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підтримки Міжнародної благодійної організації «Фонд Східна Європа».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______________________________________(повне найменування постачальника)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1710"/>
        <w:gridCol w:w="4740"/>
        <w:gridCol w:w="3600"/>
        <w:gridCol w:w="3195"/>
        <w:tblGridChange w:id="0">
          <w:tblGrid>
            <w:gridCol w:w="2250"/>
            <w:gridCol w:w="1710"/>
            <w:gridCol w:w="4740"/>
            <w:gridCol w:w="3600"/>
            <w:gridCol w:w="319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Кількість(шт)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Гарантійний термін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Джерело безперебійного живлення (ДБЖ), потужністю 2200 ВА, не менше 1200 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Джерело безперебійного живлення (ДБЖ), тип виконання — Tower,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топологія — Line-Interactive,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повна потужність — не менше 2200 ВА, активна потужність — не менше 1200 Вт. Тип вихідних роз’ємів — Schuko CEE 7, кількість вихідних роз’ємів із резервним живленням — не менше 4.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вихідної напруги — апроксимована синусоїда.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Номінальна вхідна напруга — 230 В, діапазон вхідної частоти — 50–60 Гц. Мінімальна вхідна напруга без переходу на живлення від батареї — не більше 140 В, максимальна — не менше 300 В. 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фільтрації напруги — так.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 переходу на живлення від батареї — не більше 6 мс.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 повного заряджання батарей — не більше 8 годин.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 автономної роботи при максимальному навантаженні — не менше 1,22 хвилини. Інтерфейс підключення до ПК — не вимагається.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Маса пристрою — не більше 12,2 кг.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n2vzg4tkn9f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wwNDlTW7ZDuQCgen0KGOpTMfTA==">CgMxLjAyDmguNm4ydnpnNHRrbjlmOAByITFTS3l1RGlPTGJfQW5USnpKbG5ZaGg0aVB5czhXZ05YZg==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