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Default="006643E9" w:rsidP="00423D95">
      <w:pPr>
        <w:spacing w:after="360"/>
      </w:pPr>
      <w:r>
        <w:rPr>
          <w:noProof/>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Pr>
          <w:noProof/>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30221F" w:rsidRDefault="00677D7D" w:rsidP="00B83933">
      <w:pPr>
        <w:pStyle w:val="PATHbodytext"/>
        <w:rPr>
          <w:lang w:val="uk-UA"/>
        </w:rPr>
        <w:sectPr w:rsidR="00677D7D" w:rsidRPr="0030221F" w:rsidSect="007F5CF8">
          <w:endnotePr>
            <w:numFmt w:val="decimal"/>
          </w:endnotePr>
          <w:pgSz w:w="12240" w:h="15840"/>
          <w:pgMar w:top="720" w:right="720" w:bottom="720" w:left="720" w:header="720" w:footer="2160" w:gutter="0"/>
          <w:cols w:num="2" w:space="547"/>
          <w:docGrid w:linePitch="360"/>
        </w:sectPr>
      </w:pPr>
    </w:p>
    <w:p w14:paraId="0EC66F0F" w14:textId="3DE1994B" w:rsidR="003F36F0" w:rsidRPr="00BA2124" w:rsidRDefault="00065861" w:rsidP="006853D7">
      <w:pPr>
        <w:pStyle w:val="PATHbodytext"/>
        <w:rPr>
          <w:rFonts w:cs="Arial"/>
          <w:sz w:val="28"/>
          <w:szCs w:val="28"/>
          <w:lang w:val="ru-RU"/>
        </w:rPr>
      </w:pPr>
      <w:r w:rsidRPr="0030221F">
        <w:rPr>
          <w:rFonts w:cs="Arial"/>
          <w:sz w:val="28"/>
          <w:szCs w:val="28"/>
          <w:lang w:val="uk-UA"/>
        </w:rPr>
        <w:t>Номер запиту цінової пропозиції</w:t>
      </w:r>
      <w:r w:rsidR="003F36F0" w:rsidRPr="0030221F">
        <w:rPr>
          <w:rFonts w:cs="Arial"/>
          <w:sz w:val="28"/>
          <w:szCs w:val="28"/>
          <w:lang w:val="uk-UA"/>
        </w:rPr>
        <w:t xml:space="preserve"> </w:t>
      </w:r>
      <w:r w:rsidR="001D1844" w:rsidRPr="0030221F">
        <w:rPr>
          <w:rFonts w:cs="Arial"/>
          <w:sz w:val="28"/>
          <w:szCs w:val="28"/>
          <w:lang w:val="uk-UA"/>
        </w:rPr>
        <w:t>(</w:t>
      </w:r>
      <w:r w:rsidRPr="0030221F">
        <w:rPr>
          <w:rFonts w:cs="Arial"/>
          <w:sz w:val="28"/>
          <w:szCs w:val="28"/>
          <w:lang w:val="uk-UA"/>
        </w:rPr>
        <w:t>ЗЦП</w:t>
      </w:r>
      <w:r w:rsidR="001D1844" w:rsidRPr="0030221F">
        <w:rPr>
          <w:rFonts w:cs="Arial"/>
          <w:sz w:val="28"/>
          <w:szCs w:val="28"/>
          <w:lang w:val="uk-UA"/>
        </w:rPr>
        <w:t>)</w:t>
      </w:r>
      <w:r w:rsidR="003F36F0" w:rsidRPr="0030221F">
        <w:rPr>
          <w:rFonts w:cs="Arial"/>
          <w:sz w:val="28"/>
          <w:szCs w:val="28"/>
          <w:lang w:val="uk-UA"/>
        </w:rPr>
        <w:t xml:space="preserve">: </w:t>
      </w:r>
      <w:r w:rsidR="003E51BC" w:rsidRPr="0030221F">
        <w:rPr>
          <w:rFonts w:cs="Arial"/>
          <w:color w:val="C00000"/>
          <w:sz w:val="28"/>
          <w:szCs w:val="28"/>
          <w:lang w:val="uk-UA"/>
        </w:rPr>
        <w:t>#</w:t>
      </w:r>
      <w:r w:rsidR="00BA2124" w:rsidRPr="00BA2124">
        <w:rPr>
          <w:rFonts w:cs="Arial"/>
          <w:color w:val="C00000"/>
          <w:sz w:val="28"/>
          <w:szCs w:val="28"/>
          <w:lang w:val="ru-RU"/>
        </w:rPr>
        <w:t xml:space="preserve"> </w:t>
      </w:r>
      <w:r w:rsidR="00BA2124">
        <w:rPr>
          <w:rFonts w:cs="Arial"/>
          <w:color w:val="C00000"/>
          <w:sz w:val="28"/>
          <w:szCs w:val="28"/>
        </w:rPr>
        <w:t>UA</w:t>
      </w:r>
      <w:r w:rsidR="003E51BC" w:rsidRPr="0030221F">
        <w:rPr>
          <w:rFonts w:cs="Arial"/>
          <w:color w:val="C00000"/>
          <w:sz w:val="28"/>
          <w:szCs w:val="28"/>
          <w:lang w:val="uk-UA"/>
        </w:rPr>
        <w:t xml:space="preserve"> </w:t>
      </w:r>
      <w:bookmarkStart w:id="0" w:name="_Hlk231372136"/>
      <w:r w:rsidR="00BA2124" w:rsidRPr="00BA2124">
        <w:rPr>
          <w:rFonts w:cs="Arial"/>
          <w:color w:val="C00000"/>
          <w:sz w:val="28"/>
          <w:szCs w:val="28"/>
          <w:lang w:val="ru-RU"/>
        </w:rPr>
        <w:t>2026-055</w:t>
      </w:r>
      <w:bookmarkEnd w:id="0"/>
    </w:p>
    <w:p w14:paraId="09B9DBCB" w14:textId="77777777" w:rsidR="002F38E2" w:rsidRPr="002F38E2" w:rsidRDefault="00065861" w:rsidP="002F38E2">
      <w:pPr>
        <w:rPr>
          <w:rFonts w:cs="Arial"/>
          <w:sz w:val="28"/>
          <w:szCs w:val="28"/>
          <w:lang w:val="uk-UA"/>
        </w:rPr>
      </w:pPr>
      <w:r w:rsidRPr="0030221F">
        <w:rPr>
          <w:rFonts w:cs="Arial"/>
          <w:sz w:val="28"/>
          <w:szCs w:val="28"/>
          <w:lang w:val="uk-UA"/>
        </w:rPr>
        <w:t>Для</w:t>
      </w:r>
      <w:r w:rsidR="003F36F0" w:rsidRPr="0030221F">
        <w:rPr>
          <w:rFonts w:cs="Arial"/>
          <w:sz w:val="28"/>
          <w:szCs w:val="28"/>
          <w:lang w:val="uk-UA"/>
        </w:rPr>
        <w:t xml:space="preserve">: </w:t>
      </w:r>
      <w:r w:rsidR="002F38E2" w:rsidRPr="002F38E2">
        <w:rPr>
          <w:rFonts w:cs="Arial"/>
          <w:sz w:val="28"/>
          <w:szCs w:val="28"/>
          <w:lang w:val="uk-UA"/>
        </w:rPr>
        <w:t xml:space="preserve">Пересувна С-арочна рентгенівська діагностична система для операційних загального призначення (для проведення рентгеноскопічної та рентгенографічної діагностики під час виконання операцій та </w:t>
      </w:r>
      <w:proofErr w:type="spellStart"/>
      <w:r w:rsidR="002F38E2" w:rsidRPr="002F38E2">
        <w:rPr>
          <w:rFonts w:cs="Arial"/>
          <w:sz w:val="28"/>
          <w:szCs w:val="28"/>
          <w:lang w:val="uk-UA"/>
        </w:rPr>
        <w:t>малоінвазивних</w:t>
      </w:r>
      <w:proofErr w:type="spellEnd"/>
      <w:r w:rsidR="002F38E2" w:rsidRPr="002F38E2">
        <w:rPr>
          <w:rFonts w:cs="Arial"/>
          <w:sz w:val="28"/>
          <w:szCs w:val="28"/>
          <w:lang w:val="uk-UA"/>
        </w:rPr>
        <w:t xml:space="preserve"> інтервенційних </w:t>
      </w:r>
      <w:proofErr w:type="spellStart"/>
      <w:r w:rsidR="002F38E2" w:rsidRPr="002F38E2">
        <w:rPr>
          <w:rFonts w:cs="Arial"/>
          <w:sz w:val="28"/>
          <w:szCs w:val="28"/>
          <w:lang w:val="uk-UA"/>
        </w:rPr>
        <w:t>втручань</w:t>
      </w:r>
      <w:proofErr w:type="spellEnd"/>
      <w:r w:rsidR="002F38E2" w:rsidRPr="002F38E2">
        <w:rPr>
          <w:rFonts w:cs="Arial"/>
          <w:sz w:val="28"/>
          <w:szCs w:val="28"/>
          <w:lang w:val="uk-UA"/>
        </w:rPr>
        <w:t>)</w:t>
      </w:r>
    </w:p>
    <w:p w14:paraId="72C51FE5" w14:textId="2E0E52B2" w:rsidR="003F36F0" w:rsidRPr="0030221F" w:rsidRDefault="00BE3866" w:rsidP="003F36F0">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30221F"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30221F" w:rsidRDefault="00065861"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3948030C" w:rsidR="003F36F0" w:rsidRPr="007D3313" w:rsidRDefault="00DB6EB4" w:rsidP="000455BF">
            <w:pPr>
              <w:pStyle w:val="PATHtabletext"/>
              <w:rPr>
                <w:rFonts w:asciiTheme="minorHAnsi" w:hAnsiTheme="minorHAnsi" w:cstheme="minorHAnsi"/>
                <w:sz w:val="20"/>
                <w:szCs w:val="20"/>
                <w:lang w:val="uk-UA"/>
              </w:rPr>
            </w:pPr>
            <w:r>
              <w:rPr>
                <w:rFonts w:asciiTheme="minorHAnsi" w:hAnsiTheme="minorHAnsi" w:cstheme="minorHAnsi"/>
                <w:sz w:val="20"/>
                <w:szCs w:val="20"/>
              </w:rPr>
              <w:t>1</w:t>
            </w:r>
            <w:r w:rsidR="0024228D">
              <w:rPr>
                <w:rFonts w:asciiTheme="minorHAnsi" w:hAnsiTheme="minorHAnsi" w:cstheme="minorHAnsi"/>
                <w:sz w:val="20"/>
                <w:szCs w:val="20"/>
              </w:rPr>
              <w:t>6</w:t>
            </w:r>
            <w:r w:rsidR="00615D04" w:rsidRPr="007D3313">
              <w:rPr>
                <w:rFonts w:asciiTheme="minorHAnsi" w:hAnsiTheme="minorHAnsi" w:cstheme="minorHAnsi"/>
                <w:sz w:val="20"/>
                <w:szCs w:val="20"/>
                <w:lang w:val="uk-UA"/>
              </w:rPr>
              <w:t xml:space="preserve"> </w:t>
            </w:r>
            <w:r w:rsidR="005568A7">
              <w:rPr>
                <w:rFonts w:asciiTheme="minorHAnsi" w:hAnsiTheme="minorHAnsi" w:cstheme="minorHAnsi"/>
                <w:sz w:val="20"/>
                <w:szCs w:val="20"/>
                <w:lang w:val="uk-UA"/>
              </w:rPr>
              <w:t>липня</w:t>
            </w:r>
            <w:r w:rsidR="00615D04" w:rsidRPr="007D3313">
              <w:rPr>
                <w:rFonts w:asciiTheme="minorHAnsi" w:hAnsiTheme="minorHAnsi" w:cstheme="minorHAnsi"/>
                <w:sz w:val="20"/>
                <w:szCs w:val="20"/>
                <w:lang w:val="uk-UA"/>
              </w:rPr>
              <w:t xml:space="preserve"> 2026 року</w:t>
            </w:r>
          </w:p>
        </w:tc>
      </w:tr>
      <w:tr w:rsidR="00BB5168" w:rsidRPr="0030221F"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30221F" w:rsidRDefault="0039577E"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Термін по</w:t>
            </w:r>
            <w:r w:rsidR="00065861" w:rsidRPr="0030221F">
              <w:rPr>
                <w:rFonts w:asciiTheme="minorHAnsi" w:hAnsiTheme="minorHAnsi" w:cstheme="minorHAnsi"/>
                <w:sz w:val="20"/>
                <w:szCs w:val="20"/>
                <w:lang w:val="uk-UA"/>
              </w:rPr>
              <w:t>дання цінової пропозиції</w:t>
            </w:r>
            <w:r w:rsidR="003F36F0" w:rsidRPr="0030221F">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7AD515D4" w:rsidR="003F36F0" w:rsidRPr="007D3313" w:rsidRDefault="00E25008" w:rsidP="000455BF">
            <w:pPr>
              <w:pStyle w:val="PATHtabletext"/>
              <w:rPr>
                <w:rFonts w:asciiTheme="minorHAnsi" w:hAnsiTheme="minorHAnsi" w:cstheme="minorHAnsi"/>
                <w:sz w:val="20"/>
                <w:szCs w:val="20"/>
                <w:lang w:val="uk-UA"/>
              </w:rPr>
            </w:pPr>
            <w:r>
              <w:rPr>
                <w:rFonts w:asciiTheme="minorHAnsi" w:hAnsiTheme="minorHAnsi" w:cstheme="minorHAnsi"/>
                <w:sz w:val="20"/>
                <w:szCs w:val="20"/>
              </w:rPr>
              <w:t>2</w:t>
            </w:r>
            <w:r w:rsidR="0024228D">
              <w:rPr>
                <w:rFonts w:asciiTheme="minorHAnsi" w:hAnsiTheme="minorHAnsi" w:cstheme="minorHAnsi"/>
                <w:sz w:val="20"/>
                <w:szCs w:val="20"/>
              </w:rPr>
              <w:t>3</w:t>
            </w:r>
            <w:r w:rsidR="00C969CF" w:rsidRPr="007D3313">
              <w:rPr>
                <w:rFonts w:asciiTheme="minorHAnsi" w:hAnsiTheme="minorHAnsi" w:cstheme="minorHAnsi"/>
                <w:sz w:val="20"/>
                <w:szCs w:val="20"/>
                <w:lang w:val="uk-UA"/>
              </w:rPr>
              <w:t xml:space="preserve"> </w:t>
            </w:r>
            <w:r w:rsidR="00072594" w:rsidRPr="007D3313">
              <w:rPr>
                <w:rFonts w:asciiTheme="minorHAnsi" w:hAnsiTheme="minorHAnsi" w:cstheme="minorHAnsi"/>
                <w:sz w:val="20"/>
                <w:szCs w:val="20"/>
                <w:lang w:val="uk-UA"/>
              </w:rPr>
              <w:t>липня</w:t>
            </w:r>
            <w:r w:rsidR="00C969CF" w:rsidRPr="007D3313">
              <w:rPr>
                <w:rFonts w:asciiTheme="minorHAnsi" w:hAnsiTheme="minorHAnsi" w:cstheme="minorHAnsi"/>
                <w:sz w:val="20"/>
                <w:szCs w:val="20"/>
                <w:lang w:val="uk-UA"/>
              </w:rPr>
              <w:t xml:space="preserve"> 2026 року</w:t>
            </w:r>
          </w:p>
        </w:tc>
      </w:tr>
      <w:tr w:rsidR="00BB5168" w:rsidRPr="0030221F"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30221F" w:rsidRDefault="0039577E" w:rsidP="000455BF">
            <w:pPr>
              <w:pStyle w:val="PATHtabletext"/>
              <w:rPr>
                <w:rFonts w:asciiTheme="minorHAnsi" w:hAnsiTheme="minorHAnsi" w:cstheme="minorHAnsi"/>
                <w:bCs/>
                <w:sz w:val="20"/>
                <w:szCs w:val="20"/>
                <w:lang w:val="uk-UA"/>
              </w:rPr>
            </w:pPr>
            <w:r w:rsidRPr="0030221F">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0B2BF244" w:rsidR="003F36F0" w:rsidRPr="007D3313" w:rsidRDefault="00E25008" w:rsidP="000455BF">
            <w:pPr>
              <w:pStyle w:val="PATHtabletext"/>
              <w:rPr>
                <w:rFonts w:asciiTheme="minorHAnsi" w:hAnsiTheme="minorHAnsi" w:cstheme="minorHAnsi"/>
                <w:bCs/>
                <w:sz w:val="20"/>
                <w:szCs w:val="20"/>
                <w:lang w:val="uk-UA"/>
              </w:rPr>
            </w:pPr>
            <w:r>
              <w:rPr>
                <w:rFonts w:asciiTheme="minorHAnsi" w:hAnsiTheme="minorHAnsi" w:cstheme="minorHAnsi"/>
                <w:bCs/>
                <w:sz w:val="20"/>
                <w:szCs w:val="20"/>
              </w:rPr>
              <w:t>3</w:t>
            </w:r>
            <w:r w:rsidR="0024228D">
              <w:rPr>
                <w:rFonts w:asciiTheme="minorHAnsi" w:hAnsiTheme="minorHAnsi" w:cstheme="minorHAnsi"/>
                <w:bCs/>
                <w:sz w:val="20"/>
                <w:szCs w:val="20"/>
              </w:rPr>
              <w:t>0</w:t>
            </w:r>
            <w:r w:rsidR="00C969CF" w:rsidRPr="007D3313">
              <w:rPr>
                <w:rFonts w:asciiTheme="minorHAnsi" w:hAnsiTheme="minorHAnsi" w:cstheme="minorHAnsi"/>
                <w:bCs/>
                <w:sz w:val="20"/>
                <w:szCs w:val="20"/>
                <w:lang w:val="uk-UA"/>
              </w:rPr>
              <w:t xml:space="preserve"> </w:t>
            </w:r>
            <w:r w:rsidR="009D7508" w:rsidRPr="007D3313">
              <w:rPr>
                <w:rFonts w:asciiTheme="minorHAnsi" w:hAnsiTheme="minorHAnsi" w:cstheme="minorHAnsi"/>
                <w:bCs/>
                <w:sz w:val="20"/>
                <w:szCs w:val="20"/>
                <w:lang w:val="uk-UA"/>
              </w:rPr>
              <w:t>липня</w:t>
            </w:r>
            <w:r w:rsidR="00C969CF" w:rsidRPr="007D3313">
              <w:rPr>
                <w:rFonts w:asciiTheme="minorHAnsi" w:hAnsiTheme="minorHAnsi" w:cstheme="minorHAnsi"/>
                <w:bCs/>
                <w:sz w:val="20"/>
                <w:szCs w:val="20"/>
                <w:lang w:val="uk-UA"/>
              </w:rPr>
              <w:t xml:space="preserve"> 2026 року</w:t>
            </w:r>
          </w:p>
        </w:tc>
      </w:tr>
    </w:tbl>
    <w:p w14:paraId="7AEB7E9A" w14:textId="21F1D45F" w:rsidR="003F36F0" w:rsidRPr="0030221F" w:rsidRDefault="0039577E" w:rsidP="00091104">
      <w:pPr>
        <w:pStyle w:val="PATHbodytext"/>
        <w:spacing w:before="240"/>
        <w:jc w:val="both"/>
        <w:rPr>
          <w:rFonts w:asciiTheme="minorHAnsi" w:hAnsiTheme="minorHAnsi" w:cstheme="minorHAnsi"/>
          <w:szCs w:val="20"/>
          <w:lang w:val="uk-UA"/>
        </w:rPr>
      </w:pPr>
      <w:r w:rsidRPr="0030221F">
        <w:rPr>
          <w:rFonts w:asciiTheme="minorHAnsi" w:hAnsiTheme="minorHAnsi" w:cstheme="minorHAnsi"/>
          <w:b/>
          <w:bCs/>
          <w:color w:val="F65050"/>
          <w:szCs w:val="20"/>
          <w:lang w:val="uk-UA"/>
        </w:rPr>
        <w:t>Примітка</w:t>
      </w:r>
      <w:r w:rsidR="003F36F0" w:rsidRPr="0030221F">
        <w:rPr>
          <w:rFonts w:asciiTheme="minorHAnsi" w:hAnsiTheme="minorHAnsi" w:cstheme="minorHAnsi"/>
          <w:b/>
          <w:bCs/>
          <w:color w:val="F65050"/>
          <w:szCs w:val="20"/>
          <w:lang w:val="uk-UA"/>
        </w:rPr>
        <w:t>:</w:t>
      </w:r>
      <w:r w:rsidR="003F36F0" w:rsidRPr="0030221F">
        <w:rPr>
          <w:rFonts w:asciiTheme="minorHAnsi" w:hAnsiTheme="minorHAnsi" w:cstheme="minorHAnsi"/>
          <w:szCs w:val="20"/>
          <w:lang w:val="uk-UA"/>
        </w:rPr>
        <w:t xml:space="preserve"> PATH </w:t>
      </w:r>
      <w:r w:rsidRPr="0030221F">
        <w:rPr>
          <w:rFonts w:asciiTheme="minorHAnsi" w:hAnsiTheme="minorHAnsi" w:cstheme="minorHAnsi"/>
          <w:szCs w:val="20"/>
          <w:lang w:val="uk-UA"/>
        </w:rPr>
        <w:t>залишає за собою право</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змінювати графік, за потреби</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30221F">
        <w:rPr>
          <w:rFonts w:asciiTheme="minorHAnsi" w:hAnsiTheme="minorHAnsi" w:cstheme="minorHAnsi"/>
          <w:szCs w:val="20"/>
          <w:lang w:val="uk-UA"/>
        </w:rPr>
        <w:t>.</w:t>
      </w:r>
    </w:p>
    <w:p w14:paraId="2FB35C5A" w14:textId="4D904708" w:rsidR="003F36F0" w:rsidRPr="0030221F" w:rsidRDefault="008B5286" w:rsidP="003751F7">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Інформація</w:t>
      </w:r>
      <w:r w:rsidR="003A77C8" w:rsidRPr="0030221F">
        <w:rPr>
          <w:rFonts w:asciiTheme="minorHAnsi" w:hAnsiTheme="minorHAnsi" w:cstheme="minorHAnsi"/>
          <w:sz w:val="20"/>
          <w:szCs w:val="20"/>
          <w:lang w:val="uk-UA"/>
        </w:rPr>
        <w:t xml:space="preserve"> про ділову практику</w:t>
      </w:r>
      <w:r w:rsidR="0039577E" w:rsidRPr="0030221F">
        <w:rPr>
          <w:rFonts w:asciiTheme="minorHAnsi" w:hAnsiTheme="minorHAnsi" w:cstheme="minorHAnsi"/>
          <w:sz w:val="20"/>
          <w:szCs w:val="20"/>
          <w:lang w:val="uk-UA"/>
        </w:rPr>
        <w:t xml:space="preserve"> </w:t>
      </w:r>
      <w:r w:rsidR="003F36F0" w:rsidRPr="0030221F">
        <w:rPr>
          <w:rFonts w:asciiTheme="minorHAnsi" w:hAnsiTheme="minorHAnsi" w:cstheme="minorHAnsi"/>
          <w:sz w:val="20"/>
          <w:szCs w:val="20"/>
          <w:lang w:val="uk-UA"/>
        </w:rPr>
        <w:t xml:space="preserve">PATH </w:t>
      </w:r>
    </w:p>
    <w:p w14:paraId="42EA9F31" w14:textId="6DAAB5B9" w:rsidR="004762C0" w:rsidRPr="0030221F" w:rsidRDefault="00C567AC" w:rsidP="00091104">
      <w:pPr>
        <w:pStyle w:val="PATHbodytext"/>
        <w:jc w:val="both"/>
        <w:rPr>
          <w:rFonts w:asciiTheme="minorHAnsi" w:hAnsiTheme="minorHAnsi" w:cstheme="minorHAnsi"/>
          <w:szCs w:val="20"/>
          <w:lang w:val="uk-UA"/>
        </w:rPr>
      </w:pPr>
      <w:r w:rsidRPr="0030221F">
        <w:rPr>
          <w:rFonts w:asciiTheme="minorHAnsi" w:hAnsiTheme="minorHAnsi" w:cstheme="minorHAnsi"/>
          <w:szCs w:val="20"/>
          <w:shd w:val="clear" w:color="auto" w:fill="FFFFFF"/>
          <w:lang w:val="uk-UA"/>
        </w:rPr>
        <w:t xml:space="preserve">PATH </w:t>
      </w:r>
      <w:r w:rsidR="003A77C8" w:rsidRPr="0030221F">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30221F">
        <w:rPr>
          <w:rFonts w:asciiTheme="minorHAnsi" w:hAnsiTheme="minorHAnsi" w:cstheme="minorHAnsi"/>
          <w:szCs w:val="20"/>
          <w:shd w:val="clear" w:color="auto" w:fill="FFFFFF"/>
          <w:lang w:val="uk-UA"/>
        </w:rPr>
        <w:t>.</w:t>
      </w:r>
      <w:r w:rsidRPr="0030221F">
        <w:rPr>
          <w:rFonts w:asciiTheme="minorHAnsi" w:hAnsiTheme="minorHAnsi" w:cstheme="minorHAnsi"/>
          <w:szCs w:val="20"/>
          <w:shd w:val="clear" w:color="auto" w:fill="FFFFFF"/>
          <w:lang w:val="uk-UA"/>
        </w:rPr>
        <w:t xml:space="preserve"> </w:t>
      </w:r>
      <w:r w:rsidR="003A77C8" w:rsidRPr="0030221F">
        <w:rPr>
          <w:rFonts w:asciiTheme="minorHAnsi" w:hAnsiTheme="minorHAnsi" w:cstheme="minorHAnsi"/>
          <w:szCs w:val="20"/>
          <w:shd w:val="clear" w:color="auto" w:fill="FFFFFF"/>
          <w:lang w:val="uk-UA"/>
        </w:rPr>
        <w:t xml:space="preserve">Маючи понад 40 років досвіду у налагодженні </w:t>
      </w:r>
      <w:proofErr w:type="spellStart"/>
      <w:r w:rsidR="003A77C8" w:rsidRPr="0030221F">
        <w:rPr>
          <w:rFonts w:asciiTheme="minorHAnsi" w:hAnsiTheme="minorHAnsi" w:cstheme="minorHAnsi"/>
          <w:szCs w:val="20"/>
          <w:shd w:val="clear" w:color="auto" w:fill="FFFFFF"/>
          <w:lang w:val="uk-UA"/>
        </w:rPr>
        <w:t>багатосекторального</w:t>
      </w:r>
      <w:proofErr w:type="spellEnd"/>
      <w:r w:rsidR="003A77C8" w:rsidRPr="0030221F">
        <w:rPr>
          <w:rFonts w:asciiTheme="minorHAnsi" w:hAnsiTheme="minorHAnsi" w:cstheme="minorHAnsi"/>
          <w:szCs w:val="20"/>
          <w:shd w:val="clear" w:color="auto" w:fill="FFFFFF"/>
          <w:lang w:val="uk-UA"/>
        </w:rPr>
        <w:t xml:space="preserve"> партнерства, а також експертні знання в галузі науки, економіки, технологій, </w:t>
      </w:r>
      <w:proofErr w:type="spellStart"/>
      <w:r w:rsidR="003A77C8" w:rsidRPr="0030221F">
        <w:rPr>
          <w:rFonts w:asciiTheme="minorHAnsi" w:hAnsiTheme="minorHAnsi" w:cstheme="minorHAnsi"/>
          <w:szCs w:val="20"/>
          <w:shd w:val="clear" w:color="auto" w:fill="FFFFFF"/>
          <w:lang w:val="uk-UA"/>
        </w:rPr>
        <w:t>адвокації</w:t>
      </w:r>
      <w:proofErr w:type="spellEnd"/>
      <w:r w:rsidR="003A77C8" w:rsidRPr="0030221F">
        <w:rPr>
          <w:rFonts w:asciiTheme="minorHAnsi" w:hAnsiTheme="minorHAnsi" w:cstheme="minorHAnsi"/>
          <w:szCs w:val="20"/>
          <w:shd w:val="clear" w:color="auto" w:fill="FFFFFF"/>
          <w:lang w:val="uk-UA"/>
        </w:rPr>
        <w:t xml:space="preserve">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30221F">
        <w:rPr>
          <w:rFonts w:asciiTheme="minorHAnsi" w:hAnsiTheme="minorHAnsi" w:cstheme="minorHAnsi"/>
          <w:szCs w:val="20"/>
          <w:lang w:val="uk-UA"/>
        </w:rPr>
        <w:t xml:space="preserve"> </w:t>
      </w:r>
      <w:r w:rsidR="003A77C8" w:rsidRPr="0030221F">
        <w:rPr>
          <w:rFonts w:asciiTheme="minorHAnsi" w:hAnsiTheme="minorHAnsi" w:cstheme="minorHAnsi"/>
          <w:szCs w:val="20"/>
          <w:lang w:val="uk-UA"/>
        </w:rPr>
        <w:t>Відвідайте наш вебсайт</w:t>
      </w:r>
      <w:r w:rsidR="003F36F0" w:rsidRPr="0030221F">
        <w:rPr>
          <w:rFonts w:asciiTheme="minorHAnsi" w:hAnsiTheme="minorHAnsi" w:cstheme="minorHAnsi"/>
          <w:szCs w:val="20"/>
          <w:lang w:val="uk-UA"/>
        </w:rPr>
        <w:t xml:space="preserve"> </w:t>
      </w:r>
      <w:hyperlink r:id="rId12" w:history="1">
        <w:r w:rsidR="003F36F0" w:rsidRPr="0030221F">
          <w:rPr>
            <w:rStyle w:val="Hyperlink"/>
            <w:rFonts w:asciiTheme="minorHAnsi" w:eastAsia="Times New Roman" w:hAnsiTheme="minorHAnsi" w:cstheme="minorHAnsi"/>
            <w:szCs w:val="20"/>
            <w:lang w:val="uk-UA"/>
          </w:rPr>
          <w:t>www.path.org</w:t>
        </w:r>
      </w:hyperlink>
      <w:r w:rsidR="003A77C8" w:rsidRPr="0030221F">
        <w:rPr>
          <w:rFonts w:asciiTheme="minorHAnsi" w:hAnsiTheme="minorHAnsi" w:cstheme="minorHAnsi"/>
          <w:szCs w:val="20"/>
          <w:lang w:val="uk-UA"/>
        </w:rPr>
        <w:t>, щоб дізнатися більше</w:t>
      </w:r>
      <w:r w:rsidR="004D30BA" w:rsidRPr="0030221F">
        <w:rPr>
          <w:rFonts w:asciiTheme="minorHAnsi" w:hAnsiTheme="minorHAnsi" w:cstheme="minorHAnsi"/>
          <w:szCs w:val="20"/>
          <w:lang w:val="uk-UA"/>
        </w:rPr>
        <w:t>.</w:t>
      </w:r>
    </w:p>
    <w:p w14:paraId="455FBFA2" w14:textId="77777777" w:rsidR="00501BFE" w:rsidRPr="00091104" w:rsidRDefault="00501BFE" w:rsidP="004762C0">
      <w:pPr>
        <w:pStyle w:val="PATHbodytext"/>
        <w:rPr>
          <w:rFonts w:asciiTheme="minorHAnsi" w:hAnsiTheme="minorHAnsi" w:cstheme="minorHAnsi"/>
          <w:szCs w:val="20"/>
          <w:shd w:val="clear" w:color="auto" w:fill="FFFFFF"/>
        </w:rPr>
      </w:pPr>
    </w:p>
    <w:p w14:paraId="508C419F" w14:textId="1BB3EA2B" w:rsidR="003F36F0" w:rsidRPr="00091104" w:rsidRDefault="003A77C8" w:rsidP="003751F7">
      <w:pPr>
        <w:pStyle w:val="PATHheading1numbered"/>
        <w:pageBreakBefore/>
        <w:spacing w:before="0"/>
        <w:rPr>
          <w:rFonts w:asciiTheme="minorHAnsi" w:hAnsiTheme="minorHAnsi" w:cstheme="minorHAnsi"/>
          <w:bCs/>
          <w:spacing w:val="5"/>
          <w:sz w:val="20"/>
          <w:szCs w:val="20"/>
        </w:rPr>
      </w:pPr>
      <w:r w:rsidRPr="00091104">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091104" w:rsidRDefault="009C082E" w:rsidP="003C2968">
      <w:pPr>
        <w:tabs>
          <w:tab w:val="left" w:pos="572"/>
        </w:tabs>
        <w:spacing w:before="120"/>
        <w:jc w:val="both"/>
        <w:rPr>
          <w:rFonts w:asciiTheme="minorHAnsi" w:hAnsiTheme="minorHAnsi" w:cstheme="minorHAnsi"/>
          <w:sz w:val="20"/>
          <w:szCs w:val="20"/>
        </w:rPr>
      </w:pPr>
      <w:r w:rsidRPr="00091104">
        <w:rPr>
          <w:rFonts w:asciiTheme="minorHAnsi" w:hAnsiTheme="minorHAnsi" w:cstheme="minorHAnsi"/>
          <w:b/>
          <w:bCs/>
          <w:sz w:val="20"/>
          <w:szCs w:val="20"/>
          <w:lang w:val="uk-UA"/>
        </w:rPr>
        <w:t>Організатор</w:t>
      </w:r>
      <w:r w:rsidR="003F36F0" w:rsidRPr="00091104">
        <w:rPr>
          <w:rFonts w:asciiTheme="minorHAnsi" w:hAnsiTheme="minorHAnsi" w:cstheme="minorHAnsi"/>
          <w:b/>
          <w:bCs/>
          <w:sz w:val="20"/>
          <w:szCs w:val="20"/>
        </w:rPr>
        <w:t>:</w:t>
      </w:r>
      <w:r w:rsidR="003F36F0" w:rsidRPr="00091104">
        <w:rPr>
          <w:rFonts w:asciiTheme="minorHAnsi" w:hAnsiTheme="minorHAnsi" w:cstheme="minorHAnsi"/>
          <w:sz w:val="20"/>
          <w:szCs w:val="20"/>
        </w:rPr>
        <w:t xml:space="preserve"> </w:t>
      </w:r>
      <w:r w:rsidR="003C2968" w:rsidRPr="00091104">
        <w:rPr>
          <w:rFonts w:asciiTheme="minorHAnsi" w:hAnsiTheme="minorHAnsi" w:cstheme="minorHAnsi"/>
          <w:sz w:val="20"/>
          <w:szCs w:val="20"/>
        </w:rPr>
        <w:t xml:space="preserve">РАТН, </w:t>
      </w:r>
      <w:r w:rsidR="003A77C8" w:rsidRPr="00091104">
        <w:rPr>
          <w:rFonts w:asciiTheme="minorHAnsi" w:hAnsiTheme="minorHAnsi" w:cstheme="minorHAnsi"/>
          <w:sz w:val="20"/>
          <w:szCs w:val="20"/>
          <w:lang w:val="uk-UA"/>
        </w:rPr>
        <w:t xml:space="preserve">організатор </w:t>
      </w:r>
      <w:r w:rsidR="00FF404E" w:rsidRPr="00091104">
        <w:rPr>
          <w:rFonts w:asciiTheme="minorHAnsi" w:hAnsiTheme="minorHAnsi" w:cstheme="minorHAnsi"/>
          <w:sz w:val="20"/>
          <w:szCs w:val="20"/>
          <w:lang w:val="uk-UA"/>
        </w:rPr>
        <w:t>запиту цінових пропозицій</w:t>
      </w:r>
      <w:r w:rsidR="003C2968" w:rsidRPr="00091104">
        <w:rPr>
          <w:rFonts w:asciiTheme="minorHAnsi" w:hAnsiTheme="minorHAnsi" w:cstheme="minorHAnsi"/>
          <w:sz w:val="20"/>
          <w:szCs w:val="20"/>
        </w:rPr>
        <w:t xml:space="preserve">, </w:t>
      </w:r>
      <w:proofErr w:type="spellStart"/>
      <w:r w:rsidR="00E91917" w:rsidRPr="00091104">
        <w:rPr>
          <w:rFonts w:asciiTheme="minorHAnsi" w:hAnsiTheme="minorHAnsi" w:cstheme="minorHAnsi"/>
          <w:sz w:val="20"/>
          <w:szCs w:val="20"/>
        </w:rPr>
        <w:t>впровадж</w:t>
      </w:r>
      <w:r w:rsidR="00E91917" w:rsidRPr="00091104">
        <w:rPr>
          <w:rFonts w:asciiTheme="minorHAnsi" w:hAnsiTheme="minorHAnsi" w:cstheme="minorHAnsi"/>
          <w:sz w:val="20"/>
          <w:szCs w:val="20"/>
          <w:lang w:val="uk-UA"/>
        </w:rPr>
        <w:t>ує</w:t>
      </w:r>
      <w:proofErr w:type="spellEnd"/>
      <w:r w:rsidR="00E91917" w:rsidRPr="00091104">
        <w:rPr>
          <w:rFonts w:asciiTheme="minorHAnsi" w:hAnsiTheme="minorHAnsi" w:cstheme="minorHAnsi"/>
          <w:sz w:val="20"/>
          <w:szCs w:val="20"/>
        </w:rPr>
        <w:t xml:space="preserve"> </w:t>
      </w:r>
      <w:proofErr w:type="spellStart"/>
      <w:r w:rsidR="00E91917" w:rsidRPr="00091104">
        <w:rPr>
          <w:rFonts w:asciiTheme="minorHAnsi" w:hAnsiTheme="minorHAnsi" w:cstheme="minorHAnsi"/>
          <w:sz w:val="20"/>
          <w:szCs w:val="20"/>
        </w:rPr>
        <w:t>проєкт</w:t>
      </w:r>
      <w:proofErr w:type="spellEnd"/>
      <w:r w:rsidR="00E91917" w:rsidRPr="00091104">
        <w:rPr>
          <w:rFonts w:asciiTheme="minorHAnsi" w:hAnsiTheme="minorHAnsi" w:cstheme="minorHAnsi"/>
          <w:sz w:val="20"/>
          <w:szCs w:val="20"/>
        </w:rPr>
        <w:t xml:space="preserve"> </w:t>
      </w:r>
      <w:r w:rsidR="00E91917" w:rsidRPr="002F38E2">
        <w:rPr>
          <w:rFonts w:asciiTheme="minorHAnsi" w:hAnsiTheme="minorHAnsi" w:cstheme="minorHAnsi"/>
          <w:sz w:val="20"/>
          <w:szCs w:val="20"/>
        </w:rPr>
        <w:t>«</w:t>
      </w:r>
      <w:proofErr w:type="spellStart"/>
      <w:r w:rsidR="00E91917" w:rsidRPr="002F38E2">
        <w:rPr>
          <w:rFonts w:asciiTheme="minorHAnsi" w:hAnsiTheme="minorHAnsi" w:cstheme="minorHAnsi"/>
          <w:sz w:val="20"/>
          <w:szCs w:val="20"/>
        </w:rPr>
        <w:t>Підтримка</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зусиль</w:t>
      </w:r>
      <w:proofErr w:type="spellEnd"/>
      <w:r w:rsidR="00E91917" w:rsidRPr="002F38E2">
        <w:rPr>
          <w:rFonts w:asciiTheme="minorHAnsi" w:hAnsiTheme="minorHAnsi" w:cstheme="minorHAnsi"/>
          <w:sz w:val="20"/>
          <w:szCs w:val="20"/>
        </w:rPr>
        <w:t xml:space="preserve"> у </w:t>
      </w:r>
      <w:proofErr w:type="spellStart"/>
      <w:r w:rsidR="00E91917" w:rsidRPr="002F38E2">
        <w:rPr>
          <w:rFonts w:asciiTheme="minorHAnsi" w:hAnsiTheme="minorHAnsi" w:cstheme="minorHAnsi"/>
          <w:sz w:val="20"/>
          <w:szCs w:val="20"/>
        </w:rPr>
        <w:t>протидії</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туберкульозу</w:t>
      </w:r>
      <w:proofErr w:type="spellEnd"/>
      <w:r w:rsidR="00E91917" w:rsidRPr="002F38E2">
        <w:rPr>
          <w:rFonts w:asciiTheme="minorHAnsi" w:hAnsiTheme="minorHAnsi" w:cstheme="minorHAnsi"/>
          <w:sz w:val="20"/>
          <w:szCs w:val="20"/>
        </w:rPr>
        <w:t xml:space="preserve"> в </w:t>
      </w:r>
      <w:proofErr w:type="spellStart"/>
      <w:r w:rsidR="00E91917" w:rsidRPr="002F38E2">
        <w:rPr>
          <w:rFonts w:asciiTheme="minorHAnsi" w:hAnsiTheme="minorHAnsi" w:cstheme="minorHAnsi"/>
          <w:sz w:val="20"/>
          <w:szCs w:val="20"/>
        </w:rPr>
        <w:t>Україні</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що</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фінансується</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урядом</w:t>
      </w:r>
      <w:proofErr w:type="spellEnd"/>
      <w:r w:rsidR="00E91917" w:rsidRPr="002F38E2">
        <w:rPr>
          <w:rFonts w:asciiTheme="minorHAnsi" w:hAnsiTheme="minorHAnsi" w:cstheme="minorHAnsi"/>
          <w:sz w:val="20"/>
          <w:szCs w:val="20"/>
        </w:rPr>
        <w:t xml:space="preserve"> США, </w:t>
      </w:r>
      <w:proofErr w:type="spellStart"/>
      <w:r w:rsidR="00E91917" w:rsidRPr="002F38E2">
        <w:rPr>
          <w:rFonts w:asciiTheme="minorHAnsi" w:hAnsiTheme="minorHAnsi" w:cstheme="minorHAnsi"/>
          <w:sz w:val="20"/>
          <w:szCs w:val="20"/>
        </w:rPr>
        <w:t>метою</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якого</w:t>
      </w:r>
      <w:proofErr w:type="spellEnd"/>
      <w:r w:rsidR="00E91917" w:rsidRPr="002F38E2">
        <w:rPr>
          <w:rFonts w:asciiTheme="minorHAnsi" w:hAnsiTheme="minorHAnsi" w:cstheme="minorHAnsi"/>
          <w:sz w:val="20"/>
          <w:szCs w:val="20"/>
        </w:rPr>
        <w:t xml:space="preserve"> є </w:t>
      </w:r>
      <w:proofErr w:type="spellStart"/>
      <w:r w:rsidR="00E91917" w:rsidRPr="002F38E2">
        <w:rPr>
          <w:rFonts w:asciiTheme="minorHAnsi" w:hAnsiTheme="minorHAnsi" w:cstheme="minorHAnsi"/>
          <w:sz w:val="20"/>
          <w:szCs w:val="20"/>
        </w:rPr>
        <w:t>зменшення</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тягаря</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туберкульозу</w:t>
      </w:r>
      <w:proofErr w:type="spellEnd"/>
      <w:r w:rsidR="00E91917" w:rsidRPr="002F38E2">
        <w:rPr>
          <w:rFonts w:asciiTheme="minorHAnsi" w:hAnsiTheme="minorHAnsi" w:cstheme="minorHAnsi"/>
          <w:sz w:val="20"/>
          <w:szCs w:val="20"/>
        </w:rPr>
        <w:t xml:space="preserve"> (ТБ) в </w:t>
      </w:r>
      <w:proofErr w:type="spellStart"/>
      <w:r w:rsidR="00E91917" w:rsidRPr="002F38E2">
        <w:rPr>
          <w:rFonts w:asciiTheme="minorHAnsi" w:hAnsiTheme="minorHAnsi" w:cstheme="minorHAnsi"/>
          <w:sz w:val="20"/>
          <w:szCs w:val="20"/>
        </w:rPr>
        <w:t>Україні</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шляхом</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профілактики</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раннього</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виявлення</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захворювання</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та</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належного</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лікування</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хворих</w:t>
      </w:r>
      <w:proofErr w:type="spellEnd"/>
      <w:r w:rsidR="00E91917" w:rsidRPr="002F38E2">
        <w:rPr>
          <w:rFonts w:asciiTheme="minorHAnsi" w:hAnsiTheme="minorHAnsi" w:cstheme="minorHAnsi"/>
          <w:sz w:val="20"/>
          <w:szCs w:val="20"/>
        </w:rPr>
        <w:t xml:space="preserve"> </w:t>
      </w:r>
      <w:proofErr w:type="spellStart"/>
      <w:r w:rsidR="00E91917" w:rsidRPr="002F38E2">
        <w:rPr>
          <w:rFonts w:asciiTheme="minorHAnsi" w:hAnsiTheme="minorHAnsi" w:cstheme="minorHAnsi"/>
          <w:sz w:val="20"/>
          <w:szCs w:val="20"/>
        </w:rPr>
        <w:t>на</w:t>
      </w:r>
      <w:proofErr w:type="spellEnd"/>
      <w:r w:rsidR="00E91917" w:rsidRPr="002F38E2">
        <w:rPr>
          <w:rFonts w:asciiTheme="minorHAnsi" w:hAnsiTheme="minorHAnsi" w:cstheme="minorHAnsi"/>
          <w:sz w:val="20"/>
          <w:szCs w:val="20"/>
        </w:rPr>
        <w:t xml:space="preserve"> ТБ, </w:t>
      </w:r>
      <w:proofErr w:type="spellStart"/>
      <w:r w:rsidR="00E91917" w:rsidRPr="002F38E2">
        <w:rPr>
          <w:rFonts w:asciiTheme="minorHAnsi" w:hAnsiTheme="minorHAnsi" w:cstheme="minorHAnsi"/>
          <w:sz w:val="20"/>
          <w:szCs w:val="20"/>
        </w:rPr>
        <w:t>лікарсько-стійкий</w:t>
      </w:r>
      <w:proofErr w:type="spellEnd"/>
      <w:r w:rsidR="00E91917" w:rsidRPr="002F38E2">
        <w:rPr>
          <w:rFonts w:asciiTheme="minorHAnsi" w:hAnsiTheme="minorHAnsi" w:cstheme="minorHAnsi"/>
          <w:sz w:val="20"/>
          <w:szCs w:val="20"/>
        </w:rPr>
        <w:t xml:space="preserve"> ТБ (ЛС-ТБ) і </w:t>
      </w:r>
      <w:proofErr w:type="spellStart"/>
      <w:r w:rsidR="00E91917" w:rsidRPr="002F38E2">
        <w:rPr>
          <w:rFonts w:asciiTheme="minorHAnsi" w:hAnsiTheme="minorHAnsi" w:cstheme="minorHAnsi"/>
          <w:sz w:val="20"/>
          <w:szCs w:val="20"/>
        </w:rPr>
        <w:t>ко-інфекцію</w:t>
      </w:r>
      <w:proofErr w:type="spellEnd"/>
      <w:r w:rsidR="00E91917" w:rsidRPr="002F38E2">
        <w:rPr>
          <w:rFonts w:asciiTheme="minorHAnsi" w:hAnsiTheme="minorHAnsi" w:cstheme="minorHAnsi"/>
          <w:sz w:val="20"/>
          <w:szCs w:val="20"/>
        </w:rPr>
        <w:t xml:space="preserve"> ТБ/ВІЛ</w:t>
      </w:r>
      <w:r w:rsidR="003C2968" w:rsidRPr="002F38E2">
        <w:rPr>
          <w:rFonts w:asciiTheme="minorHAnsi" w:hAnsiTheme="minorHAnsi" w:cstheme="minorHAnsi"/>
          <w:sz w:val="20"/>
          <w:szCs w:val="20"/>
        </w:rPr>
        <w:t xml:space="preserve">. </w:t>
      </w:r>
    </w:p>
    <w:p w14:paraId="70F2B121" w14:textId="07125027" w:rsidR="003F36F0" w:rsidRPr="00091104" w:rsidRDefault="00E91917" w:rsidP="003751F7">
      <w:pPr>
        <w:pStyle w:val="PATHheading1numbered"/>
        <w:spacing w:before="360"/>
        <w:rPr>
          <w:rFonts w:asciiTheme="minorHAnsi" w:hAnsiTheme="minorHAnsi" w:cstheme="minorHAnsi"/>
          <w:sz w:val="20"/>
          <w:szCs w:val="20"/>
          <w:lang w:val="ru-RU"/>
        </w:rPr>
      </w:pPr>
      <w:bookmarkStart w:id="1" w:name="_Toc512177895"/>
      <w:r w:rsidRPr="00091104">
        <w:rPr>
          <w:rFonts w:asciiTheme="minorHAnsi" w:hAnsiTheme="minorHAnsi" w:cstheme="minorHAnsi"/>
          <w:sz w:val="20"/>
          <w:szCs w:val="20"/>
          <w:lang w:val="uk-UA"/>
        </w:rPr>
        <w:t>Вимоги до цінової пропозиції</w:t>
      </w:r>
      <w:r w:rsidR="003F36F0"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lang w:val="uk-UA"/>
        </w:rPr>
        <w:t>ціноутворення</w:t>
      </w:r>
      <w:bookmarkEnd w:id="1"/>
      <w:r w:rsidRPr="00091104">
        <w:rPr>
          <w:rFonts w:asciiTheme="minorHAnsi" w:hAnsiTheme="minorHAnsi" w:cstheme="minorHAnsi"/>
          <w:sz w:val="20"/>
          <w:szCs w:val="20"/>
          <w:lang w:val="uk-UA"/>
        </w:rPr>
        <w:t xml:space="preserve"> і вартості</w:t>
      </w:r>
    </w:p>
    <w:p w14:paraId="02DA3EDC" w14:textId="476A09B7" w:rsidR="008E6262" w:rsidRPr="00F54AD6" w:rsidRDefault="00E91917" w:rsidP="00F54AD6">
      <w:pPr>
        <w:jc w:val="both"/>
        <w:rPr>
          <w:rFonts w:asciiTheme="minorHAnsi" w:hAnsiTheme="minorHAnsi" w:cstheme="minorHAnsi"/>
          <w:b/>
          <w:szCs w:val="20"/>
          <w:lang w:val="ru-RU"/>
        </w:rPr>
      </w:pPr>
      <w:r w:rsidRPr="00091104">
        <w:rPr>
          <w:rFonts w:asciiTheme="minorHAnsi" w:hAnsiTheme="minorHAnsi" w:cstheme="minorHAnsi"/>
          <w:b/>
          <w:szCs w:val="20"/>
          <w:lang w:val="uk-UA"/>
        </w:rPr>
        <w:t>Вимоги до цінової пропозиції для закупівлі</w:t>
      </w:r>
      <w:r w:rsidR="001E70DB" w:rsidRPr="00091104">
        <w:rPr>
          <w:rFonts w:asciiTheme="minorHAnsi" w:hAnsiTheme="minorHAnsi" w:cstheme="minorHAnsi"/>
          <w:b/>
          <w:szCs w:val="20"/>
          <w:lang w:val="uk-UA"/>
        </w:rPr>
        <w:t xml:space="preserve"> </w:t>
      </w:r>
      <w:r w:rsidR="00E85A4C" w:rsidRPr="0072043B">
        <w:rPr>
          <w:rFonts w:asciiTheme="minorHAnsi" w:hAnsiTheme="minorHAnsi" w:cstheme="minorHAnsi"/>
          <w:b/>
          <w:szCs w:val="20"/>
          <w:lang w:val="uk-UA"/>
        </w:rPr>
        <w:t xml:space="preserve">пересувної С-арочної рентгенівської діагностичної системи для операційних загального призначення (для проведення рентгеноскопічної та рентгенографічної діагностики під час виконання операцій та </w:t>
      </w:r>
      <w:proofErr w:type="spellStart"/>
      <w:r w:rsidR="00E85A4C" w:rsidRPr="0072043B">
        <w:rPr>
          <w:rFonts w:asciiTheme="minorHAnsi" w:hAnsiTheme="minorHAnsi" w:cstheme="minorHAnsi"/>
          <w:b/>
          <w:szCs w:val="20"/>
          <w:lang w:val="uk-UA"/>
        </w:rPr>
        <w:t>малоінвазивних</w:t>
      </w:r>
      <w:proofErr w:type="spellEnd"/>
      <w:r w:rsidR="00E85A4C" w:rsidRPr="0072043B">
        <w:rPr>
          <w:rFonts w:asciiTheme="minorHAnsi" w:hAnsiTheme="minorHAnsi" w:cstheme="minorHAnsi"/>
          <w:b/>
          <w:szCs w:val="20"/>
          <w:lang w:val="uk-UA"/>
        </w:rPr>
        <w:t xml:space="preserve"> інтервенційних </w:t>
      </w:r>
      <w:proofErr w:type="spellStart"/>
      <w:r w:rsidR="00E85A4C" w:rsidRPr="0072043B">
        <w:rPr>
          <w:rFonts w:asciiTheme="minorHAnsi" w:hAnsiTheme="minorHAnsi" w:cstheme="minorHAnsi"/>
          <w:b/>
          <w:szCs w:val="20"/>
          <w:lang w:val="uk-UA"/>
        </w:rPr>
        <w:t>втручань</w:t>
      </w:r>
      <w:proofErr w:type="spellEnd"/>
      <w:r w:rsidR="00E85A4C" w:rsidRPr="0072043B">
        <w:rPr>
          <w:rFonts w:asciiTheme="minorHAnsi" w:hAnsiTheme="minorHAnsi" w:cstheme="minorHAnsi"/>
          <w:b/>
          <w:szCs w:val="20"/>
          <w:lang w:val="uk-UA"/>
        </w:rPr>
        <w:t>)</w:t>
      </w:r>
      <w:r w:rsidR="0072043B">
        <w:rPr>
          <w:rFonts w:asciiTheme="minorHAnsi" w:hAnsiTheme="minorHAnsi" w:cstheme="minorHAnsi"/>
          <w:b/>
          <w:szCs w:val="20"/>
          <w:lang w:val="uk-UA"/>
        </w:rPr>
        <w:t xml:space="preserve"> </w:t>
      </w:r>
      <w:r w:rsidRPr="00091104">
        <w:rPr>
          <w:rFonts w:asciiTheme="minorHAnsi" w:hAnsiTheme="minorHAnsi" w:cstheme="minorHAnsi"/>
          <w:b/>
          <w:szCs w:val="20"/>
          <w:lang w:val="uk-UA"/>
        </w:rPr>
        <w:t>викладено у Додатку</w:t>
      </w:r>
      <w:r w:rsidR="001E70DB" w:rsidRPr="00091104">
        <w:rPr>
          <w:rFonts w:asciiTheme="minorHAnsi" w:hAnsiTheme="minorHAnsi" w:cstheme="minorHAnsi"/>
          <w:b/>
          <w:szCs w:val="20"/>
          <w:lang w:val="uk-UA"/>
        </w:rPr>
        <w:t xml:space="preserve"> </w:t>
      </w:r>
      <w:r w:rsidR="00DF6E72" w:rsidRPr="00091104">
        <w:rPr>
          <w:rFonts w:asciiTheme="minorHAnsi" w:hAnsiTheme="minorHAnsi" w:cstheme="minorHAnsi"/>
          <w:b/>
          <w:szCs w:val="20"/>
          <w:lang w:val="uk-UA"/>
        </w:rPr>
        <w:t>1</w:t>
      </w:r>
      <w:r w:rsidR="001E70DB" w:rsidRPr="00091104">
        <w:rPr>
          <w:rFonts w:asciiTheme="minorHAnsi" w:hAnsiTheme="minorHAnsi" w:cstheme="minorHAnsi"/>
          <w:b/>
          <w:szCs w:val="20"/>
          <w:lang w:val="uk-UA"/>
        </w:rPr>
        <w:t>.</w:t>
      </w:r>
    </w:p>
    <w:p w14:paraId="4D9144D6" w14:textId="1D10A8FA" w:rsidR="008E6262" w:rsidRPr="00B07FB0" w:rsidRDefault="00DF6E72" w:rsidP="00091104">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shd w:val="clear" w:color="auto" w:fill="FFFFFF"/>
          <w:lang w:val="uk-UA"/>
        </w:rPr>
        <w:t>Технічні умови</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B07FB0">
        <w:rPr>
          <w:rFonts w:asciiTheme="minorHAnsi" w:hAnsiTheme="minorHAnsi" w:cstheme="minorHAnsi"/>
          <w:szCs w:val="20"/>
          <w:shd w:val="clear" w:color="auto" w:fill="FFFFFF"/>
          <w:lang w:val="uk-UA"/>
        </w:rPr>
        <w:t xml:space="preserve">. </w:t>
      </w:r>
      <w:r w:rsidR="00F8098C" w:rsidRPr="00247C2A">
        <w:rPr>
          <w:rFonts w:asciiTheme="minorHAnsi" w:hAnsiTheme="minorHAnsi" w:cstheme="minorHAnsi"/>
          <w:szCs w:val="20"/>
          <w:shd w:val="clear" w:color="auto" w:fill="FFFFFF"/>
          <w:lang w:val="uk-UA"/>
        </w:rPr>
        <w:t xml:space="preserve">Товари, що походять зі США, є допустимими до участі та запрошуються до подання пропозицій. </w:t>
      </w:r>
      <w:r w:rsidR="00457C79" w:rsidRPr="00B07FB0">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w:t>
      </w:r>
      <w:proofErr w:type="spellStart"/>
      <w:r w:rsidR="00457C79" w:rsidRPr="00B07FB0">
        <w:rPr>
          <w:rFonts w:asciiTheme="minorHAnsi" w:hAnsiTheme="minorHAnsi" w:cstheme="minorHAnsi"/>
          <w:szCs w:val="20"/>
          <w:shd w:val="clear" w:color="auto" w:fill="FFFFFF"/>
          <w:lang w:val="uk-UA"/>
        </w:rPr>
        <w:t>aбо</w:t>
      </w:r>
      <w:proofErr w:type="spellEnd"/>
      <w:r w:rsidR="00457C79" w:rsidRPr="00B07FB0">
        <w:rPr>
          <w:rFonts w:asciiTheme="minorHAnsi" w:hAnsiTheme="minorHAnsi" w:cstheme="minorHAnsi"/>
          <w:szCs w:val="20"/>
          <w:shd w:val="clear" w:color="auto" w:fill="FFFFFF"/>
          <w:lang w:val="uk-UA"/>
        </w:rPr>
        <w:t xml:space="preserve">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B07FB0">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B07FB0">
        <w:rPr>
          <w:rFonts w:asciiTheme="minorHAnsi" w:hAnsiTheme="minorHAnsi" w:cstheme="minorHAnsi"/>
          <w:szCs w:val="20"/>
          <w:shd w:val="clear" w:color="auto" w:fill="FFFFFF"/>
          <w:lang w:val="uk-UA"/>
        </w:rPr>
        <w:t>:</w:t>
      </w:r>
      <w:r w:rsidR="00746E39" w:rsidRPr="00B07FB0">
        <w:rPr>
          <w:rFonts w:asciiTheme="minorHAnsi" w:hAnsiTheme="minorHAnsi" w:cstheme="minorHAnsi"/>
          <w:szCs w:val="20"/>
          <w:shd w:val="clear" w:color="auto" w:fill="FFFFFF"/>
          <w:lang w:val="uk-UA"/>
        </w:rPr>
        <w:t xml:space="preserve"> </w:t>
      </w:r>
      <w:r w:rsidR="008E6262" w:rsidRPr="00B07FB0">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B07FB0">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B07FB0">
        <w:rPr>
          <w:rFonts w:asciiTheme="minorHAnsi" w:hAnsiTheme="minorHAnsi" w:cstheme="minorHAnsi"/>
          <w:szCs w:val="20"/>
          <w:shd w:val="clear" w:color="auto" w:fill="FFFFFF"/>
          <w:lang w:val="uk-UA"/>
        </w:rPr>
        <w:t>.</w:t>
      </w:r>
    </w:p>
    <w:p w14:paraId="5E0ABBA6" w14:textId="05AABBB5" w:rsidR="00897981" w:rsidRPr="00B07FB0" w:rsidRDefault="009845D3" w:rsidP="00B07FB0">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lang w:val="uk-UA"/>
        </w:rPr>
        <w:t xml:space="preserve">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w:t>
      </w:r>
      <w:r w:rsidRPr="00707420">
        <w:rPr>
          <w:rFonts w:asciiTheme="minorHAnsi" w:hAnsiTheme="minorHAnsi" w:cstheme="minorHAnsi"/>
          <w:szCs w:val="20"/>
          <w:lang w:val="uk-UA"/>
        </w:rPr>
        <w:t>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умови оплати (якщо не стандартні, як оплата після доставки) та будь-які інші, пов'язані із постачанням, витрати.</w:t>
      </w:r>
      <w:r w:rsidR="00B07FB0" w:rsidRPr="00B07FB0">
        <w:rPr>
          <w:rFonts w:asciiTheme="minorHAnsi" w:hAnsiTheme="minorHAnsi" w:cstheme="minorHAnsi"/>
          <w:szCs w:val="20"/>
          <w:lang w:val="uk-UA"/>
        </w:rPr>
        <w:t xml:space="preserve"> </w:t>
      </w:r>
      <w:r w:rsidR="00B25519" w:rsidRPr="00B07FB0">
        <w:rPr>
          <w:rFonts w:cstheme="minorHAnsi"/>
          <w:szCs w:val="20"/>
          <w:lang w:val="uk-UA"/>
        </w:rPr>
        <w:t xml:space="preserve">Ціни мають бути </w:t>
      </w:r>
      <w:r w:rsidR="00AC0905" w:rsidRPr="00B07FB0">
        <w:rPr>
          <w:rFonts w:cstheme="minorHAnsi"/>
          <w:szCs w:val="20"/>
          <w:lang w:val="uk-UA"/>
        </w:rPr>
        <w:t>вказа</w:t>
      </w:r>
      <w:r w:rsidR="00B25519" w:rsidRPr="00B07FB0">
        <w:rPr>
          <w:rFonts w:cstheme="minorHAnsi"/>
          <w:szCs w:val="20"/>
          <w:lang w:val="uk-UA"/>
        </w:rPr>
        <w:t>ні в доларах США, по курсу обміну Н</w:t>
      </w:r>
      <w:r w:rsidR="003D5014" w:rsidRPr="00B07FB0">
        <w:rPr>
          <w:rFonts w:cstheme="minorHAnsi"/>
          <w:szCs w:val="20"/>
          <w:lang w:val="uk-UA"/>
        </w:rPr>
        <w:t>БУ</w:t>
      </w:r>
      <w:r w:rsidR="00B25519" w:rsidRPr="00B07FB0">
        <w:rPr>
          <w:rFonts w:cstheme="minorHAnsi"/>
          <w:szCs w:val="20"/>
          <w:lang w:val="uk-UA"/>
        </w:rPr>
        <w:t xml:space="preserve"> на дату подання цінової пропозиції</w:t>
      </w:r>
      <w:r w:rsidR="00673EC4" w:rsidRPr="00B07FB0">
        <w:rPr>
          <w:rFonts w:cstheme="minorHAnsi"/>
          <w:szCs w:val="20"/>
          <w:lang w:val="uk-UA"/>
        </w:rPr>
        <w:t>,</w:t>
      </w:r>
      <w:r w:rsidR="00897981" w:rsidRPr="00B07FB0">
        <w:rPr>
          <w:rFonts w:cstheme="minorHAnsi"/>
          <w:szCs w:val="20"/>
          <w:lang w:val="uk-UA"/>
        </w:rPr>
        <w:t xml:space="preserve"> </w:t>
      </w:r>
      <w:r w:rsidR="00673EC4" w:rsidRPr="00B07FB0">
        <w:rPr>
          <w:rFonts w:cstheme="minorHAnsi"/>
          <w:szCs w:val="20"/>
          <w:lang w:val="uk-UA"/>
        </w:rPr>
        <w:t>оплату буде здійснено у гривні</w:t>
      </w:r>
      <w:r w:rsidR="006B71D0" w:rsidRPr="00B07FB0">
        <w:rPr>
          <w:rFonts w:cstheme="minorHAnsi"/>
          <w:szCs w:val="20"/>
          <w:lang w:val="uk-UA"/>
        </w:rPr>
        <w:t>.</w:t>
      </w:r>
    </w:p>
    <w:p w14:paraId="4E76A99F" w14:textId="4D182C87" w:rsidR="003F36F0" w:rsidRPr="00B07FB0" w:rsidRDefault="00BE3866" w:rsidP="007D215F">
      <w:pPr>
        <w:pStyle w:val="PATHheading1numbered"/>
        <w:spacing w:before="360"/>
        <w:rPr>
          <w:rFonts w:asciiTheme="minorHAnsi" w:hAnsiTheme="minorHAnsi" w:cstheme="minorHAnsi"/>
          <w:sz w:val="20"/>
          <w:szCs w:val="20"/>
          <w:lang w:val="uk-UA"/>
        </w:rPr>
      </w:pPr>
      <w:r w:rsidRPr="00B07FB0">
        <w:rPr>
          <w:rFonts w:asciiTheme="minorHAnsi" w:hAnsiTheme="minorHAnsi" w:cstheme="minorHAnsi"/>
          <w:sz w:val="20"/>
          <w:szCs w:val="20"/>
          <w:lang w:val="uk-UA"/>
        </w:rPr>
        <w:t>Вимоги до</w:t>
      </w:r>
      <w:r w:rsidR="00CE16B6" w:rsidRPr="00B07FB0">
        <w:rPr>
          <w:rFonts w:asciiTheme="minorHAnsi" w:hAnsiTheme="minorHAnsi" w:cstheme="minorHAnsi"/>
          <w:sz w:val="20"/>
          <w:szCs w:val="20"/>
          <w:lang w:val="uk-UA"/>
        </w:rPr>
        <w:t xml:space="preserve"> подання</w:t>
      </w:r>
    </w:p>
    <w:p w14:paraId="4C85EB8F" w14:textId="77777777" w:rsidR="00C268DF" w:rsidRPr="00B07FB0" w:rsidRDefault="00570262" w:rsidP="00C268D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 xml:space="preserve">A. </w:t>
      </w:r>
      <w:r w:rsidR="00CE16B6" w:rsidRPr="00B07FB0">
        <w:rPr>
          <w:rFonts w:asciiTheme="minorHAnsi" w:hAnsiTheme="minorHAnsi" w:cstheme="minorHAnsi"/>
          <w:b/>
          <w:bCs/>
          <w:szCs w:val="20"/>
          <w:lang w:val="uk-UA"/>
        </w:rPr>
        <w:t>Загальна інформація про постачальника</w:t>
      </w:r>
    </w:p>
    <w:p w14:paraId="4B79A047" w14:textId="42CEAB80" w:rsidR="00570262" w:rsidRPr="00B07FB0" w:rsidRDefault="00BE3866" w:rsidP="00C268DF">
      <w:pPr>
        <w:pStyle w:val="PATHbodytext"/>
        <w:jc w:val="both"/>
        <w:rPr>
          <w:rFonts w:asciiTheme="minorHAnsi" w:hAnsiTheme="minorHAnsi" w:cstheme="minorHAnsi"/>
          <w:b/>
          <w:bCs/>
          <w:szCs w:val="20"/>
          <w:lang w:val="uk-UA"/>
        </w:rPr>
      </w:pPr>
      <w:r w:rsidRPr="00B07FB0">
        <w:rPr>
          <w:rFonts w:asciiTheme="minorHAnsi" w:hAnsiTheme="minorHAnsi" w:cstheme="minorHAnsi"/>
          <w:szCs w:val="20"/>
          <w:lang w:val="uk-UA"/>
        </w:rPr>
        <w:t xml:space="preserve">Постачальники повинні заповнити Додаток </w:t>
      </w:r>
      <w:r w:rsidR="0009258A" w:rsidRPr="00B07FB0">
        <w:rPr>
          <w:rFonts w:asciiTheme="minorHAnsi" w:hAnsiTheme="minorHAnsi" w:cstheme="minorHAnsi"/>
          <w:szCs w:val="20"/>
          <w:lang w:val="uk-UA"/>
        </w:rPr>
        <w:t>2</w:t>
      </w:r>
      <w:r w:rsidR="00570262" w:rsidRPr="00B07FB0">
        <w:rPr>
          <w:rFonts w:asciiTheme="minorHAnsi" w:hAnsiTheme="minorHAnsi" w:cstheme="minorHAnsi"/>
          <w:szCs w:val="20"/>
          <w:lang w:val="uk-UA"/>
        </w:rPr>
        <w:t xml:space="preserve"> – </w:t>
      </w:r>
      <w:r w:rsidRPr="00B07FB0">
        <w:rPr>
          <w:rFonts w:asciiTheme="minorHAnsi" w:hAnsiTheme="minorHAnsi" w:cstheme="minorHAnsi"/>
          <w:szCs w:val="20"/>
          <w:lang w:val="uk-UA"/>
        </w:rPr>
        <w:t>форму «Інформація про постачальника»</w:t>
      </w:r>
      <w:r w:rsidR="00570262"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 xml:space="preserve">і надати загальну інформацію про свою організацію, зокрема </w:t>
      </w:r>
      <w:r w:rsidR="008B5286" w:rsidRPr="00B07FB0">
        <w:rPr>
          <w:rFonts w:asciiTheme="minorHAnsi" w:hAnsiTheme="minorHAnsi" w:cstheme="minorHAnsi"/>
          <w:szCs w:val="20"/>
          <w:lang w:val="uk-UA"/>
        </w:rPr>
        <w:t xml:space="preserve">інформацію про контакти </w:t>
      </w:r>
      <w:r w:rsidRPr="00B07FB0">
        <w:rPr>
          <w:rFonts w:asciiTheme="minorHAnsi" w:hAnsiTheme="minorHAnsi" w:cstheme="minorHAnsi"/>
          <w:szCs w:val="20"/>
          <w:lang w:val="uk-UA"/>
        </w:rPr>
        <w:t>та довідкову інформацію</w:t>
      </w:r>
      <w:r w:rsidR="008B5286" w:rsidRPr="00B07FB0">
        <w:rPr>
          <w:rFonts w:asciiTheme="minorHAnsi" w:hAnsiTheme="minorHAnsi" w:cstheme="minorHAnsi"/>
          <w:szCs w:val="20"/>
          <w:lang w:val="uk-UA"/>
        </w:rPr>
        <w:t xml:space="preserve"> про компанію</w:t>
      </w:r>
      <w:r w:rsidRPr="00B07FB0">
        <w:rPr>
          <w:rFonts w:asciiTheme="minorHAnsi" w:hAnsiTheme="minorHAnsi" w:cstheme="minorHAnsi"/>
          <w:szCs w:val="20"/>
          <w:lang w:val="uk-UA"/>
        </w:rPr>
        <w:t xml:space="preserve">. Заповнений Додаток </w:t>
      </w:r>
      <w:r w:rsidR="0009258A" w:rsidRPr="00B07FB0">
        <w:rPr>
          <w:rFonts w:asciiTheme="minorHAnsi" w:hAnsiTheme="minorHAnsi" w:cstheme="minorHAnsi"/>
          <w:szCs w:val="20"/>
          <w:lang w:val="uk-UA"/>
        </w:rPr>
        <w:t>2</w:t>
      </w:r>
      <w:r w:rsidRPr="00B07FB0">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B07FB0" w:rsidRDefault="00CE16B6" w:rsidP="003C7C0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Б</w:t>
      </w:r>
      <w:r w:rsidR="003F36F0" w:rsidRPr="00B07FB0">
        <w:rPr>
          <w:rFonts w:asciiTheme="minorHAnsi" w:hAnsiTheme="minorHAnsi" w:cstheme="minorHAnsi"/>
          <w:b/>
          <w:bCs/>
          <w:szCs w:val="20"/>
          <w:lang w:val="uk-UA"/>
        </w:rPr>
        <w:t xml:space="preserve">. </w:t>
      </w:r>
      <w:r w:rsidRPr="00B07FB0">
        <w:rPr>
          <w:rFonts w:asciiTheme="minorHAnsi" w:hAnsiTheme="minorHAnsi" w:cstheme="minorHAnsi"/>
          <w:b/>
          <w:bCs/>
          <w:szCs w:val="20"/>
          <w:lang w:val="uk-UA"/>
        </w:rPr>
        <w:t xml:space="preserve">Контактні особи в </w:t>
      </w:r>
      <w:r w:rsidR="003F36F0" w:rsidRPr="00B07FB0">
        <w:rPr>
          <w:rFonts w:asciiTheme="minorHAnsi" w:hAnsiTheme="minorHAnsi" w:cstheme="minorHAnsi"/>
          <w:b/>
          <w:bCs/>
          <w:szCs w:val="20"/>
          <w:lang w:val="uk-UA"/>
        </w:rPr>
        <w:t>PATH</w:t>
      </w:r>
    </w:p>
    <w:p w14:paraId="18E724F3" w14:textId="08A0F1B6" w:rsidR="006371AC" w:rsidRPr="00B07FB0" w:rsidRDefault="00CE16B6" w:rsidP="003C7C0F">
      <w:pPr>
        <w:pStyle w:val="PATHbodytext"/>
        <w:rPr>
          <w:rFonts w:asciiTheme="minorHAnsi" w:hAnsiTheme="minorHAnsi" w:cstheme="minorHAnsi"/>
          <w:szCs w:val="20"/>
          <w:lang w:val="uk-UA"/>
        </w:rPr>
      </w:pPr>
      <w:r w:rsidRPr="00B07FB0">
        <w:rPr>
          <w:rFonts w:asciiTheme="minorHAnsi" w:hAnsiTheme="minorHAnsi" w:cstheme="minorHAnsi"/>
          <w:szCs w:val="20"/>
          <w:lang w:val="uk-UA"/>
        </w:rPr>
        <w:t>Технічний</w:t>
      </w:r>
      <w:r w:rsidR="003F36F0" w:rsidRPr="00B07FB0">
        <w:rPr>
          <w:rFonts w:asciiTheme="minorHAnsi" w:hAnsiTheme="minorHAnsi" w:cstheme="minorHAnsi"/>
          <w:szCs w:val="20"/>
          <w:lang w:val="uk-UA"/>
        </w:rPr>
        <w:t>/</w:t>
      </w:r>
      <w:r w:rsidRPr="00B07FB0">
        <w:rPr>
          <w:rFonts w:asciiTheme="minorHAnsi" w:hAnsiTheme="minorHAnsi" w:cstheme="minorHAnsi"/>
          <w:szCs w:val="20"/>
          <w:lang w:val="uk-UA"/>
        </w:rPr>
        <w:t>програмний</w:t>
      </w:r>
      <w:r w:rsidR="003F36F0"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менеджер</w:t>
      </w:r>
      <w:r w:rsidR="003F36F0" w:rsidRPr="00B07FB0">
        <w:rPr>
          <w:rFonts w:asciiTheme="minorHAnsi" w:hAnsiTheme="minorHAnsi" w:cstheme="minorHAnsi"/>
          <w:szCs w:val="20"/>
          <w:lang w:val="uk-UA"/>
        </w:rPr>
        <w:t>:</w:t>
      </w:r>
      <w:r w:rsidR="002F38E2">
        <w:rPr>
          <w:rFonts w:asciiTheme="minorHAnsi" w:hAnsiTheme="minorHAnsi" w:cstheme="minorHAnsi"/>
          <w:szCs w:val="20"/>
          <w:lang w:val="uk-UA"/>
        </w:rPr>
        <w:t xml:space="preserve"> </w:t>
      </w:r>
      <w:proofErr w:type="spellStart"/>
      <w:r w:rsidR="002F38E2" w:rsidRPr="00247C2A">
        <w:rPr>
          <w:rFonts w:asciiTheme="minorHAnsi" w:hAnsiTheme="minorHAnsi" w:cstheme="minorHAnsi"/>
          <w:szCs w:val="20"/>
          <w:lang w:val="uk-UA"/>
        </w:rPr>
        <w:t>Шукатка</w:t>
      </w:r>
      <w:proofErr w:type="spellEnd"/>
      <w:r w:rsidR="002F38E2" w:rsidRPr="00247C2A">
        <w:rPr>
          <w:rFonts w:asciiTheme="minorHAnsi" w:hAnsiTheme="minorHAnsi" w:cstheme="minorHAnsi"/>
          <w:szCs w:val="20"/>
          <w:lang w:val="uk-UA"/>
        </w:rPr>
        <w:t xml:space="preserve"> Володимир</w:t>
      </w:r>
      <w:r w:rsidR="002F38E2">
        <w:rPr>
          <w:rFonts w:asciiTheme="minorHAnsi" w:hAnsiTheme="minorHAnsi" w:cstheme="minorHAnsi"/>
          <w:szCs w:val="20"/>
          <w:lang w:val="uk-UA"/>
        </w:rPr>
        <w:t>,</w:t>
      </w:r>
      <w:r w:rsidR="00C90584" w:rsidRPr="00B07FB0">
        <w:rPr>
          <w:rFonts w:asciiTheme="minorHAnsi" w:hAnsiTheme="minorHAnsi" w:cstheme="minorHAnsi"/>
          <w:szCs w:val="20"/>
          <w:lang w:val="uk-UA"/>
        </w:rPr>
        <w:t xml:space="preserve"> </w:t>
      </w:r>
      <w:hyperlink r:id="rId13" w:history="1">
        <w:r w:rsidR="00501BFE" w:rsidRPr="00B07FB0">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r w:rsidR="003F36F0" w:rsidRPr="00B07FB0">
        <w:rPr>
          <w:rFonts w:asciiTheme="minorHAnsi" w:hAnsiTheme="minorHAnsi" w:cstheme="minorHAnsi"/>
          <w:szCs w:val="20"/>
          <w:lang w:val="uk-UA"/>
        </w:rPr>
        <w:t xml:space="preserve"> </w:t>
      </w:r>
    </w:p>
    <w:p w14:paraId="0FA4A624" w14:textId="4BE999DC" w:rsidR="003F36F0" w:rsidRPr="00B07FB0" w:rsidRDefault="000B13DF" w:rsidP="00C55879">
      <w:pPr>
        <w:pStyle w:val="PATHbodytext"/>
        <w:rPr>
          <w:rFonts w:asciiTheme="minorHAnsi" w:hAnsiTheme="minorHAnsi" w:cstheme="minorHAnsi"/>
          <w:szCs w:val="20"/>
          <w:lang w:val="uk-UA"/>
        </w:rPr>
      </w:pPr>
      <w:r w:rsidRPr="00B07FB0">
        <w:rPr>
          <w:rFonts w:asciiTheme="minorHAnsi" w:hAnsiTheme="minorHAnsi" w:cstheme="minorHAnsi"/>
          <w:szCs w:val="20"/>
          <w:lang w:val="uk-UA"/>
        </w:rPr>
        <w:lastRenderedPageBreak/>
        <w:t>Асистент</w:t>
      </w:r>
      <w:r w:rsidR="00942790">
        <w:rPr>
          <w:rFonts w:asciiTheme="minorHAnsi" w:hAnsiTheme="minorHAnsi" w:cstheme="minorHAnsi"/>
          <w:szCs w:val="20"/>
          <w:lang w:val="uk-UA"/>
        </w:rPr>
        <w:t>ка</w:t>
      </w:r>
      <w:r w:rsidRPr="00B07FB0">
        <w:rPr>
          <w:rFonts w:asciiTheme="minorHAnsi" w:hAnsiTheme="minorHAnsi" w:cstheme="minorHAnsi"/>
          <w:szCs w:val="20"/>
          <w:lang w:val="uk-UA"/>
        </w:rPr>
        <w:t xml:space="preserve"> </w:t>
      </w:r>
      <w:r w:rsidR="00522F0B">
        <w:rPr>
          <w:rFonts w:asciiTheme="minorHAnsi" w:hAnsiTheme="minorHAnsi" w:cstheme="minorHAnsi"/>
          <w:szCs w:val="20"/>
          <w:lang w:val="uk-UA"/>
        </w:rPr>
        <w:t>і</w:t>
      </w:r>
      <w:r w:rsidRPr="00B07FB0">
        <w:rPr>
          <w:rFonts w:asciiTheme="minorHAnsi" w:hAnsiTheme="minorHAnsi" w:cstheme="minorHAnsi"/>
          <w:szCs w:val="20"/>
          <w:lang w:val="uk-UA"/>
        </w:rPr>
        <w:t>з</w:t>
      </w:r>
      <w:r w:rsidR="00CE16B6" w:rsidRPr="00B07FB0">
        <w:rPr>
          <w:rFonts w:asciiTheme="minorHAnsi" w:hAnsiTheme="minorHAnsi" w:cstheme="minorHAnsi"/>
          <w:szCs w:val="20"/>
          <w:lang w:val="uk-UA"/>
        </w:rPr>
        <w:t xml:space="preserve"> </w:t>
      </w:r>
      <w:proofErr w:type="spellStart"/>
      <w:r w:rsidR="00CE16B6" w:rsidRPr="00B07FB0">
        <w:rPr>
          <w:rFonts w:asciiTheme="minorHAnsi" w:hAnsiTheme="minorHAnsi" w:cstheme="minorHAnsi"/>
          <w:szCs w:val="20"/>
          <w:lang w:val="uk-UA"/>
        </w:rPr>
        <w:t>закупівель</w:t>
      </w:r>
      <w:proofErr w:type="spellEnd"/>
      <w:r w:rsidR="003F36F0" w:rsidRPr="00B07FB0">
        <w:rPr>
          <w:rFonts w:asciiTheme="minorHAnsi" w:hAnsiTheme="minorHAnsi" w:cstheme="minorHAnsi"/>
          <w:szCs w:val="20"/>
          <w:lang w:val="uk-UA"/>
        </w:rPr>
        <w:t>:</w:t>
      </w:r>
      <w:r w:rsidR="002F38E2">
        <w:rPr>
          <w:rFonts w:asciiTheme="minorHAnsi" w:hAnsiTheme="minorHAnsi" w:cstheme="minorHAnsi"/>
          <w:szCs w:val="20"/>
          <w:lang w:val="uk-UA"/>
        </w:rPr>
        <w:t xml:space="preserve"> </w:t>
      </w:r>
      <w:r w:rsidR="0096405B">
        <w:rPr>
          <w:rFonts w:asciiTheme="minorHAnsi" w:hAnsiTheme="minorHAnsi" w:cstheme="minorHAnsi"/>
          <w:szCs w:val="20"/>
          <w:lang w:val="uk-UA"/>
        </w:rPr>
        <w:t>Юдіна Оксана</w:t>
      </w:r>
      <w:r w:rsidR="002F38E2">
        <w:rPr>
          <w:rFonts w:asciiTheme="minorHAnsi" w:hAnsiTheme="minorHAnsi" w:cstheme="minorHAnsi"/>
          <w:szCs w:val="20"/>
          <w:lang w:val="uk-UA"/>
        </w:rPr>
        <w:t>,</w:t>
      </w:r>
      <w:r w:rsidR="003F36F0" w:rsidRPr="00B07FB0">
        <w:rPr>
          <w:rFonts w:asciiTheme="minorHAnsi" w:hAnsiTheme="minorHAnsi" w:cstheme="minorHAnsi"/>
          <w:szCs w:val="20"/>
          <w:lang w:val="uk-UA"/>
        </w:rPr>
        <w:t xml:space="preserve"> </w:t>
      </w:r>
      <w:hyperlink r:id="rId14" w:history="1">
        <w:r w:rsidR="00501BFE" w:rsidRPr="00B07FB0">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p>
    <w:p w14:paraId="3C54651D" w14:textId="442AAC64" w:rsidR="003F36F0" w:rsidRPr="00AB6B5C" w:rsidRDefault="00E55A43" w:rsidP="003C7C0F">
      <w:pPr>
        <w:pStyle w:val="PATHbodytext"/>
        <w:rPr>
          <w:rFonts w:asciiTheme="minorHAnsi" w:hAnsiTheme="minorHAnsi" w:cstheme="minorHAnsi"/>
          <w:szCs w:val="20"/>
          <w:lang w:val="uk-UA"/>
        </w:rPr>
      </w:pPr>
      <w:r w:rsidRPr="00B07FB0">
        <w:rPr>
          <w:rFonts w:asciiTheme="minorHAnsi" w:hAnsiTheme="minorHAnsi" w:cstheme="minorHAnsi"/>
          <w:b/>
          <w:bCs/>
          <w:szCs w:val="20"/>
          <w:lang w:val="uk-UA"/>
        </w:rPr>
        <w:t>В</w:t>
      </w:r>
      <w:r w:rsidR="003F36F0" w:rsidRPr="00B07FB0">
        <w:rPr>
          <w:rFonts w:asciiTheme="minorHAnsi" w:hAnsiTheme="minorHAnsi" w:cstheme="minorHAnsi"/>
          <w:b/>
          <w:bCs/>
          <w:szCs w:val="20"/>
          <w:lang w:val="uk-UA"/>
        </w:rPr>
        <w:t xml:space="preserve">. </w:t>
      </w:r>
      <w:r w:rsidR="00CE16B6" w:rsidRPr="00B07FB0">
        <w:rPr>
          <w:rFonts w:asciiTheme="minorHAnsi" w:hAnsiTheme="minorHAnsi" w:cstheme="minorHAnsi"/>
          <w:b/>
          <w:bCs/>
          <w:szCs w:val="20"/>
          <w:lang w:val="uk-UA"/>
        </w:rPr>
        <w:t>Термін подання</w:t>
      </w:r>
      <w:r w:rsidR="00CE16B6" w:rsidRPr="00091104">
        <w:rPr>
          <w:rFonts w:asciiTheme="minorHAnsi" w:hAnsiTheme="minorHAnsi" w:cstheme="minorHAnsi"/>
          <w:b/>
          <w:bCs/>
          <w:szCs w:val="20"/>
          <w:lang w:val="uk-UA"/>
        </w:rPr>
        <w:t xml:space="preserve"> цінової пропозиції</w:t>
      </w:r>
      <w:r w:rsidR="003F36F0" w:rsidRPr="00091104">
        <w:rPr>
          <w:rFonts w:asciiTheme="minorHAnsi" w:hAnsiTheme="minorHAnsi" w:cstheme="minorHAnsi"/>
          <w:b/>
          <w:bCs/>
          <w:szCs w:val="20"/>
          <w:lang w:val="ru-RU"/>
        </w:rPr>
        <w:t>:</w:t>
      </w:r>
      <w:r w:rsidR="002C472D" w:rsidRPr="00091104">
        <w:rPr>
          <w:rFonts w:asciiTheme="minorHAnsi" w:hAnsiTheme="minorHAnsi" w:cstheme="minorHAnsi"/>
          <w:b/>
          <w:bCs/>
          <w:szCs w:val="20"/>
          <w:lang w:val="ru-RU"/>
        </w:rPr>
        <w:t xml:space="preserve"> </w:t>
      </w:r>
      <w:r w:rsidR="00E25008">
        <w:rPr>
          <w:rFonts w:asciiTheme="minorHAnsi" w:hAnsiTheme="minorHAnsi" w:cstheme="minorHAnsi"/>
          <w:szCs w:val="20"/>
        </w:rPr>
        <w:t>24</w:t>
      </w:r>
      <w:r w:rsidR="00C969CF" w:rsidRPr="005D7026">
        <w:rPr>
          <w:rFonts w:asciiTheme="minorHAnsi" w:hAnsiTheme="minorHAnsi" w:cstheme="minorHAnsi"/>
          <w:szCs w:val="20"/>
          <w:lang w:val="uk-UA"/>
        </w:rPr>
        <w:t xml:space="preserve"> </w:t>
      </w:r>
      <w:r w:rsidR="00674A6E" w:rsidRPr="005D7026">
        <w:rPr>
          <w:rFonts w:asciiTheme="minorHAnsi" w:hAnsiTheme="minorHAnsi" w:cstheme="minorHAnsi"/>
          <w:szCs w:val="20"/>
          <w:lang w:val="uk-UA"/>
        </w:rPr>
        <w:t>лип</w:t>
      </w:r>
      <w:r w:rsidR="00C969CF" w:rsidRPr="005D7026">
        <w:rPr>
          <w:rFonts w:asciiTheme="minorHAnsi" w:hAnsiTheme="minorHAnsi" w:cstheme="minorHAnsi"/>
          <w:szCs w:val="20"/>
          <w:lang w:val="uk-UA"/>
        </w:rPr>
        <w:t>ня 2026 року</w:t>
      </w:r>
      <w:r w:rsidR="00AB6B5C" w:rsidRPr="005D7026">
        <w:rPr>
          <w:rFonts w:asciiTheme="minorHAnsi" w:hAnsiTheme="minorHAnsi" w:cstheme="minorHAnsi"/>
          <w:szCs w:val="20"/>
        </w:rPr>
        <w:t xml:space="preserve"> </w:t>
      </w:r>
      <w:r w:rsidR="00AB6B5C" w:rsidRPr="005D7026">
        <w:rPr>
          <w:rFonts w:asciiTheme="minorHAnsi" w:hAnsiTheme="minorHAnsi" w:cstheme="minorHAnsi"/>
          <w:szCs w:val="20"/>
          <w:lang w:val="uk-UA"/>
        </w:rPr>
        <w:t>до 17:00</w:t>
      </w:r>
      <w:r w:rsidR="00AB6B5C">
        <w:rPr>
          <w:rFonts w:asciiTheme="minorHAnsi" w:hAnsiTheme="minorHAnsi" w:cstheme="minorHAnsi"/>
          <w:szCs w:val="20"/>
          <w:lang w:val="uk-UA"/>
        </w:rPr>
        <w:t xml:space="preserve"> </w:t>
      </w:r>
    </w:p>
    <w:p w14:paraId="0CB7CDA6" w14:textId="31547F39" w:rsidR="003F36F0" w:rsidRPr="000B13DF" w:rsidRDefault="0036154A" w:rsidP="00091104">
      <w:pPr>
        <w:pStyle w:val="PATHbodytext"/>
        <w:jc w:val="both"/>
        <w:rPr>
          <w:rFonts w:asciiTheme="minorHAnsi" w:hAnsiTheme="minorHAnsi" w:cstheme="minorHAnsi"/>
          <w:szCs w:val="20"/>
          <w:lang w:val="uk-UA"/>
        </w:rPr>
      </w:pPr>
      <w:r w:rsidRPr="00091104">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091104">
        <w:rPr>
          <w:rFonts w:asciiTheme="minorHAnsi" w:hAnsiTheme="minorHAnsi" w:cstheme="minorHAnsi"/>
          <w:szCs w:val="20"/>
          <w:lang w:val="ru-RU"/>
        </w:rPr>
        <w:t xml:space="preserve">. </w:t>
      </w:r>
      <w:r w:rsidRPr="00091104">
        <w:rPr>
          <w:rFonts w:asciiTheme="minorHAnsi" w:hAnsiTheme="minorHAnsi" w:cstheme="minorHAnsi"/>
          <w:szCs w:val="20"/>
          <w:lang w:val="uk-UA"/>
        </w:rPr>
        <w:t xml:space="preserve">У темі електронного листа має </w:t>
      </w:r>
      <w:r w:rsidRPr="000B13DF">
        <w:rPr>
          <w:rFonts w:asciiTheme="minorHAnsi" w:hAnsiTheme="minorHAnsi" w:cstheme="minorHAnsi"/>
          <w:szCs w:val="20"/>
          <w:lang w:val="uk-UA"/>
        </w:rPr>
        <w:t>бути вказано</w:t>
      </w:r>
      <w:r w:rsidR="003F36F0" w:rsidRPr="000B13DF">
        <w:rPr>
          <w:rFonts w:asciiTheme="minorHAnsi" w:hAnsiTheme="minorHAnsi" w:cstheme="minorHAnsi"/>
          <w:szCs w:val="20"/>
          <w:lang w:val="uk-UA"/>
        </w:rPr>
        <w:t xml:space="preserve">: </w:t>
      </w:r>
      <w:r w:rsidRPr="000B13DF">
        <w:rPr>
          <w:rFonts w:asciiTheme="minorHAnsi" w:hAnsiTheme="minorHAnsi" w:cstheme="minorHAnsi"/>
          <w:color w:val="9B0808"/>
          <w:szCs w:val="20"/>
          <w:lang w:val="uk-UA"/>
        </w:rPr>
        <w:t>ЗЦП</w:t>
      </w:r>
      <w:r w:rsidR="003F36F0" w:rsidRPr="000B13DF">
        <w:rPr>
          <w:rFonts w:asciiTheme="minorHAnsi" w:hAnsiTheme="minorHAnsi" w:cstheme="minorHAnsi"/>
          <w:color w:val="9B0808"/>
          <w:szCs w:val="20"/>
          <w:lang w:val="uk-UA"/>
        </w:rPr>
        <w:t xml:space="preserve"> </w:t>
      </w:r>
      <w:r w:rsidR="003E51BC" w:rsidRPr="000B13DF">
        <w:rPr>
          <w:rFonts w:asciiTheme="minorHAnsi" w:hAnsiTheme="minorHAnsi" w:cstheme="minorHAnsi"/>
          <w:color w:val="C00000"/>
          <w:szCs w:val="20"/>
          <w:lang w:val="uk-UA"/>
        </w:rPr>
        <w:t xml:space="preserve"># UA </w:t>
      </w:r>
      <w:r w:rsidR="00ED1962" w:rsidRPr="00E57057">
        <w:rPr>
          <w:rFonts w:asciiTheme="minorHAnsi" w:hAnsiTheme="minorHAnsi" w:cstheme="minorHAnsi"/>
          <w:color w:val="C00000"/>
          <w:szCs w:val="20"/>
          <w:lang w:val="uk-UA"/>
        </w:rPr>
        <w:t>2026-055</w:t>
      </w:r>
      <w:r w:rsidR="00ED1962" w:rsidRPr="00ED1962">
        <w:rPr>
          <w:rFonts w:asciiTheme="minorHAnsi" w:hAnsiTheme="minorHAnsi" w:cstheme="minorHAnsi"/>
          <w:color w:val="C00000"/>
          <w:szCs w:val="20"/>
          <w:lang w:val="uk-UA"/>
        </w:rPr>
        <w:t xml:space="preserve"> </w:t>
      </w:r>
      <w:r w:rsidR="00E95D34" w:rsidRPr="000B13DF">
        <w:rPr>
          <w:rFonts w:asciiTheme="minorHAnsi" w:hAnsiTheme="minorHAnsi" w:cstheme="minorHAnsi"/>
          <w:szCs w:val="20"/>
          <w:lang w:val="uk-UA"/>
        </w:rPr>
        <w:t>[</w:t>
      </w:r>
      <w:r w:rsidRPr="000B13DF">
        <w:rPr>
          <w:rFonts w:asciiTheme="minorHAnsi" w:hAnsiTheme="minorHAnsi" w:cstheme="minorHAnsi"/>
          <w:szCs w:val="20"/>
          <w:lang w:val="uk-UA"/>
        </w:rPr>
        <w:t>назва Вашої компанії</w:t>
      </w:r>
      <w:r w:rsidR="00E95D34" w:rsidRPr="000B13DF">
        <w:rPr>
          <w:rFonts w:asciiTheme="minorHAnsi" w:hAnsiTheme="minorHAnsi" w:cstheme="minorHAnsi"/>
          <w:szCs w:val="20"/>
          <w:lang w:val="uk-UA"/>
        </w:rPr>
        <w:t>]</w:t>
      </w:r>
      <w:r w:rsidR="003F36F0"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Пропозиції, надані пізніше встановленого терміну, будуть відхилені</w:t>
      </w:r>
      <w:r w:rsidR="00C14880" w:rsidRPr="000B13DF">
        <w:rPr>
          <w:rFonts w:asciiTheme="minorHAnsi" w:hAnsiTheme="minorHAnsi" w:cstheme="minorHAnsi"/>
          <w:szCs w:val="20"/>
          <w:lang w:val="uk-UA"/>
        </w:rPr>
        <w:t>.</w:t>
      </w:r>
    </w:p>
    <w:p w14:paraId="44FD724A" w14:textId="5B81E81D" w:rsidR="001F3125" w:rsidRPr="000B13DF" w:rsidRDefault="00E55A43" w:rsidP="00091104">
      <w:pPr>
        <w:pStyle w:val="PATHbodytext"/>
        <w:jc w:val="both"/>
        <w:rPr>
          <w:rFonts w:asciiTheme="minorHAnsi" w:hAnsiTheme="minorHAnsi" w:cstheme="minorHAnsi"/>
          <w:szCs w:val="20"/>
          <w:lang w:val="uk-UA"/>
        </w:rPr>
      </w:pPr>
      <w:r w:rsidRPr="000B13DF">
        <w:rPr>
          <w:rFonts w:asciiTheme="minorHAnsi" w:hAnsiTheme="minorHAnsi" w:cstheme="minorHAnsi"/>
          <w:b/>
          <w:bCs/>
          <w:szCs w:val="20"/>
          <w:lang w:val="uk-UA"/>
        </w:rPr>
        <w:t>Г</w:t>
      </w:r>
      <w:r w:rsidR="003F36F0" w:rsidRPr="000B13DF">
        <w:rPr>
          <w:rFonts w:asciiTheme="minorHAnsi" w:hAnsiTheme="minorHAnsi" w:cstheme="minorHAnsi"/>
          <w:b/>
          <w:bCs/>
          <w:szCs w:val="20"/>
          <w:lang w:val="uk-UA"/>
        </w:rPr>
        <w:t xml:space="preserve">. </w:t>
      </w:r>
      <w:r w:rsidR="008B5286" w:rsidRPr="000B13DF">
        <w:rPr>
          <w:rFonts w:asciiTheme="minorHAnsi" w:hAnsiTheme="minorHAnsi" w:cstheme="minorHAnsi"/>
          <w:b/>
          <w:bCs/>
          <w:szCs w:val="20"/>
          <w:lang w:val="uk-UA"/>
        </w:rPr>
        <w:t>Завершення процесу</w:t>
      </w:r>
      <w:r w:rsidR="006623FC" w:rsidRPr="000B13DF">
        <w:rPr>
          <w:rFonts w:asciiTheme="minorHAnsi" w:hAnsiTheme="minorHAnsi" w:cstheme="minorHAnsi"/>
          <w:b/>
          <w:bCs/>
          <w:szCs w:val="20"/>
          <w:lang w:val="uk-UA"/>
        </w:rPr>
        <w:t xml:space="preserve">: </w:t>
      </w:r>
      <w:r w:rsidR="008B5286" w:rsidRPr="000B13DF">
        <w:rPr>
          <w:rFonts w:asciiTheme="minorHAnsi" w:hAnsiTheme="minorHAnsi" w:cstheme="minorHAnsi"/>
          <w:szCs w:val="20"/>
          <w:lang w:val="uk-UA"/>
        </w:rPr>
        <w:t>Заявникам буде повідомлення про рішення</w:t>
      </w:r>
      <w:r w:rsidR="003F36F0" w:rsidRPr="000B13DF">
        <w:rPr>
          <w:rFonts w:asciiTheme="minorHAnsi" w:hAnsiTheme="minorHAnsi" w:cstheme="minorHAnsi"/>
          <w:szCs w:val="20"/>
          <w:lang w:val="uk-UA"/>
        </w:rPr>
        <w:t xml:space="preserve"> PATH </w:t>
      </w:r>
      <w:r w:rsidR="00E52760" w:rsidRPr="000B13DF">
        <w:rPr>
          <w:rFonts w:asciiTheme="minorHAnsi" w:hAnsiTheme="minorHAnsi" w:cstheme="minorHAnsi"/>
          <w:szCs w:val="20"/>
          <w:lang w:val="uk-UA"/>
        </w:rPr>
        <w:t>відповідно до графіку</w:t>
      </w:r>
      <w:r w:rsidR="00117594" w:rsidRPr="000B13DF">
        <w:rPr>
          <w:rFonts w:asciiTheme="minorHAnsi" w:hAnsiTheme="minorHAnsi" w:cstheme="minorHAnsi"/>
          <w:szCs w:val="20"/>
          <w:lang w:val="uk-UA"/>
        </w:rPr>
        <w:t xml:space="preserve"> в пункті 1</w:t>
      </w:r>
      <w:r w:rsidR="00193BF6" w:rsidRPr="000B13DF">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0B13DF">
        <w:rPr>
          <w:rFonts w:asciiTheme="minorHAnsi" w:hAnsiTheme="minorHAnsi" w:cstheme="minorHAnsi"/>
          <w:szCs w:val="20"/>
          <w:lang w:val="uk-UA"/>
        </w:rPr>
        <w:t>правил</w:t>
      </w:r>
      <w:r w:rsidR="00193BF6" w:rsidRPr="000B13DF">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0B13DF">
        <w:rPr>
          <w:rFonts w:asciiTheme="minorHAnsi" w:hAnsiTheme="minorHAnsi" w:cstheme="minorHAnsi"/>
          <w:szCs w:val="20"/>
          <w:lang w:val="uk-UA"/>
        </w:rPr>
        <w:t>равил</w:t>
      </w:r>
      <w:r w:rsidR="00193BF6" w:rsidRPr="000B13DF">
        <w:rPr>
          <w:rFonts w:asciiTheme="minorHAnsi" w:hAnsiTheme="minorHAnsi" w:cstheme="minorHAnsi"/>
          <w:szCs w:val="20"/>
          <w:lang w:val="uk-UA"/>
        </w:rPr>
        <w:t xml:space="preserve"> та умов, пов’язаних з виконанням цієї роботи</w:t>
      </w:r>
      <w:r w:rsidR="003F36F0" w:rsidRPr="000B13DF">
        <w:rPr>
          <w:rFonts w:asciiTheme="minorHAnsi" w:hAnsiTheme="minorHAnsi" w:cstheme="minorHAnsi"/>
          <w:szCs w:val="20"/>
          <w:lang w:val="uk-UA"/>
        </w:rPr>
        <w:t>.</w:t>
      </w:r>
      <w:r w:rsidR="001F3125" w:rsidRPr="000B13DF">
        <w:rPr>
          <w:rFonts w:asciiTheme="minorHAnsi" w:hAnsiTheme="minorHAnsi" w:cstheme="minorHAnsi"/>
          <w:szCs w:val="20"/>
          <w:lang w:val="uk-UA"/>
        </w:rPr>
        <w:t xml:space="preserve"> </w:t>
      </w:r>
    </w:p>
    <w:p w14:paraId="7A0BDB1D" w14:textId="6C6D7D8D" w:rsidR="006D1BD5" w:rsidRPr="000B13DF" w:rsidRDefault="00E55A43" w:rsidP="00C55879">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Д</w:t>
      </w:r>
      <w:r w:rsidR="006D1BD5" w:rsidRPr="000B13DF">
        <w:rPr>
          <w:rFonts w:asciiTheme="minorHAnsi" w:hAnsiTheme="minorHAnsi" w:cstheme="minorHAnsi"/>
          <w:b/>
          <w:bCs/>
          <w:szCs w:val="20"/>
          <w:lang w:val="uk-UA"/>
        </w:rPr>
        <w:t xml:space="preserve">. </w:t>
      </w:r>
      <w:r w:rsidR="00C02D39" w:rsidRPr="000B13DF">
        <w:rPr>
          <w:rFonts w:asciiTheme="minorHAnsi" w:hAnsiTheme="minorHAnsi" w:cstheme="minorHAnsi"/>
          <w:b/>
          <w:bCs/>
          <w:szCs w:val="20"/>
          <w:lang w:val="uk-UA"/>
        </w:rPr>
        <w:t>Кваліфікація</w:t>
      </w:r>
    </w:p>
    <w:p w14:paraId="43F0C4CC" w14:textId="6108D078" w:rsidR="006D1BD5" w:rsidRPr="000B13DF" w:rsidRDefault="00C02D39"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u w:val="single"/>
          <w:lang w:val="uk-UA"/>
        </w:rPr>
        <w:t>Загальні вимоги</w:t>
      </w:r>
      <w:r w:rsidR="006D1BD5" w:rsidRPr="000B13DF">
        <w:rPr>
          <w:rFonts w:asciiTheme="minorHAnsi" w:hAnsiTheme="minorHAnsi" w:cstheme="minorHAnsi"/>
          <w:b/>
          <w:bCs/>
          <w:color w:val="000000"/>
          <w:sz w:val="20"/>
          <w:szCs w:val="20"/>
          <w:u w:val="single"/>
          <w:lang w:val="uk-UA"/>
        </w:rPr>
        <w:t>:</w:t>
      </w:r>
    </w:p>
    <w:p w14:paraId="06BA8D98" w14:textId="511271B6" w:rsidR="006D1BD5" w:rsidRPr="000B13DF" w:rsidRDefault="00C02D39" w:rsidP="00091104">
      <w:pPr>
        <w:autoSpaceDE w:val="0"/>
        <w:autoSpaceDN w:val="0"/>
        <w:spacing w:after="160" w:line="259" w:lineRule="auto"/>
        <w:jc w:val="both"/>
        <w:rPr>
          <w:rFonts w:asciiTheme="minorHAnsi" w:hAnsiTheme="minorHAnsi" w:cstheme="minorHAnsi"/>
          <w:color w:val="000000" w:themeColor="text1"/>
          <w:sz w:val="20"/>
          <w:szCs w:val="20"/>
          <w:lang w:val="uk-UA"/>
        </w:rPr>
      </w:pPr>
      <w:r w:rsidRPr="000B13DF">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0B13DF">
        <w:rPr>
          <w:rFonts w:asciiTheme="minorHAnsi" w:hAnsiTheme="minorHAnsi" w:cstheme="minorHAnsi"/>
          <w:color w:val="000000" w:themeColor="text1"/>
          <w:sz w:val="20"/>
          <w:szCs w:val="20"/>
          <w:lang w:val="uk-UA"/>
        </w:rPr>
        <w:t>.</w:t>
      </w:r>
    </w:p>
    <w:p w14:paraId="3DD6BEA2" w14:textId="3A8AB095" w:rsidR="006D1BD5" w:rsidRPr="000B13DF" w:rsidRDefault="00C02D39" w:rsidP="00091104">
      <w:pPr>
        <w:autoSpaceDE w:val="0"/>
        <w:autoSpaceDN w:val="0"/>
        <w:spacing w:after="160" w:line="259" w:lineRule="auto"/>
        <w:jc w:val="both"/>
        <w:rPr>
          <w:rFonts w:asciiTheme="minorHAnsi" w:hAnsiTheme="minorHAnsi" w:cstheme="minorHAnsi"/>
          <w:b/>
          <w:bCs/>
          <w:color w:val="000000" w:themeColor="text1"/>
          <w:sz w:val="20"/>
          <w:szCs w:val="20"/>
          <w:u w:val="single"/>
          <w:lang w:val="uk-UA"/>
        </w:rPr>
      </w:pPr>
      <w:r w:rsidRPr="000B13DF">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0B13DF">
        <w:rPr>
          <w:rFonts w:asciiTheme="minorHAnsi" w:hAnsiTheme="minorHAnsi" w:cstheme="minorHAnsi"/>
          <w:color w:val="000000" w:themeColor="text1"/>
          <w:sz w:val="20"/>
          <w:szCs w:val="20"/>
          <w:lang w:val="uk-UA"/>
        </w:rPr>
        <w:t xml:space="preserve"> про те</w:t>
      </w:r>
      <w:r w:rsidRPr="000B13DF">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0B13DF">
        <w:rPr>
          <w:rFonts w:asciiTheme="minorHAnsi" w:hAnsiTheme="minorHAnsi" w:cstheme="minorHAnsi"/>
          <w:color w:val="000000" w:themeColor="text1"/>
          <w:sz w:val="20"/>
          <w:szCs w:val="20"/>
          <w:lang w:val="uk-UA"/>
        </w:rPr>
        <w:t xml:space="preserve"> </w:t>
      </w:r>
    </w:p>
    <w:p w14:paraId="725C3274" w14:textId="4C6E6BD3" w:rsidR="006D1BD5" w:rsidRPr="000B13DF" w:rsidRDefault="00C02D39" w:rsidP="00091104">
      <w:pPr>
        <w:spacing w:after="160" w:line="259" w:lineRule="auto"/>
        <w:jc w:val="both"/>
        <w:rPr>
          <w:rFonts w:asciiTheme="minorHAnsi" w:hAnsiTheme="minorHAnsi" w:cstheme="minorHAnsi"/>
          <w:sz w:val="20"/>
          <w:szCs w:val="20"/>
          <w:lang w:val="uk-UA" w:eastAsia="ru-RU"/>
        </w:rPr>
      </w:pPr>
      <w:r w:rsidRPr="000B13DF">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0B13DF" w:rsidRDefault="006D1BD5" w:rsidP="006D1BD5">
      <w:pPr>
        <w:autoSpaceDE w:val="0"/>
        <w:autoSpaceDN w:val="0"/>
        <w:spacing w:after="16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BA2124" w14:paraId="10671B63" w14:textId="77777777" w:rsidTr="00BE328D">
        <w:tc>
          <w:tcPr>
            <w:tcW w:w="4786" w:type="dxa"/>
            <w:tcMar>
              <w:top w:w="0" w:type="dxa"/>
              <w:left w:w="108" w:type="dxa"/>
              <w:bottom w:w="0" w:type="dxa"/>
              <w:right w:w="108" w:type="dxa"/>
            </w:tcMar>
            <w:hideMark/>
          </w:tcPr>
          <w:p w14:paraId="1CFD8BC2" w14:textId="4EC914C4" w:rsidR="006D1BD5"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0B13DF" w:rsidRDefault="006D1BD5" w:rsidP="006D1BD5">
            <w:pPr>
              <w:autoSpaceDE w:val="0"/>
              <w:autoSpaceDN w:val="0"/>
              <w:spacing w:after="160" w:line="259" w:lineRule="auto"/>
              <w:jc w:val="center"/>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lang w:val="uk-UA"/>
              </w:rPr>
              <w:t>(</w:t>
            </w:r>
            <w:r w:rsidR="00071CD6" w:rsidRPr="000B13DF">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0B13DF">
              <w:rPr>
                <w:rFonts w:asciiTheme="minorHAnsi" w:hAnsiTheme="minorHAnsi" w:cstheme="minorHAnsi"/>
                <w:b/>
                <w:bCs/>
                <w:color w:val="000000"/>
                <w:sz w:val="20"/>
                <w:szCs w:val="20"/>
                <w:lang w:val="uk-UA"/>
              </w:rPr>
              <w:t>)</w:t>
            </w:r>
          </w:p>
        </w:tc>
      </w:tr>
      <w:tr w:rsidR="006D1BD5" w:rsidRPr="00BA2124" w14:paraId="20106939" w14:textId="77777777" w:rsidTr="00BE328D">
        <w:tc>
          <w:tcPr>
            <w:tcW w:w="4786" w:type="dxa"/>
            <w:tcMar>
              <w:top w:w="0" w:type="dxa"/>
              <w:left w:w="108" w:type="dxa"/>
              <w:bottom w:w="0" w:type="dxa"/>
              <w:right w:w="108" w:type="dxa"/>
            </w:tcMar>
            <w:hideMark/>
          </w:tcPr>
          <w:p w14:paraId="5E924F26" w14:textId="5FA21837" w:rsidR="006D1BD5" w:rsidRPr="000B13DF" w:rsidRDefault="00BB6E13"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color w:val="000000" w:themeColor="text1"/>
                <w:sz w:val="20"/>
                <w:szCs w:val="20"/>
                <w:lang w:val="uk-UA"/>
              </w:rPr>
              <w:t xml:space="preserve">Приватні підприємства, акціонерні товариства, ТОВ, ФОП відповідно до </w:t>
            </w:r>
            <w:proofErr w:type="spellStart"/>
            <w:r w:rsidRPr="000B13DF">
              <w:rPr>
                <w:rFonts w:asciiTheme="minorHAnsi" w:hAnsiTheme="minorHAnsi" w:cstheme="minorHAnsi"/>
                <w:color w:val="000000" w:themeColor="text1"/>
                <w:sz w:val="20"/>
                <w:szCs w:val="20"/>
                <w:lang w:val="uk-UA"/>
              </w:rPr>
              <w:t>законодавста</w:t>
            </w:r>
            <w:proofErr w:type="spellEnd"/>
            <w:r w:rsidRPr="000B13DF">
              <w:rPr>
                <w:rFonts w:asciiTheme="minorHAnsi" w:hAnsiTheme="minorHAnsi" w:cstheme="minorHAnsi"/>
                <w:color w:val="000000" w:themeColor="text1"/>
                <w:sz w:val="20"/>
                <w:szCs w:val="20"/>
                <w:lang w:val="uk-UA"/>
              </w:rPr>
              <w:t xml:space="preserve"> України</w:t>
            </w:r>
            <w:r w:rsidR="006D1BD5" w:rsidRPr="000B13DF">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0B13DF" w:rsidRDefault="00495E9E" w:rsidP="00091104">
            <w:pPr>
              <w:pStyle w:val="ListParagraph"/>
              <w:numPr>
                <w:ilvl w:val="0"/>
                <w:numId w:val="24"/>
              </w:numPr>
              <w:jc w:val="both"/>
              <w:rPr>
                <w:rFonts w:asciiTheme="minorHAnsi" w:eastAsia="Arial" w:hAnsiTheme="minorHAnsi" w:cstheme="minorHAnsi"/>
                <w:color w:val="000000"/>
                <w:sz w:val="20"/>
                <w:szCs w:val="20"/>
                <w:lang w:val="uk-UA"/>
              </w:rPr>
            </w:pPr>
            <w:r w:rsidRPr="000B13DF">
              <w:rPr>
                <w:rFonts w:asciiTheme="minorHAnsi" w:eastAsia="Arial" w:hAnsiTheme="minorHAnsi" w:cstheme="minorHAnsi"/>
                <w:color w:val="000000"/>
                <w:sz w:val="20"/>
                <w:szCs w:val="20"/>
                <w:lang w:val="uk-UA"/>
              </w:rPr>
              <w:t xml:space="preserve">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w:t>
            </w:r>
            <w:proofErr w:type="spellStart"/>
            <w:r w:rsidRPr="000B13DF">
              <w:rPr>
                <w:rFonts w:asciiTheme="minorHAnsi" w:eastAsia="Arial" w:hAnsiTheme="minorHAnsi" w:cstheme="minorHAnsi"/>
                <w:color w:val="000000"/>
                <w:sz w:val="20"/>
                <w:szCs w:val="20"/>
                <w:lang w:val="uk-UA"/>
              </w:rPr>
              <w:t>проектів</w:t>
            </w:r>
            <w:proofErr w:type="spellEnd"/>
            <w:r w:rsidRPr="000B13DF">
              <w:rPr>
                <w:rFonts w:asciiTheme="minorHAnsi" w:eastAsia="Arial" w:hAnsiTheme="minorHAnsi" w:cstheme="minorHAnsi"/>
                <w:color w:val="000000"/>
                <w:sz w:val="20"/>
                <w:szCs w:val="20"/>
                <w:lang w:val="uk-UA"/>
              </w:rPr>
              <w:t xml:space="preserve">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0B13DF" w:rsidRDefault="006D1BD5" w:rsidP="006623FC">
            <w:pPr>
              <w:widowControl w:val="0"/>
              <w:autoSpaceDE w:val="0"/>
              <w:autoSpaceDN w:val="0"/>
              <w:spacing w:after="16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0B13DF" w14:paraId="1D536643" w14:textId="77777777" w:rsidTr="00BE328D">
        <w:tc>
          <w:tcPr>
            <w:tcW w:w="4786" w:type="dxa"/>
            <w:tcMar>
              <w:top w:w="0" w:type="dxa"/>
              <w:left w:w="108" w:type="dxa"/>
              <w:bottom w:w="0" w:type="dxa"/>
              <w:right w:w="108" w:type="dxa"/>
            </w:tcMar>
          </w:tcPr>
          <w:p w14:paraId="30A16821" w14:textId="29EAD2B4" w:rsidR="006D1BD5" w:rsidRPr="000B13DF" w:rsidRDefault="00BB6E13"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Досвід виконання подібних договорів</w:t>
            </w:r>
            <w:r w:rsidR="007A4C25" w:rsidRPr="000B13DF"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0B13DF">
              <w:rPr>
                <w:rFonts w:asciiTheme="minorHAnsi" w:hAnsiTheme="minorHAnsi" w:cstheme="minorHAnsi"/>
                <w:color w:val="000000"/>
                <w:sz w:val="20"/>
                <w:szCs w:val="20"/>
                <w:lang w:val="uk-UA"/>
              </w:rPr>
              <w:t>:</w:t>
            </w:r>
          </w:p>
          <w:p w14:paraId="5DD5B76C"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w:t>
            </w:r>
            <w:r w:rsidR="00495E9E" w:rsidRPr="000B13DF">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у довільній формі</w:t>
            </w:r>
            <w:r w:rsidR="006623FC" w:rsidRPr="000B13DF">
              <w:rPr>
                <w:rFonts w:asciiTheme="minorHAnsi" w:hAnsiTheme="minorHAnsi" w:cstheme="minorHAnsi"/>
                <w:color w:val="000000"/>
                <w:sz w:val="20"/>
                <w:szCs w:val="20"/>
                <w:lang w:val="uk-UA"/>
              </w:rPr>
              <w:t xml:space="preserve"> </w:t>
            </w:r>
            <w:r w:rsidRPr="000B13DF">
              <w:rPr>
                <w:rFonts w:asciiTheme="minorHAnsi" w:hAnsiTheme="minorHAnsi" w:cstheme="minorHAnsi"/>
                <w:color w:val="000000"/>
                <w:sz w:val="20"/>
                <w:szCs w:val="20"/>
                <w:lang w:val="uk-UA"/>
              </w:rPr>
              <w:t xml:space="preserve">посилання на основні </w:t>
            </w:r>
          </w:p>
          <w:p w14:paraId="42F07208" w14:textId="75B6ED24" w:rsidR="006D1BD5"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успішні договори</w:t>
            </w:r>
          </w:p>
        </w:tc>
      </w:tr>
      <w:tr w:rsidR="006D1BD5" w:rsidRPr="000B13DF" w14:paraId="4BC5A869" w14:textId="77777777" w:rsidTr="00BE328D">
        <w:tc>
          <w:tcPr>
            <w:tcW w:w="4786" w:type="dxa"/>
            <w:tcMar>
              <w:top w:w="0" w:type="dxa"/>
              <w:left w:w="108" w:type="dxa"/>
              <w:bottom w:w="0" w:type="dxa"/>
              <w:right w:w="108" w:type="dxa"/>
            </w:tcMar>
            <w:hideMark/>
          </w:tcPr>
          <w:p w14:paraId="2386EB83" w14:textId="655C216B"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Загальна інформація про компанію</w:t>
            </w:r>
            <w:r w:rsidR="006D1BD5"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Заповнений Додаток 2</w:t>
            </w:r>
          </w:p>
          <w:p w14:paraId="1B6BD8B9"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p w14:paraId="13660475"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r w:rsidR="006D1BD5" w:rsidRPr="00BA2124" w14:paraId="00EFD6D8" w14:textId="77777777" w:rsidTr="00BE328D">
        <w:tc>
          <w:tcPr>
            <w:tcW w:w="4786" w:type="dxa"/>
            <w:tcMar>
              <w:top w:w="0" w:type="dxa"/>
              <w:left w:w="108" w:type="dxa"/>
              <w:bottom w:w="0" w:type="dxa"/>
              <w:right w:w="108" w:type="dxa"/>
            </w:tcMar>
            <w:hideMark/>
          </w:tcPr>
          <w:p w14:paraId="78DAAEEA" w14:textId="6B952FD6"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Фінансова спроможність</w:t>
            </w:r>
          </w:p>
          <w:p w14:paraId="787540FD"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454B1F06"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6DF1FF6B"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019AC234" w14:textId="10303F97" w:rsidR="006D1BD5" w:rsidRPr="000B13DF" w:rsidRDefault="001109A5" w:rsidP="006D1BD5">
            <w:pPr>
              <w:autoSpaceDE w:val="0"/>
              <w:autoSpaceDN w:val="0"/>
              <w:spacing w:after="160" w:line="259" w:lineRule="auto"/>
              <w:rPr>
                <w:rFonts w:asciiTheme="minorHAnsi" w:hAnsiTheme="minorHAnsi" w:cstheme="minorHAnsi"/>
                <w:color w:val="000000"/>
                <w:sz w:val="20"/>
                <w:szCs w:val="20"/>
                <w:lang w:val="uk-UA"/>
              </w:rPr>
            </w:pPr>
            <w:r>
              <w:rPr>
                <w:rFonts w:asciiTheme="minorHAnsi" w:hAnsiTheme="minorHAnsi" w:cstheme="minorHAnsi"/>
                <w:color w:val="000000"/>
                <w:sz w:val="20"/>
                <w:szCs w:val="20"/>
                <w:lang w:val="uk-UA"/>
              </w:rPr>
              <w:t>Наявність обладнання в Україні</w:t>
            </w:r>
            <w:r w:rsidR="009D1F2F"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2918E8C8" w14:textId="5C529047" w:rsidR="006D1BD5" w:rsidRPr="000B13DF"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Копія документа, що підтверджує фінансовий стан</w:t>
            </w:r>
            <w:r w:rsidR="009D1F2F" w:rsidRPr="000B13DF">
              <w:rPr>
                <w:rFonts w:asciiTheme="minorHAnsi" w:hAnsiTheme="minorHAnsi" w:cstheme="minorHAnsi"/>
                <w:color w:val="000000"/>
                <w:sz w:val="20"/>
                <w:szCs w:val="20"/>
                <w:lang w:val="uk-UA"/>
              </w:rPr>
              <w:t xml:space="preserve"> компанії</w:t>
            </w:r>
            <w:r w:rsidR="006D1BD5"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довідка, видана обслуговуючим банком(</w:t>
            </w:r>
            <w:proofErr w:type="spellStart"/>
            <w:r w:rsidR="009D1F2F" w:rsidRPr="000B13DF">
              <w:rPr>
                <w:rFonts w:asciiTheme="minorHAnsi" w:hAnsiTheme="minorHAnsi" w:cstheme="minorHAnsi"/>
                <w:color w:val="000000"/>
                <w:sz w:val="20"/>
                <w:szCs w:val="20"/>
                <w:lang w:val="uk-UA"/>
              </w:rPr>
              <w:t>ами</w:t>
            </w:r>
            <w:proofErr w:type="spellEnd"/>
            <w:r w:rsidR="009D1F2F" w:rsidRPr="000B13DF">
              <w:rPr>
                <w:rFonts w:asciiTheme="minorHAnsi" w:hAnsiTheme="minorHAnsi" w:cstheme="minorHAnsi"/>
                <w:color w:val="000000"/>
                <w:sz w:val="20"/>
                <w:szCs w:val="20"/>
                <w:lang w:val="uk-UA"/>
              </w:rPr>
              <w:t>), що підтверджує відсутність або наявність будь-якої непогашеної кредитної заборгованості)</w:t>
            </w:r>
          </w:p>
          <w:p w14:paraId="3BA71AB9" w14:textId="77777777" w:rsidR="006D1BD5" w:rsidRPr="000B13DF" w:rsidRDefault="006D1BD5"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p>
          <w:p w14:paraId="14B8F6ED" w14:textId="41910493" w:rsidR="006D1BD5" w:rsidRPr="000B13DF"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bl>
    <w:p w14:paraId="0C11DB90" w14:textId="77777777" w:rsidR="006D1BD5" w:rsidRPr="000B13DF" w:rsidRDefault="006D1BD5" w:rsidP="006D1BD5">
      <w:pPr>
        <w:autoSpaceDE w:val="0"/>
        <w:autoSpaceDN w:val="0"/>
        <w:spacing w:after="160" w:line="259" w:lineRule="auto"/>
        <w:rPr>
          <w:rFonts w:asciiTheme="minorHAnsi" w:hAnsiTheme="minorHAnsi" w:cstheme="minorHAnsi"/>
          <w:b/>
          <w:bCs/>
          <w:sz w:val="20"/>
          <w:szCs w:val="20"/>
          <w:lang w:val="uk-UA"/>
        </w:rPr>
      </w:pPr>
    </w:p>
    <w:p w14:paraId="2420D48B" w14:textId="77D0C09D" w:rsidR="006D1BD5" w:rsidRPr="000B13DF" w:rsidRDefault="009D1F2F" w:rsidP="006D1BD5">
      <w:pPr>
        <w:autoSpaceDE w:val="0"/>
        <w:autoSpaceDN w:val="0"/>
        <w:spacing w:before="12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Примітка</w:t>
      </w:r>
      <w:r w:rsidR="006D1BD5" w:rsidRPr="000B13DF">
        <w:rPr>
          <w:rFonts w:asciiTheme="minorHAnsi" w:hAnsiTheme="minorHAnsi" w:cstheme="minorHAnsi"/>
          <w:b/>
          <w:bCs/>
          <w:sz w:val="20"/>
          <w:szCs w:val="20"/>
          <w:lang w:val="uk-UA"/>
        </w:rPr>
        <w:t>:</w:t>
      </w:r>
    </w:p>
    <w:p w14:paraId="1A86A470" w14:textId="57B7DB14" w:rsidR="006D1BD5" w:rsidRPr="000B13DF" w:rsidRDefault="009D1F2F" w:rsidP="00091104">
      <w:pPr>
        <w:spacing w:after="16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0B13DF">
        <w:rPr>
          <w:rFonts w:asciiTheme="minorHAnsi" w:hAnsiTheme="minorHAnsi" w:cstheme="minorHAnsi"/>
          <w:b/>
          <w:bCs/>
          <w:sz w:val="20"/>
          <w:szCs w:val="20"/>
          <w:lang w:val="uk-UA"/>
        </w:rPr>
        <w:t>.</w:t>
      </w:r>
    </w:p>
    <w:p w14:paraId="3A5F26E8" w14:textId="77777777" w:rsidR="006D1BD5" w:rsidRPr="000B13DF" w:rsidRDefault="006D1BD5" w:rsidP="006D1BD5">
      <w:pPr>
        <w:autoSpaceDE w:val="0"/>
        <w:autoSpaceDN w:val="0"/>
        <w:spacing w:after="160" w:line="259" w:lineRule="auto"/>
        <w:ind w:left="4236" w:firstLine="708"/>
        <w:rPr>
          <w:rFonts w:asciiTheme="minorHAnsi" w:hAnsiTheme="minorHAnsi" w:cstheme="minorHAnsi"/>
          <w:b/>
          <w:bCs/>
          <w:sz w:val="20"/>
          <w:szCs w:val="20"/>
          <w:lang w:val="uk-UA"/>
        </w:rPr>
      </w:pPr>
    </w:p>
    <w:p w14:paraId="6F6455AD" w14:textId="34321D5B" w:rsidR="006D1BD5" w:rsidRPr="000B13DF" w:rsidRDefault="006D1BD5" w:rsidP="00C268DF">
      <w:pPr>
        <w:autoSpaceDE w:val="0"/>
        <w:autoSpaceDN w:val="0"/>
        <w:spacing w:after="160" w:line="259" w:lineRule="auto"/>
        <w:jc w:val="both"/>
        <w:rPr>
          <w:rFonts w:asciiTheme="minorHAnsi" w:hAnsiTheme="minorHAnsi" w:cstheme="minorHAnsi"/>
          <w:i/>
          <w:iCs/>
          <w:sz w:val="20"/>
          <w:szCs w:val="20"/>
          <w:lang w:val="uk-UA"/>
        </w:rPr>
      </w:pPr>
      <w:r w:rsidRPr="000B13DF">
        <w:rPr>
          <w:rFonts w:asciiTheme="minorHAnsi" w:hAnsiTheme="minorHAnsi" w:cstheme="minorHAnsi"/>
          <w:i/>
          <w:iCs/>
          <w:sz w:val="20"/>
          <w:szCs w:val="20"/>
          <w:lang w:val="uk-UA"/>
        </w:rPr>
        <w:t xml:space="preserve">* </w:t>
      </w:r>
      <w:r w:rsidR="009D1F2F" w:rsidRPr="000B13DF">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0B13DF">
        <w:rPr>
          <w:rFonts w:asciiTheme="minorHAnsi" w:hAnsiTheme="minorHAnsi" w:cstheme="minorHAnsi"/>
          <w:i/>
          <w:iCs/>
          <w:sz w:val="20"/>
          <w:szCs w:val="20"/>
          <w:lang w:val="uk-UA"/>
        </w:rPr>
        <w:t>”.</w:t>
      </w:r>
    </w:p>
    <w:p w14:paraId="18BCAE12" w14:textId="253D7576" w:rsidR="003F36F0" w:rsidRPr="000B13DF" w:rsidRDefault="005B19F3" w:rsidP="00C268DF">
      <w:pPr>
        <w:pStyle w:val="PATHheading1numbered"/>
        <w:spacing w:before="360"/>
        <w:jc w:val="both"/>
        <w:rPr>
          <w:rFonts w:asciiTheme="minorHAnsi" w:hAnsiTheme="minorHAnsi" w:cstheme="minorHAnsi"/>
          <w:sz w:val="20"/>
          <w:szCs w:val="20"/>
          <w:lang w:val="uk-UA"/>
        </w:rPr>
      </w:pPr>
      <w:r w:rsidRPr="000B13DF">
        <w:rPr>
          <w:rFonts w:asciiTheme="minorHAnsi" w:hAnsiTheme="minorHAnsi" w:cstheme="minorHAnsi"/>
          <w:sz w:val="20"/>
          <w:szCs w:val="20"/>
          <w:lang w:val="uk-UA"/>
        </w:rPr>
        <w:t>Правила та умови цього запиту</w:t>
      </w:r>
    </w:p>
    <w:p w14:paraId="44558C43" w14:textId="431864FF" w:rsidR="003F36F0" w:rsidRDefault="003F36F0"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 xml:space="preserve">A. </w:t>
      </w:r>
      <w:r w:rsidR="005B19F3" w:rsidRPr="000B13DF">
        <w:rPr>
          <w:rFonts w:asciiTheme="minorHAnsi" w:hAnsiTheme="minorHAnsi" w:cstheme="minorHAnsi"/>
          <w:b/>
          <w:bCs/>
          <w:szCs w:val="20"/>
          <w:lang w:val="uk-UA"/>
        </w:rPr>
        <w:t>Повідомлення про відсутність зобов’язання щодо пропозицій</w:t>
      </w:r>
    </w:p>
    <w:p w14:paraId="62B64AF5" w14:textId="0457C2A2" w:rsidR="005542B5" w:rsidRPr="000B13DF" w:rsidRDefault="009B3E30"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 xml:space="preserve">PATH залишає за собою право відхилити будь-які чи всі цінові пропозиції, отримані у відповідь на запрошення до подання цінових </w:t>
      </w:r>
      <w:proofErr w:type="spellStart"/>
      <w:r w:rsidRPr="000B13DF">
        <w:rPr>
          <w:rFonts w:asciiTheme="minorHAnsi" w:hAnsiTheme="minorHAnsi" w:cstheme="minorHAnsi"/>
          <w:szCs w:val="20"/>
          <w:lang w:val="uk-UA"/>
        </w:rPr>
        <w:t>прпозицій</w:t>
      </w:r>
      <w:proofErr w:type="spellEnd"/>
      <w:r w:rsidRPr="000B13DF">
        <w:rPr>
          <w:rFonts w:asciiTheme="minorHAnsi" w:hAnsiTheme="minorHAnsi" w:cstheme="minorHAnsi"/>
          <w:szCs w:val="20"/>
          <w:lang w:val="uk-UA"/>
        </w:rPr>
        <w:t xml:space="preserve">,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w:t>
      </w:r>
      <w:proofErr w:type="spellStart"/>
      <w:r w:rsidRPr="000B13DF">
        <w:rPr>
          <w:rFonts w:asciiTheme="minorHAnsi" w:hAnsiTheme="minorHAnsi" w:cstheme="minorHAnsi"/>
          <w:szCs w:val="20"/>
          <w:lang w:val="uk-UA"/>
        </w:rPr>
        <w:t>відповідально</w:t>
      </w:r>
      <w:proofErr w:type="spellEnd"/>
      <w:r>
        <w:rPr>
          <w:rFonts w:asciiTheme="minorHAnsi" w:hAnsiTheme="minorHAnsi" w:cstheme="minorHAnsi"/>
          <w:szCs w:val="20"/>
          <w:lang w:val="uk-UA"/>
        </w:rPr>
        <w:t>.</w:t>
      </w:r>
    </w:p>
    <w:p w14:paraId="73ADF4F5" w14:textId="043EBC2D" w:rsidR="003F36F0" w:rsidRPr="000B13DF" w:rsidRDefault="005B19F3"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Б. Конфіденційність</w:t>
      </w:r>
    </w:p>
    <w:p w14:paraId="739B48D9" w14:textId="09E091FC" w:rsidR="003F36F0" w:rsidRPr="000B13DF" w:rsidRDefault="00752902"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0B13DF">
        <w:rPr>
          <w:rFonts w:asciiTheme="minorHAnsi" w:hAnsiTheme="minorHAnsi" w:cstheme="minorHAnsi"/>
          <w:szCs w:val="20"/>
          <w:lang w:val="uk-UA"/>
        </w:rPr>
        <w:t>й</w:t>
      </w:r>
      <w:r w:rsidRPr="000B13DF">
        <w:rPr>
          <w:rFonts w:asciiTheme="minorHAnsi" w:hAnsiTheme="minorHAnsi" w:cstheme="minorHAnsi"/>
          <w:szCs w:val="20"/>
          <w:lang w:val="uk-UA"/>
        </w:rPr>
        <w:t xml:space="preserve"> зап</w:t>
      </w:r>
      <w:r w:rsidR="00782E4F" w:rsidRPr="000B13DF">
        <w:rPr>
          <w:rFonts w:asciiTheme="minorHAnsi" w:hAnsiTheme="minorHAnsi" w:cstheme="minorHAnsi"/>
          <w:szCs w:val="20"/>
          <w:lang w:val="uk-UA"/>
        </w:rPr>
        <w:t>ит</w:t>
      </w:r>
      <w:r w:rsidRPr="000B13DF">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0B13DF">
        <w:rPr>
          <w:rFonts w:asciiTheme="minorHAnsi" w:hAnsiTheme="minorHAnsi" w:cstheme="minorHAnsi"/>
          <w:szCs w:val="20"/>
          <w:lang w:val="uk-UA"/>
        </w:rPr>
        <w:t>.</w:t>
      </w:r>
    </w:p>
    <w:p w14:paraId="5952B317" w14:textId="482D4AE3" w:rsidR="003F36F0" w:rsidRPr="000B13DF" w:rsidRDefault="00782E4F" w:rsidP="00E312F0">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В. Повідомлення про конфлікт інтересів</w:t>
      </w:r>
    </w:p>
    <w:p w14:paraId="54AD5D9C" w14:textId="30FE5B99" w:rsidR="003F36F0" w:rsidRPr="009B3E30" w:rsidRDefault="00782E4F" w:rsidP="00091104">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 xml:space="preserve">Постачальники, які беруть участь у </w:t>
      </w:r>
      <w:r w:rsidR="00AE0176" w:rsidRPr="000B13DF">
        <w:rPr>
          <w:rFonts w:asciiTheme="minorHAnsi" w:hAnsiTheme="minorHAnsi" w:cstheme="minorHAnsi"/>
          <w:szCs w:val="20"/>
          <w:lang w:val="uk-UA"/>
        </w:rPr>
        <w:t>запитах цінових проп</w:t>
      </w:r>
      <w:r w:rsidR="00DF653B" w:rsidRPr="000B13DF">
        <w:rPr>
          <w:rFonts w:asciiTheme="minorHAnsi" w:hAnsiTheme="minorHAnsi" w:cstheme="minorHAnsi"/>
          <w:szCs w:val="20"/>
          <w:lang w:val="uk-UA"/>
        </w:rPr>
        <w:t>озицій</w:t>
      </w:r>
      <w:r w:rsidR="00AE0176"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 xml:space="preserve">PATH, повинні заявити контактній особі щодо цього ЗЦП, яка вказана у цьому запиті, про будь-який наявний чи потенційний конфлікт інтересів.  Конфлікт інтересів може бути наявним, якщо: існують особисті стосунки з співробітником </w:t>
      </w:r>
      <w:r w:rsidRPr="000B13DF">
        <w:rPr>
          <w:rFonts w:asciiTheme="minorHAnsi" w:hAnsiTheme="minorHAnsi" w:cstheme="minorHAnsi"/>
          <w:szCs w:val="20"/>
          <w:lang w:val="uk-UA"/>
        </w:rPr>
        <w:lastRenderedPageBreak/>
        <w:t xml:space="preserve">РАТН, які становлять значний фінансовий інтерес, членство в правлінні, інша посада, право </w:t>
      </w:r>
      <w:r w:rsidRPr="009B3E30">
        <w:rPr>
          <w:rFonts w:asciiTheme="minorHAnsi" w:hAnsiTheme="minorHAnsi" w:cstheme="minorHAnsi"/>
          <w:szCs w:val="20"/>
          <w:lang w:val="uk-UA"/>
        </w:rPr>
        <w:t>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 xml:space="preserve">Усі повідомлення щодо цього запиту слід </w:t>
      </w:r>
      <w:r w:rsidR="00D7304D" w:rsidRPr="009B3E30">
        <w:rPr>
          <w:rFonts w:asciiTheme="minorHAnsi" w:hAnsiTheme="minorHAnsi" w:cstheme="minorHAnsi"/>
          <w:szCs w:val="20"/>
          <w:lang w:val="uk-UA"/>
        </w:rPr>
        <w:t>від</w:t>
      </w:r>
      <w:r w:rsidR="00292D1A" w:rsidRPr="009B3E30">
        <w:rPr>
          <w:rFonts w:asciiTheme="minorHAnsi" w:hAnsiTheme="minorHAnsi" w:cstheme="minorHAnsi"/>
          <w:szCs w:val="20"/>
          <w:lang w:val="uk-UA"/>
        </w:rPr>
        <w:t xml:space="preserve">правляти відповідним сторонам </w:t>
      </w:r>
      <w:r w:rsidR="00D7304D" w:rsidRPr="009B3E30">
        <w:rPr>
          <w:rFonts w:asciiTheme="minorHAnsi" w:hAnsiTheme="minorHAnsi" w:cstheme="minorHAnsi"/>
          <w:szCs w:val="20"/>
          <w:lang w:val="uk-UA"/>
        </w:rPr>
        <w:t xml:space="preserve">у </w:t>
      </w:r>
      <w:r w:rsidR="00292D1A" w:rsidRPr="009B3E30">
        <w:rPr>
          <w:rFonts w:asciiTheme="minorHAnsi" w:hAnsiTheme="minorHAnsi" w:cstheme="minorHAnsi"/>
          <w:szCs w:val="20"/>
          <w:lang w:val="uk-UA"/>
        </w:rPr>
        <w:t xml:space="preserve">PATH, </w:t>
      </w:r>
      <w:r w:rsidR="00D7304D" w:rsidRPr="009B3E30">
        <w:rPr>
          <w:rFonts w:asciiTheme="minorHAnsi" w:hAnsiTheme="minorHAnsi" w:cstheme="minorHAnsi"/>
          <w:szCs w:val="20"/>
          <w:lang w:val="uk-UA"/>
        </w:rPr>
        <w:t>вказа</w:t>
      </w:r>
      <w:r w:rsidR="00292D1A" w:rsidRPr="009B3E30">
        <w:rPr>
          <w:rFonts w:asciiTheme="minorHAnsi" w:hAnsiTheme="minorHAnsi" w:cstheme="minorHAnsi"/>
          <w:szCs w:val="20"/>
          <w:lang w:val="uk-UA"/>
        </w:rPr>
        <w:t xml:space="preserve">ним у Розділі 5 </w:t>
      </w:r>
      <w:r w:rsidR="00EE4A00" w:rsidRPr="009B3E30">
        <w:rPr>
          <w:rFonts w:asciiTheme="minorHAnsi" w:hAnsiTheme="minorHAnsi" w:cstheme="minorHAnsi"/>
          <w:szCs w:val="20"/>
          <w:lang w:val="uk-UA"/>
        </w:rPr>
        <w:t>B</w:t>
      </w:r>
      <w:r w:rsidR="00292D1A" w:rsidRPr="009B3E30">
        <w:rPr>
          <w:rFonts w:asciiTheme="minorHAnsi" w:hAnsiTheme="minorHAnsi" w:cstheme="minorHAnsi"/>
          <w:szCs w:val="20"/>
          <w:lang w:val="uk-UA"/>
        </w:rPr>
        <w:t>.</w:t>
      </w:r>
    </w:p>
    <w:p w14:paraId="216C751D" w14:textId="4E52ABE9" w:rsidR="006623FC" w:rsidRPr="009B3E30" w:rsidRDefault="00D7304D" w:rsidP="006623FC">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Г</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Прийняття</w:t>
      </w:r>
    </w:p>
    <w:p w14:paraId="06969438" w14:textId="3C79C745" w:rsidR="009B3E30" w:rsidRPr="009B3E30" w:rsidRDefault="009B3E30" w:rsidP="00A202E9">
      <w:pPr>
        <w:pStyle w:val="PATHbodytext"/>
        <w:jc w:val="both"/>
        <w:rPr>
          <w:rFonts w:asciiTheme="minorHAnsi" w:hAnsiTheme="minorHAnsi" w:cstheme="minorHAnsi"/>
          <w:b/>
          <w:bCs/>
          <w:szCs w:val="20"/>
          <w:lang w:val="uk-UA"/>
        </w:rPr>
      </w:pPr>
      <w:r w:rsidRPr="009B3E30">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w:t>
      </w:r>
      <w:proofErr w:type="spellStart"/>
      <w:r w:rsidRPr="009B3E30">
        <w:rPr>
          <w:rFonts w:asciiTheme="minorHAnsi" w:hAnsiTheme="minorHAnsi" w:cstheme="minorHAnsi"/>
          <w:szCs w:val="20"/>
          <w:lang w:val="uk-UA"/>
        </w:rPr>
        <w:t>фінанлістів</w:t>
      </w:r>
      <w:proofErr w:type="spellEnd"/>
      <w:r w:rsidRPr="009B3E30">
        <w:rPr>
          <w:rFonts w:asciiTheme="minorHAnsi" w:hAnsiTheme="minorHAnsi" w:cstheme="minorHAnsi"/>
          <w:szCs w:val="20"/>
          <w:lang w:val="uk-UA"/>
        </w:rPr>
        <w:t xml:space="preserve"> ЗЦП шляхом переговорів. Крім того, РАТН може прийняти частину компонентів або змінити кількість найменувань у пропозиції, якщо це </w:t>
      </w:r>
      <w:proofErr w:type="spellStart"/>
      <w:r w:rsidRPr="009B3E30">
        <w:rPr>
          <w:rFonts w:asciiTheme="minorHAnsi" w:hAnsiTheme="minorHAnsi" w:cstheme="minorHAnsi"/>
          <w:szCs w:val="20"/>
          <w:lang w:val="uk-UA"/>
        </w:rPr>
        <w:t>прийнятно</w:t>
      </w:r>
      <w:proofErr w:type="spellEnd"/>
      <w:r w:rsidRPr="009B3E30">
        <w:rPr>
          <w:rFonts w:asciiTheme="minorHAnsi" w:hAnsiTheme="minorHAnsi" w:cstheme="minorHAnsi"/>
          <w:szCs w:val="20"/>
          <w:lang w:val="uk-UA"/>
        </w:rPr>
        <w:t>.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9B3E30" w:rsidRDefault="00D7304D" w:rsidP="00E312F0">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Д</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 xml:space="preserve">Дійсність пропозиції    </w:t>
      </w:r>
    </w:p>
    <w:p w14:paraId="14A2165A" w14:textId="6C1E9385" w:rsidR="00243442" w:rsidRPr="009B3E30" w:rsidRDefault="00B11596" w:rsidP="00091104">
      <w:pPr>
        <w:pStyle w:val="PATHbodytext"/>
        <w:jc w:val="both"/>
        <w:rPr>
          <w:rFonts w:asciiTheme="minorHAnsi" w:hAnsiTheme="minorHAnsi" w:cstheme="minorHAnsi"/>
          <w:szCs w:val="20"/>
          <w:lang w:val="uk-UA"/>
        </w:rPr>
      </w:pPr>
      <w:r w:rsidRPr="009B3E30">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9B3E30">
        <w:rPr>
          <w:rFonts w:asciiTheme="minorHAnsi" w:hAnsiTheme="minorHAnsi" w:cstheme="minorHAnsi"/>
          <w:szCs w:val="20"/>
          <w:lang w:val="uk-UA"/>
        </w:rPr>
        <w:t xml:space="preserve"> </w:t>
      </w:r>
      <w:r w:rsidRPr="009B3E30">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9B3E30">
        <w:rPr>
          <w:rFonts w:asciiTheme="minorHAnsi" w:hAnsiTheme="minorHAnsi" w:cstheme="minorHAnsi"/>
          <w:szCs w:val="20"/>
          <w:lang w:val="uk-UA"/>
        </w:rPr>
        <w:t>.</w:t>
      </w:r>
      <w:r w:rsidR="003F36F0" w:rsidRPr="009B3E30">
        <w:rPr>
          <w:rFonts w:asciiTheme="minorHAnsi" w:hAnsiTheme="minorHAnsi" w:cstheme="minorHAnsi"/>
          <w:szCs w:val="20"/>
          <w:lang w:val="uk-UA"/>
        </w:rPr>
        <w:t xml:space="preserve"> </w:t>
      </w:r>
      <w:r w:rsidR="00341985" w:rsidRPr="009B3E30">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9B3E30">
        <w:rPr>
          <w:rFonts w:asciiTheme="minorHAnsi" w:hAnsiTheme="minorHAnsi" w:cstheme="minorHAnsi"/>
          <w:szCs w:val="20"/>
          <w:lang w:val="uk-UA"/>
        </w:rPr>
        <w:t>.</w:t>
      </w:r>
    </w:p>
    <w:p w14:paraId="05F75B46" w14:textId="77777777" w:rsidR="00665CA7" w:rsidRPr="009B3E30" w:rsidRDefault="00665CA7" w:rsidP="00B441E8">
      <w:pPr>
        <w:pStyle w:val="PATHbodytext"/>
        <w:rPr>
          <w:rFonts w:asciiTheme="minorHAnsi" w:hAnsiTheme="minorHAnsi" w:cstheme="minorHAnsi"/>
          <w:szCs w:val="20"/>
          <w:lang w:val="uk-UA"/>
        </w:rPr>
      </w:pPr>
    </w:p>
    <w:p w14:paraId="2A34F5CF" w14:textId="77777777" w:rsidR="0062413A" w:rsidRPr="009B3E30" w:rsidRDefault="0062413A" w:rsidP="00B441E8">
      <w:pPr>
        <w:pStyle w:val="PATHbodytext"/>
        <w:rPr>
          <w:rFonts w:asciiTheme="minorHAnsi" w:hAnsiTheme="minorHAnsi" w:cstheme="minorHAnsi"/>
          <w:szCs w:val="20"/>
          <w:lang w:val="uk-UA"/>
        </w:rPr>
      </w:pPr>
    </w:p>
    <w:p w14:paraId="49630C23" w14:textId="77777777" w:rsidR="0062413A" w:rsidRPr="009B3E30" w:rsidRDefault="0062413A" w:rsidP="00B441E8">
      <w:pPr>
        <w:pStyle w:val="PATHbodytext"/>
        <w:rPr>
          <w:rFonts w:asciiTheme="minorHAnsi" w:hAnsiTheme="minorHAnsi" w:cstheme="minorHAnsi"/>
          <w:szCs w:val="20"/>
          <w:lang w:val="uk-UA"/>
        </w:rPr>
      </w:pPr>
    </w:p>
    <w:p w14:paraId="4BC3A4E4" w14:textId="77777777" w:rsidR="0062413A" w:rsidRPr="009B3E30" w:rsidRDefault="0062413A" w:rsidP="00B441E8">
      <w:pPr>
        <w:pStyle w:val="PATHbodytext"/>
        <w:rPr>
          <w:rFonts w:asciiTheme="minorHAnsi" w:hAnsiTheme="minorHAnsi" w:cstheme="minorHAnsi"/>
          <w:szCs w:val="20"/>
          <w:lang w:val="uk-UA"/>
        </w:rPr>
      </w:pPr>
    </w:p>
    <w:p w14:paraId="2D61E6CA" w14:textId="77777777" w:rsidR="0062413A" w:rsidRPr="009B3E30" w:rsidRDefault="0062413A" w:rsidP="00B441E8">
      <w:pPr>
        <w:pStyle w:val="PATHbodytext"/>
        <w:rPr>
          <w:rFonts w:asciiTheme="minorHAnsi" w:hAnsiTheme="minorHAnsi" w:cstheme="minorHAnsi"/>
          <w:szCs w:val="20"/>
          <w:lang w:val="uk-UA"/>
        </w:rPr>
      </w:pPr>
    </w:p>
    <w:p w14:paraId="289E9258" w14:textId="77777777" w:rsidR="0062413A" w:rsidRPr="009B3E30" w:rsidRDefault="0062413A" w:rsidP="00B441E8">
      <w:pPr>
        <w:pStyle w:val="PATHbodytext"/>
        <w:rPr>
          <w:rFonts w:asciiTheme="minorHAnsi" w:hAnsiTheme="minorHAnsi" w:cstheme="minorHAnsi"/>
          <w:szCs w:val="20"/>
          <w:lang w:val="uk-UA"/>
        </w:rPr>
      </w:pPr>
    </w:p>
    <w:p w14:paraId="4159039F" w14:textId="77777777" w:rsidR="00091104" w:rsidRPr="009B3E30" w:rsidRDefault="00091104" w:rsidP="00B441E8">
      <w:pPr>
        <w:pStyle w:val="PATHbodytext"/>
        <w:rPr>
          <w:rFonts w:asciiTheme="minorHAnsi" w:hAnsiTheme="minorHAnsi" w:cstheme="minorHAnsi"/>
          <w:szCs w:val="20"/>
          <w:lang w:val="uk-UA"/>
        </w:rPr>
      </w:pPr>
    </w:p>
    <w:p w14:paraId="76ED7274" w14:textId="77777777" w:rsidR="00733AEC" w:rsidRDefault="00733AEC" w:rsidP="00B441E8">
      <w:pPr>
        <w:pStyle w:val="PATHbodytext"/>
        <w:rPr>
          <w:rFonts w:asciiTheme="minorHAnsi" w:hAnsiTheme="minorHAnsi" w:cstheme="minorHAnsi"/>
          <w:szCs w:val="20"/>
          <w:lang w:val="uk-UA"/>
        </w:rPr>
      </w:pPr>
    </w:p>
    <w:p w14:paraId="1893505C" w14:textId="77777777" w:rsidR="00A202E9" w:rsidRDefault="00A202E9" w:rsidP="00B441E8">
      <w:pPr>
        <w:pStyle w:val="PATHbodytext"/>
        <w:rPr>
          <w:rFonts w:asciiTheme="minorHAnsi" w:hAnsiTheme="minorHAnsi" w:cstheme="minorHAnsi"/>
          <w:szCs w:val="20"/>
          <w:lang w:val="uk-UA"/>
        </w:rPr>
      </w:pPr>
    </w:p>
    <w:p w14:paraId="1F3DED3F" w14:textId="77777777" w:rsidR="00A202E9" w:rsidRDefault="00A202E9" w:rsidP="00B441E8">
      <w:pPr>
        <w:pStyle w:val="PATHbodytext"/>
        <w:rPr>
          <w:rFonts w:asciiTheme="minorHAnsi" w:hAnsiTheme="minorHAnsi" w:cstheme="minorHAnsi"/>
          <w:szCs w:val="20"/>
          <w:lang w:val="uk-UA"/>
        </w:rPr>
      </w:pPr>
    </w:p>
    <w:p w14:paraId="51D03F85" w14:textId="77777777" w:rsidR="00A202E9" w:rsidRPr="009B3E30" w:rsidRDefault="00A202E9" w:rsidP="00B441E8">
      <w:pPr>
        <w:pStyle w:val="PATHbodytext"/>
        <w:rPr>
          <w:rFonts w:asciiTheme="minorHAnsi" w:hAnsiTheme="minorHAnsi" w:cstheme="minorHAnsi"/>
          <w:szCs w:val="20"/>
          <w:lang w:val="uk-UA"/>
        </w:rPr>
      </w:pPr>
    </w:p>
    <w:p w14:paraId="32D24318" w14:textId="77777777" w:rsidR="00733AEC" w:rsidRPr="009B3E30" w:rsidRDefault="00733AEC" w:rsidP="00B441E8">
      <w:pPr>
        <w:pStyle w:val="PATHbodytext"/>
        <w:rPr>
          <w:rFonts w:asciiTheme="minorHAnsi" w:hAnsiTheme="minorHAnsi" w:cstheme="minorHAnsi"/>
          <w:szCs w:val="20"/>
          <w:lang w:val="uk-UA"/>
        </w:rPr>
      </w:pPr>
    </w:p>
    <w:p w14:paraId="7F2DF4C9" w14:textId="77777777" w:rsidR="00733AEC" w:rsidRPr="009B3E30" w:rsidRDefault="00733AEC" w:rsidP="00B441E8">
      <w:pPr>
        <w:pStyle w:val="PATHbodytext"/>
        <w:rPr>
          <w:rFonts w:asciiTheme="minorHAnsi" w:hAnsiTheme="minorHAnsi" w:cstheme="minorHAnsi"/>
          <w:szCs w:val="20"/>
          <w:lang w:val="uk-UA"/>
        </w:rPr>
      </w:pPr>
    </w:p>
    <w:p w14:paraId="6F18AA9D" w14:textId="77777777" w:rsidR="0062413A" w:rsidRPr="009B3E30" w:rsidRDefault="0062413A" w:rsidP="00B441E8">
      <w:pPr>
        <w:pStyle w:val="PATHbodytext"/>
        <w:rPr>
          <w:rFonts w:asciiTheme="minorHAnsi" w:hAnsiTheme="minorHAnsi" w:cstheme="minorHAnsi"/>
          <w:szCs w:val="20"/>
          <w:lang w:val="uk-UA"/>
        </w:rPr>
      </w:pPr>
    </w:p>
    <w:p w14:paraId="1FA5F5C1" w14:textId="77777777" w:rsidR="007A524B" w:rsidRDefault="007A524B" w:rsidP="00147B28">
      <w:pPr>
        <w:spacing w:after="160" w:line="276" w:lineRule="auto"/>
        <w:jc w:val="center"/>
        <w:rPr>
          <w:rFonts w:asciiTheme="minorHAnsi" w:hAnsiTheme="minorHAnsi" w:cstheme="minorHAnsi"/>
          <w:b/>
          <w:bCs/>
          <w:sz w:val="20"/>
          <w:szCs w:val="20"/>
          <w:highlight w:val="yellow"/>
          <w:lang w:val="uk-UA"/>
        </w:rPr>
      </w:pPr>
    </w:p>
    <w:p w14:paraId="52D95DB4" w14:textId="77777777" w:rsidR="007A524B" w:rsidRDefault="007A524B" w:rsidP="00147B28">
      <w:pPr>
        <w:spacing w:after="160" w:line="276" w:lineRule="auto"/>
        <w:jc w:val="center"/>
        <w:rPr>
          <w:rFonts w:asciiTheme="minorHAnsi" w:hAnsiTheme="minorHAnsi" w:cstheme="minorHAnsi"/>
          <w:b/>
          <w:bCs/>
          <w:sz w:val="20"/>
          <w:szCs w:val="20"/>
          <w:highlight w:val="yellow"/>
          <w:lang w:val="uk-UA"/>
        </w:rPr>
      </w:pPr>
    </w:p>
    <w:p w14:paraId="37438CCC" w14:textId="3CD1ACA7" w:rsidR="00DF233D" w:rsidRPr="007A524B" w:rsidRDefault="004D7F02" w:rsidP="00147B28">
      <w:pPr>
        <w:spacing w:after="160" w:line="276" w:lineRule="auto"/>
        <w:jc w:val="center"/>
        <w:rPr>
          <w:rFonts w:asciiTheme="minorHAnsi" w:hAnsiTheme="minorHAnsi" w:cstheme="minorHAnsi"/>
          <w:b/>
          <w:bCs/>
          <w:sz w:val="20"/>
          <w:szCs w:val="20"/>
          <w:lang w:val="uk-UA"/>
        </w:rPr>
      </w:pPr>
      <w:r w:rsidRPr="007A524B">
        <w:rPr>
          <w:rFonts w:asciiTheme="minorHAnsi" w:hAnsiTheme="minorHAnsi" w:cstheme="minorHAnsi"/>
          <w:b/>
          <w:bCs/>
          <w:sz w:val="20"/>
          <w:szCs w:val="20"/>
          <w:lang w:val="uk-UA"/>
        </w:rPr>
        <w:lastRenderedPageBreak/>
        <w:t>ДОДАТОК</w:t>
      </w:r>
      <w:r w:rsidR="00147B28" w:rsidRPr="007A524B">
        <w:rPr>
          <w:rFonts w:asciiTheme="minorHAnsi" w:hAnsiTheme="minorHAnsi" w:cstheme="minorHAnsi"/>
          <w:b/>
          <w:bCs/>
          <w:sz w:val="20"/>
          <w:szCs w:val="20"/>
          <w:lang w:val="uk-UA"/>
        </w:rPr>
        <w:t xml:space="preserve"> </w:t>
      </w:r>
      <w:r w:rsidR="00DF233D" w:rsidRPr="007A524B">
        <w:rPr>
          <w:rFonts w:asciiTheme="minorHAnsi" w:hAnsiTheme="minorHAnsi" w:cstheme="minorHAnsi"/>
          <w:b/>
          <w:bCs/>
          <w:sz w:val="20"/>
          <w:szCs w:val="20"/>
          <w:lang w:val="uk-UA"/>
        </w:rPr>
        <w:t xml:space="preserve">1 </w:t>
      </w:r>
    </w:p>
    <w:p w14:paraId="1038C016" w14:textId="7AD84CA6" w:rsidR="00147B28" w:rsidRPr="009B3E30" w:rsidRDefault="00DF233D" w:rsidP="00147B28">
      <w:pPr>
        <w:spacing w:after="160" w:line="276" w:lineRule="auto"/>
        <w:jc w:val="center"/>
        <w:rPr>
          <w:rFonts w:asciiTheme="minorHAnsi" w:hAnsiTheme="minorHAnsi" w:cstheme="minorHAnsi"/>
          <w:b/>
          <w:bCs/>
          <w:sz w:val="20"/>
          <w:szCs w:val="20"/>
          <w:lang w:val="uk-UA"/>
        </w:rPr>
      </w:pPr>
      <w:r w:rsidRPr="007A524B">
        <w:rPr>
          <w:rFonts w:asciiTheme="minorHAnsi" w:hAnsiTheme="minorHAnsi" w:cstheme="minorHAnsi"/>
          <w:b/>
          <w:bCs/>
          <w:sz w:val="20"/>
          <w:szCs w:val="20"/>
          <w:lang w:val="uk-UA"/>
        </w:rPr>
        <w:t xml:space="preserve">до </w:t>
      </w:r>
      <w:r w:rsidRPr="007A524B">
        <w:rPr>
          <w:rFonts w:asciiTheme="minorHAnsi" w:hAnsiTheme="minorHAnsi" w:cstheme="minorHAnsi"/>
          <w:color w:val="9B0808"/>
          <w:sz w:val="20"/>
          <w:szCs w:val="20"/>
          <w:lang w:val="uk-UA"/>
        </w:rPr>
        <w:t xml:space="preserve">ЗЦП </w:t>
      </w:r>
      <w:r w:rsidRPr="007A524B">
        <w:rPr>
          <w:rFonts w:asciiTheme="minorHAnsi" w:hAnsiTheme="minorHAnsi" w:cstheme="minorHAnsi"/>
          <w:color w:val="C00000"/>
          <w:sz w:val="20"/>
          <w:szCs w:val="20"/>
          <w:lang w:val="uk-UA"/>
        </w:rPr>
        <w:t xml:space="preserve"># UA </w:t>
      </w:r>
      <w:r w:rsidR="002A7A39" w:rsidRPr="002A7A39">
        <w:rPr>
          <w:rFonts w:asciiTheme="minorHAnsi" w:hAnsiTheme="minorHAnsi" w:cstheme="minorHAnsi"/>
          <w:color w:val="C00000"/>
          <w:sz w:val="20"/>
          <w:szCs w:val="20"/>
          <w:lang w:val="uk-UA"/>
        </w:rPr>
        <w:t>2026-055</w:t>
      </w:r>
    </w:p>
    <w:p w14:paraId="1F2EE61B" w14:textId="0F857B44" w:rsidR="004A2953" w:rsidRPr="009B3E30" w:rsidRDefault="0060650E"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t>Вимоги до цінової пропозиції</w:t>
      </w:r>
    </w:p>
    <w:p w14:paraId="4056C113" w14:textId="77777777" w:rsidR="00147B28" w:rsidRPr="009B3E30" w:rsidRDefault="00147B28" w:rsidP="00B441E8">
      <w:pPr>
        <w:pStyle w:val="PATHbodytext"/>
        <w:rPr>
          <w:rFonts w:asciiTheme="minorHAnsi" w:hAnsiTheme="minorHAnsi" w:cstheme="minorHAnsi"/>
          <w:szCs w:val="20"/>
          <w:lang w:val="uk-UA"/>
        </w:rPr>
      </w:pPr>
    </w:p>
    <w:tbl>
      <w:tblPr>
        <w:tblStyle w:val="TableGrid"/>
        <w:tblW w:w="0" w:type="auto"/>
        <w:tblInd w:w="426" w:type="dxa"/>
        <w:tblLook w:val="04A0" w:firstRow="1" w:lastRow="0" w:firstColumn="1" w:lastColumn="0" w:noHBand="0" w:noVBand="1"/>
      </w:tblPr>
      <w:tblGrid>
        <w:gridCol w:w="622"/>
        <w:gridCol w:w="23"/>
        <w:gridCol w:w="5277"/>
        <w:gridCol w:w="3002"/>
      </w:tblGrid>
      <w:tr w:rsidR="00147B28" w:rsidRPr="009B3E30" w14:paraId="2859D72B" w14:textId="77777777" w:rsidTr="00665CA7">
        <w:tc>
          <w:tcPr>
            <w:tcW w:w="622" w:type="dxa"/>
          </w:tcPr>
          <w:p w14:paraId="4EBCBC95" w14:textId="77777777" w:rsidR="00147B28" w:rsidRPr="009B3E30" w:rsidRDefault="00147B28" w:rsidP="009F4BDA">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w:t>
            </w:r>
          </w:p>
        </w:tc>
        <w:tc>
          <w:tcPr>
            <w:tcW w:w="5300" w:type="dxa"/>
            <w:gridSpan w:val="2"/>
          </w:tcPr>
          <w:p w14:paraId="399B715A" w14:textId="7FCD67C7" w:rsidR="00147B28" w:rsidRPr="009B3E30" w:rsidRDefault="004D7F02" w:rsidP="009F4BDA">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Параметр</w:t>
            </w:r>
          </w:p>
        </w:tc>
        <w:tc>
          <w:tcPr>
            <w:tcW w:w="3002" w:type="dxa"/>
          </w:tcPr>
          <w:p w14:paraId="1B585FA4" w14:textId="65B070C7" w:rsidR="00147B28" w:rsidRPr="009B3E30" w:rsidRDefault="004D7F02" w:rsidP="004D7F02">
            <w:pPr>
              <w:pStyle w:val="1"/>
              <w:spacing w:after="0"/>
              <w:ind w:left="0"/>
              <w:rPr>
                <w:rFonts w:asciiTheme="minorHAnsi" w:hAnsiTheme="minorHAnsi" w:cstheme="minorHAnsi"/>
                <w:sz w:val="20"/>
                <w:szCs w:val="20"/>
                <w:lang w:val="uk-UA"/>
              </w:rPr>
            </w:pPr>
            <w:r w:rsidRPr="009B3E30">
              <w:rPr>
                <w:rFonts w:asciiTheme="minorHAnsi" w:hAnsiTheme="minorHAnsi" w:cstheme="minorHAnsi"/>
                <w:sz w:val="20"/>
                <w:szCs w:val="20"/>
                <w:lang w:val="uk-UA"/>
              </w:rPr>
              <w:t>Специфікація</w:t>
            </w:r>
          </w:p>
        </w:tc>
      </w:tr>
      <w:tr w:rsidR="00147B28" w:rsidRPr="009B3E30" w14:paraId="3714EABC" w14:textId="77777777" w:rsidTr="00665CA7">
        <w:tc>
          <w:tcPr>
            <w:tcW w:w="8924" w:type="dxa"/>
            <w:gridSpan w:val="4"/>
          </w:tcPr>
          <w:p w14:paraId="19A05621" w14:textId="77777777" w:rsidR="00147B28" w:rsidRPr="009B3E30" w:rsidRDefault="00147B28" w:rsidP="009F4BDA">
            <w:pPr>
              <w:pStyle w:val="Heading1"/>
              <w:tabs>
                <w:tab w:val="left" w:pos="246"/>
              </w:tabs>
              <w:rPr>
                <w:rFonts w:asciiTheme="minorHAnsi" w:hAnsiTheme="minorHAnsi" w:cstheme="minorHAnsi"/>
                <w:sz w:val="20"/>
                <w:szCs w:val="20"/>
                <w:lang w:val="uk-UA"/>
              </w:rPr>
            </w:pPr>
          </w:p>
        </w:tc>
      </w:tr>
      <w:tr w:rsidR="00147B28" w:rsidRPr="009B3E30" w14:paraId="52A11FB3" w14:textId="77777777" w:rsidTr="00665CA7">
        <w:trPr>
          <w:trHeight w:val="405"/>
        </w:trPr>
        <w:tc>
          <w:tcPr>
            <w:tcW w:w="8924" w:type="dxa"/>
            <w:gridSpan w:val="4"/>
          </w:tcPr>
          <w:p w14:paraId="387DF15C" w14:textId="5E9CCA06" w:rsidR="00147B28" w:rsidRPr="009B3E30" w:rsidRDefault="004D7F02" w:rsidP="009F4BDA">
            <w:pPr>
              <w:pStyle w:val="ListParagraph"/>
              <w:numPr>
                <w:ilvl w:val="0"/>
                <w:numId w:val="27"/>
              </w:numPr>
              <w:spacing w:after="0" w:line="240" w:lineRule="auto"/>
              <w:rPr>
                <w:rFonts w:asciiTheme="minorHAnsi" w:hAnsiTheme="minorHAnsi" w:cstheme="minorHAnsi"/>
                <w:b/>
                <w:sz w:val="20"/>
                <w:szCs w:val="20"/>
                <w:lang w:val="uk-UA" w:eastAsia="ru-RU"/>
              </w:rPr>
            </w:pPr>
            <w:r w:rsidRPr="009B3E30">
              <w:rPr>
                <w:rFonts w:asciiTheme="minorHAnsi" w:hAnsiTheme="minorHAnsi" w:cstheme="minorHAnsi"/>
                <w:b/>
                <w:sz w:val="20"/>
                <w:szCs w:val="20"/>
                <w:lang w:val="uk-UA" w:eastAsia="ru-RU"/>
              </w:rPr>
              <w:t>Загальні інформація</w:t>
            </w:r>
          </w:p>
        </w:tc>
      </w:tr>
      <w:tr w:rsidR="004D7F02" w:rsidRPr="009B3E30" w14:paraId="295DBDDA" w14:textId="77777777" w:rsidTr="00665CA7">
        <w:tc>
          <w:tcPr>
            <w:tcW w:w="645" w:type="dxa"/>
            <w:gridSpan w:val="2"/>
          </w:tcPr>
          <w:p w14:paraId="0A4A0899"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1.1</w:t>
            </w:r>
          </w:p>
        </w:tc>
        <w:tc>
          <w:tcPr>
            <w:tcW w:w="5277" w:type="dxa"/>
          </w:tcPr>
          <w:p w14:paraId="55387EA4" w14:textId="2263D4CD"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Походження</w:t>
            </w:r>
          </w:p>
        </w:tc>
        <w:tc>
          <w:tcPr>
            <w:tcW w:w="3002" w:type="dxa"/>
          </w:tcPr>
          <w:p w14:paraId="735F4818" w14:textId="6919E9D9"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48D3E5A5" w14:textId="77777777" w:rsidTr="00665CA7">
        <w:tc>
          <w:tcPr>
            <w:tcW w:w="645" w:type="dxa"/>
            <w:gridSpan w:val="2"/>
          </w:tcPr>
          <w:p w14:paraId="0C4914DD"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1.2</w:t>
            </w:r>
          </w:p>
        </w:tc>
        <w:tc>
          <w:tcPr>
            <w:tcW w:w="5277" w:type="dxa"/>
          </w:tcPr>
          <w:p w14:paraId="6AB20C65" w14:textId="6CCFDD3E"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 xml:space="preserve">Національна приналежність постачальника </w:t>
            </w:r>
          </w:p>
        </w:tc>
        <w:tc>
          <w:tcPr>
            <w:tcW w:w="3002" w:type="dxa"/>
          </w:tcPr>
          <w:p w14:paraId="4B925BAD" w14:textId="37AA245A"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6212C4FB" w14:textId="77777777" w:rsidTr="00665CA7">
        <w:tc>
          <w:tcPr>
            <w:tcW w:w="645" w:type="dxa"/>
            <w:gridSpan w:val="2"/>
          </w:tcPr>
          <w:p w14:paraId="041DD711"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1.3</w:t>
            </w:r>
          </w:p>
        </w:tc>
        <w:tc>
          <w:tcPr>
            <w:tcW w:w="5277" w:type="dxa"/>
          </w:tcPr>
          <w:p w14:paraId="07D05EC7" w14:textId="239C5527"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Компанія-виробник обладнання</w:t>
            </w:r>
          </w:p>
        </w:tc>
        <w:tc>
          <w:tcPr>
            <w:tcW w:w="3002" w:type="dxa"/>
          </w:tcPr>
          <w:p w14:paraId="5FD0A33A" w14:textId="065C6114"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570BDB0C" w14:textId="77777777" w:rsidTr="00665CA7">
        <w:tc>
          <w:tcPr>
            <w:tcW w:w="645" w:type="dxa"/>
            <w:gridSpan w:val="2"/>
          </w:tcPr>
          <w:p w14:paraId="051BB405"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1.4</w:t>
            </w:r>
          </w:p>
        </w:tc>
        <w:tc>
          <w:tcPr>
            <w:tcW w:w="5277" w:type="dxa"/>
          </w:tcPr>
          <w:p w14:paraId="12D5C756" w14:textId="7397994C"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Країна-виробник</w:t>
            </w:r>
          </w:p>
        </w:tc>
        <w:tc>
          <w:tcPr>
            <w:tcW w:w="3002" w:type="dxa"/>
          </w:tcPr>
          <w:p w14:paraId="2E4CE577" w14:textId="56DB2D45"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775ADD69" w14:textId="77777777" w:rsidTr="00665CA7">
        <w:tc>
          <w:tcPr>
            <w:tcW w:w="645" w:type="dxa"/>
            <w:gridSpan w:val="2"/>
          </w:tcPr>
          <w:p w14:paraId="7CDF4CDF"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1.5</w:t>
            </w:r>
          </w:p>
        </w:tc>
        <w:tc>
          <w:tcPr>
            <w:tcW w:w="5277" w:type="dxa"/>
          </w:tcPr>
          <w:p w14:paraId="1D950E56" w14:textId="67F806D3"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Модель</w:t>
            </w:r>
          </w:p>
        </w:tc>
        <w:tc>
          <w:tcPr>
            <w:tcW w:w="3002" w:type="dxa"/>
          </w:tcPr>
          <w:p w14:paraId="7A53AE83" w14:textId="7B08240F"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bl>
    <w:p w14:paraId="4CEA84AB" w14:textId="77777777" w:rsidR="00501BFE" w:rsidRDefault="00501BFE" w:rsidP="00B441E8">
      <w:pPr>
        <w:pStyle w:val="PATHbodytext"/>
        <w:rPr>
          <w:rFonts w:asciiTheme="minorHAnsi" w:hAnsiTheme="minorHAnsi" w:cstheme="minorHAnsi"/>
          <w:szCs w:val="20"/>
          <w:lang w:val="uk-UA"/>
        </w:rPr>
      </w:pPr>
    </w:p>
    <w:tbl>
      <w:tblPr>
        <w:tblStyle w:val="TableGrid"/>
        <w:tblW w:w="10800" w:type="dxa"/>
        <w:tblInd w:w="-635" w:type="dxa"/>
        <w:tblLook w:val="04A0" w:firstRow="1" w:lastRow="0" w:firstColumn="1" w:lastColumn="0" w:noHBand="0" w:noVBand="1"/>
      </w:tblPr>
      <w:tblGrid>
        <w:gridCol w:w="720"/>
        <w:gridCol w:w="6210"/>
        <w:gridCol w:w="2070"/>
        <w:gridCol w:w="1800"/>
      </w:tblGrid>
      <w:tr w:rsidR="002F38E2" w:rsidRPr="00247C2A" w14:paraId="6A7C800A" w14:textId="77777777" w:rsidTr="002F38E2">
        <w:tc>
          <w:tcPr>
            <w:tcW w:w="720" w:type="dxa"/>
            <w:vAlign w:val="center"/>
          </w:tcPr>
          <w:p w14:paraId="3218CE6F" w14:textId="77777777" w:rsidR="002F38E2" w:rsidRPr="00247C2A" w:rsidRDefault="002F38E2" w:rsidP="00CD4A90">
            <w:pPr>
              <w:jc w:val="both"/>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 з/п</w:t>
            </w:r>
          </w:p>
        </w:tc>
        <w:tc>
          <w:tcPr>
            <w:tcW w:w="6210" w:type="dxa"/>
            <w:vAlign w:val="center"/>
          </w:tcPr>
          <w:p w14:paraId="7CB44413" w14:textId="77777777" w:rsidR="002F38E2" w:rsidRPr="00247C2A" w:rsidRDefault="002F38E2" w:rsidP="00CD4A90">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Назва товару</w:t>
            </w:r>
          </w:p>
        </w:tc>
        <w:tc>
          <w:tcPr>
            <w:tcW w:w="2070" w:type="dxa"/>
            <w:vAlign w:val="center"/>
          </w:tcPr>
          <w:p w14:paraId="2AA47F3F" w14:textId="77777777" w:rsidR="002F38E2" w:rsidRPr="00247C2A" w:rsidRDefault="002F38E2" w:rsidP="00CD4A90">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Кількість</w:t>
            </w:r>
          </w:p>
        </w:tc>
        <w:tc>
          <w:tcPr>
            <w:tcW w:w="1800" w:type="dxa"/>
            <w:vAlign w:val="center"/>
          </w:tcPr>
          <w:p w14:paraId="03B24E8F" w14:textId="77777777" w:rsidR="002F38E2" w:rsidRPr="00247C2A" w:rsidRDefault="002F38E2" w:rsidP="00CD4A90">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Одиниця виміру</w:t>
            </w:r>
          </w:p>
        </w:tc>
      </w:tr>
      <w:tr w:rsidR="002F38E2" w:rsidRPr="00247C2A" w14:paraId="39509F28" w14:textId="77777777" w:rsidTr="002F38E2">
        <w:tc>
          <w:tcPr>
            <w:tcW w:w="720" w:type="dxa"/>
            <w:vAlign w:val="center"/>
          </w:tcPr>
          <w:p w14:paraId="4548F366" w14:textId="77777777" w:rsidR="002F38E2" w:rsidRPr="00247C2A" w:rsidRDefault="002F38E2" w:rsidP="00CD4A90">
            <w:pPr>
              <w:jc w:val="cente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1</w:t>
            </w:r>
          </w:p>
        </w:tc>
        <w:tc>
          <w:tcPr>
            <w:tcW w:w="6210" w:type="dxa"/>
            <w:vAlign w:val="center"/>
          </w:tcPr>
          <w:p w14:paraId="1AAE5BE2" w14:textId="478FDFCB" w:rsidR="002F38E2" w:rsidRPr="002F38E2" w:rsidRDefault="002F38E2" w:rsidP="002F38E2">
            <w:pPr>
              <w:rPr>
                <w:rFonts w:asciiTheme="minorHAnsi" w:hAnsiTheme="minorHAnsi" w:cstheme="minorHAnsi"/>
                <w:sz w:val="20"/>
                <w:szCs w:val="20"/>
                <w:lang w:val="uk-UA"/>
              </w:rPr>
            </w:pPr>
            <w:r w:rsidRPr="002F38E2">
              <w:rPr>
                <w:rFonts w:asciiTheme="minorHAnsi" w:hAnsiTheme="minorHAnsi" w:cstheme="minorHAnsi"/>
                <w:sz w:val="20"/>
                <w:szCs w:val="20"/>
                <w:lang w:val="uk-UA"/>
              </w:rPr>
              <w:t xml:space="preserve">Пересувна С-арочна рентгенівська діагностична система для операційних загального призначення (для проведення рентгеноскопічної та рентгенографічної діагностики під час виконання операцій та </w:t>
            </w:r>
            <w:proofErr w:type="spellStart"/>
            <w:r w:rsidRPr="002F38E2">
              <w:rPr>
                <w:rFonts w:asciiTheme="minorHAnsi" w:hAnsiTheme="minorHAnsi" w:cstheme="minorHAnsi"/>
                <w:sz w:val="20"/>
                <w:szCs w:val="20"/>
                <w:lang w:val="uk-UA"/>
              </w:rPr>
              <w:t>малоінвазивних</w:t>
            </w:r>
            <w:proofErr w:type="spellEnd"/>
            <w:r w:rsidRPr="002F38E2">
              <w:rPr>
                <w:rFonts w:asciiTheme="minorHAnsi" w:hAnsiTheme="minorHAnsi" w:cstheme="minorHAnsi"/>
                <w:sz w:val="20"/>
                <w:szCs w:val="20"/>
                <w:lang w:val="uk-UA"/>
              </w:rPr>
              <w:t xml:space="preserve"> інтервенційних </w:t>
            </w:r>
            <w:proofErr w:type="spellStart"/>
            <w:r w:rsidRPr="002F38E2">
              <w:rPr>
                <w:rFonts w:asciiTheme="minorHAnsi" w:hAnsiTheme="minorHAnsi" w:cstheme="minorHAnsi"/>
                <w:sz w:val="20"/>
                <w:szCs w:val="20"/>
                <w:lang w:val="uk-UA"/>
              </w:rPr>
              <w:t>втручань</w:t>
            </w:r>
            <w:proofErr w:type="spellEnd"/>
            <w:r w:rsidRPr="002F38E2">
              <w:rPr>
                <w:rFonts w:asciiTheme="minorHAnsi" w:hAnsiTheme="minorHAnsi" w:cstheme="minorHAnsi"/>
                <w:sz w:val="20"/>
                <w:szCs w:val="20"/>
                <w:lang w:val="uk-UA"/>
              </w:rPr>
              <w:t>)</w:t>
            </w:r>
            <w:r w:rsidR="004A4065">
              <w:rPr>
                <w:rFonts w:asciiTheme="minorHAnsi" w:hAnsiTheme="minorHAnsi" w:cstheme="minorHAnsi"/>
                <w:sz w:val="20"/>
                <w:szCs w:val="20"/>
                <w:lang w:val="uk-UA"/>
              </w:rPr>
              <w:t xml:space="preserve"> для </w:t>
            </w:r>
            <w:r w:rsidR="004A4065" w:rsidRPr="007A524B">
              <w:rPr>
                <w:rFonts w:asciiTheme="minorHAnsi" w:hAnsiTheme="minorHAnsi" w:cstheme="minorHAnsi"/>
                <w:sz w:val="20"/>
                <w:szCs w:val="20"/>
                <w:lang w:val="uk-UA"/>
              </w:rPr>
              <w:t>ЗОЗ Львівської області</w:t>
            </w:r>
          </w:p>
        </w:tc>
        <w:tc>
          <w:tcPr>
            <w:tcW w:w="2070" w:type="dxa"/>
            <w:vAlign w:val="center"/>
          </w:tcPr>
          <w:p w14:paraId="2E07C00C" w14:textId="2C498E5A" w:rsidR="002F38E2" w:rsidRPr="00247C2A" w:rsidRDefault="002F38E2" w:rsidP="00CD4A90">
            <w:pPr>
              <w:jc w:val="cente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1</w:t>
            </w:r>
          </w:p>
        </w:tc>
        <w:tc>
          <w:tcPr>
            <w:tcW w:w="1800" w:type="dxa"/>
            <w:vAlign w:val="center"/>
          </w:tcPr>
          <w:p w14:paraId="7A5F691E" w14:textId="77777777" w:rsidR="002F38E2" w:rsidRPr="00247C2A" w:rsidRDefault="002F38E2" w:rsidP="00CD4A90">
            <w:pPr>
              <w:jc w:val="center"/>
              <w:rPr>
                <w:rFonts w:asciiTheme="minorHAnsi" w:eastAsia="Times New Roman" w:hAnsiTheme="minorHAnsi" w:cstheme="minorHAnsi"/>
                <w:szCs w:val="18"/>
                <w:lang w:val="uk-UA" w:eastAsia="uk-UA"/>
              </w:rPr>
            </w:pPr>
            <w:r>
              <w:rPr>
                <w:rFonts w:asciiTheme="minorHAnsi" w:eastAsia="Times New Roman" w:hAnsiTheme="minorHAnsi" w:cstheme="minorHAnsi"/>
                <w:szCs w:val="18"/>
                <w:lang w:val="uk-UA" w:eastAsia="uk-UA"/>
              </w:rPr>
              <w:t>шт.</w:t>
            </w:r>
          </w:p>
        </w:tc>
      </w:tr>
    </w:tbl>
    <w:p w14:paraId="4C24A891" w14:textId="77777777" w:rsidR="002F38E2" w:rsidRDefault="002F38E2" w:rsidP="00B441E8">
      <w:pPr>
        <w:pStyle w:val="PATHbodytext"/>
        <w:rPr>
          <w:rFonts w:asciiTheme="minorHAnsi" w:hAnsiTheme="minorHAnsi" w:cstheme="minorHAnsi"/>
          <w:szCs w:val="20"/>
          <w:lang w:val="uk-UA"/>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
        <w:gridCol w:w="700"/>
        <w:gridCol w:w="6187"/>
        <w:gridCol w:w="2093"/>
        <w:gridCol w:w="20"/>
        <w:gridCol w:w="1765"/>
      </w:tblGrid>
      <w:tr w:rsidR="002F38E2" w:rsidRPr="002F38E2" w14:paraId="28085F3B" w14:textId="77777777" w:rsidTr="002F38E2">
        <w:tc>
          <w:tcPr>
            <w:tcW w:w="720" w:type="dxa"/>
            <w:gridSpan w:val="2"/>
            <w:vAlign w:val="center"/>
          </w:tcPr>
          <w:p w14:paraId="10F5C21E" w14:textId="77777777" w:rsidR="002F38E2" w:rsidRPr="002F38E2" w:rsidRDefault="002F38E2" w:rsidP="00CD4A90">
            <w:pPr>
              <w:jc w:val="center"/>
              <w:rPr>
                <w:rFonts w:asciiTheme="majorHAnsi" w:hAnsiTheme="majorHAnsi" w:cstheme="majorHAnsi"/>
                <w:b/>
                <w:bCs/>
                <w:szCs w:val="18"/>
                <w:lang w:val="uk-UA"/>
              </w:rPr>
            </w:pPr>
            <w:r w:rsidRPr="002F38E2">
              <w:rPr>
                <w:rFonts w:asciiTheme="majorHAnsi" w:hAnsiTheme="majorHAnsi" w:cstheme="majorHAnsi"/>
                <w:b/>
                <w:bCs/>
                <w:szCs w:val="18"/>
                <w:lang w:val="uk-UA"/>
              </w:rPr>
              <w:t>№</w:t>
            </w:r>
          </w:p>
        </w:tc>
        <w:tc>
          <w:tcPr>
            <w:tcW w:w="6187" w:type="dxa"/>
            <w:vAlign w:val="center"/>
          </w:tcPr>
          <w:p w14:paraId="3F24AE79" w14:textId="14A39E88" w:rsidR="002F38E2" w:rsidRPr="002F38E2" w:rsidRDefault="002F38E2" w:rsidP="002F38E2">
            <w:pPr>
              <w:jc w:val="center"/>
              <w:rPr>
                <w:rFonts w:asciiTheme="majorHAnsi" w:hAnsiTheme="majorHAnsi" w:cstheme="majorHAnsi"/>
                <w:b/>
                <w:szCs w:val="18"/>
                <w:lang w:val="uk-UA"/>
              </w:rPr>
            </w:pPr>
            <w:r w:rsidRPr="002F38E2">
              <w:rPr>
                <w:rFonts w:asciiTheme="majorHAnsi" w:hAnsiTheme="majorHAnsi" w:cstheme="majorHAnsi"/>
                <w:b/>
                <w:szCs w:val="18"/>
                <w:lang w:val="uk-UA"/>
              </w:rPr>
              <w:t>Медико-технічні вимоги</w:t>
            </w:r>
          </w:p>
        </w:tc>
        <w:tc>
          <w:tcPr>
            <w:tcW w:w="2093" w:type="dxa"/>
            <w:vAlign w:val="center"/>
          </w:tcPr>
          <w:p w14:paraId="7D462CEC" w14:textId="77777777" w:rsidR="002F38E2" w:rsidRPr="002F38E2" w:rsidRDefault="002F38E2" w:rsidP="002F38E2">
            <w:pPr>
              <w:jc w:val="center"/>
              <w:rPr>
                <w:rFonts w:asciiTheme="majorHAnsi" w:hAnsiTheme="majorHAnsi" w:cstheme="majorHAnsi"/>
                <w:b/>
                <w:szCs w:val="18"/>
                <w:lang w:val="uk-UA"/>
              </w:rPr>
            </w:pPr>
            <w:r w:rsidRPr="002F38E2">
              <w:rPr>
                <w:rFonts w:asciiTheme="majorHAnsi" w:hAnsiTheme="majorHAnsi" w:cstheme="majorHAnsi"/>
                <w:b/>
                <w:szCs w:val="18"/>
                <w:lang w:val="uk-UA"/>
              </w:rPr>
              <w:t>Значення</w:t>
            </w:r>
          </w:p>
        </w:tc>
        <w:tc>
          <w:tcPr>
            <w:tcW w:w="1785" w:type="dxa"/>
            <w:gridSpan w:val="2"/>
            <w:vAlign w:val="center"/>
          </w:tcPr>
          <w:p w14:paraId="08365931" w14:textId="64058046" w:rsidR="002F38E2" w:rsidRPr="002F38E2" w:rsidRDefault="002F38E2" w:rsidP="002F38E2">
            <w:pPr>
              <w:ind w:left="-31" w:right="-93"/>
              <w:jc w:val="center"/>
              <w:rPr>
                <w:rFonts w:asciiTheme="majorHAnsi" w:hAnsiTheme="majorHAnsi" w:cstheme="majorHAnsi"/>
                <w:b/>
                <w:bCs/>
                <w:szCs w:val="18"/>
                <w:lang w:val="uk-UA"/>
              </w:rPr>
            </w:pPr>
            <w:r w:rsidRPr="002F38E2">
              <w:rPr>
                <w:rFonts w:asciiTheme="majorHAnsi" w:hAnsiTheme="majorHAnsi" w:cstheme="majorHAnsi"/>
                <w:b/>
                <w:bCs/>
                <w:szCs w:val="18"/>
                <w:lang w:val="uk-UA"/>
              </w:rPr>
              <w:t>Відповідність</w:t>
            </w:r>
          </w:p>
        </w:tc>
      </w:tr>
      <w:tr w:rsidR="002F38E2" w:rsidRPr="002F38E2" w14:paraId="239BC527" w14:textId="77777777" w:rsidTr="002F38E2">
        <w:tc>
          <w:tcPr>
            <w:tcW w:w="10785" w:type="dxa"/>
            <w:gridSpan w:val="6"/>
            <w:vAlign w:val="center"/>
          </w:tcPr>
          <w:p w14:paraId="643A1746" w14:textId="77777777" w:rsidR="002F38E2" w:rsidRPr="002F38E2" w:rsidRDefault="002F38E2" w:rsidP="002F38E2">
            <w:pPr>
              <w:widowControl w:val="0"/>
              <w:numPr>
                <w:ilvl w:val="0"/>
                <w:numId w:val="28"/>
              </w:numPr>
              <w:suppressAutoHyphens/>
              <w:autoSpaceDE w:val="0"/>
              <w:spacing w:after="0" w:line="240" w:lineRule="auto"/>
              <w:ind w:right="-93"/>
              <w:rPr>
                <w:rFonts w:asciiTheme="majorHAnsi" w:hAnsiTheme="majorHAnsi" w:cstheme="majorHAnsi"/>
                <w:szCs w:val="18"/>
                <w:lang w:val="uk-UA"/>
              </w:rPr>
            </w:pPr>
            <w:r w:rsidRPr="002F38E2">
              <w:rPr>
                <w:rFonts w:asciiTheme="majorHAnsi" w:hAnsiTheme="majorHAnsi" w:cstheme="majorHAnsi"/>
                <w:b/>
                <w:bCs/>
                <w:szCs w:val="18"/>
                <w:lang w:val="uk-UA"/>
              </w:rPr>
              <w:t>Технічні характеристики С-арки:</w:t>
            </w:r>
          </w:p>
        </w:tc>
      </w:tr>
      <w:tr w:rsidR="002F38E2" w:rsidRPr="002F38E2" w14:paraId="1FFA874F" w14:textId="77777777" w:rsidTr="002F38E2">
        <w:tc>
          <w:tcPr>
            <w:tcW w:w="720" w:type="dxa"/>
            <w:gridSpan w:val="2"/>
            <w:vAlign w:val="center"/>
          </w:tcPr>
          <w:p w14:paraId="29E73226"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.1</w:t>
            </w:r>
          </w:p>
        </w:tc>
        <w:tc>
          <w:tcPr>
            <w:tcW w:w="6187" w:type="dxa"/>
            <w:vAlign w:val="center"/>
          </w:tcPr>
          <w:p w14:paraId="257BB28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г</w:t>
            </w:r>
            <w:r w:rsidRPr="002F38E2">
              <w:rPr>
                <w:rFonts w:asciiTheme="majorHAnsi" w:hAnsiTheme="majorHAnsi" w:cstheme="majorHAnsi"/>
                <w:szCs w:val="18"/>
                <w:lang w:val="uk-UA"/>
              </w:rPr>
              <w:t>либина С-арки</w:t>
            </w:r>
          </w:p>
        </w:tc>
        <w:tc>
          <w:tcPr>
            <w:tcW w:w="2093" w:type="dxa"/>
            <w:vAlign w:val="center"/>
          </w:tcPr>
          <w:p w14:paraId="157B920C"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 xml:space="preserve">710 </w:t>
            </w:r>
            <w:r w:rsidRPr="002F38E2">
              <w:rPr>
                <w:rFonts w:asciiTheme="majorHAnsi" w:hAnsiTheme="majorHAnsi" w:cstheme="majorHAnsi"/>
                <w:szCs w:val="18"/>
                <w:lang w:val="uk-UA"/>
              </w:rPr>
              <w:t>мм</w:t>
            </w:r>
          </w:p>
        </w:tc>
        <w:tc>
          <w:tcPr>
            <w:tcW w:w="1785" w:type="dxa"/>
            <w:gridSpan w:val="2"/>
            <w:vAlign w:val="center"/>
          </w:tcPr>
          <w:p w14:paraId="409E9D04" w14:textId="77777777" w:rsidR="002F38E2" w:rsidRPr="002F38E2" w:rsidRDefault="002F38E2" w:rsidP="00CD4A90">
            <w:pPr>
              <w:ind w:left="-31" w:right="-93"/>
              <w:rPr>
                <w:rFonts w:asciiTheme="majorHAnsi" w:hAnsiTheme="majorHAnsi" w:cstheme="majorHAnsi"/>
                <w:caps/>
                <w:szCs w:val="18"/>
              </w:rPr>
            </w:pPr>
          </w:p>
        </w:tc>
      </w:tr>
      <w:tr w:rsidR="002F38E2" w:rsidRPr="002F38E2" w14:paraId="043A85B1" w14:textId="77777777" w:rsidTr="002F38E2">
        <w:tc>
          <w:tcPr>
            <w:tcW w:w="720" w:type="dxa"/>
            <w:gridSpan w:val="2"/>
            <w:vAlign w:val="center"/>
          </w:tcPr>
          <w:p w14:paraId="6925A7E8"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.2</w:t>
            </w:r>
          </w:p>
        </w:tc>
        <w:tc>
          <w:tcPr>
            <w:tcW w:w="6187" w:type="dxa"/>
            <w:vAlign w:val="center"/>
          </w:tcPr>
          <w:p w14:paraId="64A750B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в</w:t>
            </w:r>
            <w:r w:rsidRPr="002F38E2">
              <w:rPr>
                <w:rFonts w:asciiTheme="majorHAnsi" w:hAnsiTheme="majorHAnsi" w:cstheme="majorHAnsi"/>
                <w:szCs w:val="18"/>
                <w:lang w:val="uk-UA"/>
              </w:rPr>
              <w:t>ільна зона С-арки</w:t>
            </w:r>
          </w:p>
        </w:tc>
        <w:tc>
          <w:tcPr>
            <w:tcW w:w="2093" w:type="dxa"/>
            <w:vAlign w:val="center"/>
          </w:tcPr>
          <w:p w14:paraId="01CF4EE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910</w:t>
            </w:r>
            <w:r w:rsidRPr="002F38E2">
              <w:rPr>
                <w:rFonts w:asciiTheme="majorHAnsi" w:hAnsiTheme="majorHAnsi" w:cstheme="majorHAnsi"/>
                <w:szCs w:val="18"/>
                <w:lang w:val="uk-UA"/>
              </w:rPr>
              <w:t xml:space="preserve"> мм</w:t>
            </w:r>
          </w:p>
        </w:tc>
        <w:tc>
          <w:tcPr>
            <w:tcW w:w="1785" w:type="dxa"/>
            <w:gridSpan w:val="2"/>
            <w:vAlign w:val="center"/>
          </w:tcPr>
          <w:p w14:paraId="0911A02D" w14:textId="77777777" w:rsidR="002F38E2" w:rsidRPr="002F38E2" w:rsidRDefault="002F38E2" w:rsidP="00CD4A90">
            <w:pPr>
              <w:ind w:left="-31" w:right="-93"/>
              <w:rPr>
                <w:rFonts w:asciiTheme="majorHAnsi" w:hAnsiTheme="majorHAnsi" w:cstheme="majorHAnsi"/>
                <w:szCs w:val="18"/>
              </w:rPr>
            </w:pPr>
          </w:p>
        </w:tc>
      </w:tr>
      <w:tr w:rsidR="002F38E2" w:rsidRPr="002F38E2" w14:paraId="4A368B19" w14:textId="77777777" w:rsidTr="002F38E2">
        <w:tc>
          <w:tcPr>
            <w:tcW w:w="720" w:type="dxa"/>
            <w:gridSpan w:val="2"/>
            <w:vAlign w:val="center"/>
          </w:tcPr>
          <w:p w14:paraId="54278945" w14:textId="77777777" w:rsidR="002F38E2" w:rsidRPr="002F38E2" w:rsidRDefault="002F38E2" w:rsidP="00CD4A90">
            <w:pPr>
              <w:tabs>
                <w:tab w:val="left" w:pos="10080"/>
              </w:tabs>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.3</w:t>
            </w:r>
          </w:p>
        </w:tc>
        <w:tc>
          <w:tcPr>
            <w:tcW w:w="6187" w:type="dxa"/>
            <w:vAlign w:val="center"/>
          </w:tcPr>
          <w:p w14:paraId="0BC9EC9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д</w:t>
            </w:r>
            <w:r w:rsidRPr="002F38E2">
              <w:rPr>
                <w:rFonts w:asciiTheme="majorHAnsi" w:hAnsiTheme="majorHAnsi" w:cstheme="majorHAnsi"/>
                <w:szCs w:val="18"/>
                <w:lang w:val="uk-UA"/>
              </w:rPr>
              <w:t>іапазон орбітального повороту С-арки</w:t>
            </w:r>
          </w:p>
        </w:tc>
        <w:tc>
          <w:tcPr>
            <w:tcW w:w="2093" w:type="dxa"/>
            <w:vAlign w:val="center"/>
          </w:tcPr>
          <w:p w14:paraId="5C855B14" w14:textId="77777777" w:rsidR="002F38E2" w:rsidRPr="002F38E2" w:rsidRDefault="002F38E2" w:rsidP="00CD4A90">
            <w:pPr>
              <w:rPr>
                <w:rFonts w:asciiTheme="majorHAnsi" w:hAnsiTheme="majorHAnsi" w:cstheme="majorHAnsi"/>
                <w:szCs w:val="18"/>
              </w:rPr>
            </w:pPr>
            <w:r w:rsidRPr="002F38E2">
              <w:rPr>
                <w:rFonts w:asciiTheme="majorHAnsi" w:hAnsiTheme="majorHAnsi" w:cstheme="majorHAnsi"/>
                <w:szCs w:val="18"/>
                <w:lang w:val="uk-UA"/>
              </w:rPr>
              <w:t>Не менше 1</w:t>
            </w:r>
            <w:r w:rsidRPr="002F38E2">
              <w:rPr>
                <w:rFonts w:asciiTheme="majorHAnsi" w:hAnsiTheme="majorHAnsi" w:cstheme="majorHAnsi"/>
                <w:szCs w:val="18"/>
              </w:rPr>
              <w:t>4</w:t>
            </w:r>
            <w:r w:rsidRPr="002F38E2">
              <w:rPr>
                <w:rFonts w:asciiTheme="majorHAnsi" w:hAnsiTheme="majorHAnsi" w:cstheme="majorHAnsi"/>
                <w:szCs w:val="18"/>
                <w:lang w:val="uk-UA"/>
              </w:rPr>
              <w:t>6</w:t>
            </w:r>
            <w:r w:rsidRPr="002F38E2">
              <w:rPr>
                <w:rFonts w:asciiTheme="majorHAnsi" w:hAnsiTheme="majorHAnsi" w:cstheme="majorHAnsi"/>
                <w:szCs w:val="18"/>
              </w:rPr>
              <w:t>°</w:t>
            </w:r>
          </w:p>
        </w:tc>
        <w:tc>
          <w:tcPr>
            <w:tcW w:w="1785" w:type="dxa"/>
            <w:gridSpan w:val="2"/>
            <w:vAlign w:val="center"/>
          </w:tcPr>
          <w:p w14:paraId="0303F765" w14:textId="77777777" w:rsidR="002F38E2" w:rsidRPr="002F38E2" w:rsidRDefault="002F38E2" w:rsidP="00CD4A90">
            <w:pPr>
              <w:ind w:left="-31" w:right="-93"/>
              <w:rPr>
                <w:rFonts w:asciiTheme="majorHAnsi" w:hAnsiTheme="majorHAnsi" w:cstheme="majorHAnsi"/>
                <w:szCs w:val="18"/>
              </w:rPr>
            </w:pPr>
          </w:p>
        </w:tc>
      </w:tr>
      <w:tr w:rsidR="002F38E2" w:rsidRPr="002F38E2" w14:paraId="46DEF0A4" w14:textId="77777777" w:rsidTr="002F38E2">
        <w:tc>
          <w:tcPr>
            <w:tcW w:w="720" w:type="dxa"/>
            <w:gridSpan w:val="2"/>
            <w:vAlign w:val="center"/>
          </w:tcPr>
          <w:p w14:paraId="29831AC6"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.4</w:t>
            </w:r>
          </w:p>
        </w:tc>
        <w:tc>
          <w:tcPr>
            <w:tcW w:w="6187" w:type="dxa"/>
            <w:vAlign w:val="center"/>
          </w:tcPr>
          <w:p w14:paraId="25A6DC7F"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lang w:val="uk-UA"/>
              </w:rPr>
              <w:t>відстань від джерела випромінювача до приймача</w:t>
            </w:r>
          </w:p>
        </w:tc>
        <w:tc>
          <w:tcPr>
            <w:tcW w:w="2093" w:type="dxa"/>
            <w:vAlign w:val="center"/>
          </w:tcPr>
          <w:p w14:paraId="0D65C15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1110</w:t>
            </w:r>
            <w:r w:rsidRPr="002F38E2">
              <w:rPr>
                <w:rFonts w:asciiTheme="majorHAnsi" w:hAnsiTheme="majorHAnsi" w:cstheme="majorHAnsi"/>
                <w:szCs w:val="18"/>
                <w:lang w:val="uk-UA"/>
              </w:rPr>
              <w:t xml:space="preserve"> мм</w:t>
            </w:r>
          </w:p>
        </w:tc>
        <w:tc>
          <w:tcPr>
            <w:tcW w:w="1785" w:type="dxa"/>
            <w:gridSpan w:val="2"/>
            <w:vAlign w:val="center"/>
          </w:tcPr>
          <w:p w14:paraId="13B5F75A" w14:textId="77777777" w:rsidR="002F38E2" w:rsidRPr="002F38E2" w:rsidRDefault="002F38E2" w:rsidP="00CD4A90">
            <w:pPr>
              <w:ind w:left="-31" w:right="-93"/>
              <w:rPr>
                <w:rFonts w:asciiTheme="majorHAnsi" w:hAnsiTheme="majorHAnsi" w:cstheme="majorHAnsi"/>
                <w:b/>
                <w:color w:val="FF0000"/>
                <w:szCs w:val="18"/>
              </w:rPr>
            </w:pPr>
          </w:p>
        </w:tc>
      </w:tr>
      <w:tr w:rsidR="002F38E2" w:rsidRPr="002F38E2" w14:paraId="340DE4B1" w14:textId="77777777" w:rsidTr="002F38E2">
        <w:tc>
          <w:tcPr>
            <w:tcW w:w="720" w:type="dxa"/>
            <w:gridSpan w:val="2"/>
            <w:vAlign w:val="center"/>
          </w:tcPr>
          <w:p w14:paraId="71C29F36"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.5</w:t>
            </w:r>
          </w:p>
        </w:tc>
        <w:tc>
          <w:tcPr>
            <w:tcW w:w="6187" w:type="dxa"/>
            <w:vAlign w:val="center"/>
          </w:tcPr>
          <w:p w14:paraId="5262E07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д</w:t>
            </w:r>
            <w:r w:rsidRPr="002F38E2">
              <w:rPr>
                <w:rFonts w:asciiTheme="majorHAnsi" w:hAnsiTheme="majorHAnsi" w:cstheme="majorHAnsi"/>
                <w:szCs w:val="18"/>
                <w:lang w:val="uk-UA"/>
              </w:rPr>
              <w:t>іапазон повороту С-арки в горизонтальній площині</w:t>
            </w:r>
          </w:p>
        </w:tc>
        <w:tc>
          <w:tcPr>
            <w:tcW w:w="2093" w:type="dxa"/>
            <w:vAlign w:val="center"/>
          </w:tcPr>
          <w:p w14:paraId="3649126A" w14:textId="77777777" w:rsidR="002F38E2" w:rsidRPr="002F38E2" w:rsidRDefault="002F38E2" w:rsidP="00CD4A90">
            <w:pPr>
              <w:rPr>
                <w:rFonts w:asciiTheme="majorHAnsi" w:hAnsiTheme="majorHAnsi" w:cstheme="majorHAnsi"/>
                <w:szCs w:val="18"/>
                <w:lang w:val="en-GB"/>
              </w:rPr>
            </w:pPr>
            <w:r w:rsidRPr="002F38E2">
              <w:rPr>
                <w:rFonts w:asciiTheme="majorHAnsi" w:hAnsiTheme="majorHAnsi" w:cstheme="majorHAnsi"/>
                <w:szCs w:val="18"/>
                <w:lang w:val="uk-UA"/>
              </w:rPr>
              <w:t>Не менше ±</w:t>
            </w:r>
            <w:r w:rsidRPr="002F38E2">
              <w:rPr>
                <w:rFonts w:asciiTheme="majorHAnsi" w:hAnsiTheme="majorHAnsi" w:cstheme="majorHAnsi"/>
                <w:szCs w:val="18"/>
                <w:lang w:val="en-GB"/>
              </w:rPr>
              <w:t>2</w:t>
            </w:r>
            <w:r w:rsidRPr="002F38E2">
              <w:rPr>
                <w:rFonts w:asciiTheme="majorHAnsi" w:hAnsiTheme="majorHAnsi" w:cstheme="majorHAnsi"/>
                <w:szCs w:val="18"/>
                <w:lang w:val="uk-UA"/>
              </w:rPr>
              <w:t>4</w:t>
            </w:r>
            <w:r w:rsidRPr="002F38E2">
              <w:rPr>
                <w:rFonts w:asciiTheme="majorHAnsi" w:hAnsiTheme="majorHAnsi" w:cstheme="majorHAnsi"/>
                <w:szCs w:val="18"/>
                <w:lang w:val="en-GB"/>
              </w:rPr>
              <w:t>0</w:t>
            </w:r>
            <w:r w:rsidRPr="002F38E2">
              <w:rPr>
                <w:rFonts w:asciiTheme="majorHAnsi" w:hAnsiTheme="majorHAnsi" w:cstheme="majorHAnsi"/>
                <w:szCs w:val="18"/>
              </w:rPr>
              <w:t>°</w:t>
            </w:r>
          </w:p>
        </w:tc>
        <w:tc>
          <w:tcPr>
            <w:tcW w:w="1785" w:type="dxa"/>
            <w:gridSpan w:val="2"/>
            <w:vAlign w:val="center"/>
          </w:tcPr>
          <w:p w14:paraId="2C542B4D" w14:textId="77777777" w:rsidR="002F38E2" w:rsidRPr="002F38E2" w:rsidRDefault="002F38E2" w:rsidP="00CD4A90">
            <w:pPr>
              <w:ind w:left="-31" w:right="-93"/>
              <w:rPr>
                <w:rFonts w:asciiTheme="majorHAnsi" w:hAnsiTheme="majorHAnsi" w:cstheme="majorHAnsi"/>
                <w:szCs w:val="18"/>
              </w:rPr>
            </w:pPr>
          </w:p>
        </w:tc>
      </w:tr>
      <w:tr w:rsidR="002F38E2" w:rsidRPr="002F38E2" w14:paraId="61303F2D" w14:textId="77777777" w:rsidTr="002F38E2">
        <w:tc>
          <w:tcPr>
            <w:tcW w:w="720" w:type="dxa"/>
            <w:gridSpan w:val="2"/>
            <w:vAlign w:val="center"/>
          </w:tcPr>
          <w:p w14:paraId="140B2B3A"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.6</w:t>
            </w:r>
          </w:p>
        </w:tc>
        <w:tc>
          <w:tcPr>
            <w:tcW w:w="6187" w:type="dxa"/>
            <w:vAlign w:val="center"/>
          </w:tcPr>
          <w:p w14:paraId="0B860A25"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д</w:t>
            </w:r>
            <w:r w:rsidRPr="002F38E2">
              <w:rPr>
                <w:rFonts w:asciiTheme="majorHAnsi" w:hAnsiTheme="majorHAnsi" w:cstheme="majorHAnsi"/>
                <w:szCs w:val="18"/>
                <w:lang w:val="uk-UA"/>
              </w:rPr>
              <w:t xml:space="preserve">іапазон повороту С-арки відносно вертикальної площини (маятник) </w:t>
            </w:r>
          </w:p>
        </w:tc>
        <w:tc>
          <w:tcPr>
            <w:tcW w:w="2093" w:type="dxa"/>
            <w:vAlign w:val="center"/>
          </w:tcPr>
          <w:p w14:paraId="303FD827" w14:textId="77777777" w:rsidR="002F38E2" w:rsidRPr="002F38E2" w:rsidRDefault="002F38E2" w:rsidP="00CD4A90">
            <w:pPr>
              <w:rPr>
                <w:rFonts w:asciiTheme="majorHAnsi" w:hAnsiTheme="majorHAnsi" w:cstheme="majorHAnsi"/>
                <w:szCs w:val="18"/>
              </w:rPr>
            </w:pPr>
            <w:r w:rsidRPr="002F38E2">
              <w:rPr>
                <w:rFonts w:asciiTheme="majorHAnsi" w:hAnsiTheme="majorHAnsi" w:cstheme="majorHAnsi"/>
                <w:szCs w:val="18"/>
                <w:lang w:val="uk-UA"/>
              </w:rPr>
              <w:t>Не менше ±</w:t>
            </w:r>
            <w:r w:rsidRPr="002F38E2">
              <w:rPr>
                <w:rFonts w:asciiTheme="majorHAnsi" w:hAnsiTheme="majorHAnsi" w:cstheme="majorHAnsi"/>
                <w:szCs w:val="18"/>
              </w:rPr>
              <w:t>10,5°</w:t>
            </w:r>
          </w:p>
        </w:tc>
        <w:tc>
          <w:tcPr>
            <w:tcW w:w="1785" w:type="dxa"/>
            <w:gridSpan w:val="2"/>
            <w:vAlign w:val="center"/>
          </w:tcPr>
          <w:p w14:paraId="1C54182D" w14:textId="77777777" w:rsidR="002F38E2" w:rsidRPr="002F38E2" w:rsidRDefault="002F38E2" w:rsidP="00CD4A90">
            <w:pPr>
              <w:ind w:left="-31" w:right="-93"/>
              <w:rPr>
                <w:rFonts w:asciiTheme="majorHAnsi" w:hAnsiTheme="majorHAnsi" w:cstheme="majorHAnsi"/>
                <w:szCs w:val="18"/>
              </w:rPr>
            </w:pPr>
          </w:p>
        </w:tc>
      </w:tr>
      <w:tr w:rsidR="002F38E2" w:rsidRPr="002F38E2" w14:paraId="4FEC1DAE" w14:textId="77777777" w:rsidTr="002F38E2">
        <w:tc>
          <w:tcPr>
            <w:tcW w:w="720" w:type="dxa"/>
            <w:gridSpan w:val="2"/>
            <w:vAlign w:val="center"/>
          </w:tcPr>
          <w:p w14:paraId="12F49078"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.7</w:t>
            </w:r>
          </w:p>
        </w:tc>
        <w:tc>
          <w:tcPr>
            <w:tcW w:w="6187" w:type="dxa"/>
            <w:vAlign w:val="center"/>
          </w:tcPr>
          <w:p w14:paraId="4B570D6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д</w:t>
            </w:r>
            <w:r w:rsidRPr="002F38E2">
              <w:rPr>
                <w:rFonts w:asciiTheme="majorHAnsi" w:hAnsiTheme="majorHAnsi" w:cstheme="majorHAnsi"/>
                <w:szCs w:val="18"/>
                <w:lang w:val="uk-UA"/>
              </w:rPr>
              <w:t>іапазон горизонтального пересування С-арки</w:t>
            </w:r>
          </w:p>
        </w:tc>
        <w:tc>
          <w:tcPr>
            <w:tcW w:w="2093" w:type="dxa"/>
            <w:vAlign w:val="center"/>
          </w:tcPr>
          <w:p w14:paraId="65A92E8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2</w:t>
            </w:r>
            <w:r w:rsidRPr="002F38E2">
              <w:rPr>
                <w:rFonts w:asciiTheme="majorHAnsi" w:hAnsiTheme="majorHAnsi" w:cstheme="majorHAnsi"/>
                <w:szCs w:val="18"/>
              </w:rPr>
              <w:t>0</w:t>
            </w:r>
            <w:r w:rsidRPr="002F38E2">
              <w:rPr>
                <w:rFonts w:asciiTheme="majorHAnsi" w:hAnsiTheme="majorHAnsi" w:cstheme="majorHAnsi"/>
                <w:szCs w:val="18"/>
                <w:lang w:val="uk-UA"/>
              </w:rPr>
              <w:t>0 мм</w:t>
            </w:r>
          </w:p>
        </w:tc>
        <w:tc>
          <w:tcPr>
            <w:tcW w:w="1785" w:type="dxa"/>
            <w:gridSpan w:val="2"/>
            <w:vAlign w:val="center"/>
          </w:tcPr>
          <w:p w14:paraId="266A1D20" w14:textId="77777777" w:rsidR="002F38E2" w:rsidRPr="002F38E2" w:rsidRDefault="002F38E2" w:rsidP="00CD4A90">
            <w:pPr>
              <w:ind w:left="-31" w:right="-93"/>
              <w:rPr>
                <w:rFonts w:asciiTheme="majorHAnsi" w:hAnsiTheme="majorHAnsi" w:cstheme="majorHAnsi"/>
                <w:szCs w:val="18"/>
              </w:rPr>
            </w:pPr>
          </w:p>
        </w:tc>
      </w:tr>
      <w:tr w:rsidR="002F38E2" w:rsidRPr="002F38E2" w14:paraId="3F89D221" w14:textId="77777777" w:rsidTr="002F38E2">
        <w:tc>
          <w:tcPr>
            <w:tcW w:w="720" w:type="dxa"/>
            <w:gridSpan w:val="2"/>
            <w:vAlign w:val="center"/>
          </w:tcPr>
          <w:p w14:paraId="303B79DF"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.8</w:t>
            </w:r>
          </w:p>
        </w:tc>
        <w:tc>
          <w:tcPr>
            <w:tcW w:w="6187" w:type="dxa"/>
            <w:vAlign w:val="center"/>
          </w:tcPr>
          <w:p w14:paraId="74BF3BCC"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д</w:t>
            </w:r>
            <w:r w:rsidRPr="002F38E2">
              <w:rPr>
                <w:rFonts w:asciiTheme="majorHAnsi" w:hAnsiTheme="majorHAnsi" w:cstheme="majorHAnsi"/>
                <w:szCs w:val="18"/>
                <w:lang w:val="uk-UA"/>
              </w:rPr>
              <w:t>іапазон вертикального пересування С-арки</w:t>
            </w:r>
          </w:p>
        </w:tc>
        <w:tc>
          <w:tcPr>
            <w:tcW w:w="2093" w:type="dxa"/>
            <w:vAlign w:val="center"/>
          </w:tcPr>
          <w:p w14:paraId="6765EE8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lang w:val="en-GB"/>
              </w:rPr>
              <w:t>4</w:t>
            </w:r>
            <w:r w:rsidRPr="002F38E2">
              <w:rPr>
                <w:rFonts w:asciiTheme="majorHAnsi" w:hAnsiTheme="majorHAnsi" w:cstheme="majorHAnsi"/>
                <w:szCs w:val="18"/>
                <w:lang w:val="uk-UA"/>
              </w:rPr>
              <w:t>00 мм</w:t>
            </w:r>
          </w:p>
        </w:tc>
        <w:tc>
          <w:tcPr>
            <w:tcW w:w="1785" w:type="dxa"/>
            <w:gridSpan w:val="2"/>
            <w:vAlign w:val="center"/>
          </w:tcPr>
          <w:p w14:paraId="4C7BAC32" w14:textId="77777777" w:rsidR="002F38E2" w:rsidRPr="002F38E2" w:rsidRDefault="002F38E2" w:rsidP="00CD4A90">
            <w:pPr>
              <w:ind w:left="-31" w:right="-93"/>
              <w:rPr>
                <w:rFonts w:asciiTheme="majorHAnsi" w:hAnsiTheme="majorHAnsi" w:cstheme="majorHAnsi"/>
                <w:szCs w:val="18"/>
              </w:rPr>
            </w:pPr>
          </w:p>
        </w:tc>
      </w:tr>
      <w:tr w:rsidR="002F38E2" w:rsidRPr="002F38E2" w14:paraId="2F576D45" w14:textId="77777777" w:rsidTr="002F38E2">
        <w:tc>
          <w:tcPr>
            <w:tcW w:w="720" w:type="dxa"/>
            <w:gridSpan w:val="2"/>
            <w:vAlign w:val="center"/>
          </w:tcPr>
          <w:p w14:paraId="254F1F45"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szCs w:val="18"/>
              </w:rPr>
              <w:t>1.9</w:t>
            </w:r>
          </w:p>
        </w:tc>
        <w:tc>
          <w:tcPr>
            <w:tcW w:w="6187" w:type="dxa"/>
            <w:vAlign w:val="center"/>
          </w:tcPr>
          <w:p w14:paraId="676F6764" w14:textId="77777777" w:rsidR="002F38E2" w:rsidRPr="002F38E2" w:rsidRDefault="002F38E2" w:rsidP="00CD4A90">
            <w:pPr>
              <w:rPr>
                <w:rFonts w:asciiTheme="majorHAnsi" w:hAnsiTheme="majorHAnsi" w:cstheme="majorHAnsi"/>
                <w:bCs/>
                <w:color w:val="000000"/>
                <w:szCs w:val="18"/>
                <w:lang w:val="uk-UA"/>
              </w:rPr>
            </w:pPr>
            <w:r w:rsidRPr="002F38E2">
              <w:rPr>
                <w:rFonts w:asciiTheme="majorHAnsi" w:hAnsiTheme="majorHAnsi" w:cstheme="majorHAnsi"/>
                <w:bCs/>
                <w:color w:val="000000"/>
                <w:szCs w:val="18"/>
                <w:lang w:val="uk-UA"/>
              </w:rPr>
              <w:t>дозиметричний пристрій</w:t>
            </w:r>
          </w:p>
        </w:tc>
        <w:tc>
          <w:tcPr>
            <w:tcW w:w="2093" w:type="dxa"/>
            <w:vAlign w:val="center"/>
          </w:tcPr>
          <w:p w14:paraId="37DE528D" w14:textId="77777777" w:rsidR="002F38E2" w:rsidRPr="002F38E2" w:rsidRDefault="002F38E2" w:rsidP="00CD4A90">
            <w:pPr>
              <w:rPr>
                <w:rFonts w:asciiTheme="majorHAnsi" w:hAnsiTheme="majorHAnsi" w:cstheme="majorHAnsi"/>
                <w:color w:val="000000"/>
                <w:szCs w:val="18"/>
                <w:lang w:val="uk-UA"/>
              </w:rPr>
            </w:pPr>
            <w:r w:rsidRPr="002F38E2">
              <w:rPr>
                <w:rFonts w:asciiTheme="majorHAnsi" w:hAnsiTheme="majorHAnsi" w:cstheme="majorHAnsi"/>
                <w:color w:val="000000"/>
                <w:szCs w:val="18"/>
                <w:lang w:val="uk-UA"/>
              </w:rPr>
              <w:t>Наявність</w:t>
            </w:r>
          </w:p>
        </w:tc>
        <w:tc>
          <w:tcPr>
            <w:tcW w:w="1785" w:type="dxa"/>
            <w:gridSpan w:val="2"/>
            <w:vAlign w:val="center"/>
          </w:tcPr>
          <w:p w14:paraId="6711C24A" w14:textId="77777777" w:rsidR="002F38E2" w:rsidRPr="002F38E2" w:rsidRDefault="002F38E2" w:rsidP="00CD4A90">
            <w:pPr>
              <w:ind w:left="-31" w:right="-93"/>
              <w:rPr>
                <w:rFonts w:asciiTheme="majorHAnsi" w:hAnsiTheme="majorHAnsi" w:cstheme="majorHAnsi"/>
                <w:b/>
                <w:color w:val="000000"/>
                <w:szCs w:val="18"/>
              </w:rPr>
            </w:pPr>
          </w:p>
        </w:tc>
      </w:tr>
      <w:tr w:rsidR="002F38E2" w:rsidRPr="002F38E2" w14:paraId="040240D7" w14:textId="77777777" w:rsidTr="002F38E2">
        <w:tc>
          <w:tcPr>
            <w:tcW w:w="720" w:type="dxa"/>
            <w:gridSpan w:val="2"/>
            <w:vAlign w:val="center"/>
          </w:tcPr>
          <w:p w14:paraId="4807C87B"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1</w:t>
            </w:r>
            <w:r w:rsidRPr="002F38E2">
              <w:rPr>
                <w:rFonts w:asciiTheme="majorHAnsi" w:hAnsiTheme="majorHAnsi" w:cstheme="majorHAnsi"/>
                <w:szCs w:val="18"/>
                <w:lang w:val="uk-UA"/>
              </w:rPr>
              <w:t>.10</w:t>
            </w:r>
          </w:p>
        </w:tc>
        <w:tc>
          <w:tcPr>
            <w:tcW w:w="6187" w:type="dxa"/>
            <w:vAlign w:val="center"/>
          </w:tcPr>
          <w:p w14:paraId="6DA2FD68" w14:textId="77777777" w:rsidR="002F38E2" w:rsidRPr="002F38E2" w:rsidRDefault="002F38E2" w:rsidP="00CD4A90">
            <w:pPr>
              <w:rPr>
                <w:rFonts w:asciiTheme="majorHAnsi" w:hAnsiTheme="majorHAnsi" w:cstheme="majorHAnsi"/>
                <w:bCs/>
                <w:color w:val="000000"/>
                <w:szCs w:val="18"/>
              </w:rPr>
            </w:pPr>
            <w:r w:rsidRPr="002F38E2">
              <w:rPr>
                <w:rFonts w:asciiTheme="majorHAnsi" w:hAnsiTheme="majorHAnsi" w:cstheme="majorHAnsi"/>
                <w:bCs/>
                <w:color w:val="000000"/>
                <w:szCs w:val="18"/>
                <w:lang w:val="uk-UA"/>
              </w:rPr>
              <w:t xml:space="preserve">лазерний </w:t>
            </w:r>
            <w:proofErr w:type="spellStart"/>
            <w:r w:rsidRPr="002F38E2">
              <w:rPr>
                <w:rFonts w:asciiTheme="majorHAnsi" w:hAnsiTheme="majorHAnsi" w:cstheme="majorHAnsi"/>
                <w:bCs/>
                <w:color w:val="000000"/>
                <w:szCs w:val="18"/>
                <w:lang w:val="uk-UA"/>
              </w:rPr>
              <w:t>центратор</w:t>
            </w:r>
            <w:proofErr w:type="spellEnd"/>
            <w:r w:rsidRPr="002F38E2">
              <w:rPr>
                <w:rFonts w:asciiTheme="majorHAnsi" w:hAnsiTheme="majorHAnsi" w:cstheme="majorHAnsi"/>
                <w:bCs/>
                <w:color w:val="000000"/>
                <w:szCs w:val="18"/>
                <w:lang w:val="uk-UA"/>
              </w:rPr>
              <w:t xml:space="preserve"> </w:t>
            </w:r>
          </w:p>
        </w:tc>
        <w:tc>
          <w:tcPr>
            <w:tcW w:w="2093" w:type="dxa"/>
            <w:vAlign w:val="center"/>
          </w:tcPr>
          <w:p w14:paraId="20E0801C" w14:textId="77777777" w:rsidR="002F38E2" w:rsidRPr="002F38E2" w:rsidRDefault="002F38E2" w:rsidP="00CD4A90">
            <w:pPr>
              <w:rPr>
                <w:rFonts w:asciiTheme="majorHAnsi" w:hAnsiTheme="majorHAnsi" w:cstheme="majorHAnsi"/>
                <w:color w:val="000000"/>
                <w:szCs w:val="18"/>
                <w:lang w:val="uk-UA"/>
              </w:rPr>
            </w:pPr>
            <w:r w:rsidRPr="002F38E2">
              <w:rPr>
                <w:rFonts w:asciiTheme="majorHAnsi" w:hAnsiTheme="majorHAnsi" w:cstheme="majorHAnsi"/>
                <w:color w:val="000000"/>
                <w:szCs w:val="18"/>
                <w:lang w:val="uk-UA"/>
              </w:rPr>
              <w:t>Наявність</w:t>
            </w:r>
          </w:p>
        </w:tc>
        <w:tc>
          <w:tcPr>
            <w:tcW w:w="1785" w:type="dxa"/>
            <w:gridSpan w:val="2"/>
            <w:vAlign w:val="center"/>
          </w:tcPr>
          <w:p w14:paraId="5F9F796D" w14:textId="77777777" w:rsidR="002F38E2" w:rsidRPr="002F38E2" w:rsidRDefault="002F38E2" w:rsidP="00CD4A90">
            <w:pPr>
              <w:ind w:left="-31" w:right="-93"/>
              <w:rPr>
                <w:rFonts w:asciiTheme="majorHAnsi" w:hAnsiTheme="majorHAnsi" w:cstheme="majorHAnsi"/>
                <w:szCs w:val="18"/>
              </w:rPr>
            </w:pPr>
          </w:p>
        </w:tc>
      </w:tr>
      <w:tr w:rsidR="002F38E2" w:rsidRPr="00BA2124" w14:paraId="32389D60" w14:textId="77777777" w:rsidTr="002F38E2">
        <w:tc>
          <w:tcPr>
            <w:tcW w:w="10785" w:type="dxa"/>
            <w:gridSpan w:val="6"/>
            <w:vAlign w:val="center"/>
          </w:tcPr>
          <w:p w14:paraId="657E1D58" w14:textId="77777777" w:rsidR="002F38E2" w:rsidRPr="002F38E2" w:rsidRDefault="002F38E2" w:rsidP="002F38E2">
            <w:pPr>
              <w:widowControl w:val="0"/>
              <w:numPr>
                <w:ilvl w:val="0"/>
                <w:numId w:val="28"/>
              </w:numPr>
              <w:suppressAutoHyphens/>
              <w:autoSpaceDE w:val="0"/>
              <w:spacing w:after="0" w:line="240" w:lineRule="auto"/>
              <w:ind w:right="-93"/>
              <w:rPr>
                <w:rFonts w:asciiTheme="majorHAnsi" w:hAnsiTheme="majorHAnsi" w:cstheme="majorHAnsi"/>
                <w:szCs w:val="18"/>
                <w:lang w:val="uk-UA"/>
              </w:rPr>
            </w:pPr>
            <w:r w:rsidRPr="002F38E2">
              <w:rPr>
                <w:rFonts w:asciiTheme="majorHAnsi" w:hAnsiTheme="majorHAnsi" w:cstheme="majorHAnsi"/>
                <w:b/>
                <w:bCs/>
                <w:szCs w:val="18"/>
                <w:lang w:val="uk-UA"/>
              </w:rPr>
              <w:t>Технічні характеристики рентгенівського генератора та блоку рентгенівської трубки:</w:t>
            </w:r>
          </w:p>
        </w:tc>
      </w:tr>
      <w:tr w:rsidR="002F38E2" w:rsidRPr="002F38E2" w14:paraId="1F90BC74" w14:textId="77777777" w:rsidTr="002F38E2">
        <w:tc>
          <w:tcPr>
            <w:tcW w:w="720" w:type="dxa"/>
            <w:gridSpan w:val="2"/>
            <w:vAlign w:val="center"/>
          </w:tcPr>
          <w:p w14:paraId="40FA2EA3"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2</w:t>
            </w:r>
            <w:r w:rsidRPr="002F38E2">
              <w:rPr>
                <w:rFonts w:asciiTheme="majorHAnsi" w:hAnsiTheme="majorHAnsi" w:cstheme="majorHAnsi"/>
                <w:bCs/>
                <w:szCs w:val="18"/>
                <w:lang w:val="uk-UA"/>
              </w:rPr>
              <w:t>.1</w:t>
            </w:r>
          </w:p>
        </w:tc>
        <w:tc>
          <w:tcPr>
            <w:tcW w:w="6187" w:type="dxa"/>
            <w:vAlign w:val="center"/>
          </w:tcPr>
          <w:p w14:paraId="58DBF6FC"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т</w:t>
            </w:r>
            <w:r w:rsidRPr="002F38E2">
              <w:rPr>
                <w:rFonts w:asciiTheme="majorHAnsi" w:hAnsiTheme="majorHAnsi" w:cstheme="majorHAnsi"/>
                <w:szCs w:val="18"/>
                <w:lang w:val="uk-UA"/>
              </w:rPr>
              <w:t xml:space="preserve">ип рентгенівського генератору </w:t>
            </w:r>
          </w:p>
        </w:tc>
        <w:tc>
          <w:tcPr>
            <w:tcW w:w="2093" w:type="dxa"/>
            <w:vAlign w:val="center"/>
          </w:tcPr>
          <w:p w14:paraId="099EFE3D"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Високочастотний  </w:t>
            </w:r>
          </w:p>
        </w:tc>
        <w:tc>
          <w:tcPr>
            <w:tcW w:w="1785" w:type="dxa"/>
            <w:gridSpan w:val="2"/>
            <w:vAlign w:val="center"/>
          </w:tcPr>
          <w:p w14:paraId="338C11B9" w14:textId="77777777" w:rsidR="002F38E2" w:rsidRPr="002F38E2" w:rsidRDefault="002F38E2" w:rsidP="00CD4A90">
            <w:pPr>
              <w:ind w:left="-31" w:right="-93"/>
              <w:rPr>
                <w:rFonts w:asciiTheme="majorHAnsi" w:hAnsiTheme="majorHAnsi" w:cstheme="majorHAnsi"/>
                <w:szCs w:val="18"/>
              </w:rPr>
            </w:pPr>
          </w:p>
        </w:tc>
      </w:tr>
      <w:tr w:rsidR="002F38E2" w:rsidRPr="002F38E2" w14:paraId="6462049A" w14:textId="77777777" w:rsidTr="002F38E2">
        <w:tc>
          <w:tcPr>
            <w:tcW w:w="720" w:type="dxa"/>
            <w:gridSpan w:val="2"/>
            <w:vAlign w:val="center"/>
          </w:tcPr>
          <w:p w14:paraId="0E9A643E"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2</w:t>
            </w:r>
            <w:r w:rsidRPr="002F38E2">
              <w:rPr>
                <w:rFonts w:asciiTheme="majorHAnsi" w:hAnsiTheme="majorHAnsi" w:cstheme="majorHAnsi"/>
                <w:bCs/>
                <w:szCs w:val="18"/>
                <w:lang w:val="uk-UA"/>
              </w:rPr>
              <w:t>.2</w:t>
            </w:r>
          </w:p>
        </w:tc>
        <w:tc>
          <w:tcPr>
            <w:tcW w:w="6187" w:type="dxa"/>
            <w:vAlign w:val="center"/>
          </w:tcPr>
          <w:p w14:paraId="5404578B"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lang w:val="uk-UA"/>
              </w:rPr>
              <w:t xml:space="preserve">частота генератора </w:t>
            </w:r>
          </w:p>
        </w:tc>
        <w:tc>
          <w:tcPr>
            <w:tcW w:w="2093" w:type="dxa"/>
            <w:vAlign w:val="center"/>
          </w:tcPr>
          <w:p w14:paraId="459F521A"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40 кГц</w:t>
            </w:r>
          </w:p>
        </w:tc>
        <w:tc>
          <w:tcPr>
            <w:tcW w:w="1785" w:type="dxa"/>
            <w:gridSpan w:val="2"/>
            <w:vAlign w:val="center"/>
          </w:tcPr>
          <w:p w14:paraId="0C1D8AC9" w14:textId="77777777" w:rsidR="002F38E2" w:rsidRPr="002F38E2" w:rsidRDefault="002F38E2" w:rsidP="00CD4A90">
            <w:pPr>
              <w:ind w:left="-31" w:right="-93"/>
              <w:rPr>
                <w:rFonts w:asciiTheme="majorHAnsi" w:hAnsiTheme="majorHAnsi" w:cstheme="majorHAnsi"/>
                <w:szCs w:val="18"/>
              </w:rPr>
            </w:pPr>
          </w:p>
        </w:tc>
      </w:tr>
      <w:tr w:rsidR="002F38E2" w:rsidRPr="002F38E2" w14:paraId="76CFA355" w14:textId="77777777" w:rsidTr="002F38E2">
        <w:tc>
          <w:tcPr>
            <w:tcW w:w="720" w:type="dxa"/>
            <w:gridSpan w:val="2"/>
            <w:vAlign w:val="center"/>
          </w:tcPr>
          <w:p w14:paraId="1F578201"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lastRenderedPageBreak/>
              <w:t>2</w:t>
            </w:r>
            <w:r w:rsidRPr="002F38E2">
              <w:rPr>
                <w:rFonts w:asciiTheme="majorHAnsi" w:hAnsiTheme="majorHAnsi" w:cstheme="majorHAnsi"/>
                <w:bCs/>
                <w:szCs w:val="18"/>
                <w:lang w:val="uk-UA"/>
              </w:rPr>
              <w:t>.3</w:t>
            </w:r>
          </w:p>
        </w:tc>
        <w:tc>
          <w:tcPr>
            <w:tcW w:w="6187" w:type="dxa"/>
            <w:vAlign w:val="center"/>
          </w:tcPr>
          <w:p w14:paraId="7B233614"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п</w:t>
            </w:r>
            <w:r w:rsidRPr="002F38E2">
              <w:rPr>
                <w:rFonts w:asciiTheme="majorHAnsi" w:hAnsiTheme="majorHAnsi" w:cstheme="majorHAnsi"/>
                <w:szCs w:val="18"/>
                <w:lang w:val="uk-UA"/>
              </w:rPr>
              <w:t>отужність рентгенівського генератора</w:t>
            </w:r>
          </w:p>
        </w:tc>
        <w:tc>
          <w:tcPr>
            <w:tcW w:w="2093" w:type="dxa"/>
            <w:vAlign w:val="center"/>
          </w:tcPr>
          <w:p w14:paraId="10DE95AE"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2</w:t>
            </w:r>
            <w:r w:rsidRPr="002F38E2">
              <w:rPr>
                <w:rFonts w:asciiTheme="majorHAnsi" w:hAnsiTheme="majorHAnsi" w:cstheme="majorHAnsi"/>
                <w:szCs w:val="18"/>
              </w:rPr>
              <w:t>0</w:t>
            </w:r>
            <w:r w:rsidRPr="002F38E2">
              <w:rPr>
                <w:rFonts w:asciiTheme="majorHAnsi" w:hAnsiTheme="majorHAnsi" w:cstheme="majorHAnsi"/>
                <w:szCs w:val="18"/>
                <w:lang w:val="uk-UA"/>
              </w:rPr>
              <w:t xml:space="preserve"> кВт</w:t>
            </w:r>
          </w:p>
        </w:tc>
        <w:tc>
          <w:tcPr>
            <w:tcW w:w="1785" w:type="dxa"/>
            <w:gridSpan w:val="2"/>
            <w:vAlign w:val="center"/>
          </w:tcPr>
          <w:p w14:paraId="4620E3CA" w14:textId="77777777" w:rsidR="002F38E2" w:rsidRPr="002F38E2" w:rsidRDefault="002F38E2" w:rsidP="00CD4A90">
            <w:pPr>
              <w:ind w:left="-31" w:right="-93"/>
              <w:rPr>
                <w:rFonts w:asciiTheme="majorHAnsi" w:hAnsiTheme="majorHAnsi" w:cstheme="majorHAnsi"/>
                <w:szCs w:val="18"/>
              </w:rPr>
            </w:pPr>
          </w:p>
        </w:tc>
      </w:tr>
      <w:tr w:rsidR="002F38E2" w:rsidRPr="002F38E2" w14:paraId="62CDF09A" w14:textId="77777777" w:rsidTr="002F38E2">
        <w:tc>
          <w:tcPr>
            <w:tcW w:w="720" w:type="dxa"/>
            <w:gridSpan w:val="2"/>
            <w:vAlign w:val="center"/>
          </w:tcPr>
          <w:p w14:paraId="16B9E3C0"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2</w:t>
            </w:r>
            <w:r w:rsidRPr="002F38E2">
              <w:rPr>
                <w:rFonts w:asciiTheme="majorHAnsi" w:hAnsiTheme="majorHAnsi" w:cstheme="majorHAnsi"/>
                <w:szCs w:val="18"/>
                <w:lang w:val="uk-UA"/>
              </w:rPr>
              <w:t>.4</w:t>
            </w:r>
          </w:p>
        </w:tc>
        <w:tc>
          <w:tcPr>
            <w:tcW w:w="6187" w:type="dxa"/>
            <w:vAlign w:val="center"/>
          </w:tcPr>
          <w:p w14:paraId="7462F79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максимальна напруга при флюороскопії</w:t>
            </w:r>
          </w:p>
        </w:tc>
        <w:tc>
          <w:tcPr>
            <w:tcW w:w="2093" w:type="dxa"/>
            <w:vAlign w:val="center"/>
          </w:tcPr>
          <w:p w14:paraId="13C0661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120 кВ</w:t>
            </w:r>
          </w:p>
        </w:tc>
        <w:tc>
          <w:tcPr>
            <w:tcW w:w="1785" w:type="dxa"/>
            <w:gridSpan w:val="2"/>
            <w:vAlign w:val="center"/>
          </w:tcPr>
          <w:p w14:paraId="571885B2" w14:textId="77777777" w:rsidR="002F38E2" w:rsidRPr="002F38E2" w:rsidRDefault="002F38E2" w:rsidP="00CD4A90">
            <w:pPr>
              <w:ind w:left="-31" w:right="-93"/>
              <w:rPr>
                <w:rFonts w:asciiTheme="majorHAnsi" w:hAnsiTheme="majorHAnsi" w:cstheme="majorHAnsi"/>
                <w:szCs w:val="18"/>
              </w:rPr>
            </w:pPr>
          </w:p>
        </w:tc>
      </w:tr>
      <w:tr w:rsidR="002F38E2" w:rsidRPr="002F38E2" w14:paraId="78B1A0F5" w14:textId="77777777" w:rsidTr="002F38E2">
        <w:tc>
          <w:tcPr>
            <w:tcW w:w="720" w:type="dxa"/>
            <w:gridSpan w:val="2"/>
            <w:vAlign w:val="center"/>
          </w:tcPr>
          <w:p w14:paraId="11943637"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2</w:t>
            </w:r>
            <w:r w:rsidRPr="002F38E2">
              <w:rPr>
                <w:rFonts w:asciiTheme="majorHAnsi" w:hAnsiTheme="majorHAnsi" w:cstheme="majorHAnsi"/>
                <w:szCs w:val="18"/>
                <w:lang w:val="uk-UA"/>
              </w:rPr>
              <w:t>.5</w:t>
            </w:r>
          </w:p>
        </w:tc>
        <w:tc>
          <w:tcPr>
            <w:tcW w:w="6187" w:type="dxa"/>
            <w:vAlign w:val="center"/>
          </w:tcPr>
          <w:p w14:paraId="7DF08F8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максимальна напруга при рентгенографії</w:t>
            </w:r>
          </w:p>
        </w:tc>
        <w:tc>
          <w:tcPr>
            <w:tcW w:w="2093" w:type="dxa"/>
            <w:vAlign w:val="center"/>
          </w:tcPr>
          <w:p w14:paraId="10BF2D0D"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120 кВ</w:t>
            </w:r>
          </w:p>
        </w:tc>
        <w:tc>
          <w:tcPr>
            <w:tcW w:w="1785" w:type="dxa"/>
            <w:gridSpan w:val="2"/>
            <w:vAlign w:val="center"/>
          </w:tcPr>
          <w:p w14:paraId="112FFAB5" w14:textId="77777777" w:rsidR="002F38E2" w:rsidRPr="002F38E2" w:rsidRDefault="002F38E2" w:rsidP="00CD4A90">
            <w:pPr>
              <w:ind w:left="-31" w:right="-93"/>
              <w:rPr>
                <w:rFonts w:asciiTheme="majorHAnsi" w:hAnsiTheme="majorHAnsi" w:cstheme="majorHAnsi"/>
                <w:szCs w:val="18"/>
              </w:rPr>
            </w:pPr>
          </w:p>
        </w:tc>
      </w:tr>
      <w:tr w:rsidR="002F38E2" w:rsidRPr="002F38E2" w14:paraId="3CCAAB29" w14:textId="77777777" w:rsidTr="002F38E2">
        <w:tc>
          <w:tcPr>
            <w:tcW w:w="720" w:type="dxa"/>
            <w:gridSpan w:val="2"/>
            <w:vAlign w:val="center"/>
          </w:tcPr>
          <w:p w14:paraId="5178C17A"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2</w:t>
            </w:r>
            <w:r w:rsidRPr="002F38E2">
              <w:rPr>
                <w:rFonts w:asciiTheme="majorHAnsi" w:hAnsiTheme="majorHAnsi" w:cstheme="majorHAnsi"/>
                <w:szCs w:val="18"/>
                <w:lang w:val="uk-UA"/>
              </w:rPr>
              <w:t>.6</w:t>
            </w:r>
          </w:p>
        </w:tc>
        <w:tc>
          <w:tcPr>
            <w:tcW w:w="6187" w:type="dxa"/>
            <w:vAlign w:val="center"/>
          </w:tcPr>
          <w:p w14:paraId="20A3438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максимальний струм при імпульсній флюороскопії</w:t>
            </w:r>
          </w:p>
        </w:tc>
        <w:tc>
          <w:tcPr>
            <w:tcW w:w="2093" w:type="dxa"/>
            <w:vAlign w:val="center"/>
          </w:tcPr>
          <w:p w14:paraId="32619211" w14:textId="77777777" w:rsidR="002F38E2" w:rsidRPr="002F38E2" w:rsidRDefault="002F38E2" w:rsidP="00CD4A90">
            <w:pPr>
              <w:ind w:right="-108"/>
              <w:rPr>
                <w:rFonts w:asciiTheme="majorHAnsi" w:hAnsiTheme="majorHAnsi" w:cstheme="majorHAnsi"/>
                <w:szCs w:val="18"/>
                <w:lang w:val="uk-UA"/>
              </w:rPr>
            </w:pPr>
            <w:r w:rsidRPr="002F38E2">
              <w:rPr>
                <w:rFonts w:asciiTheme="majorHAnsi" w:hAnsiTheme="majorHAnsi" w:cstheme="majorHAnsi"/>
                <w:szCs w:val="18"/>
                <w:lang w:val="uk-UA"/>
              </w:rPr>
              <w:t xml:space="preserve">Не менше 35 </w:t>
            </w:r>
            <w:proofErr w:type="spellStart"/>
            <w:r w:rsidRPr="002F38E2">
              <w:rPr>
                <w:rFonts w:asciiTheme="majorHAnsi" w:hAnsiTheme="majorHAnsi" w:cstheme="majorHAnsi"/>
                <w:szCs w:val="18"/>
                <w:lang w:val="uk-UA"/>
              </w:rPr>
              <w:t>мА</w:t>
            </w:r>
            <w:proofErr w:type="spellEnd"/>
          </w:p>
        </w:tc>
        <w:tc>
          <w:tcPr>
            <w:tcW w:w="1785" w:type="dxa"/>
            <w:gridSpan w:val="2"/>
            <w:vAlign w:val="center"/>
          </w:tcPr>
          <w:p w14:paraId="642D66B9" w14:textId="77777777" w:rsidR="002F38E2" w:rsidRPr="002F38E2" w:rsidRDefault="002F38E2" w:rsidP="00CD4A90">
            <w:pPr>
              <w:ind w:left="-31" w:right="-93"/>
              <w:rPr>
                <w:rFonts w:asciiTheme="majorHAnsi" w:hAnsiTheme="majorHAnsi" w:cstheme="majorHAnsi"/>
                <w:szCs w:val="18"/>
              </w:rPr>
            </w:pPr>
          </w:p>
        </w:tc>
      </w:tr>
      <w:tr w:rsidR="002F38E2" w:rsidRPr="002F38E2" w14:paraId="234D257C" w14:textId="77777777" w:rsidTr="002F38E2">
        <w:tc>
          <w:tcPr>
            <w:tcW w:w="720" w:type="dxa"/>
            <w:gridSpan w:val="2"/>
            <w:vAlign w:val="center"/>
          </w:tcPr>
          <w:p w14:paraId="46152992"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rPr>
              <w:t>2</w:t>
            </w:r>
            <w:r w:rsidRPr="002F38E2">
              <w:rPr>
                <w:rFonts w:asciiTheme="majorHAnsi" w:hAnsiTheme="majorHAnsi" w:cstheme="majorHAnsi"/>
                <w:szCs w:val="18"/>
                <w:lang w:val="uk-UA"/>
              </w:rPr>
              <w:t>.7</w:t>
            </w:r>
          </w:p>
        </w:tc>
        <w:tc>
          <w:tcPr>
            <w:tcW w:w="6187" w:type="dxa"/>
            <w:vAlign w:val="center"/>
          </w:tcPr>
          <w:p w14:paraId="34E8B289"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максимальний струм при цифровій рентгенографії</w:t>
            </w:r>
          </w:p>
        </w:tc>
        <w:tc>
          <w:tcPr>
            <w:tcW w:w="2093" w:type="dxa"/>
            <w:vAlign w:val="center"/>
          </w:tcPr>
          <w:p w14:paraId="5E160C35" w14:textId="77777777" w:rsidR="002F38E2" w:rsidRPr="002F38E2" w:rsidRDefault="002F38E2" w:rsidP="00CD4A90">
            <w:pPr>
              <w:ind w:right="-108"/>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20</w:t>
            </w:r>
            <w:r w:rsidRPr="002F38E2">
              <w:rPr>
                <w:rFonts w:asciiTheme="majorHAnsi" w:hAnsiTheme="majorHAnsi" w:cstheme="majorHAnsi"/>
                <w:szCs w:val="18"/>
                <w:lang w:val="uk-UA"/>
              </w:rPr>
              <w:t xml:space="preserve">0 </w:t>
            </w:r>
            <w:proofErr w:type="spellStart"/>
            <w:r w:rsidRPr="002F38E2">
              <w:rPr>
                <w:rFonts w:asciiTheme="majorHAnsi" w:hAnsiTheme="majorHAnsi" w:cstheme="majorHAnsi"/>
                <w:szCs w:val="18"/>
                <w:lang w:val="uk-UA"/>
              </w:rPr>
              <w:t>мА</w:t>
            </w:r>
            <w:proofErr w:type="spellEnd"/>
          </w:p>
        </w:tc>
        <w:tc>
          <w:tcPr>
            <w:tcW w:w="1785" w:type="dxa"/>
            <w:gridSpan w:val="2"/>
            <w:vAlign w:val="center"/>
          </w:tcPr>
          <w:p w14:paraId="0EDF3050" w14:textId="77777777" w:rsidR="002F38E2" w:rsidRPr="002F38E2" w:rsidRDefault="002F38E2" w:rsidP="00CD4A90">
            <w:pPr>
              <w:ind w:left="-31" w:right="-93"/>
              <w:rPr>
                <w:rFonts w:asciiTheme="majorHAnsi" w:hAnsiTheme="majorHAnsi" w:cstheme="majorHAnsi"/>
                <w:szCs w:val="18"/>
              </w:rPr>
            </w:pPr>
          </w:p>
        </w:tc>
      </w:tr>
      <w:tr w:rsidR="002F38E2" w:rsidRPr="002F38E2" w14:paraId="01D1ACAB" w14:textId="77777777" w:rsidTr="002F38E2">
        <w:tc>
          <w:tcPr>
            <w:tcW w:w="720" w:type="dxa"/>
            <w:gridSpan w:val="2"/>
            <w:vAlign w:val="center"/>
          </w:tcPr>
          <w:p w14:paraId="61A3D744" w14:textId="77777777" w:rsidR="002F38E2" w:rsidRPr="002F38E2" w:rsidRDefault="002F38E2" w:rsidP="00CD4A90">
            <w:pPr>
              <w:jc w:val="center"/>
              <w:rPr>
                <w:rFonts w:asciiTheme="majorHAnsi" w:hAnsiTheme="majorHAnsi" w:cstheme="majorHAnsi"/>
                <w:bCs/>
                <w:szCs w:val="18"/>
              </w:rPr>
            </w:pPr>
            <w:r w:rsidRPr="002F38E2">
              <w:rPr>
                <w:rFonts w:asciiTheme="majorHAnsi" w:hAnsiTheme="majorHAnsi" w:cstheme="majorHAnsi"/>
                <w:bCs/>
                <w:szCs w:val="18"/>
              </w:rPr>
              <w:t>2</w:t>
            </w:r>
            <w:r w:rsidRPr="002F38E2">
              <w:rPr>
                <w:rFonts w:asciiTheme="majorHAnsi" w:hAnsiTheme="majorHAnsi" w:cstheme="majorHAnsi"/>
                <w:bCs/>
                <w:szCs w:val="18"/>
                <w:lang w:val="uk-UA"/>
              </w:rPr>
              <w:t>.</w:t>
            </w:r>
            <w:r w:rsidRPr="002F38E2">
              <w:rPr>
                <w:rFonts w:asciiTheme="majorHAnsi" w:hAnsiTheme="majorHAnsi" w:cstheme="majorHAnsi"/>
                <w:bCs/>
                <w:szCs w:val="18"/>
              </w:rPr>
              <w:t>8</w:t>
            </w:r>
          </w:p>
        </w:tc>
        <w:tc>
          <w:tcPr>
            <w:tcW w:w="6187" w:type="dxa"/>
            <w:vAlign w:val="center"/>
          </w:tcPr>
          <w:p w14:paraId="6586480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максимальний струм в режимі </w:t>
            </w:r>
            <w:proofErr w:type="spellStart"/>
            <w:r w:rsidRPr="002F38E2">
              <w:rPr>
                <w:rFonts w:asciiTheme="majorHAnsi" w:hAnsiTheme="majorHAnsi" w:cstheme="majorHAnsi"/>
                <w:szCs w:val="18"/>
                <w:lang w:val="uk-UA"/>
              </w:rPr>
              <w:t>кінопетля</w:t>
            </w:r>
            <w:proofErr w:type="spellEnd"/>
          </w:p>
        </w:tc>
        <w:tc>
          <w:tcPr>
            <w:tcW w:w="2093" w:type="dxa"/>
            <w:vAlign w:val="center"/>
          </w:tcPr>
          <w:p w14:paraId="6B855BAD" w14:textId="77777777" w:rsidR="002F38E2" w:rsidRPr="002F38E2" w:rsidRDefault="002F38E2" w:rsidP="00CD4A90">
            <w:pPr>
              <w:ind w:right="-108"/>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10</w:t>
            </w:r>
            <w:r w:rsidRPr="002F38E2">
              <w:rPr>
                <w:rFonts w:asciiTheme="majorHAnsi" w:hAnsiTheme="majorHAnsi" w:cstheme="majorHAnsi"/>
                <w:szCs w:val="18"/>
                <w:lang w:val="uk-UA"/>
              </w:rPr>
              <w:t xml:space="preserve">0 </w:t>
            </w:r>
            <w:proofErr w:type="spellStart"/>
            <w:r w:rsidRPr="002F38E2">
              <w:rPr>
                <w:rFonts w:asciiTheme="majorHAnsi" w:hAnsiTheme="majorHAnsi" w:cstheme="majorHAnsi"/>
                <w:szCs w:val="18"/>
                <w:lang w:val="uk-UA"/>
              </w:rPr>
              <w:t>мА</w:t>
            </w:r>
            <w:proofErr w:type="spellEnd"/>
          </w:p>
        </w:tc>
        <w:tc>
          <w:tcPr>
            <w:tcW w:w="1785" w:type="dxa"/>
            <w:gridSpan w:val="2"/>
            <w:vAlign w:val="center"/>
          </w:tcPr>
          <w:p w14:paraId="761AEBB6" w14:textId="77777777" w:rsidR="002F38E2" w:rsidRPr="002F38E2" w:rsidRDefault="002F38E2" w:rsidP="00CD4A90">
            <w:pPr>
              <w:ind w:left="-31" w:right="-93"/>
              <w:rPr>
                <w:rFonts w:asciiTheme="majorHAnsi" w:hAnsiTheme="majorHAnsi" w:cstheme="majorHAnsi"/>
                <w:szCs w:val="18"/>
              </w:rPr>
            </w:pPr>
          </w:p>
        </w:tc>
      </w:tr>
      <w:tr w:rsidR="002F38E2" w:rsidRPr="002F38E2" w14:paraId="2DCDAAA1" w14:textId="77777777" w:rsidTr="002F38E2">
        <w:tc>
          <w:tcPr>
            <w:tcW w:w="720" w:type="dxa"/>
            <w:gridSpan w:val="2"/>
            <w:vAlign w:val="center"/>
          </w:tcPr>
          <w:p w14:paraId="63D9BFDC" w14:textId="77777777" w:rsidR="002F38E2" w:rsidRPr="002F38E2" w:rsidRDefault="002F38E2" w:rsidP="00CD4A90">
            <w:pPr>
              <w:jc w:val="center"/>
              <w:rPr>
                <w:rFonts w:asciiTheme="majorHAnsi" w:hAnsiTheme="majorHAnsi" w:cstheme="majorHAnsi"/>
                <w:bCs/>
                <w:szCs w:val="18"/>
              </w:rPr>
            </w:pPr>
            <w:r w:rsidRPr="002F38E2">
              <w:rPr>
                <w:rFonts w:asciiTheme="majorHAnsi" w:hAnsiTheme="majorHAnsi" w:cstheme="majorHAnsi"/>
                <w:bCs/>
                <w:szCs w:val="18"/>
              </w:rPr>
              <w:t>2</w:t>
            </w:r>
            <w:r w:rsidRPr="002F38E2">
              <w:rPr>
                <w:rFonts w:asciiTheme="majorHAnsi" w:hAnsiTheme="majorHAnsi" w:cstheme="majorHAnsi"/>
                <w:bCs/>
                <w:szCs w:val="18"/>
                <w:lang w:val="uk-UA"/>
              </w:rPr>
              <w:t>.9</w:t>
            </w:r>
          </w:p>
        </w:tc>
        <w:tc>
          <w:tcPr>
            <w:tcW w:w="6187" w:type="dxa"/>
            <w:vAlign w:val="center"/>
          </w:tcPr>
          <w:p w14:paraId="33A24D6A"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т</w:t>
            </w:r>
            <w:r w:rsidRPr="002F38E2">
              <w:rPr>
                <w:rFonts w:asciiTheme="majorHAnsi" w:hAnsiTheme="majorHAnsi" w:cstheme="majorHAnsi"/>
                <w:szCs w:val="18"/>
                <w:lang w:val="uk-UA"/>
              </w:rPr>
              <w:t>ип аноду рентгенівської трубки</w:t>
            </w:r>
          </w:p>
        </w:tc>
        <w:tc>
          <w:tcPr>
            <w:tcW w:w="2093" w:type="dxa"/>
            <w:vAlign w:val="center"/>
          </w:tcPr>
          <w:p w14:paraId="7480BAF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Обертовий</w:t>
            </w:r>
          </w:p>
        </w:tc>
        <w:tc>
          <w:tcPr>
            <w:tcW w:w="1785" w:type="dxa"/>
            <w:gridSpan w:val="2"/>
            <w:vAlign w:val="center"/>
          </w:tcPr>
          <w:p w14:paraId="09917F4F" w14:textId="77777777" w:rsidR="002F38E2" w:rsidRPr="002F38E2" w:rsidRDefault="002F38E2" w:rsidP="00CD4A90">
            <w:pPr>
              <w:ind w:left="-31" w:right="-93"/>
              <w:rPr>
                <w:rFonts w:asciiTheme="majorHAnsi" w:hAnsiTheme="majorHAnsi" w:cstheme="majorHAnsi"/>
                <w:szCs w:val="18"/>
                <w:lang w:val="uk-UA"/>
              </w:rPr>
            </w:pPr>
          </w:p>
        </w:tc>
      </w:tr>
      <w:tr w:rsidR="002F38E2" w:rsidRPr="002F38E2" w14:paraId="53F370D8" w14:textId="77777777" w:rsidTr="002F38E2">
        <w:tc>
          <w:tcPr>
            <w:tcW w:w="720" w:type="dxa"/>
            <w:gridSpan w:val="2"/>
            <w:vAlign w:val="center"/>
          </w:tcPr>
          <w:p w14:paraId="4617AD6B" w14:textId="77777777" w:rsidR="002F38E2" w:rsidRPr="002F38E2" w:rsidRDefault="002F38E2" w:rsidP="00CD4A90">
            <w:pPr>
              <w:jc w:val="center"/>
              <w:rPr>
                <w:rFonts w:asciiTheme="majorHAnsi" w:hAnsiTheme="majorHAnsi" w:cstheme="majorHAnsi"/>
                <w:bCs/>
                <w:color w:val="000000"/>
                <w:szCs w:val="18"/>
                <w:lang w:val="uk-UA"/>
              </w:rPr>
            </w:pPr>
            <w:r w:rsidRPr="002F38E2">
              <w:rPr>
                <w:rFonts w:asciiTheme="majorHAnsi" w:hAnsiTheme="majorHAnsi" w:cstheme="majorHAnsi"/>
                <w:bCs/>
                <w:color w:val="000000"/>
                <w:szCs w:val="18"/>
              </w:rPr>
              <w:t>2</w:t>
            </w:r>
            <w:r w:rsidRPr="002F38E2">
              <w:rPr>
                <w:rFonts w:asciiTheme="majorHAnsi" w:hAnsiTheme="majorHAnsi" w:cstheme="majorHAnsi"/>
                <w:bCs/>
                <w:color w:val="000000"/>
                <w:szCs w:val="18"/>
                <w:lang w:val="uk-UA"/>
              </w:rPr>
              <w:t>.10</w:t>
            </w:r>
          </w:p>
        </w:tc>
        <w:tc>
          <w:tcPr>
            <w:tcW w:w="6187" w:type="dxa"/>
            <w:vAlign w:val="center"/>
          </w:tcPr>
          <w:p w14:paraId="1564ADED" w14:textId="77777777" w:rsidR="002F38E2" w:rsidRPr="002F38E2" w:rsidRDefault="002F38E2" w:rsidP="00CD4A90">
            <w:pPr>
              <w:rPr>
                <w:rFonts w:asciiTheme="majorHAnsi" w:hAnsiTheme="majorHAnsi" w:cstheme="majorHAnsi"/>
                <w:bCs/>
                <w:color w:val="000000"/>
                <w:szCs w:val="18"/>
                <w:lang w:val="uk-UA"/>
              </w:rPr>
            </w:pPr>
            <w:r w:rsidRPr="002F38E2">
              <w:rPr>
                <w:rFonts w:asciiTheme="majorHAnsi" w:hAnsiTheme="majorHAnsi" w:cstheme="majorHAnsi"/>
                <w:bCs/>
                <w:color w:val="000000"/>
                <w:szCs w:val="18"/>
                <w:lang w:val="uk-UA"/>
              </w:rPr>
              <w:t xml:space="preserve">швидкість обертання аноду </w:t>
            </w:r>
          </w:p>
        </w:tc>
        <w:tc>
          <w:tcPr>
            <w:tcW w:w="2093" w:type="dxa"/>
            <w:vAlign w:val="center"/>
          </w:tcPr>
          <w:p w14:paraId="52711E96" w14:textId="77777777" w:rsidR="002F38E2" w:rsidRPr="002F38E2" w:rsidRDefault="002F38E2" w:rsidP="00CD4A90">
            <w:pPr>
              <w:rPr>
                <w:rFonts w:asciiTheme="majorHAnsi" w:hAnsiTheme="majorHAnsi" w:cstheme="majorHAnsi"/>
                <w:color w:val="000000"/>
                <w:szCs w:val="18"/>
                <w:lang w:val="uk-UA"/>
              </w:rPr>
            </w:pPr>
            <w:r w:rsidRPr="002F38E2">
              <w:rPr>
                <w:rFonts w:asciiTheme="majorHAnsi" w:hAnsiTheme="majorHAnsi" w:cstheme="majorHAnsi"/>
                <w:bCs/>
                <w:color w:val="000000"/>
                <w:szCs w:val="18"/>
                <w:lang w:val="uk-UA"/>
              </w:rPr>
              <w:t>Не менше 3000 обертів/хв.</w:t>
            </w:r>
          </w:p>
        </w:tc>
        <w:tc>
          <w:tcPr>
            <w:tcW w:w="1785" w:type="dxa"/>
            <w:gridSpan w:val="2"/>
            <w:vAlign w:val="center"/>
          </w:tcPr>
          <w:p w14:paraId="58AF30E4" w14:textId="77777777" w:rsidR="002F38E2" w:rsidRPr="002F38E2" w:rsidRDefault="002F38E2" w:rsidP="00CD4A90">
            <w:pPr>
              <w:ind w:left="-31" w:right="-93"/>
              <w:rPr>
                <w:rFonts w:asciiTheme="majorHAnsi" w:hAnsiTheme="majorHAnsi" w:cstheme="majorHAnsi"/>
                <w:szCs w:val="18"/>
                <w:lang w:val="uk-UA"/>
              </w:rPr>
            </w:pPr>
          </w:p>
        </w:tc>
      </w:tr>
      <w:tr w:rsidR="002F38E2" w:rsidRPr="002F38E2" w14:paraId="2A473716" w14:textId="77777777" w:rsidTr="002F38E2">
        <w:tc>
          <w:tcPr>
            <w:tcW w:w="720" w:type="dxa"/>
            <w:gridSpan w:val="2"/>
            <w:vAlign w:val="center"/>
          </w:tcPr>
          <w:p w14:paraId="3D3CFC64"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2</w:t>
            </w:r>
            <w:r w:rsidRPr="002F38E2">
              <w:rPr>
                <w:rFonts w:asciiTheme="majorHAnsi" w:hAnsiTheme="majorHAnsi" w:cstheme="majorHAnsi"/>
                <w:bCs/>
                <w:szCs w:val="18"/>
                <w:lang w:val="uk-UA"/>
              </w:rPr>
              <w:t>.11</w:t>
            </w:r>
          </w:p>
        </w:tc>
        <w:tc>
          <w:tcPr>
            <w:tcW w:w="6187" w:type="dxa"/>
            <w:vAlign w:val="center"/>
          </w:tcPr>
          <w:p w14:paraId="67AB4DB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р</w:t>
            </w:r>
            <w:r w:rsidRPr="002F38E2">
              <w:rPr>
                <w:rFonts w:asciiTheme="majorHAnsi" w:hAnsiTheme="majorHAnsi" w:cstheme="majorHAnsi"/>
                <w:szCs w:val="18"/>
                <w:lang w:val="uk-UA"/>
              </w:rPr>
              <w:t>озміри фокусних плям</w:t>
            </w:r>
          </w:p>
        </w:tc>
        <w:tc>
          <w:tcPr>
            <w:tcW w:w="2093" w:type="dxa"/>
            <w:vAlign w:val="center"/>
          </w:tcPr>
          <w:p w14:paraId="31D1209A"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більше 0,</w:t>
            </w:r>
            <w:r w:rsidRPr="002F38E2">
              <w:rPr>
                <w:rFonts w:asciiTheme="majorHAnsi" w:hAnsiTheme="majorHAnsi" w:cstheme="majorHAnsi"/>
                <w:szCs w:val="18"/>
              </w:rPr>
              <w:t xml:space="preserve">3 </w:t>
            </w:r>
            <w:r w:rsidRPr="002F38E2">
              <w:rPr>
                <w:rFonts w:asciiTheme="majorHAnsi" w:hAnsiTheme="majorHAnsi" w:cstheme="majorHAnsi"/>
                <w:szCs w:val="18"/>
                <w:lang w:val="uk-UA"/>
              </w:rPr>
              <w:t>та 0,5 мм</w:t>
            </w:r>
          </w:p>
        </w:tc>
        <w:tc>
          <w:tcPr>
            <w:tcW w:w="1785" w:type="dxa"/>
            <w:gridSpan w:val="2"/>
            <w:vAlign w:val="center"/>
          </w:tcPr>
          <w:p w14:paraId="3EDC737C" w14:textId="77777777" w:rsidR="002F38E2" w:rsidRPr="002F38E2" w:rsidRDefault="002F38E2" w:rsidP="00CD4A90">
            <w:pPr>
              <w:ind w:left="-31" w:right="-93"/>
              <w:rPr>
                <w:rFonts w:asciiTheme="majorHAnsi" w:hAnsiTheme="majorHAnsi" w:cstheme="majorHAnsi"/>
                <w:color w:val="000000"/>
                <w:szCs w:val="18"/>
              </w:rPr>
            </w:pPr>
          </w:p>
        </w:tc>
      </w:tr>
      <w:tr w:rsidR="002F38E2" w:rsidRPr="002F38E2" w14:paraId="1689BAAA" w14:textId="77777777" w:rsidTr="002F38E2">
        <w:tc>
          <w:tcPr>
            <w:tcW w:w="720" w:type="dxa"/>
            <w:gridSpan w:val="2"/>
            <w:vAlign w:val="center"/>
          </w:tcPr>
          <w:p w14:paraId="09191512"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2.12</w:t>
            </w:r>
          </w:p>
        </w:tc>
        <w:tc>
          <w:tcPr>
            <w:tcW w:w="6187" w:type="dxa"/>
            <w:vAlign w:val="center"/>
          </w:tcPr>
          <w:p w14:paraId="224A115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т</w:t>
            </w:r>
            <w:r w:rsidRPr="002F38E2">
              <w:rPr>
                <w:rFonts w:asciiTheme="majorHAnsi" w:hAnsiTheme="majorHAnsi" w:cstheme="majorHAnsi"/>
                <w:szCs w:val="18"/>
                <w:lang w:val="uk-UA"/>
              </w:rPr>
              <w:t>еплоємність аноду рентгенівської трубки</w:t>
            </w:r>
          </w:p>
        </w:tc>
        <w:tc>
          <w:tcPr>
            <w:tcW w:w="2093" w:type="dxa"/>
            <w:vAlign w:val="center"/>
          </w:tcPr>
          <w:p w14:paraId="0E88A448"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3</w:t>
            </w:r>
            <w:r w:rsidRPr="002F38E2">
              <w:rPr>
                <w:rFonts w:asciiTheme="majorHAnsi" w:hAnsiTheme="majorHAnsi" w:cstheme="majorHAnsi"/>
                <w:szCs w:val="18"/>
              </w:rPr>
              <w:t>00 к</w:t>
            </w:r>
            <w:r w:rsidRPr="002F38E2">
              <w:rPr>
                <w:rFonts w:asciiTheme="majorHAnsi" w:hAnsiTheme="majorHAnsi" w:cstheme="majorHAnsi"/>
                <w:szCs w:val="18"/>
                <w:lang w:val="uk-UA"/>
              </w:rPr>
              <w:t>ТО</w:t>
            </w:r>
          </w:p>
        </w:tc>
        <w:tc>
          <w:tcPr>
            <w:tcW w:w="1785" w:type="dxa"/>
            <w:gridSpan w:val="2"/>
            <w:vAlign w:val="center"/>
          </w:tcPr>
          <w:p w14:paraId="2B1317ED" w14:textId="77777777" w:rsidR="002F38E2" w:rsidRPr="002F38E2" w:rsidRDefault="002F38E2" w:rsidP="00CD4A90">
            <w:pPr>
              <w:ind w:left="-31" w:right="-93"/>
              <w:rPr>
                <w:rFonts w:asciiTheme="majorHAnsi" w:hAnsiTheme="majorHAnsi" w:cstheme="majorHAnsi"/>
                <w:szCs w:val="18"/>
                <w:lang w:val="uk-UA"/>
              </w:rPr>
            </w:pPr>
          </w:p>
        </w:tc>
      </w:tr>
      <w:tr w:rsidR="002F38E2" w:rsidRPr="002F38E2" w14:paraId="48E374CC" w14:textId="77777777" w:rsidTr="002F38E2">
        <w:tc>
          <w:tcPr>
            <w:tcW w:w="10785" w:type="dxa"/>
            <w:gridSpan w:val="6"/>
            <w:vAlign w:val="center"/>
          </w:tcPr>
          <w:p w14:paraId="3CCABDE3" w14:textId="77777777" w:rsidR="002F38E2" w:rsidRPr="002F38E2" w:rsidRDefault="002F38E2" w:rsidP="002F38E2">
            <w:pPr>
              <w:widowControl w:val="0"/>
              <w:numPr>
                <w:ilvl w:val="0"/>
                <w:numId w:val="28"/>
              </w:numPr>
              <w:suppressAutoHyphens/>
              <w:autoSpaceDE w:val="0"/>
              <w:spacing w:after="0" w:line="240" w:lineRule="auto"/>
              <w:ind w:right="-93"/>
              <w:rPr>
                <w:rFonts w:asciiTheme="majorHAnsi" w:hAnsiTheme="majorHAnsi" w:cstheme="majorHAnsi"/>
                <w:szCs w:val="18"/>
              </w:rPr>
            </w:pPr>
            <w:r w:rsidRPr="002F38E2">
              <w:rPr>
                <w:rFonts w:asciiTheme="majorHAnsi" w:hAnsiTheme="majorHAnsi" w:cstheme="majorHAnsi"/>
                <w:b/>
                <w:bCs/>
                <w:szCs w:val="18"/>
                <w:lang w:val="uk-UA"/>
              </w:rPr>
              <w:t>Технічні характеристики коліматору:</w:t>
            </w:r>
          </w:p>
        </w:tc>
      </w:tr>
      <w:tr w:rsidR="002F38E2" w:rsidRPr="002F38E2" w14:paraId="59B6F253" w14:textId="77777777" w:rsidTr="002F38E2">
        <w:tc>
          <w:tcPr>
            <w:tcW w:w="720" w:type="dxa"/>
            <w:gridSpan w:val="2"/>
            <w:vAlign w:val="center"/>
          </w:tcPr>
          <w:p w14:paraId="59048CF3"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rPr>
              <w:t>3</w:t>
            </w:r>
            <w:r w:rsidRPr="002F38E2">
              <w:rPr>
                <w:rFonts w:asciiTheme="majorHAnsi" w:hAnsiTheme="majorHAnsi" w:cstheme="majorHAnsi"/>
                <w:bCs/>
                <w:szCs w:val="18"/>
                <w:lang w:val="uk-UA"/>
              </w:rPr>
              <w:t>.1</w:t>
            </w:r>
          </w:p>
        </w:tc>
        <w:tc>
          <w:tcPr>
            <w:tcW w:w="6187" w:type="dxa"/>
            <w:vAlign w:val="center"/>
          </w:tcPr>
          <w:p w14:paraId="1EA03420"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lang w:val="uk-UA"/>
              </w:rPr>
              <w:t>тип</w:t>
            </w:r>
          </w:p>
        </w:tc>
        <w:tc>
          <w:tcPr>
            <w:tcW w:w="2093" w:type="dxa"/>
            <w:vAlign w:val="center"/>
          </w:tcPr>
          <w:p w14:paraId="02FC6E0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Моторизований</w:t>
            </w:r>
          </w:p>
        </w:tc>
        <w:tc>
          <w:tcPr>
            <w:tcW w:w="1785" w:type="dxa"/>
            <w:gridSpan w:val="2"/>
            <w:vAlign w:val="center"/>
          </w:tcPr>
          <w:p w14:paraId="29165B3D" w14:textId="77777777" w:rsidR="002F38E2" w:rsidRPr="002F38E2" w:rsidRDefault="002F38E2" w:rsidP="00CD4A90">
            <w:pPr>
              <w:ind w:left="-31" w:right="-93"/>
              <w:rPr>
                <w:rFonts w:asciiTheme="majorHAnsi" w:hAnsiTheme="majorHAnsi" w:cstheme="majorHAnsi"/>
                <w:szCs w:val="18"/>
              </w:rPr>
            </w:pPr>
          </w:p>
        </w:tc>
      </w:tr>
      <w:tr w:rsidR="002F38E2" w:rsidRPr="00BA2124" w14:paraId="47ADF918" w14:textId="77777777" w:rsidTr="002F38E2">
        <w:tc>
          <w:tcPr>
            <w:tcW w:w="10785" w:type="dxa"/>
            <w:gridSpan w:val="6"/>
            <w:vAlign w:val="center"/>
          </w:tcPr>
          <w:p w14:paraId="5A7B4FB7" w14:textId="77777777" w:rsidR="002F38E2" w:rsidRPr="002F38E2" w:rsidRDefault="002F38E2" w:rsidP="002F38E2">
            <w:pPr>
              <w:widowControl w:val="0"/>
              <w:numPr>
                <w:ilvl w:val="0"/>
                <w:numId w:val="28"/>
              </w:numPr>
              <w:suppressAutoHyphens/>
              <w:autoSpaceDE w:val="0"/>
              <w:spacing w:after="0" w:line="240" w:lineRule="auto"/>
              <w:ind w:right="-93"/>
              <w:rPr>
                <w:rFonts w:asciiTheme="majorHAnsi" w:hAnsiTheme="majorHAnsi" w:cstheme="majorHAnsi"/>
                <w:szCs w:val="18"/>
                <w:lang w:val="ru-RU"/>
              </w:rPr>
            </w:pPr>
            <w:r w:rsidRPr="002F38E2">
              <w:rPr>
                <w:rFonts w:asciiTheme="majorHAnsi" w:hAnsiTheme="majorHAnsi" w:cstheme="majorHAnsi"/>
                <w:b/>
                <w:bCs/>
                <w:szCs w:val="18"/>
                <w:lang w:val="uk-UA"/>
              </w:rPr>
              <w:t>Технічні характеристики цифрового плоско панельного детектора:</w:t>
            </w:r>
          </w:p>
        </w:tc>
      </w:tr>
      <w:tr w:rsidR="002F38E2" w:rsidRPr="002F38E2" w14:paraId="479A0921" w14:textId="77777777" w:rsidTr="002F38E2">
        <w:tc>
          <w:tcPr>
            <w:tcW w:w="720" w:type="dxa"/>
            <w:gridSpan w:val="2"/>
            <w:vAlign w:val="center"/>
          </w:tcPr>
          <w:p w14:paraId="7839F0D9"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4</w:t>
            </w:r>
            <w:r w:rsidRPr="002F38E2">
              <w:rPr>
                <w:rFonts w:asciiTheme="majorHAnsi" w:hAnsiTheme="majorHAnsi" w:cstheme="majorHAnsi"/>
                <w:bCs/>
                <w:szCs w:val="18"/>
                <w:lang w:val="uk-UA"/>
              </w:rPr>
              <w:t>.1</w:t>
            </w:r>
          </w:p>
        </w:tc>
        <w:tc>
          <w:tcPr>
            <w:tcW w:w="6187" w:type="dxa"/>
            <w:vAlign w:val="center"/>
          </w:tcPr>
          <w:p w14:paraId="61D99A95"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р</w:t>
            </w:r>
            <w:r w:rsidRPr="002F38E2">
              <w:rPr>
                <w:rFonts w:asciiTheme="majorHAnsi" w:hAnsiTheme="majorHAnsi" w:cstheme="majorHAnsi"/>
                <w:szCs w:val="18"/>
                <w:lang w:val="uk-UA"/>
              </w:rPr>
              <w:t>озмір детектора</w:t>
            </w:r>
          </w:p>
        </w:tc>
        <w:tc>
          <w:tcPr>
            <w:tcW w:w="2093" w:type="dxa"/>
            <w:vAlign w:val="center"/>
          </w:tcPr>
          <w:p w14:paraId="740C39BE"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23</w:t>
            </w:r>
            <w:r w:rsidRPr="002F38E2">
              <w:rPr>
                <w:rFonts w:asciiTheme="majorHAnsi" w:hAnsiTheme="majorHAnsi" w:cstheme="majorHAnsi"/>
                <w:szCs w:val="18"/>
                <w:lang w:val="uk-UA"/>
              </w:rPr>
              <w:t>х</w:t>
            </w:r>
            <w:r w:rsidRPr="002F38E2">
              <w:rPr>
                <w:rFonts w:asciiTheme="majorHAnsi" w:hAnsiTheme="majorHAnsi" w:cstheme="majorHAnsi"/>
                <w:szCs w:val="18"/>
              </w:rPr>
              <w:t>23</w:t>
            </w:r>
            <w:r w:rsidRPr="002F38E2">
              <w:rPr>
                <w:rFonts w:asciiTheme="majorHAnsi" w:hAnsiTheme="majorHAnsi" w:cstheme="majorHAnsi"/>
                <w:szCs w:val="18"/>
                <w:lang w:val="uk-UA"/>
              </w:rPr>
              <w:t xml:space="preserve"> см</w:t>
            </w:r>
          </w:p>
        </w:tc>
        <w:tc>
          <w:tcPr>
            <w:tcW w:w="1785" w:type="dxa"/>
            <w:gridSpan w:val="2"/>
            <w:tcBorders>
              <w:top w:val="single" w:sz="4" w:space="0" w:color="auto"/>
            </w:tcBorders>
            <w:vAlign w:val="center"/>
          </w:tcPr>
          <w:p w14:paraId="14101248" w14:textId="77777777" w:rsidR="002F38E2" w:rsidRPr="002F38E2" w:rsidRDefault="002F38E2" w:rsidP="00CD4A90">
            <w:pPr>
              <w:ind w:left="-31" w:right="-93"/>
              <w:rPr>
                <w:rFonts w:asciiTheme="majorHAnsi" w:hAnsiTheme="majorHAnsi" w:cstheme="majorHAnsi"/>
                <w:szCs w:val="18"/>
              </w:rPr>
            </w:pPr>
          </w:p>
        </w:tc>
      </w:tr>
      <w:tr w:rsidR="002F38E2" w:rsidRPr="002F38E2" w14:paraId="2CEFA201" w14:textId="77777777" w:rsidTr="002F38E2">
        <w:tc>
          <w:tcPr>
            <w:tcW w:w="720" w:type="dxa"/>
            <w:gridSpan w:val="2"/>
            <w:vAlign w:val="center"/>
          </w:tcPr>
          <w:p w14:paraId="7B5D20EF"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4</w:t>
            </w:r>
            <w:r w:rsidRPr="002F38E2">
              <w:rPr>
                <w:rFonts w:asciiTheme="majorHAnsi" w:hAnsiTheme="majorHAnsi" w:cstheme="majorHAnsi"/>
                <w:bCs/>
                <w:szCs w:val="18"/>
                <w:lang w:val="uk-UA"/>
              </w:rPr>
              <w:t>.2</w:t>
            </w:r>
          </w:p>
        </w:tc>
        <w:tc>
          <w:tcPr>
            <w:tcW w:w="6187" w:type="dxa"/>
            <w:vAlign w:val="center"/>
          </w:tcPr>
          <w:p w14:paraId="3EC56AE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розмір матриці</w:t>
            </w:r>
            <w:r w:rsidRPr="002F38E2">
              <w:rPr>
                <w:rFonts w:asciiTheme="majorHAnsi" w:hAnsiTheme="majorHAnsi" w:cstheme="majorHAnsi"/>
                <w:szCs w:val="18"/>
                <w:lang w:val="uk-UA"/>
              </w:rPr>
              <w:t xml:space="preserve"> </w:t>
            </w:r>
          </w:p>
        </w:tc>
        <w:tc>
          <w:tcPr>
            <w:tcW w:w="2093" w:type="dxa"/>
            <w:vAlign w:val="center"/>
          </w:tcPr>
          <w:p w14:paraId="36A235E5" w14:textId="77777777" w:rsidR="002F38E2" w:rsidRPr="002F38E2" w:rsidRDefault="002F38E2" w:rsidP="00CD4A90">
            <w:pPr>
              <w:rPr>
                <w:rFonts w:asciiTheme="majorHAnsi" w:hAnsiTheme="majorHAnsi" w:cstheme="majorHAnsi"/>
                <w:szCs w:val="18"/>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1280</w:t>
            </w:r>
            <w:r w:rsidRPr="002F38E2">
              <w:rPr>
                <w:rFonts w:asciiTheme="majorHAnsi" w:hAnsiTheme="majorHAnsi" w:cstheme="majorHAnsi"/>
                <w:szCs w:val="18"/>
                <w:lang w:val="uk-UA"/>
              </w:rPr>
              <w:t>х</w:t>
            </w:r>
            <w:r w:rsidRPr="002F38E2">
              <w:rPr>
                <w:rFonts w:asciiTheme="majorHAnsi" w:hAnsiTheme="majorHAnsi" w:cstheme="majorHAnsi"/>
                <w:szCs w:val="18"/>
              </w:rPr>
              <w:t>1280</w:t>
            </w:r>
          </w:p>
        </w:tc>
        <w:tc>
          <w:tcPr>
            <w:tcW w:w="1785" w:type="dxa"/>
            <w:gridSpan w:val="2"/>
            <w:tcBorders>
              <w:top w:val="single" w:sz="4" w:space="0" w:color="auto"/>
            </w:tcBorders>
            <w:vAlign w:val="center"/>
          </w:tcPr>
          <w:p w14:paraId="07FA6B36" w14:textId="77777777" w:rsidR="002F38E2" w:rsidRPr="002F38E2" w:rsidRDefault="002F38E2" w:rsidP="00CD4A90">
            <w:pPr>
              <w:ind w:left="-31" w:right="-93"/>
              <w:rPr>
                <w:rFonts w:asciiTheme="majorHAnsi" w:hAnsiTheme="majorHAnsi" w:cstheme="majorHAnsi"/>
                <w:szCs w:val="18"/>
              </w:rPr>
            </w:pPr>
          </w:p>
        </w:tc>
      </w:tr>
      <w:tr w:rsidR="002F38E2" w:rsidRPr="002F38E2" w14:paraId="2379BA80" w14:textId="77777777" w:rsidTr="002F38E2">
        <w:tc>
          <w:tcPr>
            <w:tcW w:w="720" w:type="dxa"/>
            <w:gridSpan w:val="2"/>
            <w:vAlign w:val="center"/>
          </w:tcPr>
          <w:p w14:paraId="0026BA5D"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4</w:t>
            </w:r>
            <w:r w:rsidRPr="002F38E2">
              <w:rPr>
                <w:rFonts w:asciiTheme="majorHAnsi" w:hAnsiTheme="majorHAnsi" w:cstheme="majorHAnsi"/>
                <w:bCs/>
                <w:szCs w:val="18"/>
                <w:lang w:val="uk-UA"/>
              </w:rPr>
              <w:t>.3</w:t>
            </w:r>
          </w:p>
        </w:tc>
        <w:tc>
          <w:tcPr>
            <w:tcW w:w="6187" w:type="dxa"/>
            <w:vAlign w:val="center"/>
          </w:tcPr>
          <w:p w14:paraId="68C82586"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lang w:val="uk-UA"/>
              </w:rPr>
              <w:t>розмір пікселя</w:t>
            </w:r>
          </w:p>
        </w:tc>
        <w:tc>
          <w:tcPr>
            <w:tcW w:w="2093" w:type="dxa"/>
            <w:vAlign w:val="center"/>
          </w:tcPr>
          <w:p w14:paraId="6154782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більше 1</w:t>
            </w:r>
            <w:r w:rsidRPr="002F38E2">
              <w:rPr>
                <w:rFonts w:asciiTheme="majorHAnsi" w:hAnsiTheme="majorHAnsi" w:cstheme="majorHAnsi"/>
                <w:szCs w:val="18"/>
              </w:rPr>
              <w:t xml:space="preserve">79 </w:t>
            </w:r>
            <w:proofErr w:type="spellStart"/>
            <w:r w:rsidRPr="002F38E2">
              <w:rPr>
                <w:rFonts w:asciiTheme="majorHAnsi" w:hAnsiTheme="majorHAnsi" w:cstheme="majorHAnsi"/>
                <w:szCs w:val="18"/>
                <w:lang w:val="uk-UA"/>
              </w:rPr>
              <w:t>мкм</w:t>
            </w:r>
            <w:proofErr w:type="spellEnd"/>
          </w:p>
        </w:tc>
        <w:tc>
          <w:tcPr>
            <w:tcW w:w="1785" w:type="dxa"/>
            <w:gridSpan w:val="2"/>
            <w:vAlign w:val="center"/>
          </w:tcPr>
          <w:p w14:paraId="009306D5" w14:textId="77777777" w:rsidR="002F38E2" w:rsidRPr="002F38E2" w:rsidRDefault="002F38E2" w:rsidP="00CD4A90">
            <w:pPr>
              <w:ind w:left="-31" w:right="-93"/>
              <w:rPr>
                <w:rFonts w:asciiTheme="majorHAnsi" w:hAnsiTheme="majorHAnsi" w:cstheme="majorHAnsi"/>
                <w:szCs w:val="18"/>
              </w:rPr>
            </w:pPr>
          </w:p>
        </w:tc>
      </w:tr>
      <w:tr w:rsidR="002F38E2" w:rsidRPr="002F38E2" w14:paraId="6FCD7ECB" w14:textId="77777777" w:rsidTr="002F38E2">
        <w:tc>
          <w:tcPr>
            <w:tcW w:w="720" w:type="dxa"/>
            <w:gridSpan w:val="2"/>
            <w:vAlign w:val="center"/>
          </w:tcPr>
          <w:p w14:paraId="0FF47EEB" w14:textId="77777777" w:rsidR="002F38E2" w:rsidRPr="002F38E2" w:rsidRDefault="002F38E2" w:rsidP="00CD4A90">
            <w:pPr>
              <w:jc w:val="center"/>
              <w:rPr>
                <w:rFonts w:asciiTheme="majorHAnsi" w:hAnsiTheme="majorHAnsi" w:cstheme="majorHAnsi"/>
                <w:bCs/>
                <w:szCs w:val="18"/>
              </w:rPr>
            </w:pPr>
            <w:r w:rsidRPr="002F38E2">
              <w:rPr>
                <w:rFonts w:asciiTheme="majorHAnsi" w:hAnsiTheme="majorHAnsi" w:cstheme="majorHAnsi"/>
                <w:bCs/>
                <w:szCs w:val="18"/>
              </w:rPr>
              <w:t>4</w:t>
            </w:r>
            <w:r w:rsidRPr="002F38E2">
              <w:rPr>
                <w:rFonts w:asciiTheme="majorHAnsi" w:hAnsiTheme="majorHAnsi" w:cstheme="majorHAnsi"/>
                <w:bCs/>
                <w:szCs w:val="18"/>
                <w:lang w:val="uk-UA"/>
              </w:rPr>
              <w:t>.4</w:t>
            </w:r>
          </w:p>
        </w:tc>
        <w:tc>
          <w:tcPr>
            <w:tcW w:w="6187" w:type="dxa"/>
            <w:vAlign w:val="center"/>
          </w:tcPr>
          <w:p w14:paraId="31B5C81D"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lang w:val="uk-UA"/>
              </w:rPr>
              <w:t>перетворення</w:t>
            </w:r>
          </w:p>
        </w:tc>
        <w:tc>
          <w:tcPr>
            <w:tcW w:w="2093" w:type="dxa"/>
            <w:vAlign w:val="center"/>
          </w:tcPr>
          <w:p w14:paraId="25CACE5A"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16 біт</w:t>
            </w:r>
          </w:p>
        </w:tc>
        <w:tc>
          <w:tcPr>
            <w:tcW w:w="1785" w:type="dxa"/>
            <w:gridSpan w:val="2"/>
            <w:vAlign w:val="center"/>
          </w:tcPr>
          <w:p w14:paraId="705B0B4D" w14:textId="77777777" w:rsidR="002F38E2" w:rsidRPr="002F38E2" w:rsidRDefault="002F38E2" w:rsidP="00CD4A90">
            <w:pPr>
              <w:ind w:left="-31" w:right="-93"/>
              <w:rPr>
                <w:rFonts w:asciiTheme="majorHAnsi" w:hAnsiTheme="majorHAnsi" w:cstheme="majorHAnsi"/>
                <w:szCs w:val="18"/>
              </w:rPr>
            </w:pPr>
          </w:p>
        </w:tc>
      </w:tr>
      <w:tr w:rsidR="002F38E2" w:rsidRPr="002F38E2" w14:paraId="5AE7201E" w14:textId="77777777" w:rsidTr="002F38E2">
        <w:tc>
          <w:tcPr>
            <w:tcW w:w="720" w:type="dxa"/>
            <w:gridSpan w:val="2"/>
            <w:vAlign w:val="center"/>
          </w:tcPr>
          <w:p w14:paraId="3986370B"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4</w:t>
            </w:r>
            <w:r w:rsidRPr="002F38E2">
              <w:rPr>
                <w:rFonts w:asciiTheme="majorHAnsi" w:hAnsiTheme="majorHAnsi" w:cstheme="majorHAnsi"/>
                <w:bCs/>
                <w:szCs w:val="18"/>
                <w:lang w:val="uk-UA"/>
              </w:rPr>
              <w:t>.5</w:t>
            </w:r>
          </w:p>
        </w:tc>
        <w:tc>
          <w:tcPr>
            <w:tcW w:w="6187" w:type="dxa"/>
            <w:vAlign w:val="center"/>
          </w:tcPr>
          <w:p w14:paraId="6CFA803A" w14:textId="77777777" w:rsidR="002F38E2" w:rsidRPr="002F38E2" w:rsidRDefault="002F38E2" w:rsidP="00CD4A90">
            <w:pPr>
              <w:rPr>
                <w:rFonts w:asciiTheme="majorHAnsi" w:hAnsiTheme="majorHAnsi" w:cstheme="majorHAnsi"/>
                <w:bCs/>
                <w:szCs w:val="18"/>
              </w:rPr>
            </w:pPr>
            <w:r w:rsidRPr="002F38E2">
              <w:rPr>
                <w:rFonts w:asciiTheme="majorHAnsi" w:hAnsiTheme="majorHAnsi" w:cstheme="majorHAnsi"/>
                <w:bCs/>
                <w:szCs w:val="18"/>
              </w:rPr>
              <w:t>DQE</w:t>
            </w:r>
          </w:p>
        </w:tc>
        <w:tc>
          <w:tcPr>
            <w:tcW w:w="2093" w:type="dxa"/>
            <w:vAlign w:val="center"/>
          </w:tcPr>
          <w:p w14:paraId="61162C1A" w14:textId="77777777" w:rsidR="002F38E2" w:rsidRPr="002F38E2" w:rsidRDefault="002F38E2" w:rsidP="00CD4A90">
            <w:pPr>
              <w:rPr>
                <w:rFonts w:asciiTheme="majorHAnsi" w:hAnsiTheme="majorHAnsi" w:cstheme="majorHAnsi"/>
                <w:szCs w:val="18"/>
              </w:rPr>
            </w:pPr>
            <w:r w:rsidRPr="002F38E2">
              <w:rPr>
                <w:rFonts w:asciiTheme="majorHAnsi" w:hAnsiTheme="majorHAnsi" w:cstheme="majorHAnsi"/>
                <w:szCs w:val="18"/>
                <w:lang w:val="uk-UA"/>
              </w:rPr>
              <w:t>Не менше 70%</w:t>
            </w:r>
          </w:p>
        </w:tc>
        <w:tc>
          <w:tcPr>
            <w:tcW w:w="1785" w:type="dxa"/>
            <w:gridSpan w:val="2"/>
            <w:vAlign w:val="center"/>
          </w:tcPr>
          <w:p w14:paraId="2AA6C52D" w14:textId="77777777" w:rsidR="002F38E2" w:rsidRPr="002F38E2" w:rsidRDefault="002F38E2" w:rsidP="00CD4A90">
            <w:pPr>
              <w:ind w:left="-31" w:right="-93"/>
              <w:rPr>
                <w:rFonts w:asciiTheme="majorHAnsi" w:hAnsiTheme="majorHAnsi" w:cstheme="majorHAnsi"/>
                <w:szCs w:val="18"/>
              </w:rPr>
            </w:pPr>
          </w:p>
        </w:tc>
      </w:tr>
      <w:tr w:rsidR="002F38E2" w:rsidRPr="002F38E2" w14:paraId="3DE6B6C3" w14:textId="77777777" w:rsidTr="002F38E2">
        <w:tc>
          <w:tcPr>
            <w:tcW w:w="720" w:type="dxa"/>
            <w:gridSpan w:val="2"/>
            <w:vAlign w:val="center"/>
          </w:tcPr>
          <w:p w14:paraId="6FC817C1"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4.6</w:t>
            </w:r>
          </w:p>
        </w:tc>
        <w:tc>
          <w:tcPr>
            <w:tcW w:w="6187" w:type="dxa"/>
            <w:vAlign w:val="center"/>
          </w:tcPr>
          <w:p w14:paraId="6A4446CA" w14:textId="77777777" w:rsidR="002F38E2" w:rsidRPr="002F38E2" w:rsidRDefault="002F38E2" w:rsidP="00CD4A90">
            <w:pPr>
              <w:rPr>
                <w:rFonts w:asciiTheme="majorHAnsi" w:hAnsiTheme="majorHAnsi" w:cstheme="majorHAnsi"/>
                <w:bCs/>
                <w:szCs w:val="18"/>
                <w:lang w:val="uk-UA"/>
              </w:rPr>
            </w:pPr>
            <w:proofErr w:type="spellStart"/>
            <w:r w:rsidRPr="002F38E2">
              <w:rPr>
                <w:rFonts w:asciiTheme="majorHAnsi" w:hAnsiTheme="majorHAnsi" w:cstheme="majorHAnsi"/>
                <w:bCs/>
                <w:szCs w:val="18"/>
                <w:lang w:val="uk-UA"/>
              </w:rPr>
              <w:t>відсіюча</w:t>
            </w:r>
            <w:proofErr w:type="spellEnd"/>
            <w:r w:rsidRPr="002F38E2">
              <w:rPr>
                <w:rFonts w:asciiTheme="majorHAnsi" w:hAnsiTheme="majorHAnsi" w:cstheme="majorHAnsi"/>
                <w:bCs/>
                <w:szCs w:val="18"/>
                <w:lang w:val="uk-UA"/>
              </w:rPr>
              <w:t xml:space="preserve"> фіксована решітка</w:t>
            </w:r>
          </w:p>
        </w:tc>
        <w:tc>
          <w:tcPr>
            <w:tcW w:w="2093" w:type="dxa"/>
            <w:vAlign w:val="center"/>
          </w:tcPr>
          <w:p w14:paraId="585CA10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7499733C" w14:textId="77777777" w:rsidR="002F38E2" w:rsidRPr="002F38E2" w:rsidRDefault="002F38E2" w:rsidP="00CD4A90">
            <w:pPr>
              <w:ind w:left="-31" w:right="-93"/>
              <w:rPr>
                <w:rFonts w:asciiTheme="majorHAnsi" w:hAnsiTheme="majorHAnsi" w:cstheme="majorHAnsi"/>
                <w:szCs w:val="18"/>
              </w:rPr>
            </w:pPr>
          </w:p>
        </w:tc>
      </w:tr>
      <w:tr w:rsidR="002F38E2" w:rsidRPr="00BA2124" w14:paraId="72368284" w14:textId="77777777" w:rsidTr="002F38E2">
        <w:tc>
          <w:tcPr>
            <w:tcW w:w="10785" w:type="dxa"/>
            <w:gridSpan w:val="6"/>
            <w:vAlign w:val="center"/>
          </w:tcPr>
          <w:p w14:paraId="56FE3B51" w14:textId="77777777" w:rsidR="002F38E2" w:rsidRPr="002F38E2" w:rsidRDefault="002F38E2" w:rsidP="002F38E2">
            <w:pPr>
              <w:widowControl w:val="0"/>
              <w:numPr>
                <w:ilvl w:val="0"/>
                <w:numId w:val="28"/>
              </w:numPr>
              <w:suppressAutoHyphens/>
              <w:autoSpaceDE w:val="0"/>
              <w:spacing w:after="0" w:line="240" w:lineRule="auto"/>
              <w:ind w:right="-93"/>
              <w:rPr>
                <w:rFonts w:asciiTheme="majorHAnsi" w:hAnsiTheme="majorHAnsi" w:cstheme="majorHAnsi"/>
                <w:szCs w:val="18"/>
                <w:lang w:val="uk-UA"/>
              </w:rPr>
            </w:pPr>
            <w:r w:rsidRPr="002F38E2">
              <w:rPr>
                <w:rFonts w:asciiTheme="majorHAnsi" w:hAnsiTheme="majorHAnsi" w:cstheme="majorHAnsi"/>
                <w:b/>
                <w:bCs/>
                <w:szCs w:val="18"/>
                <w:lang w:val="uk-UA"/>
              </w:rPr>
              <w:t>Технічні характеристики цифрової системи обробки зображень:</w:t>
            </w:r>
          </w:p>
        </w:tc>
      </w:tr>
      <w:tr w:rsidR="002F38E2" w:rsidRPr="002F38E2" w14:paraId="6D680F5F" w14:textId="77777777" w:rsidTr="002F38E2">
        <w:tc>
          <w:tcPr>
            <w:tcW w:w="720" w:type="dxa"/>
            <w:gridSpan w:val="2"/>
            <w:vAlign w:val="center"/>
          </w:tcPr>
          <w:p w14:paraId="3039F7F7"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5</w:t>
            </w:r>
            <w:r w:rsidRPr="002F38E2">
              <w:rPr>
                <w:rFonts w:asciiTheme="majorHAnsi" w:hAnsiTheme="majorHAnsi" w:cstheme="majorHAnsi"/>
                <w:bCs/>
                <w:szCs w:val="18"/>
                <w:lang w:val="uk-UA"/>
              </w:rPr>
              <w:t>.1</w:t>
            </w:r>
          </w:p>
        </w:tc>
        <w:tc>
          <w:tcPr>
            <w:tcW w:w="6187" w:type="dxa"/>
            <w:vAlign w:val="center"/>
          </w:tcPr>
          <w:p w14:paraId="3AEA9BDE"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lang w:val="uk-UA"/>
              </w:rPr>
              <w:t xml:space="preserve">функція </w:t>
            </w:r>
            <w:proofErr w:type="spellStart"/>
            <w:r w:rsidRPr="002F38E2">
              <w:rPr>
                <w:rFonts w:asciiTheme="majorHAnsi" w:hAnsiTheme="majorHAnsi" w:cstheme="majorHAnsi"/>
                <w:bCs/>
                <w:szCs w:val="18"/>
                <w:lang w:val="uk-UA"/>
              </w:rPr>
              <w:t>кінопетля</w:t>
            </w:r>
            <w:proofErr w:type="spellEnd"/>
          </w:p>
        </w:tc>
        <w:tc>
          <w:tcPr>
            <w:tcW w:w="2093" w:type="dxa"/>
            <w:vAlign w:val="center"/>
          </w:tcPr>
          <w:p w14:paraId="556A6505"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18</w:t>
            </w:r>
            <w:r w:rsidRPr="002F38E2">
              <w:rPr>
                <w:rFonts w:asciiTheme="majorHAnsi" w:hAnsiTheme="majorHAnsi" w:cstheme="majorHAnsi"/>
                <w:szCs w:val="18"/>
                <w:lang w:val="uk-UA"/>
              </w:rPr>
              <w:t xml:space="preserve"> кадрів/</w:t>
            </w:r>
            <w:proofErr w:type="spellStart"/>
            <w:r w:rsidRPr="002F38E2">
              <w:rPr>
                <w:rFonts w:asciiTheme="majorHAnsi" w:hAnsiTheme="majorHAnsi" w:cstheme="majorHAnsi"/>
                <w:szCs w:val="18"/>
                <w:lang w:val="uk-UA"/>
              </w:rPr>
              <w:t>сек</w:t>
            </w:r>
            <w:proofErr w:type="spellEnd"/>
          </w:p>
        </w:tc>
        <w:tc>
          <w:tcPr>
            <w:tcW w:w="1785" w:type="dxa"/>
            <w:gridSpan w:val="2"/>
            <w:vAlign w:val="center"/>
          </w:tcPr>
          <w:p w14:paraId="6DB254B1" w14:textId="77777777" w:rsidR="002F38E2" w:rsidRPr="002F38E2" w:rsidRDefault="002F38E2" w:rsidP="00CD4A90">
            <w:pPr>
              <w:ind w:left="-31" w:right="-93"/>
              <w:rPr>
                <w:rFonts w:asciiTheme="majorHAnsi" w:hAnsiTheme="majorHAnsi" w:cstheme="majorHAnsi"/>
                <w:szCs w:val="18"/>
              </w:rPr>
            </w:pPr>
          </w:p>
        </w:tc>
      </w:tr>
      <w:tr w:rsidR="002F38E2" w:rsidRPr="002F38E2" w14:paraId="5855B78D" w14:textId="77777777" w:rsidTr="002F38E2">
        <w:tc>
          <w:tcPr>
            <w:tcW w:w="720" w:type="dxa"/>
            <w:gridSpan w:val="2"/>
            <w:vAlign w:val="center"/>
          </w:tcPr>
          <w:p w14:paraId="4C22A021"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5</w:t>
            </w:r>
            <w:r w:rsidRPr="002F38E2">
              <w:rPr>
                <w:rFonts w:asciiTheme="majorHAnsi" w:hAnsiTheme="majorHAnsi" w:cstheme="majorHAnsi"/>
                <w:bCs/>
                <w:szCs w:val="18"/>
                <w:lang w:val="uk-UA"/>
              </w:rPr>
              <w:t>.2</w:t>
            </w:r>
          </w:p>
        </w:tc>
        <w:tc>
          <w:tcPr>
            <w:tcW w:w="6187" w:type="dxa"/>
            <w:vAlign w:val="center"/>
          </w:tcPr>
          <w:p w14:paraId="6765EC20"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lang w:val="uk-UA"/>
              </w:rPr>
              <w:t xml:space="preserve">функція рекурсивного фільтру </w:t>
            </w:r>
          </w:p>
        </w:tc>
        <w:tc>
          <w:tcPr>
            <w:tcW w:w="2093" w:type="dxa"/>
            <w:vAlign w:val="center"/>
          </w:tcPr>
          <w:p w14:paraId="4C20752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143BE1E5" w14:textId="77777777" w:rsidR="002F38E2" w:rsidRPr="002F38E2" w:rsidRDefault="002F38E2" w:rsidP="00CD4A90">
            <w:pPr>
              <w:ind w:left="-31" w:right="-93"/>
              <w:rPr>
                <w:rFonts w:asciiTheme="majorHAnsi" w:hAnsiTheme="majorHAnsi" w:cstheme="majorHAnsi"/>
                <w:szCs w:val="18"/>
              </w:rPr>
            </w:pPr>
          </w:p>
        </w:tc>
      </w:tr>
      <w:tr w:rsidR="002F38E2" w:rsidRPr="002F38E2" w14:paraId="5AD35FE0" w14:textId="77777777" w:rsidTr="002F38E2">
        <w:tc>
          <w:tcPr>
            <w:tcW w:w="720" w:type="dxa"/>
            <w:gridSpan w:val="2"/>
            <w:vAlign w:val="center"/>
          </w:tcPr>
          <w:p w14:paraId="6B6F8040"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5.3</w:t>
            </w:r>
          </w:p>
        </w:tc>
        <w:tc>
          <w:tcPr>
            <w:tcW w:w="6187" w:type="dxa"/>
            <w:vAlign w:val="center"/>
          </w:tcPr>
          <w:p w14:paraId="2F9803E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ф</w:t>
            </w:r>
            <w:r w:rsidRPr="002F38E2">
              <w:rPr>
                <w:rFonts w:asciiTheme="majorHAnsi" w:hAnsiTheme="majorHAnsi" w:cstheme="majorHAnsi"/>
                <w:szCs w:val="18"/>
                <w:lang w:val="uk-UA"/>
              </w:rPr>
              <w:t>ункція затримки останнього зображення</w:t>
            </w:r>
          </w:p>
        </w:tc>
        <w:tc>
          <w:tcPr>
            <w:tcW w:w="2093" w:type="dxa"/>
            <w:vAlign w:val="center"/>
          </w:tcPr>
          <w:p w14:paraId="75DA50B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Наявність </w:t>
            </w:r>
          </w:p>
        </w:tc>
        <w:tc>
          <w:tcPr>
            <w:tcW w:w="1785" w:type="dxa"/>
            <w:gridSpan w:val="2"/>
            <w:vAlign w:val="center"/>
          </w:tcPr>
          <w:p w14:paraId="5357653B" w14:textId="77777777" w:rsidR="002F38E2" w:rsidRPr="002F38E2" w:rsidRDefault="002F38E2" w:rsidP="00CD4A90">
            <w:pPr>
              <w:ind w:left="-31" w:right="-93"/>
              <w:rPr>
                <w:rFonts w:asciiTheme="majorHAnsi" w:hAnsiTheme="majorHAnsi" w:cstheme="majorHAnsi"/>
                <w:szCs w:val="18"/>
              </w:rPr>
            </w:pPr>
          </w:p>
        </w:tc>
      </w:tr>
      <w:tr w:rsidR="002F38E2" w:rsidRPr="002F38E2" w14:paraId="224B64B2" w14:textId="77777777" w:rsidTr="002F38E2">
        <w:tc>
          <w:tcPr>
            <w:tcW w:w="720" w:type="dxa"/>
            <w:gridSpan w:val="2"/>
            <w:vAlign w:val="center"/>
          </w:tcPr>
          <w:p w14:paraId="7A11ED3D"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5</w:t>
            </w:r>
            <w:r w:rsidRPr="002F38E2">
              <w:rPr>
                <w:rFonts w:asciiTheme="majorHAnsi" w:hAnsiTheme="majorHAnsi" w:cstheme="majorHAnsi"/>
                <w:bCs/>
                <w:szCs w:val="18"/>
                <w:lang w:val="uk-UA"/>
              </w:rPr>
              <w:t>.4</w:t>
            </w:r>
          </w:p>
        </w:tc>
        <w:tc>
          <w:tcPr>
            <w:tcW w:w="6187" w:type="dxa"/>
            <w:vAlign w:val="center"/>
          </w:tcPr>
          <w:p w14:paraId="1CC7275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ф</w:t>
            </w:r>
            <w:r w:rsidRPr="002F38E2">
              <w:rPr>
                <w:rFonts w:asciiTheme="majorHAnsi" w:hAnsiTheme="majorHAnsi" w:cstheme="majorHAnsi"/>
                <w:szCs w:val="18"/>
                <w:lang w:val="uk-UA"/>
              </w:rPr>
              <w:t xml:space="preserve">ункція вертикального та горизонтального повороту зображення </w:t>
            </w:r>
          </w:p>
        </w:tc>
        <w:tc>
          <w:tcPr>
            <w:tcW w:w="2093" w:type="dxa"/>
            <w:vAlign w:val="center"/>
          </w:tcPr>
          <w:p w14:paraId="1F3CD08E"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7B19A7E8" w14:textId="77777777" w:rsidR="002F38E2" w:rsidRPr="002F38E2" w:rsidRDefault="002F38E2" w:rsidP="00CD4A90">
            <w:pPr>
              <w:ind w:left="-31" w:right="-93"/>
              <w:rPr>
                <w:rFonts w:asciiTheme="majorHAnsi" w:hAnsiTheme="majorHAnsi" w:cstheme="majorHAnsi"/>
                <w:szCs w:val="18"/>
              </w:rPr>
            </w:pPr>
          </w:p>
        </w:tc>
      </w:tr>
      <w:tr w:rsidR="002F38E2" w:rsidRPr="002F38E2" w14:paraId="12746FA5" w14:textId="77777777" w:rsidTr="002F38E2">
        <w:tc>
          <w:tcPr>
            <w:tcW w:w="720" w:type="dxa"/>
            <w:gridSpan w:val="2"/>
            <w:vAlign w:val="center"/>
          </w:tcPr>
          <w:p w14:paraId="4162CC6B"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5</w:t>
            </w:r>
            <w:r w:rsidRPr="002F38E2">
              <w:rPr>
                <w:rFonts w:asciiTheme="majorHAnsi" w:hAnsiTheme="majorHAnsi" w:cstheme="majorHAnsi"/>
                <w:bCs/>
                <w:szCs w:val="18"/>
                <w:lang w:val="uk-UA"/>
              </w:rPr>
              <w:t>.5</w:t>
            </w:r>
          </w:p>
        </w:tc>
        <w:tc>
          <w:tcPr>
            <w:tcW w:w="6187" w:type="dxa"/>
            <w:vAlign w:val="center"/>
          </w:tcPr>
          <w:p w14:paraId="0648F0DA"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ф</w:t>
            </w:r>
            <w:r w:rsidRPr="002F38E2">
              <w:rPr>
                <w:rFonts w:asciiTheme="majorHAnsi" w:hAnsiTheme="majorHAnsi" w:cstheme="majorHAnsi"/>
                <w:szCs w:val="18"/>
                <w:lang w:val="uk-UA"/>
              </w:rPr>
              <w:t xml:space="preserve">ункція обертання зображення на 360 градусів </w:t>
            </w:r>
          </w:p>
        </w:tc>
        <w:tc>
          <w:tcPr>
            <w:tcW w:w="2093" w:type="dxa"/>
            <w:vAlign w:val="center"/>
          </w:tcPr>
          <w:p w14:paraId="374C95B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10186201" w14:textId="77777777" w:rsidR="002F38E2" w:rsidRPr="002F38E2" w:rsidRDefault="002F38E2" w:rsidP="00CD4A90">
            <w:pPr>
              <w:ind w:left="-31" w:right="-93"/>
              <w:rPr>
                <w:rFonts w:asciiTheme="majorHAnsi" w:hAnsiTheme="majorHAnsi" w:cstheme="majorHAnsi"/>
                <w:szCs w:val="18"/>
              </w:rPr>
            </w:pPr>
          </w:p>
        </w:tc>
      </w:tr>
      <w:tr w:rsidR="002F38E2" w:rsidRPr="002F38E2" w14:paraId="75007449" w14:textId="77777777" w:rsidTr="002F38E2">
        <w:tc>
          <w:tcPr>
            <w:tcW w:w="720" w:type="dxa"/>
            <w:gridSpan w:val="2"/>
            <w:vAlign w:val="center"/>
          </w:tcPr>
          <w:p w14:paraId="17EBD806"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5</w:t>
            </w:r>
            <w:r w:rsidRPr="002F38E2">
              <w:rPr>
                <w:rFonts w:asciiTheme="majorHAnsi" w:hAnsiTheme="majorHAnsi" w:cstheme="majorHAnsi"/>
                <w:bCs/>
                <w:szCs w:val="18"/>
                <w:lang w:val="uk-UA"/>
              </w:rPr>
              <w:t>.6</w:t>
            </w:r>
          </w:p>
        </w:tc>
        <w:tc>
          <w:tcPr>
            <w:tcW w:w="6187" w:type="dxa"/>
            <w:vAlign w:val="center"/>
          </w:tcPr>
          <w:p w14:paraId="4DCB11CE"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ф</w:t>
            </w:r>
            <w:r w:rsidRPr="002F38E2">
              <w:rPr>
                <w:rFonts w:asciiTheme="majorHAnsi" w:hAnsiTheme="majorHAnsi" w:cstheme="majorHAnsi"/>
                <w:szCs w:val="18"/>
                <w:lang w:val="uk-UA"/>
              </w:rPr>
              <w:t xml:space="preserve">ункція підсилення країв зображення </w:t>
            </w:r>
          </w:p>
        </w:tc>
        <w:tc>
          <w:tcPr>
            <w:tcW w:w="2093" w:type="dxa"/>
            <w:vAlign w:val="center"/>
          </w:tcPr>
          <w:p w14:paraId="0276EB73"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27334590" w14:textId="77777777" w:rsidR="002F38E2" w:rsidRPr="002F38E2" w:rsidRDefault="002F38E2" w:rsidP="00CD4A90">
            <w:pPr>
              <w:ind w:left="-31" w:right="-93"/>
              <w:rPr>
                <w:rFonts w:asciiTheme="majorHAnsi" w:hAnsiTheme="majorHAnsi" w:cstheme="majorHAnsi"/>
                <w:szCs w:val="18"/>
              </w:rPr>
            </w:pPr>
          </w:p>
        </w:tc>
      </w:tr>
      <w:tr w:rsidR="002F38E2" w:rsidRPr="002F38E2" w14:paraId="50AAB0F5" w14:textId="77777777" w:rsidTr="002F38E2">
        <w:tc>
          <w:tcPr>
            <w:tcW w:w="720" w:type="dxa"/>
            <w:gridSpan w:val="2"/>
            <w:vAlign w:val="center"/>
          </w:tcPr>
          <w:p w14:paraId="2D7A1699"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rPr>
              <w:t>5</w:t>
            </w:r>
            <w:r w:rsidRPr="002F38E2">
              <w:rPr>
                <w:rFonts w:asciiTheme="majorHAnsi" w:hAnsiTheme="majorHAnsi" w:cstheme="majorHAnsi"/>
                <w:bCs/>
                <w:szCs w:val="18"/>
                <w:lang w:val="uk-UA"/>
              </w:rPr>
              <w:t>.</w:t>
            </w:r>
            <w:r w:rsidRPr="002F38E2">
              <w:rPr>
                <w:rFonts w:asciiTheme="majorHAnsi" w:hAnsiTheme="majorHAnsi" w:cstheme="majorHAnsi"/>
                <w:bCs/>
                <w:szCs w:val="18"/>
              </w:rPr>
              <w:t>7</w:t>
            </w:r>
          </w:p>
        </w:tc>
        <w:tc>
          <w:tcPr>
            <w:tcW w:w="6187" w:type="dxa"/>
            <w:vAlign w:val="center"/>
          </w:tcPr>
          <w:p w14:paraId="3FC1ABA5"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функція збільшення зображення</w:t>
            </w:r>
          </w:p>
        </w:tc>
        <w:tc>
          <w:tcPr>
            <w:tcW w:w="2093" w:type="dxa"/>
            <w:vAlign w:val="center"/>
          </w:tcPr>
          <w:p w14:paraId="03E2BE6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2CAF0049" w14:textId="77777777" w:rsidR="002F38E2" w:rsidRPr="002F38E2" w:rsidRDefault="002F38E2" w:rsidP="00CD4A90">
            <w:pPr>
              <w:ind w:left="-31" w:right="-93"/>
              <w:rPr>
                <w:rFonts w:asciiTheme="majorHAnsi" w:hAnsiTheme="majorHAnsi" w:cstheme="majorHAnsi"/>
                <w:szCs w:val="18"/>
              </w:rPr>
            </w:pPr>
          </w:p>
        </w:tc>
      </w:tr>
      <w:tr w:rsidR="002F38E2" w:rsidRPr="002F38E2" w14:paraId="7F3259E4" w14:textId="77777777" w:rsidTr="002F38E2">
        <w:tc>
          <w:tcPr>
            <w:tcW w:w="720" w:type="dxa"/>
            <w:gridSpan w:val="2"/>
            <w:vAlign w:val="center"/>
          </w:tcPr>
          <w:p w14:paraId="3F5388F0"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rPr>
              <w:t>5</w:t>
            </w:r>
            <w:r w:rsidRPr="002F38E2">
              <w:rPr>
                <w:rFonts w:asciiTheme="majorHAnsi" w:hAnsiTheme="majorHAnsi" w:cstheme="majorHAnsi"/>
                <w:bCs/>
                <w:szCs w:val="18"/>
                <w:lang w:val="uk-UA"/>
              </w:rPr>
              <w:t>.</w:t>
            </w:r>
            <w:r w:rsidRPr="002F38E2">
              <w:rPr>
                <w:rFonts w:asciiTheme="majorHAnsi" w:hAnsiTheme="majorHAnsi" w:cstheme="majorHAnsi"/>
                <w:bCs/>
                <w:szCs w:val="18"/>
              </w:rPr>
              <w:t>8</w:t>
            </w:r>
          </w:p>
        </w:tc>
        <w:tc>
          <w:tcPr>
            <w:tcW w:w="6187" w:type="dxa"/>
            <w:vAlign w:val="center"/>
          </w:tcPr>
          <w:p w14:paraId="02B9222D" w14:textId="77777777" w:rsidR="002F38E2" w:rsidRPr="002F38E2" w:rsidRDefault="002F38E2" w:rsidP="00CD4A90">
            <w:pPr>
              <w:rPr>
                <w:rFonts w:asciiTheme="majorHAnsi" w:hAnsiTheme="majorHAnsi" w:cstheme="majorHAnsi"/>
                <w:bCs/>
                <w:szCs w:val="18"/>
              </w:rPr>
            </w:pPr>
            <w:r w:rsidRPr="002F38E2">
              <w:rPr>
                <w:rFonts w:asciiTheme="majorHAnsi" w:hAnsiTheme="majorHAnsi" w:cstheme="majorHAnsi"/>
                <w:bCs/>
                <w:szCs w:val="18"/>
                <w:lang w:val="uk-UA"/>
              </w:rPr>
              <w:t xml:space="preserve">функція </w:t>
            </w:r>
            <w:r w:rsidRPr="002F38E2">
              <w:rPr>
                <w:rFonts w:asciiTheme="majorHAnsi" w:hAnsiTheme="majorHAnsi" w:cstheme="majorHAnsi"/>
                <w:bCs/>
                <w:szCs w:val="18"/>
              </w:rPr>
              <w:t>DICOM STORE</w:t>
            </w:r>
          </w:p>
        </w:tc>
        <w:tc>
          <w:tcPr>
            <w:tcW w:w="2093" w:type="dxa"/>
            <w:vAlign w:val="center"/>
          </w:tcPr>
          <w:p w14:paraId="1360DAAA"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05B155B9" w14:textId="77777777" w:rsidR="002F38E2" w:rsidRPr="002F38E2" w:rsidRDefault="002F38E2" w:rsidP="00CD4A90">
            <w:pPr>
              <w:ind w:left="-31" w:right="-93"/>
              <w:rPr>
                <w:rFonts w:asciiTheme="majorHAnsi" w:hAnsiTheme="majorHAnsi" w:cstheme="majorHAnsi"/>
                <w:szCs w:val="18"/>
              </w:rPr>
            </w:pPr>
          </w:p>
        </w:tc>
      </w:tr>
      <w:tr w:rsidR="002F38E2" w:rsidRPr="002F38E2" w14:paraId="2B9FDEC1" w14:textId="77777777" w:rsidTr="002F38E2">
        <w:tc>
          <w:tcPr>
            <w:tcW w:w="720" w:type="dxa"/>
            <w:gridSpan w:val="2"/>
            <w:vAlign w:val="center"/>
          </w:tcPr>
          <w:p w14:paraId="49AF8F2A"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rPr>
              <w:t>5</w:t>
            </w:r>
            <w:r w:rsidRPr="002F38E2">
              <w:rPr>
                <w:rFonts w:asciiTheme="majorHAnsi" w:hAnsiTheme="majorHAnsi" w:cstheme="majorHAnsi"/>
                <w:bCs/>
                <w:szCs w:val="18"/>
                <w:lang w:val="uk-UA"/>
              </w:rPr>
              <w:t>.</w:t>
            </w:r>
            <w:r w:rsidRPr="002F38E2">
              <w:rPr>
                <w:rFonts w:asciiTheme="majorHAnsi" w:hAnsiTheme="majorHAnsi" w:cstheme="majorHAnsi"/>
                <w:bCs/>
                <w:szCs w:val="18"/>
              </w:rPr>
              <w:t>9</w:t>
            </w:r>
          </w:p>
        </w:tc>
        <w:tc>
          <w:tcPr>
            <w:tcW w:w="6187" w:type="dxa"/>
            <w:vAlign w:val="center"/>
          </w:tcPr>
          <w:p w14:paraId="6F142A87" w14:textId="77777777" w:rsidR="002F38E2" w:rsidRPr="002F38E2" w:rsidRDefault="002F38E2" w:rsidP="00CD4A90">
            <w:pPr>
              <w:rPr>
                <w:rFonts w:asciiTheme="majorHAnsi" w:hAnsiTheme="majorHAnsi" w:cstheme="majorHAnsi"/>
                <w:bCs/>
                <w:szCs w:val="18"/>
                <w:lang w:val="uk-UA"/>
              </w:rPr>
            </w:pPr>
            <w:r w:rsidRPr="002F38E2">
              <w:rPr>
                <w:rFonts w:asciiTheme="majorHAnsi" w:hAnsiTheme="majorHAnsi" w:cstheme="majorHAnsi"/>
                <w:bCs/>
                <w:szCs w:val="18"/>
                <w:lang w:val="uk-UA"/>
              </w:rPr>
              <w:t xml:space="preserve">кількість зображень, що зберігаються на </w:t>
            </w:r>
          </w:p>
          <w:p w14:paraId="73B068F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 xml:space="preserve">  інтегрованому жорсткому диску </w:t>
            </w:r>
          </w:p>
        </w:tc>
        <w:tc>
          <w:tcPr>
            <w:tcW w:w="2093" w:type="dxa"/>
            <w:vAlign w:val="center"/>
          </w:tcPr>
          <w:p w14:paraId="51B6AE9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5</w:t>
            </w:r>
            <w:r w:rsidRPr="002F38E2">
              <w:rPr>
                <w:rFonts w:asciiTheme="majorHAnsi" w:hAnsiTheme="majorHAnsi" w:cstheme="majorHAnsi"/>
                <w:szCs w:val="18"/>
                <w:lang w:val="uk-UA"/>
              </w:rPr>
              <w:t>00 000 зображень</w:t>
            </w:r>
          </w:p>
        </w:tc>
        <w:tc>
          <w:tcPr>
            <w:tcW w:w="1785" w:type="dxa"/>
            <w:gridSpan w:val="2"/>
            <w:vAlign w:val="center"/>
          </w:tcPr>
          <w:p w14:paraId="68554E0B" w14:textId="77777777" w:rsidR="002F38E2" w:rsidRPr="002F38E2" w:rsidRDefault="002F38E2" w:rsidP="00CD4A90">
            <w:pPr>
              <w:ind w:left="-31" w:right="-93"/>
              <w:rPr>
                <w:rFonts w:asciiTheme="majorHAnsi" w:hAnsiTheme="majorHAnsi" w:cstheme="majorHAnsi"/>
                <w:szCs w:val="18"/>
              </w:rPr>
            </w:pPr>
          </w:p>
        </w:tc>
      </w:tr>
      <w:tr w:rsidR="002F38E2" w:rsidRPr="002F38E2" w14:paraId="765B2DFC" w14:textId="77777777" w:rsidTr="002F38E2">
        <w:tc>
          <w:tcPr>
            <w:tcW w:w="720" w:type="dxa"/>
            <w:gridSpan w:val="2"/>
            <w:vAlign w:val="center"/>
          </w:tcPr>
          <w:p w14:paraId="2F315507"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rPr>
              <w:t>5</w:t>
            </w:r>
            <w:r w:rsidRPr="002F38E2">
              <w:rPr>
                <w:rFonts w:asciiTheme="majorHAnsi" w:hAnsiTheme="majorHAnsi" w:cstheme="majorHAnsi"/>
                <w:bCs/>
                <w:szCs w:val="18"/>
                <w:lang w:val="uk-UA"/>
              </w:rPr>
              <w:t>.10</w:t>
            </w:r>
          </w:p>
        </w:tc>
        <w:tc>
          <w:tcPr>
            <w:tcW w:w="6187" w:type="dxa"/>
            <w:vAlign w:val="center"/>
          </w:tcPr>
          <w:p w14:paraId="1297A8E4"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медичні </w:t>
            </w:r>
            <w:proofErr w:type="spellStart"/>
            <w:r w:rsidRPr="002F38E2">
              <w:rPr>
                <w:rFonts w:asciiTheme="majorHAnsi" w:hAnsiTheme="majorHAnsi" w:cstheme="majorHAnsi"/>
                <w:szCs w:val="18"/>
                <w:lang w:val="uk-UA"/>
              </w:rPr>
              <w:t>монiтори</w:t>
            </w:r>
            <w:proofErr w:type="spellEnd"/>
            <w:r w:rsidRPr="002F38E2">
              <w:rPr>
                <w:rFonts w:asciiTheme="majorHAnsi" w:hAnsiTheme="majorHAnsi" w:cstheme="majorHAnsi"/>
                <w:szCs w:val="18"/>
                <w:lang w:val="uk-UA"/>
              </w:rPr>
              <w:t xml:space="preserve"> </w:t>
            </w:r>
          </w:p>
        </w:tc>
        <w:tc>
          <w:tcPr>
            <w:tcW w:w="2093" w:type="dxa"/>
            <w:vAlign w:val="center"/>
          </w:tcPr>
          <w:p w14:paraId="5F36E0E8"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двох</w:t>
            </w:r>
          </w:p>
        </w:tc>
        <w:tc>
          <w:tcPr>
            <w:tcW w:w="1785" w:type="dxa"/>
            <w:gridSpan w:val="2"/>
            <w:vAlign w:val="center"/>
          </w:tcPr>
          <w:p w14:paraId="575F1951" w14:textId="77777777" w:rsidR="002F38E2" w:rsidRPr="002F38E2" w:rsidRDefault="002F38E2" w:rsidP="00CD4A90">
            <w:pPr>
              <w:ind w:right="-93"/>
              <w:rPr>
                <w:rFonts w:asciiTheme="majorHAnsi" w:hAnsiTheme="majorHAnsi" w:cstheme="majorHAnsi"/>
                <w:szCs w:val="18"/>
              </w:rPr>
            </w:pPr>
          </w:p>
        </w:tc>
      </w:tr>
      <w:tr w:rsidR="002F38E2" w:rsidRPr="002F38E2" w14:paraId="231A8158" w14:textId="77777777" w:rsidTr="002F38E2">
        <w:tc>
          <w:tcPr>
            <w:tcW w:w="720" w:type="dxa"/>
            <w:gridSpan w:val="2"/>
            <w:vAlign w:val="center"/>
          </w:tcPr>
          <w:p w14:paraId="23001C87" w14:textId="77777777" w:rsidR="002F38E2" w:rsidRPr="002F38E2" w:rsidRDefault="002F38E2" w:rsidP="00CD4A90">
            <w:pPr>
              <w:jc w:val="center"/>
              <w:rPr>
                <w:rFonts w:asciiTheme="majorHAnsi" w:hAnsiTheme="majorHAnsi" w:cstheme="majorHAnsi"/>
                <w:bCs/>
                <w:szCs w:val="18"/>
              </w:rPr>
            </w:pPr>
            <w:r w:rsidRPr="002F38E2">
              <w:rPr>
                <w:rFonts w:asciiTheme="majorHAnsi" w:hAnsiTheme="majorHAnsi" w:cstheme="majorHAnsi"/>
                <w:bCs/>
                <w:szCs w:val="18"/>
              </w:rPr>
              <w:t>5.11</w:t>
            </w:r>
          </w:p>
        </w:tc>
        <w:tc>
          <w:tcPr>
            <w:tcW w:w="6187" w:type="dxa"/>
            <w:vAlign w:val="center"/>
          </w:tcPr>
          <w:p w14:paraId="565323CF"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bCs/>
                <w:szCs w:val="18"/>
                <w:lang w:val="uk-UA"/>
              </w:rPr>
              <w:t>ро</w:t>
            </w:r>
            <w:r w:rsidRPr="002F38E2">
              <w:rPr>
                <w:rFonts w:asciiTheme="majorHAnsi" w:hAnsiTheme="majorHAnsi" w:cstheme="majorHAnsi"/>
                <w:szCs w:val="18"/>
                <w:lang w:val="uk-UA"/>
              </w:rPr>
              <w:t>змір моніторів</w:t>
            </w:r>
          </w:p>
        </w:tc>
        <w:tc>
          <w:tcPr>
            <w:tcW w:w="2093" w:type="dxa"/>
            <w:vAlign w:val="center"/>
          </w:tcPr>
          <w:p w14:paraId="4E91A1F4"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21 дюйм</w:t>
            </w:r>
          </w:p>
        </w:tc>
        <w:tc>
          <w:tcPr>
            <w:tcW w:w="1785" w:type="dxa"/>
            <w:gridSpan w:val="2"/>
            <w:vAlign w:val="center"/>
          </w:tcPr>
          <w:p w14:paraId="43FEDABE" w14:textId="77777777" w:rsidR="002F38E2" w:rsidRPr="002F38E2" w:rsidRDefault="002F38E2" w:rsidP="00CD4A90">
            <w:pPr>
              <w:ind w:right="-93"/>
              <w:rPr>
                <w:rFonts w:asciiTheme="majorHAnsi" w:hAnsiTheme="majorHAnsi" w:cstheme="majorHAnsi"/>
                <w:szCs w:val="18"/>
              </w:rPr>
            </w:pPr>
          </w:p>
        </w:tc>
      </w:tr>
      <w:tr w:rsidR="002F38E2" w:rsidRPr="002F38E2" w14:paraId="2CB39689" w14:textId="77777777" w:rsidTr="002F38E2">
        <w:tc>
          <w:tcPr>
            <w:tcW w:w="10785" w:type="dxa"/>
            <w:gridSpan w:val="6"/>
            <w:vAlign w:val="center"/>
          </w:tcPr>
          <w:p w14:paraId="4AE0CA09" w14:textId="77777777" w:rsidR="002F38E2" w:rsidRPr="002F38E2" w:rsidRDefault="002F38E2" w:rsidP="002F38E2">
            <w:pPr>
              <w:widowControl w:val="0"/>
              <w:numPr>
                <w:ilvl w:val="0"/>
                <w:numId w:val="28"/>
              </w:numPr>
              <w:suppressAutoHyphens/>
              <w:autoSpaceDE w:val="0"/>
              <w:spacing w:after="0" w:line="240" w:lineRule="auto"/>
              <w:ind w:right="-93"/>
              <w:rPr>
                <w:rFonts w:asciiTheme="majorHAnsi" w:hAnsiTheme="majorHAnsi" w:cstheme="majorHAnsi"/>
                <w:szCs w:val="18"/>
              </w:rPr>
            </w:pPr>
            <w:r w:rsidRPr="002F38E2">
              <w:rPr>
                <w:rFonts w:asciiTheme="majorHAnsi" w:hAnsiTheme="majorHAnsi" w:cstheme="majorHAnsi"/>
                <w:b/>
                <w:bCs/>
                <w:szCs w:val="18"/>
                <w:lang w:val="uk-UA"/>
              </w:rPr>
              <w:t>Технічні характеристики операційного стола:</w:t>
            </w:r>
          </w:p>
        </w:tc>
      </w:tr>
      <w:tr w:rsidR="002F38E2" w:rsidRPr="002F38E2" w14:paraId="777A132D" w14:textId="77777777" w:rsidTr="002F38E2">
        <w:tc>
          <w:tcPr>
            <w:tcW w:w="720" w:type="dxa"/>
            <w:gridSpan w:val="2"/>
            <w:vAlign w:val="center"/>
          </w:tcPr>
          <w:p w14:paraId="00A2C264"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6.1</w:t>
            </w:r>
          </w:p>
        </w:tc>
        <w:tc>
          <w:tcPr>
            <w:tcW w:w="6187" w:type="dxa"/>
            <w:vAlign w:val="center"/>
          </w:tcPr>
          <w:p w14:paraId="7F0827C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Універсальний операційний стіл для проведення хірургічних </w:t>
            </w:r>
            <w:proofErr w:type="spellStart"/>
            <w:r w:rsidRPr="002F38E2">
              <w:rPr>
                <w:rFonts w:asciiTheme="majorHAnsi" w:hAnsiTheme="majorHAnsi" w:cstheme="majorHAnsi"/>
                <w:szCs w:val="18"/>
                <w:lang w:val="uk-UA"/>
              </w:rPr>
              <w:t>втручань</w:t>
            </w:r>
            <w:proofErr w:type="spellEnd"/>
            <w:r w:rsidRPr="002F38E2">
              <w:rPr>
                <w:rFonts w:asciiTheme="majorHAnsi" w:hAnsiTheme="majorHAnsi" w:cstheme="majorHAnsi"/>
                <w:szCs w:val="18"/>
                <w:lang w:val="uk-UA"/>
              </w:rPr>
              <w:t xml:space="preserve"> з можливістю працювати з С-дугою</w:t>
            </w:r>
          </w:p>
        </w:tc>
        <w:tc>
          <w:tcPr>
            <w:tcW w:w="2093" w:type="dxa"/>
            <w:vAlign w:val="center"/>
          </w:tcPr>
          <w:p w14:paraId="76EAF8FF"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2F5F562F" w14:textId="77777777" w:rsidR="002F38E2" w:rsidRPr="002F38E2" w:rsidRDefault="002F38E2" w:rsidP="00CD4A90">
            <w:pPr>
              <w:ind w:right="-93"/>
              <w:rPr>
                <w:rFonts w:asciiTheme="majorHAnsi" w:hAnsiTheme="majorHAnsi" w:cstheme="majorHAnsi"/>
                <w:szCs w:val="18"/>
              </w:rPr>
            </w:pPr>
          </w:p>
        </w:tc>
      </w:tr>
      <w:tr w:rsidR="002F38E2" w:rsidRPr="002F38E2" w14:paraId="6C40FD06" w14:textId="77777777" w:rsidTr="002F38E2">
        <w:tc>
          <w:tcPr>
            <w:tcW w:w="720" w:type="dxa"/>
            <w:gridSpan w:val="2"/>
            <w:vAlign w:val="center"/>
          </w:tcPr>
          <w:p w14:paraId="213E97D7"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lastRenderedPageBreak/>
              <w:t>6.2</w:t>
            </w:r>
          </w:p>
        </w:tc>
        <w:tc>
          <w:tcPr>
            <w:tcW w:w="6187" w:type="dxa"/>
            <w:vAlign w:val="center"/>
          </w:tcPr>
          <w:p w14:paraId="7953DB8F" w14:textId="77777777" w:rsidR="002F38E2" w:rsidRPr="002F38E2" w:rsidRDefault="002F38E2" w:rsidP="00CD4A90">
            <w:pPr>
              <w:rPr>
                <w:rFonts w:asciiTheme="majorHAnsi" w:hAnsiTheme="majorHAnsi" w:cstheme="majorHAnsi"/>
                <w:b/>
                <w:bCs/>
                <w:szCs w:val="18"/>
              </w:rPr>
            </w:pPr>
            <w:r w:rsidRPr="002F38E2">
              <w:rPr>
                <w:rFonts w:asciiTheme="majorHAnsi" w:hAnsiTheme="majorHAnsi" w:cstheme="majorHAnsi"/>
                <w:szCs w:val="18"/>
                <w:lang w:val="uk-UA"/>
              </w:rPr>
              <w:t>Регулювання положення секцій</w:t>
            </w:r>
          </w:p>
        </w:tc>
        <w:tc>
          <w:tcPr>
            <w:tcW w:w="2093" w:type="dxa"/>
            <w:vAlign w:val="center"/>
          </w:tcPr>
          <w:p w14:paraId="211AEF9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Електричне</w:t>
            </w:r>
          </w:p>
        </w:tc>
        <w:tc>
          <w:tcPr>
            <w:tcW w:w="1785" w:type="dxa"/>
            <w:gridSpan w:val="2"/>
            <w:vAlign w:val="center"/>
          </w:tcPr>
          <w:p w14:paraId="21664A66" w14:textId="77777777" w:rsidR="002F38E2" w:rsidRPr="002F38E2" w:rsidRDefault="002F38E2" w:rsidP="00CD4A90">
            <w:pPr>
              <w:ind w:right="-93"/>
              <w:rPr>
                <w:rFonts w:asciiTheme="majorHAnsi" w:hAnsiTheme="majorHAnsi" w:cstheme="majorHAnsi"/>
                <w:szCs w:val="18"/>
              </w:rPr>
            </w:pPr>
          </w:p>
        </w:tc>
      </w:tr>
      <w:tr w:rsidR="002F38E2" w:rsidRPr="002F38E2" w14:paraId="1F26880A" w14:textId="77777777" w:rsidTr="002F38E2">
        <w:tc>
          <w:tcPr>
            <w:tcW w:w="720" w:type="dxa"/>
            <w:gridSpan w:val="2"/>
            <w:vAlign w:val="center"/>
          </w:tcPr>
          <w:p w14:paraId="1437C472"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6.3</w:t>
            </w:r>
          </w:p>
        </w:tc>
        <w:tc>
          <w:tcPr>
            <w:tcW w:w="6187" w:type="dxa"/>
            <w:vAlign w:val="center"/>
          </w:tcPr>
          <w:p w14:paraId="3A78073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Кількість секцій</w:t>
            </w:r>
          </w:p>
        </w:tc>
        <w:tc>
          <w:tcPr>
            <w:tcW w:w="2093" w:type="dxa"/>
            <w:vAlign w:val="center"/>
          </w:tcPr>
          <w:p w14:paraId="29BA36A8"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5</w:t>
            </w:r>
          </w:p>
        </w:tc>
        <w:tc>
          <w:tcPr>
            <w:tcW w:w="1785" w:type="dxa"/>
            <w:gridSpan w:val="2"/>
            <w:vAlign w:val="center"/>
          </w:tcPr>
          <w:p w14:paraId="67CF84CD" w14:textId="77777777" w:rsidR="002F38E2" w:rsidRPr="002F38E2" w:rsidRDefault="002F38E2" w:rsidP="00CD4A90">
            <w:pPr>
              <w:ind w:right="-93"/>
              <w:rPr>
                <w:rFonts w:asciiTheme="majorHAnsi" w:hAnsiTheme="majorHAnsi" w:cstheme="majorHAnsi"/>
                <w:szCs w:val="18"/>
              </w:rPr>
            </w:pPr>
          </w:p>
        </w:tc>
      </w:tr>
      <w:tr w:rsidR="002F38E2" w:rsidRPr="002F38E2" w14:paraId="1A390FEB" w14:textId="77777777" w:rsidTr="002F38E2">
        <w:tc>
          <w:tcPr>
            <w:tcW w:w="720" w:type="dxa"/>
            <w:gridSpan w:val="2"/>
            <w:vAlign w:val="center"/>
          </w:tcPr>
          <w:p w14:paraId="243D99C3"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6.4</w:t>
            </w:r>
          </w:p>
        </w:tc>
        <w:tc>
          <w:tcPr>
            <w:tcW w:w="6187" w:type="dxa"/>
            <w:vAlign w:val="center"/>
          </w:tcPr>
          <w:p w14:paraId="6A40952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Знімні секції голови та ніг для полегшення санітарної обробки</w:t>
            </w:r>
          </w:p>
        </w:tc>
        <w:tc>
          <w:tcPr>
            <w:tcW w:w="2093" w:type="dxa"/>
            <w:vAlign w:val="center"/>
          </w:tcPr>
          <w:p w14:paraId="4AA78FD3"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Відповідність</w:t>
            </w:r>
          </w:p>
        </w:tc>
        <w:tc>
          <w:tcPr>
            <w:tcW w:w="1785" w:type="dxa"/>
            <w:gridSpan w:val="2"/>
            <w:vAlign w:val="center"/>
          </w:tcPr>
          <w:p w14:paraId="19457F80" w14:textId="77777777" w:rsidR="002F38E2" w:rsidRPr="002F38E2" w:rsidRDefault="002F38E2" w:rsidP="00CD4A90">
            <w:pPr>
              <w:ind w:right="-93"/>
              <w:rPr>
                <w:rFonts w:asciiTheme="majorHAnsi" w:hAnsiTheme="majorHAnsi" w:cstheme="majorHAnsi"/>
                <w:szCs w:val="18"/>
              </w:rPr>
            </w:pPr>
          </w:p>
        </w:tc>
      </w:tr>
      <w:tr w:rsidR="002F38E2" w:rsidRPr="002F38E2" w14:paraId="2A0B67CC" w14:textId="77777777" w:rsidTr="002F38E2">
        <w:tc>
          <w:tcPr>
            <w:tcW w:w="720" w:type="dxa"/>
            <w:gridSpan w:val="2"/>
            <w:vAlign w:val="center"/>
          </w:tcPr>
          <w:p w14:paraId="1A24699D"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6.5</w:t>
            </w:r>
          </w:p>
        </w:tc>
        <w:tc>
          <w:tcPr>
            <w:tcW w:w="6187" w:type="dxa"/>
            <w:vAlign w:val="center"/>
          </w:tcPr>
          <w:p w14:paraId="01F46B34"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Управління функціями за допомогою дистанційного пульта керування</w:t>
            </w:r>
          </w:p>
        </w:tc>
        <w:tc>
          <w:tcPr>
            <w:tcW w:w="2093" w:type="dxa"/>
            <w:vAlign w:val="center"/>
          </w:tcPr>
          <w:p w14:paraId="18C1621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4DDCC8AD" w14:textId="77777777" w:rsidR="002F38E2" w:rsidRPr="002F38E2" w:rsidRDefault="002F38E2" w:rsidP="00CD4A90">
            <w:pPr>
              <w:ind w:right="-93"/>
              <w:rPr>
                <w:rFonts w:asciiTheme="majorHAnsi" w:hAnsiTheme="majorHAnsi" w:cstheme="majorHAnsi"/>
                <w:szCs w:val="18"/>
              </w:rPr>
            </w:pPr>
          </w:p>
        </w:tc>
      </w:tr>
      <w:tr w:rsidR="002F38E2" w:rsidRPr="002F38E2" w14:paraId="161AA28D" w14:textId="77777777" w:rsidTr="002F38E2">
        <w:tc>
          <w:tcPr>
            <w:tcW w:w="720" w:type="dxa"/>
            <w:gridSpan w:val="2"/>
            <w:vAlign w:val="center"/>
          </w:tcPr>
          <w:p w14:paraId="1299B383"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6.6</w:t>
            </w:r>
          </w:p>
        </w:tc>
        <w:tc>
          <w:tcPr>
            <w:tcW w:w="6187" w:type="dxa"/>
            <w:vAlign w:val="center"/>
          </w:tcPr>
          <w:p w14:paraId="2D88571F"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Кількість функцій пульта ДУ </w:t>
            </w:r>
          </w:p>
        </w:tc>
        <w:tc>
          <w:tcPr>
            <w:tcW w:w="2093" w:type="dxa"/>
            <w:vAlign w:val="center"/>
          </w:tcPr>
          <w:p w14:paraId="62831262" w14:textId="77777777" w:rsidR="002F38E2" w:rsidRPr="002F38E2" w:rsidRDefault="002F38E2" w:rsidP="00CD4A90">
            <w:pPr>
              <w:rPr>
                <w:rFonts w:asciiTheme="majorHAnsi" w:hAnsiTheme="majorHAnsi" w:cstheme="majorHAnsi"/>
                <w:szCs w:val="18"/>
              </w:rPr>
            </w:pPr>
            <w:r w:rsidRPr="002F38E2">
              <w:rPr>
                <w:rFonts w:asciiTheme="majorHAnsi" w:hAnsiTheme="majorHAnsi" w:cstheme="majorHAnsi"/>
                <w:szCs w:val="18"/>
                <w:lang w:val="uk-UA"/>
              </w:rPr>
              <w:t>Не менше 14</w:t>
            </w:r>
          </w:p>
        </w:tc>
        <w:tc>
          <w:tcPr>
            <w:tcW w:w="1785" w:type="dxa"/>
            <w:gridSpan w:val="2"/>
            <w:vAlign w:val="center"/>
          </w:tcPr>
          <w:p w14:paraId="59651670" w14:textId="77777777" w:rsidR="002F38E2" w:rsidRPr="002F38E2" w:rsidRDefault="002F38E2" w:rsidP="00CD4A90">
            <w:pPr>
              <w:ind w:right="-93"/>
              <w:rPr>
                <w:rFonts w:asciiTheme="majorHAnsi" w:hAnsiTheme="majorHAnsi" w:cstheme="majorHAnsi"/>
                <w:szCs w:val="18"/>
              </w:rPr>
            </w:pPr>
          </w:p>
        </w:tc>
      </w:tr>
      <w:tr w:rsidR="002F38E2" w:rsidRPr="002F38E2" w14:paraId="6770C475" w14:textId="77777777" w:rsidTr="002F38E2">
        <w:tc>
          <w:tcPr>
            <w:tcW w:w="720" w:type="dxa"/>
            <w:gridSpan w:val="2"/>
            <w:vAlign w:val="center"/>
          </w:tcPr>
          <w:p w14:paraId="16DAC93A"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7</w:t>
            </w:r>
          </w:p>
        </w:tc>
        <w:tc>
          <w:tcPr>
            <w:tcW w:w="6187" w:type="dxa"/>
            <w:vAlign w:val="center"/>
          </w:tcPr>
          <w:p w14:paraId="62666CE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Роздільна індикація живлення та робочого режиму на пульті ДУ</w:t>
            </w:r>
          </w:p>
        </w:tc>
        <w:tc>
          <w:tcPr>
            <w:tcW w:w="2093" w:type="dxa"/>
            <w:vAlign w:val="center"/>
          </w:tcPr>
          <w:p w14:paraId="0E6D4BB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11FE64E1" w14:textId="77777777" w:rsidR="002F38E2" w:rsidRPr="002F38E2" w:rsidRDefault="002F38E2" w:rsidP="00CD4A90">
            <w:pPr>
              <w:ind w:right="-93"/>
              <w:rPr>
                <w:rFonts w:asciiTheme="majorHAnsi" w:hAnsiTheme="majorHAnsi" w:cstheme="majorHAnsi"/>
                <w:szCs w:val="18"/>
              </w:rPr>
            </w:pPr>
          </w:p>
        </w:tc>
      </w:tr>
      <w:tr w:rsidR="002F38E2" w:rsidRPr="002F38E2" w14:paraId="15C81444" w14:textId="77777777" w:rsidTr="002F38E2">
        <w:tc>
          <w:tcPr>
            <w:tcW w:w="720" w:type="dxa"/>
            <w:gridSpan w:val="2"/>
            <w:vAlign w:val="center"/>
          </w:tcPr>
          <w:p w14:paraId="6C2DA999"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8</w:t>
            </w:r>
          </w:p>
        </w:tc>
        <w:tc>
          <w:tcPr>
            <w:tcW w:w="6187" w:type="dxa"/>
            <w:vAlign w:val="center"/>
          </w:tcPr>
          <w:p w14:paraId="2ED03E68" w14:textId="77777777" w:rsidR="002F38E2" w:rsidRPr="002F38E2" w:rsidRDefault="002F38E2" w:rsidP="00CD4A90">
            <w:pPr>
              <w:rPr>
                <w:rFonts w:asciiTheme="majorHAnsi" w:hAnsiTheme="majorHAnsi" w:cstheme="majorHAnsi"/>
                <w:b/>
                <w:bCs/>
                <w:szCs w:val="18"/>
                <w:lang w:val="uk-UA"/>
              </w:rPr>
            </w:pPr>
            <w:r w:rsidRPr="002F38E2">
              <w:rPr>
                <w:rFonts w:asciiTheme="majorHAnsi" w:hAnsiTheme="majorHAnsi" w:cstheme="majorHAnsi"/>
                <w:szCs w:val="18"/>
                <w:lang w:val="uk-UA"/>
              </w:rPr>
              <w:t>Мінімальна висота ложа, не більше</w:t>
            </w:r>
          </w:p>
        </w:tc>
        <w:tc>
          <w:tcPr>
            <w:tcW w:w="2093" w:type="dxa"/>
            <w:vAlign w:val="center"/>
          </w:tcPr>
          <w:p w14:paraId="05F6DDF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700 мм</w:t>
            </w:r>
          </w:p>
        </w:tc>
        <w:tc>
          <w:tcPr>
            <w:tcW w:w="1785" w:type="dxa"/>
            <w:gridSpan w:val="2"/>
            <w:vAlign w:val="center"/>
          </w:tcPr>
          <w:p w14:paraId="6AAD4F4C" w14:textId="77777777" w:rsidR="002F38E2" w:rsidRPr="002F38E2" w:rsidRDefault="002F38E2" w:rsidP="00CD4A90">
            <w:pPr>
              <w:ind w:right="-93"/>
              <w:rPr>
                <w:rFonts w:asciiTheme="majorHAnsi" w:hAnsiTheme="majorHAnsi" w:cstheme="majorHAnsi"/>
                <w:szCs w:val="18"/>
              </w:rPr>
            </w:pPr>
          </w:p>
        </w:tc>
      </w:tr>
      <w:tr w:rsidR="002F38E2" w:rsidRPr="002F38E2" w14:paraId="2C24F0C0" w14:textId="77777777" w:rsidTr="002F38E2">
        <w:tc>
          <w:tcPr>
            <w:tcW w:w="720" w:type="dxa"/>
            <w:gridSpan w:val="2"/>
            <w:vAlign w:val="center"/>
          </w:tcPr>
          <w:p w14:paraId="37BE3FA2"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9</w:t>
            </w:r>
          </w:p>
        </w:tc>
        <w:tc>
          <w:tcPr>
            <w:tcW w:w="6187" w:type="dxa"/>
            <w:vAlign w:val="center"/>
          </w:tcPr>
          <w:p w14:paraId="189BF5E8"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Максимальна висота ложа, не менше</w:t>
            </w:r>
          </w:p>
        </w:tc>
        <w:tc>
          <w:tcPr>
            <w:tcW w:w="2093" w:type="dxa"/>
            <w:vAlign w:val="center"/>
          </w:tcPr>
          <w:p w14:paraId="323586C5"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1000 мм</w:t>
            </w:r>
          </w:p>
        </w:tc>
        <w:tc>
          <w:tcPr>
            <w:tcW w:w="1785" w:type="dxa"/>
            <w:gridSpan w:val="2"/>
            <w:vAlign w:val="center"/>
          </w:tcPr>
          <w:p w14:paraId="4A8003F7" w14:textId="77777777" w:rsidR="002F38E2" w:rsidRPr="002F38E2" w:rsidRDefault="002F38E2" w:rsidP="00CD4A90">
            <w:pPr>
              <w:ind w:right="-93"/>
              <w:rPr>
                <w:rFonts w:asciiTheme="majorHAnsi" w:hAnsiTheme="majorHAnsi" w:cstheme="majorHAnsi"/>
                <w:szCs w:val="18"/>
              </w:rPr>
            </w:pPr>
          </w:p>
        </w:tc>
      </w:tr>
      <w:tr w:rsidR="002F38E2" w:rsidRPr="002F38E2" w14:paraId="400A43F1" w14:textId="77777777" w:rsidTr="002F38E2">
        <w:tc>
          <w:tcPr>
            <w:tcW w:w="720" w:type="dxa"/>
            <w:gridSpan w:val="2"/>
            <w:vAlign w:val="center"/>
          </w:tcPr>
          <w:p w14:paraId="2034BD4F" w14:textId="77777777" w:rsidR="002F38E2" w:rsidRPr="002F38E2" w:rsidRDefault="002F38E2" w:rsidP="00CD4A90">
            <w:pPr>
              <w:jc w:val="center"/>
              <w:rPr>
                <w:rFonts w:asciiTheme="majorHAnsi" w:hAnsiTheme="majorHAnsi" w:cstheme="majorHAnsi"/>
                <w:bCs/>
                <w:szCs w:val="18"/>
                <w:lang w:val="uk-UA"/>
              </w:rPr>
            </w:pPr>
            <w:r w:rsidRPr="002F38E2">
              <w:rPr>
                <w:rFonts w:asciiTheme="majorHAnsi" w:hAnsiTheme="majorHAnsi" w:cstheme="majorHAnsi"/>
                <w:bCs/>
                <w:szCs w:val="18"/>
                <w:lang w:val="uk-UA"/>
              </w:rPr>
              <w:t>6.10</w:t>
            </w:r>
          </w:p>
        </w:tc>
        <w:tc>
          <w:tcPr>
            <w:tcW w:w="6187" w:type="dxa"/>
            <w:vAlign w:val="center"/>
          </w:tcPr>
          <w:p w14:paraId="224F451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Кут бокового нахилу, діапазон</w:t>
            </w:r>
          </w:p>
        </w:tc>
        <w:tc>
          <w:tcPr>
            <w:tcW w:w="2093" w:type="dxa"/>
            <w:vAlign w:val="center"/>
          </w:tcPr>
          <w:p w14:paraId="561A181C"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±15</w:t>
            </w:r>
            <w:r w:rsidRPr="002F38E2">
              <w:rPr>
                <w:rFonts w:asciiTheme="majorHAnsi" w:hAnsiTheme="majorHAnsi" w:cstheme="majorHAnsi"/>
                <w:szCs w:val="18"/>
              </w:rPr>
              <w:t>°</w:t>
            </w:r>
          </w:p>
        </w:tc>
        <w:tc>
          <w:tcPr>
            <w:tcW w:w="1785" w:type="dxa"/>
            <w:gridSpan w:val="2"/>
            <w:vAlign w:val="center"/>
          </w:tcPr>
          <w:p w14:paraId="421BD013" w14:textId="77777777" w:rsidR="002F38E2" w:rsidRPr="002F38E2" w:rsidRDefault="002F38E2" w:rsidP="00CD4A90">
            <w:pPr>
              <w:ind w:right="-93"/>
              <w:rPr>
                <w:rFonts w:asciiTheme="majorHAnsi" w:hAnsiTheme="majorHAnsi" w:cstheme="majorHAnsi"/>
                <w:szCs w:val="18"/>
              </w:rPr>
            </w:pPr>
          </w:p>
        </w:tc>
      </w:tr>
      <w:tr w:rsidR="002F38E2" w:rsidRPr="002F38E2" w14:paraId="51677568" w14:textId="77777777" w:rsidTr="002F38E2">
        <w:tc>
          <w:tcPr>
            <w:tcW w:w="720" w:type="dxa"/>
            <w:gridSpan w:val="2"/>
            <w:vAlign w:val="center"/>
          </w:tcPr>
          <w:p w14:paraId="64DD42A0" w14:textId="77777777" w:rsidR="002F38E2" w:rsidRPr="002F38E2" w:rsidRDefault="002F38E2" w:rsidP="00CD4A90">
            <w:pPr>
              <w:jc w:val="center"/>
              <w:rPr>
                <w:rFonts w:asciiTheme="majorHAnsi" w:hAnsiTheme="majorHAnsi" w:cstheme="majorHAnsi"/>
                <w:bCs/>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.11</w:t>
            </w:r>
          </w:p>
        </w:tc>
        <w:tc>
          <w:tcPr>
            <w:tcW w:w="6187" w:type="dxa"/>
            <w:vAlign w:val="center"/>
          </w:tcPr>
          <w:p w14:paraId="1751D84F" w14:textId="77777777" w:rsidR="002F38E2" w:rsidRPr="002F38E2" w:rsidRDefault="002F38E2" w:rsidP="00CD4A90">
            <w:pPr>
              <w:rPr>
                <w:rFonts w:asciiTheme="majorHAnsi" w:hAnsiTheme="majorHAnsi" w:cstheme="majorHAnsi"/>
                <w:b/>
                <w:bCs/>
                <w:szCs w:val="18"/>
                <w:lang w:val="uk-UA"/>
              </w:rPr>
            </w:pPr>
            <w:r w:rsidRPr="002F38E2">
              <w:rPr>
                <w:rFonts w:asciiTheme="majorHAnsi" w:hAnsiTheme="majorHAnsi" w:cstheme="majorHAnsi"/>
                <w:szCs w:val="18"/>
                <w:lang w:val="uk-UA"/>
              </w:rPr>
              <w:t xml:space="preserve">Кут </w:t>
            </w:r>
            <w:proofErr w:type="spellStart"/>
            <w:r w:rsidRPr="002F38E2">
              <w:rPr>
                <w:rFonts w:asciiTheme="majorHAnsi" w:hAnsiTheme="majorHAnsi" w:cstheme="majorHAnsi"/>
                <w:szCs w:val="18"/>
                <w:lang w:val="uk-UA"/>
              </w:rPr>
              <w:t>Тренделенбурга</w:t>
            </w:r>
            <w:proofErr w:type="spellEnd"/>
            <w:r w:rsidRPr="002F38E2">
              <w:rPr>
                <w:rFonts w:asciiTheme="majorHAnsi" w:hAnsiTheme="majorHAnsi" w:cstheme="majorHAnsi"/>
                <w:szCs w:val="18"/>
                <w:lang w:val="uk-UA"/>
              </w:rPr>
              <w:t xml:space="preserve">/ </w:t>
            </w:r>
            <w:proofErr w:type="spellStart"/>
            <w:r w:rsidRPr="002F38E2">
              <w:rPr>
                <w:rFonts w:asciiTheme="majorHAnsi" w:hAnsiTheme="majorHAnsi" w:cstheme="majorHAnsi"/>
                <w:szCs w:val="18"/>
                <w:lang w:val="uk-UA"/>
              </w:rPr>
              <w:t>Антитренделенбурга</w:t>
            </w:r>
            <w:proofErr w:type="spellEnd"/>
            <w:r w:rsidRPr="002F38E2">
              <w:rPr>
                <w:rFonts w:asciiTheme="majorHAnsi" w:hAnsiTheme="majorHAnsi" w:cstheme="majorHAnsi"/>
                <w:szCs w:val="18"/>
                <w:lang w:val="uk-UA"/>
              </w:rPr>
              <w:t>, діапазон</w:t>
            </w:r>
          </w:p>
        </w:tc>
        <w:tc>
          <w:tcPr>
            <w:tcW w:w="2093" w:type="dxa"/>
            <w:vAlign w:val="center"/>
          </w:tcPr>
          <w:p w14:paraId="39E3FC8E"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±25</w:t>
            </w:r>
            <w:r w:rsidRPr="002F38E2">
              <w:rPr>
                <w:rFonts w:asciiTheme="majorHAnsi" w:hAnsiTheme="majorHAnsi" w:cstheme="majorHAnsi"/>
                <w:szCs w:val="18"/>
              </w:rPr>
              <w:t>°</w:t>
            </w:r>
          </w:p>
        </w:tc>
        <w:tc>
          <w:tcPr>
            <w:tcW w:w="1785" w:type="dxa"/>
            <w:gridSpan w:val="2"/>
            <w:vAlign w:val="center"/>
          </w:tcPr>
          <w:p w14:paraId="7A5CB3B7" w14:textId="77777777" w:rsidR="002F38E2" w:rsidRPr="002F38E2" w:rsidRDefault="002F38E2" w:rsidP="00CD4A90">
            <w:pPr>
              <w:ind w:right="-93"/>
              <w:rPr>
                <w:rFonts w:asciiTheme="majorHAnsi" w:hAnsiTheme="majorHAnsi" w:cstheme="majorHAnsi"/>
                <w:szCs w:val="18"/>
              </w:rPr>
            </w:pPr>
          </w:p>
        </w:tc>
      </w:tr>
      <w:tr w:rsidR="002F38E2" w:rsidRPr="002F38E2" w14:paraId="517A439A" w14:textId="77777777" w:rsidTr="002F38E2">
        <w:tc>
          <w:tcPr>
            <w:tcW w:w="720" w:type="dxa"/>
            <w:gridSpan w:val="2"/>
            <w:vAlign w:val="center"/>
          </w:tcPr>
          <w:p w14:paraId="090FEF6D"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.12</w:t>
            </w:r>
          </w:p>
        </w:tc>
        <w:tc>
          <w:tcPr>
            <w:tcW w:w="6187" w:type="dxa"/>
            <w:vAlign w:val="center"/>
          </w:tcPr>
          <w:p w14:paraId="4360D781"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Повздовжній зсув в обох напрямках</w:t>
            </w:r>
          </w:p>
        </w:tc>
        <w:tc>
          <w:tcPr>
            <w:tcW w:w="2093" w:type="dxa"/>
            <w:vAlign w:val="center"/>
          </w:tcPr>
          <w:p w14:paraId="75383E7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09C12377" w14:textId="77777777" w:rsidR="002F38E2" w:rsidRPr="002F38E2" w:rsidRDefault="002F38E2" w:rsidP="00CD4A90">
            <w:pPr>
              <w:ind w:right="-93"/>
              <w:rPr>
                <w:rFonts w:asciiTheme="majorHAnsi" w:hAnsiTheme="majorHAnsi" w:cstheme="majorHAnsi"/>
                <w:szCs w:val="18"/>
              </w:rPr>
            </w:pPr>
          </w:p>
        </w:tc>
      </w:tr>
      <w:tr w:rsidR="002F38E2" w:rsidRPr="002F38E2" w14:paraId="091D72B6" w14:textId="77777777" w:rsidTr="002F38E2">
        <w:tc>
          <w:tcPr>
            <w:tcW w:w="720" w:type="dxa"/>
            <w:gridSpan w:val="2"/>
            <w:vAlign w:val="center"/>
          </w:tcPr>
          <w:p w14:paraId="5A804DB3"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.13</w:t>
            </w:r>
          </w:p>
        </w:tc>
        <w:tc>
          <w:tcPr>
            <w:tcW w:w="6187" w:type="dxa"/>
            <w:vAlign w:val="center"/>
          </w:tcPr>
          <w:p w14:paraId="0731B54E"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Довжина повздовжнього зсуву</w:t>
            </w:r>
          </w:p>
        </w:tc>
        <w:tc>
          <w:tcPr>
            <w:tcW w:w="2093" w:type="dxa"/>
            <w:vAlign w:val="center"/>
          </w:tcPr>
          <w:p w14:paraId="19052CAF"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350 мм</w:t>
            </w:r>
          </w:p>
        </w:tc>
        <w:tc>
          <w:tcPr>
            <w:tcW w:w="1785" w:type="dxa"/>
            <w:gridSpan w:val="2"/>
            <w:vAlign w:val="center"/>
          </w:tcPr>
          <w:p w14:paraId="768FE3A7" w14:textId="77777777" w:rsidR="002F38E2" w:rsidRPr="002F38E2" w:rsidRDefault="002F38E2" w:rsidP="00CD4A90">
            <w:pPr>
              <w:ind w:right="-93"/>
              <w:rPr>
                <w:rFonts w:asciiTheme="majorHAnsi" w:hAnsiTheme="majorHAnsi" w:cstheme="majorHAnsi"/>
                <w:szCs w:val="18"/>
              </w:rPr>
            </w:pPr>
          </w:p>
        </w:tc>
      </w:tr>
      <w:tr w:rsidR="002F38E2" w:rsidRPr="002F38E2" w14:paraId="0C67FE23" w14:textId="77777777" w:rsidTr="002F38E2">
        <w:tc>
          <w:tcPr>
            <w:tcW w:w="720" w:type="dxa"/>
            <w:gridSpan w:val="2"/>
            <w:vAlign w:val="center"/>
          </w:tcPr>
          <w:p w14:paraId="49C6591A"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.14</w:t>
            </w:r>
          </w:p>
        </w:tc>
        <w:tc>
          <w:tcPr>
            <w:tcW w:w="6187" w:type="dxa"/>
            <w:vAlign w:val="center"/>
          </w:tcPr>
          <w:p w14:paraId="595521FF"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Кут нахилу спинної секції вниз</w:t>
            </w:r>
          </w:p>
        </w:tc>
        <w:tc>
          <w:tcPr>
            <w:tcW w:w="2093" w:type="dxa"/>
            <w:vAlign w:val="center"/>
          </w:tcPr>
          <w:p w14:paraId="32060E8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20</w:t>
            </w:r>
            <w:r w:rsidRPr="002F38E2">
              <w:rPr>
                <w:rFonts w:asciiTheme="majorHAnsi" w:hAnsiTheme="majorHAnsi" w:cstheme="majorHAnsi"/>
                <w:szCs w:val="18"/>
              </w:rPr>
              <w:t>°</w:t>
            </w:r>
          </w:p>
        </w:tc>
        <w:tc>
          <w:tcPr>
            <w:tcW w:w="1785" w:type="dxa"/>
            <w:gridSpan w:val="2"/>
            <w:vAlign w:val="center"/>
          </w:tcPr>
          <w:p w14:paraId="2D68112F" w14:textId="77777777" w:rsidR="002F38E2" w:rsidRPr="002F38E2" w:rsidRDefault="002F38E2" w:rsidP="00CD4A90">
            <w:pPr>
              <w:ind w:right="-93"/>
              <w:rPr>
                <w:rFonts w:asciiTheme="majorHAnsi" w:hAnsiTheme="majorHAnsi" w:cstheme="majorHAnsi"/>
                <w:szCs w:val="18"/>
              </w:rPr>
            </w:pPr>
          </w:p>
        </w:tc>
      </w:tr>
      <w:tr w:rsidR="002F38E2" w:rsidRPr="002F38E2" w14:paraId="34736357" w14:textId="77777777" w:rsidTr="002F38E2">
        <w:tc>
          <w:tcPr>
            <w:tcW w:w="720" w:type="dxa"/>
            <w:gridSpan w:val="2"/>
            <w:vAlign w:val="center"/>
          </w:tcPr>
          <w:p w14:paraId="0C8D31D3"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.15</w:t>
            </w:r>
          </w:p>
        </w:tc>
        <w:tc>
          <w:tcPr>
            <w:tcW w:w="6187" w:type="dxa"/>
            <w:vAlign w:val="center"/>
          </w:tcPr>
          <w:p w14:paraId="1FBD2C78" w14:textId="77777777" w:rsidR="002F38E2" w:rsidRPr="002F38E2" w:rsidRDefault="002F38E2" w:rsidP="00CD4A90">
            <w:pPr>
              <w:rPr>
                <w:rFonts w:asciiTheme="majorHAnsi" w:hAnsiTheme="majorHAnsi" w:cstheme="majorHAnsi"/>
                <w:szCs w:val="18"/>
                <w:lang w:val="ru-RU"/>
              </w:rPr>
            </w:pPr>
            <w:r w:rsidRPr="002F38E2">
              <w:rPr>
                <w:rFonts w:asciiTheme="majorHAnsi" w:hAnsiTheme="majorHAnsi" w:cstheme="majorHAnsi"/>
                <w:szCs w:val="18"/>
                <w:lang w:val="uk-UA"/>
              </w:rPr>
              <w:t>Кут нахилу спинної секції в</w:t>
            </w:r>
            <w:r w:rsidRPr="002F38E2">
              <w:rPr>
                <w:rFonts w:asciiTheme="majorHAnsi" w:hAnsiTheme="majorHAnsi" w:cstheme="majorHAnsi"/>
                <w:szCs w:val="18"/>
                <w:lang w:val="ru-RU"/>
              </w:rPr>
              <w:t>гору</w:t>
            </w:r>
          </w:p>
        </w:tc>
        <w:tc>
          <w:tcPr>
            <w:tcW w:w="2093" w:type="dxa"/>
            <w:vAlign w:val="center"/>
          </w:tcPr>
          <w:p w14:paraId="375FAFA4"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75</w:t>
            </w:r>
            <w:r w:rsidRPr="002F38E2">
              <w:rPr>
                <w:rFonts w:asciiTheme="majorHAnsi" w:hAnsiTheme="majorHAnsi" w:cstheme="majorHAnsi"/>
                <w:szCs w:val="18"/>
              </w:rPr>
              <w:t>°</w:t>
            </w:r>
          </w:p>
        </w:tc>
        <w:tc>
          <w:tcPr>
            <w:tcW w:w="1785" w:type="dxa"/>
            <w:gridSpan w:val="2"/>
            <w:vAlign w:val="center"/>
          </w:tcPr>
          <w:p w14:paraId="6CE1FB52" w14:textId="77777777" w:rsidR="002F38E2" w:rsidRPr="002F38E2" w:rsidRDefault="002F38E2" w:rsidP="00CD4A90">
            <w:pPr>
              <w:ind w:right="-93"/>
              <w:rPr>
                <w:rFonts w:asciiTheme="majorHAnsi" w:hAnsiTheme="majorHAnsi" w:cstheme="majorHAnsi"/>
                <w:szCs w:val="18"/>
              </w:rPr>
            </w:pPr>
          </w:p>
        </w:tc>
      </w:tr>
      <w:tr w:rsidR="002F38E2" w:rsidRPr="002F38E2" w14:paraId="4591BDEF" w14:textId="77777777" w:rsidTr="002F38E2">
        <w:tc>
          <w:tcPr>
            <w:tcW w:w="720" w:type="dxa"/>
            <w:gridSpan w:val="2"/>
            <w:vAlign w:val="center"/>
          </w:tcPr>
          <w:p w14:paraId="49B6BF78"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.16</w:t>
            </w:r>
          </w:p>
        </w:tc>
        <w:tc>
          <w:tcPr>
            <w:tcW w:w="6187" w:type="dxa"/>
            <w:vAlign w:val="center"/>
          </w:tcPr>
          <w:p w14:paraId="02DC47A6"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Регулювання головної секції</w:t>
            </w:r>
          </w:p>
        </w:tc>
        <w:tc>
          <w:tcPr>
            <w:tcW w:w="2093" w:type="dxa"/>
            <w:vAlign w:val="center"/>
          </w:tcPr>
          <w:p w14:paraId="57B551BE"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Механічне</w:t>
            </w:r>
          </w:p>
        </w:tc>
        <w:tc>
          <w:tcPr>
            <w:tcW w:w="1785" w:type="dxa"/>
            <w:gridSpan w:val="2"/>
            <w:vAlign w:val="center"/>
          </w:tcPr>
          <w:p w14:paraId="620DC6D5" w14:textId="77777777" w:rsidR="002F38E2" w:rsidRPr="002F38E2" w:rsidRDefault="002F38E2" w:rsidP="00CD4A90">
            <w:pPr>
              <w:ind w:right="-93"/>
              <w:rPr>
                <w:rFonts w:asciiTheme="majorHAnsi" w:hAnsiTheme="majorHAnsi" w:cstheme="majorHAnsi"/>
                <w:szCs w:val="18"/>
              </w:rPr>
            </w:pPr>
          </w:p>
        </w:tc>
      </w:tr>
      <w:tr w:rsidR="002F38E2" w:rsidRPr="002F38E2" w14:paraId="417DD7C4" w14:textId="77777777" w:rsidTr="002F38E2">
        <w:tc>
          <w:tcPr>
            <w:tcW w:w="720" w:type="dxa"/>
            <w:gridSpan w:val="2"/>
            <w:vAlign w:val="center"/>
          </w:tcPr>
          <w:p w14:paraId="03304A87"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.17</w:t>
            </w:r>
          </w:p>
        </w:tc>
        <w:tc>
          <w:tcPr>
            <w:tcW w:w="6187" w:type="dxa"/>
            <w:vAlign w:val="center"/>
          </w:tcPr>
          <w:p w14:paraId="6EA7C234"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Головна секція </w:t>
            </w:r>
            <w:proofErr w:type="spellStart"/>
            <w:r w:rsidRPr="002F38E2">
              <w:rPr>
                <w:rFonts w:asciiTheme="majorHAnsi" w:hAnsiTheme="majorHAnsi" w:cstheme="majorHAnsi"/>
                <w:szCs w:val="18"/>
                <w:lang w:val="uk-UA"/>
              </w:rPr>
              <w:t>з’ємна</w:t>
            </w:r>
            <w:proofErr w:type="spellEnd"/>
          </w:p>
        </w:tc>
        <w:tc>
          <w:tcPr>
            <w:tcW w:w="2093" w:type="dxa"/>
            <w:vAlign w:val="center"/>
          </w:tcPr>
          <w:p w14:paraId="34D248B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023B8C31" w14:textId="77777777" w:rsidR="002F38E2" w:rsidRPr="002F38E2" w:rsidRDefault="002F38E2" w:rsidP="00CD4A90">
            <w:pPr>
              <w:ind w:right="-93"/>
              <w:rPr>
                <w:rFonts w:asciiTheme="majorHAnsi" w:hAnsiTheme="majorHAnsi" w:cstheme="majorHAnsi"/>
                <w:szCs w:val="18"/>
              </w:rPr>
            </w:pPr>
          </w:p>
        </w:tc>
      </w:tr>
      <w:tr w:rsidR="002F38E2" w:rsidRPr="002F38E2" w14:paraId="17D94A5B" w14:textId="77777777" w:rsidTr="002F38E2">
        <w:tc>
          <w:tcPr>
            <w:tcW w:w="720" w:type="dxa"/>
            <w:gridSpan w:val="2"/>
            <w:vAlign w:val="center"/>
          </w:tcPr>
          <w:p w14:paraId="13CB5B3E"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.18</w:t>
            </w:r>
          </w:p>
        </w:tc>
        <w:tc>
          <w:tcPr>
            <w:tcW w:w="6187" w:type="dxa"/>
            <w:vAlign w:val="center"/>
          </w:tcPr>
          <w:p w14:paraId="7B78064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Кут нахилу головної секції угору</w:t>
            </w:r>
          </w:p>
        </w:tc>
        <w:tc>
          <w:tcPr>
            <w:tcW w:w="2093" w:type="dxa"/>
            <w:vAlign w:val="center"/>
          </w:tcPr>
          <w:p w14:paraId="4694D65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Не менше </w:t>
            </w:r>
            <w:r w:rsidRPr="002F38E2">
              <w:rPr>
                <w:rFonts w:asciiTheme="majorHAnsi" w:hAnsiTheme="majorHAnsi" w:cstheme="majorHAnsi"/>
                <w:szCs w:val="18"/>
              </w:rPr>
              <w:t>4</w:t>
            </w:r>
            <w:r w:rsidRPr="002F38E2">
              <w:rPr>
                <w:rFonts w:asciiTheme="majorHAnsi" w:hAnsiTheme="majorHAnsi" w:cstheme="majorHAnsi"/>
                <w:szCs w:val="18"/>
                <w:lang w:val="uk-UA"/>
              </w:rPr>
              <w:t>5</w:t>
            </w:r>
            <w:r w:rsidRPr="002F38E2">
              <w:rPr>
                <w:rFonts w:asciiTheme="majorHAnsi" w:hAnsiTheme="majorHAnsi" w:cstheme="majorHAnsi"/>
                <w:szCs w:val="18"/>
              </w:rPr>
              <w:t>°</w:t>
            </w:r>
          </w:p>
        </w:tc>
        <w:tc>
          <w:tcPr>
            <w:tcW w:w="1785" w:type="dxa"/>
            <w:gridSpan w:val="2"/>
            <w:vAlign w:val="center"/>
          </w:tcPr>
          <w:p w14:paraId="56EE87B7" w14:textId="77777777" w:rsidR="002F38E2" w:rsidRPr="002F38E2" w:rsidRDefault="002F38E2" w:rsidP="00CD4A90">
            <w:pPr>
              <w:ind w:right="-93"/>
              <w:rPr>
                <w:rFonts w:asciiTheme="majorHAnsi" w:hAnsiTheme="majorHAnsi" w:cstheme="majorHAnsi"/>
                <w:szCs w:val="18"/>
              </w:rPr>
            </w:pPr>
          </w:p>
        </w:tc>
      </w:tr>
      <w:tr w:rsidR="002F38E2" w:rsidRPr="002F38E2" w14:paraId="53DA279E" w14:textId="77777777" w:rsidTr="002F38E2">
        <w:tc>
          <w:tcPr>
            <w:tcW w:w="720" w:type="dxa"/>
            <w:gridSpan w:val="2"/>
            <w:vAlign w:val="center"/>
          </w:tcPr>
          <w:p w14:paraId="0606347E"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.19</w:t>
            </w:r>
          </w:p>
        </w:tc>
        <w:tc>
          <w:tcPr>
            <w:tcW w:w="6187" w:type="dxa"/>
            <w:vAlign w:val="center"/>
          </w:tcPr>
          <w:p w14:paraId="3718786D"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Кут нахилу головної секції униз</w:t>
            </w:r>
          </w:p>
        </w:tc>
        <w:tc>
          <w:tcPr>
            <w:tcW w:w="2093" w:type="dxa"/>
            <w:vAlign w:val="center"/>
          </w:tcPr>
          <w:p w14:paraId="40D0BF58"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90</w:t>
            </w:r>
            <w:r w:rsidRPr="002F38E2">
              <w:rPr>
                <w:rFonts w:asciiTheme="majorHAnsi" w:hAnsiTheme="majorHAnsi" w:cstheme="majorHAnsi"/>
                <w:szCs w:val="18"/>
              </w:rPr>
              <w:t>°</w:t>
            </w:r>
          </w:p>
        </w:tc>
        <w:tc>
          <w:tcPr>
            <w:tcW w:w="1785" w:type="dxa"/>
            <w:gridSpan w:val="2"/>
            <w:vAlign w:val="center"/>
          </w:tcPr>
          <w:p w14:paraId="23497354" w14:textId="77777777" w:rsidR="002F38E2" w:rsidRPr="002F38E2" w:rsidRDefault="002F38E2" w:rsidP="00CD4A90">
            <w:pPr>
              <w:ind w:right="-93"/>
              <w:rPr>
                <w:rFonts w:asciiTheme="majorHAnsi" w:hAnsiTheme="majorHAnsi" w:cstheme="majorHAnsi"/>
                <w:szCs w:val="18"/>
              </w:rPr>
            </w:pPr>
          </w:p>
        </w:tc>
      </w:tr>
      <w:tr w:rsidR="002F38E2" w:rsidRPr="002F38E2" w14:paraId="04458FCB" w14:textId="77777777" w:rsidTr="002F38E2">
        <w:tc>
          <w:tcPr>
            <w:tcW w:w="720" w:type="dxa"/>
            <w:gridSpan w:val="2"/>
            <w:vAlign w:val="center"/>
          </w:tcPr>
          <w:p w14:paraId="732ECAE3"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.20</w:t>
            </w:r>
          </w:p>
        </w:tc>
        <w:tc>
          <w:tcPr>
            <w:tcW w:w="6187" w:type="dxa"/>
            <w:vAlign w:val="center"/>
          </w:tcPr>
          <w:p w14:paraId="652A5548"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Регулювання ножної секції</w:t>
            </w:r>
          </w:p>
        </w:tc>
        <w:tc>
          <w:tcPr>
            <w:tcW w:w="2093" w:type="dxa"/>
            <w:vAlign w:val="center"/>
          </w:tcPr>
          <w:p w14:paraId="24169DE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Механічне</w:t>
            </w:r>
          </w:p>
        </w:tc>
        <w:tc>
          <w:tcPr>
            <w:tcW w:w="1785" w:type="dxa"/>
            <w:gridSpan w:val="2"/>
            <w:vAlign w:val="center"/>
          </w:tcPr>
          <w:p w14:paraId="12B35160" w14:textId="77777777" w:rsidR="002F38E2" w:rsidRPr="002F38E2" w:rsidRDefault="002F38E2" w:rsidP="00CD4A90">
            <w:pPr>
              <w:ind w:right="-93"/>
              <w:rPr>
                <w:rFonts w:asciiTheme="majorHAnsi" w:hAnsiTheme="majorHAnsi" w:cstheme="majorHAnsi"/>
                <w:szCs w:val="18"/>
              </w:rPr>
            </w:pPr>
          </w:p>
        </w:tc>
      </w:tr>
      <w:tr w:rsidR="002F38E2" w:rsidRPr="002F38E2" w14:paraId="5FEE73AF" w14:textId="77777777" w:rsidTr="002F38E2">
        <w:tc>
          <w:tcPr>
            <w:tcW w:w="720" w:type="dxa"/>
            <w:gridSpan w:val="2"/>
            <w:vAlign w:val="center"/>
          </w:tcPr>
          <w:p w14:paraId="7BAA0FE5"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.21</w:t>
            </w:r>
          </w:p>
        </w:tc>
        <w:tc>
          <w:tcPr>
            <w:tcW w:w="6187" w:type="dxa"/>
            <w:vAlign w:val="center"/>
          </w:tcPr>
          <w:p w14:paraId="4630CA63"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Ножна секція: роздільна, </w:t>
            </w:r>
            <w:proofErr w:type="spellStart"/>
            <w:r w:rsidRPr="002F38E2">
              <w:rPr>
                <w:rFonts w:asciiTheme="majorHAnsi" w:hAnsiTheme="majorHAnsi" w:cstheme="majorHAnsi"/>
                <w:szCs w:val="18"/>
                <w:lang w:val="uk-UA"/>
              </w:rPr>
              <w:t>з’ємна</w:t>
            </w:r>
            <w:proofErr w:type="spellEnd"/>
          </w:p>
        </w:tc>
        <w:tc>
          <w:tcPr>
            <w:tcW w:w="2093" w:type="dxa"/>
            <w:vAlign w:val="center"/>
          </w:tcPr>
          <w:p w14:paraId="58D11E1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697C484C" w14:textId="77777777" w:rsidR="002F38E2" w:rsidRPr="002F38E2" w:rsidRDefault="002F38E2" w:rsidP="00CD4A90">
            <w:pPr>
              <w:ind w:right="-93"/>
              <w:rPr>
                <w:rFonts w:asciiTheme="majorHAnsi" w:hAnsiTheme="majorHAnsi" w:cstheme="majorHAnsi"/>
                <w:szCs w:val="18"/>
              </w:rPr>
            </w:pPr>
          </w:p>
        </w:tc>
      </w:tr>
      <w:tr w:rsidR="002F38E2" w:rsidRPr="002F38E2" w14:paraId="22A5BC70" w14:textId="77777777" w:rsidTr="002F38E2">
        <w:tc>
          <w:tcPr>
            <w:tcW w:w="720" w:type="dxa"/>
            <w:gridSpan w:val="2"/>
            <w:vAlign w:val="center"/>
          </w:tcPr>
          <w:p w14:paraId="59D8E5E0"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.22</w:t>
            </w:r>
          </w:p>
        </w:tc>
        <w:tc>
          <w:tcPr>
            <w:tcW w:w="6187" w:type="dxa"/>
            <w:vAlign w:val="center"/>
          </w:tcPr>
          <w:p w14:paraId="70F7B264"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Кут нахилу ножної секції вгору</w:t>
            </w:r>
          </w:p>
        </w:tc>
        <w:tc>
          <w:tcPr>
            <w:tcW w:w="2093" w:type="dxa"/>
            <w:vAlign w:val="center"/>
          </w:tcPr>
          <w:p w14:paraId="6983955F" w14:textId="77777777" w:rsidR="002F38E2" w:rsidRPr="002F38E2" w:rsidRDefault="002F38E2" w:rsidP="00CD4A90">
            <w:pPr>
              <w:jc w:val="both"/>
              <w:rPr>
                <w:rFonts w:asciiTheme="majorHAnsi" w:hAnsiTheme="majorHAnsi" w:cstheme="majorHAnsi"/>
                <w:szCs w:val="18"/>
                <w:lang w:val="uk-UA"/>
              </w:rPr>
            </w:pPr>
            <w:r w:rsidRPr="002F38E2">
              <w:rPr>
                <w:rFonts w:asciiTheme="majorHAnsi" w:hAnsiTheme="majorHAnsi" w:cstheme="majorHAnsi"/>
                <w:szCs w:val="18"/>
                <w:lang w:val="uk-UA"/>
              </w:rPr>
              <w:t>Не менше 15</w:t>
            </w:r>
            <w:r w:rsidRPr="002F38E2">
              <w:rPr>
                <w:rFonts w:asciiTheme="majorHAnsi" w:hAnsiTheme="majorHAnsi" w:cstheme="majorHAnsi"/>
                <w:szCs w:val="18"/>
              </w:rPr>
              <w:t>°</w:t>
            </w:r>
          </w:p>
        </w:tc>
        <w:tc>
          <w:tcPr>
            <w:tcW w:w="1785" w:type="dxa"/>
            <w:gridSpan w:val="2"/>
            <w:vAlign w:val="center"/>
          </w:tcPr>
          <w:p w14:paraId="78063ED7" w14:textId="77777777" w:rsidR="002F38E2" w:rsidRPr="002F38E2" w:rsidRDefault="002F38E2" w:rsidP="00CD4A90">
            <w:pPr>
              <w:ind w:right="-93"/>
              <w:rPr>
                <w:rFonts w:asciiTheme="majorHAnsi" w:hAnsiTheme="majorHAnsi" w:cstheme="majorHAnsi"/>
                <w:szCs w:val="18"/>
              </w:rPr>
            </w:pPr>
          </w:p>
        </w:tc>
      </w:tr>
      <w:tr w:rsidR="002F38E2" w:rsidRPr="002F38E2" w14:paraId="0C864E39" w14:textId="77777777" w:rsidTr="002F38E2">
        <w:tc>
          <w:tcPr>
            <w:tcW w:w="720" w:type="dxa"/>
            <w:gridSpan w:val="2"/>
            <w:vAlign w:val="center"/>
          </w:tcPr>
          <w:p w14:paraId="4B3AD1C1"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.23</w:t>
            </w:r>
          </w:p>
        </w:tc>
        <w:tc>
          <w:tcPr>
            <w:tcW w:w="6187" w:type="dxa"/>
            <w:vAlign w:val="center"/>
          </w:tcPr>
          <w:p w14:paraId="2A8DB46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Кут нахилу ножної секції униз</w:t>
            </w:r>
          </w:p>
        </w:tc>
        <w:tc>
          <w:tcPr>
            <w:tcW w:w="2093" w:type="dxa"/>
            <w:vAlign w:val="center"/>
          </w:tcPr>
          <w:p w14:paraId="194DA9DC" w14:textId="77777777" w:rsidR="002F38E2" w:rsidRPr="002F38E2" w:rsidRDefault="002F38E2" w:rsidP="00CD4A90">
            <w:pPr>
              <w:jc w:val="both"/>
              <w:rPr>
                <w:rFonts w:asciiTheme="majorHAnsi" w:hAnsiTheme="majorHAnsi" w:cstheme="majorHAnsi"/>
                <w:szCs w:val="18"/>
                <w:lang w:val="uk-UA"/>
              </w:rPr>
            </w:pPr>
            <w:r w:rsidRPr="002F38E2">
              <w:rPr>
                <w:rFonts w:asciiTheme="majorHAnsi" w:hAnsiTheme="majorHAnsi" w:cstheme="majorHAnsi"/>
                <w:szCs w:val="18"/>
                <w:lang w:val="uk-UA"/>
              </w:rPr>
              <w:t>Не менше 90</w:t>
            </w:r>
            <w:r w:rsidRPr="002F38E2">
              <w:rPr>
                <w:rFonts w:asciiTheme="majorHAnsi" w:hAnsiTheme="majorHAnsi" w:cstheme="majorHAnsi"/>
                <w:szCs w:val="18"/>
              </w:rPr>
              <w:t>°</w:t>
            </w:r>
          </w:p>
        </w:tc>
        <w:tc>
          <w:tcPr>
            <w:tcW w:w="1785" w:type="dxa"/>
            <w:gridSpan w:val="2"/>
            <w:vAlign w:val="center"/>
          </w:tcPr>
          <w:p w14:paraId="537A0E60" w14:textId="77777777" w:rsidR="002F38E2" w:rsidRPr="002F38E2" w:rsidRDefault="002F38E2" w:rsidP="00CD4A90">
            <w:pPr>
              <w:ind w:right="-93"/>
              <w:rPr>
                <w:rFonts w:asciiTheme="majorHAnsi" w:hAnsiTheme="majorHAnsi" w:cstheme="majorHAnsi"/>
                <w:szCs w:val="18"/>
              </w:rPr>
            </w:pPr>
          </w:p>
        </w:tc>
      </w:tr>
      <w:tr w:rsidR="002F38E2" w:rsidRPr="002F38E2" w14:paraId="51DF3E09" w14:textId="77777777" w:rsidTr="002F38E2">
        <w:tc>
          <w:tcPr>
            <w:tcW w:w="720" w:type="dxa"/>
            <w:gridSpan w:val="2"/>
            <w:vAlign w:val="center"/>
          </w:tcPr>
          <w:p w14:paraId="17738FEA"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.24</w:t>
            </w:r>
          </w:p>
        </w:tc>
        <w:tc>
          <w:tcPr>
            <w:tcW w:w="6187" w:type="dxa"/>
            <w:vAlign w:val="center"/>
          </w:tcPr>
          <w:p w14:paraId="4764C81E"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Кут розведення ножної секції в кожному напрямку</w:t>
            </w:r>
          </w:p>
        </w:tc>
        <w:tc>
          <w:tcPr>
            <w:tcW w:w="2093" w:type="dxa"/>
            <w:vAlign w:val="center"/>
          </w:tcPr>
          <w:p w14:paraId="005E0503"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90</w:t>
            </w:r>
            <w:r w:rsidRPr="002F38E2">
              <w:rPr>
                <w:rFonts w:asciiTheme="majorHAnsi" w:hAnsiTheme="majorHAnsi" w:cstheme="majorHAnsi"/>
                <w:szCs w:val="18"/>
              </w:rPr>
              <w:t>°</w:t>
            </w:r>
            <w:r w:rsidRPr="002F38E2">
              <w:rPr>
                <w:rFonts w:asciiTheme="majorHAnsi" w:hAnsiTheme="majorHAnsi" w:cstheme="majorHAnsi"/>
                <w:szCs w:val="18"/>
                <w:vertAlign w:val="superscript"/>
                <w:lang w:val="uk-UA"/>
              </w:rPr>
              <w:t xml:space="preserve"> </w:t>
            </w:r>
            <w:r w:rsidRPr="002F38E2">
              <w:rPr>
                <w:rFonts w:asciiTheme="majorHAnsi" w:hAnsiTheme="majorHAnsi" w:cstheme="majorHAnsi"/>
                <w:szCs w:val="18"/>
                <w:lang w:val="uk-UA"/>
              </w:rPr>
              <w:t xml:space="preserve"> </w:t>
            </w:r>
          </w:p>
        </w:tc>
        <w:tc>
          <w:tcPr>
            <w:tcW w:w="1785" w:type="dxa"/>
            <w:gridSpan w:val="2"/>
            <w:vAlign w:val="center"/>
          </w:tcPr>
          <w:p w14:paraId="31F2FCF6" w14:textId="77777777" w:rsidR="002F38E2" w:rsidRPr="002F38E2" w:rsidRDefault="002F38E2" w:rsidP="00CD4A90">
            <w:pPr>
              <w:ind w:right="-93"/>
              <w:rPr>
                <w:rFonts w:asciiTheme="majorHAnsi" w:hAnsiTheme="majorHAnsi" w:cstheme="majorHAnsi"/>
                <w:szCs w:val="18"/>
              </w:rPr>
            </w:pPr>
          </w:p>
        </w:tc>
      </w:tr>
      <w:tr w:rsidR="002F38E2" w:rsidRPr="002F38E2" w14:paraId="367F9760" w14:textId="77777777" w:rsidTr="002F38E2">
        <w:tc>
          <w:tcPr>
            <w:tcW w:w="720" w:type="dxa"/>
            <w:gridSpan w:val="2"/>
            <w:vAlign w:val="center"/>
          </w:tcPr>
          <w:p w14:paraId="7C5BD13B"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.25</w:t>
            </w:r>
          </w:p>
        </w:tc>
        <w:tc>
          <w:tcPr>
            <w:tcW w:w="6187" w:type="dxa"/>
            <w:vAlign w:val="center"/>
          </w:tcPr>
          <w:p w14:paraId="6976CF33"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Вбудований нирковий валик (міст)</w:t>
            </w:r>
          </w:p>
        </w:tc>
        <w:tc>
          <w:tcPr>
            <w:tcW w:w="2093" w:type="dxa"/>
            <w:vAlign w:val="center"/>
          </w:tcPr>
          <w:p w14:paraId="0DF7C0A8"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74A69A6F" w14:textId="77777777" w:rsidR="002F38E2" w:rsidRPr="002F38E2" w:rsidRDefault="002F38E2" w:rsidP="00CD4A90">
            <w:pPr>
              <w:ind w:right="-93"/>
              <w:rPr>
                <w:rFonts w:asciiTheme="majorHAnsi" w:hAnsiTheme="majorHAnsi" w:cstheme="majorHAnsi"/>
                <w:szCs w:val="18"/>
              </w:rPr>
            </w:pPr>
          </w:p>
        </w:tc>
      </w:tr>
      <w:tr w:rsidR="002F38E2" w:rsidRPr="002F38E2" w14:paraId="031C5FCE" w14:textId="77777777" w:rsidTr="002F38E2">
        <w:tc>
          <w:tcPr>
            <w:tcW w:w="720" w:type="dxa"/>
            <w:gridSpan w:val="2"/>
            <w:vAlign w:val="center"/>
          </w:tcPr>
          <w:p w14:paraId="57DF0BE0"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.26</w:t>
            </w:r>
          </w:p>
        </w:tc>
        <w:tc>
          <w:tcPr>
            <w:tcW w:w="6187" w:type="dxa"/>
            <w:vAlign w:val="center"/>
          </w:tcPr>
          <w:p w14:paraId="22D76D97"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Висота підйому ниркового валика</w:t>
            </w:r>
          </w:p>
        </w:tc>
        <w:tc>
          <w:tcPr>
            <w:tcW w:w="2093" w:type="dxa"/>
            <w:vAlign w:val="center"/>
          </w:tcPr>
          <w:p w14:paraId="3D93EBD5" w14:textId="77777777" w:rsidR="002F38E2" w:rsidRPr="002F38E2" w:rsidRDefault="002F38E2" w:rsidP="00CD4A90">
            <w:pPr>
              <w:rPr>
                <w:rFonts w:asciiTheme="majorHAnsi" w:hAnsiTheme="majorHAnsi" w:cstheme="majorHAnsi"/>
                <w:szCs w:val="18"/>
              </w:rPr>
            </w:pPr>
            <w:r w:rsidRPr="002F38E2">
              <w:rPr>
                <w:rFonts w:asciiTheme="majorHAnsi" w:hAnsiTheme="majorHAnsi" w:cstheme="majorHAnsi"/>
                <w:szCs w:val="18"/>
                <w:lang w:val="uk-UA"/>
              </w:rPr>
              <w:t>Не менше</w:t>
            </w:r>
            <w:r w:rsidRPr="002F38E2">
              <w:rPr>
                <w:rFonts w:asciiTheme="majorHAnsi" w:hAnsiTheme="majorHAnsi" w:cstheme="majorHAnsi"/>
                <w:szCs w:val="18"/>
              </w:rPr>
              <w:t xml:space="preserve"> 110 </w:t>
            </w:r>
            <w:r w:rsidRPr="002F38E2">
              <w:rPr>
                <w:rFonts w:asciiTheme="majorHAnsi" w:hAnsiTheme="majorHAnsi" w:cstheme="majorHAnsi"/>
                <w:szCs w:val="18"/>
                <w:lang w:val="uk-UA"/>
              </w:rPr>
              <w:t>мм</w:t>
            </w:r>
          </w:p>
        </w:tc>
        <w:tc>
          <w:tcPr>
            <w:tcW w:w="1785" w:type="dxa"/>
            <w:gridSpan w:val="2"/>
            <w:vAlign w:val="center"/>
          </w:tcPr>
          <w:p w14:paraId="6ECB2A22" w14:textId="77777777" w:rsidR="002F38E2" w:rsidRPr="002F38E2" w:rsidRDefault="002F38E2" w:rsidP="00CD4A90">
            <w:pPr>
              <w:ind w:right="-93"/>
              <w:rPr>
                <w:rFonts w:asciiTheme="majorHAnsi" w:hAnsiTheme="majorHAnsi" w:cstheme="majorHAnsi"/>
                <w:szCs w:val="18"/>
              </w:rPr>
            </w:pPr>
          </w:p>
        </w:tc>
      </w:tr>
      <w:tr w:rsidR="002F38E2" w:rsidRPr="002F38E2" w14:paraId="2AEE9B9C" w14:textId="77777777" w:rsidTr="002F38E2">
        <w:tc>
          <w:tcPr>
            <w:tcW w:w="720" w:type="dxa"/>
            <w:gridSpan w:val="2"/>
            <w:vAlign w:val="center"/>
          </w:tcPr>
          <w:p w14:paraId="72940247"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.27</w:t>
            </w:r>
          </w:p>
        </w:tc>
        <w:tc>
          <w:tcPr>
            <w:tcW w:w="6187" w:type="dxa"/>
            <w:vAlign w:val="center"/>
          </w:tcPr>
          <w:p w14:paraId="33285096"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Регулювання висоти валика та допомогою ручки, яка обертається</w:t>
            </w:r>
          </w:p>
        </w:tc>
        <w:tc>
          <w:tcPr>
            <w:tcW w:w="2093" w:type="dxa"/>
            <w:vAlign w:val="center"/>
          </w:tcPr>
          <w:p w14:paraId="2CA85F8A" w14:textId="77777777" w:rsidR="002F38E2" w:rsidRPr="002F38E2" w:rsidRDefault="002F38E2" w:rsidP="00CD4A90">
            <w:pPr>
              <w:rPr>
                <w:rFonts w:asciiTheme="majorHAnsi" w:hAnsiTheme="majorHAnsi" w:cstheme="majorHAnsi"/>
                <w:szCs w:val="18"/>
              </w:rPr>
            </w:pPr>
            <w:r w:rsidRPr="002F38E2">
              <w:rPr>
                <w:rFonts w:asciiTheme="majorHAnsi" w:hAnsiTheme="majorHAnsi" w:cstheme="majorHAnsi"/>
                <w:szCs w:val="18"/>
                <w:lang w:val="uk-UA"/>
              </w:rPr>
              <w:t>Наявність</w:t>
            </w:r>
          </w:p>
        </w:tc>
        <w:tc>
          <w:tcPr>
            <w:tcW w:w="1785" w:type="dxa"/>
            <w:gridSpan w:val="2"/>
            <w:vAlign w:val="center"/>
          </w:tcPr>
          <w:p w14:paraId="5265EAD4" w14:textId="77777777" w:rsidR="002F38E2" w:rsidRPr="002F38E2" w:rsidRDefault="002F38E2" w:rsidP="00CD4A90">
            <w:pPr>
              <w:ind w:right="-93"/>
              <w:rPr>
                <w:rFonts w:asciiTheme="majorHAnsi" w:hAnsiTheme="majorHAnsi" w:cstheme="majorHAnsi"/>
                <w:szCs w:val="18"/>
              </w:rPr>
            </w:pPr>
          </w:p>
        </w:tc>
      </w:tr>
      <w:tr w:rsidR="002F38E2" w:rsidRPr="002F38E2" w14:paraId="7E4B684C" w14:textId="77777777" w:rsidTr="002F38E2">
        <w:tc>
          <w:tcPr>
            <w:tcW w:w="720" w:type="dxa"/>
            <w:gridSpan w:val="2"/>
            <w:vAlign w:val="center"/>
          </w:tcPr>
          <w:p w14:paraId="1ED48C49"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.28</w:t>
            </w:r>
          </w:p>
        </w:tc>
        <w:tc>
          <w:tcPr>
            <w:tcW w:w="6187" w:type="dxa"/>
            <w:vAlign w:val="center"/>
          </w:tcPr>
          <w:p w14:paraId="5B16937A"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М’які секції стола мають поліуретанове покриття, з товщиною</w:t>
            </w:r>
          </w:p>
        </w:tc>
        <w:tc>
          <w:tcPr>
            <w:tcW w:w="2093" w:type="dxa"/>
            <w:vAlign w:val="center"/>
          </w:tcPr>
          <w:p w14:paraId="0C2489B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50 мм</w:t>
            </w:r>
          </w:p>
        </w:tc>
        <w:tc>
          <w:tcPr>
            <w:tcW w:w="1785" w:type="dxa"/>
            <w:gridSpan w:val="2"/>
            <w:vAlign w:val="center"/>
          </w:tcPr>
          <w:p w14:paraId="70C2DAA9" w14:textId="77777777" w:rsidR="002F38E2" w:rsidRPr="002F38E2" w:rsidRDefault="002F38E2" w:rsidP="00CD4A90">
            <w:pPr>
              <w:ind w:right="-93"/>
              <w:rPr>
                <w:rFonts w:asciiTheme="majorHAnsi" w:hAnsiTheme="majorHAnsi" w:cstheme="majorHAnsi"/>
                <w:szCs w:val="18"/>
              </w:rPr>
            </w:pPr>
          </w:p>
        </w:tc>
      </w:tr>
      <w:tr w:rsidR="002F38E2" w:rsidRPr="002F38E2" w14:paraId="5582DF2D" w14:textId="77777777" w:rsidTr="002F38E2">
        <w:tc>
          <w:tcPr>
            <w:tcW w:w="720" w:type="dxa"/>
            <w:gridSpan w:val="2"/>
            <w:vAlign w:val="center"/>
          </w:tcPr>
          <w:p w14:paraId="2DED22D2"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.29</w:t>
            </w:r>
          </w:p>
        </w:tc>
        <w:tc>
          <w:tcPr>
            <w:tcW w:w="6187" w:type="dxa"/>
            <w:vAlign w:val="center"/>
          </w:tcPr>
          <w:p w14:paraId="7D5DABD3"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Усі металеві поверхні виготовлені з нержавіючої сталі</w:t>
            </w:r>
          </w:p>
        </w:tc>
        <w:tc>
          <w:tcPr>
            <w:tcW w:w="2093" w:type="dxa"/>
            <w:vAlign w:val="center"/>
          </w:tcPr>
          <w:p w14:paraId="0D95C02E"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44FA685F" w14:textId="77777777" w:rsidR="002F38E2" w:rsidRPr="002F38E2" w:rsidRDefault="002F38E2" w:rsidP="00CD4A90">
            <w:pPr>
              <w:ind w:right="-93"/>
              <w:rPr>
                <w:rFonts w:asciiTheme="majorHAnsi" w:hAnsiTheme="majorHAnsi" w:cstheme="majorHAnsi"/>
                <w:szCs w:val="18"/>
              </w:rPr>
            </w:pPr>
          </w:p>
        </w:tc>
      </w:tr>
      <w:tr w:rsidR="002F38E2" w:rsidRPr="002F38E2" w14:paraId="3A61A62B" w14:textId="77777777" w:rsidTr="002F38E2">
        <w:tc>
          <w:tcPr>
            <w:tcW w:w="720" w:type="dxa"/>
            <w:gridSpan w:val="2"/>
            <w:vAlign w:val="center"/>
          </w:tcPr>
          <w:p w14:paraId="18B892F3" w14:textId="77777777" w:rsidR="002F38E2" w:rsidRPr="002F38E2" w:rsidRDefault="002F38E2" w:rsidP="00CD4A90">
            <w:pPr>
              <w:jc w:val="center"/>
              <w:rPr>
                <w:rFonts w:asciiTheme="majorHAnsi" w:hAnsiTheme="majorHAnsi" w:cstheme="majorHAnsi"/>
                <w:bCs/>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.30</w:t>
            </w:r>
          </w:p>
        </w:tc>
        <w:tc>
          <w:tcPr>
            <w:tcW w:w="6187" w:type="dxa"/>
            <w:vAlign w:val="center"/>
          </w:tcPr>
          <w:p w14:paraId="7BEA2055" w14:textId="77777777" w:rsidR="002F38E2" w:rsidRPr="002F38E2" w:rsidRDefault="002F38E2" w:rsidP="00CD4A90">
            <w:pPr>
              <w:rPr>
                <w:rFonts w:asciiTheme="majorHAnsi" w:hAnsiTheme="majorHAnsi" w:cstheme="majorHAnsi"/>
                <w:szCs w:val="18"/>
                <w:lang w:val="uk-UA"/>
              </w:rPr>
            </w:pPr>
            <w:bookmarkStart w:id="2" w:name="_Hlk84849167"/>
            <w:r w:rsidRPr="002F38E2">
              <w:rPr>
                <w:rFonts w:asciiTheme="majorHAnsi" w:hAnsiTheme="majorHAnsi" w:cstheme="majorHAnsi"/>
                <w:szCs w:val="18"/>
                <w:lang w:val="uk-UA"/>
              </w:rPr>
              <w:t>Навісні аксесуари виконані з нержавіючої сталі, покриття м’яких частин аксесуарів виконано з поліуретану</w:t>
            </w:r>
            <w:bookmarkEnd w:id="2"/>
          </w:p>
        </w:tc>
        <w:tc>
          <w:tcPr>
            <w:tcW w:w="2093" w:type="dxa"/>
            <w:vAlign w:val="center"/>
          </w:tcPr>
          <w:p w14:paraId="5FE7559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48CB4D4F" w14:textId="77777777" w:rsidR="002F38E2" w:rsidRPr="002F38E2" w:rsidRDefault="002F38E2" w:rsidP="00CD4A90">
            <w:pPr>
              <w:ind w:right="-93"/>
              <w:rPr>
                <w:rFonts w:asciiTheme="majorHAnsi" w:hAnsiTheme="majorHAnsi" w:cstheme="majorHAnsi"/>
                <w:szCs w:val="18"/>
              </w:rPr>
            </w:pPr>
          </w:p>
        </w:tc>
      </w:tr>
      <w:tr w:rsidR="002F38E2" w:rsidRPr="002F38E2" w14:paraId="2E197EF9" w14:textId="77777777" w:rsidTr="002F38E2">
        <w:tc>
          <w:tcPr>
            <w:tcW w:w="720" w:type="dxa"/>
            <w:gridSpan w:val="2"/>
            <w:vAlign w:val="center"/>
          </w:tcPr>
          <w:p w14:paraId="4F308AA0"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.31</w:t>
            </w:r>
          </w:p>
        </w:tc>
        <w:tc>
          <w:tcPr>
            <w:tcW w:w="6187" w:type="dxa"/>
            <w:vAlign w:val="center"/>
          </w:tcPr>
          <w:p w14:paraId="1442EF2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Дозволене  навантаження на спинну секцію </w:t>
            </w:r>
          </w:p>
        </w:tc>
        <w:tc>
          <w:tcPr>
            <w:tcW w:w="2093" w:type="dxa"/>
            <w:vAlign w:val="center"/>
          </w:tcPr>
          <w:p w14:paraId="66DD422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50 кг</w:t>
            </w:r>
          </w:p>
        </w:tc>
        <w:tc>
          <w:tcPr>
            <w:tcW w:w="1785" w:type="dxa"/>
            <w:gridSpan w:val="2"/>
            <w:vAlign w:val="center"/>
          </w:tcPr>
          <w:p w14:paraId="514062C2" w14:textId="77777777" w:rsidR="002F38E2" w:rsidRPr="002F38E2" w:rsidRDefault="002F38E2" w:rsidP="00CD4A90">
            <w:pPr>
              <w:ind w:right="-93"/>
              <w:rPr>
                <w:rFonts w:asciiTheme="majorHAnsi" w:hAnsiTheme="majorHAnsi" w:cstheme="majorHAnsi"/>
                <w:szCs w:val="18"/>
              </w:rPr>
            </w:pPr>
          </w:p>
        </w:tc>
      </w:tr>
      <w:tr w:rsidR="002F38E2" w:rsidRPr="002F38E2" w14:paraId="6E8EECFA" w14:textId="77777777" w:rsidTr="002F38E2">
        <w:tc>
          <w:tcPr>
            <w:tcW w:w="720" w:type="dxa"/>
            <w:gridSpan w:val="2"/>
            <w:vAlign w:val="center"/>
          </w:tcPr>
          <w:p w14:paraId="2328EFC6"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.32</w:t>
            </w:r>
          </w:p>
        </w:tc>
        <w:tc>
          <w:tcPr>
            <w:tcW w:w="6187" w:type="dxa"/>
            <w:vAlign w:val="center"/>
          </w:tcPr>
          <w:p w14:paraId="7483462F" w14:textId="77777777" w:rsidR="002F38E2" w:rsidRPr="002F38E2" w:rsidRDefault="002F38E2" w:rsidP="00CD4A90">
            <w:pPr>
              <w:rPr>
                <w:rFonts w:asciiTheme="majorHAnsi" w:hAnsiTheme="majorHAnsi" w:cstheme="majorHAnsi"/>
                <w:szCs w:val="18"/>
                <w:lang w:val="uk-UA"/>
              </w:rPr>
            </w:pPr>
            <w:proofErr w:type="spellStart"/>
            <w:r w:rsidRPr="002F38E2">
              <w:rPr>
                <w:rFonts w:asciiTheme="majorHAnsi" w:hAnsiTheme="majorHAnsi" w:cstheme="majorHAnsi"/>
                <w:szCs w:val="18"/>
                <w:lang w:val="ru-RU"/>
              </w:rPr>
              <w:t>Дозволене</w:t>
            </w:r>
            <w:proofErr w:type="spellEnd"/>
            <w:r w:rsidRPr="002F38E2">
              <w:rPr>
                <w:rFonts w:asciiTheme="majorHAnsi" w:hAnsiTheme="majorHAnsi" w:cstheme="majorHAnsi"/>
                <w:szCs w:val="18"/>
                <w:lang w:val="ru-RU"/>
              </w:rPr>
              <w:t xml:space="preserve"> </w:t>
            </w:r>
            <w:proofErr w:type="spellStart"/>
            <w:r w:rsidRPr="002F38E2">
              <w:rPr>
                <w:rFonts w:asciiTheme="majorHAnsi" w:hAnsiTheme="majorHAnsi" w:cstheme="majorHAnsi"/>
                <w:szCs w:val="18"/>
                <w:lang w:val="ru-RU"/>
              </w:rPr>
              <w:t>навантаження</w:t>
            </w:r>
            <w:proofErr w:type="spellEnd"/>
            <w:r w:rsidRPr="002F38E2">
              <w:rPr>
                <w:rFonts w:asciiTheme="majorHAnsi" w:hAnsiTheme="majorHAnsi" w:cstheme="majorHAnsi"/>
                <w:szCs w:val="18"/>
                <w:lang w:val="ru-RU"/>
              </w:rPr>
              <w:t xml:space="preserve"> на </w:t>
            </w:r>
            <w:proofErr w:type="spellStart"/>
            <w:r w:rsidRPr="002F38E2">
              <w:rPr>
                <w:rFonts w:asciiTheme="majorHAnsi" w:hAnsiTheme="majorHAnsi" w:cstheme="majorHAnsi"/>
                <w:szCs w:val="18"/>
                <w:lang w:val="ru-RU"/>
              </w:rPr>
              <w:t>ножну</w:t>
            </w:r>
            <w:proofErr w:type="spellEnd"/>
            <w:r w:rsidRPr="002F38E2">
              <w:rPr>
                <w:rFonts w:asciiTheme="majorHAnsi" w:hAnsiTheme="majorHAnsi" w:cstheme="majorHAnsi"/>
                <w:szCs w:val="18"/>
                <w:lang w:val="ru-RU"/>
              </w:rPr>
              <w:t xml:space="preserve"> </w:t>
            </w:r>
            <w:proofErr w:type="spellStart"/>
            <w:r w:rsidRPr="002F38E2">
              <w:rPr>
                <w:rFonts w:asciiTheme="majorHAnsi" w:hAnsiTheme="majorHAnsi" w:cstheme="majorHAnsi"/>
                <w:szCs w:val="18"/>
                <w:lang w:val="ru-RU"/>
              </w:rPr>
              <w:t>секцію</w:t>
            </w:r>
            <w:proofErr w:type="spellEnd"/>
            <w:r w:rsidRPr="002F38E2">
              <w:rPr>
                <w:rFonts w:asciiTheme="majorHAnsi" w:hAnsiTheme="majorHAnsi" w:cstheme="majorHAnsi"/>
                <w:szCs w:val="18"/>
                <w:lang w:val="ru-RU"/>
              </w:rPr>
              <w:t xml:space="preserve"> </w:t>
            </w:r>
          </w:p>
        </w:tc>
        <w:tc>
          <w:tcPr>
            <w:tcW w:w="2093" w:type="dxa"/>
            <w:vAlign w:val="center"/>
          </w:tcPr>
          <w:p w14:paraId="6B286F4F" w14:textId="77777777" w:rsidR="002F38E2" w:rsidRPr="002F38E2" w:rsidRDefault="002F38E2" w:rsidP="00CD4A90">
            <w:pPr>
              <w:rPr>
                <w:rFonts w:asciiTheme="majorHAnsi" w:hAnsiTheme="majorHAnsi" w:cstheme="majorHAnsi"/>
                <w:szCs w:val="18"/>
                <w:lang w:val="uk-UA"/>
              </w:rPr>
            </w:pPr>
            <w:proofErr w:type="spellStart"/>
            <w:r w:rsidRPr="002F38E2">
              <w:rPr>
                <w:rFonts w:asciiTheme="majorHAnsi" w:hAnsiTheme="majorHAnsi" w:cstheme="majorHAnsi"/>
                <w:szCs w:val="18"/>
              </w:rPr>
              <w:t>Не</w:t>
            </w:r>
            <w:proofErr w:type="spellEnd"/>
            <w:r w:rsidRPr="002F38E2">
              <w:rPr>
                <w:rFonts w:asciiTheme="majorHAnsi" w:hAnsiTheme="majorHAnsi" w:cstheme="majorHAnsi"/>
                <w:szCs w:val="18"/>
              </w:rPr>
              <w:t xml:space="preserve"> </w:t>
            </w:r>
            <w:proofErr w:type="spellStart"/>
            <w:r w:rsidRPr="002F38E2">
              <w:rPr>
                <w:rFonts w:asciiTheme="majorHAnsi" w:hAnsiTheme="majorHAnsi" w:cstheme="majorHAnsi"/>
                <w:szCs w:val="18"/>
              </w:rPr>
              <w:t>менше</w:t>
            </w:r>
            <w:proofErr w:type="spellEnd"/>
            <w:r w:rsidRPr="002F38E2">
              <w:rPr>
                <w:rFonts w:asciiTheme="majorHAnsi" w:hAnsiTheme="majorHAnsi" w:cstheme="majorHAnsi"/>
                <w:szCs w:val="18"/>
              </w:rPr>
              <w:t xml:space="preserve"> 25 </w:t>
            </w:r>
            <w:proofErr w:type="spellStart"/>
            <w:r w:rsidRPr="002F38E2">
              <w:rPr>
                <w:rFonts w:asciiTheme="majorHAnsi" w:hAnsiTheme="majorHAnsi" w:cstheme="majorHAnsi"/>
                <w:szCs w:val="18"/>
              </w:rPr>
              <w:t>кг</w:t>
            </w:r>
            <w:proofErr w:type="spellEnd"/>
          </w:p>
        </w:tc>
        <w:tc>
          <w:tcPr>
            <w:tcW w:w="1785" w:type="dxa"/>
            <w:gridSpan w:val="2"/>
            <w:vAlign w:val="center"/>
          </w:tcPr>
          <w:p w14:paraId="09431BD2" w14:textId="77777777" w:rsidR="002F38E2" w:rsidRPr="002F38E2" w:rsidRDefault="002F38E2" w:rsidP="00CD4A90">
            <w:pPr>
              <w:ind w:right="-93"/>
              <w:rPr>
                <w:rFonts w:asciiTheme="majorHAnsi" w:hAnsiTheme="majorHAnsi" w:cstheme="majorHAnsi"/>
                <w:szCs w:val="18"/>
              </w:rPr>
            </w:pPr>
          </w:p>
        </w:tc>
      </w:tr>
      <w:tr w:rsidR="002F38E2" w:rsidRPr="002F38E2" w14:paraId="5878FFF8" w14:textId="77777777" w:rsidTr="002F38E2">
        <w:tc>
          <w:tcPr>
            <w:tcW w:w="720" w:type="dxa"/>
            <w:gridSpan w:val="2"/>
            <w:vAlign w:val="center"/>
          </w:tcPr>
          <w:p w14:paraId="7C261AAB"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.33</w:t>
            </w:r>
          </w:p>
        </w:tc>
        <w:tc>
          <w:tcPr>
            <w:tcW w:w="6187" w:type="dxa"/>
            <w:vAlign w:val="center"/>
          </w:tcPr>
          <w:p w14:paraId="5CDA0908" w14:textId="77777777" w:rsidR="002F38E2" w:rsidRPr="002F38E2" w:rsidRDefault="002F38E2" w:rsidP="00CD4A90">
            <w:pPr>
              <w:rPr>
                <w:rFonts w:asciiTheme="majorHAnsi" w:hAnsiTheme="majorHAnsi" w:cstheme="majorHAnsi"/>
                <w:szCs w:val="18"/>
                <w:lang w:val="ru-RU"/>
              </w:rPr>
            </w:pPr>
            <w:r w:rsidRPr="002F38E2">
              <w:rPr>
                <w:rFonts w:asciiTheme="majorHAnsi" w:hAnsiTheme="majorHAnsi" w:cstheme="majorHAnsi"/>
                <w:szCs w:val="18"/>
                <w:lang w:val="uk-UA"/>
              </w:rPr>
              <w:t>Загальна вантажопідйомність</w:t>
            </w:r>
            <w:r w:rsidRPr="002F38E2">
              <w:rPr>
                <w:rFonts w:asciiTheme="majorHAnsi" w:hAnsiTheme="majorHAnsi" w:cstheme="majorHAnsi"/>
                <w:szCs w:val="18"/>
                <w:lang w:val="ru-RU"/>
              </w:rPr>
              <w:t xml:space="preserve"> </w:t>
            </w:r>
            <w:r w:rsidRPr="002F38E2">
              <w:rPr>
                <w:rFonts w:asciiTheme="majorHAnsi" w:hAnsiTheme="majorHAnsi" w:cstheme="majorHAnsi"/>
                <w:szCs w:val="18"/>
                <w:lang w:val="uk-UA"/>
              </w:rPr>
              <w:t>без втрати функціональності всіх електроприводів</w:t>
            </w:r>
          </w:p>
        </w:tc>
        <w:tc>
          <w:tcPr>
            <w:tcW w:w="2093" w:type="dxa"/>
            <w:vAlign w:val="center"/>
          </w:tcPr>
          <w:p w14:paraId="33995BF0" w14:textId="77777777" w:rsidR="002F38E2" w:rsidRPr="002F38E2" w:rsidRDefault="002F38E2" w:rsidP="00CD4A90">
            <w:pPr>
              <w:rPr>
                <w:rFonts w:asciiTheme="majorHAnsi" w:hAnsiTheme="majorHAnsi" w:cstheme="majorHAnsi"/>
                <w:szCs w:val="18"/>
              </w:rPr>
            </w:pPr>
            <w:r w:rsidRPr="002F38E2">
              <w:rPr>
                <w:rFonts w:asciiTheme="majorHAnsi" w:hAnsiTheme="majorHAnsi" w:cstheme="majorHAnsi"/>
                <w:szCs w:val="18"/>
                <w:lang w:val="uk-UA"/>
              </w:rPr>
              <w:t>Не менше 250 кг</w:t>
            </w:r>
          </w:p>
        </w:tc>
        <w:tc>
          <w:tcPr>
            <w:tcW w:w="1785" w:type="dxa"/>
            <w:gridSpan w:val="2"/>
            <w:vAlign w:val="center"/>
          </w:tcPr>
          <w:p w14:paraId="1D68CC79" w14:textId="77777777" w:rsidR="002F38E2" w:rsidRPr="002F38E2" w:rsidRDefault="002F38E2" w:rsidP="00CD4A90">
            <w:pPr>
              <w:ind w:right="-93"/>
              <w:rPr>
                <w:rFonts w:asciiTheme="majorHAnsi" w:hAnsiTheme="majorHAnsi" w:cstheme="majorHAnsi"/>
                <w:szCs w:val="18"/>
              </w:rPr>
            </w:pPr>
          </w:p>
        </w:tc>
      </w:tr>
      <w:tr w:rsidR="002F38E2" w:rsidRPr="002F38E2" w14:paraId="3C97705C" w14:textId="77777777" w:rsidTr="002F38E2">
        <w:tc>
          <w:tcPr>
            <w:tcW w:w="720" w:type="dxa"/>
            <w:gridSpan w:val="2"/>
            <w:vAlign w:val="center"/>
          </w:tcPr>
          <w:p w14:paraId="3500A7E8"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.34</w:t>
            </w:r>
          </w:p>
        </w:tc>
        <w:tc>
          <w:tcPr>
            <w:tcW w:w="6187" w:type="dxa"/>
            <w:vAlign w:val="center"/>
          </w:tcPr>
          <w:p w14:paraId="75364ED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Довжина робочої поверхні столу</w:t>
            </w:r>
          </w:p>
        </w:tc>
        <w:tc>
          <w:tcPr>
            <w:tcW w:w="2093" w:type="dxa"/>
            <w:vAlign w:val="center"/>
          </w:tcPr>
          <w:p w14:paraId="3F7A721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2000 мм</w:t>
            </w:r>
          </w:p>
        </w:tc>
        <w:tc>
          <w:tcPr>
            <w:tcW w:w="1785" w:type="dxa"/>
            <w:gridSpan w:val="2"/>
            <w:vAlign w:val="center"/>
          </w:tcPr>
          <w:p w14:paraId="5778490E" w14:textId="77777777" w:rsidR="002F38E2" w:rsidRPr="002F38E2" w:rsidRDefault="002F38E2" w:rsidP="00CD4A90">
            <w:pPr>
              <w:ind w:right="-93"/>
              <w:rPr>
                <w:rFonts w:asciiTheme="majorHAnsi" w:hAnsiTheme="majorHAnsi" w:cstheme="majorHAnsi"/>
                <w:szCs w:val="18"/>
              </w:rPr>
            </w:pPr>
          </w:p>
        </w:tc>
      </w:tr>
      <w:tr w:rsidR="002F38E2" w:rsidRPr="002F38E2" w14:paraId="5165A1DE" w14:textId="77777777" w:rsidTr="002F38E2">
        <w:tc>
          <w:tcPr>
            <w:tcW w:w="720" w:type="dxa"/>
            <w:gridSpan w:val="2"/>
            <w:vAlign w:val="center"/>
          </w:tcPr>
          <w:p w14:paraId="18BE3DD6"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lastRenderedPageBreak/>
              <w:t>6</w:t>
            </w:r>
            <w:r w:rsidRPr="002F38E2">
              <w:rPr>
                <w:rFonts w:asciiTheme="majorHAnsi" w:hAnsiTheme="majorHAnsi" w:cstheme="majorHAnsi"/>
                <w:bCs/>
                <w:szCs w:val="18"/>
              </w:rPr>
              <w:t>.35</w:t>
            </w:r>
          </w:p>
        </w:tc>
        <w:tc>
          <w:tcPr>
            <w:tcW w:w="6187" w:type="dxa"/>
            <w:vAlign w:val="center"/>
          </w:tcPr>
          <w:p w14:paraId="5556E7FF"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Ширина робочої поверхні столу</w:t>
            </w:r>
          </w:p>
        </w:tc>
        <w:tc>
          <w:tcPr>
            <w:tcW w:w="2093" w:type="dxa"/>
            <w:vAlign w:val="center"/>
          </w:tcPr>
          <w:p w14:paraId="020F16C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550 мм</w:t>
            </w:r>
          </w:p>
        </w:tc>
        <w:tc>
          <w:tcPr>
            <w:tcW w:w="1785" w:type="dxa"/>
            <w:gridSpan w:val="2"/>
            <w:vAlign w:val="center"/>
          </w:tcPr>
          <w:p w14:paraId="17E899EC" w14:textId="77777777" w:rsidR="002F38E2" w:rsidRPr="002F38E2" w:rsidRDefault="002F38E2" w:rsidP="00CD4A90">
            <w:pPr>
              <w:ind w:right="-93"/>
              <w:rPr>
                <w:rFonts w:asciiTheme="majorHAnsi" w:hAnsiTheme="majorHAnsi" w:cstheme="majorHAnsi"/>
                <w:szCs w:val="18"/>
              </w:rPr>
            </w:pPr>
          </w:p>
        </w:tc>
      </w:tr>
      <w:tr w:rsidR="002F38E2" w:rsidRPr="002F38E2" w14:paraId="18F19AB5" w14:textId="77777777" w:rsidTr="002F38E2">
        <w:tc>
          <w:tcPr>
            <w:tcW w:w="720" w:type="dxa"/>
            <w:gridSpan w:val="2"/>
            <w:vAlign w:val="center"/>
          </w:tcPr>
          <w:p w14:paraId="42FF95CB"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.36</w:t>
            </w:r>
          </w:p>
        </w:tc>
        <w:tc>
          <w:tcPr>
            <w:tcW w:w="6187" w:type="dxa"/>
            <w:vAlign w:val="center"/>
          </w:tcPr>
          <w:p w14:paraId="622265E9"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Стіл оснащений акумуляторними </w:t>
            </w:r>
            <w:proofErr w:type="spellStart"/>
            <w:r w:rsidRPr="002F38E2">
              <w:rPr>
                <w:rFonts w:asciiTheme="majorHAnsi" w:hAnsiTheme="majorHAnsi" w:cstheme="majorHAnsi"/>
                <w:szCs w:val="18"/>
                <w:lang w:val="uk-UA"/>
              </w:rPr>
              <w:t>батареями</w:t>
            </w:r>
            <w:proofErr w:type="spellEnd"/>
          </w:p>
        </w:tc>
        <w:tc>
          <w:tcPr>
            <w:tcW w:w="2093" w:type="dxa"/>
            <w:vAlign w:val="center"/>
          </w:tcPr>
          <w:p w14:paraId="5CAC7B54"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60041DA1" w14:textId="77777777" w:rsidR="002F38E2" w:rsidRPr="002F38E2" w:rsidRDefault="002F38E2" w:rsidP="00CD4A90">
            <w:pPr>
              <w:ind w:right="-93"/>
              <w:rPr>
                <w:rFonts w:asciiTheme="majorHAnsi" w:hAnsiTheme="majorHAnsi" w:cstheme="majorHAnsi"/>
                <w:szCs w:val="18"/>
              </w:rPr>
            </w:pPr>
          </w:p>
        </w:tc>
      </w:tr>
      <w:tr w:rsidR="002F38E2" w:rsidRPr="002F38E2" w14:paraId="251DC495" w14:textId="77777777" w:rsidTr="002F38E2">
        <w:tc>
          <w:tcPr>
            <w:tcW w:w="720" w:type="dxa"/>
            <w:gridSpan w:val="2"/>
            <w:vAlign w:val="center"/>
          </w:tcPr>
          <w:p w14:paraId="07C8D6D7"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.37</w:t>
            </w:r>
          </w:p>
        </w:tc>
        <w:tc>
          <w:tcPr>
            <w:tcW w:w="6187" w:type="dxa"/>
            <w:vAlign w:val="center"/>
          </w:tcPr>
          <w:p w14:paraId="3EE6BBB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Споживана потужність </w:t>
            </w:r>
          </w:p>
        </w:tc>
        <w:tc>
          <w:tcPr>
            <w:tcW w:w="2093" w:type="dxa"/>
            <w:vAlign w:val="center"/>
          </w:tcPr>
          <w:p w14:paraId="34BC2B8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більше 650 ВА</w:t>
            </w:r>
          </w:p>
        </w:tc>
        <w:tc>
          <w:tcPr>
            <w:tcW w:w="1785" w:type="dxa"/>
            <w:gridSpan w:val="2"/>
            <w:vAlign w:val="center"/>
          </w:tcPr>
          <w:p w14:paraId="31DDCD67" w14:textId="77777777" w:rsidR="002F38E2" w:rsidRPr="002F38E2" w:rsidRDefault="002F38E2" w:rsidP="00CD4A90">
            <w:pPr>
              <w:ind w:right="-93"/>
              <w:rPr>
                <w:rFonts w:asciiTheme="majorHAnsi" w:hAnsiTheme="majorHAnsi" w:cstheme="majorHAnsi"/>
                <w:szCs w:val="18"/>
              </w:rPr>
            </w:pPr>
          </w:p>
        </w:tc>
      </w:tr>
      <w:tr w:rsidR="002F38E2" w:rsidRPr="002F38E2" w14:paraId="27417A7E" w14:textId="77777777" w:rsidTr="002F38E2">
        <w:tc>
          <w:tcPr>
            <w:tcW w:w="720" w:type="dxa"/>
            <w:gridSpan w:val="2"/>
            <w:vAlign w:val="center"/>
          </w:tcPr>
          <w:p w14:paraId="020B4BA5"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.38</w:t>
            </w:r>
          </w:p>
        </w:tc>
        <w:tc>
          <w:tcPr>
            <w:tcW w:w="6187" w:type="dxa"/>
            <w:vAlign w:val="center"/>
          </w:tcPr>
          <w:p w14:paraId="06619F4F"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Три окремі запобіжники мають забезпечувати надійний захист ключових електричних вузлів</w:t>
            </w:r>
          </w:p>
        </w:tc>
        <w:tc>
          <w:tcPr>
            <w:tcW w:w="2093" w:type="dxa"/>
            <w:vAlign w:val="center"/>
          </w:tcPr>
          <w:p w14:paraId="6A294D2D"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4D82A003" w14:textId="77777777" w:rsidR="002F38E2" w:rsidRPr="002F38E2" w:rsidRDefault="002F38E2" w:rsidP="00CD4A90">
            <w:pPr>
              <w:ind w:right="-93"/>
              <w:rPr>
                <w:rFonts w:asciiTheme="majorHAnsi" w:hAnsiTheme="majorHAnsi" w:cstheme="majorHAnsi"/>
                <w:szCs w:val="18"/>
              </w:rPr>
            </w:pPr>
          </w:p>
        </w:tc>
      </w:tr>
      <w:tr w:rsidR="002F38E2" w:rsidRPr="00BA2124" w14:paraId="68FDE367" w14:textId="77777777" w:rsidTr="002F38E2">
        <w:tc>
          <w:tcPr>
            <w:tcW w:w="720" w:type="dxa"/>
            <w:gridSpan w:val="2"/>
            <w:vAlign w:val="center"/>
          </w:tcPr>
          <w:p w14:paraId="160500BA"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.39</w:t>
            </w:r>
          </w:p>
        </w:tc>
        <w:tc>
          <w:tcPr>
            <w:tcW w:w="6187" w:type="dxa"/>
            <w:vAlign w:val="center"/>
          </w:tcPr>
          <w:p w14:paraId="58F9A7F3"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Клас електробезпеки </w:t>
            </w:r>
          </w:p>
        </w:tc>
        <w:tc>
          <w:tcPr>
            <w:tcW w:w="2093" w:type="dxa"/>
            <w:vAlign w:val="center"/>
          </w:tcPr>
          <w:p w14:paraId="7CAD00F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гірше класу I, типу B</w:t>
            </w:r>
          </w:p>
        </w:tc>
        <w:tc>
          <w:tcPr>
            <w:tcW w:w="1785" w:type="dxa"/>
            <w:gridSpan w:val="2"/>
            <w:vAlign w:val="center"/>
          </w:tcPr>
          <w:p w14:paraId="140A44CB" w14:textId="77777777" w:rsidR="002F38E2" w:rsidRPr="002F38E2" w:rsidRDefault="002F38E2" w:rsidP="00CD4A90">
            <w:pPr>
              <w:ind w:right="-93"/>
              <w:rPr>
                <w:rFonts w:asciiTheme="majorHAnsi" w:hAnsiTheme="majorHAnsi" w:cstheme="majorHAnsi"/>
                <w:szCs w:val="18"/>
                <w:lang w:val="ru-RU"/>
              </w:rPr>
            </w:pPr>
          </w:p>
        </w:tc>
      </w:tr>
      <w:tr w:rsidR="002F38E2" w:rsidRPr="002F38E2" w14:paraId="05C33A76" w14:textId="77777777" w:rsidTr="002F38E2">
        <w:tc>
          <w:tcPr>
            <w:tcW w:w="720" w:type="dxa"/>
            <w:gridSpan w:val="2"/>
            <w:vAlign w:val="center"/>
          </w:tcPr>
          <w:p w14:paraId="6F09E771"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.40</w:t>
            </w:r>
          </w:p>
        </w:tc>
        <w:tc>
          <w:tcPr>
            <w:tcW w:w="6187" w:type="dxa"/>
            <w:vAlign w:val="center"/>
          </w:tcPr>
          <w:p w14:paraId="6A00D20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Вага</w:t>
            </w:r>
          </w:p>
        </w:tc>
        <w:tc>
          <w:tcPr>
            <w:tcW w:w="2093" w:type="dxa"/>
            <w:vAlign w:val="center"/>
          </w:tcPr>
          <w:p w14:paraId="3C858F9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Не менше 220 кг</w:t>
            </w:r>
          </w:p>
        </w:tc>
        <w:tc>
          <w:tcPr>
            <w:tcW w:w="1785" w:type="dxa"/>
            <w:gridSpan w:val="2"/>
            <w:vAlign w:val="center"/>
          </w:tcPr>
          <w:p w14:paraId="6AE246CE" w14:textId="77777777" w:rsidR="002F38E2" w:rsidRPr="002F38E2" w:rsidRDefault="002F38E2" w:rsidP="00CD4A90">
            <w:pPr>
              <w:ind w:right="-93"/>
              <w:rPr>
                <w:rFonts w:asciiTheme="majorHAnsi" w:hAnsiTheme="majorHAnsi" w:cstheme="majorHAnsi"/>
                <w:szCs w:val="18"/>
              </w:rPr>
            </w:pPr>
          </w:p>
        </w:tc>
      </w:tr>
      <w:tr w:rsidR="002F38E2" w:rsidRPr="002F38E2" w14:paraId="6A19A5D5" w14:textId="77777777" w:rsidTr="002F38E2">
        <w:tc>
          <w:tcPr>
            <w:tcW w:w="720" w:type="dxa"/>
            <w:gridSpan w:val="2"/>
            <w:vAlign w:val="center"/>
          </w:tcPr>
          <w:p w14:paraId="2DA66A74"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w:t>
            </w:r>
            <w:r w:rsidRPr="002F38E2">
              <w:rPr>
                <w:rFonts w:asciiTheme="majorHAnsi" w:hAnsiTheme="majorHAnsi" w:cstheme="majorHAnsi"/>
                <w:bCs/>
                <w:szCs w:val="18"/>
              </w:rPr>
              <w:t>.41</w:t>
            </w:r>
          </w:p>
        </w:tc>
        <w:tc>
          <w:tcPr>
            <w:tcW w:w="6187" w:type="dxa"/>
            <w:vAlign w:val="center"/>
          </w:tcPr>
          <w:p w14:paraId="644EB6B6"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Анестезіологічна рамка - 1 шт.</w:t>
            </w:r>
          </w:p>
        </w:tc>
        <w:tc>
          <w:tcPr>
            <w:tcW w:w="2093" w:type="dxa"/>
            <w:vAlign w:val="center"/>
          </w:tcPr>
          <w:p w14:paraId="3AC4446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1680E68E" w14:textId="77777777" w:rsidR="002F38E2" w:rsidRPr="002F38E2" w:rsidRDefault="002F38E2" w:rsidP="00CD4A90">
            <w:pPr>
              <w:ind w:right="-93"/>
              <w:rPr>
                <w:rFonts w:asciiTheme="majorHAnsi" w:hAnsiTheme="majorHAnsi" w:cstheme="majorHAnsi"/>
                <w:szCs w:val="18"/>
              </w:rPr>
            </w:pPr>
          </w:p>
        </w:tc>
      </w:tr>
      <w:tr w:rsidR="002F38E2" w:rsidRPr="002F38E2" w14:paraId="18353EA8" w14:textId="77777777" w:rsidTr="002F38E2">
        <w:tc>
          <w:tcPr>
            <w:tcW w:w="720" w:type="dxa"/>
            <w:gridSpan w:val="2"/>
            <w:vAlign w:val="center"/>
          </w:tcPr>
          <w:p w14:paraId="74FBCAD2"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6.4</w:t>
            </w:r>
            <w:r w:rsidRPr="002F38E2">
              <w:rPr>
                <w:rFonts w:asciiTheme="majorHAnsi" w:hAnsiTheme="majorHAnsi" w:cstheme="majorHAnsi"/>
                <w:bCs/>
                <w:szCs w:val="18"/>
              </w:rPr>
              <w:t>2</w:t>
            </w:r>
          </w:p>
        </w:tc>
        <w:tc>
          <w:tcPr>
            <w:tcW w:w="6187" w:type="dxa"/>
            <w:vAlign w:val="center"/>
          </w:tcPr>
          <w:p w14:paraId="7AA0D073"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Опори-</w:t>
            </w:r>
            <w:proofErr w:type="spellStart"/>
            <w:r w:rsidRPr="002F38E2">
              <w:rPr>
                <w:rFonts w:asciiTheme="majorHAnsi" w:hAnsiTheme="majorHAnsi" w:cstheme="majorHAnsi"/>
                <w:szCs w:val="18"/>
                <w:lang w:val="uk-UA"/>
              </w:rPr>
              <w:t>підтримувачі</w:t>
            </w:r>
            <w:proofErr w:type="spellEnd"/>
            <w:r w:rsidRPr="002F38E2">
              <w:rPr>
                <w:rFonts w:asciiTheme="majorHAnsi" w:hAnsiTheme="majorHAnsi" w:cstheme="majorHAnsi"/>
                <w:szCs w:val="18"/>
                <w:lang w:val="uk-UA"/>
              </w:rPr>
              <w:t xml:space="preserve"> для тіла - 2 шт.</w:t>
            </w:r>
          </w:p>
        </w:tc>
        <w:tc>
          <w:tcPr>
            <w:tcW w:w="2093" w:type="dxa"/>
            <w:vAlign w:val="center"/>
          </w:tcPr>
          <w:p w14:paraId="0669B6D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20989267" w14:textId="77777777" w:rsidR="002F38E2" w:rsidRPr="002F38E2" w:rsidRDefault="002F38E2" w:rsidP="00CD4A90">
            <w:pPr>
              <w:ind w:right="-93"/>
              <w:rPr>
                <w:rFonts w:asciiTheme="majorHAnsi" w:hAnsiTheme="majorHAnsi" w:cstheme="majorHAnsi"/>
                <w:szCs w:val="18"/>
              </w:rPr>
            </w:pPr>
          </w:p>
        </w:tc>
      </w:tr>
      <w:tr w:rsidR="002F38E2" w:rsidRPr="002F38E2" w14:paraId="02E0A1D7" w14:textId="77777777" w:rsidTr="002F38E2">
        <w:tc>
          <w:tcPr>
            <w:tcW w:w="720" w:type="dxa"/>
            <w:gridSpan w:val="2"/>
            <w:vAlign w:val="center"/>
          </w:tcPr>
          <w:p w14:paraId="4DB16036"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6.4</w:t>
            </w:r>
            <w:r w:rsidRPr="002F38E2">
              <w:rPr>
                <w:rFonts w:asciiTheme="majorHAnsi" w:hAnsiTheme="majorHAnsi" w:cstheme="majorHAnsi"/>
                <w:bCs/>
                <w:szCs w:val="18"/>
              </w:rPr>
              <w:t>3</w:t>
            </w:r>
          </w:p>
        </w:tc>
        <w:tc>
          <w:tcPr>
            <w:tcW w:w="6187" w:type="dxa"/>
            <w:vAlign w:val="center"/>
          </w:tcPr>
          <w:p w14:paraId="28C4E5C3"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Опори-</w:t>
            </w:r>
            <w:proofErr w:type="spellStart"/>
            <w:r w:rsidRPr="002F38E2">
              <w:rPr>
                <w:rFonts w:asciiTheme="majorHAnsi" w:hAnsiTheme="majorHAnsi" w:cstheme="majorHAnsi"/>
                <w:szCs w:val="18"/>
                <w:lang w:val="uk-UA"/>
              </w:rPr>
              <w:t>підтримувачі</w:t>
            </w:r>
            <w:proofErr w:type="spellEnd"/>
            <w:r w:rsidRPr="002F38E2">
              <w:rPr>
                <w:rFonts w:asciiTheme="majorHAnsi" w:hAnsiTheme="majorHAnsi" w:cstheme="majorHAnsi"/>
                <w:szCs w:val="18"/>
                <w:lang w:val="uk-UA"/>
              </w:rPr>
              <w:t xml:space="preserve"> для плеч - 2 шт.</w:t>
            </w:r>
          </w:p>
        </w:tc>
        <w:tc>
          <w:tcPr>
            <w:tcW w:w="2093" w:type="dxa"/>
            <w:vAlign w:val="center"/>
          </w:tcPr>
          <w:p w14:paraId="24AF4421"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72D57B1B" w14:textId="77777777" w:rsidR="002F38E2" w:rsidRPr="002F38E2" w:rsidRDefault="002F38E2" w:rsidP="00CD4A90">
            <w:pPr>
              <w:ind w:right="-93"/>
              <w:rPr>
                <w:rFonts w:asciiTheme="majorHAnsi" w:hAnsiTheme="majorHAnsi" w:cstheme="majorHAnsi"/>
                <w:szCs w:val="18"/>
              </w:rPr>
            </w:pPr>
          </w:p>
        </w:tc>
      </w:tr>
      <w:tr w:rsidR="002F38E2" w:rsidRPr="002F38E2" w14:paraId="1CE9B7EA" w14:textId="77777777" w:rsidTr="002F38E2">
        <w:tc>
          <w:tcPr>
            <w:tcW w:w="720" w:type="dxa"/>
            <w:gridSpan w:val="2"/>
            <w:vAlign w:val="center"/>
          </w:tcPr>
          <w:p w14:paraId="7EAD5F49"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6.4</w:t>
            </w:r>
            <w:r w:rsidRPr="002F38E2">
              <w:rPr>
                <w:rFonts w:asciiTheme="majorHAnsi" w:hAnsiTheme="majorHAnsi" w:cstheme="majorHAnsi"/>
                <w:bCs/>
                <w:szCs w:val="18"/>
              </w:rPr>
              <w:t>4</w:t>
            </w:r>
          </w:p>
        </w:tc>
        <w:tc>
          <w:tcPr>
            <w:tcW w:w="6187" w:type="dxa"/>
            <w:vAlign w:val="center"/>
          </w:tcPr>
          <w:p w14:paraId="5C2D7DD7"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Опори для руки - 2 шт.</w:t>
            </w:r>
          </w:p>
        </w:tc>
        <w:tc>
          <w:tcPr>
            <w:tcW w:w="2093" w:type="dxa"/>
            <w:vAlign w:val="center"/>
          </w:tcPr>
          <w:p w14:paraId="5841777F"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62922D88" w14:textId="77777777" w:rsidR="002F38E2" w:rsidRPr="002F38E2" w:rsidRDefault="002F38E2" w:rsidP="00CD4A90">
            <w:pPr>
              <w:ind w:right="-93"/>
              <w:rPr>
                <w:rFonts w:asciiTheme="majorHAnsi" w:hAnsiTheme="majorHAnsi" w:cstheme="majorHAnsi"/>
                <w:szCs w:val="18"/>
              </w:rPr>
            </w:pPr>
          </w:p>
        </w:tc>
      </w:tr>
      <w:tr w:rsidR="002F38E2" w:rsidRPr="002F38E2" w14:paraId="0A6EDECC" w14:textId="77777777" w:rsidTr="002F38E2">
        <w:tc>
          <w:tcPr>
            <w:tcW w:w="720" w:type="dxa"/>
            <w:gridSpan w:val="2"/>
            <w:vAlign w:val="center"/>
          </w:tcPr>
          <w:p w14:paraId="4D414900"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6.4</w:t>
            </w:r>
            <w:r w:rsidRPr="002F38E2">
              <w:rPr>
                <w:rFonts w:asciiTheme="majorHAnsi" w:hAnsiTheme="majorHAnsi" w:cstheme="majorHAnsi"/>
                <w:bCs/>
                <w:szCs w:val="18"/>
              </w:rPr>
              <w:t>5</w:t>
            </w:r>
          </w:p>
        </w:tc>
        <w:tc>
          <w:tcPr>
            <w:tcW w:w="6187" w:type="dxa"/>
            <w:vAlign w:val="center"/>
          </w:tcPr>
          <w:p w14:paraId="5C9A594B"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Опори для ніг по </w:t>
            </w:r>
            <w:proofErr w:type="spellStart"/>
            <w:r w:rsidRPr="002F38E2">
              <w:rPr>
                <w:rFonts w:asciiTheme="majorHAnsi" w:hAnsiTheme="majorHAnsi" w:cstheme="majorHAnsi"/>
                <w:szCs w:val="18"/>
                <w:lang w:val="uk-UA"/>
              </w:rPr>
              <w:t>Гепелю</w:t>
            </w:r>
            <w:proofErr w:type="spellEnd"/>
            <w:r w:rsidRPr="002F38E2">
              <w:rPr>
                <w:rFonts w:asciiTheme="majorHAnsi" w:hAnsiTheme="majorHAnsi" w:cstheme="majorHAnsi"/>
                <w:szCs w:val="18"/>
                <w:lang w:val="uk-UA"/>
              </w:rPr>
              <w:t xml:space="preserve"> - 2 шт.</w:t>
            </w:r>
          </w:p>
        </w:tc>
        <w:tc>
          <w:tcPr>
            <w:tcW w:w="2093" w:type="dxa"/>
            <w:vAlign w:val="center"/>
          </w:tcPr>
          <w:p w14:paraId="28607959"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181C22C7" w14:textId="77777777" w:rsidR="002F38E2" w:rsidRPr="002F38E2" w:rsidRDefault="002F38E2" w:rsidP="00CD4A90">
            <w:pPr>
              <w:ind w:right="-93"/>
              <w:rPr>
                <w:rFonts w:asciiTheme="majorHAnsi" w:hAnsiTheme="majorHAnsi" w:cstheme="majorHAnsi"/>
                <w:szCs w:val="18"/>
              </w:rPr>
            </w:pPr>
          </w:p>
        </w:tc>
      </w:tr>
      <w:tr w:rsidR="002F38E2" w:rsidRPr="002F38E2" w14:paraId="620A6499" w14:textId="77777777" w:rsidTr="002F38E2">
        <w:tc>
          <w:tcPr>
            <w:tcW w:w="720" w:type="dxa"/>
            <w:gridSpan w:val="2"/>
            <w:vAlign w:val="center"/>
          </w:tcPr>
          <w:p w14:paraId="5A65FBEB"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6.4</w:t>
            </w:r>
            <w:r w:rsidRPr="002F38E2">
              <w:rPr>
                <w:rFonts w:asciiTheme="majorHAnsi" w:hAnsiTheme="majorHAnsi" w:cstheme="majorHAnsi"/>
                <w:bCs/>
                <w:szCs w:val="18"/>
              </w:rPr>
              <w:t>6</w:t>
            </w:r>
          </w:p>
        </w:tc>
        <w:tc>
          <w:tcPr>
            <w:tcW w:w="6187" w:type="dxa"/>
            <w:vAlign w:val="center"/>
          </w:tcPr>
          <w:p w14:paraId="157E4EF9"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Нирковий валик</w:t>
            </w:r>
          </w:p>
        </w:tc>
        <w:tc>
          <w:tcPr>
            <w:tcW w:w="2093" w:type="dxa"/>
            <w:vAlign w:val="center"/>
          </w:tcPr>
          <w:p w14:paraId="29A86FD0"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3DD651BC" w14:textId="77777777" w:rsidR="002F38E2" w:rsidRPr="002F38E2" w:rsidRDefault="002F38E2" w:rsidP="00CD4A90">
            <w:pPr>
              <w:ind w:right="-93"/>
              <w:rPr>
                <w:rFonts w:asciiTheme="majorHAnsi" w:hAnsiTheme="majorHAnsi" w:cstheme="majorHAnsi"/>
                <w:szCs w:val="18"/>
              </w:rPr>
            </w:pPr>
          </w:p>
        </w:tc>
      </w:tr>
      <w:tr w:rsidR="002F38E2" w:rsidRPr="002F38E2" w14:paraId="14E18CA3" w14:textId="77777777" w:rsidTr="002F38E2">
        <w:tc>
          <w:tcPr>
            <w:tcW w:w="720" w:type="dxa"/>
            <w:gridSpan w:val="2"/>
            <w:vAlign w:val="center"/>
          </w:tcPr>
          <w:p w14:paraId="43C2307A"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6.4</w:t>
            </w:r>
            <w:r w:rsidRPr="002F38E2">
              <w:rPr>
                <w:rFonts w:asciiTheme="majorHAnsi" w:hAnsiTheme="majorHAnsi" w:cstheme="majorHAnsi"/>
                <w:bCs/>
                <w:szCs w:val="18"/>
              </w:rPr>
              <w:t>7</w:t>
            </w:r>
          </w:p>
        </w:tc>
        <w:tc>
          <w:tcPr>
            <w:tcW w:w="6187" w:type="dxa"/>
            <w:vAlign w:val="center"/>
          </w:tcPr>
          <w:p w14:paraId="0BCA8B92"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Ручний пульт дистанційного управління - 1 шт.</w:t>
            </w:r>
          </w:p>
        </w:tc>
        <w:tc>
          <w:tcPr>
            <w:tcW w:w="2093" w:type="dxa"/>
            <w:vAlign w:val="center"/>
          </w:tcPr>
          <w:p w14:paraId="74590BF2"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172C2DB1" w14:textId="77777777" w:rsidR="002F38E2" w:rsidRPr="002F38E2" w:rsidRDefault="002F38E2" w:rsidP="00CD4A90">
            <w:pPr>
              <w:ind w:right="-93"/>
              <w:rPr>
                <w:rFonts w:asciiTheme="majorHAnsi" w:hAnsiTheme="majorHAnsi" w:cstheme="majorHAnsi"/>
                <w:szCs w:val="18"/>
              </w:rPr>
            </w:pPr>
          </w:p>
        </w:tc>
      </w:tr>
      <w:tr w:rsidR="002F38E2" w:rsidRPr="002F38E2" w14:paraId="737B8CE7" w14:textId="77777777" w:rsidTr="002F38E2">
        <w:tc>
          <w:tcPr>
            <w:tcW w:w="720" w:type="dxa"/>
            <w:gridSpan w:val="2"/>
            <w:vAlign w:val="center"/>
          </w:tcPr>
          <w:p w14:paraId="2BDCF892" w14:textId="77777777" w:rsidR="002F38E2" w:rsidRPr="002F38E2" w:rsidRDefault="002F38E2" w:rsidP="00CD4A90">
            <w:pPr>
              <w:jc w:val="center"/>
              <w:rPr>
                <w:rFonts w:asciiTheme="majorHAnsi" w:hAnsiTheme="majorHAnsi" w:cstheme="majorHAnsi"/>
                <w:szCs w:val="18"/>
              </w:rPr>
            </w:pPr>
            <w:r w:rsidRPr="002F38E2">
              <w:rPr>
                <w:rFonts w:asciiTheme="majorHAnsi" w:hAnsiTheme="majorHAnsi" w:cstheme="majorHAnsi"/>
                <w:bCs/>
                <w:szCs w:val="18"/>
                <w:lang w:val="uk-UA"/>
              </w:rPr>
              <w:t>6.4</w:t>
            </w:r>
            <w:r w:rsidRPr="002F38E2">
              <w:rPr>
                <w:rFonts w:asciiTheme="majorHAnsi" w:hAnsiTheme="majorHAnsi" w:cstheme="majorHAnsi"/>
                <w:bCs/>
                <w:szCs w:val="18"/>
              </w:rPr>
              <w:t>8</w:t>
            </w:r>
          </w:p>
        </w:tc>
        <w:tc>
          <w:tcPr>
            <w:tcW w:w="6187" w:type="dxa"/>
            <w:vAlign w:val="center"/>
          </w:tcPr>
          <w:p w14:paraId="5738CB16" w14:textId="77777777" w:rsidR="002F38E2" w:rsidRPr="002F38E2" w:rsidRDefault="002F38E2" w:rsidP="00CD4A90">
            <w:pPr>
              <w:pStyle w:val="NormalWeb"/>
              <w:spacing w:before="0" w:after="0"/>
              <w:rPr>
                <w:rFonts w:asciiTheme="majorHAnsi" w:hAnsiTheme="majorHAnsi" w:cstheme="majorHAnsi"/>
                <w:sz w:val="18"/>
                <w:szCs w:val="18"/>
                <w:lang w:val="uk-UA"/>
              </w:rPr>
            </w:pPr>
            <w:r w:rsidRPr="002F38E2">
              <w:rPr>
                <w:rFonts w:asciiTheme="majorHAnsi" w:hAnsiTheme="majorHAnsi" w:cstheme="majorHAnsi"/>
                <w:sz w:val="18"/>
                <w:szCs w:val="18"/>
                <w:lang w:val="uk-UA"/>
              </w:rPr>
              <w:t xml:space="preserve">Матрац з ефектом пам’яті – 1 </w:t>
            </w:r>
            <w:proofErr w:type="spellStart"/>
            <w:r w:rsidRPr="002F38E2">
              <w:rPr>
                <w:rFonts w:asciiTheme="majorHAnsi" w:hAnsiTheme="majorHAnsi" w:cstheme="majorHAnsi"/>
                <w:sz w:val="18"/>
                <w:szCs w:val="18"/>
                <w:lang w:val="uk-UA"/>
              </w:rPr>
              <w:t>компл</w:t>
            </w:r>
            <w:proofErr w:type="spellEnd"/>
            <w:r w:rsidRPr="002F38E2">
              <w:rPr>
                <w:rFonts w:asciiTheme="majorHAnsi" w:hAnsiTheme="majorHAnsi" w:cstheme="majorHAnsi"/>
                <w:sz w:val="18"/>
                <w:szCs w:val="18"/>
                <w:lang w:val="uk-UA"/>
              </w:rPr>
              <w:t>.</w:t>
            </w:r>
          </w:p>
        </w:tc>
        <w:tc>
          <w:tcPr>
            <w:tcW w:w="2093" w:type="dxa"/>
            <w:vAlign w:val="center"/>
          </w:tcPr>
          <w:p w14:paraId="38D3E0DC"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Наявність</w:t>
            </w:r>
          </w:p>
        </w:tc>
        <w:tc>
          <w:tcPr>
            <w:tcW w:w="1785" w:type="dxa"/>
            <w:gridSpan w:val="2"/>
            <w:vAlign w:val="center"/>
          </w:tcPr>
          <w:p w14:paraId="336637E8" w14:textId="77777777" w:rsidR="002F38E2" w:rsidRPr="002F38E2" w:rsidRDefault="002F38E2" w:rsidP="00CD4A90">
            <w:pPr>
              <w:ind w:right="-93"/>
              <w:rPr>
                <w:rFonts w:asciiTheme="majorHAnsi" w:hAnsiTheme="majorHAnsi" w:cstheme="majorHAnsi"/>
                <w:szCs w:val="18"/>
              </w:rPr>
            </w:pPr>
          </w:p>
        </w:tc>
      </w:tr>
      <w:tr w:rsidR="002F38E2" w:rsidRPr="002F38E2" w14:paraId="64373D1C" w14:textId="77777777" w:rsidTr="002F38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0" w:type="dxa"/>
        </w:trPr>
        <w:tc>
          <w:tcPr>
            <w:tcW w:w="10765" w:type="dxa"/>
            <w:gridSpan w:val="5"/>
            <w:vAlign w:val="center"/>
          </w:tcPr>
          <w:p w14:paraId="65D98103" w14:textId="77777777" w:rsidR="002F38E2" w:rsidRPr="002F38E2" w:rsidRDefault="002F38E2" w:rsidP="002F38E2">
            <w:pPr>
              <w:pStyle w:val="ListParagraph"/>
              <w:numPr>
                <w:ilvl w:val="0"/>
                <w:numId w:val="28"/>
              </w:numPr>
              <w:spacing w:after="0" w:line="240" w:lineRule="auto"/>
              <w:ind w:right="-93"/>
              <w:contextualSpacing/>
              <w:rPr>
                <w:rFonts w:asciiTheme="majorHAnsi" w:hAnsiTheme="majorHAnsi" w:cstheme="majorHAnsi"/>
                <w:b/>
                <w:szCs w:val="18"/>
                <w:lang w:val="uk-UA"/>
              </w:rPr>
            </w:pPr>
            <w:r w:rsidRPr="002F38E2">
              <w:rPr>
                <w:rFonts w:asciiTheme="majorHAnsi" w:hAnsiTheme="majorHAnsi" w:cstheme="majorHAnsi"/>
                <w:b/>
                <w:szCs w:val="18"/>
                <w:lang w:val="uk-UA"/>
              </w:rPr>
              <w:t>Загальні вимоги:</w:t>
            </w:r>
          </w:p>
        </w:tc>
      </w:tr>
      <w:tr w:rsidR="002F38E2" w:rsidRPr="00BA2124" w14:paraId="48D3AA77" w14:textId="77777777" w:rsidTr="002F38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0" w:type="dxa"/>
          <w:trHeight w:val="512"/>
        </w:trPr>
        <w:tc>
          <w:tcPr>
            <w:tcW w:w="700" w:type="dxa"/>
            <w:tcBorders>
              <w:right w:val="single" w:sz="4" w:space="0" w:color="auto"/>
            </w:tcBorders>
            <w:vAlign w:val="center"/>
          </w:tcPr>
          <w:p w14:paraId="36304007"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lang w:val="uk-UA"/>
              </w:rPr>
              <w:t>7.1</w:t>
            </w:r>
          </w:p>
        </w:tc>
        <w:tc>
          <w:tcPr>
            <w:tcW w:w="8300" w:type="dxa"/>
            <w:gridSpan w:val="3"/>
            <w:tcBorders>
              <w:left w:val="single" w:sz="4" w:space="0" w:color="auto"/>
            </w:tcBorders>
            <w:vAlign w:val="center"/>
          </w:tcPr>
          <w:p w14:paraId="741512BF" w14:textId="77777777" w:rsidR="002F38E2" w:rsidRPr="002F38E2" w:rsidRDefault="002F38E2" w:rsidP="00CD4A90">
            <w:pPr>
              <w:tabs>
                <w:tab w:val="left" w:pos="0"/>
              </w:tabs>
              <w:ind w:left="-31" w:right="-93"/>
              <w:rPr>
                <w:rFonts w:asciiTheme="majorHAnsi" w:hAnsiTheme="majorHAnsi" w:cstheme="majorHAnsi"/>
                <w:i/>
                <w:szCs w:val="18"/>
                <w:lang w:val="uk-UA" w:eastAsia="ru-RU"/>
              </w:rPr>
            </w:pPr>
            <w:r w:rsidRPr="002F38E2">
              <w:rPr>
                <w:rFonts w:asciiTheme="majorHAnsi" w:hAnsiTheme="majorHAnsi" w:cstheme="majorHAnsi"/>
                <w:szCs w:val="18"/>
                <w:lang w:val="uk-UA"/>
              </w:rPr>
              <w:t>Ліцензія на право провадження діяльності з використання джерел іонізуючого випромінювання (надати копію діючої Ліцензії)</w:t>
            </w:r>
          </w:p>
        </w:tc>
        <w:tc>
          <w:tcPr>
            <w:tcW w:w="1765" w:type="dxa"/>
            <w:vAlign w:val="center"/>
          </w:tcPr>
          <w:p w14:paraId="677D3128" w14:textId="77777777" w:rsidR="002F38E2" w:rsidRPr="002F38E2" w:rsidRDefault="002F38E2" w:rsidP="00CD4A90">
            <w:pPr>
              <w:ind w:left="-31" w:right="-93"/>
              <w:rPr>
                <w:rFonts w:asciiTheme="majorHAnsi" w:hAnsiTheme="majorHAnsi" w:cstheme="majorHAnsi"/>
                <w:szCs w:val="18"/>
                <w:lang w:val="uk-UA"/>
              </w:rPr>
            </w:pPr>
          </w:p>
        </w:tc>
      </w:tr>
      <w:tr w:rsidR="002F38E2" w:rsidRPr="00BA2124" w14:paraId="1205B93B" w14:textId="77777777" w:rsidTr="002F38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0" w:type="dxa"/>
        </w:trPr>
        <w:tc>
          <w:tcPr>
            <w:tcW w:w="700" w:type="dxa"/>
            <w:tcBorders>
              <w:right w:val="single" w:sz="4" w:space="0" w:color="auto"/>
            </w:tcBorders>
            <w:vAlign w:val="center"/>
          </w:tcPr>
          <w:p w14:paraId="7B3F7663"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lang w:val="uk-UA"/>
              </w:rPr>
              <w:t>7.2</w:t>
            </w:r>
          </w:p>
        </w:tc>
        <w:tc>
          <w:tcPr>
            <w:tcW w:w="8300" w:type="dxa"/>
            <w:gridSpan w:val="3"/>
            <w:tcBorders>
              <w:left w:val="single" w:sz="4" w:space="0" w:color="auto"/>
            </w:tcBorders>
            <w:vAlign w:val="center"/>
          </w:tcPr>
          <w:p w14:paraId="4CADA807"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3D13FC52" w14:textId="77777777" w:rsidR="002F38E2" w:rsidRPr="002F38E2" w:rsidRDefault="002F38E2" w:rsidP="00CD4A90">
            <w:pPr>
              <w:rPr>
                <w:rFonts w:asciiTheme="majorHAnsi" w:hAnsiTheme="majorHAnsi" w:cstheme="majorHAnsi"/>
                <w:i/>
                <w:szCs w:val="18"/>
                <w:lang w:val="uk-UA"/>
              </w:rPr>
            </w:pPr>
            <w:r w:rsidRPr="002F38E2">
              <w:rPr>
                <w:rFonts w:asciiTheme="majorHAnsi" w:hAnsiTheme="majorHAnsi" w:cstheme="majorHAnsi"/>
                <w:i/>
                <w:szCs w:val="18"/>
                <w:lang w:val="uk-UA"/>
              </w:rPr>
              <w:t>На підтвердження Учасник повинен надати:</w:t>
            </w:r>
          </w:p>
          <w:p w14:paraId="42C39F38"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i/>
                <w:szCs w:val="18"/>
                <w:lang w:val="uk-UA"/>
              </w:rPr>
              <w:t>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tc>
        <w:tc>
          <w:tcPr>
            <w:tcW w:w="1765" w:type="dxa"/>
            <w:vAlign w:val="center"/>
          </w:tcPr>
          <w:p w14:paraId="65C0017B" w14:textId="77777777" w:rsidR="002F38E2" w:rsidRPr="002F38E2" w:rsidRDefault="002F38E2" w:rsidP="00CD4A90">
            <w:pPr>
              <w:pStyle w:val="ListParagraph"/>
              <w:spacing w:after="0" w:line="240" w:lineRule="auto"/>
              <w:ind w:left="-31" w:right="-93"/>
              <w:rPr>
                <w:rFonts w:asciiTheme="majorHAnsi" w:hAnsiTheme="majorHAnsi" w:cstheme="majorHAnsi"/>
                <w:szCs w:val="18"/>
                <w:lang w:val="uk-UA"/>
              </w:rPr>
            </w:pPr>
          </w:p>
        </w:tc>
      </w:tr>
      <w:tr w:rsidR="002F38E2" w:rsidRPr="00BA2124" w14:paraId="6F86A8A4" w14:textId="77777777" w:rsidTr="002F38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0" w:type="dxa"/>
        </w:trPr>
        <w:tc>
          <w:tcPr>
            <w:tcW w:w="700" w:type="dxa"/>
            <w:tcBorders>
              <w:right w:val="single" w:sz="4" w:space="0" w:color="auto"/>
            </w:tcBorders>
            <w:vAlign w:val="center"/>
          </w:tcPr>
          <w:p w14:paraId="009FD558"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lang w:val="uk-UA"/>
              </w:rPr>
              <w:t>7.3</w:t>
            </w:r>
          </w:p>
        </w:tc>
        <w:tc>
          <w:tcPr>
            <w:tcW w:w="8300" w:type="dxa"/>
            <w:gridSpan w:val="3"/>
            <w:tcBorders>
              <w:left w:val="single" w:sz="4" w:space="0" w:color="auto"/>
            </w:tcBorders>
            <w:vAlign w:val="center"/>
          </w:tcPr>
          <w:p w14:paraId="0EC83A55" w14:textId="77777777" w:rsidR="002F38E2" w:rsidRPr="002F38E2" w:rsidRDefault="002F38E2" w:rsidP="00CD4A90">
            <w:pPr>
              <w:rPr>
                <w:rFonts w:asciiTheme="majorHAnsi" w:hAnsiTheme="majorHAnsi" w:cstheme="majorHAnsi"/>
                <w:szCs w:val="18"/>
                <w:lang w:val="uk-UA"/>
              </w:rPr>
            </w:pPr>
            <w:r w:rsidRPr="002F38E2">
              <w:rPr>
                <w:rFonts w:asciiTheme="majorHAnsi" w:hAnsiTheme="majorHAnsi" w:cstheme="majorHAnsi"/>
                <w:szCs w:val="18"/>
                <w:lang w:val="uk-UA"/>
              </w:rPr>
              <w:t xml:space="preserve">Учасник повинен  надати підтвердження відповідності технічних параметрів обладнання, яке ним пропонується, медико-технічним вимогам тендерної документації, у вигляді офіційної друкованої інформації від виробника, інструкції користувача, технічного паспорту, технічного опису або </w:t>
            </w:r>
            <w:proofErr w:type="spellStart"/>
            <w:r w:rsidRPr="002F38E2">
              <w:rPr>
                <w:rFonts w:asciiTheme="majorHAnsi" w:hAnsiTheme="majorHAnsi" w:cstheme="majorHAnsi"/>
                <w:szCs w:val="18"/>
                <w:lang w:val="uk-UA"/>
              </w:rPr>
              <w:t>брошюр</w:t>
            </w:r>
            <w:proofErr w:type="spellEnd"/>
            <w:r w:rsidRPr="002F38E2">
              <w:rPr>
                <w:rFonts w:asciiTheme="majorHAnsi" w:hAnsiTheme="majorHAnsi" w:cstheme="majorHAnsi"/>
                <w:szCs w:val="18"/>
                <w:lang w:val="uk-UA"/>
              </w:rPr>
              <w:t xml:space="preserve"> з посиланням на відповідну сторінку в цих матеріалах</w:t>
            </w:r>
          </w:p>
        </w:tc>
        <w:tc>
          <w:tcPr>
            <w:tcW w:w="1765" w:type="dxa"/>
            <w:vAlign w:val="center"/>
          </w:tcPr>
          <w:p w14:paraId="32728C8C" w14:textId="77777777" w:rsidR="002F38E2" w:rsidRPr="002F38E2" w:rsidRDefault="002F38E2" w:rsidP="00CD4A90">
            <w:pPr>
              <w:pStyle w:val="ListParagraph"/>
              <w:spacing w:after="0" w:line="240" w:lineRule="auto"/>
              <w:ind w:left="-31" w:right="-93"/>
              <w:rPr>
                <w:rFonts w:asciiTheme="majorHAnsi" w:hAnsiTheme="majorHAnsi" w:cstheme="majorHAnsi"/>
                <w:szCs w:val="18"/>
                <w:lang w:val="uk-UA"/>
              </w:rPr>
            </w:pPr>
          </w:p>
        </w:tc>
      </w:tr>
      <w:tr w:rsidR="002F38E2" w:rsidRPr="00BA2124" w14:paraId="7321C480" w14:textId="77777777" w:rsidTr="00CD4A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0" w:type="dxa"/>
        </w:trPr>
        <w:tc>
          <w:tcPr>
            <w:tcW w:w="700" w:type="dxa"/>
            <w:tcBorders>
              <w:right w:val="single" w:sz="4" w:space="0" w:color="auto"/>
            </w:tcBorders>
          </w:tcPr>
          <w:p w14:paraId="1C00929B" w14:textId="77777777" w:rsidR="002F38E2" w:rsidRPr="002F38E2" w:rsidRDefault="002F38E2" w:rsidP="00CD4A90">
            <w:pPr>
              <w:jc w:val="center"/>
              <w:rPr>
                <w:rFonts w:asciiTheme="majorHAnsi" w:hAnsiTheme="majorHAnsi" w:cstheme="majorHAnsi"/>
                <w:szCs w:val="18"/>
                <w:lang w:val="uk-UA"/>
              </w:rPr>
            </w:pPr>
            <w:r w:rsidRPr="002F38E2">
              <w:rPr>
                <w:rFonts w:asciiTheme="majorHAnsi" w:hAnsiTheme="majorHAnsi" w:cstheme="majorHAnsi"/>
                <w:szCs w:val="18"/>
                <w:lang w:val="uk-UA"/>
              </w:rPr>
              <w:t>7.4</w:t>
            </w:r>
          </w:p>
        </w:tc>
        <w:tc>
          <w:tcPr>
            <w:tcW w:w="8300" w:type="dxa"/>
            <w:gridSpan w:val="3"/>
            <w:tcBorders>
              <w:left w:val="single" w:sz="4" w:space="0" w:color="auto"/>
            </w:tcBorders>
          </w:tcPr>
          <w:p w14:paraId="5D04F948" w14:textId="77777777" w:rsidR="002F38E2" w:rsidRPr="002F38E2" w:rsidRDefault="002F38E2" w:rsidP="00CD4A90">
            <w:pPr>
              <w:ind w:left="-31" w:right="-93"/>
              <w:rPr>
                <w:rFonts w:asciiTheme="majorHAnsi" w:hAnsiTheme="majorHAnsi" w:cstheme="majorHAnsi"/>
                <w:szCs w:val="18"/>
                <w:lang w:val="uk-UA"/>
              </w:rPr>
            </w:pPr>
            <w:r w:rsidRPr="002F38E2">
              <w:rPr>
                <w:rFonts w:asciiTheme="majorHAnsi" w:hAnsiTheme="majorHAnsi" w:cstheme="majorHAnsi"/>
                <w:szCs w:val="18"/>
                <w:lang w:val="uk-UA"/>
              </w:rPr>
              <w:t>Гарантійний термін обслуговування повинен становити не менше 12 місяців з дня підписання акту введення в експлуатацію</w:t>
            </w:r>
          </w:p>
        </w:tc>
        <w:tc>
          <w:tcPr>
            <w:tcW w:w="1765" w:type="dxa"/>
          </w:tcPr>
          <w:p w14:paraId="22DC291B" w14:textId="77777777" w:rsidR="002F38E2" w:rsidRPr="002F38E2" w:rsidRDefault="002F38E2" w:rsidP="00CD4A90">
            <w:pPr>
              <w:pStyle w:val="ListParagraph"/>
              <w:spacing w:after="0" w:line="240" w:lineRule="auto"/>
              <w:ind w:left="-31" w:right="-93"/>
              <w:rPr>
                <w:rFonts w:asciiTheme="majorHAnsi" w:hAnsiTheme="majorHAnsi" w:cstheme="majorHAnsi"/>
                <w:szCs w:val="18"/>
                <w:lang w:val="uk-UA"/>
              </w:rPr>
            </w:pPr>
          </w:p>
        </w:tc>
      </w:tr>
      <w:tr w:rsidR="004A4065" w:rsidRPr="00BA2124" w14:paraId="58ACE92D" w14:textId="77777777" w:rsidTr="00CD4A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0" w:type="dxa"/>
        </w:trPr>
        <w:tc>
          <w:tcPr>
            <w:tcW w:w="700" w:type="dxa"/>
            <w:tcBorders>
              <w:right w:val="single" w:sz="4" w:space="0" w:color="auto"/>
            </w:tcBorders>
          </w:tcPr>
          <w:p w14:paraId="082F16EB" w14:textId="44A9027A" w:rsidR="004A4065" w:rsidRPr="002F38E2" w:rsidRDefault="004A4065" w:rsidP="00CD4A90">
            <w:pPr>
              <w:jc w:val="center"/>
              <w:rPr>
                <w:rFonts w:asciiTheme="majorHAnsi" w:hAnsiTheme="majorHAnsi" w:cstheme="majorHAnsi"/>
                <w:szCs w:val="18"/>
                <w:lang w:val="uk-UA"/>
              </w:rPr>
            </w:pPr>
            <w:r>
              <w:rPr>
                <w:rFonts w:asciiTheme="majorHAnsi" w:hAnsiTheme="majorHAnsi" w:cstheme="majorHAnsi"/>
                <w:szCs w:val="18"/>
                <w:lang w:val="uk-UA"/>
              </w:rPr>
              <w:t>7.5</w:t>
            </w:r>
          </w:p>
        </w:tc>
        <w:tc>
          <w:tcPr>
            <w:tcW w:w="8300" w:type="dxa"/>
            <w:gridSpan w:val="3"/>
            <w:tcBorders>
              <w:left w:val="single" w:sz="4" w:space="0" w:color="auto"/>
            </w:tcBorders>
          </w:tcPr>
          <w:p w14:paraId="118EEF12" w14:textId="34442B64" w:rsidR="004A4065" w:rsidRPr="004A4065" w:rsidRDefault="004A4065" w:rsidP="00CD4A90">
            <w:pPr>
              <w:ind w:left="-31" w:right="-93"/>
              <w:rPr>
                <w:rFonts w:asciiTheme="majorHAnsi" w:hAnsiTheme="majorHAnsi" w:cstheme="majorHAnsi"/>
                <w:szCs w:val="18"/>
                <w:lang w:val="ru-RU"/>
              </w:rPr>
            </w:pPr>
            <w:r w:rsidRPr="004A4065">
              <w:rPr>
                <w:rFonts w:asciiTheme="minorHAnsi" w:eastAsia="Times New Roman" w:hAnsiTheme="minorHAnsi" w:cstheme="minorHAnsi"/>
                <w:szCs w:val="18"/>
                <w:lang w:val="ru-RU" w:eastAsia="uk-UA"/>
              </w:rPr>
              <w:t xml:space="preserve">Доставка, монтаж, </w:t>
            </w:r>
            <w:proofErr w:type="spellStart"/>
            <w:r w:rsidRPr="004A4065">
              <w:rPr>
                <w:rFonts w:asciiTheme="minorHAnsi" w:eastAsia="Times New Roman" w:hAnsiTheme="minorHAnsi" w:cstheme="minorHAnsi"/>
                <w:szCs w:val="18"/>
                <w:lang w:val="ru-RU" w:eastAsia="uk-UA"/>
              </w:rPr>
              <w:t>підключення</w:t>
            </w:r>
            <w:proofErr w:type="spellEnd"/>
            <w:r>
              <w:rPr>
                <w:rFonts w:asciiTheme="minorHAnsi" w:eastAsia="Times New Roman" w:hAnsiTheme="minorHAnsi" w:cstheme="minorHAnsi"/>
                <w:szCs w:val="18"/>
                <w:lang w:val="ru-RU" w:eastAsia="uk-UA"/>
              </w:rPr>
              <w:t xml:space="preserve"> та</w:t>
            </w:r>
            <w:r w:rsidRPr="004A4065">
              <w:rPr>
                <w:rFonts w:asciiTheme="minorHAnsi" w:eastAsia="Times New Roman" w:hAnsiTheme="minorHAnsi" w:cstheme="minorHAnsi"/>
                <w:szCs w:val="18"/>
                <w:lang w:val="ru-RU" w:eastAsia="uk-UA"/>
              </w:rPr>
              <w:t xml:space="preserve"> </w:t>
            </w:r>
            <w:proofErr w:type="spellStart"/>
            <w:r w:rsidRPr="004A4065">
              <w:rPr>
                <w:rFonts w:asciiTheme="minorHAnsi" w:eastAsia="Times New Roman" w:hAnsiTheme="minorHAnsi" w:cstheme="minorHAnsi"/>
                <w:szCs w:val="18"/>
                <w:lang w:val="ru-RU" w:eastAsia="uk-UA"/>
              </w:rPr>
              <w:t>проведення</w:t>
            </w:r>
            <w:proofErr w:type="spellEnd"/>
            <w:r w:rsidRPr="004A4065">
              <w:rPr>
                <w:rFonts w:asciiTheme="minorHAnsi" w:eastAsia="Times New Roman" w:hAnsiTheme="minorHAnsi" w:cstheme="minorHAnsi"/>
                <w:szCs w:val="18"/>
                <w:lang w:val="ru-RU" w:eastAsia="uk-UA"/>
              </w:rPr>
              <w:t xml:space="preserve"> </w:t>
            </w:r>
            <w:proofErr w:type="spellStart"/>
            <w:r w:rsidRPr="004A4065">
              <w:rPr>
                <w:rFonts w:asciiTheme="minorHAnsi" w:eastAsia="Times New Roman" w:hAnsiTheme="minorHAnsi" w:cstheme="minorHAnsi"/>
                <w:szCs w:val="18"/>
                <w:lang w:val="ru-RU" w:eastAsia="uk-UA"/>
              </w:rPr>
              <w:t>пусконалагоджувальних</w:t>
            </w:r>
            <w:proofErr w:type="spellEnd"/>
            <w:r w:rsidRPr="004A4065">
              <w:rPr>
                <w:rFonts w:asciiTheme="minorHAnsi" w:eastAsia="Times New Roman" w:hAnsiTheme="minorHAnsi" w:cstheme="minorHAnsi"/>
                <w:szCs w:val="18"/>
                <w:lang w:val="ru-RU" w:eastAsia="uk-UA"/>
              </w:rPr>
              <w:t xml:space="preserve"> </w:t>
            </w:r>
            <w:proofErr w:type="spellStart"/>
            <w:r w:rsidRPr="004A4065">
              <w:rPr>
                <w:rFonts w:asciiTheme="minorHAnsi" w:eastAsia="Times New Roman" w:hAnsiTheme="minorHAnsi" w:cstheme="minorHAnsi"/>
                <w:szCs w:val="18"/>
                <w:lang w:val="ru-RU" w:eastAsia="uk-UA"/>
              </w:rPr>
              <w:t>робіт</w:t>
            </w:r>
            <w:proofErr w:type="spellEnd"/>
            <w:r w:rsidRPr="004A4065">
              <w:rPr>
                <w:rFonts w:asciiTheme="minorHAnsi" w:eastAsia="Times New Roman" w:hAnsiTheme="minorHAnsi" w:cstheme="minorHAnsi"/>
                <w:szCs w:val="18"/>
                <w:lang w:val="ru-RU" w:eastAsia="uk-UA"/>
              </w:rPr>
              <w:t xml:space="preserve"> та </w:t>
            </w:r>
            <w:proofErr w:type="spellStart"/>
            <w:r w:rsidRPr="004A4065">
              <w:rPr>
                <w:rFonts w:asciiTheme="minorHAnsi" w:eastAsia="Times New Roman" w:hAnsiTheme="minorHAnsi" w:cstheme="minorHAnsi"/>
                <w:szCs w:val="18"/>
                <w:lang w:val="ru-RU" w:eastAsia="uk-UA"/>
              </w:rPr>
              <w:t>введення</w:t>
            </w:r>
            <w:proofErr w:type="spellEnd"/>
            <w:r w:rsidRPr="004A4065">
              <w:rPr>
                <w:rFonts w:asciiTheme="minorHAnsi" w:eastAsia="Times New Roman" w:hAnsiTheme="minorHAnsi" w:cstheme="minorHAnsi"/>
                <w:szCs w:val="18"/>
                <w:lang w:val="ru-RU" w:eastAsia="uk-UA"/>
              </w:rPr>
              <w:t xml:space="preserve"> </w:t>
            </w:r>
            <w:proofErr w:type="spellStart"/>
            <w:r w:rsidRPr="004A4065">
              <w:rPr>
                <w:rFonts w:asciiTheme="minorHAnsi" w:eastAsia="Times New Roman" w:hAnsiTheme="minorHAnsi" w:cstheme="minorHAnsi"/>
                <w:szCs w:val="18"/>
                <w:lang w:val="ru-RU" w:eastAsia="uk-UA"/>
              </w:rPr>
              <w:t>обладнання</w:t>
            </w:r>
            <w:proofErr w:type="spellEnd"/>
            <w:r w:rsidRPr="004A4065">
              <w:rPr>
                <w:rFonts w:asciiTheme="minorHAnsi" w:eastAsia="Times New Roman" w:hAnsiTheme="minorHAnsi" w:cstheme="minorHAnsi"/>
                <w:szCs w:val="18"/>
                <w:lang w:val="ru-RU" w:eastAsia="uk-UA"/>
              </w:rPr>
              <w:t xml:space="preserve"> в </w:t>
            </w:r>
            <w:proofErr w:type="spellStart"/>
            <w:r w:rsidRPr="004A4065">
              <w:rPr>
                <w:rFonts w:asciiTheme="minorHAnsi" w:eastAsia="Times New Roman" w:hAnsiTheme="minorHAnsi" w:cstheme="minorHAnsi"/>
                <w:szCs w:val="18"/>
                <w:lang w:val="ru-RU" w:eastAsia="uk-UA"/>
              </w:rPr>
              <w:t>експлуатацію</w:t>
            </w:r>
            <w:proofErr w:type="spellEnd"/>
            <w:r w:rsidRPr="004A4065">
              <w:rPr>
                <w:rFonts w:asciiTheme="minorHAnsi" w:eastAsia="Times New Roman" w:hAnsiTheme="minorHAnsi" w:cstheme="minorHAnsi"/>
                <w:szCs w:val="18"/>
                <w:lang w:val="ru-RU" w:eastAsia="uk-UA"/>
              </w:rPr>
              <w:t xml:space="preserve"> – за </w:t>
            </w:r>
            <w:proofErr w:type="spellStart"/>
            <w:r w:rsidRPr="004A4065">
              <w:rPr>
                <w:rFonts w:asciiTheme="minorHAnsi" w:eastAsia="Times New Roman" w:hAnsiTheme="minorHAnsi" w:cstheme="minorHAnsi"/>
                <w:szCs w:val="18"/>
                <w:lang w:val="ru-RU" w:eastAsia="uk-UA"/>
              </w:rPr>
              <w:t>рахунок</w:t>
            </w:r>
            <w:proofErr w:type="spellEnd"/>
            <w:r w:rsidRPr="004A4065">
              <w:rPr>
                <w:rFonts w:asciiTheme="minorHAnsi" w:eastAsia="Times New Roman" w:hAnsiTheme="minorHAnsi" w:cstheme="minorHAnsi"/>
                <w:szCs w:val="18"/>
                <w:lang w:val="ru-RU" w:eastAsia="uk-UA"/>
              </w:rPr>
              <w:t xml:space="preserve"> </w:t>
            </w:r>
            <w:proofErr w:type="spellStart"/>
            <w:r w:rsidRPr="004A4065">
              <w:rPr>
                <w:rFonts w:asciiTheme="minorHAnsi" w:eastAsia="Times New Roman" w:hAnsiTheme="minorHAnsi" w:cstheme="minorHAnsi"/>
                <w:szCs w:val="18"/>
                <w:lang w:val="ru-RU" w:eastAsia="uk-UA"/>
              </w:rPr>
              <w:t>Постачальника</w:t>
            </w:r>
            <w:proofErr w:type="spellEnd"/>
          </w:p>
        </w:tc>
        <w:tc>
          <w:tcPr>
            <w:tcW w:w="1765" w:type="dxa"/>
          </w:tcPr>
          <w:p w14:paraId="337633C5" w14:textId="77777777" w:rsidR="004A4065" w:rsidRPr="002F38E2" w:rsidRDefault="004A4065" w:rsidP="00CD4A90">
            <w:pPr>
              <w:pStyle w:val="ListParagraph"/>
              <w:spacing w:after="0" w:line="240" w:lineRule="auto"/>
              <w:ind w:left="-31" w:right="-93"/>
              <w:rPr>
                <w:rFonts w:asciiTheme="majorHAnsi" w:hAnsiTheme="majorHAnsi" w:cstheme="majorHAnsi"/>
                <w:szCs w:val="18"/>
                <w:lang w:val="uk-UA"/>
              </w:rPr>
            </w:pPr>
          </w:p>
        </w:tc>
      </w:tr>
    </w:tbl>
    <w:p w14:paraId="483EF3B9" w14:textId="77777777" w:rsidR="002F38E2" w:rsidRPr="009B3E30" w:rsidRDefault="002F38E2" w:rsidP="00B441E8">
      <w:pPr>
        <w:pStyle w:val="PATHbodytext"/>
        <w:rPr>
          <w:rFonts w:asciiTheme="minorHAnsi" w:hAnsiTheme="minorHAnsi" w:cstheme="minorHAnsi"/>
          <w:szCs w:val="20"/>
          <w:lang w:val="uk-UA"/>
        </w:rPr>
      </w:pPr>
    </w:p>
    <w:p w14:paraId="7C472122"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Підпис _______________</w:t>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p>
    <w:p w14:paraId="4FCEFE67"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Дата</w:t>
      </w:r>
    </w:p>
    <w:p w14:paraId="2620795E" w14:textId="77777777" w:rsidR="004A4065" w:rsidRDefault="004A4065" w:rsidP="00243442">
      <w:pPr>
        <w:spacing w:after="160" w:line="276" w:lineRule="auto"/>
        <w:jc w:val="center"/>
        <w:rPr>
          <w:rFonts w:asciiTheme="minorHAnsi" w:hAnsiTheme="minorHAnsi" w:cstheme="minorHAnsi"/>
          <w:b/>
          <w:bCs/>
          <w:sz w:val="20"/>
          <w:szCs w:val="20"/>
          <w:lang w:val="uk-UA"/>
        </w:rPr>
      </w:pPr>
    </w:p>
    <w:p w14:paraId="3BDF3F51" w14:textId="1AD68D23" w:rsidR="00570262" w:rsidRPr="007A524B" w:rsidRDefault="004D7F02" w:rsidP="00243442">
      <w:pPr>
        <w:spacing w:after="160" w:line="276" w:lineRule="auto"/>
        <w:jc w:val="center"/>
        <w:rPr>
          <w:rFonts w:asciiTheme="minorHAnsi" w:hAnsiTheme="minorHAnsi" w:cstheme="minorHAnsi"/>
          <w:b/>
          <w:bCs/>
          <w:sz w:val="20"/>
          <w:szCs w:val="20"/>
          <w:lang w:val="uk-UA"/>
        </w:rPr>
      </w:pPr>
      <w:r w:rsidRPr="007A524B">
        <w:rPr>
          <w:rFonts w:asciiTheme="minorHAnsi" w:hAnsiTheme="minorHAnsi" w:cstheme="minorHAnsi"/>
          <w:b/>
          <w:bCs/>
          <w:sz w:val="20"/>
          <w:szCs w:val="20"/>
          <w:lang w:val="uk-UA"/>
        </w:rPr>
        <w:lastRenderedPageBreak/>
        <w:t>ДОДАТОК 2</w:t>
      </w:r>
    </w:p>
    <w:p w14:paraId="32051EE4" w14:textId="02B6948D" w:rsidR="00DF233D" w:rsidRPr="00091104" w:rsidRDefault="00DF233D" w:rsidP="00243442">
      <w:pPr>
        <w:spacing w:after="160" w:line="276" w:lineRule="auto"/>
        <w:jc w:val="center"/>
        <w:rPr>
          <w:rFonts w:asciiTheme="minorHAnsi" w:hAnsiTheme="minorHAnsi" w:cstheme="minorHAnsi"/>
          <w:b/>
          <w:bCs/>
          <w:sz w:val="20"/>
          <w:szCs w:val="20"/>
          <w:lang w:val="uk-UA"/>
        </w:rPr>
      </w:pPr>
      <w:r w:rsidRPr="007A524B">
        <w:rPr>
          <w:rFonts w:asciiTheme="minorHAnsi" w:hAnsiTheme="minorHAnsi" w:cstheme="minorHAnsi"/>
          <w:b/>
          <w:bCs/>
          <w:sz w:val="20"/>
          <w:szCs w:val="20"/>
          <w:lang w:val="uk-UA"/>
        </w:rPr>
        <w:t xml:space="preserve">до </w:t>
      </w:r>
      <w:r w:rsidRPr="007A524B">
        <w:rPr>
          <w:rFonts w:asciiTheme="minorHAnsi" w:hAnsiTheme="minorHAnsi" w:cstheme="minorHAnsi"/>
          <w:color w:val="9B0808"/>
          <w:sz w:val="20"/>
          <w:szCs w:val="20"/>
          <w:lang w:val="uk-UA"/>
        </w:rPr>
        <w:t>ЗЦП</w:t>
      </w:r>
      <w:r w:rsidRPr="007A524B">
        <w:rPr>
          <w:rFonts w:asciiTheme="minorHAnsi" w:hAnsiTheme="minorHAnsi" w:cstheme="minorHAnsi"/>
          <w:color w:val="9B0808"/>
          <w:sz w:val="20"/>
          <w:szCs w:val="20"/>
          <w:lang w:val="ru-RU"/>
        </w:rPr>
        <w:t xml:space="preserve"> </w:t>
      </w:r>
      <w:r w:rsidRPr="007A524B">
        <w:rPr>
          <w:rFonts w:asciiTheme="minorHAnsi" w:hAnsiTheme="minorHAnsi" w:cstheme="minorHAnsi"/>
          <w:color w:val="C00000"/>
          <w:sz w:val="20"/>
          <w:szCs w:val="20"/>
          <w:lang w:val="ru-RU"/>
        </w:rPr>
        <w:t xml:space="preserve"># </w:t>
      </w:r>
      <w:r w:rsidRPr="007A524B">
        <w:rPr>
          <w:rFonts w:asciiTheme="minorHAnsi" w:hAnsiTheme="minorHAnsi" w:cstheme="minorHAnsi"/>
          <w:color w:val="C00000"/>
          <w:sz w:val="20"/>
          <w:szCs w:val="20"/>
        </w:rPr>
        <w:t>UA</w:t>
      </w:r>
      <w:r w:rsidRPr="007A524B">
        <w:rPr>
          <w:rFonts w:asciiTheme="minorHAnsi" w:hAnsiTheme="minorHAnsi" w:cstheme="minorHAnsi"/>
          <w:color w:val="C00000"/>
          <w:sz w:val="20"/>
          <w:szCs w:val="20"/>
          <w:lang w:val="ru-RU"/>
        </w:rPr>
        <w:t xml:space="preserve"> </w:t>
      </w:r>
      <w:r w:rsidR="002A7A39" w:rsidRPr="002A7A39">
        <w:rPr>
          <w:rFonts w:asciiTheme="minorHAnsi" w:hAnsiTheme="minorHAnsi" w:cstheme="minorHAnsi"/>
          <w:b/>
          <w:bCs/>
          <w:color w:val="C00000"/>
          <w:sz w:val="20"/>
          <w:szCs w:val="20"/>
        </w:rPr>
        <w:t>2026-055</w:t>
      </w:r>
    </w:p>
    <w:p w14:paraId="69C271F5" w14:textId="2120C53B" w:rsidR="00570262" w:rsidRPr="00091104" w:rsidRDefault="004D7F02" w:rsidP="00570262">
      <w:pPr>
        <w:spacing w:after="160" w:line="276" w:lineRule="auto"/>
        <w:jc w:val="center"/>
        <w:rPr>
          <w:rFonts w:asciiTheme="minorHAnsi" w:hAnsiTheme="minorHAnsi" w:cstheme="minorHAnsi"/>
          <w:b/>
          <w:bCs/>
          <w:sz w:val="20"/>
          <w:szCs w:val="20"/>
        </w:rPr>
      </w:pPr>
      <w:r w:rsidRPr="00091104">
        <w:rPr>
          <w:rFonts w:asciiTheme="minorHAnsi" w:hAnsiTheme="minorHAnsi" w:cstheme="minorHAnsi"/>
          <w:b/>
          <w:bCs/>
          <w:sz w:val="20"/>
          <w:szCs w:val="20"/>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091104" w14:paraId="03058321" w14:textId="77777777" w:rsidTr="006623FC">
        <w:tc>
          <w:tcPr>
            <w:tcW w:w="531" w:type="dxa"/>
          </w:tcPr>
          <w:p w14:paraId="639AB6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1522EDA" w14:textId="22616E6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Повна назва компанії</w:t>
            </w:r>
          </w:p>
        </w:tc>
        <w:tc>
          <w:tcPr>
            <w:tcW w:w="4518" w:type="dxa"/>
          </w:tcPr>
          <w:p w14:paraId="08DC35B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4CCC644" w14:textId="77777777" w:rsidTr="006623FC">
        <w:tc>
          <w:tcPr>
            <w:tcW w:w="531" w:type="dxa"/>
          </w:tcPr>
          <w:p w14:paraId="05842DB5"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ADA2C62" w14:textId="1F262681"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 xml:space="preserve">Дата заснування  </w:t>
            </w:r>
          </w:p>
        </w:tc>
        <w:tc>
          <w:tcPr>
            <w:tcW w:w="4518" w:type="dxa"/>
          </w:tcPr>
          <w:p w14:paraId="5EE57BD7"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79820843" w14:textId="77777777" w:rsidTr="006623FC">
        <w:tc>
          <w:tcPr>
            <w:tcW w:w="531" w:type="dxa"/>
          </w:tcPr>
          <w:p w14:paraId="5EDEEC6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3B46DD3"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Контактна інформація про компанію</w:t>
            </w:r>
          </w:p>
          <w:p w14:paraId="2BE60D72"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Адреса</w:t>
            </w:r>
          </w:p>
          <w:p w14:paraId="339EA76E"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Телефон</w:t>
            </w:r>
          </w:p>
          <w:p w14:paraId="6889F8B5"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Електронна адреса для листування</w:t>
            </w:r>
          </w:p>
          <w:p w14:paraId="5911CAD8" w14:textId="1017181D" w:rsidR="004D7F02" w:rsidRPr="00091104" w:rsidRDefault="004D7F02" w:rsidP="004D7F02">
            <w:pPr>
              <w:spacing w:after="160" w:line="276" w:lineRule="auto"/>
              <w:rPr>
                <w:rFonts w:asciiTheme="minorHAnsi" w:hAnsiTheme="minorHAnsi" w:cstheme="minorHAnsi"/>
                <w:sz w:val="20"/>
                <w:szCs w:val="20"/>
              </w:rPr>
            </w:pPr>
            <w:r w:rsidRPr="00091104">
              <w:rPr>
                <w:rFonts w:asciiTheme="minorHAnsi" w:hAnsiTheme="minorHAnsi" w:cstheme="minorHAnsi"/>
                <w:sz w:val="20"/>
                <w:szCs w:val="20"/>
                <w:lang w:val="uk-UA"/>
              </w:rPr>
              <w:t>Веб-сторінка</w:t>
            </w:r>
          </w:p>
        </w:tc>
        <w:tc>
          <w:tcPr>
            <w:tcW w:w="4518" w:type="dxa"/>
          </w:tcPr>
          <w:p w14:paraId="1A9FA4CD"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F54D4EF" w14:textId="77777777" w:rsidTr="006623FC">
        <w:tc>
          <w:tcPr>
            <w:tcW w:w="531" w:type="dxa"/>
          </w:tcPr>
          <w:p w14:paraId="0C83F09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CB1D39B" w14:textId="0022CFAA"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Директор компанії</w:t>
            </w:r>
          </w:p>
        </w:tc>
        <w:tc>
          <w:tcPr>
            <w:tcW w:w="4518" w:type="dxa"/>
          </w:tcPr>
          <w:p w14:paraId="0D0FB9BA"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BA2124" w14:paraId="7C9927F5" w14:textId="77777777" w:rsidTr="006623FC">
        <w:tc>
          <w:tcPr>
            <w:tcW w:w="531" w:type="dxa"/>
          </w:tcPr>
          <w:p w14:paraId="6479AFC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B599F7E" w14:textId="641F9492" w:rsidR="004D7F02" w:rsidRPr="00091104" w:rsidRDefault="004D7F02" w:rsidP="004D7F02">
            <w:pPr>
              <w:spacing w:after="160" w:line="276" w:lineRule="auto"/>
              <w:rPr>
                <w:rFonts w:asciiTheme="minorHAnsi" w:hAnsiTheme="minorHAnsi" w:cstheme="minorHAnsi"/>
                <w:b/>
                <w:bCs/>
                <w:sz w:val="20"/>
                <w:szCs w:val="20"/>
                <w:lang w:val="ru-RU"/>
              </w:rPr>
            </w:pPr>
            <w:r w:rsidRPr="00091104">
              <w:rPr>
                <w:rFonts w:asciiTheme="minorHAnsi" w:hAnsiTheme="minorHAnsi" w:cstheme="minorHAnsi"/>
                <w:sz w:val="20"/>
                <w:szCs w:val="20"/>
                <w:lang w:val="uk-UA"/>
              </w:rPr>
              <w:t xml:space="preserve">Контактна особа (визначений менеджер </w:t>
            </w:r>
            <w:proofErr w:type="spellStart"/>
            <w:r w:rsidRPr="00091104">
              <w:rPr>
                <w:rFonts w:asciiTheme="minorHAnsi" w:hAnsiTheme="minorHAnsi" w:cstheme="minorHAnsi"/>
                <w:sz w:val="20"/>
                <w:szCs w:val="20"/>
                <w:lang w:val="uk-UA"/>
              </w:rPr>
              <w:t>проекту</w:t>
            </w:r>
            <w:proofErr w:type="spellEnd"/>
            <w:r w:rsidRPr="00091104">
              <w:rPr>
                <w:rFonts w:asciiTheme="minorHAnsi" w:hAnsiTheme="minorHAnsi" w:cstheme="minorHAnsi"/>
                <w:sz w:val="20"/>
                <w:szCs w:val="20"/>
                <w:lang w:val="uk-UA"/>
              </w:rPr>
              <w:t xml:space="preserve">), </w:t>
            </w:r>
            <w:r w:rsidRPr="00091104">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r w:rsidR="004D7F02" w:rsidRPr="00091104" w14:paraId="7649ECFA" w14:textId="77777777" w:rsidTr="006623FC">
        <w:tc>
          <w:tcPr>
            <w:tcW w:w="531" w:type="dxa"/>
          </w:tcPr>
          <w:p w14:paraId="1A9EEC06" w14:textId="77777777" w:rsidR="004D7F02" w:rsidRPr="00091104" w:rsidRDefault="004D7F02" w:rsidP="004D7F02">
            <w:pPr>
              <w:numPr>
                <w:ilvl w:val="0"/>
                <w:numId w:val="26"/>
              </w:numPr>
              <w:spacing w:after="0" w:line="276" w:lineRule="auto"/>
              <w:rPr>
                <w:rFonts w:asciiTheme="minorHAnsi" w:hAnsiTheme="minorHAnsi" w:cstheme="minorHAnsi"/>
                <w:sz w:val="20"/>
                <w:szCs w:val="20"/>
                <w:lang w:val="ru-RU"/>
              </w:rPr>
            </w:pPr>
          </w:p>
        </w:tc>
        <w:tc>
          <w:tcPr>
            <w:tcW w:w="3861" w:type="dxa"/>
          </w:tcPr>
          <w:p w14:paraId="5DD16C22" w14:textId="77940E1D"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Свідоцтво платника податку</w:t>
            </w:r>
          </w:p>
        </w:tc>
        <w:tc>
          <w:tcPr>
            <w:tcW w:w="4518" w:type="dxa"/>
          </w:tcPr>
          <w:p w14:paraId="462E38E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07761424" w14:textId="77777777" w:rsidTr="006623FC">
        <w:trPr>
          <w:trHeight w:val="455"/>
        </w:trPr>
        <w:tc>
          <w:tcPr>
            <w:tcW w:w="531" w:type="dxa"/>
          </w:tcPr>
          <w:p w14:paraId="0D1524B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7F2E378D" w14:textId="269CA019"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Банківські реквізити</w:t>
            </w:r>
          </w:p>
        </w:tc>
        <w:tc>
          <w:tcPr>
            <w:tcW w:w="4518" w:type="dxa"/>
          </w:tcPr>
          <w:p w14:paraId="2B160978"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7CFBE152" w14:textId="77777777" w:rsidTr="006623FC">
        <w:tc>
          <w:tcPr>
            <w:tcW w:w="531" w:type="dxa"/>
          </w:tcPr>
          <w:p w14:paraId="57EF70DC"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17C98237" w14:textId="3948AE4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Основні види діяльності</w:t>
            </w:r>
          </w:p>
        </w:tc>
        <w:tc>
          <w:tcPr>
            <w:tcW w:w="4518" w:type="dxa"/>
          </w:tcPr>
          <w:p w14:paraId="289526BD"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454778FF" w14:textId="77777777" w:rsidTr="006623FC">
        <w:tc>
          <w:tcPr>
            <w:tcW w:w="531" w:type="dxa"/>
          </w:tcPr>
          <w:p w14:paraId="65FFFDA0"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8B1C043" w14:textId="4AEE9D7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Ліцензії</w:t>
            </w:r>
          </w:p>
        </w:tc>
        <w:tc>
          <w:tcPr>
            <w:tcW w:w="4518" w:type="dxa"/>
          </w:tcPr>
          <w:p w14:paraId="46299BB6"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369B332A" w14:textId="77777777" w:rsidTr="006623FC">
        <w:tc>
          <w:tcPr>
            <w:tcW w:w="531" w:type="dxa"/>
          </w:tcPr>
          <w:p w14:paraId="61F9AD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27BF996" w14:textId="228E9D7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Кількість філій (представництв)</w:t>
            </w:r>
          </w:p>
        </w:tc>
        <w:tc>
          <w:tcPr>
            <w:tcW w:w="4518" w:type="dxa"/>
          </w:tcPr>
          <w:p w14:paraId="2922C98F"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BA2124" w14:paraId="44666D49" w14:textId="77777777" w:rsidTr="006623FC">
        <w:tc>
          <w:tcPr>
            <w:tcW w:w="531" w:type="dxa"/>
          </w:tcPr>
          <w:p w14:paraId="7B069F4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81982DE" w14:textId="78BF5FD6" w:rsidR="004D7F02" w:rsidRPr="00091104" w:rsidRDefault="004D7F02" w:rsidP="004D7F0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Кількість сервісних центрів в Україні</w:t>
            </w:r>
          </w:p>
        </w:tc>
        <w:tc>
          <w:tcPr>
            <w:tcW w:w="4518" w:type="dxa"/>
          </w:tcPr>
          <w:p w14:paraId="15BE6647"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bl>
    <w:p w14:paraId="287B6BE7" w14:textId="77777777" w:rsidR="00570262" w:rsidRPr="00091104" w:rsidRDefault="00570262" w:rsidP="00570262">
      <w:pPr>
        <w:spacing w:after="160" w:line="276" w:lineRule="auto"/>
        <w:jc w:val="both"/>
        <w:rPr>
          <w:rFonts w:asciiTheme="minorHAnsi" w:hAnsiTheme="minorHAnsi" w:cstheme="minorHAnsi"/>
          <w:b/>
          <w:bCs/>
          <w:sz w:val="20"/>
          <w:szCs w:val="20"/>
          <w:lang w:val="ru-RU"/>
        </w:rPr>
      </w:pPr>
    </w:p>
    <w:p w14:paraId="21E7435A" w14:textId="77777777" w:rsidR="00570262" w:rsidRPr="00091104" w:rsidRDefault="00570262" w:rsidP="00570262">
      <w:pPr>
        <w:spacing w:after="160" w:line="276" w:lineRule="auto"/>
        <w:ind w:left="360"/>
        <w:jc w:val="both"/>
        <w:rPr>
          <w:rFonts w:asciiTheme="minorHAnsi" w:hAnsiTheme="minorHAnsi" w:cstheme="minorHAnsi"/>
          <w:sz w:val="20"/>
          <w:szCs w:val="20"/>
          <w:lang w:val="ru-RU"/>
        </w:rPr>
      </w:pPr>
    </w:p>
    <w:p w14:paraId="400FA3A5" w14:textId="50D7260C" w:rsidR="00570262" w:rsidRPr="00091104" w:rsidRDefault="004D7F02" w:rsidP="00570262">
      <w:pPr>
        <w:tabs>
          <w:tab w:val="left" w:pos="993"/>
        </w:tabs>
        <w:spacing w:after="160" w:line="276" w:lineRule="auto"/>
        <w:jc w:val="both"/>
        <w:rPr>
          <w:rFonts w:asciiTheme="minorHAnsi" w:hAnsiTheme="minorHAnsi" w:cstheme="minorHAnsi"/>
          <w:sz w:val="20"/>
          <w:szCs w:val="20"/>
          <w:lang w:val="ru-RU"/>
        </w:rPr>
      </w:pPr>
      <w:proofErr w:type="spellStart"/>
      <w:r w:rsidRPr="00091104">
        <w:rPr>
          <w:rFonts w:asciiTheme="minorHAnsi" w:hAnsiTheme="minorHAnsi" w:cstheme="minorHAnsi"/>
          <w:b/>
          <w:bCs/>
          <w:sz w:val="20"/>
          <w:szCs w:val="20"/>
          <w:lang w:val="ru-RU"/>
        </w:rPr>
        <w:t>Інша</w:t>
      </w:r>
      <w:proofErr w:type="spellEnd"/>
      <w:r w:rsidRPr="00091104">
        <w:rPr>
          <w:rFonts w:asciiTheme="minorHAnsi" w:hAnsiTheme="minorHAnsi" w:cstheme="minorHAnsi"/>
          <w:b/>
          <w:bCs/>
          <w:sz w:val="20"/>
          <w:szCs w:val="20"/>
          <w:lang w:val="ru-RU"/>
        </w:rPr>
        <w:t xml:space="preserve"> </w:t>
      </w:r>
      <w:proofErr w:type="spellStart"/>
      <w:r w:rsidRPr="00091104">
        <w:rPr>
          <w:rFonts w:asciiTheme="minorHAnsi" w:hAnsiTheme="minorHAnsi" w:cstheme="minorHAnsi"/>
          <w:b/>
          <w:bCs/>
          <w:sz w:val="20"/>
          <w:szCs w:val="20"/>
          <w:lang w:val="ru-RU"/>
        </w:rPr>
        <w:t>додаткова</w:t>
      </w:r>
      <w:proofErr w:type="spellEnd"/>
      <w:r w:rsidRPr="00091104">
        <w:rPr>
          <w:rFonts w:asciiTheme="minorHAnsi" w:hAnsiTheme="minorHAnsi" w:cstheme="minorHAnsi"/>
          <w:b/>
          <w:bCs/>
          <w:sz w:val="20"/>
          <w:szCs w:val="20"/>
          <w:lang w:val="ru-RU"/>
        </w:rPr>
        <w:t xml:space="preserve"> </w:t>
      </w:r>
      <w:proofErr w:type="spellStart"/>
      <w:r w:rsidRPr="00091104">
        <w:rPr>
          <w:rFonts w:asciiTheme="minorHAnsi" w:hAnsiTheme="minorHAnsi" w:cstheme="minorHAnsi"/>
          <w:b/>
          <w:bCs/>
          <w:sz w:val="20"/>
          <w:szCs w:val="20"/>
          <w:lang w:val="ru-RU"/>
        </w:rPr>
        <w:t>інформація</w:t>
      </w:r>
      <w:proofErr w:type="spellEnd"/>
      <w:r w:rsidRPr="00091104">
        <w:rPr>
          <w:rFonts w:asciiTheme="minorHAnsi" w:hAnsiTheme="minorHAnsi" w:cstheme="minorHAnsi"/>
          <w:b/>
          <w:bCs/>
          <w:sz w:val="20"/>
          <w:szCs w:val="20"/>
          <w:lang w:val="ru-RU"/>
        </w:rPr>
        <w:t xml:space="preserve"> </w:t>
      </w:r>
      <w:r w:rsidR="00570262" w:rsidRPr="00091104">
        <w:rPr>
          <w:rFonts w:asciiTheme="minorHAnsi" w:hAnsiTheme="minorHAnsi" w:cstheme="minorHAnsi"/>
          <w:sz w:val="20"/>
          <w:szCs w:val="20"/>
          <w:lang w:val="ru-RU"/>
        </w:rPr>
        <w:t>____________________________________________________</w:t>
      </w:r>
    </w:p>
    <w:p w14:paraId="727E60A4" w14:textId="77777777" w:rsidR="00570262" w:rsidRPr="00091104" w:rsidRDefault="00570262" w:rsidP="00570262">
      <w:pPr>
        <w:spacing w:after="160" w:line="276" w:lineRule="auto"/>
        <w:rPr>
          <w:rFonts w:asciiTheme="minorHAnsi" w:hAnsiTheme="minorHAnsi" w:cstheme="minorHAnsi"/>
          <w:sz w:val="20"/>
          <w:szCs w:val="20"/>
          <w:lang w:val="ru-RU"/>
        </w:rPr>
      </w:pPr>
    </w:p>
    <w:p w14:paraId="73D5D8B6" w14:textId="28508527" w:rsidR="00570262" w:rsidRPr="00091104" w:rsidRDefault="004D7F02" w:rsidP="0057026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00570262" w:rsidRPr="00091104">
        <w:rPr>
          <w:rFonts w:asciiTheme="minorHAnsi" w:hAnsiTheme="minorHAnsi" w:cstheme="minorHAnsi"/>
          <w:sz w:val="20"/>
          <w:szCs w:val="20"/>
          <w:lang w:val="ru-RU"/>
        </w:rPr>
        <w:t xml:space="preserve"> _______________</w:t>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p>
    <w:p w14:paraId="16A04C83" w14:textId="60FEBE7D" w:rsidR="00570262" w:rsidRPr="00091104" w:rsidRDefault="004D7F02" w:rsidP="006623FC">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531E6A92" w14:textId="77777777" w:rsidR="00BD7743" w:rsidRPr="00091104" w:rsidRDefault="00BD7743" w:rsidP="006623FC">
      <w:pPr>
        <w:spacing w:after="160" w:line="276" w:lineRule="auto"/>
        <w:rPr>
          <w:rFonts w:asciiTheme="minorHAnsi" w:hAnsiTheme="minorHAnsi" w:cstheme="minorHAnsi"/>
          <w:sz w:val="20"/>
          <w:szCs w:val="20"/>
          <w:lang w:val="uk-UA"/>
        </w:rPr>
      </w:pPr>
    </w:p>
    <w:p w14:paraId="5208FE19" w14:textId="77777777" w:rsidR="00BD7743" w:rsidRPr="00091104" w:rsidRDefault="00BD7743" w:rsidP="006623FC">
      <w:pPr>
        <w:spacing w:after="160" w:line="276" w:lineRule="auto"/>
        <w:rPr>
          <w:rFonts w:asciiTheme="minorHAnsi" w:hAnsiTheme="minorHAnsi" w:cstheme="minorHAnsi"/>
          <w:sz w:val="20"/>
          <w:szCs w:val="20"/>
          <w:lang w:val="uk-UA"/>
        </w:rPr>
      </w:pPr>
    </w:p>
    <w:p w14:paraId="62925105" w14:textId="77777777" w:rsidR="006F6118" w:rsidRPr="00091104" w:rsidRDefault="006F6118" w:rsidP="006623FC">
      <w:pPr>
        <w:spacing w:after="160" w:line="276" w:lineRule="auto"/>
        <w:rPr>
          <w:rFonts w:asciiTheme="minorHAnsi" w:hAnsiTheme="minorHAnsi" w:cstheme="minorHAnsi"/>
          <w:sz w:val="20"/>
          <w:szCs w:val="20"/>
          <w:lang w:val="uk-UA"/>
        </w:rPr>
      </w:pPr>
    </w:p>
    <w:p w14:paraId="3B42108F" w14:textId="77777777" w:rsidR="006F6118" w:rsidRPr="00091104" w:rsidRDefault="006F6118" w:rsidP="006623FC">
      <w:pPr>
        <w:spacing w:after="160" w:line="276" w:lineRule="auto"/>
        <w:rPr>
          <w:rFonts w:asciiTheme="minorHAnsi" w:hAnsiTheme="minorHAnsi" w:cstheme="minorHAnsi"/>
          <w:sz w:val="20"/>
          <w:szCs w:val="20"/>
          <w:lang w:val="uk-UA"/>
        </w:rPr>
      </w:pPr>
    </w:p>
    <w:p w14:paraId="516636E6" w14:textId="77777777" w:rsidR="007A524B" w:rsidRDefault="007A524B" w:rsidP="00DF233D">
      <w:pPr>
        <w:spacing w:after="160" w:line="276" w:lineRule="auto"/>
        <w:jc w:val="center"/>
        <w:rPr>
          <w:rFonts w:asciiTheme="minorHAnsi" w:hAnsiTheme="minorHAnsi" w:cstheme="minorHAnsi"/>
          <w:b/>
          <w:bCs/>
          <w:sz w:val="20"/>
          <w:szCs w:val="20"/>
          <w:highlight w:val="yellow"/>
          <w:lang w:val="uk-UA"/>
        </w:rPr>
      </w:pPr>
    </w:p>
    <w:p w14:paraId="496F85E9" w14:textId="18FD8865" w:rsidR="00DF233D" w:rsidRPr="007A524B" w:rsidRDefault="00DF233D" w:rsidP="00DF233D">
      <w:pPr>
        <w:spacing w:after="160" w:line="276" w:lineRule="auto"/>
        <w:jc w:val="center"/>
        <w:rPr>
          <w:rFonts w:asciiTheme="minorHAnsi" w:hAnsiTheme="minorHAnsi" w:cstheme="minorHAnsi"/>
          <w:b/>
          <w:bCs/>
          <w:sz w:val="20"/>
          <w:szCs w:val="20"/>
          <w:lang w:val="uk-UA"/>
        </w:rPr>
      </w:pPr>
      <w:r w:rsidRPr="007A524B">
        <w:rPr>
          <w:rFonts w:asciiTheme="minorHAnsi" w:hAnsiTheme="minorHAnsi" w:cstheme="minorHAnsi"/>
          <w:b/>
          <w:bCs/>
          <w:sz w:val="20"/>
          <w:szCs w:val="20"/>
          <w:lang w:val="uk-UA"/>
        </w:rPr>
        <w:lastRenderedPageBreak/>
        <w:t>ДОДАТОК 3</w:t>
      </w:r>
    </w:p>
    <w:p w14:paraId="567104D9" w14:textId="1B2A914D" w:rsidR="00DF233D" w:rsidRPr="002A3125" w:rsidRDefault="00DF233D" w:rsidP="00DF233D">
      <w:pPr>
        <w:spacing w:after="160" w:line="276" w:lineRule="auto"/>
        <w:jc w:val="center"/>
        <w:rPr>
          <w:rFonts w:asciiTheme="minorHAnsi" w:hAnsiTheme="minorHAnsi" w:cstheme="minorHAnsi"/>
          <w:b/>
          <w:bCs/>
          <w:color w:val="C00000"/>
          <w:sz w:val="20"/>
          <w:szCs w:val="20"/>
          <w:lang w:val="uk-UA"/>
        </w:rPr>
      </w:pPr>
      <w:r w:rsidRPr="007A524B">
        <w:rPr>
          <w:rFonts w:asciiTheme="minorHAnsi" w:hAnsiTheme="minorHAnsi" w:cstheme="minorHAnsi"/>
          <w:b/>
          <w:bCs/>
          <w:sz w:val="20"/>
          <w:szCs w:val="20"/>
          <w:lang w:val="uk-UA"/>
        </w:rPr>
        <w:t xml:space="preserve">до </w:t>
      </w:r>
      <w:r w:rsidRPr="007A524B">
        <w:rPr>
          <w:rFonts w:asciiTheme="minorHAnsi" w:hAnsiTheme="minorHAnsi" w:cstheme="minorHAnsi"/>
          <w:b/>
          <w:bCs/>
          <w:color w:val="9B0808"/>
          <w:sz w:val="20"/>
          <w:szCs w:val="20"/>
          <w:lang w:val="uk-UA"/>
        </w:rPr>
        <w:t>ЗЦП</w:t>
      </w:r>
      <w:r w:rsidRPr="007A524B">
        <w:rPr>
          <w:rFonts w:asciiTheme="minorHAnsi" w:hAnsiTheme="minorHAnsi" w:cstheme="minorHAnsi"/>
          <w:b/>
          <w:bCs/>
          <w:color w:val="9B0808"/>
          <w:sz w:val="20"/>
          <w:szCs w:val="20"/>
          <w:lang w:val="ru-RU"/>
        </w:rPr>
        <w:t xml:space="preserve"> </w:t>
      </w:r>
      <w:r w:rsidRPr="007A524B">
        <w:rPr>
          <w:rFonts w:asciiTheme="minorHAnsi" w:hAnsiTheme="minorHAnsi" w:cstheme="minorHAnsi"/>
          <w:b/>
          <w:bCs/>
          <w:color w:val="C00000"/>
          <w:sz w:val="20"/>
          <w:szCs w:val="20"/>
          <w:lang w:val="ru-RU"/>
        </w:rPr>
        <w:t xml:space="preserve"># </w:t>
      </w:r>
      <w:r w:rsidRPr="007A524B">
        <w:rPr>
          <w:rFonts w:asciiTheme="minorHAnsi" w:hAnsiTheme="minorHAnsi" w:cstheme="minorHAnsi"/>
          <w:b/>
          <w:bCs/>
          <w:color w:val="C00000"/>
          <w:sz w:val="20"/>
          <w:szCs w:val="20"/>
        </w:rPr>
        <w:t>UA</w:t>
      </w:r>
      <w:r w:rsidRPr="007A524B">
        <w:rPr>
          <w:rFonts w:asciiTheme="minorHAnsi" w:hAnsiTheme="minorHAnsi" w:cstheme="minorHAnsi"/>
          <w:b/>
          <w:bCs/>
          <w:color w:val="C00000"/>
          <w:sz w:val="20"/>
          <w:szCs w:val="20"/>
          <w:lang w:val="ru-RU"/>
        </w:rPr>
        <w:t xml:space="preserve"> </w:t>
      </w:r>
      <w:r w:rsidR="001D5A21" w:rsidRPr="001D5A21">
        <w:rPr>
          <w:rFonts w:asciiTheme="minorHAnsi" w:hAnsiTheme="minorHAnsi" w:cstheme="minorHAnsi"/>
          <w:b/>
          <w:bCs/>
          <w:color w:val="C00000"/>
          <w:sz w:val="20"/>
          <w:szCs w:val="20"/>
        </w:rPr>
        <w:t>2026-055</w:t>
      </w:r>
    </w:p>
    <w:p w14:paraId="0759F71F" w14:textId="1A642CDF" w:rsidR="002A3125" w:rsidRPr="002A3125" w:rsidRDefault="002A3125"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t>ЦІНОВА ПРОПОЗИЦІЯ</w:t>
      </w:r>
    </w:p>
    <w:p w14:paraId="139F8AE5" w14:textId="77777777" w:rsidR="00BD7743" w:rsidRPr="00091104" w:rsidRDefault="00BD7743" w:rsidP="006623FC">
      <w:pPr>
        <w:spacing w:after="160" w:line="276" w:lineRule="auto"/>
        <w:rPr>
          <w:rFonts w:asciiTheme="minorHAnsi" w:hAnsiTheme="minorHAnsi" w:cstheme="minorHAnsi"/>
          <w:sz w:val="20"/>
          <w:szCs w:val="20"/>
          <w:lang w:val="ru-RU"/>
        </w:rPr>
      </w:pPr>
    </w:p>
    <w:p w14:paraId="0A111241" w14:textId="28EF41F9" w:rsidR="00BD7743" w:rsidRPr="00091104" w:rsidRDefault="00BD7743" w:rsidP="00091104">
      <w:pPr>
        <w:spacing w:after="160" w:line="276" w:lineRule="auto"/>
        <w:jc w:val="center"/>
        <w:rPr>
          <w:rFonts w:asciiTheme="minorHAnsi" w:hAnsiTheme="minorHAnsi" w:cstheme="minorHAnsi"/>
          <w:sz w:val="20"/>
          <w:szCs w:val="20"/>
          <w:lang w:val="uk-UA"/>
        </w:rPr>
      </w:pPr>
    </w:p>
    <w:tbl>
      <w:tblPr>
        <w:tblStyle w:val="TableGrid"/>
        <w:tblW w:w="51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77"/>
        <w:gridCol w:w="2711"/>
        <w:gridCol w:w="1132"/>
        <w:gridCol w:w="1080"/>
        <w:gridCol w:w="1655"/>
      </w:tblGrid>
      <w:tr w:rsidR="00BD7743" w:rsidRPr="00BA2124" w14:paraId="1E95A935" w14:textId="77777777" w:rsidTr="002A3125">
        <w:tc>
          <w:tcPr>
            <w:tcW w:w="250" w:type="pct"/>
            <w:tcBorders>
              <w:right w:val="single" w:sz="4" w:space="0" w:color="FFFFFF" w:themeColor="background1"/>
            </w:tcBorders>
            <w:shd w:val="clear" w:color="auto" w:fill="F65050"/>
          </w:tcPr>
          <w:p w14:paraId="7CEB48D0"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w:t>
            </w:r>
            <w:r w:rsidRPr="00091104">
              <w:rPr>
                <w:rFonts w:asciiTheme="minorHAnsi" w:hAnsiTheme="minorHAnsi" w:cstheme="minorHAnsi"/>
                <w:sz w:val="20"/>
                <w:szCs w:val="20"/>
              </w:rPr>
              <w:t xml:space="preserve">. </w:t>
            </w:r>
          </w:p>
        </w:tc>
        <w:tc>
          <w:tcPr>
            <w:tcW w:w="1330" w:type="pct"/>
            <w:tcBorders>
              <w:left w:val="single" w:sz="4" w:space="0" w:color="FFFFFF" w:themeColor="background1"/>
              <w:right w:val="single" w:sz="4" w:space="0" w:color="FFFFFF" w:themeColor="background1"/>
            </w:tcBorders>
            <w:shd w:val="clear" w:color="auto" w:fill="F65050"/>
          </w:tcPr>
          <w:p w14:paraId="6955465A" w14:textId="20D153A8"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Складова</w:t>
            </w:r>
            <w:r w:rsidRPr="00091104">
              <w:rPr>
                <w:rFonts w:asciiTheme="minorHAnsi" w:hAnsiTheme="minorHAnsi" w:cstheme="minorHAnsi"/>
                <w:sz w:val="20"/>
                <w:szCs w:val="20"/>
              </w:rPr>
              <w:t>/</w:t>
            </w:r>
            <w:r w:rsidRPr="00091104">
              <w:rPr>
                <w:rFonts w:asciiTheme="minorHAnsi" w:hAnsiTheme="minorHAnsi" w:cstheme="minorHAnsi"/>
                <w:sz w:val="20"/>
                <w:szCs w:val="20"/>
                <w:lang w:val="uk-UA"/>
              </w:rPr>
              <w:t>найменування</w:t>
            </w:r>
            <w:r w:rsidRPr="00091104">
              <w:rPr>
                <w:rFonts w:asciiTheme="minorHAnsi" w:hAnsiTheme="minorHAnsi" w:cstheme="minorHAnsi"/>
                <w:sz w:val="20"/>
                <w:szCs w:val="20"/>
              </w:rPr>
              <w:t xml:space="preserve"> </w:t>
            </w:r>
            <w:r w:rsidRPr="00091104">
              <w:rPr>
                <w:rFonts w:asciiTheme="minorHAnsi" w:hAnsiTheme="minorHAnsi" w:cstheme="minorHAnsi"/>
                <w:sz w:val="20"/>
                <w:szCs w:val="20"/>
              </w:rPr>
              <w:br/>
            </w:r>
            <w:r w:rsidRPr="00E12D79">
              <w:rPr>
                <w:rFonts w:asciiTheme="minorHAnsi" w:hAnsiTheme="minorHAnsi" w:cstheme="minorHAnsi"/>
                <w:sz w:val="20"/>
                <w:szCs w:val="20"/>
                <w:lang w:val="uk-UA"/>
              </w:rPr>
              <w:t>[</w:t>
            </w:r>
            <w:r w:rsidR="00E12D79" w:rsidRPr="00E12D79">
              <w:rPr>
                <w:rFonts w:asciiTheme="minorHAnsi" w:hAnsiTheme="minorHAnsi" w:cstheme="minorHAnsi"/>
                <w:sz w:val="20"/>
                <w:szCs w:val="20"/>
                <w:lang w:val="uk-UA"/>
              </w:rPr>
              <w:t xml:space="preserve">Пересувна С-арочна рентгенівська діагностична система для операційних загального призначення (для проведення рентгеноскопічної та рентгенографічної діагностики під час виконання операцій та </w:t>
            </w:r>
            <w:proofErr w:type="spellStart"/>
            <w:r w:rsidR="00E12D79" w:rsidRPr="00E12D79">
              <w:rPr>
                <w:rFonts w:asciiTheme="minorHAnsi" w:hAnsiTheme="minorHAnsi" w:cstheme="minorHAnsi"/>
                <w:sz w:val="20"/>
                <w:szCs w:val="20"/>
                <w:lang w:val="uk-UA"/>
              </w:rPr>
              <w:t>малоінвазивних</w:t>
            </w:r>
            <w:proofErr w:type="spellEnd"/>
            <w:r w:rsidR="00E12D79" w:rsidRPr="00E12D79">
              <w:rPr>
                <w:rFonts w:asciiTheme="minorHAnsi" w:hAnsiTheme="minorHAnsi" w:cstheme="minorHAnsi"/>
                <w:sz w:val="20"/>
                <w:szCs w:val="20"/>
                <w:lang w:val="uk-UA"/>
              </w:rPr>
              <w:t xml:space="preserve"> інтервенційних </w:t>
            </w:r>
            <w:proofErr w:type="spellStart"/>
            <w:r w:rsidR="00E12D79" w:rsidRPr="00E12D79">
              <w:rPr>
                <w:rFonts w:asciiTheme="minorHAnsi" w:hAnsiTheme="minorHAnsi" w:cstheme="minorHAnsi"/>
                <w:sz w:val="20"/>
                <w:szCs w:val="20"/>
                <w:lang w:val="uk-UA"/>
              </w:rPr>
              <w:t>втручань</w:t>
            </w:r>
            <w:proofErr w:type="spellEnd"/>
            <w:r w:rsidR="00E12D79" w:rsidRPr="00E12D79">
              <w:rPr>
                <w:rFonts w:asciiTheme="minorHAnsi" w:hAnsiTheme="minorHAnsi" w:cstheme="minorHAnsi"/>
                <w:sz w:val="20"/>
                <w:szCs w:val="20"/>
                <w:lang w:val="uk-UA"/>
              </w:rPr>
              <w:t>)</w:t>
            </w:r>
            <w:r w:rsidRPr="00E12D79">
              <w:rPr>
                <w:rFonts w:asciiTheme="minorHAnsi" w:hAnsiTheme="minorHAnsi" w:cstheme="minorHAnsi"/>
                <w:sz w:val="20"/>
                <w:szCs w:val="20"/>
                <w:lang w:val="uk-UA"/>
              </w:rPr>
              <w:t>]</w:t>
            </w:r>
          </w:p>
        </w:tc>
        <w:tc>
          <w:tcPr>
            <w:tcW w:w="1347" w:type="pct"/>
            <w:tcBorders>
              <w:left w:val="single" w:sz="4" w:space="0" w:color="FFFFFF" w:themeColor="background1"/>
              <w:right w:val="single" w:sz="4" w:space="0" w:color="FFFFFF" w:themeColor="background1"/>
            </w:tcBorders>
            <w:shd w:val="clear" w:color="auto" w:fill="F65050"/>
          </w:tcPr>
          <w:p w14:paraId="0778CF07"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Опис складової</w:t>
            </w:r>
            <w:r w:rsidRPr="00091104">
              <w:rPr>
                <w:rFonts w:asciiTheme="minorHAnsi" w:hAnsiTheme="minorHAnsi" w:cstheme="minorHAnsi"/>
                <w:sz w:val="20"/>
                <w:szCs w:val="20"/>
              </w:rPr>
              <w:t>/</w:t>
            </w:r>
            <w:r w:rsidRPr="00091104">
              <w:rPr>
                <w:rFonts w:asciiTheme="minorHAnsi" w:hAnsiTheme="minorHAnsi" w:cstheme="minorHAnsi"/>
                <w:sz w:val="20"/>
                <w:szCs w:val="20"/>
                <w:lang w:val="uk-UA"/>
              </w:rPr>
              <w:t>найменування</w:t>
            </w:r>
            <w:r w:rsidRPr="00091104">
              <w:rPr>
                <w:rFonts w:asciiTheme="minorHAnsi" w:hAnsiTheme="minorHAnsi" w:cstheme="minorHAnsi"/>
                <w:sz w:val="20"/>
                <w:szCs w:val="20"/>
              </w:rPr>
              <w:t xml:space="preserve">  </w:t>
            </w:r>
          </w:p>
        </w:tc>
        <w:tc>
          <w:tcPr>
            <w:tcW w:w="566" w:type="pct"/>
            <w:tcBorders>
              <w:left w:val="single" w:sz="4" w:space="0" w:color="FFFFFF" w:themeColor="background1"/>
              <w:right w:val="single" w:sz="4" w:space="0" w:color="FFFFFF" w:themeColor="background1"/>
            </w:tcBorders>
            <w:shd w:val="clear" w:color="auto" w:fill="F65050"/>
          </w:tcPr>
          <w:p w14:paraId="40AAFB56"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Дата доставки</w:t>
            </w:r>
            <w:r w:rsidRPr="00091104">
              <w:rPr>
                <w:rFonts w:asciiTheme="minorHAnsi" w:hAnsiTheme="minorHAnsi" w:cstheme="minorHAnsi"/>
                <w:sz w:val="20"/>
                <w:szCs w:val="20"/>
              </w:rPr>
              <w:t xml:space="preserve"> </w:t>
            </w:r>
          </w:p>
        </w:tc>
        <w:tc>
          <w:tcPr>
            <w:tcW w:w="540" w:type="pct"/>
            <w:tcBorders>
              <w:left w:val="single" w:sz="4" w:space="0" w:color="FFFFFF" w:themeColor="background1"/>
              <w:right w:val="single" w:sz="4" w:space="0" w:color="FFFFFF" w:themeColor="background1"/>
            </w:tcBorders>
            <w:shd w:val="clear" w:color="auto" w:fill="F65050"/>
          </w:tcPr>
          <w:p w14:paraId="7A78EA21" w14:textId="3E34B13C" w:rsidR="00BD7743" w:rsidRPr="00091104"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 xml:space="preserve">Вартість одиниці </w:t>
            </w:r>
            <w:r w:rsidR="00BD7301" w:rsidRPr="00091104">
              <w:rPr>
                <w:rFonts w:asciiTheme="minorHAnsi" w:hAnsiTheme="minorHAnsi" w:cstheme="minorHAnsi"/>
                <w:sz w:val="20"/>
                <w:szCs w:val="20"/>
                <w:lang w:val="uk-UA"/>
              </w:rPr>
              <w:t>без ПДВ</w:t>
            </w:r>
            <w:r w:rsidR="00091104">
              <w:rPr>
                <w:rFonts w:asciiTheme="minorHAnsi" w:hAnsiTheme="minorHAnsi" w:cstheme="minorHAnsi"/>
                <w:sz w:val="20"/>
                <w:szCs w:val="20"/>
                <w:lang w:val="uk-UA"/>
              </w:rPr>
              <w:t xml:space="preserve"> </w:t>
            </w:r>
            <w:r w:rsidRPr="00091104">
              <w:rPr>
                <w:rFonts w:asciiTheme="minorHAnsi" w:hAnsiTheme="minorHAnsi" w:cstheme="minorHAnsi"/>
                <w:sz w:val="20"/>
                <w:szCs w:val="20"/>
                <w:lang w:val="ru-RU"/>
              </w:rPr>
              <w:t>[</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c>
          <w:tcPr>
            <w:tcW w:w="967" w:type="pct"/>
            <w:tcBorders>
              <w:left w:val="single" w:sz="4" w:space="0" w:color="FFFFFF" w:themeColor="background1"/>
            </w:tcBorders>
            <w:shd w:val="clear" w:color="auto" w:fill="F65050"/>
          </w:tcPr>
          <w:p w14:paraId="0BBAF6AB" w14:textId="1866CD04" w:rsidR="00BD7743" w:rsidRPr="00091104"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Загальна вартість за найменування</w:t>
            </w:r>
            <w:r w:rsidR="00BD7301" w:rsidRPr="00091104">
              <w:rPr>
                <w:rFonts w:asciiTheme="minorHAnsi" w:hAnsiTheme="minorHAnsi" w:cstheme="minorHAnsi"/>
                <w:sz w:val="20"/>
                <w:szCs w:val="20"/>
                <w:lang w:val="uk-UA"/>
              </w:rPr>
              <w:t xml:space="preserve"> без ПДВ</w:t>
            </w:r>
            <w:r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r>
      <w:tr w:rsidR="00BD7743" w:rsidRPr="00BA2124" w14:paraId="0B4B2617" w14:textId="77777777" w:rsidTr="002A3125">
        <w:tc>
          <w:tcPr>
            <w:tcW w:w="250" w:type="pct"/>
          </w:tcPr>
          <w:p w14:paraId="6E891ABC"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CD39F4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D9124F3"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4443822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CE4E004"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2372EF1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BA2124" w14:paraId="78A2B952" w14:textId="77777777" w:rsidTr="002A3125">
        <w:tc>
          <w:tcPr>
            <w:tcW w:w="250" w:type="pct"/>
          </w:tcPr>
          <w:p w14:paraId="5D0106F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0B740314"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CA6BA3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23434A7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78C99C2"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7F3A23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BA2124" w14:paraId="6D0BCB5F" w14:textId="77777777" w:rsidTr="002A3125">
        <w:tc>
          <w:tcPr>
            <w:tcW w:w="250" w:type="pct"/>
          </w:tcPr>
          <w:p w14:paraId="15AC787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4969333"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F99CBD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7A2CE4EB"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756FD0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6313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BA2124" w14:paraId="35E24F4C" w14:textId="77777777" w:rsidTr="002A3125">
        <w:tc>
          <w:tcPr>
            <w:tcW w:w="250" w:type="pct"/>
          </w:tcPr>
          <w:p w14:paraId="7885F00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4556016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0F80A39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550F884E"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ECECA1"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EC39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BA2124" w14:paraId="04079B5D" w14:textId="77777777" w:rsidTr="002A3125">
        <w:tc>
          <w:tcPr>
            <w:tcW w:w="250" w:type="pct"/>
          </w:tcPr>
          <w:p w14:paraId="4608EF79"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FD7DF21"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797DD9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181CB33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013F1D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38327D8F"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BA2124" w14:paraId="5FE33DDC" w14:textId="77777777" w:rsidTr="002A3125">
        <w:tc>
          <w:tcPr>
            <w:tcW w:w="250" w:type="pct"/>
          </w:tcPr>
          <w:p w14:paraId="32DFEC0B"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36F30BF"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BADE58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094C4E15"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5C38D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FFD9FAC"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1104" w14:paraId="2B935ED7" w14:textId="77777777" w:rsidTr="002A3125">
        <w:tc>
          <w:tcPr>
            <w:tcW w:w="4033" w:type="pct"/>
            <w:gridSpan w:val="5"/>
          </w:tcPr>
          <w:p w14:paraId="2BC8F97D" w14:textId="77777777" w:rsidR="00BD7743" w:rsidRPr="00091104" w:rsidRDefault="00BD7743" w:rsidP="00B22E7B">
            <w:pPr>
              <w:pStyle w:val="PATHtabletext"/>
              <w:jc w:val="right"/>
              <w:rPr>
                <w:rFonts w:asciiTheme="minorHAnsi" w:hAnsiTheme="minorHAnsi" w:cstheme="minorHAnsi"/>
                <w:b/>
                <w:bCs/>
                <w:sz w:val="20"/>
                <w:szCs w:val="20"/>
              </w:rPr>
            </w:pPr>
            <w:r w:rsidRPr="00091104">
              <w:rPr>
                <w:rFonts w:asciiTheme="minorHAnsi" w:hAnsiTheme="minorHAnsi" w:cstheme="minorHAnsi"/>
                <w:b/>
                <w:bCs/>
                <w:sz w:val="20"/>
                <w:szCs w:val="20"/>
                <w:lang w:val="uk-UA"/>
              </w:rPr>
              <w:t>Загальна вартість пропозиції</w:t>
            </w:r>
            <w:r w:rsidRPr="00091104">
              <w:rPr>
                <w:rFonts w:asciiTheme="minorHAnsi" w:hAnsiTheme="minorHAnsi" w:cstheme="minorHAnsi"/>
                <w:b/>
                <w:bCs/>
                <w:sz w:val="20"/>
                <w:szCs w:val="20"/>
              </w:rPr>
              <w:t xml:space="preserve"> [US$]</w:t>
            </w:r>
          </w:p>
        </w:tc>
        <w:tc>
          <w:tcPr>
            <w:tcW w:w="967" w:type="pct"/>
          </w:tcPr>
          <w:p w14:paraId="5817FEB6" w14:textId="77777777" w:rsidR="00BD7743" w:rsidRPr="00091104" w:rsidRDefault="00BD7743" w:rsidP="00B22E7B">
            <w:pPr>
              <w:pStyle w:val="PATHtabletext"/>
              <w:jc w:val="right"/>
              <w:rPr>
                <w:rFonts w:asciiTheme="minorHAnsi" w:hAnsiTheme="minorHAnsi" w:cstheme="minorHAnsi"/>
                <w:b/>
                <w:bCs/>
                <w:sz w:val="20"/>
                <w:szCs w:val="20"/>
              </w:rPr>
            </w:pPr>
          </w:p>
        </w:tc>
      </w:tr>
    </w:tbl>
    <w:p w14:paraId="0136FD59" w14:textId="77777777" w:rsidR="00BD7743" w:rsidRPr="00091104" w:rsidRDefault="00BD7743" w:rsidP="006623FC">
      <w:pPr>
        <w:spacing w:after="160" w:line="276" w:lineRule="auto"/>
        <w:rPr>
          <w:rFonts w:asciiTheme="minorHAnsi" w:hAnsiTheme="minorHAnsi" w:cstheme="minorHAnsi"/>
          <w:sz w:val="20"/>
          <w:szCs w:val="20"/>
          <w:lang w:val="uk-UA"/>
        </w:rPr>
      </w:pPr>
    </w:p>
    <w:p w14:paraId="36CBBFE4" w14:textId="77777777" w:rsidR="00091104" w:rsidRPr="00091104" w:rsidRDefault="00091104" w:rsidP="006623FC">
      <w:pPr>
        <w:spacing w:after="160" w:line="276" w:lineRule="auto"/>
        <w:rPr>
          <w:rFonts w:cs="Arial"/>
          <w:sz w:val="20"/>
          <w:szCs w:val="20"/>
          <w:lang w:val="uk-UA"/>
        </w:rPr>
      </w:pPr>
    </w:p>
    <w:p w14:paraId="34E16C3C" w14:textId="77777777" w:rsidR="00091104" w:rsidRPr="00091104" w:rsidRDefault="00091104" w:rsidP="006623FC">
      <w:pPr>
        <w:spacing w:after="160" w:line="276" w:lineRule="auto"/>
        <w:rPr>
          <w:rFonts w:asciiTheme="minorHAnsi" w:hAnsiTheme="minorHAnsi" w:cstheme="minorHAnsi"/>
          <w:sz w:val="20"/>
          <w:szCs w:val="20"/>
          <w:lang w:val="uk-UA"/>
        </w:rPr>
      </w:pPr>
    </w:p>
    <w:p w14:paraId="0044C428" w14:textId="77777777" w:rsidR="00091104" w:rsidRPr="00091104" w:rsidRDefault="00091104" w:rsidP="006623FC">
      <w:pPr>
        <w:spacing w:after="160" w:line="276" w:lineRule="auto"/>
        <w:rPr>
          <w:rFonts w:asciiTheme="minorHAnsi" w:hAnsiTheme="minorHAnsi" w:cstheme="minorHAnsi"/>
          <w:sz w:val="20"/>
          <w:szCs w:val="20"/>
          <w:lang w:val="uk-UA"/>
        </w:rPr>
      </w:pPr>
    </w:p>
    <w:p w14:paraId="34F69BA9" w14:textId="77777777" w:rsidR="00091104" w:rsidRPr="00091104" w:rsidRDefault="00091104" w:rsidP="006623FC">
      <w:pPr>
        <w:spacing w:after="160" w:line="276" w:lineRule="auto"/>
        <w:rPr>
          <w:rFonts w:asciiTheme="minorHAnsi" w:hAnsiTheme="minorHAnsi" w:cstheme="minorHAnsi"/>
          <w:sz w:val="20"/>
          <w:szCs w:val="20"/>
          <w:lang w:val="uk-UA"/>
        </w:rPr>
      </w:pPr>
    </w:p>
    <w:p w14:paraId="076683DE" w14:textId="77777777" w:rsidR="00091104" w:rsidRPr="00091104" w:rsidRDefault="00091104" w:rsidP="00091104">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Pr="00091104">
        <w:rPr>
          <w:rFonts w:asciiTheme="minorHAnsi" w:hAnsiTheme="minorHAnsi" w:cstheme="minorHAnsi"/>
          <w:sz w:val="20"/>
          <w:szCs w:val="20"/>
          <w:lang w:val="ru-RU"/>
        </w:rPr>
        <w:t xml:space="preserve"> _______________</w:t>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p>
    <w:p w14:paraId="02DD7D98" w14:textId="77777777" w:rsidR="00091104" w:rsidRPr="00091104" w:rsidRDefault="00091104" w:rsidP="00091104">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29275CD9" w14:textId="77777777" w:rsidR="00091104" w:rsidRPr="00091104" w:rsidRDefault="00091104" w:rsidP="006623FC">
      <w:pPr>
        <w:spacing w:after="160" w:line="276" w:lineRule="auto"/>
        <w:rPr>
          <w:rFonts w:asciiTheme="minorHAnsi" w:hAnsiTheme="minorHAnsi" w:cstheme="minorHAnsi"/>
          <w:sz w:val="20"/>
          <w:szCs w:val="20"/>
          <w:lang w:val="uk-UA"/>
        </w:rPr>
      </w:pPr>
    </w:p>
    <w:sectPr w:rsidR="00091104" w:rsidRPr="00091104" w:rsidSect="004A4065">
      <w:footerReference w:type="default" r:id="rId15"/>
      <w:type w:val="continuous"/>
      <w:pgSz w:w="12240" w:h="15840" w:code="1"/>
      <w:pgMar w:top="1440" w:right="1440" w:bottom="117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DFA1" w14:textId="77777777" w:rsidR="00C94FA1" w:rsidRPr="00596001" w:rsidRDefault="00C94FA1" w:rsidP="00596001">
      <w:pPr>
        <w:pStyle w:val="Footer"/>
      </w:pPr>
    </w:p>
  </w:endnote>
  <w:endnote w:type="continuationSeparator" w:id="0">
    <w:p w14:paraId="62ACA411" w14:textId="77777777" w:rsidR="00C94FA1" w:rsidRDefault="00C94FA1"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3EC8" w14:textId="77777777" w:rsidR="00C94FA1" w:rsidRDefault="00C94FA1" w:rsidP="00601D36">
      <w:pPr>
        <w:spacing w:after="0" w:line="240" w:lineRule="auto"/>
      </w:pPr>
      <w:r>
        <w:separator/>
      </w:r>
    </w:p>
  </w:footnote>
  <w:footnote w:type="continuationSeparator" w:id="0">
    <w:p w14:paraId="39910261" w14:textId="77777777" w:rsidR="00C94FA1" w:rsidRDefault="00C94FA1"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5825FC4"/>
    <w:multiLevelType w:val="hybridMultilevel"/>
    <w:tmpl w:val="5D38BF10"/>
    <w:lvl w:ilvl="0" w:tplc="0409000F">
      <w:start w:val="1"/>
      <w:numFmt w:val="decimal"/>
      <w:lvlText w:val="%1."/>
      <w:lvlJc w:val="left"/>
      <w:pPr>
        <w:ind w:left="689" w:hanging="360"/>
      </w:p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8"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7"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3"/>
  </w:num>
  <w:num w:numId="2" w16cid:durableId="125202496">
    <w:abstractNumId w:val="20"/>
  </w:num>
  <w:num w:numId="3" w16cid:durableId="1243952701">
    <w:abstractNumId w:val="21"/>
  </w:num>
  <w:num w:numId="4" w16cid:durableId="1986155566">
    <w:abstractNumId w:val="22"/>
  </w:num>
  <w:num w:numId="5" w16cid:durableId="972908237">
    <w:abstractNumId w:val="4"/>
  </w:num>
  <w:num w:numId="6" w16cid:durableId="956914709">
    <w:abstractNumId w:val="25"/>
  </w:num>
  <w:num w:numId="7" w16cid:durableId="1536380673">
    <w:abstractNumId w:val="5"/>
  </w:num>
  <w:num w:numId="8" w16cid:durableId="1482695660">
    <w:abstractNumId w:val="10"/>
  </w:num>
  <w:num w:numId="9" w16cid:durableId="14430581">
    <w:abstractNumId w:val="19"/>
  </w:num>
  <w:num w:numId="10" w16cid:durableId="600453101">
    <w:abstractNumId w:val="14"/>
  </w:num>
  <w:num w:numId="11" w16cid:durableId="948972385">
    <w:abstractNumId w:val="27"/>
  </w:num>
  <w:num w:numId="12" w16cid:durableId="1400902343">
    <w:abstractNumId w:val="9"/>
  </w:num>
  <w:num w:numId="13" w16cid:durableId="94831068">
    <w:abstractNumId w:val="23"/>
  </w:num>
  <w:num w:numId="14" w16cid:durableId="1298603773">
    <w:abstractNumId w:val="26"/>
  </w:num>
  <w:num w:numId="15" w16cid:durableId="1804275169">
    <w:abstractNumId w:val="17"/>
  </w:num>
  <w:num w:numId="16" w16cid:durableId="1335573473">
    <w:abstractNumId w:val="2"/>
  </w:num>
  <w:num w:numId="17" w16cid:durableId="1702900901">
    <w:abstractNumId w:val="0"/>
  </w:num>
  <w:num w:numId="18" w16cid:durableId="1224636999">
    <w:abstractNumId w:val="15"/>
  </w:num>
  <w:num w:numId="19" w16cid:durableId="1205025274">
    <w:abstractNumId w:val="11"/>
  </w:num>
  <w:num w:numId="20" w16cid:durableId="1724525053">
    <w:abstractNumId w:val="18"/>
  </w:num>
  <w:num w:numId="21" w16cid:durableId="1805538670">
    <w:abstractNumId w:val="12"/>
  </w:num>
  <w:num w:numId="22" w16cid:durableId="629747562">
    <w:abstractNumId w:val="16"/>
  </w:num>
  <w:num w:numId="23" w16cid:durableId="413627857">
    <w:abstractNumId w:val="8"/>
  </w:num>
  <w:num w:numId="24" w16cid:durableId="561059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4"/>
  </w:num>
  <w:num w:numId="26" w16cid:durableId="591822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3"/>
  </w:num>
  <w:num w:numId="28" w16cid:durableId="1895776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13EA5"/>
    <w:rsid w:val="000152AC"/>
    <w:rsid w:val="00017073"/>
    <w:rsid w:val="000176EE"/>
    <w:rsid w:val="00022FAE"/>
    <w:rsid w:val="00025208"/>
    <w:rsid w:val="00026E5C"/>
    <w:rsid w:val="000455BF"/>
    <w:rsid w:val="0005127C"/>
    <w:rsid w:val="00056D58"/>
    <w:rsid w:val="00062C19"/>
    <w:rsid w:val="0006580B"/>
    <w:rsid w:val="00065861"/>
    <w:rsid w:val="00071CD6"/>
    <w:rsid w:val="00072594"/>
    <w:rsid w:val="00073C79"/>
    <w:rsid w:val="000766CD"/>
    <w:rsid w:val="00087C93"/>
    <w:rsid w:val="000910F7"/>
    <w:rsid w:val="00091104"/>
    <w:rsid w:val="0009258A"/>
    <w:rsid w:val="0009421B"/>
    <w:rsid w:val="00097318"/>
    <w:rsid w:val="000A41BF"/>
    <w:rsid w:val="000A7555"/>
    <w:rsid w:val="000A7C9A"/>
    <w:rsid w:val="000B13DF"/>
    <w:rsid w:val="000B383E"/>
    <w:rsid w:val="000C2B22"/>
    <w:rsid w:val="000E0B38"/>
    <w:rsid w:val="000E1E29"/>
    <w:rsid w:val="000E71D7"/>
    <w:rsid w:val="000F124E"/>
    <w:rsid w:val="000F6E6C"/>
    <w:rsid w:val="0010075F"/>
    <w:rsid w:val="00101D74"/>
    <w:rsid w:val="001109A5"/>
    <w:rsid w:val="001122EB"/>
    <w:rsid w:val="0011563A"/>
    <w:rsid w:val="00117524"/>
    <w:rsid w:val="00117594"/>
    <w:rsid w:val="00124689"/>
    <w:rsid w:val="001251A7"/>
    <w:rsid w:val="00142629"/>
    <w:rsid w:val="00143F80"/>
    <w:rsid w:val="00147B28"/>
    <w:rsid w:val="0015157A"/>
    <w:rsid w:val="0015448C"/>
    <w:rsid w:val="00160F89"/>
    <w:rsid w:val="00162EF9"/>
    <w:rsid w:val="0016708C"/>
    <w:rsid w:val="00170094"/>
    <w:rsid w:val="00171639"/>
    <w:rsid w:val="001857AF"/>
    <w:rsid w:val="00185AA3"/>
    <w:rsid w:val="00193BF6"/>
    <w:rsid w:val="0019590A"/>
    <w:rsid w:val="00195A4C"/>
    <w:rsid w:val="001B434E"/>
    <w:rsid w:val="001C16DE"/>
    <w:rsid w:val="001D1844"/>
    <w:rsid w:val="001D349E"/>
    <w:rsid w:val="001D358E"/>
    <w:rsid w:val="001D47F8"/>
    <w:rsid w:val="001D5A21"/>
    <w:rsid w:val="001D7491"/>
    <w:rsid w:val="001E5E10"/>
    <w:rsid w:val="001E70DB"/>
    <w:rsid w:val="001F3125"/>
    <w:rsid w:val="001F53D6"/>
    <w:rsid w:val="001F67CF"/>
    <w:rsid w:val="00200E5F"/>
    <w:rsid w:val="00203A4A"/>
    <w:rsid w:val="00212329"/>
    <w:rsid w:val="00213992"/>
    <w:rsid w:val="0022262B"/>
    <w:rsid w:val="0024228D"/>
    <w:rsid w:val="00243442"/>
    <w:rsid w:val="00246A1D"/>
    <w:rsid w:val="00250A41"/>
    <w:rsid w:val="00251BC4"/>
    <w:rsid w:val="00276C1B"/>
    <w:rsid w:val="0028121A"/>
    <w:rsid w:val="0028263B"/>
    <w:rsid w:val="00282CCD"/>
    <w:rsid w:val="002869D0"/>
    <w:rsid w:val="0029063B"/>
    <w:rsid w:val="00292D1A"/>
    <w:rsid w:val="00293E95"/>
    <w:rsid w:val="00296D9D"/>
    <w:rsid w:val="002973DD"/>
    <w:rsid w:val="002A0253"/>
    <w:rsid w:val="002A2182"/>
    <w:rsid w:val="002A29EF"/>
    <w:rsid w:val="002A3125"/>
    <w:rsid w:val="002A7A39"/>
    <w:rsid w:val="002B3A27"/>
    <w:rsid w:val="002B4B7C"/>
    <w:rsid w:val="002C235D"/>
    <w:rsid w:val="002C27B0"/>
    <w:rsid w:val="002C472D"/>
    <w:rsid w:val="002C4953"/>
    <w:rsid w:val="002D0D74"/>
    <w:rsid w:val="002D360B"/>
    <w:rsid w:val="002E1B14"/>
    <w:rsid w:val="002E5A8E"/>
    <w:rsid w:val="002E7385"/>
    <w:rsid w:val="002F01D4"/>
    <w:rsid w:val="002F2FC5"/>
    <w:rsid w:val="002F38E2"/>
    <w:rsid w:val="00300A8E"/>
    <w:rsid w:val="00301F0C"/>
    <w:rsid w:val="0030221F"/>
    <w:rsid w:val="003203E4"/>
    <w:rsid w:val="00321C0B"/>
    <w:rsid w:val="00330A85"/>
    <w:rsid w:val="00330CF3"/>
    <w:rsid w:val="00335851"/>
    <w:rsid w:val="0033701F"/>
    <w:rsid w:val="00341985"/>
    <w:rsid w:val="003431F2"/>
    <w:rsid w:val="0036154A"/>
    <w:rsid w:val="00366165"/>
    <w:rsid w:val="00371E6D"/>
    <w:rsid w:val="003751F7"/>
    <w:rsid w:val="003759CF"/>
    <w:rsid w:val="0037783F"/>
    <w:rsid w:val="00381213"/>
    <w:rsid w:val="003825FC"/>
    <w:rsid w:val="00390C33"/>
    <w:rsid w:val="0039257F"/>
    <w:rsid w:val="0039577E"/>
    <w:rsid w:val="003A03AB"/>
    <w:rsid w:val="003A4FCF"/>
    <w:rsid w:val="003A77C8"/>
    <w:rsid w:val="003B4ADB"/>
    <w:rsid w:val="003B5634"/>
    <w:rsid w:val="003C2968"/>
    <w:rsid w:val="003C7C0F"/>
    <w:rsid w:val="003D2B84"/>
    <w:rsid w:val="003D5014"/>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53FD"/>
    <w:rsid w:val="00416C3E"/>
    <w:rsid w:val="00422BA9"/>
    <w:rsid w:val="00423D95"/>
    <w:rsid w:val="00427F1E"/>
    <w:rsid w:val="00430955"/>
    <w:rsid w:val="00431494"/>
    <w:rsid w:val="00433ACA"/>
    <w:rsid w:val="00436D4E"/>
    <w:rsid w:val="004447C3"/>
    <w:rsid w:val="0044716C"/>
    <w:rsid w:val="004545CC"/>
    <w:rsid w:val="00455564"/>
    <w:rsid w:val="00455ADA"/>
    <w:rsid w:val="00457C79"/>
    <w:rsid w:val="00460B2C"/>
    <w:rsid w:val="00467B4A"/>
    <w:rsid w:val="0047511C"/>
    <w:rsid w:val="004762C0"/>
    <w:rsid w:val="004769CB"/>
    <w:rsid w:val="00482776"/>
    <w:rsid w:val="00485325"/>
    <w:rsid w:val="004935C4"/>
    <w:rsid w:val="0049540E"/>
    <w:rsid w:val="00495E9E"/>
    <w:rsid w:val="004A2953"/>
    <w:rsid w:val="004A4065"/>
    <w:rsid w:val="004A5F9C"/>
    <w:rsid w:val="004B59CD"/>
    <w:rsid w:val="004B6050"/>
    <w:rsid w:val="004C36D1"/>
    <w:rsid w:val="004C61BC"/>
    <w:rsid w:val="004D0DD9"/>
    <w:rsid w:val="004D14DB"/>
    <w:rsid w:val="004D199C"/>
    <w:rsid w:val="004D30BA"/>
    <w:rsid w:val="004D5F5B"/>
    <w:rsid w:val="004D7F02"/>
    <w:rsid w:val="004D7FC7"/>
    <w:rsid w:val="004E43F1"/>
    <w:rsid w:val="004E7273"/>
    <w:rsid w:val="004F0327"/>
    <w:rsid w:val="004F41D6"/>
    <w:rsid w:val="004F610A"/>
    <w:rsid w:val="004F72EF"/>
    <w:rsid w:val="004F755F"/>
    <w:rsid w:val="00500805"/>
    <w:rsid w:val="00501BFE"/>
    <w:rsid w:val="0050214A"/>
    <w:rsid w:val="00503319"/>
    <w:rsid w:val="00522F0B"/>
    <w:rsid w:val="00525972"/>
    <w:rsid w:val="005331B7"/>
    <w:rsid w:val="00542372"/>
    <w:rsid w:val="00546C93"/>
    <w:rsid w:val="00550CD6"/>
    <w:rsid w:val="00551BED"/>
    <w:rsid w:val="005540DD"/>
    <w:rsid w:val="005542B5"/>
    <w:rsid w:val="00555FB2"/>
    <w:rsid w:val="005568A7"/>
    <w:rsid w:val="00557551"/>
    <w:rsid w:val="00570262"/>
    <w:rsid w:val="00591E5A"/>
    <w:rsid w:val="00595528"/>
    <w:rsid w:val="00596001"/>
    <w:rsid w:val="005A226A"/>
    <w:rsid w:val="005A3B44"/>
    <w:rsid w:val="005A54A4"/>
    <w:rsid w:val="005A6818"/>
    <w:rsid w:val="005A7464"/>
    <w:rsid w:val="005B0F1B"/>
    <w:rsid w:val="005B19F3"/>
    <w:rsid w:val="005C038E"/>
    <w:rsid w:val="005C0C4A"/>
    <w:rsid w:val="005C4050"/>
    <w:rsid w:val="005C4E0F"/>
    <w:rsid w:val="005C63F5"/>
    <w:rsid w:val="005C709D"/>
    <w:rsid w:val="005D1D67"/>
    <w:rsid w:val="005D5307"/>
    <w:rsid w:val="005D7026"/>
    <w:rsid w:val="005D79F5"/>
    <w:rsid w:val="005E10C2"/>
    <w:rsid w:val="005E7129"/>
    <w:rsid w:val="0060084C"/>
    <w:rsid w:val="00601204"/>
    <w:rsid w:val="006015CD"/>
    <w:rsid w:val="00601D36"/>
    <w:rsid w:val="00602CFA"/>
    <w:rsid w:val="0060368B"/>
    <w:rsid w:val="0060650E"/>
    <w:rsid w:val="00611F75"/>
    <w:rsid w:val="00615D04"/>
    <w:rsid w:val="0062413A"/>
    <w:rsid w:val="00636262"/>
    <w:rsid w:val="00637056"/>
    <w:rsid w:val="006371AC"/>
    <w:rsid w:val="00641377"/>
    <w:rsid w:val="00644D05"/>
    <w:rsid w:val="00647115"/>
    <w:rsid w:val="00647571"/>
    <w:rsid w:val="00650052"/>
    <w:rsid w:val="00650894"/>
    <w:rsid w:val="00651B3C"/>
    <w:rsid w:val="00651C68"/>
    <w:rsid w:val="00655EDF"/>
    <w:rsid w:val="006623FC"/>
    <w:rsid w:val="006643E9"/>
    <w:rsid w:val="00665CA7"/>
    <w:rsid w:val="00673EC4"/>
    <w:rsid w:val="0067437A"/>
    <w:rsid w:val="00674A6E"/>
    <w:rsid w:val="00677D7D"/>
    <w:rsid w:val="00682BDC"/>
    <w:rsid w:val="006853D7"/>
    <w:rsid w:val="0068756F"/>
    <w:rsid w:val="00690DF7"/>
    <w:rsid w:val="00691D73"/>
    <w:rsid w:val="006936EC"/>
    <w:rsid w:val="006B0EC4"/>
    <w:rsid w:val="006B688A"/>
    <w:rsid w:val="006B71D0"/>
    <w:rsid w:val="006B7583"/>
    <w:rsid w:val="006C0D89"/>
    <w:rsid w:val="006C3043"/>
    <w:rsid w:val="006C73CC"/>
    <w:rsid w:val="006D1741"/>
    <w:rsid w:val="006D1BD5"/>
    <w:rsid w:val="006F1F62"/>
    <w:rsid w:val="006F35D9"/>
    <w:rsid w:val="006F6118"/>
    <w:rsid w:val="00700862"/>
    <w:rsid w:val="0070143B"/>
    <w:rsid w:val="00701BA0"/>
    <w:rsid w:val="00701ED2"/>
    <w:rsid w:val="007021C7"/>
    <w:rsid w:val="007064DC"/>
    <w:rsid w:val="00707420"/>
    <w:rsid w:val="007148FF"/>
    <w:rsid w:val="0072043B"/>
    <w:rsid w:val="0073193A"/>
    <w:rsid w:val="0073228D"/>
    <w:rsid w:val="00733AEC"/>
    <w:rsid w:val="00734ADD"/>
    <w:rsid w:val="00746E39"/>
    <w:rsid w:val="00752902"/>
    <w:rsid w:val="00782E4F"/>
    <w:rsid w:val="0078346D"/>
    <w:rsid w:val="0078570A"/>
    <w:rsid w:val="007860D8"/>
    <w:rsid w:val="00791685"/>
    <w:rsid w:val="00794777"/>
    <w:rsid w:val="007974CB"/>
    <w:rsid w:val="007A2570"/>
    <w:rsid w:val="007A4003"/>
    <w:rsid w:val="007A4C25"/>
    <w:rsid w:val="007A524B"/>
    <w:rsid w:val="007A6806"/>
    <w:rsid w:val="007B1495"/>
    <w:rsid w:val="007C01A9"/>
    <w:rsid w:val="007C48DC"/>
    <w:rsid w:val="007C72C5"/>
    <w:rsid w:val="007D215F"/>
    <w:rsid w:val="007D3313"/>
    <w:rsid w:val="007D48BF"/>
    <w:rsid w:val="007D53C7"/>
    <w:rsid w:val="007D5D0F"/>
    <w:rsid w:val="007D66F2"/>
    <w:rsid w:val="007E518C"/>
    <w:rsid w:val="007E673F"/>
    <w:rsid w:val="007F0185"/>
    <w:rsid w:val="007F5CF8"/>
    <w:rsid w:val="00803069"/>
    <w:rsid w:val="00804C3B"/>
    <w:rsid w:val="00806086"/>
    <w:rsid w:val="00812A18"/>
    <w:rsid w:val="00812FD1"/>
    <w:rsid w:val="00816134"/>
    <w:rsid w:val="00826A43"/>
    <w:rsid w:val="00826C2F"/>
    <w:rsid w:val="00830352"/>
    <w:rsid w:val="00831E68"/>
    <w:rsid w:val="008343DB"/>
    <w:rsid w:val="0083559B"/>
    <w:rsid w:val="00836FFC"/>
    <w:rsid w:val="00842B6C"/>
    <w:rsid w:val="00860512"/>
    <w:rsid w:val="00861091"/>
    <w:rsid w:val="0086151D"/>
    <w:rsid w:val="00861975"/>
    <w:rsid w:val="008703C9"/>
    <w:rsid w:val="00872648"/>
    <w:rsid w:val="0089430C"/>
    <w:rsid w:val="00895168"/>
    <w:rsid w:val="00897981"/>
    <w:rsid w:val="008A1C48"/>
    <w:rsid w:val="008A551A"/>
    <w:rsid w:val="008B5286"/>
    <w:rsid w:val="008B6526"/>
    <w:rsid w:val="008C18C1"/>
    <w:rsid w:val="008C5A21"/>
    <w:rsid w:val="008C62E2"/>
    <w:rsid w:val="008E08DE"/>
    <w:rsid w:val="008E1815"/>
    <w:rsid w:val="008E6262"/>
    <w:rsid w:val="008F1307"/>
    <w:rsid w:val="008F1E4C"/>
    <w:rsid w:val="008F4170"/>
    <w:rsid w:val="008F6BC8"/>
    <w:rsid w:val="008F7D6C"/>
    <w:rsid w:val="00905592"/>
    <w:rsid w:val="00910BFD"/>
    <w:rsid w:val="0091297B"/>
    <w:rsid w:val="009178BB"/>
    <w:rsid w:val="009218B4"/>
    <w:rsid w:val="00937C36"/>
    <w:rsid w:val="00940C63"/>
    <w:rsid w:val="00942790"/>
    <w:rsid w:val="00945136"/>
    <w:rsid w:val="009453D9"/>
    <w:rsid w:val="00947C09"/>
    <w:rsid w:val="009559D4"/>
    <w:rsid w:val="00962546"/>
    <w:rsid w:val="0096405B"/>
    <w:rsid w:val="009642D9"/>
    <w:rsid w:val="0096542C"/>
    <w:rsid w:val="009654D5"/>
    <w:rsid w:val="0096595B"/>
    <w:rsid w:val="00972221"/>
    <w:rsid w:val="0097708D"/>
    <w:rsid w:val="00983895"/>
    <w:rsid w:val="009845D3"/>
    <w:rsid w:val="00984ACF"/>
    <w:rsid w:val="009962A5"/>
    <w:rsid w:val="009B3CC6"/>
    <w:rsid w:val="009B3E30"/>
    <w:rsid w:val="009B5AFF"/>
    <w:rsid w:val="009C082E"/>
    <w:rsid w:val="009C41EA"/>
    <w:rsid w:val="009C6315"/>
    <w:rsid w:val="009D1F2F"/>
    <w:rsid w:val="009D7508"/>
    <w:rsid w:val="009E1227"/>
    <w:rsid w:val="009E405F"/>
    <w:rsid w:val="009E432A"/>
    <w:rsid w:val="009F5860"/>
    <w:rsid w:val="00A03D0B"/>
    <w:rsid w:val="00A07B5E"/>
    <w:rsid w:val="00A11A37"/>
    <w:rsid w:val="00A1554E"/>
    <w:rsid w:val="00A17408"/>
    <w:rsid w:val="00A202E9"/>
    <w:rsid w:val="00A2494A"/>
    <w:rsid w:val="00A50D26"/>
    <w:rsid w:val="00A51663"/>
    <w:rsid w:val="00A5282A"/>
    <w:rsid w:val="00A56648"/>
    <w:rsid w:val="00A60003"/>
    <w:rsid w:val="00A62B47"/>
    <w:rsid w:val="00A64F91"/>
    <w:rsid w:val="00A757FF"/>
    <w:rsid w:val="00A763CB"/>
    <w:rsid w:val="00A775D8"/>
    <w:rsid w:val="00A85578"/>
    <w:rsid w:val="00A90D0D"/>
    <w:rsid w:val="00A95D66"/>
    <w:rsid w:val="00A97583"/>
    <w:rsid w:val="00AA376B"/>
    <w:rsid w:val="00AB04C9"/>
    <w:rsid w:val="00AB08C3"/>
    <w:rsid w:val="00AB6B5C"/>
    <w:rsid w:val="00AC0905"/>
    <w:rsid w:val="00AC2627"/>
    <w:rsid w:val="00AC3F27"/>
    <w:rsid w:val="00AE0176"/>
    <w:rsid w:val="00AE7670"/>
    <w:rsid w:val="00AF0C02"/>
    <w:rsid w:val="00AF38EB"/>
    <w:rsid w:val="00B021C9"/>
    <w:rsid w:val="00B034CA"/>
    <w:rsid w:val="00B07FB0"/>
    <w:rsid w:val="00B11596"/>
    <w:rsid w:val="00B174F8"/>
    <w:rsid w:val="00B25519"/>
    <w:rsid w:val="00B25CC4"/>
    <w:rsid w:val="00B271FD"/>
    <w:rsid w:val="00B34744"/>
    <w:rsid w:val="00B441E8"/>
    <w:rsid w:val="00B44499"/>
    <w:rsid w:val="00B50006"/>
    <w:rsid w:val="00B50B18"/>
    <w:rsid w:val="00B61DA7"/>
    <w:rsid w:val="00B61DF7"/>
    <w:rsid w:val="00B66ADE"/>
    <w:rsid w:val="00B707F2"/>
    <w:rsid w:val="00B77712"/>
    <w:rsid w:val="00B83933"/>
    <w:rsid w:val="00B90280"/>
    <w:rsid w:val="00B91FBD"/>
    <w:rsid w:val="00B9508C"/>
    <w:rsid w:val="00B96E87"/>
    <w:rsid w:val="00BA2124"/>
    <w:rsid w:val="00BA62BA"/>
    <w:rsid w:val="00BA677C"/>
    <w:rsid w:val="00BB5168"/>
    <w:rsid w:val="00BB6E13"/>
    <w:rsid w:val="00BC176D"/>
    <w:rsid w:val="00BC1BF6"/>
    <w:rsid w:val="00BC397F"/>
    <w:rsid w:val="00BD3329"/>
    <w:rsid w:val="00BD3544"/>
    <w:rsid w:val="00BD3622"/>
    <w:rsid w:val="00BD6A22"/>
    <w:rsid w:val="00BD7301"/>
    <w:rsid w:val="00BD7743"/>
    <w:rsid w:val="00BE3866"/>
    <w:rsid w:val="00BF0D26"/>
    <w:rsid w:val="00BF129C"/>
    <w:rsid w:val="00BF2468"/>
    <w:rsid w:val="00BF4E1B"/>
    <w:rsid w:val="00C01A09"/>
    <w:rsid w:val="00C02D39"/>
    <w:rsid w:val="00C05408"/>
    <w:rsid w:val="00C14880"/>
    <w:rsid w:val="00C21E53"/>
    <w:rsid w:val="00C221D1"/>
    <w:rsid w:val="00C2287B"/>
    <w:rsid w:val="00C22C02"/>
    <w:rsid w:val="00C24A75"/>
    <w:rsid w:val="00C268DF"/>
    <w:rsid w:val="00C32156"/>
    <w:rsid w:val="00C34114"/>
    <w:rsid w:val="00C527B8"/>
    <w:rsid w:val="00C55879"/>
    <w:rsid w:val="00C567AC"/>
    <w:rsid w:val="00C56BB3"/>
    <w:rsid w:val="00C606E3"/>
    <w:rsid w:val="00C673F3"/>
    <w:rsid w:val="00C74150"/>
    <w:rsid w:val="00C90584"/>
    <w:rsid w:val="00C90F83"/>
    <w:rsid w:val="00C91CD7"/>
    <w:rsid w:val="00C94697"/>
    <w:rsid w:val="00C94FA1"/>
    <w:rsid w:val="00C969CF"/>
    <w:rsid w:val="00CA0F7B"/>
    <w:rsid w:val="00CA5F72"/>
    <w:rsid w:val="00CB2CCD"/>
    <w:rsid w:val="00CB3430"/>
    <w:rsid w:val="00CC4265"/>
    <w:rsid w:val="00CC63F7"/>
    <w:rsid w:val="00CD37AB"/>
    <w:rsid w:val="00CD6726"/>
    <w:rsid w:val="00CD6BBC"/>
    <w:rsid w:val="00CE16B6"/>
    <w:rsid w:val="00CE4B86"/>
    <w:rsid w:val="00CE5A68"/>
    <w:rsid w:val="00CF6ACB"/>
    <w:rsid w:val="00D0060E"/>
    <w:rsid w:val="00D01B23"/>
    <w:rsid w:val="00D04343"/>
    <w:rsid w:val="00D06C46"/>
    <w:rsid w:val="00D13019"/>
    <w:rsid w:val="00D228AE"/>
    <w:rsid w:val="00D3131E"/>
    <w:rsid w:val="00D343B6"/>
    <w:rsid w:val="00D45C9A"/>
    <w:rsid w:val="00D56444"/>
    <w:rsid w:val="00D62B9C"/>
    <w:rsid w:val="00D63F36"/>
    <w:rsid w:val="00D67C05"/>
    <w:rsid w:val="00D71581"/>
    <w:rsid w:val="00D7304D"/>
    <w:rsid w:val="00D752CA"/>
    <w:rsid w:val="00D75A24"/>
    <w:rsid w:val="00D75D19"/>
    <w:rsid w:val="00D855E3"/>
    <w:rsid w:val="00D871AF"/>
    <w:rsid w:val="00D90293"/>
    <w:rsid w:val="00D91A84"/>
    <w:rsid w:val="00D94D05"/>
    <w:rsid w:val="00DB2284"/>
    <w:rsid w:val="00DB6EB4"/>
    <w:rsid w:val="00DC7C8F"/>
    <w:rsid w:val="00DD0860"/>
    <w:rsid w:val="00DD299E"/>
    <w:rsid w:val="00DD44BD"/>
    <w:rsid w:val="00DE2D6B"/>
    <w:rsid w:val="00DE3EE2"/>
    <w:rsid w:val="00DF0E2C"/>
    <w:rsid w:val="00DF233D"/>
    <w:rsid w:val="00DF33F8"/>
    <w:rsid w:val="00DF653B"/>
    <w:rsid w:val="00DF6B06"/>
    <w:rsid w:val="00DF6E72"/>
    <w:rsid w:val="00DF7E1B"/>
    <w:rsid w:val="00E02E26"/>
    <w:rsid w:val="00E07CDC"/>
    <w:rsid w:val="00E1047D"/>
    <w:rsid w:val="00E1278F"/>
    <w:rsid w:val="00E12D79"/>
    <w:rsid w:val="00E168BF"/>
    <w:rsid w:val="00E25008"/>
    <w:rsid w:val="00E30824"/>
    <w:rsid w:val="00E312F0"/>
    <w:rsid w:val="00E32393"/>
    <w:rsid w:val="00E50FD1"/>
    <w:rsid w:val="00E52760"/>
    <w:rsid w:val="00E55A43"/>
    <w:rsid w:val="00E57057"/>
    <w:rsid w:val="00E60A40"/>
    <w:rsid w:val="00E610DB"/>
    <w:rsid w:val="00E6348E"/>
    <w:rsid w:val="00E7694F"/>
    <w:rsid w:val="00E8219E"/>
    <w:rsid w:val="00E85A4C"/>
    <w:rsid w:val="00E916D7"/>
    <w:rsid w:val="00E91917"/>
    <w:rsid w:val="00E92437"/>
    <w:rsid w:val="00E93C69"/>
    <w:rsid w:val="00E94ADD"/>
    <w:rsid w:val="00E95D34"/>
    <w:rsid w:val="00EA0A4E"/>
    <w:rsid w:val="00EA4A50"/>
    <w:rsid w:val="00EA4F0E"/>
    <w:rsid w:val="00EA68E0"/>
    <w:rsid w:val="00EB5D5B"/>
    <w:rsid w:val="00EB61C2"/>
    <w:rsid w:val="00EC7611"/>
    <w:rsid w:val="00ED1962"/>
    <w:rsid w:val="00EE07E0"/>
    <w:rsid w:val="00EE4A00"/>
    <w:rsid w:val="00EE7B7B"/>
    <w:rsid w:val="00F00522"/>
    <w:rsid w:val="00F0644C"/>
    <w:rsid w:val="00F12C6E"/>
    <w:rsid w:val="00F12E4A"/>
    <w:rsid w:val="00F21040"/>
    <w:rsid w:val="00F25DFB"/>
    <w:rsid w:val="00F26D39"/>
    <w:rsid w:val="00F34369"/>
    <w:rsid w:val="00F35C4A"/>
    <w:rsid w:val="00F377E2"/>
    <w:rsid w:val="00F41FD1"/>
    <w:rsid w:val="00F54AD6"/>
    <w:rsid w:val="00F56854"/>
    <w:rsid w:val="00F61417"/>
    <w:rsid w:val="00F66213"/>
    <w:rsid w:val="00F7070B"/>
    <w:rsid w:val="00F75087"/>
    <w:rsid w:val="00F8098C"/>
    <w:rsid w:val="00F81655"/>
    <w:rsid w:val="00F818EE"/>
    <w:rsid w:val="00FA0E65"/>
    <w:rsid w:val="00FA1FD1"/>
    <w:rsid w:val="00FA45EE"/>
    <w:rsid w:val="00FA527C"/>
    <w:rsid w:val="00FB1032"/>
    <w:rsid w:val="00FC4CFB"/>
    <w:rsid w:val="00FC7E94"/>
    <w:rsid w:val="00FD0B50"/>
    <w:rsid w:val="00FD2516"/>
    <w:rsid w:val="00FD2AA6"/>
    <w:rsid w:val="00FE0E89"/>
    <w:rsid w:val="00FE0FB1"/>
    <w:rsid w:val="00FF404E"/>
    <w:rsid w:val="00FF438A"/>
    <w:rsid w:val="00FF4BC6"/>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 w:type="paragraph" w:styleId="NormalWeb">
    <w:name w:val="Normal (Web)"/>
    <w:basedOn w:val="Normal"/>
    <w:rsid w:val="002F38E2"/>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2.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4.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docProps/app.xml><?xml version="1.0" encoding="utf-8"?>
<Properties xmlns="http://schemas.openxmlformats.org/officeDocument/2006/extended-properties" xmlns:vt="http://schemas.openxmlformats.org/officeDocument/2006/docPropsVTypes">
  <Template>PATH-brief-template-USletter_2021</Template>
  <TotalTime>50</TotalTime>
  <Pages>11</Pages>
  <Words>2585</Words>
  <Characters>16962</Characters>
  <Application>Microsoft Office Word</Application>
  <DocSecurity>0</DocSecurity>
  <Lines>807</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Oksana Yudina</cp:lastModifiedBy>
  <cp:revision>55</cp:revision>
  <cp:lastPrinted>2026-06-22T06:01:00Z</cp:lastPrinted>
  <dcterms:created xsi:type="dcterms:W3CDTF">2026-05-27T11:47:00Z</dcterms:created>
  <dcterms:modified xsi:type="dcterms:W3CDTF">2026-07-16T10:28:00Z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