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50" w:right="-36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ЦІНОВА ПРОПОЗИЦІЯ</w:t>
      </w:r>
    </w:p>
    <w:p w:rsidR="00000000" w:rsidDel="00000000" w:rsidP="00000000" w:rsidRDefault="00000000" w:rsidRPr="00000000" w14:paraId="00000002">
      <w:pPr>
        <w:ind w:left="-45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450" w:right="-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 Київ                                                                                                                        «__» ______ 2026 рік</w:t>
      </w:r>
    </w:p>
    <w:p w:rsidR="00000000" w:rsidDel="00000000" w:rsidP="00000000" w:rsidRDefault="00000000" w:rsidRPr="00000000" w14:paraId="00000004">
      <w:pPr>
        <w:ind w:left="-450" w:right="-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8.00000000000006" w:lineRule="auto"/>
        <w:ind w:left="-450" w:right="-360" w:firstLine="0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Фізична особа-підприємець ______________________________, (ідентифікаційний номер ________________,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адреса 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надає свою пропозицію Благодійній організації «Благодійний фонд «Національна агенція гуманітарної допомоги «Здорові» щодо участі у тендері, що проводиться організацією.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8.00000000000006" w:lineRule="auto"/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Вивчивши      вимоги    Благодійній організації «Благодійний фонд «Національна агенція гуманітарної допомоги «Здорові», фізична особа-підприємець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цим підтверджує, що має організаційну можливість та погоджується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надати послуги у відповідь 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пропозицію Благодійній організації «Благодійний фонд «Національна агенція гуманітарної допомоги «Здорові» відповідно до наступних умов:</w:t>
      </w:r>
    </w:p>
    <w:p w:rsidR="00000000" w:rsidDel="00000000" w:rsidP="00000000" w:rsidRDefault="00000000" w:rsidRPr="00000000" w14:paraId="00000007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ppqnmn51xbmk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-450" w:right="-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Найменування послуг: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Орієнтовна бажана вартість послуг за один місяць: ______________.</w:t>
      </w:r>
    </w:p>
    <w:p w:rsidR="00000000" w:rsidDel="00000000" w:rsidP="00000000" w:rsidRDefault="00000000" w:rsidRPr="00000000" w14:paraId="0000000A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Підрядник підтверджує свою спроможність надавати послуги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 управління проєктом, а також повний координаційний супровід при реалізації проєктів Організації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таку кількість годин протягом календарного місяця, яка буде визначена Договором / Договорами. </w:t>
      </w:r>
    </w:p>
    <w:p w:rsidR="00000000" w:rsidDel="00000000" w:rsidP="00000000" w:rsidRDefault="00000000" w:rsidRPr="00000000" w14:paraId="0000000B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Якість послуг відповідатиме вимогам до кваліфікації підрядника, політикам і процедурам Благодійній організації «Благодійний фонд «Національна агенція гуманітарної допомоги «Здорові».</w:t>
      </w:r>
    </w:p>
    <w:p w:rsidR="00000000" w:rsidDel="00000000" w:rsidP="00000000" w:rsidRDefault="00000000" w:rsidRPr="00000000" w14:paraId="0000000C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Податковий статус постачальника: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платник єдиного податку, ФОП 3 група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ind w:left="-450" w:right="-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КВЕД: 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450" w:right="-3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Контактні дані: 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Підписом нижче я підтверджую: </w:t>
      </w:r>
    </w:p>
    <w:p w:rsidR="00000000" w:rsidDel="00000000" w:rsidP="00000000" w:rsidRDefault="00000000" w:rsidRPr="00000000" w14:paraId="00000010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Чинність моєї цінової пропозиції щонайменше 30 (тридцять) календарних днів; </w:t>
      </w:r>
    </w:p>
    <w:p w:rsidR="00000000" w:rsidDel="00000000" w:rsidP="00000000" w:rsidRDefault="00000000" w:rsidRPr="00000000" w14:paraId="00000011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Ознайомлений та погоджуюсь з умовами Оголошення про запит цінових пропозицій; </w:t>
      </w:r>
    </w:p>
    <w:p w:rsidR="00000000" w:rsidDel="00000000" w:rsidP="00000000" w:rsidRDefault="00000000" w:rsidRPr="00000000" w14:paraId="00000012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Не заперечую погодження зміни вартості послуг за календарний місяць після укладання Договору, якщо такий перегляд викликаний обґрунтованими обставинами (пропорційне коливанню зміні курсу валют НБУ, тощо)</w:t>
      </w:r>
    </w:p>
    <w:p w:rsidR="00000000" w:rsidDel="00000000" w:rsidP="00000000" w:rsidRDefault="00000000" w:rsidRPr="00000000" w14:paraId="00000013">
      <w:pPr>
        <w:ind w:left="-450" w:right="-3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-450" w:right="-36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RklipCMW/RBywktQ8laqq+HUwQ==">CgMxLjAyCGguZ2pkZ3hzMg5oLnBwcW5tbjUxeGJtazgAciExRXZmeEtKek45YWItSzA3OUJWQUZ3NXlxX0hPbU1SS2c=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