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3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7526655</wp:posOffset>
            </wp:positionH>
            <wp:positionV relativeFrom="paragraph">
              <wp:posOffset>9526</wp:posOffset>
            </wp:positionV>
            <wp:extent cx="1813970" cy="561975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3970" cy="561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1917064</wp:posOffset>
            </wp:positionH>
            <wp:positionV relativeFrom="paragraph">
              <wp:posOffset>70486</wp:posOffset>
            </wp:positionV>
            <wp:extent cx="1808797" cy="558271"/>
            <wp:effectExtent b="0" l="0" r="0" t="0"/>
            <wp:wrapSquare wrapText="bothSides" distB="114300" distT="114300" distL="114300" distR="11430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8797" cy="5582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4141470</wp:posOffset>
            </wp:positionH>
            <wp:positionV relativeFrom="paragraph">
              <wp:posOffset>-175259</wp:posOffset>
            </wp:positionV>
            <wp:extent cx="1323022" cy="929146"/>
            <wp:effectExtent b="0" l="0" r="0" t="0"/>
            <wp:wrapSquare wrapText="bothSides" distB="114300" distT="114300" distL="114300" distR="11430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3022" cy="9291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5480685</wp:posOffset>
            </wp:positionH>
            <wp:positionV relativeFrom="paragraph">
              <wp:posOffset>9525</wp:posOffset>
            </wp:positionV>
            <wp:extent cx="2148798" cy="463868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39730" l="0" r="0" t="38359"/>
                    <a:stretch>
                      <a:fillRect/>
                    </a:stretch>
                  </pic:blipFill>
                  <pic:spPr>
                    <a:xfrm>
                      <a:off x="0" y="0"/>
                      <a:ext cx="2148798" cy="4638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9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Технічна Специфікація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1. Загальні відомості.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1.1. Замовником є БО «БФ «НАГД «ЗДОРОВІ»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1.2. Призначення: для реалізації цілей та завдань в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рамках проєкту,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межах діяльності Консорціуму TERA, що був створений БФ «Team4UA», за фінансової підтримки Гуманітарного фонду для України (UHF).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Від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(повне найменування постачальника)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54" w:lineRule="auto"/>
        <w:jc w:val="center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2. Технічні характеристики предметів закупівлі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rtl w:val="0"/>
        </w:rPr>
        <w:t xml:space="preserve">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10"/>
        <w:gridCol w:w="4395"/>
        <w:gridCol w:w="7800"/>
        <w:tblGridChange w:id="0">
          <w:tblGrid>
            <w:gridCol w:w="2310"/>
            <w:gridCol w:w="4395"/>
            <w:gridCol w:w="780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spacing w:after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Назва товару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Характеристики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Опис запропонованого товару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Портативна система ультразвукової діагностики (POCUS)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Комплект - Датчик - портативний міні-ехограф універсальний, що працює через WIFI та через USB з смартфоном, планшетом та комп’ютером (ноутбуком та стаціонарним).</w:t>
            </w:r>
          </w:p>
          <w:p w:rsidR="00000000" w:rsidDel="00000000" w:rsidP="00000000" w:rsidRDefault="00000000" w:rsidRPr="00000000" w14:paraId="00000016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Сумісний з операційними системами Apple iOS, AndroYde, Windows.</w:t>
            </w:r>
          </w:p>
          <w:p w:rsidR="00000000" w:rsidDel="00000000" w:rsidP="00000000" w:rsidRDefault="00000000" w:rsidRPr="00000000" w14:paraId="00000017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Програмне забезпечення.</w:t>
            </w:r>
          </w:p>
          <w:p w:rsidR="00000000" w:rsidDel="00000000" w:rsidP="00000000" w:rsidRDefault="00000000" w:rsidRPr="00000000" w14:paraId="00000018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Три типи сканування: лінійне, конвексне та секторне (для кардіології). Три типи сканування: лінійне, конвексне та секторне (для кардіології). Кількість елементів - не менше 192 Глибина низькочастотного сканування: не менше 30см. Глибина високочастотного сканування: не менше 10см. Ширина лінійної сканівної поверхні - не більше 30мм. Режими візуалізації:</w:t>
            </w:r>
          </w:p>
          <w:p w:rsidR="00000000" w:rsidDel="00000000" w:rsidP="00000000" w:rsidRDefault="00000000" w:rsidRPr="00000000" w14:paraId="00000019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двовимірний (В), ТМ, Допплер імпульсно-хвильовий (PW), кольоровий (Color), енергетичний (PDI).Режими візуалізації, двовимірний (В), ТМ, Допплер імпульсно-хвильовий (PW), кольоровий (Color), енергетичний (PDI).Документ, що підтверджує наявність сервісного центру виробника або сертифікованого виробником сервісного центру на території України для забезпечення гарантійного та післягарантійного ремонту/обслуговування.</w:t>
            </w:r>
          </w:p>
          <w:p w:rsidR="00000000" w:rsidDel="00000000" w:rsidP="00000000" w:rsidRDefault="00000000" w:rsidRPr="00000000" w14:paraId="0000001A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Планшет: сумісність із датчиком УЗД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Стерилізатор (автоклав) 80-100 л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Об'єм стерилізаційної камери, дм3-  100 л.</w:t>
            </w:r>
          </w:p>
          <w:p w:rsidR="00000000" w:rsidDel="00000000" w:rsidP="00000000" w:rsidRDefault="00000000" w:rsidRPr="00000000" w14:paraId="0000001E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Діаметр камери стерилізації, мм- 400</w:t>
            </w:r>
          </w:p>
          <w:p w:rsidR="00000000" w:rsidDel="00000000" w:rsidP="00000000" w:rsidRDefault="00000000" w:rsidRPr="00000000" w14:paraId="0000001F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Глибина камери стерилізації, мм - 850 </w:t>
            </w:r>
          </w:p>
          <w:p w:rsidR="00000000" w:rsidDel="00000000" w:rsidP="00000000" w:rsidRDefault="00000000" w:rsidRPr="00000000" w14:paraId="00000020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Кількість основних режимів стерилізації - не менше 2 </w:t>
            </w:r>
          </w:p>
          <w:p w:rsidR="00000000" w:rsidDel="00000000" w:rsidP="00000000" w:rsidRDefault="00000000" w:rsidRPr="00000000" w14:paraId="00000021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Наявність режиму стерилізації при температурі 121°С та 134°С або еквівалентних режимів відповідно до стандартів</w:t>
            </w:r>
          </w:p>
          <w:p w:rsidR="00000000" w:rsidDel="00000000" w:rsidP="00000000" w:rsidRDefault="00000000" w:rsidRPr="00000000" w14:paraId="00000022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Потужність, кВт, не більше- 12,5</w:t>
            </w:r>
          </w:p>
          <w:p w:rsidR="00000000" w:rsidDel="00000000" w:rsidP="00000000" w:rsidRDefault="00000000" w:rsidRPr="00000000" w14:paraId="00000023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Живлення-380 В, 50 Гц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0" w:lineRule="auto"/>
              <w:jc w:val="both"/>
              <w:rPr>
                <w:rFonts w:ascii="Arial" w:cs="Arial" w:eastAsia="Arial" w:hAnsi="Arial"/>
                <w:color w:val="575757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Стерилізатор (автоклав) 23 л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Об’єм камери 23 л</w:t>
            </w:r>
          </w:p>
          <w:p w:rsidR="00000000" w:rsidDel="00000000" w:rsidP="00000000" w:rsidRDefault="00000000" w:rsidRPr="00000000" w14:paraId="00000027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Матеріал камери:</w:t>
            </w:r>
          </w:p>
          <w:p w:rsidR="00000000" w:rsidDel="00000000" w:rsidP="00000000" w:rsidRDefault="00000000" w:rsidRPr="00000000" w14:paraId="00000028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нержавіюча сталь (для медичних цілей)</w:t>
            </w:r>
          </w:p>
          <w:p w:rsidR="00000000" w:rsidDel="00000000" w:rsidP="00000000" w:rsidRDefault="00000000" w:rsidRPr="00000000" w14:paraId="00000029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Максимальний тиск</w:t>
            </w:r>
          </w:p>
          <w:p w:rsidR="00000000" w:rsidDel="00000000" w:rsidP="00000000" w:rsidRDefault="00000000" w:rsidRPr="00000000" w14:paraId="0000002A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2.2- 2.5 бар (250 кПа) або більше</w:t>
            </w:r>
          </w:p>
          <w:p w:rsidR="00000000" w:rsidDel="00000000" w:rsidP="00000000" w:rsidRDefault="00000000" w:rsidRPr="00000000" w14:paraId="0000002B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Максимальний тиск вакууму</w:t>
            </w:r>
          </w:p>
          <w:p w:rsidR="00000000" w:rsidDel="00000000" w:rsidP="00000000" w:rsidRDefault="00000000" w:rsidRPr="00000000" w14:paraId="0000002C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-0.9 бар (-90 кПа)   або більше</w:t>
            </w:r>
          </w:p>
          <w:p w:rsidR="00000000" w:rsidDel="00000000" w:rsidP="00000000" w:rsidRDefault="00000000" w:rsidRPr="00000000" w14:paraId="0000002D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Робочий тиск/температура</w:t>
            </w:r>
          </w:p>
          <w:p w:rsidR="00000000" w:rsidDel="00000000" w:rsidP="00000000" w:rsidRDefault="00000000" w:rsidRPr="00000000" w14:paraId="0000002E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1.1~1.3 бар (110–130 кПа) / 121~122 ℃ ;або більше</w:t>
            </w:r>
          </w:p>
          <w:p w:rsidR="00000000" w:rsidDel="00000000" w:rsidP="00000000" w:rsidRDefault="00000000" w:rsidRPr="00000000" w14:paraId="0000002F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2.1~2.3 бар (210–230 кПа) / 134~135 ℃, або більше</w:t>
            </w:r>
          </w:p>
          <w:p w:rsidR="00000000" w:rsidDel="00000000" w:rsidP="00000000" w:rsidRDefault="00000000" w:rsidRPr="00000000" w14:paraId="00000030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Програми</w:t>
            </w:r>
          </w:p>
          <w:p w:rsidR="00000000" w:rsidDel="00000000" w:rsidP="00000000" w:rsidRDefault="00000000" w:rsidRPr="00000000" w14:paraId="00000031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неупакованих інструментів</w:t>
            </w:r>
          </w:p>
          <w:p w:rsidR="00000000" w:rsidDel="00000000" w:rsidP="00000000" w:rsidRDefault="00000000" w:rsidRPr="00000000" w14:paraId="00000032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тиск / температура: 134°С / 210 кПа</w:t>
            </w:r>
          </w:p>
          <w:p w:rsidR="00000000" w:rsidDel="00000000" w:rsidP="00000000" w:rsidRDefault="00000000" w:rsidRPr="00000000" w14:paraId="00000033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вакуумування: 1 раз</w:t>
            </w:r>
          </w:p>
          <w:p w:rsidR="00000000" w:rsidDel="00000000" w:rsidP="00000000" w:rsidRDefault="00000000" w:rsidRPr="00000000" w14:paraId="00000034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тривалість стерилізації: 4 хв-10 хв</w:t>
            </w:r>
          </w:p>
          <w:p w:rsidR="00000000" w:rsidDel="00000000" w:rsidP="00000000" w:rsidRDefault="00000000" w:rsidRPr="00000000" w14:paraId="00000035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тривалість сушки:  9 хв-15 хв</w:t>
            </w:r>
          </w:p>
          <w:p w:rsidR="00000000" w:rsidDel="00000000" w:rsidP="00000000" w:rsidRDefault="00000000" w:rsidRPr="00000000" w14:paraId="00000036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інструментів у пакуванні</w:t>
            </w:r>
          </w:p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температура / тиск: 134°С / 210 кПа</w:t>
            </w:r>
          </w:p>
          <w:p w:rsidR="00000000" w:rsidDel="00000000" w:rsidP="00000000" w:rsidRDefault="00000000" w:rsidRPr="00000000" w14:paraId="00000038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матеріалів підвищеного інфекційного ризику (Prion)</w:t>
            </w:r>
          </w:p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температура / тиск: 134°С / 210 кПа</w:t>
            </w:r>
          </w:p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текстильних виробів (бавовна, тканина)</w:t>
            </w:r>
          </w:p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температура / тиск: 121°С / 110 кПа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0" w:lineRule="auto"/>
              <w:jc w:val="both"/>
              <w:rPr>
                <w:rFonts w:ascii="Arial" w:cs="Arial" w:eastAsia="Arial" w:hAnsi="Arial"/>
                <w:color w:val="575757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Стерилізаційні бокси для інструментів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Тип: коробка стерилізаційна кругла</w:t>
            </w:r>
          </w:p>
          <w:p w:rsidR="00000000" w:rsidDel="00000000" w:rsidP="00000000" w:rsidRDefault="00000000" w:rsidRPr="00000000" w14:paraId="0000003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Об’єм: 9 л</w:t>
            </w:r>
          </w:p>
          <w:p w:rsidR="00000000" w:rsidDel="00000000" w:rsidP="00000000" w:rsidRDefault="00000000" w:rsidRPr="00000000" w14:paraId="00000040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Матеріал: медична нержавіюча сталь</w:t>
            </w:r>
          </w:p>
          <w:p w:rsidR="00000000" w:rsidDel="00000000" w:rsidP="00000000" w:rsidRDefault="00000000" w:rsidRPr="00000000" w14:paraId="0000004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Діаметр: до 290 мм</w:t>
            </w:r>
          </w:p>
          <w:p w:rsidR="00000000" w:rsidDel="00000000" w:rsidP="00000000" w:rsidRDefault="00000000" w:rsidRPr="00000000" w14:paraId="00000042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Висота: близько 160 мм</w:t>
            </w:r>
          </w:p>
          <w:p w:rsidR="00000000" w:rsidDel="00000000" w:rsidP="00000000" w:rsidRDefault="00000000" w:rsidRPr="00000000" w14:paraId="00000043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Наявність фільтра: так</w:t>
            </w:r>
          </w:p>
          <w:p w:rsidR="00000000" w:rsidDel="00000000" w:rsidP="00000000" w:rsidRDefault="00000000" w:rsidRPr="00000000" w14:paraId="00000044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Тип стерилізації: парова, повітряна</w:t>
            </w:r>
          </w:p>
          <w:p w:rsidR="00000000" w:rsidDel="00000000" w:rsidP="00000000" w:rsidRDefault="00000000" w:rsidRPr="00000000" w14:paraId="00000045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Стійкість до багаторазової стерилізації</w:t>
            </w:r>
          </w:p>
          <w:p w:rsidR="00000000" w:rsidDel="00000000" w:rsidP="00000000" w:rsidRDefault="00000000" w:rsidRPr="00000000" w14:paraId="00000046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Кришка з надійною фіксацією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shd w:fill="f7f7f7" w:val="clear"/>
              <w:ind w:right="2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Холодильник для банку крові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Тип        вертикальний</w:t>
            </w:r>
          </w:p>
          <w:p w:rsidR="00000000" w:rsidDel="00000000" w:rsidP="00000000" w:rsidRDefault="00000000" w:rsidRPr="00000000" w14:paraId="0000004A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Корисний об'єм (л.)  не менше 170</w:t>
            </w:r>
          </w:p>
          <w:p w:rsidR="00000000" w:rsidDel="00000000" w:rsidP="00000000" w:rsidRDefault="00000000" w:rsidRPr="00000000" w14:paraId="0000004B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Продуктивність</w:t>
            </w:r>
          </w:p>
          <w:p w:rsidR="00000000" w:rsidDel="00000000" w:rsidP="00000000" w:rsidRDefault="00000000" w:rsidRPr="00000000" w14:paraId="0000004C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Температурний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режим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4 ±1</w:t>
            </w:r>
          </w:p>
          <w:p w:rsidR="00000000" w:rsidDel="00000000" w:rsidP="00000000" w:rsidRDefault="00000000" w:rsidRPr="00000000" w14:paraId="0000004D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Температура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зовнішнього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середовища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+16…+32</w:t>
            </w:r>
          </w:p>
          <w:p w:rsidR="00000000" w:rsidDel="00000000" w:rsidP="00000000" w:rsidRDefault="00000000" w:rsidRPr="00000000" w14:paraId="0000004E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Продуктивність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охолодження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`+4</w:t>
            </w:r>
          </w:p>
          <w:p w:rsidR="00000000" w:rsidDel="00000000" w:rsidP="00000000" w:rsidRDefault="00000000" w:rsidRPr="00000000" w14:paraId="0000004F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Кліматичний клас        N</w:t>
            </w:r>
          </w:p>
          <w:p w:rsidR="00000000" w:rsidDel="00000000" w:rsidP="00000000" w:rsidRDefault="00000000" w:rsidRPr="00000000" w14:paraId="00000050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Контролер        мікропроцесор</w:t>
            </w:r>
          </w:p>
          <w:p w:rsidR="00000000" w:rsidDel="00000000" w:rsidP="00000000" w:rsidRDefault="00000000" w:rsidRPr="00000000" w14:paraId="00000051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Дисплей        цифровий</w:t>
            </w:r>
          </w:p>
          <w:p w:rsidR="00000000" w:rsidDel="00000000" w:rsidP="00000000" w:rsidRDefault="00000000" w:rsidRPr="00000000" w14:paraId="00000052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Холодильні елементи</w:t>
            </w:r>
          </w:p>
          <w:p w:rsidR="00000000" w:rsidDel="00000000" w:rsidP="00000000" w:rsidRDefault="00000000" w:rsidRPr="00000000" w14:paraId="00000053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Компресор        1</w:t>
            </w:r>
          </w:p>
          <w:p w:rsidR="00000000" w:rsidDel="00000000" w:rsidP="00000000" w:rsidRDefault="00000000" w:rsidRPr="00000000" w14:paraId="00000054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Охолодження        повітряне</w:t>
            </w:r>
          </w:p>
          <w:p w:rsidR="00000000" w:rsidDel="00000000" w:rsidP="00000000" w:rsidRDefault="00000000" w:rsidRPr="00000000" w14:paraId="00000055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Розморожування        автоматичне</w:t>
            </w:r>
          </w:p>
          <w:p w:rsidR="00000000" w:rsidDel="00000000" w:rsidP="00000000" w:rsidRDefault="00000000" w:rsidRPr="00000000" w14:paraId="00000056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Структура</w:t>
            </w:r>
          </w:p>
          <w:p w:rsidR="00000000" w:rsidDel="00000000" w:rsidP="00000000" w:rsidRDefault="00000000" w:rsidRPr="00000000" w14:paraId="00000057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Кошики для контейнерів з кров'ю     не менше    9</w:t>
            </w:r>
          </w:p>
          <w:p w:rsidR="00000000" w:rsidDel="00000000" w:rsidP="00000000" w:rsidRDefault="00000000" w:rsidRPr="00000000" w14:paraId="00000058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Вміщує кількість контейнерів з кров'ю по 450 мл.   не менше     100</w:t>
            </w:r>
          </w:p>
          <w:p w:rsidR="00000000" w:rsidDel="00000000" w:rsidP="00000000" w:rsidRDefault="00000000" w:rsidRPr="00000000" w14:paraId="00000059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Дверний замок з ключем        так</w:t>
            </w:r>
          </w:p>
          <w:p w:rsidR="00000000" w:rsidDel="00000000" w:rsidP="00000000" w:rsidRDefault="00000000" w:rsidRPr="00000000" w14:paraId="0000005A">
            <w:pPr>
              <w:widowControl w:val="0"/>
              <w:tabs>
                <w:tab w:val="left" w:leader="none" w:pos="457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Резервний акумулятор        так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shd w:fill="f7f7f7" w:val="clear"/>
              <w:ind w:right="225"/>
              <w:rPr>
                <w:rFonts w:ascii="Arial" w:cs="Arial" w:eastAsia="Arial" w:hAnsi="Arial"/>
                <w:color w:val="575757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hd w:fill="f7f7f7" w:val="clear"/>
              <w:ind w:right="225"/>
              <w:rPr>
                <w:rFonts w:ascii="Arial" w:cs="Arial" w:eastAsia="Arial" w:hAnsi="Arial"/>
                <w:color w:val="575757"/>
                <w:sz w:val="21"/>
                <w:szCs w:val="21"/>
              </w:rPr>
            </w:pPr>
            <w:bookmarkStart w:colFirst="0" w:colLast="0" w:name="_heading=h.649n8o6ao4sk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Пацієнтський монітор (багатопараметричний монітор)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Базова кофігурація</w:t>
            </w:r>
          </w:p>
          <w:p w:rsidR="00000000" w:rsidDel="00000000" w:rsidP="00000000" w:rsidRDefault="00000000" w:rsidRPr="00000000" w14:paraId="0000005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Моніторинг ЕКГ (ECG)</w:t>
            </w:r>
          </w:p>
          <w:p w:rsidR="00000000" w:rsidDel="00000000" w:rsidP="00000000" w:rsidRDefault="00000000" w:rsidRPr="00000000" w14:paraId="00000060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або 5 відведень (ЧСС, аналіз ST сегменту, аналіз аритмій)</w:t>
            </w:r>
          </w:p>
          <w:p w:rsidR="00000000" w:rsidDel="00000000" w:rsidP="00000000" w:rsidRDefault="00000000" w:rsidRPr="00000000" w14:paraId="0000006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Діапазон вимірювання частоти дихання (RESP)</w:t>
            </w:r>
          </w:p>
          <w:p w:rsidR="00000000" w:rsidDel="00000000" w:rsidP="00000000" w:rsidRDefault="00000000" w:rsidRPr="00000000" w14:paraId="00000062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6 -150 дих/хв</w:t>
            </w:r>
          </w:p>
          <w:p w:rsidR="00000000" w:rsidDel="00000000" w:rsidP="00000000" w:rsidRDefault="00000000" w:rsidRPr="00000000" w14:paraId="00000063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Діапазон вимірювання SpO2</w:t>
            </w:r>
          </w:p>
          <w:p w:rsidR="00000000" w:rsidDel="00000000" w:rsidP="00000000" w:rsidRDefault="00000000" w:rsidRPr="00000000" w14:paraId="00000064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0%~100%;</w:t>
            </w:r>
          </w:p>
          <w:p w:rsidR="00000000" w:rsidDel="00000000" w:rsidP="00000000" w:rsidRDefault="00000000" w:rsidRPr="00000000" w14:paraId="00000065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Діапазон вимірювання частоти пульсу (PR)</w:t>
            </w:r>
          </w:p>
          <w:p w:rsidR="00000000" w:rsidDel="00000000" w:rsidP="00000000" w:rsidRDefault="00000000" w:rsidRPr="00000000" w14:paraId="00000066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25~250 уд/хв</w:t>
            </w:r>
          </w:p>
          <w:p w:rsidR="00000000" w:rsidDel="00000000" w:rsidP="00000000" w:rsidRDefault="00000000" w:rsidRPr="00000000" w14:paraId="0000006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Вимірювання параметрів НІАТ (NIBP).</w:t>
            </w:r>
          </w:p>
          <w:p w:rsidR="00000000" w:rsidDel="00000000" w:rsidP="00000000" w:rsidRDefault="00000000" w:rsidRPr="00000000" w14:paraId="00000068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Систолічний тиск, Діастолічний тиск, Середній тиск</w:t>
            </w:r>
          </w:p>
          <w:p w:rsidR="00000000" w:rsidDel="00000000" w:rsidP="00000000" w:rsidRDefault="00000000" w:rsidRPr="00000000" w14:paraId="00000069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Режими вимірювання параметрів НІАТ (NIBP).        Ручний, Авто, Ттривалий </w:t>
            </w:r>
          </w:p>
          <w:p w:rsidR="00000000" w:rsidDel="00000000" w:rsidP="00000000" w:rsidRDefault="00000000" w:rsidRPr="00000000" w14:paraId="0000006A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Температура (TEMP)        0 - 50 оС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B">
            <w:pPr>
              <w:shd w:fill="ffffff" w:val="clear"/>
              <w:rPr>
                <w:rFonts w:ascii="Arial" w:cs="Arial" w:eastAsia="Arial" w:hAnsi="Arial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Інфузійний насос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Тип: шприцевий насос</w:t>
            </w:r>
          </w:p>
          <w:p w:rsidR="00000000" w:rsidDel="00000000" w:rsidP="00000000" w:rsidRDefault="00000000" w:rsidRPr="00000000" w14:paraId="0000006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Кількість каналів: не менше 1</w:t>
            </w:r>
          </w:p>
          <w:p w:rsidR="00000000" w:rsidDel="00000000" w:rsidP="00000000" w:rsidRDefault="00000000" w:rsidRPr="00000000" w14:paraId="0000006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Сумісність зі шприцами:</w:t>
            </w:r>
          </w:p>
          <w:p w:rsidR="00000000" w:rsidDel="00000000" w:rsidP="00000000" w:rsidRDefault="00000000" w:rsidRPr="00000000" w14:paraId="00000070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5, 10, 20, 30, 50, 60 мл</w:t>
            </w:r>
          </w:p>
          <w:p w:rsidR="00000000" w:rsidDel="00000000" w:rsidP="00000000" w:rsidRDefault="00000000" w:rsidRPr="00000000" w14:paraId="0000007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Швидкість інфузії:</w:t>
            </w:r>
          </w:p>
          <w:p w:rsidR="00000000" w:rsidDel="00000000" w:rsidP="00000000" w:rsidRDefault="00000000" w:rsidRPr="00000000" w14:paraId="00000072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50/60 мл: 0,1–1500 мл/год</w:t>
            </w:r>
          </w:p>
          <w:p w:rsidR="00000000" w:rsidDel="00000000" w:rsidP="00000000" w:rsidRDefault="00000000" w:rsidRPr="00000000" w14:paraId="00000073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мл: 0,1–900 мл/год</w:t>
            </w:r>
          </w:p>
          <w:p w:rsidR="00000000" w:rsidDel="00000000" w:rsidP="00000000" w:rsidRDefault="00000000" w:rsidRPr="00000000" w14:paraId="00000074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мл: 0,1–600 мл/год</w:t>
            </w:r>
          </w:p>
          <w:p w:rsidR="00000000" w:rsidDel="00000000" w:rsidP="00000000" w:rsidRDefault="00000000" w:rsidRPr="00000000" w14:paraId="00000075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мл: 0,1–400 мл/год</w:t>
            </w:r>
          </w:p>
          <w:p w:rsidR="00000000" w:rsidDel="00000000" w:rsidP="00000000" w:rsidRDefault="00000000" w:rsidRPr="00000000" w14:paraId="00000076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Діапазон швидкості:</w:t>
            </w:r>
          </w:p>
          <w:p w:rsidR="00000000" w:rsidDel="00000000" w:rsidP="00000000" w:rsidRDefault="00000000" w:rsidRPr="00000000" w14:paraId="0000007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 вужчий ніж 0,1–1500 мл/год </w:t>
            </w:r>
          </w:p>
          <w:p w:rsidR="00000000" w:rsidDel="00000000" w:rsidP="00000000" w:rsidRDefault="00000000" w:rsidRPr="00000000" w14:paraId="00000078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Живлення:</w:t>
            </w:r>
          </w:p>
          <w:p w:rsidR="00000000" w:rsidDel="00000000" w:rsidP="00000000" w:rsidRDefault="00000000" w:rsidRPr="00000000" w14:paraId="00000079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Вбудований акумулятор</w:t>
            </w:r>
          </w:p>
          <w:p w:rsidR="00000000" w:rsidDel="00000000" w:rsidP="00000000" w:rsidRDefault="00000000" w:rsidRPr="00000000" w14:paraId="0000007A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Можливість безперервної роботи від акумулятора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color w:val="66666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Електрохірургічний апарат (коагулятор)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Тип активації: ножний перемикач та ручна електрохірургічна ручка-перемикач</w:t>
            </w:r>
          </w:p>
          <w:p w:rsidR="00000000" w:rsidDel="00000000" w:rsidP="00000000" w:rsidRDefault="00000000" w:rsidRPr="00000000" w14:paraId="0000007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Режими різання:</w:t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Максимальна вихідна потужність – не менше 300 Вт.</w:t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Робоча частота генератора – в діапазоні 300–500 кГц.</w:t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монополярного та біполярного режимів роботи.</w:t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щонайменше двох режимів різання з різними характеристиками впливу на тканини (чисте різання та різання з коагуляцією).</w:t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щонайменше двох режимів монополярної коагуляції (глибока коагуляція та форсована/поверхнева коагуляція).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режиму біполярної коагуляції.</w:t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режиму біполярного різання або еквівалентного режиму для роботи з біполярними інструментами.</w:t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Можливість герметизації (коагуляції) судин за допомогою біполярного режиму.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color w:val="66666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6.7187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Медичний відсмоктувач (аспіратор) </w:t>
            </w:r>
          </w:p>
          <w:p w:rsidR="00000000" w:rsidDel="00000000" w:rsidP="00000000" w:rsidRDefault="00000000" w:rsidRPr="00000000" w14:paraId="00000089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Кінцеве значення негативного тиску не менше 0,075 МПа</w:t>
            </w:r>
          </w:p>
          <w:p w:rsidR="00000000" w:rsidDel="00000000" w:rsidP="00000000" w:rsidRDefault="00000000" w:rsidRPr="00000000" w14:paraId="0000008B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sdt>
              <w:sdtPr>
                <w:id w:val="-728968882"/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highlight w:val="white"/>
                    <w:rtl w:val="0"/>
                  </w:rPr>
                  <w:t xml:space="preserve"> Обсяг регулювання негативного тиску 0,02 МПа ～кінцеве значення негативного тиску</w:t>
                </w:r>
              </w:sdtContent>
            </w:sdt>
          </w:p>
          <w:p w:rsidR="00000000" w:rsidDel="00000000" w:rsidP="00000000" w:rsidRDefault="00000000" w:rsidRPr="00000000" w14:paraId="0000008C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Швидкість відведення повітря не більше 15 л/хв</w:t>
            </w:r>
          </w:p>
          <w:p w:rsidR="00000000" w:rsidDel="00000000" w:rsidP="00000000" w:rsidRDefault="00000000" w:rsidRPr="00000000" w14:paraId="0000008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Резервуар не більше 1000 мл, 1 шт</w:t>
            </w:r>
          </w:p>
          <w:p w:rsidR="00000000" w:rsidDel="00000000" w:rsidP="00000000" w:rsidRDefault="00000000" w:rsidRPr="00000000" w14:paraId="0000008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Джерело живлення ~100-240 В, 50 Гц /60 Гц або DC12V з акумулятором Вхідна потужність не більше 90VA</w:t>
            </w:r>
          </w:p>
          <w:p w:rsidR="00000000" w:rsidDel="00000000" w:rsidP="00000000" w:rsidRDefault="00000000" w:rsidRPr="00000000" w14:paraId="0000008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Рівень звуку не більше 60 дБ (A)</w:t>
            </w:r>
          </w:p>
          <w:p w:rsidR="00000000" w:rsidDel="00000000" w:rsidP="00000000" w:rsidRDefault="00000000" w:rsidRPr="00000000" w14:paraId="00000090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Тип насоса: поршневий або еквівалент, що забезпечує необхідні параметри відсмоктування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color w:val="66666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t xml:space="preserve">Підпис ________________________                                                                                                    Печатка _________________________________</w:t>
        <w:br w:type="textWrapping"/>
        <w:br w:type="textWrapping"/>
      </w:r>
    </w:p>
    <w:p w:rsidR="00000000" w:rsidDel="00000000" w:rsidP="00000000" w:rsidRDefault="00000000" w:rsidRPr="00000000" w14:paraId="00000093">
      <w:pPr>
        <w:shd w:fill="ffffff" w:val="clear"/>
        <w:spacing w:after="0" w:line="240" w:lineRule="auto"/>
        <w:ind w:left="720" w:right="56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1134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Arial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qS92tWSFS2ct40s+EY4wSfEsww==">CgMxLjAaJQoBMBIgCh4IB0IaCg9UaW1lcyBOZXcgUm9tYW4SB0d1bmdzdWgyDmguNjQ5bjhvNmFvNHNrOAByITFEbmtGX1YxTXNFczlTdEM3NXg0NmNLeDlualhOYXVUZw==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