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</wp:posOffset>
            </wp:positionH>
            <wp:positionV relativeFrom="paragraph">
              <wp:posOffset>80010</wp:posOffset>
            </wp:positionV>
            <wp:extent cx="2466975" cy="586105"/>
            <wp:effectExtent b="0" l="0" r="0" t="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58610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6589395</wp:posOffset>
            </wp:positionH>
            <wp:positionV relativeFrom="paragraph">
              <wp:posOffset>3807</wp:posOffset>
            </wp:positionV>
            <wp:extent cx="3000375" cy="647065"/>
            <wp:effectExtent b="0" l="0" r="0" t="0"/>
            <wp:wrapSquare wrapText="bothSides" distB="0" distT="0" distL="114300" distR="11430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39730" l="0" r="0" t="38359"/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6470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Технічна Специфікація</w:t>
      </w:r>
    </w:p>
    <w:p w:rsidR="00000000" w:rsidDel="00000000" w:rsidP="00000000" w:rsidRDefault="00000000" w:rsidRPr="00000000" w14:paraId="00000008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highlight w:val="white"/>
          <w:rtl w:val="0"/>
        </w:rPr>
        <w:t xml:space="preserve">1. Загальні відомості.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1.1. Замовником є БО «БФ «НАГД «ЗДОРОВІ»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1.2. Призначення: для реалізації цілей та завдань в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рамках проєкту, що реалізується за підтримки GlobalGiving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C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262626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1.3.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Від ______________________________________(повне найменування постачальника)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254" w:lineRule="auto"/>
        <w:jc w:val="center"/>
        <w:rPr>
          <w:rFonts w:ascii="Times New Roman" w:cs="Times New Roman" w:eastAsia="Times New Roman" w:hAnsi="Times New Roman"/>
          <w:color w:val="98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980000"/>
          <w:sz w:val="24"/>
          <w:szCs w:val="24"/>
          <w:rtl w:val="0"/>
        </w:rPr>
        <w:t xml:space="preserve">Учасник тендеру може подати пропозицію на будь-який товар. </w:t>
      </w:r>
    </w:p>
    <w:p w:rsidR="00000000" w:rsidDel="00000000" w:rsidP="00000000" w:rsidRDefault="00000000" w:rsidRPr="00000000" w14:paraId="0000000E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26262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highlight w:val="white"/>
          <w:rtl w:val="0"/>
        </w:rPr>
        <w:t xml:space="preserve">2. Технічні характеристики предметів закупівлі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color w:val="000000"/>
          <w:highlight w:val="white"/>
          <w:rtl w:val="0"/>
        </w:rPr>
        <w:t xml:space="preserve">    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16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50"/>
        <w:gridCol w:w="720"/>
        <w:gridCol w:w="5595"/>
        <w:gridCol w:w="6600"/>
        <w:tblGridChange w:id="0">
          <w:tblGrid>
            <w:gridCol w:w="2250"/>
            <w:gridCol w:w="720"/>
            <w:gridCol w:w="5595"/>
            <w:gridCol w:w="6600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3">
            <w:pPr>
              <w:spacing w:after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Назва товару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57"/>
              </w:tabs>
              <w:spacing w:line="276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Кількість(шт)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57"/>
              </w:tabs>
              <w:spacing w:line="276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Характеристики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57"/>
              </w:tabs>
              <w:spacing w:line="276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Опис запропонованого товару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7">
            <w:pPr>
              <w:shd w:fill="ffffff" w:val="clear"/>
              <w:spacing w:after="30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red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Електрохірургічна система для різання тканин та коагуляції або еквівалент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57"/>
              </w:tabs>
              <w:spacing w:line="276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9">
            <w:pPr>
              <w:widowControl w:val="0"/>
              <w:tabs>
                <w:tab w:val="left" w:leader="none" w:pos="457"/>
              </w:tabs>
              <w:spacing w:after="24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Технічні характеристики:</w:t>
            </w:r>
          </w:p>
          <w:p w:rsidR="00000000" w:rsidDel="00000000" w:rsidP="00000000" w:rsidRDefault="00000000" w:rsidRPr="00000000" w14:paraId="0000001A">
            <w:pPr>
              <w:widowControl w:val="0"/>
              <w:numPr>
                <w:ilvl w:val="0"/>
                <w:numId w:val="8"/>
              </w:numPr>
              <w:tabs>
                <w:tab w:val="left" w:leader="none" w:pos="457"/>
              </w:tabs>
              <w:spacing w:after="0" w:afterAutospacing="0" w:before="240" w:line="276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Електрохірургічна система для виконання відкритих та малоінвазивних хірургічних втручань із використанням монополярних та біполярних режимів роботи.</w:t>
            </w:r>
          </w:p>
          <w:p w:rsidR="00000000" w:rsidDel="00000000" w:rsidP="00000000" w:rsidRDefault="00000000" w:rsidRPr="00000000" w14:paraId="0000001B">
            <w:pPr>
              <w:widowControl w:val="0"/>
              <w:numPr>
                <w:ilvl w:val="0"/>
                <w:numId w:val="8"/>
              </w:numPr>
              <w:tabs>
                <w:tab w:val="left" w:leader="none" w:pos="457"/>
              </w:tabs>
              <w:spacing w:after="0" w:afterAutospacing="0" w:before="0" w:beforeAutospacing="0" w:line="276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Максимальна вихідна потужність у монополярних режимах -  не менше 300 Вт.</w:t>
            </w:r>
          </w:p>
          <w:p w:rsidR="00000000" w:rsidDel="00000000" w:rsidP="00000000" w:rsidRDefault="00000000" w:rsidRPr="00000000" w14:paraId="0000001C">
            <w:pPr>
              <w:widowControl w:val="0"/>
              <w:numPr>
                <w:ilvl w:val="0"/>
                <w:numId w:val="8"/>
              </w:numPr>
              <w:tabs>
                <w:tab w:val="left" w:leader="none" w:pos="457"/>
              </w:tabs>
              <w:spacing w:after="0" w:afterAutospacing="0" w:before="0" w:beforeAutospacing="0" w:line="276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Максимальна вихідна потужність у біполярних режимах -  не менше 200 Вт.</w:t>
            </w:r>
          </w:p>
          <w:p w:rsidR="00000000" w:rsidDel="00000000" w:rsidP="00000000" w:rsidRDefault="00000000" w:rsidRPr="00000000" w14:paraId="0000001D">
            <w:pPr>
              <w:widowControl w:val="0"/>
              <w:numPr>
                <w:ilvl w:val="0"/>
                <w:numId w:val="8"/>
              </w:numPr>
              <w:tabs>
                <w:tab w:val="left" w:leader="none" w:pos="457"/>
              </w:tabs>
              <w:spacing w:after="0" w:afterAutospacing="0" w:before="0" w:beforeAutospacing="0" w:line="276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Наявність режимів монополярного різання та монополярної коагуляції.</w:t>
            </w:r>
          </w:p>
          <w:p w:rsidR="00000000" w:rsidDel="00000000" w:rsidP="00000000" w:rsidRDefault="00000000" w:rsidRPr="00000000" w14:paraId="0000001E">
            <w:pPr>
              <w:widowControl w:val="0"/>
              <w:numPr>
                <w:ilvl w:val="0"/>
                <w:numId w:val="8"/>
              </w:numPr>
              <w:tabs>
                <w:tab w:val="left" w:leader="none" w:pos="457"/>
              </w:tabs>
              <w:spacing w:after="0" w:afterAutospacing="0" w:before="0" w:beforeAutospacing="0" w:line="276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Наявність режимів біполярного різання та біполярної коагуляції.</w:t>
            </w:r>
          </w:p>
          <w:p w:rsidR="00000000" w:rsidDel="00000000" w:rsidP="00000000" w:rsidRDefault="00000000" w:rsidRPr="00000000" w14:paraId="0000001F">
            <w:pPr>
              <w:widowControl w:val="0"/>
              <w:numPr>
                <w:ilvl w:val="0"/>
                <w:numId w:val="8"/>
              </w:numPr>
              <w:tabs>
                <w:tab w:val="left" w:leader="none" w:pos="457"/>
              </w:tabs>
              <w:spacing w:after="0" w:afterAutospacing="0" w:before="0" w:beforeAutospacing="0" w:line="276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Можливість налаштування параметрів роботи відповідно до клінічних потреб користувача.</w:t>
            </w:r>
          </w:p>
          <w:p w:rsidR="00000000" w:rsidDel="00000000" w:rsidP="00000000" w:rsidRDefault="00000000" w:rsidRPr="00000000" w14:paraId="00000020">
            <w:pPr>
              <w:widowControl w:val="0"/>
              <w:numPr>
                <w:ilvl w:val="0"/>
                <w:numId w:val="8"/>
              </w:numPr>
              <w:tabs>
                <w:tab w:val="left" w:leader="none" w:pos="457"/>
              </w:tabs>
              <w:spacing w:after="0" w:afterAutospacing="0" w:before="0" w:beforeAutospacing="0" w:line="276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Наявність спеціалізованих режимів або технологій для роботи з різними типами тканин.</w:t>
            </w:r>
          </w:p>
          <w:p w:rsidR="00000000" w:rsidDel="00000000" w:rsidP="00000000" w:rsidRDefault="00000000" w:rsidRPr="00000000" w14:paraId="00000021">
            <w:pPr>
              <w:widowControl w:val="0"/>
              <w:numPr>
                <w:ilvl w:val="0"/>
                <w:numId w:val="8"/>
              </w:numPr>
              <w:tabs>
                <w:tab w:val="left" w:leader="none" w:pos="457"/>
              </w:tabs>
              <w:spacing w:after="0" w:afterAutospacing="0" w:before="0" w:beforeAutospacing="0" w:line="276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Наявність спеціалізованих режимів або технологій для виконання ендоскопічних втручань.</w:t>
            </w:r>
          </w:p>
          <w:p w:rsidR="00000000" w:rsidDel="00000000" w:rsidP="00000000" w:rsidRDefault="00000000" w:rsidRPr="00000000" w14:paraId="00000022">
            <w:pPr>
              <w:widowControl w:val="0"/>
              <w:numPr>
                <w:ilvl w:val="0"/>
                <w:numId w:val="8"/>
              </w:numPr>
              <w:tabs>
                <w:tab w:val="left" w:leader="none" w:pos="457"/>
              </w:tabs>
              <w:spacing w:after="0" w:afterAutospacing="0" w:before="0" w:beforeAutospacing="0" w:line="276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Автоматичне регулювання вихідної потужності залежно від характеристик тканин або еквівалентна технологія.</w:t>
            </w:r>
          </w:p>
          <w:p w:rsidR="00000000" w:rsidDel="00000000" w:rsidP="00000000" w:rsidRDefault="00000000" w:rsidRPr="00000000" w14:paraId="00000023">
            <w:pPr>
              <w:widowControl w:val="0"/>
              <w:numPr>
                <w:ilvl w:val="0"/>
                <w:numId w:val="8"/>
              </w:numPr>
              <w:tabs>
                <w:tab w:val="left" w:leader="none" w:pos="457"/>
              </w:tabs>
              <w:spacing w:after="0" w:afterAutospacing="0" w:before="0" w:beforeAutospacing="0" w:line="276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Наявність системи моніторингу контакту нейтрального електрода для забезпечення безпеки пацієнта.</w:t>
            </w:r>
          </w:p>
          <w:p w:rsidR="00000000" w:rsidDel="00000000" w:rsidP="00000000" w:rsidRDefault="00000000" w:rsidRPr="00000000" w14:paraId="00000024">
            <w:pPr>
              <w:widowControl w:val="0"/>
              <w:numPr>
                <w:ilvl w:val="0"/>
                <w:numId w:val="8"/>
              </w:numPr>
              <w:tabs>
                <w:tab w:val="left" w:leader="none" w:pos="457"/>
              </w:tabs>
              <w:spacing w:after="0" w:afterAutospacing="0" w:before="0" w:beforeAutospacing="0" w:line="276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Наявність функції самодіагностики апарата.</w:t>
            </w:r>
          </w:p>
          <w:p w:rsidR="00000000" w:rsidDel="00000000" w:rsidP="00000000" w:rsidRDefault="00000000" w:rsidRPr="00000000" w14:paraId="00000025">
            <w:pPr>
              <w:widowControl w:val="0"/>
              <w:numPr>
                <w:ilvl w:val="0"/>
                <w:numId w:val="8"/>
              </w:numPr>
              <w:tabs>
                <w:tab w:val="left" w:leader="none" w:pos="457"/>
              </w:tabs>
              <w:spacing w:after="0" w:afterAutospacing="0" w:before="0" w:beforeAutospacing="0" w:line="276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Автоматичне розпізнавання підключених інструментів або еквівалентна функція.</w:t>
            </w:r>
          </w:p>
          <w:p w:rsidR="00000000" w:rsidDel="00000000" w:rsidP="00000000" w:rsidRDefault="00000000" w:rsidRPr="00000000" w14:paraId="00000026">
            <w:pPr>
              <w:widowControl w:val="0"/>
              <w:numPr>
                <w:ilvl w:val="0"/>
                <w:numId w:val="8"/>
              </w:numPr>
              <w:tabs>
                <w:tab w:val="left" w:leader="none" w:pos="457"/>
              </w:tabs>
              <w:spacing w:after="0" w:afterAutospacing="0" w:before="0" w:beforeAutospacing="0" w:line="276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Можливість збереження користувацьких налаштувань та програм роботи.</w:t>
            </w:r>
          </w:p>
          <w:p w:rsidR="00000000" w:rsidDel="00000000" w:rsidP="00000000" w:rsidRDefault="00000000" w:rsidRPr="00000000" w14:paraId="00000027">
            <w:pPr>
              <w:widowControl w:val="0"/>
              <w:numPr>
                <w:ilvl w:val="0"/>
                <w:numId w:val="8"/>
              </w:numPr>
              <w:tabs>
                <w:tab w:val="left" w:leader="none" w:pos="457"/>
              </w:tabs>
              <w:spacing w:after="0" w:afterAutospacing="0" w:before="0" w:beforeAutospacing="0" w:line="276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Візуальна та звукова індикація режимів роботи та стану системи.</w:t>
            </w:r>
          </w:p>
          <w:p w:rsidR="00000000" w:rsidDel="00000000" w:rsidP="00000000" w:rsidRDefault="00000000" w:rsidRPr="00000000" w14:paraId="00000028">
            <w:pPr>
              <w:widowControl w:val="0"/>
              <w:numPr>
                <w:ilvl w:val="0"/>
                <w:numId w:val="8"/>
              </w:numPr>
              <w:tabs>
                <w:tab w:val="left" w:leader="none" w:pos="457"/>
              </w:tabs>
              <w:spacing w:after="0" w:afterAutospacing="0" w:before="0" w:beforeAutospacing="0" w:line="276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Кольоровий дисплей для відображення параметрів роботи.</w:t>
            </w:r>
          </w:p>
          <w:p w:rsidR="00000000" w:rsidDel="00000000" w:rsidP="00000000" w:rsidRDefault="00000000" w:rsidRPr="00000000" w14:paraId="00000029">
            <w:pPr>
              <w:widowControl w:val="0"/>
              <w:numPr>
                <w:ilvl w:val="0"/>
                <w:numId w:val="8"/>
              </w:numPr>
              <w:tabs>
                <w:tab w:val="left" w:leader="none" w:pos="457"/>
              </w:tabs>
              <w:spacing w:after="0" w:afterAutospacing="0" w:before="0" w:beforeAutospacing="0" w:line="276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Живлення від мережі 220–240 В, 50/60 Гц.</w:t>
            </w:r>
          </w:p>
          <w:p w:rsidR="00000000" w:rsidDel="00000000" w:rsidP="00000000" w:rsidRDefault="00000000" w:rsidRPr="00000000" w14:paraId="0000002A">
            <w:pPr>
              <w:widowControl w:val="0"/>
              <w:numPr>
                <w:ilvl w:val="0"/>
                <w:numId w:val="8"/>
              </w:numPr>
              <w:tabs>
                <w:tab w:val="left" w:leader="none" w:pos="457"/>
              </w:tabs>
              <w:spacing w:after="240" w:before="0" w:beforeAutospacing="0" w:line="276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Клас електробезпеки та ступінь захисту відповідно до чинних міжнародних стандартів для медичних виробів.</w:t>
            </w:r>
          </w:p>
          <w:p w:rsidR="00000000" w:rsidDel="00000000" w:rsidP="00000000" w:rsidRDefault="00000000" w:rsidRPr="00000000" w14:paraId="0000002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57"/>
              </w:tabs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57"/>
              </w:tabs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2D">
            <w:pPr>
              <w:shd w:fill="ffffff" w:val="clear"/>
              <w:spacing w:after="30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miksmdo94rri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Безтіньова світлодіодна операційна лампа однокупольна або еквівалент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57"/>
              </w:tabs>
              <w:spacing w:line="276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F">
            <w:pPr>
              <w:widowControl w:val="0"/>
              <w:tabs>
                <w:tab w:val="left" w:leader="none" w:pos="457"/>
              </w:tabs>
              <w:spacing w:after="24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Технічні характеристики:</w:t>
            </w:r>
          </w:p>
          <w:p w:rsidR="00000000" w:rsidDel="00000000" w:rsidP="00000000" w:rsidRDefault="00000000" w:rsidRPr="00000000" w14:paraId="00000030">
            <w:pPr>
              <w:widowControl w:val="0"/>
              <w:numPr>
                <w:ilvl w:val="0"/>
                <w:numId w:val="5"/>
              </w:numPr>
              <w:tabs>
                <w:tab w:val="left" w:leader="none" w:pos="457"/>
              </w:tabs>
              <w:spacing w:after="0" w:afterAutospacing="0" w:before="240" w:line="276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Призначена для загальнохірургічного та малоінвазивного (у тому числі ендоскопічного) освітлення операційного поля.</w:t>
            </w:r>
          </w:p>
          <w:p w:rsidR="00000000" w:rsidDel="00000000" w:rsidP="00000000" w:rsidRDefault="00000000" w:rsidRPr="00000000" w14:paraId="00000031">
            <w:pPr>
              <w:widowControl w:val="0"/>
              <w:numPr>
                <w:ilvl w:val="0"/>
                <w:numId w:val="5"/>
              </w:numPr>
              <w:tabs>
                <w:tab w:val="left" w:leader="none" w:pos="457"/>
              </w:tabs>
              <w:spacing w:after="0" w:afterAutospacing="0" w:before="0" w:beforeAutospacing="0" w:line="276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Світлодіодне (LED) джерело світла.</w:t>
            </w:r>
          </w:p>
          <w:p w:rsidR="00000000" w:rsidDel="00000000" w:rsidP="00000000" w:rsidRDefault="00000000" w:rsidRPr="00000000" w14:paraId="00000032">
            <w:pPr>
              <w:widowControl w:val="0"/>
              <w:numPr>
                <w:ilvl w:val="0"/>
                <w:numId w:val="5"/>
              </w:numPr>
              <w:tabs>
                <w:tab w:val="left" w:leader="none" w:pos="457"/>
              </w:tabs>
              <w:spacing w:after="0" w:afterAutospacing="0" w:before="0" w:beforeAutospacing="0" w:line="276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Регулювання інтенсивності освітлення в діапазоні не менше 60 000 – 140 000 люкс.</w:t>
            </w:r>
          </w:p>
          <w:p w:rsidR="00000000" w:rsidDel="00000000" w:rsidP="00000000" w:rsidRDefault="00000000" w:rsidRPr="00000000" w14:paraId="00000033">
            <w:pPr>
              <w:widowControl w:val="0"/>
              <w:numPr>
                <w:ilvl w:val="0"/>
                <w:numId w:val="5"/>
              </w:numPr>
              <w:tabs>
                <w:tab w:val="left" w:leader="none" w:pos="457"/>
              </w:tabs>
              <w:spacing w:after="0" w:afterAutospacing="0" w:before="0" w:beforeAutospacing="0" w:line="276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Колірна температура з можливістю регулювання не менше ніж у трьох режимах в діапазоні від 3 500 К до 5 000 К.</w:t>
            </w:r>
          </w:p>
          <w:p w:rsidR="00000000" w:rsidDel="00000000" w:rsidP="00000000" w:rsidRDefault="00000000" w:rsidRPr="00000000" w14:paraId="00000034">
            <w:pPr>
              <w:widowControl w:val="0"/>
              <w:numPr>
                <w:ilvl w:val="0"/>
                <w:numId w:val="5"/>
              </w:numPr>
              <w:tabs>
                <w:tab w:val="left" w:leader="none" w:pos="457"/>
              </w:tabs>
              <w:spacing w:after="0" w:afterAutospacing="0" w:before="0" w:beforeAutospacing="0" w:line="276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Діаметр світлового поля з можливістю регулювання.</w:t>
            </w:r>
          </w:p>
          <w:p w:rsidR="00000000" w:rsidDel="00000000" w:rsidP="00000000" w:rsidRDefault="00000000" w:rsidRPr="00000000" w14:paraId="00000035">
            <w:pPr>
              <w:widowControl w:val="0"/>
              <w:numPr>
                <w:ilvl w:val="0"/>
                <w:numId w:val="5"/>
              </w:numPr>
              <w:tabs>
                <w:tab w:val="left" w:leader="none" w:pos="457"/>
              </w:tabs>
              <w:spacing w:after="0" w:afterAutospacing="0" w:before="0" w:beforeAutospacing="0" w:line="276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Глибина освітлення не менше 1 000 мм.</w:t>
            </w:r>
          </w:p>
          <w:p w:rsidR="00000000" w:rsidDel="00000000" w:rsidP="00000000" w:rsidRDefault="00000000" w:rsidRPr="00000000" w14:paraId="00000036">
            <w:pPr>
              <w:widowControl w:val="0"/>
              <w:numPr>
                <w:ilvl w:val="0"/>
                <w:numId w:val="5"/>
              </w:numPr>
              <w:tabs>
                <w:tab w:val="left" w:leader="none" w:pos="457"/>
              </w:tabs>
              <w:spacing w:after="0" w:afterAutospacing="0" w:before="0" w:beforeAutospacing="0" w:line="276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Наявність режиму для ендоскопічних втручань або еквівалентної функції.</w:t>
            </w:r>
          </w:p>
          <w:p w:rsidR="00000000" w:rsidDel="00000000" w:rsidP="00000000" w:rsidRDefault="00000000" w:rsidRPr="00000000" w14:paraId="00000037">
            <w:pPr>
              <w:widowControl w:val="0"/>
              <w:numPr>
                <w:ilvl w:val="0"/>
                <w:numId w:val="5"/>
              </w:numPr>
              <w:tabs>
                <w:tab w:val="left" w:leader="none" w:pos="457"/>
              </w:tabs>
              <w:spacing w:after="0" w:afterAutospacing="0" w:before="0" w:beforeAutospacing="0" w:line="276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Плавне регулювання яскравості освітлення.</w:t>
            </w:r>
          </w:p>
          <w:p w:rsidR="00000000" w:rsidDel="00000000" w:rsidP="00000000" w:rsidRDefault="00000000" w:rsidRPr="00000000" w14:paraId="00000038">
            <w:pPr>
              <w:widowControl w:val="0"/>
              <w:numPr>
                <w:ilvl w:val="0"/>
                <w:numId w:val="5"/>
              </w:numPr>
              <w:tabs>
                <w:tab w:val="left" w:leader="none" w:pos="457"/>
              </w:tabs>
              <w:spacing w:after="0" w:afterAutospacing="0" w:before="0" w:beforeAutospacing="0" w:line="276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Можливість позиціонування купола в різних площинах для налаштування оптимального освітлення операційного поля.</w:t>
            </w:r>
          </w:p>
          <w:p w:rsidR="00000000" w:rsidDel="00000000" w:rsidP="00000000" w:rsidRDefault="00000000" w:rsidRPr="00000000" w14:paraId="00000039">
            <w:pPr>
              <w:widowControl w:val="0"/>
              <w:numPr>
                <w:ilvl w:val="0"/>
                <w:numId w:val="5"/>
              </w:numPr>
              <w:tabs>
                <w:tab w:val="left" w:leader="none" w:pos="457"/>
              </w:tabs>
              <w:spacing w:after="0" w:afterAutospacing="0" w:before="0" w:beforeAutospacing="0" w:line="276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Термін служби світлодіодних елементів не менше 40 000 годин.</w:t>
            </w:r>
          </w:p>
          <w:p w:rsidR="00000000" w:rsidDel="00000000" w:rsidP="00000000" w:rsidRDefault="00000000" w:rsidRPr="00000000" w14:paraId="0000003A">
            <w:pPr>
              <w:widowControl w:val="0"/>
              <w:numPr>
                <w:ilvl w:val="0"/>
                <w:numId w:val="5"/>
              </w:numPr>
              <w:tabs>
                <w:tab w:val="left" w:leader="none" w:pos="457"/>
              </w:tabs>
              <w:spacing w:after="0" w:afterAutospacing="0" w:before="0" w:beforeAutospacing="0" w:line="276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Загальна споживана потужність не більше 100 Вт.</w:t>
            </w:r>
          </w:p>
          <w:p w:rsidR="00000000" w:rsidDel="00000000" w:rsidP="00000000" w:rsidRDefault="00000000" w:rsidRPr="00000000" w14:paraId="0000003B">
            <w:pPr>
              <w:widowControl w:val="0"/>
              <w:numPr>
                <w:ilvl w:val="0"/>
                <w:numId w:val="5"/>
              </w:numPr>
              <w:tabs>
                <w:tab w:val="left" w:leader="none" w:pos="457"/>
              </w:tabs>
              <w:spacing w:after="240" w:before="0" w:beforeAutospacing="0" w:line="276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Настінне, стельове або мобільне виконання відповідно до запропонованої комплектації виробника.</w:t>
            </w:r>
          </w:p>
          <w:p w:rsidR="00000000" w:rsidDel="00000000" w:rsidP="00000000" w:rsidRDefault="00000000" w:rsidRPr="00000000" w14:paraId="0000003C">
            <w:pPr>
              <w:widowControl w:val="0"/>
              <w:tabs>
                <w:tab w:val="left" w:leader="none" w:pos="457"/>
              </w:tabs>
              <w:spacing w:after="24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Обладнання повинно забезпечувати рівномірне безтіньове освітлення операційного поля та бути придатним для використання в умовах операційної.</w:t>
            </w:r>
          </w:p>
          <w:p w:rsidR="00000000" w:rsidDel="00000000" w:rsidP="00000000" w:rsidRDefault="00000000" w:rsidRPr="00000000" w14:paraId="0000003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57"/>
              </w:tabs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E">
            <w:pPr>
              <w:shd w:fill="f7f7f7" w:val="clear"/>
              <w:ind w:right="225"/>
              <w:rPr>
                <w:rFonts w:ascii="Arial" w:cs="Arial" w:eastAsia="Arial" w:hAnsi="Arial"/>
                <w:color w:val="575757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hd w:fill="f7f7f7" w:val="clear"/>
              <w:ind w:right="225"/>
              <w:rPr>
                <w:rFonts w:ascii="Arial" w:cs="Arial" w:eastAsia="Arial" w:hAnsi="Arial"/>
                <w:color w:val="575757"/>
                <w:sz w:val="21"/>
                <w:szCs w:val="21"/>
              </w:rPr>
            </w:pPr>
            <w:bookmarkStart w:colFirst="0" w:colLast="0" w:name="_heading=h.649n8o6ao4sk" w:id="1"/>
            <w:bookmarkEnd w:id="1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40">
            <w:pPr>
              <w:shd w:fill="ffffff" w:val="clear"/>
              <w:spacing w:after="30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Електрохірургічний високочастотний апарат для коагуляції, різання та зварювання біологічних тканин або еквівалент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2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Технічні характеристики:</w:t>
            </w:r>
          </w:p>
          <w:p w:rsidR="00000000" w:rsidDel="00000000" w:rsidP="00000000" w:rsidRDefault="00000000" w:rsidRPr="00000000" w14:paraId="00000043">
            <w:pPr>
              <w:numPr>
                <w:ilvl w:val="0"/>
                <w:numId w:val="7"/>
              </w:numPr>
              <w:spacing w:after="0" w:afterAutospacing="0" w:befor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Технологія високочастотної електрохірургії з функціями різання, коагуляції та зварювання біологічних тканин або еквівалентна технологія.</w:t>
            </w:r>
          </w:p>
          <w:p w:rsidR="00000000" w:rsidDel="00000000" w:rsidP="00000000" w:rsidRDefault="00000000" w:rsidRPr="00000000" w14:paraId="00000044">
            <w:pPr>
              <w:numPr>
                <w:ilvl w:val="0"/>
                <w:numId w:val="7"/>
              </w:numPr>
              <w:spacing w:after="0" w:afterAutospacing="0" w:before="0" w:beforeAutospacing="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Наявність режимів:</w:t>
            </w:r>
          </w:p>
          <w:p w:rsidR="00000000" w:rsidDel="00000000" w:rsidP="00000000" w:rsidRDefault="00000000" w:rsidRPr="00000000" w14:paraId="00000045">
            <w:pPr>
              <w:numPr>
                <w:ilvl w:val="1"/>
                <w:numId w:val="7"/>
              </w:numPr>
              <w:spacing w:after="0" w:afterAutospacing="0" w:before="0" w:beforeAutospacing="0" w:lineRule="auto"/>
              <w:ind w:left="1440" w:hanging="360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різання;</w:t>
            </w:r>
          </w:p>
          <w:p w:rsidR="00000000" w:rsidDel="00000000" w:rsidP="00000000" w:rsidRDefault="00000000" w:rsidRPr="00000000" w14:paraId="00000046">
            <w:pPr>
              <w:numPr>
                <w:ilvl w:val="1"/>
                <w:numId w:val="7"/>
              </w:numPr>
              <w:spacing w:after="0" w:afterAutospacing="0" w:before="0" w:beforeAutospacing="0" w:lineRule="auto"/>
              <w:ind w:left="1440" w:hanging="360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коагуляції;</w:t>
            </w:r>
          </w:p>
          <w:p w:rsidR="00000000" w:rsidDel="00000000" w:rsidP="00000000" w:rsidRDefault="00000000" w:rsidRPr="00000000" w14:paraId="00000047">
            <w:pPr>
              <w:numPr>
                <w:ilvl w:val="1"/>
                <w:numId w:val="7"/>
              </w:numPr>
              <w:spacing w:after="0" w:afterAutospacing="0" w:before="0" w:beforeAutospacing="0" w:lineRule="auto"/>
              <w:ind w:left="1440" w:hanging="360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ручного зварювання тканин;</w:t>
            </w:r>
          </w:p>
          <w:p w:rsidR="00000000" w:rsidDel="00000000" w:rsidP="00000000" w:rsidRDefault="00000000" w:rsidRPr="00000000" w14:paraId="00000048">
            <w:pPr>
              <w:numPr>
                <w:ilvl w:val="1"/>
                <w:numId w:val="7"/>
              </w:numPr>
              <w:spacing w:after="0" w:afterAutospacing="0" w:before="0" w:beforeAutospacing="0" w:lineRule="auto"/>
              <w:ind w:left="1440" w:hanging="360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автоматичного зварювання тканин.</w:t>
            </w:r>
          </w:p>
          <w:p w:rsidR="00000000" w:rsidDel="00000000" w:rsidP="00000000" w:rsidRDefault="00000000" w:rsidRPr="00000000" w14:paraId="00000049">
            <w:pPr>
              <w:numPr>
                <w:ilvl w:val="0"/>
                <w:numId w:val="7"/>
              </w:numPr>
              <w:spacing w:after="0" w:afterAutospacing="0" w:before="0" w:beforeAutospacing="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Наявність попередньо встановлених програм або налаштувань для різних клінічних сценаріїв.</w:t>
            </w:r>
          </w:p>
          <w:p w:rsidR="00000000" w:rsidDel="00000000" w:rsidP="00000000" w:rsidRDefault="00000000" w:rsidRPr="00000000" w14:paraId="0000004A">
            <w:pPr>
              <w:numPr>
                <w:ilvl w:val="0"/>
                <w:numId w:val="7"/>
              </w:numPr>
              <w:spacing w:after="0" w:afterAutospacing="0" w:before="0" w:beforeAutospacing="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Можливість одночасного підключення не менше 2 хірургічних інструментів.</w:t>
            </w:r>
          </w:p>
          <w:p w:rsidR="00000000" w:rsidDel="00000000" w:rsidP="00000000" w:rsidRDefault="00000000" w:rsidRPr="00000000" w14:paraId="0000004B">
            <w:pPr>
              <w:numPr>
                <w:ilvl w:val="0"/>
                <w:numId w:val="7"/>
              </w:numPr>
              <w:spacing w:after="0" w:afterAutospacing="0" w:before="0" w:beforeAutospacing="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Робоча частота високочастотного впливу не менше 400 кГц.</w:t>
            </w:r>
          </w:p>
          <w:p w:rsidR="00000000" w:rsidDel="00000000" w:rsidP="00000000" w:rsidRDefault="00000000" w:rsidRPr="00000000" w14:paraId="0000004C">
            <w:pPr>
              <w:numPr>
                <w:ilvl w:val="0"/>
                <w:numId w:val="7"/>
              </w:numPr>
              <w:spacing w:after="0" w:afterAutospacing="0" w:before="0" w:beforeAutospacing="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Наявність регулювання параметрів енергетичного впливу.</w:t>
            </w:r>
          </w:p>
          <w:p w:rsidR="00000000" w:rsidDel="00000000" w:rsidP="00000000" w:rsidRDefault="00000000" w:rsidRPr="00000000" w14:paraId="0000004D">
            <w:pPr>
              <w:numPr>
                <w:ilvl w:val="0"/>
                <w:numId w:val="7"/>
              </w:numPr>
              <w:spacing w:after="0" w:afterAutospacing="0" w:before="0" w:beforeAutospacing="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Максимальна вихідна потужність не менше 300 Вт.</w:t>
            </w:r>
          </w:p>
          <w:p w:rsidR="00000000" w:rsidDel="00000000" w:rsidP="00000000" w:rsidRDefault="00000000" w:rsidRPr="00000000" w14:paraId="0000004E">
            <w:pPr>
              <w:numPr>
                <w:ilvl w:val="0"/>
                <w:numId w:val="7"/>
              </w:numPr>
              <w:spacing w:after="0" w:afterAutospacing="0" w:before="0" w:beforeAutospacing="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Автоматичний або програмний контроль процесу зварювання тканин.</w:t>
            </w:r>
          </w:p>
          <w:p w:rsidR="00000000" w:rsidDel="00000000" w:rsidP="00000000" w:rsidRDefault="00000000" w:rsidRPr="00000000" w14:paraId="0000004F">
            <w:pPr>
              <w:numPr>
                <w:ilvl w:val="0"/>
                <w:numId w:val="7"/>
              </w:numPr>
              <w:spacing w:after="0" w:afterAutospacing="0" w:before="0" w:beforeAutospacing="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Робота з різними типами біологічних тканин та в широкому діапазоні електричного навантаження.</w:t>
            </w:r>
          </w:p>
          <w:p w:rsidR="00000000" w:rsidDel="00000000" w:rsidP="00000000" w:rsidRDefault="00000000" w:rsidRPr="00000000" w14:paraId="00000050">
            <w:pPr>
              <w:numPr>
                <w:ilvl w:val="0"/>
                <w:numId w:val="7"/>
              </w:numPr>
              <w:spacing w:after="0" w:afterAutospacing="0" w:before="0" w:beforeAutospacing="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Час готовності до роботи після ввімкнення не більше 10 секунд.</w:t>
            </w:r>
          </w:p>
          <w:p w:rsidR="00000000" w:rsidDel="00000000" w:rsidP="00000000" w:rsidRDefault="00000000" w:rsidRPr="00000000" w14:paraId="00000051">
            <w:pPr>
              <w:numPr>
                <w:ilvl w:val="0"/>
                <w:numId w:val="7"/>
              </w:numPr>
              <w:spacing w:after="240" w:before="0" w:beforeAutospacing="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Можливість тривалої роботи в умовах </w:t>
            </w:r>
          </w:p>
          <w:p w:rsidR="00000000" w:rsidDel="00000000" w:rsidP="00000000" w:rsidRDefault="00000000" w:rsidRPr="00000000" w14:paraId="00000052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Комплектація:</w:t>
            </w:r>
          </w:p>
          <w:p w:rsidR="00000000" w:rsidDel="00000000" w:rsidP="00000000" w:rsidRDefault="00000000" w:rsidRPr="00000000" w14:paraId="00000053">
            <w:pPr>
              <w:numPr>
                <w:ilvl w:val="0"/>
                <w:numId w:val="9"/>
              </w:numPr>
              <w:spacing w:after="0" w:afterAutospacing="0" w:befor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електронний блок керування;</w:t>
            </w:r>
          </w:p>
          <w:p w:rsidR="00000000" w:rsidDel="00000000" w:rsidP="00000000" w:rsidRDefault="00000000" w:rsidRPr="00000000" w14:paraId="00000054">
            <w:pPr>
              <w:numPr>
                <w:ilvl w:val="0"/>
                <w:numId w:val="9"/>
              </w:numPr>
              <w:spacing w:after="0" w:afterAutospacing="0" w:before="0" w:beforeAutospacing="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ножна педаль;</w:t>
            </w:r>
          </w:p>
          <w:p w:rsidR="00000000" w:rsidDel="00000000" w:rsidP="00000000" w:rsidRDefault="00000000" w:rsidRPr="00000000" w14:paraId="00000055">
            <w:pPr>
              <w:numPr>
                <w:ilvl w:val="0"/>
                <w:numId w:val="9"/>
              </w:numPr>
              <w:spacing w:after="0" w:afterAutospacing="0" w:before="0" w:beforeAutospacing="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кабель живлення;</w:t>
            </w:r>
          </w:p>
          <w:p w:rsidR="00000000" w:rsidDel="00000000" w:rsidP="00000000" w:rsidRDefault="00000000" w:rsidRPr="00000000" w14:paraId="00000056">
            <w:pPr>
              <w:numPr>
                <w:ilvl w:val="0"/>
                <w:numId w:val="9"/>
              </w:numPr>
              <w:spacing w:after="0" w:afterAutospacing="0" w:before="0" w:beforeAutospacing="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не менше 2 біполярних інструментів або затискачів;</w:t>
            </w:r>
          </w:p>
          <w:p w:rsidR="00000000" w:rsidDel="00000000" w:rsidP="00000000" w:rsidRDefault="00000000" w:rsidRPr="00000000" w14:paraId="00000057">
            <w:pPr>
              <w:numPr>
                <w:ilvl w:val="0"/>
                <w:numId w:val="9"/>
              </w:numPr>
              <w:spacing w:after="240" w:before="0" w:beforeAutospacing="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кабелі для підключення інструментів;</w:t>
            </w:r>
          </w:p>
          <w:p w:rsidR="00000000" w:rsidDel="00000000" w:rsidP="00000000" w:rsidRDefault="00000000" w:rsidRPr="00000000" w14:paraId="00000058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9">
            <w:pPr>
              <w:shd w:fill="ffffff" w:val="clear"/>
              <w:rPr>
                <w:rFonts w:ascii="Arial" w:cs="Arial" w:eastAsia="Arial" w:hAnsi="Arial"/>
                <w:b w:val="1"/>
                <w:bCs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5A">
            <w:pPr>
              <w:shd w:fill="ffffff" w:val="clear"/>
              <w:spacing w:after="30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Санаційний відеобронхоскоп для відділення анестезіології та інтенсивної терапії (реанімації) або еквівалент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C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Основні технічні характеристики</w:t>
            </w:r>
          </w:p>
          <w:p w:rsidR="00000000" w:rsidDel="00000000" w:rsidP="00000000" w:rsidRDefault="00000000" w:rsidRPr="00000000" w14:paraId="0000005D">
            <w:pPr>
              <w:numPr>
                <w:ilvl w:val="0"/>
                <w:numId w:val="14"/>
              </w:numPr>
              <w:spacing w:after="0" w:afterAutospacing="0" w:befor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Портативна відеобронхоскопічна система.</w:t>
            </w:r>
          </w:p>
          <w:p w:rsidR="00000000" w:rsidDel="00000000" w:rsidP="00000000" w:rsidRDefault="00000000" w:rsidRPr="00000000" w14:paraId="0000005E">
            <w:pPr>
              <w:numPr>
                <w:ilvl w:val="0"/>
                <w:numId w:val="14"/>
              </w:numPr>
              <w:spacing w:after="0" w:afterAutospacing="0" w:before="0" w:beforeAutospacing="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Призначена для санації трахеобронхіального дерева, діагностичних процедур та забезпечення складної інтубації дихальних шляхів.</w:t>
            </w:r>
          </w:p>
          <w:p w:rsidR="00000000" w:rsidDel="00000000" w:rsidP="00000000" w:rsidRDefault="00000000" w:rsidRPr="00000000" w14:paraId="0000005F">
            <w:pPr>
              <w:numPr>
                <w:ilvl w:val="0"/>
                <w:numId w:val="14"/>
              </w:numPr>
              <w:spacing w:after="0" w:afterAutospacing="0" w:before="0" w:beforeAutospacing="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Наявність монітора для візуалізації, збереження та передачі зображень і відео.</w:t>
            </w:r>
          </w:p>
          <w:p w:rsidR="00000000" w:rsidDel="00000000" w:rsidP="00000000" w:rsidRDefault="00000000" w:rsidRPr="00000000" w14:paraId="00000060">
            <w:pPr>
              <w:numPr>
                <w:ilvl w:val="0"/>
                <w:numId w:val="14"/>
              </w:numPr>
              <w:spacing w:after="0" w:afterAutospacing="0" w:before="0" w:beforeAutospacing="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Діагональ дисплея -  не менше 3,5 дюйма.</w:t>
            </w:r>
          </w:p>
          <w:p w:rsidR="00000000" w:rsidDel="00000000" w:rsidP="00000000" w:rsidRDefault="00000000" w:rsidRPr="00000000" w14:paraId="00000061">
            <w:pPr>
              <w:numPr>
                <w:ilvl w:val="0"/>
                <w:numId w:val="14"/>
              </w:numPr>
              <w:spacing w:after="0" w:afterAutospacing="0" w:before="0" w:beforeAutospacing="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Частота оновлення зображення – не менше 30 кадрів/сек.</w:t>
            </w:r>
          </w:p>
          <w:p w:rsidR="00000000" w:rsidDel="00000000" w:rsidP="00000000" w:rsidRDefault="00000000" w:rsidRPr="00000000" w14:paraId="00000062">
            <w:pPr>
              <w:numPr>
                <w:ilvl w:val="0"/>
                <w:numId w:val="14"/>
              </w:numPr>
              <w:spacing w:after="0" w:afterAutospacing="0" w:before="0" w:beforeAutospacing="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Наявність функцій:</w:t>
            </w:r>
          </w:p>
          <w:p w:rsidR="00000000" w:rsidDel="00000000" w:rsidP="00000000" w:rsidRDefault="00000000" w:rsidRPr="00000000" w14:paraId="00000063">
            <w:pPr>
              <w:numPr>
                <w:ilvl w:val="1"/>
                <w:numId w:val="14"/>
              </w:numPr>
              <w:spacing w:after="0" w:afterAutospacing="0" w:before="0" w:beforeAutospacing="0" w:lineRule="auto"/>
              <w:ind w:left="1440" w:hanging="360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автоматичного балансу білого;</w:t>
            </w:r>
          </w:p>
          <w:p w:rsidR="00000000" w:rsidDel="00000000" w:rsidP="00000000" w:rsidRDefault="00000000" w:rsidRPr="00000000" w14:paraId="00000064">
            <w:pPr>
              <w:numPr>
                <w:ilvl w:val="1"/>
                <w:numId w:val="14"/>
              </w:numPr>
              <w:spacing w:after="0" w:afterAutospacing="0" w:before="0" w:beforeAutospacing="0" w:lineRule="auto"/>
              <w:ind w:left="1440" w:hanging="360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стоп-кадру;</w:t>
            </w:r>
          </w:p>
          <w:p w:rsidR="00000000" w:rsidDel="00000000" w:rsidP="00000000" w:rsidRDefault="00000000" w:rsidRPr="00000000" w14:paraId="00000065">
            <w:pPr>
              <w:numPr>
                <w:ilvl w:val="1"/>
                <w:numId w:val="14"/>
              </w:numPr>
              <w:spacing w:after="0" w:afterAutospacing="0" w:before="0" w:beforeAutospacing="0" w:lineRule="auto"/>
              <w:ind w:left="1440" w:hanging="360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фотофіксації;</w:t>
            </w:r>
          </w:p>
          <w:p w:rsidR="00000000" w:rsidDel="00000000" w:rsidP="00000000" w:rsidRDefault="00000000" w:rsidRPr="00000000" w14:paraId="00000066">
            <w:pPr>
              <w:numPr>
                <w:ilvl w:val="1"/>
                <w:numId w:val="14"/>
              </w:numPr>
              <w:spacing w:after="0" w:afterAutospacing="0" w:before="0" w:beforeAutospacing="0" w:lineRule="auto"/>
              <w:ind w:left="1440" w:hanging="360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відеофіксації;</w:t>
            </w:r>
          </w:p>
          <w:p w:rsidR="00000000" w:rsidDel="00000000" w:rsidP="00000000" w:rsidRDefault="00000000" w:rsidRPr="00000000" w14:paraId="00000067">
            <w:pPr>
              <w:numPr>
                <w:ilvl w:val="1"/>
                <w:numId w:val="14"/>
              </w:numPr>
              <w:spacing w:after="0" w:afterAutospacing="0" w:before="0" w:beforeAutospacing="0" w:lineRule="auto"/>
              <w:ind w:left="1440" w:hanging="360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перегляду збережених матеріалів безпосередньо на моніторі.</w:t>
            </w:r>
          </w:p>
          <w:p w:rsidR="00000000" w:rsidDel="00000000" w:rsidP="00000000" w:rsidRDefault="00000000" w:rsidRPr="00000000" w14:paraId="00000068">
            <w:pPr>
              <w:numPr>
                <w:ilvl w:val="0"/>
                <w:numId w:val="14"/>
              </w:numPr>
              <w:spacing w:after="0" w:afterAutospacing="0" w:before="0" w:beforeAutospacing="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Наявність внутрішньої пам'яті для збереження фото- та відеоматеріалів.</w:t>
            </w:r>
          </w:p>
          <w:p w:rsidR="00000000" w:rsidDel="00000000" w:rsidP="00000000" w:rsidRDefault="00000000" w:rsidRPr="00000000" w14:paraId="00000069">
            <w:pPr>
              <w:numPr>
                <w:ilvl w:val="0"/>
                <w:numId w:val="14"/>
              </w:numPr>
              <w:spacing w:after="0" w:afterAutospacing="0" w:before="0" w:beforeAutospacing="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Можливість передачі даних на зовнішні пристрої.</w:t>
            </w:r>
          </w:p>
          <w:p w:rsidR="00000000" w:rsidDel="00000000" w:rsidP="00000000" w:rsidRDefault="00000000" w:rsidRPr="00000000" w14:paraId="0000006A">
            <w:pPr>
              <w:numPr>
                <w:ilvl w:val="0"/>
                <w:numId w:val="14"/>
              </w:numPr>
              <w:spacing w:after="0" w:afterAutospacing="0" w:before="0" w:beforeAutospacing="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Можливість підключення до зовнішнього монітора або дисплея.</w:t>
            </w:r>
          </w:p>
          <w:p w:rsidR="00000000" w:rsidDel="00000000" w:rsidP="00000000" w:rsidRDefault="00000000" w:rsidRPr="00000000" w14:paraId="0000006B">
            <w:pPr>
              <w:numPr>
                <w:ilvl w:val="0"/>
                <w:numId w:val="14"/>
              </w:numPr>
              <w:spacing w:after="240" w:before="0" w:beforeAutospacing="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Акумуляторне живлення з автономною роботою не менше 4 годин.</w:t>
            </w:r>
          </w:p>
          <w:p w:rsidR="00000000" w:rsidDel="00000000" w:rsidP="00000000" w:rsidRDefault="00000000" w:rsidRPr="00000000" w14:paraId="0000006C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Характеристики бронхоскопа</w:t>
            </w:r>
          </w:p>
          <w:p w:rsidR="00000000" w:rsidDel="00000000" w:rsidP="00000000" w:rsidRDefault="00000000" w:rsidRPr="00000000" w14:paraId="0000006D">
            <w:pPr>
              <w:numPr>
                <w:ilvl w:val="0"/>
                <w:numId w:val="2"/>
              </w:numPr>
              <w:spacing w:after="0" w:afterAutospacing="0" w:befor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Відеосенсор CMOS або еквівалентної технології.</w:t>
            </w:r>
          </w:p>
          <w:p w:rsidR="00000000" w:rsidDel="00000000" w:rsidP="00000000" w:rsidRDefault="00000000" w:rsidRPr="00000000" w14:paraId="0000006E">
            <w:pPr>
              <w:numPr>
                <w:ilvl w:val="0"/>
                <w:numId w:val="2"/>
              </w:numPr>
              <w:spacing w:after="0" w:afterAutospacing="0" w:before="0" w:beforeAutospacing="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Наявність системи захисту від запотівання оптики.</w:t>
            </w:r>
          </w:p>
          <w:p w:rsidR="00000000" w:rsidDel="00000000" w:rsidP="00000000" w:rsidRDefault="00000000" w:rsidRPr="00000000" w14:paraId="0000006F">
            <w:pPr>
              <w:numPr>
                <w:ilvl w:val="0"/>
                <w:numId w:val="2"/>
              </w:numPr>
              <w:spacing w:after="0" w:afterAutospacing="0" w:before="0" w:beforeAutospacing="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Наявність кнопок керування на руків'ї.</w:t>
            </w:r>
          </w:p>
          <w:p w:rsidR="00000000" w:rsidDel="00000000" w:rsidP="00000000" w:rsidRDefault="00000000" w:rsidRPr="00000000" w14:paraId="00000070">
            <w:pPr>
              <w:numPr>
                <w:ilvl w:val="0"/>
                <w:numId w:val="2"/>
              </w:numPr>
              <w:spacing w:after="0" w:afterAutospacing="0" w:before="0" w:beforeAutospacing="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Наявність робочого (інструментального) каналу та каналу аспірації.</w:t>
            </w:r>
          </w:p>
          <w:p w:rsidR="00000000" w:rsidDel="00000000" w:rsidP="00000000" w:rsidRDefault="00000000" w:rsidRPr="00000000" w14:paraId="00000071">
            <w:pPr>
              <w:numPr>
                <w:ilvl w:val="0"/>
                <w:numId w:val="2"/>
              </w:numPr>
              <w:spacing w:after="0" w:afterAutospacing="0" w:before="0" w:beforeAutospacing="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Робоча довжина бронхоскопа – не менше 600 мм.</w:t>
            </w:r>
          </w:p>
          <w:p w:rsidR="00000000" w:rsidDel="00000000" w:rsidP="00000000" w:rsidRDefault="00000000" w:rsidRPr="00000000" w14:paraId="00000072">
            <w:pPr>
              <w:numPr>
                <w:ilvl w:val="0"/>
                <w:numId w:val="2"/>
              </w:numPr>
              <w:spacing w:after="0" w:afterAutospacing="0" w:before="0" w:beforeAutospacing="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Зовнішній діаметр дистального кінця – не більше 5,5 мм.</w:t>
            </w:r>
          </w:p>
          <w:p w:rsidR="00000000" w:rsidDel="00000000" w:rsidP="00000000" w:rsidRDefault="00000000" w:rsidRPr="00000000" w14:paraId="00000073">
            <w:pPr>
              <w:numPr>
                <w:ilvl w:val="0"/>
                <w:numId w:val="2"/>
              </w:numPr>
              <w:spacing w:after="0" w:afterAutospacing="0" w:before="0" w:beforeAutospacing="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Діаметр інструментального каналу – не менше 2,6 мм.</w:t>
            </w:r>
          </w:p>
          <w:p w:rsidR="00000000" w:rsidDel="00000000" w:rsidP="00000000" w:rsidRDefault="00000000" w:rsidRPr="00000000" w14:paraId="00000074">
            <w:pPr>
              <w:numPr>
                <w:ilvl w:val="0"/>
                <w:numId w:val="2"/>
              </w:numPr>
              <w:spacing w:after="0" w:afterAutospacing="0" w:before="0" w:beforeAutospacing="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Кут огляду – не менше 100°.</w:t>
            </w:r>
          </w:p>
          <w:p w:rsidR="00000000" w:rsidDel="00000000" w:rsidP="00000000" w:rsidRDefault="00000000" w:rsidRPr="00000000" w14:paraId="00000075">
            <w:pPr>
              <w:numPr>
                <w:ilvl w:val="0"/>
                <w:numId w:val="2"/>
              </w:numPr>
              <w:spacing w:after="0" w:afterAutospacing="0" w:before="0" w:beforeAutospacing="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Глибина різкості – не менше 3–50 мм.</w:t>
            </w:r>
          </w:p>
          <w:p w:rsidR="00000000" w:rsidDel="00000000" w:rsidP="00000000" w:rsidRDefault="00000000" w:rsidRPr="00000000" w14:paraId="00000076">
            <w:pPr>
              <w:numPr>
                <w:ilvl w:val="0"/>
                <w:numId w:val="2"/>
              </w:numPr>
              <w:spacing w:after="0" w:afterAutospacing="0" w:before="0" w:beforeAutospacing="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Кут відхилення дистального кінця:</w:t>
            </w:r>
          </w:p>
          <w:p w:rsidR="00000000" w:rsidDel="00000000" w:rsidP="00000000" w:rsidRDefault="00000000" w:rsidRPr="00000000" w14:paraId="00000077">
            <w:pPr>
              <w:numPr>
                <w:ilvl w:val="1"/>
                <w:numId w:val="2"/>
              </w:numPr>
              <w:spacing w:after="0" w:afterAutospacing="0" w:before="0" w:beforeAutospacing="0" w:lineRule="auto"/>
              <w:ind w:left="1440" w:hanging="360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вгору – не менше 160°;</w:t>
            </w:r>
          </w:p>
          <w:p w:rsidR="00000000" w:rsidDel="00000000" w:rsidP="00000000" w:rsidRDefault="00000000" w:rsidRPr="00000000" w14:paraId="00000078">
            <w:pPr>
              <w:numPr>
                <w:ilvl w:val="1"/>
                <w:numId w:val="2"/>
              </w:numPr>
              <w:spacing w:after="0" w:afterAutospacing="0" w:before="0" w:beforeAutospacing="0" w:lineRule="auto"/>
              <w:ind w:left="1440" w:hanging="360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вниз – не менше 130°.</w:t>
            </w:r>
          </w:p>
          <w:p w:rsidR="00000000" w:rsidDel="00000000" w:rsidP="00000000" w:rsidRDefault="00000000" w:rsidRPr="00000000" w14:paraId="00000079">
            <w:pPr>
              <w:numPr>
                <w:ilvl w:val="0"/>
                <w:numId w:val="2"/>
              </w:numPr>
              <w:spacing w:after="0" w:afterAutospacing="0" w:before="0" w:beforeAutospacing="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Вбудоване світлодіодне (LED) джерело світла.</w:t>
            </w:r>
          </w:p>
          <w:p w:rsidR="00000000" w:rsidDel="00000000" w:rsidP="00000000" w:rsidRDefault="00000000" w:rsidRPr="00000000" w14:paraId="0000007A">
            <w:pPr>
              <w:numPr>
                <w:ilvl w:val="0"/>
                <w:numId w:val="2"/>
              </w:numPr>
              <w:spacing w:after="240" w:before="0" w:beforeAutospacing="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Можливість проведення аспірації секрету під час процедури.</w:t>
            </w:r>
          </w:p>
          <w:p w:rsidR="00000000" w:rsidDel="00000000" w:rsidP="00000000" w:rsidRDefault="00000000" w:rsidRPr="00000000" w14:paraId="0000007B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Комплектація</w:t>
            </w:r>
          </w:p>
          <w:p w:rsidR="00000000" w:rsidDel="00000000" w:rsidP="00000000" w:rsidRDefault="00000000" w:rsidRPr="00000000" w14:paraId="0000007C">
            <w:pPr>
              <w:numPr>
                <w:ilvl w:val="0"/>
                <w:numId w:val="3"/>
              </w:numPr>
              <w:spacing w:after="0" w:afterAutospacing="0" w:befor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Відеобронхоскоп.</w:t>
            </w:r>
          </w:p>
          <w:p w:rsidR="00000000" w:rsidDel="00000000" w:rsidP="00000000" w:rsidRDefault="00000000" w:rsidRPr="00000000" w14:paraId="0000007D">
            <w:pPr>
              <w:numPr>
                <w:ilvl w:val="0"/>
                <w:numId w:val="3"/>
              </w:numPr>
              <w:spacing w:after="0" w:afterAutospacing="0" w:before="0" w:beforeAutospacing="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Монітор/процесор.</w:t>
            </w:r>
          </w:p>
          <w:p w:rsidR="00000000" w:rsidDel="00000000" w:rsidP="00000000" w:rsidRDefault="00000000" w:rsidRPr="00000000" w14:paraId="0000007E">
            <w:pPr>
              <w:numPr>
                <w:ilvl w:val="0"/>
                <w:numId w:val="3"/>
              </w:numPr>
              <w:spacing w:after="0" w:afterAutospacing="0" w:before="0" w:beforeAutospacing="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Зарядний пристрій.</w:t>
            </w:r>
          </w:p>
          <w:p w:rsidR="00000000" w:rsidDel="00000000" w:rsidP="00000000" w:rsidRDefault="00000000" w:rsidRPr="00000000" w14:paraId="0000007F">
            <w:pPr>
              <w:numPr>
                <w:ilvl w:val="0"/>
                <w:numId w:val="3"/>
              </w:numPr>
              <w:spacing w:after="0" w:afterAutospacing="0" w:before="0" w:beforeAutospacing="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Тестер герметичності.</w:t>
            </w:r>
          </w:p>
          <w:p w:rsidR="00000000" w:rsidDel="00000000" w:rsidP="00000000" w:rsidRDefault="00000000" w:rsidRPr="00000000" w14:paraId="00000080">
            <w:pPr>
              <w:numPr>
                <w:ilvl w:val="0"/>
                <w:numId w:val="3"/>
              </w:numPr>
              <w:spacing w:after="0" w:afterAutospacing="0" w:before="0" w:beforeAutospacing="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Набір для очищення та догляду.</w:t>
            </w:r>
          </w:p>
          <w:p w:rsidR="00000000" w:rsidDel="00000000" w:rsidP="00000000" w:rsidRDefault="00000000" w:rsidRPr="00000000" w14:paraId="00000081">
            <w:pPr>
              <w:numPr>
                <w:ilvl w:val="0"/>
                <w:numId w:val="3"/>
              </w:numPr>
              <w:spacing w:after="0" w:afterAutospacing="0" w:before="0" w:beforeAutospacing="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Щітки для очищення каналів.</w:t>
            </w:r>
          </w:p>
          <w:p w:rsidR="00000000" w:rsidDel="00000000" w:rsidP="00000000" w:rsidRDefault="00000000" w:rsidRPr="00000000" w14:paraId="00000082">
            <w:pPr>
              <w:numPr>
                <w:ilvl w:val="0"/>
                <w:numId w:val="3"/>
              </w:numPr>
              <w:spacing w:after="0" w:afterAutospacing="0" w:before="0" w:beforeAutospacing="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Транспортний кейс.</w:t>
            </w:r>
          </w:p>
          <w:p w:rsidR="00000000" w:rsidDel="00000000" w:rsidP="00000000" w:rsidRDefault="00000000" w:rsidRPr="00000000" w14:paraId="00000083">
            <w:pPr>
              <w:numPr>
                <w:ilvl w:val="0"/>
                <w:numId w:val="3"/>
              </w:numPr>
              <w:spacing w:after="240" w:before="0" w:beforeAutospacing="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Мобільна стійка або візок для розміщення обладнання.</w:t>
            </w:r>
          </w:p>
          <w:p w:rsidR="00000000" w:rsidDel="00000000" w:rsidP="00000000" w:rsidRDefault="00000000" w:rsidRPr="00000000" w14:paraId="00000084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5">
            <w:pPr>
              <w:rPr>
                <w:rFonts w:ascii="Arial" w:cs="Arial" w:eastAsia="Arial" w:hAnsi="Arial"/>
                <w:color w:val="666666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86">
            <w:pPr>
              <w:shd w:fill="ffffff" w:val="clear"/>
              <w:spacing w:after="30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Автоматичний пристрій для подачі та підготовки зразків (автосамплер) для лабораторних досліджень або еквівалент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7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t xml:space="preserve">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8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Основні технічні характеристики:</w:t>
            </w:r>
          </w:p>
          <w:p w:rsidR="00000000" w:rsidDel="00000000" w:rsidP="00000000" w:rsidRDefault="00000000" w:rsidRPr="00000000" w14:paraId="00000089">
            <w:pPr>
              <w:numPr>
                <w:ilvl w:val="0"/>
                <w:numId w:val="12"/>
              </w:numPr>
              <w:spacing w:after="0" w:afterAutospacing="0" w:befor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Автоматизована система подачі та підготовки лабораторних зразків для роботи у складі аналітичних лабораторних комплексів.</w:t>
            </w:r>
          </w:p>
          <w:p w:rsidR="00000000" w:rsidDel="00000000" w:rsidP="00000000" w:rsidRDefault="00000000" w:rsidRPr="00000000" w14:paraId="0000008A">
            <w:pPr>
              <w:numPr>
                <w:ilvl w:val="0"/>
                <w:numId w:val="12"/>
              </w:numPr>
              <w:spacing w:after="0" w:afterAutospacing="0" w:before="0" w:beforeAutospacing="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Роботизована система позиціонування проб із переміщенням по трьох осях (X, Y, Z).</w:t>
            </w:r>
          </w:p>
          <w:p w:rsidR="00000000" w:rsidDel="00000000" w:rsidP="00000000" w:rsidRDefault="00000000" w:rsidRPr="00000000" w14:paraId="0000008B">
            <w:pPr>
              <w:numPr>
                <w:ilvl w:val="0"/>
                <w:numId w:val="12"/>
              </w:numPr>
              <w:spacing w:after="0" w:afterAutospacing="0" w:before="0" w:beforeAutospacing="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Автоматичний відбір та введення зразків.</w:t>
            </w:r>
          </w:p>
          <w:p w:rsidR="00000000" w:rsidDel="00000000" w:rsidP="00000000" w:rsidRDefault="00000000" w:rsidRPr="00000000" w14:paraId="0000008C">
            <w:pPr>
              <w:numPr>
                <w:ilvl w:val="0"/>
                <w:numId w:val="12"/>
              </w:numPr>
              <w:spacing w:after="0" w:afterAutospacing="0" w:before="0" w:beforeAutospacing="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Наявність системи промивання дозувального вузла для мінімізації перехресної контамінації зразків.</w:t>
            </w:r>
          </w:p>
          <w:p w:rsidR="00000000" w:rsidDel="00000000" w:rsidP="00000000" w:rsidRDefault="00000000" w:rsidRPr="00000000" w14:paraId="0000008D">
            <w:pPr>
              <w:numPr>
                <w:ilvl w:val="0"/>
                <w:numId w:val="12"/>
              </w:numPr>
              <w:spacing w:after="0" w:afterAutospacing="0" w:before="0" w:beforeAutospacing="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Можливість роботи з лабораторними віалами та планшетами.</w:t>
            </w:r>
          </w:p>
          <w:p w:rsidR="00000000" w:rsidDel="00000000" w:rsidP="00000000" w:rsidRDefault="00000000" w:rsidRPr="00000000" w14:paraId="0000008E">
            <w:pPr>
              <w:numPr>
                <w:ilvl w:val="0"/>
                <w:numId w:val="12"/>
              </w:numPr>
              <w:spacing w:after="0" w:afterAutospacing="0" w:before="0" w:beforeAutospacing="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Високоточне дозування малих об'ємів зразків.</w:t>
            </w:r>
          </w:p>
          <w:p w:rsidR="00000000" w:rsidDel="00000000" w:rsidP="00000000" w:rsidRDefault="00000000" w:rsidRPr="00000000" w14:paraId="0000008F">
            <w:pPr>
              <w:numPr>
                <w:ilvl w:val="0"/>
                <w:numId w:val="12"/>
              </w:numPr>
              <w:spacing w:after="0" w:afterAutospacing="0" w:before="0" w:beforeAutospacing="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Наявність шприцевої системи дозування.</w:t>
            </w:r>
          </w:p>
          <w:p w:rsidR="00000000" w:rsidDel="00000000" w:rsidP="00000000" w:rsidRDefault="00000000" w:rsidRPr="00000000" w14:paraId="00000090">
            <w:pPr>
              <w:numPr>
                <w:ilvl w:val="0"/>
                <w:numId w:val="12"/>
              </w:numPr>
              <w:spacing w:after="0" w:afterAutospacing="0" w:before="0" w:beforeAutospacing="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Можливість підтримання контрольованих температурних умов зберігання зразків або підключення відповідного охолоджувального модуля.</w:t>
            </w:r>
          </w:p>
          <w:p w:rsidR="00000000" w:rsidDel="00000000" w:rsidP="00000000" w:rsidRDefault="00000000" w:rsidRPr="00000000" w14:paraId="00000091">
            <w:pPr>
              <w:numPr>
                <w:ilvl w:val="0"/>
                <w:numId w:val="12"/>
              </w:numPr>
              <w:spacing w:after="0" w:afterAutospacing="0" w:before="0" w:beforeAutospacing="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Інтеграція з програмним забезпеченням для керування аналітичним процесом та збору даних.</w:t>
            </w:r>
          </w:p>
          <w:p w:rsidR="00000000" w:rsidDel="00000000" w:rsidP="00000000" w:rsidRDefault="00000000" w:rsidRPr="00000000" w14:paraId="00000092">
            <w:pPr>
              <w:numPr>
                <w:ilvl w:val="0"/>
                <w:numId w:val="12"/>
              </w:numPr>
              <w:spacing w:after="0" w:afterAutospacing="0" w:before="0" w:beforeAutospacing="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Наявність мережевого інтерфейсу для підключення до аналітичного обладнання та лабораторних інформаційних систем.</w:t>
            </w:r>
          </w:p>
          <w:p w:rsidR="00000000" w:rsidDel="00000000" w:rsidP="00000000" w:rsidRDefault="00000000" w:rsidRPr="00000000" w14:paraId="00000093">
            <w:pPr>
              <w:numPr>
                <w:ilvl w:val="0"/>
                <w:numId w:val="12"/>
              </w:numPr>
              <w:spacing w:after="0" w:afterAutospacing="0" w:before="0" w:beforeAutospacing="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Можливість автоматичного виконання серій аналізів без постійного втручання оператора.</w:t>
            </w:r>
          </w:p>
          <w:p w:rsidR="00000000" w:rsidDel="00000000" w:rsidP="00000000" w:rsidRDefault="00000000" w:rsidRPr="00000000" w14:paraId="00000094">
            <w:pPr>
              <w:numPr>
                <w:ilvl w:val="0"/>
                <w:numId w:val="12"/>
              </w:numPr>
              <w:spacing w:after="240" w:before="0" w:beforeAutospacing="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Призначення для використання у клінічних та лабораторних дослідженнях, у тому числі в складі хроматографічних та мас-спектрометричних систем.</w:t>
            </w:r>
          </w:p>
          <w:p w:rsidR="00000000" w:rsidDel="00000000" w:rsidP="00000000" w:rsidRDefault="00000000" w:rsidRPr="00000000" w14:paraId="00000095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Комплектація:</w:t>
            </w:r>
          </w:p>
          <w:p w:rsidR="00000000" w:rsidDel="00000000" w:rsidP="00000000" w:rsidRDefault="00000000" w:rsidRPr="00000000" w14:paraId="00000096">
            <w:pPr>
              <w:numPr>
                <w:ilvl w:val="0"/>
                <w:numId w:val="6"/>
              </w:numPr>
              <w:spacing w:after="0" w:afterAutospacing="0" w:befor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Основний модуль автосамплера.</w:t>
            </w:r>
          </w:p>
          <w:p w:rsidR="00000000" w:rsidDel="00000000" w:rsidP="00000000" w:rsidRDefault="00000000" w:rsidRPr="00000000" w14:paraId="00000097">
            <w:pPr>
              <w:numPr>
                <w:ilvl w:val="0"/>
                <w:numId w:val="6"/>
              </w:numPr>
              <w:spacing w:after="0" w:afterAutospacing="0" w:before="0" w:beforeAutospacing="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Комплект необхідних кабелів та з'єднувальних елементів.</w:t>
            </w:r>
          </w:p>
          <w:p w:rsidR="00000000" w:rsidDel="00000000" w:rsidP="00000000" w:rsidRDefault="00000000" w:rsidRPr="00000000" w14:paraId="00000098">
            <w:pPr>
              <w:numPr>
                <w:ilvl w:val="0"/>
                <w:numId w:val="6"/>
              </w:numPr>
              <w:spacing w:after="0" w:afterAutospacing="0" w:before="0" w:beforeAutospacing="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Програмне забезпечення </w:t>
            </w:r>
          </w:p>
          <w:p w:rsidR="00000000" w:rsidDel="00000000" w:rsidP="00000000" w:rsidRDefault="00000000" w:rsidRPr="00000000" w14:paraId="00000099">
            <w:pPr>
              <w:numPr>
                <w:ilvl w:val="0"/>
                <w:numId w:val="6"/>
              </w:numPr>
              <w:spacing w:after="0" w:afterAutospacing="0" w:before="0" w:beforeAutospacing="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Документація користувача.</w:t>
            </w:r>
          </w:p>
          <w:p w:rsidR="00000000" w:rsidDel="00000000" w:rsidP="00000000" w:rsidRDefault="00000000" w:rsidRPr="00000000" w14:paraId="0000009A">
            <w:pPr>
              <w:numPr>
                <w:ilvl w:val="0"/>
                <w:numId w:val="6"/>
              </w:numPr>
              <w:spacing w:after="240" w:before="0" w:beforeAutospacing="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Усі необхідні компоненти для введення обладнання в експлуатацію.</w:t>
            </w:r>
          </w:p>
          <w:p w:rsidR="00000000" w:rsidDel="00000000" w:rsidP="00000000" w:rsidRDefault="00000000" w:rsidRPr="00000000" w14:paraId="0000009B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C">
            <w:pPr>
              <w:rPr>
                <w:rFonts w:ascii="Arial" w:cs="Arial" w:eastAsia="Arial" w:hAnsi="Arial"/>
                <w:color w:val="666666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9D">
            <w:pPr>
              <w:shd w:fill="ffffff" w:val="clear"/>
              <w:spacing w:after="30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Ультразвукова діагностична система експертного класу на три датчики або еквівалент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E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t xml:space="preserve">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F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Основні вимоги:</w:t>
            </w:r>
          </w:p>
          <w:p w:rsidR="00000000" w:rsidDel="00000000" w:rsidP="00000000" w:rsidRDefault="00000000" w:rsidRPr="00000000" w14:paraId="000000A0">
            <w:pPr>
              <w:numPr>
                <w:ilvl w:val="0"/>
                <w:numId w:val="13"/>
              </w:numPr>
              <w:spacing w:after="0" w:afterAutospacing="0" w:befor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Мобільна ультразвукова діагностична система експертного класу на візку.</w:t>
            </w:r>
          </w:p>
          <w:p w:rsidR="00000000" w:rsidDel="00000000" w:rsidP="00000000" w:rsidRDefault="00000000" w:rsidRPr="00000000" w14:paraId="000000A1">
            <w:pPr>
              <w:numPr>
                <w:ilvl w:val="0"/>
                <w:numId w:val="13"/>
              </w:numPr>
              <w:spacing w:after="0" w:afterAutospacing="0" w:before="0" w:beforeAutospacing="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Кількість активних портів для підключення датчиків – не менше 4.</w:t>
            </w:r>
          </w:p>
          <w:p w:rsidR="00000000" w:rsidDel="00000000" w:rsidP="00000000" w:rsidRDefault="00000000" w:rsidRPr="00000000" w14:paraId="000000A2">
            <w:pPr>
              <w:numPr>
                <w:ilvl w:val="0"/>
                <w:numId w:val="13"/>
              </w:numPr>
              <w:spacing w:after="0" w:afterAutospacing="0" w:before="0" w:beforeAutospacing="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Наявність сучасних технологій покращення візуалізації тканин, пригнічення шумів, гармонічної візуалізації, покращення контурів та просторового компаундування зображення.</w:t>
            </w:r>
          </w:p>
          <w:p w:rsidR="00000000" w:rsidDel="00000000" w:rsidP="00000000" w:rsidRDefault="00000000" w:rsidRPr="00000000" w14:paraId="000000A3">
            <w:pPr>
              <w:numPr>
                <w:ilvl w:val="0"/>
                <w:numId w:val="13"/>
              </w:numPr>
              <w:spacing w:after="0" w:afterAutospacing="0" w:before="0" w:beforeAutospacing="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Режими сканування:</w:t>
            </w:r>
          </w:p>
          <w:p w:rsidR="00000000" w:rsidDel="00000000" w:rsidP="00000000" w:rsidRDefault="00000000" w:rsidRPr="00000000" w14:paraId="000000A4">
            <w:pPr>
              <w:numPr>
                <w:ilvl w:val="1"/>
                <w:numId w:val="13"/>
              </w:numPr>
              <w:spacing w:after="0" w:afterAutospacing="0" w:before="0" w:beforeAutospacing="0" w:lineRule="auto"/>
              <w:ind w:left="1440" w:hanging="360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B-режим;</w:t>
            </w:r>
          </w:p>
          <w:p w:rsidR="00000000" w:rsidDel="00000000" w:rsidP="00000000" w:rsidRDefault="00000000" w:rsidRPr="00000000" w14:paraId="000000A5">
            <w:pPr>
              <w:numPr>
                <w:ilvl w:val="1"/>
                <w:numId w:val="13"/>
              </w:numPr>
              <w:spacing w:after="0" w:afterAutospacing="0" w:before="0" w:beforeAutospacing="0" w:lineRule="auto"/>
              <w:ind w:left="1440" w:hanging="360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M-режим;</w:t>
            </w:r>
          </w:p>
          <w:p w:rsidR="00000000" w:rsidDel="00000000" w:rsidP="00000000" w:rsidRDefault="00000000" w:rsidRPr="00000000" w14:paraId="000000A6">
            <w:pPr>
              <w:numPr>
                <w:ilvl w:val="1"/>
                <w:numId w:val="13"/>
              </w:numPr>
              <w:spacing w:after="0" w:afterAutospacing="0" w:before="0" w:beforeAutospacing="0" w:lineRule="auto"/>
              <w:ind w:left="1440" w:hanging="360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кольоровий доплер;</w:t>
            </w:r>
          </w:p>
          <w:p w:rsidR="00000000" w:rsidDel="00000000" w:rsidP="00000000" w:rsidRDefault="00000000" w:rsidRPr="00000000" w14:paraId="000000A7">
            <w:pPr>
              <w:numPr>
                <w:ilvl w:val="1"/>
                <w:numId w:val="13"/>
              </w:numPr>
              <w:spacing w:after="0" w:afterAutospacing="0" w:before="0" w:beforeAutospacing="0" w:lineRule="auto"/>
              <w:ind w:left="1440" w:hanging="360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енергетичний доплер;</w:t>
            </w:r>
          </w:p>
          <w:p w:rsidR="00000000" w:rsidDel="00000000" w:rsidP="00000000" w:rsidRDefault="00000000" w:rsidRPr="00000000" w14:paraId="000000A8">
            <w:pPr>
              <w:numPr>
                <w:ilvl w:val="1"/>
                <w:numId w:val="13"/>
              </w:numPr>
              <w:spacing w:after="0" w:afterAutospacing="0" w:before="0" w:beforeAutospacing="0" w:lineRule="auto"/>
              <w:ind w:left="1440" w:hanging="360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імпульсно-хвильовий доплер (PW);</w:t>
            </w:r>
          </w:p>
          <w:p w:rsidR="00000000" w:rsidDel="00000000" w:rsidP="00000000" w:rsidRDefault="00000000" w:rsidRPr="00000000" w14:paraId="000000A9">
            <w:pPr>
              <w:numPr>
                <w:ilvl w:val="1"/>
                <w:numId w:val="13"/>
              </w:numPr>
              <w:spacing w:after="0" w:afterAutospacing="0" w:before="0" w:beforeAutospacing="0" w:lineRule="auto"/>
              <w:ind w:left="1440" w:hanging="360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постійно-хвильовий доплер (CW);</w:t>
            </w:r>
          </w:p>
          <w:p w:rsidR="00000000" w:rsidDel="00000000" w:rsidP="00000000" w:rsidRDefault="00000000" w:rsidRPr="00000000" w14:paraId="000000AA">
            <w:pPr>
              <w:numPr>
                <w:ilvl w:val="1"/>
                <w:numId w:val="13"/>
              </w:numPr>
              <w:spacing w:after="0" w:afterAutospacing="0" w:before="0" w:beforeAutospacing="0" w:lineRule="auto"/>
              <w:ind w:left="1440" w:hanging="360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тканинний доплер;</w:t>
            </w:r>
          </w:p>
          <w:p w:rsidR="00000000" w:rsidDel="00000000" w:rsidP="00000000" w:rsidRDefault="00000000" w:rsidRPr="00000000" w14:paraId="000000AB">
            <w:pPr>
              <w:numPr>
                <w:ilvl w:val="1"/>
                <w:numId w:val="13"/>
              </w:numPr>
              <w:spacing w:after="0" w:afterAutospacing="0" w:before="0" w:beforeAutospacing="0" w:lineRule="auto"/>
              <w:ind w:left="1440" w:hanging="360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панорамне сканування;</w:t>
            </w:r>
          </w:p>
          <w:p w:rsidR="00000000" w:rsidDel="00000000" w:rsidP="00000000" w:rsidRDefault="00000000" w:rsidRPr="00000000" w14:paraId="000000AC">
            <w:pPr>
              <w:numPr>
                <w:ilvl w:val="1"/>
                <w:numId w:val="13"/>
              </w:numPr>
              <w:spacing w:after="0" w:afterAutospacing="0" w:before="0" w:beforeAutospacing="0" w:lineRule="auto"/>
              <w:ind w:left="1440" w:hanging="360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еластографія;</w:t>
            </w:r>
          </w:p>
          <w:p w:rsidR="00000000" w:rsidDel="00000000" w:rsidP="00000000" w:rsidRDefault="00000000" w:rsidRPr="00000000" w14:paraId="000000AD">
            <w:pPr>
              <w:numPr>
                <w:ilvl w:val="1"/>
                <w:numId w:val="13"/>
              </w:numPr>
              <w:spacing w:after="0" w:afterAutospacing="0" w:before="0" w:beforeAutospacing="0" w:lineRule="auto"/>
              <w:ind w:left="1440" w:hanging="360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3D/4D візуалізація.</w:t>
            </w:r>
          </w:p>
          <w:p w:rsidR="00000000" w:rsidDel="00000000" w:rsidP="00000000" w:rsidRDefault="00000000" w:rsidRPr="00000000" w14:paraId="000000AE">
            <w:pPr>
              <w:numPr>
                <w:ilvl w:val="0"/>
                <w:numId w:val="13"/>
              </w:numPr>
              <w:spacing w:after="0" w:afterAutospacing="0" w:before="0" w:beforeAutospacing="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Можливість одночасного використання комбінованих режимів сканування.</w:t>
            </w:r>
          </w:p>
          <w:p w:rsidR="00000000" w:rsidDel="00000000" w:rsidP="00000000" w:rsidRDefault="00000000" w:rsidRPr="00000000" w14:paraId="000000AF">
            <w:pPr>
              <w:numPr>
                <w:ilvl w:val="0"/>
                <w:numId w:val="13"/>
              </w:numPr>
              <w:spacing w:after="0" w:afterAutospacing="0" w:before="0" w:beforeAutospacing="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Вбудовані пакети розрахунків та вимірювань для абдомінальних, кардіологічних, судинних, акушерсько-гінекологічних та загальноклінічних досліджень.</w:t>
            </w:r>
          </w:p>
          <w:p w:rsidR="00000000" w:rsidDel="00000000" w:rsidP="00000000" w:rsidRDefault="00000000" w:rsidRPr="00000000" w14:paraId="000000B0">
            <w:pPr>
              <w:numPr>
                <w:ilvl w:val="0"/>
                <w:numId w:val="13"/>
              </w:numPr>
              <w:spacing w:after="240" w:before="0" w:beforeAutospacing="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Багатомовний інтерфейс користувача.</w:t>
            </w:r>
          </w:p>
          <w:p w:rsidR="00000000" w:rsidDel="00000000" w:rsidP="00000000" w:rsidRDefault="00000000" w:rsidRPr="00000000" w14:paraId="000000B1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Монітор та панель керування:</w:t>
            </w:r>
          </w:p>
          <w:p w:rsidR="00000000" w:rsidDel="00000000" w:rsidP="00000000" w:rsidRDefault="00000000" w:rsidRPr="00000000" w14:paraId="000000B2">
            <w:pPr>
              <w:numPr>
                <w:ilvl w:val="0"/>
                <w:numId w:val="4"/>
              </w:numPr>
              <w:spacing w:after="0" w:afterAutospacing="0" w:befor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Монітор високої роздільної здатності з діагоналлю не менше 21 дюйма.</w:t>
            </w:r>
          </w:p>
          <w:p w:rsidR="00000000" w:rsidDel="00000000" w:rsidP="00000000" w:rsidRDefault="00000000" w:rsidRPr="00000000" w14:paraId="000000B3">
            <w:pPr>
              <w:numPr>
                <w:ilvl w:val="0"/>
                <w:numId w:val="4"/>
              </w:numPr>
              <w:spacing w:after="0" w:afterAutospacing="0" w:before="0" w:beforeAutospacing="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Сенсорна панель керування з діагоналлю не менше 12 дюймів.</w:t>
            </w:r>
          </w:p>
          <w:p w:rsidR="00000000" w:rsidDel="00000000" w:rsidP="00000000" w:rsidRDefault="00000000" w:rsidRPr="00000000" w14:paraId="000000B4">
            <w:pPr>
              <w:numPr>
                <w:ilvl w:val="0"/>
                <w:numId w:val="4"/>
              </w:numPr>
              <w:spacing w:after="0" w:afterAutospacing="0" w:before="0" w:beforeAutospacing="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Регулювання висоти та положення панелі керування.</w:t>
            </w:r>
          </w:p>
          <w:p w:rsidR="00000000" w:rsidDel="00000000" w:rsidP="00000000" w:rsidRDefault="00000000" w:rsidRPr="00000000" w14:paraId="000000B5">
            <w:pPr>
              <w:numPr>
                <w:ilvl w:val="0"/>
                <w:numId w:val="4"/>
              </w:numPr>
              <w:spacing w:after="0" w:afterAutospacing="0" w:before="0" w:beforeAutospacing="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Наявність клавіатури та трекболу.</w:t>
            </w:r>
          </w:p>
          <w:p w:rsidR="00000000" w:rsidDel="00000000" w:rsidP="00000000" w:rsidRDefault="00000000" w:rsidRPr="00000000" w14:paraId="000000B6">
            <w:pPr>
              <w:numPr>
                <w:ilvl w:val="0"/>
                <w:numId w:val="4"/>
              </w:numPr>
              <w:spacing w:after="240" w:before="0" w:beforeAutospacing="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Можливість збереження індивідуальних налаштувань користувачів та пресетів досліджень.</w:t>
            </w:r>
          </w:p>
          <w:p w:rsidR="00000000" w:rsidDel="00000000" w:rsidP="00000000" w:rsidRDefault="00000000" w:rsidRPr="00000000" w14:paraId="000000B7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Зберігання та передача даних:</w:t>
            </w:r>
          </w:p>
          <w:p w:rsidR="00000000" w:rsidDel="00000000" w:rsidP="00000000" w:rsidRDefault="00000000" w:rsidRPr="00000000" w14:paraId="000000B8">
            <w:pPr>
              <w:numPr>
                <w:ilvl w:val="0"/>
                <w:numId w:val="11"/>
              </w:numPr>
              <w:spacing w:after="0" w:afterAutospacing="0" w:befor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SSD накопичувач ємністю не менше 500 ГБ.</w:t>
            </w:r>
          </w:p>
          <w:p w:rsidR="00000000" w:rsidDel="00000000" w:rsidP="00000000" w:rsidRDefault="00000000" w:rsidRPr="00000000" w14:paraId="000000B9">
            <w:pPr>
              <w:numPr>
                <w:ilvl w:val="0"/>
                <w:numId w:val="11"/>
              </w:numPr>
              <w:spacing w:after="0" w:afterAutospacing="0" w:before="0" w:beforeAutospacing="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Можливість збереження статичних зображень та відеокліпів.</w:t>
            </w:r>
          </w:p>
          <w:p w:rsidR="00000000" w:rsidDel="00000000" w:rsidP="00000000" w:rsidRDefault="00000000" w:rsidRPr="00000000" w14:paraId="000000BA">
            <w:pPr>
              <w:numPr>
                <w:ilvl w:val="0"/>
                <w:numId w:val="11"/>
              </w:numPr>
              <w:spacing w:after="0" w:afterAutospacing="0" w:before="0" w:beforeAutospacing="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Експорт даних через USB.</w:t>
            </w:r>
          </w:p>
          <w:p w:rsidR="00000000" w:rsidDel="00000000" w:rsidP="00000000" w:rsidRDefault="00000000" w:rsidRPr="00000000" w14:paraId="000000BB">
            <w:pPr>
              <w:numPr>
                <w:ilvl w:val="0"/>
                <w:numId w:val="11"/>
              </w:numPr>
              <w:spacing w:after="0" w:afterAutospacing="0" w:before="0" w:beforeAutospacing="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Підтримка DICOM.</w:t>
            </w:r>
          </w:p>
          <w:p w:rsidR="00000000" w:rsidDel="00000000" w:rsidP="00000000" w:rsidRDefault="00000000" w:rsidRPr="00000000" w14:paraId="000000BC">
            <w:pPr>
              <w:numPr>
                <w:ilvl w:val="0"/>
                <w:numId w:val="11"/>
              </w:numPr>
              <w:spacing w:after="240" w:before="0" w:beforeAutospacing="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Наявність мережевого інтерфейсу Ethernet.</w:t>
            </w:r>
          </w:p>
          <w:p w:rsidR="00000000" w:rsidDel="00000000" w:rsidP="00000000" w:rsidRDefault="00000000" w:rsidRPr="00000000" w14:paraId="000000BD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Датчики у комплекті:</w:t>
            </w:r>
          </w:p>
          <w:p w:rsidR="00000000" w:rsidDel="00000000" w:rsidP="00000000" w:rsidRDefault="00000000" w:rsidRPr="00000000" w14:paraId="000000BE">
            <w:pPr>
              <w:numPr>
                <w:ilvl w:val="0"/>
                <w:numId w:val="10"/>
              </w:numPr>
              <w:spacing w:after="0" w:afterAutospacing="0" w:befor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Конвексний датчик для абдомінальних досліджень з діапазоном частот не вужче 2–5 МГц.</w:t>
            </w:r>
          </w:p>
          <w:p w:rsidR="00000000" w:rsidDel="00000000" w:rsidP="00000000" w:rsidRDefault="00000000" w:rsidRPr="00000000" w14:paraId="000000BF">
            <w:pPr>
              <w:numPr>
                <w:ilvl w:val="0"/>
                <w:numId w:val="10"/>
              </w:numPr>
              <w:spacing w:after="0" w:afterAutospacing="0" w:before="0" w:beforeAutospacing="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Лінійний датчик для дослідження судин, поверхневих структур та опорно-рухового апарату з діапазоном частот не вужче 5–12 МГц.</w:t>
            </w:r>
          </w:p>
          <w:p w:rsidR="00000000" w:rsidDel="00000000" w:rsidP="00000000" w:rsidRDefault="00000000" w:rsidRPr="00000000" w14:paraId="000000C0">
            <w:pPr>
              <w:numPr>
                <w:ilvl w:val="0"/>
                <w:numId w:val="10"/>
              </w:numPr>
              <w:spacing w:after="240" w:before="0" w:beforeAutospacing="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Фазований датчик для кардіологічних досліджень з діапазоном частот не вужче 1–5 МГц.</w:t>
            </w:r>
          </w:p>
          <w:p w:rsidR="00000000" w:rsidDel="00000000" w:rsidP="00000000" w:rsidRDefault="00000000" w:rsidRPr="00000000" w14:paraId="000000C1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Загальні характеристики:</w:t>
            </w:r>
          </w:p>
          <w:p w:rsidR="00000000" w:rsidDel="00000000" w:rsidP="00000000" w:rsidRDefault="00000000" w:rsidRPr="00000000" w14:paraId="000000C2">
            <w:pPr>
              <w:numPr>
                <w:ilvl w:val="0"/>
                <w:numId w:val="1"/>
              </w:numPr>
              <w:spacing w:after="0" w:afterAutospacing="0" w:befor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Живлення від мережі 100–240 В, 50/60 Гц.</w:t>
            </w:r>
          </w:p>
          <w:p w:rsidR="00000000" w:rsidDel="00000000" w:rsidP="00000000" w:rsidRDefault="00000000" w:rsidRPr="00000000" w14:paraId="000000C3">
            <w:pPr>
              <w:numPr>
                <w:ilvl w:val="0"/>
                <w:numId w:val="1"/>
              </w:numPr>
              <w:spacing w:after="0" w:afterAutospacing="0" w:before="0" w:beforeAutospacing="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Наявність вбудованого резервного живлення або акумуляторної системи для короткочасної автономної роботи.</w:t>
            </w:r>
          </w:p>
          <w:p w:rsidR="00000000" w:rsidDel="00000000" w:rsidP="00000000" w:rsidRDefault="00000000" w:rsidRPr="00000000" w14:paraId="000000C4">
            <w:pPr>
              <w:numPr>
                <w:ilvl w:val="0"/>
                <w:numId w:val="1"/>
              </w:numPr>
              <w:spacing w:after="0" w:afterAutospacing="0" w:before="0" w:beforeAutospacing="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Можливість підключення принтера та периферійних пристроїв.</w:t>
            </w:r>
          </w:p>
          <w:p w:rsidR="00000000" w:rsidDel="00000000" w:rsidP="00000000" w:rsidRDefault="00000000" w:rsidRPr="00000000" w14:paraId="000000C5">
            <w:pPr>
              <w:numPr>
                <w:ilvl w:val="0"/>
                <w:numId w:val="1"/>
              </w:numPr>
              <w:spacing w:after="0" w:afterAutospacing="0" w:before="0" w:beforeAutospacing="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Можливість подальшого розширення системи додатковими типами датчиків.</w:t>
            </w:r>
          </w:p>
          <w:p w:rsidR="00000000" w:rsidDel="00000000" w:rsidP="00000000" w:rsidRDefault="00000000" w:rsidRPr="00000000" w14:paraId="000000C6">
            <w:pPr>
              <w:numPr>
                <w:ilvl w:val="0"/>
                <w:numId w:val="1"/>
              </w:numPr>
              <w:spacing w:after="240" w:before="0" w:beforeAutospacing="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Комплект поставки повинен включати всі необхідні аксесуари та програмне забезпечення для повноцінної експлуатації обладнання.</w:t>
            </w:r>
          </w:p>
          <w:p w:rsidR="00000000" w:rsidDel="00000000" w:rsidP="00000000" w:rsidRDefault="00000000" w:rsidRPr="00000000" w14:paraId="000000C7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8">
            <w:pPr>
              <w:rPr>
                <w:rFonts w:ascii="Arial" w:cs="Arial" w:eastAsia="Arial" w:hAnsi="Arial"/>
                <w:color w:val="666666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9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br w:type="textWrapping"/>
        <w:t xml:space="preserve">Підпис ________________________                                                                                                    Печатка _________________________________</w:t>
        <w:br w:type="textWrapping"/>
        <w:br w:type="textWrapping"/>
      </w:r>
    </w:p>
    <w:p w:rsidR="00000000" w:rsidDel="00000000" w:rsidP="00000000" w:rsidRDefault="00000000" w:rsidRPr="00000000" w14:paraId="000000CA">
      <w:pPr>
        <w:shd w:fill="ffffff" w:val="clear"/>
        <w:spacing w:after="0" w:line="240" w:lineRule="auto"/>
        <w:ind w:left="720" w:right="56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shd w:fill="ffffff" w:val="clear"/>
        <w:spacing w:after="280" w:line="240" w:lineRule="auto"/>
        <w:ind w:left="-20" w:right="-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br w:type="textWrapping"/>
      </w:r>
      <w:r w:rsidDel="00000000" w:rsidR="00000000" w:rsidRPr="00000000">
        <w:rPr>
          <w:rtl w:val="0"/>
        </w:rPr>
      </w:r>
    </w:p>
    <w:sectPr>
      <w:pgSz w:h="11906" w:w="16838" w:orient="landscape"/>
      <w:pgMar w:bottom="567" w:top="1134" w:left="567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Verdan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O+7wSikoAFx01duh1uhTPC5Kfw==">CgMxLjAyDmgubWlrc21kbzk0cnJpMg5oLjY0OW44bzZhbzRzazgAciExTWgtZERkM19Gc2cwVHMwQVdIbjdCcEZoSUs5QnlKLUM=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