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CBF" w14:textId="54CA6BC7" w:rsidR="00046F32" w:rsidRPr="004E3AF0" w:rsidRDefault="00046F32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913570" w14:textId="77777777" w:rsidR="00CA5126" w:rsidRPr="004E3AF0" w:rsidRDefault="00CA5126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93030C" w14:textId="04ED52A1" w:rsidR="003B59DF" w:rsidRPr="00315C20" w:rsidRDefault="00DB758C" w:rsidP="003B59DF">
      <w:pPr>
        <w:spacing w:after="160" w:line="278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ТЕНДЕРНА ДОКУМЕНТАЦІЯ</w:t>
      </w:r>
    </w:p>
    <w:p w14:paraId="7DE8AF2F" w14:textId="1F879666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на надання послуг проживання учасників тренінгу у м. Львів</w:t>
      </w:r>
    </w:p>
    <w:p w14:paraId="637027D9" w14:textId="77777777" w:rsidR="00DB758C" w:rsidRDefault="003B59DF" w:rsidP="003B59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Замовник:</w:t>
      </w:r>
      <w:r w:rsidRPr="00315C20">
        <w:rPr>
          <w:rFonts w:ascii="Times New Roman" w:hAnsi="Times New Roman" w:cs="Times New Roman"/>
          <w:color w:val="auto"/>
        </w:rPr>
        <w:t> Благодійна організація «Фонд Горіховий дім»</w:t>
      </w:r>
    </w:p>
    <w:p w14:paraId="4B8F19D2" w14:textId="77777777" w:rsidR="007A7030" w:rsidRPr="004B3DD2" w:rsidRDefault="003B59DF" w:rsidP="007A7030">
      <w:pPr>
        <w:spacing w:before="0" w:line="240" w:lineRule="auto"/>
        <w:rPr>
          <w:rFonts w:ascii="Times New Roman" w:eastAsia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br/>
      </w:r>
      <w:r w:rsidR="007A7030" w:rsidRPr="00315C20">
        <w:rPr>
          <w:rFonts w:ascii="Times New Roman" w:hAnsi="Times New Roman" w:cs="Times New Roman"/>
          <w:b/>
          <w:bCs/>
          <w:color w:val="auto"/>
        </w:rPr>
        <w:t>Проєкт</w:t>
      </w:r>
      <w:r w:rsidR="007A7030" w:rsidRPr="003B59D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7030" w:rsidRPr="007B24B8">
        <w:rPr>
          <w:rFonts w:ascii="Times New Roman" w:eastAsia="Times New Roman" w:hAnsi="Times New Roman" w:cs="Times New Roman"/>
          <w:color w:val="auto"/>
        </w:rPr>
        <w:t xml:space="preserve"> </w:t>
      </w:r>
      <w:r w:rsidR="007A7030" w:rsidRPr="004B3DD2">
        <w:rPr>
          <w:rFonts w:ascii="Times New Roman" w:eastAsia="Times New Roman" w:hAnsi="Times New Roman" w:cs="Times New Roman"/>
          <w:b/>
          <w:bCs/>
          <w:color w:val="auto"/>
        </w:rPr>
        <w:t>«Стійкість для стійких: громади для жінок»</w:t>
      </w:r>
      <w:r w:rsidR="007A7030" w:rsidRPr="004B3DD2">
        <w:rPr>
          <w:rFonts w:ascii="Times New Roman" w:eastAsia="Times New Roman" w:hAnsi="Times New Roman" w:cs="Times New Roman"/>
          <w:color w:val="auto"/>
        </w:rPr>
        <w:t xml:space="preserve">, </w:t>
      </w:r>
      <w:r w:rsidR="007A7030" w:rsidRPr="007B24B8">
        <w:rPr>
          <w:rFonts w:ascii="Times New Roman" w:eastAsia="Times New Roman" w:hAnsi="Times New Roman" w:cs="Times New Roman"/>
          <w:color w:val="auto"/>
        </w:rPr>
        <w:t xml:space="preserve">впроваджується </w:t>
      </w:r>
      <w:r w:rsidR="007A7030" w:rsidRPr="003B59DF">
        <w:rPr>
          <w:rFonts w:ascii="Times New Roman" w:eastAsia="Times New Roman" w:hAnsi="Times New Roman" w:cs="Times New Roman"/>
          <w:color w:val="auto"/>
        </w:rPr>
        <w:t xml:space="preserve">БО «Фонд Горіховий дім» </w:t>
      </w:r>
      <w:r w:rsidR="007A7030">
        <w:rPr>
          <w:rFonts w:ascii="Times New Roman" w:eastAsia="Times New Roman" w:hAnsi="Times New Roman" w:cs="Times New Roman"/>
          <w:color w:val="auto"/>
        </w:rPr>
        <w:t xml:space="preserve">у </w:t>
      </w:r>
      <w:r w:rsidR="007A7030" w:rsidRPr="004B3DD2">
        <w:rPr>
          <w:rFonts w:ascii="Times New Roman" w:eastAsia="Times New Roman" w:hAnsi="Times New Roman" w:cs="Times New Roman"/>
          <w:color w:val="auto"/>
        </w:rPr>
        <w:t>межах реалізації Програми «Спроможні та сильні», що виконується Фондом Східна Європа за підтримки Швейцарії</w:t>
      </w:r>
      <w:r w:rsidR="007A7030">
        <w:rPr>
          <w:rFonts w:ascii="Times New Roman" w:eastAsia="Times New Roman" w:hAnsi="Times New Roman" w:cs="Times New Roman"/>
          <w:color w:val="auto"/>
        </w:rPr>
        <w:t>.</w:t>
      </w:r>
      <w:r w:rsidR="007A7030" w:rsidRPr="004B3DD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0BD60F8E" w14:textId="1A365615" w:rsidR="003B59DF" w:rsidRPr="00315C20" w:rsidRDefault="003B59DF" w:rsidP="007A703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1. Предмет закупівлі:</w:t>
      </w:r>
      <w:r w:rsidRPr="00315C20">
        <w:rPr>
          <w:rFonts w:ascii="Times New Roman" w:hAnsi="Times New Roman" w:cs="Times New Roman"/>
          <w:color w:val="auto"/>
        </w:rPr>
        <w:br/>
        <w:t xml:space="preserve">Послуги з готельного розміщення (проживання) та сніданків для учасників/ниць </w:t>
      </w:r>
      <w:r w:rsidR="007A7030">
        <w:rPr>
          <w:rFonts w:ascii="Times New Roman" w:hAnsi="Times New Roman" w:cs="Times New Roman"/>
          <w:color w:val="auto"/>
        </w:rPr>
        <w:t>навчальної програми (тренінгу) 13-17 липня 2026 року.</w:t>
      </w:r>
    </w:p>
    <w:p w14:paraId="2E1F6239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2. Вимоги до об’єкта та послуг:</w:t>
      </w:r>
    </w:p>
    <w:p w14:paraId="050801EC" w14:textId="06111BCA" w:rsidR="003B59DF" w:rsidRPr="00315C20" w:rsidRDefault="003B59DF" w:rsidP="007A7030">
      <w:pPr>
        <w:spacing w:before="0" w:after="160" w:line="278" w:lineRule="auto"/>
        <w:ind w:left="0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Локація:</w:t>
      </w:r>
      <w:r w:rsidRPr="00315C20">
        <w:rPr>
          <w:rFonts w:ascii="Times New Roman" w:hAnsi="Times New Roman" w:cs="Times New Roman"/>
          <w:color w:val="auto"/>
        </w:rPr>
        <w:t> м. Львів, центральна частина міста (пішохідна доступність до вул. Юрія Руфа, 45 а.</w:t>
      </w:r>
    </w:p>
    <w:p w14:paraId="1F3E6CB7" w14:textId="0ED6B17A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Кількість номерів:</w:t>
      </w:r>
      <w:r w:rsidRPr="00315C20">
        <w:rPr>
          <w:rFonts w:ascii="Times New Roman" w:hAnsi="Times New Roman" w:cs="Times New Roman"/>
          <w:color w:val="auto"/>
        </w:rPr>
        <w:t> </w:t>
      </w:r>
      <w:r w:rsidR="007A7030">
        <w:rPr>
          <w:rFonts w:ascii="Times New Roman" w:hAnsi="Times New Roman" w:cs="Times New Roman"/>
          <w:color w:val="auto"/>
        </w:rPr>
        <w:t>15</w:t>
      </w:r>
      <w:r w:rsidRPr="00315C20">
        <w:rPr>
          <w:rFonts w:ascii="Times New Roman" w:hAnsi="Times New Roman" w:cs="Times New Roman"/>
          <w:color w:val="auto"/>
        </w:rPr>
        <w:t xml:space="preserve"> одномісних номерів  для одночасного розміщення.</w:t>
      </w:r>
    </w:p>
    <w:p w14:paraId="38DD61E0" w14:textId="77777777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Харчування:</w:t>
      </w:r>
      <w:r w:rsidRPr="00315C20">
        <w:rPr>
          <w:rFonts w:ascii="Times New Roman" w:hAnsi="Times New Roman" w:cs="Times New Roman"/>
          <w:color w:val="auto"/>
        </w:rPr>
        <w:t> сніданки за системою «шведська лінія» (вільний вибір страв).</w:t>
      </w:r>
    </w:p>
    <w:p w14:paraId="2000AD76" w14:textId="77777777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Безпека:</w:t>
      </w:r>
      <w:r w:rsidRPr="00315C20">
        <w:rPr>
          <w:rFonts w:ascii="Times New Roman" w:hAnsi="Times New Roman" w:cs="Times New Roman"/>
          <w:color w:val="auto"/>
        </w:rPr>
        <w:t> обов'язкова наявність облаштованого укриття та альтернативного джерела енергопостачання (генератора).</w:t>
      </w:r>
    </w:p>
    <w:p w14:paraId="550B4E99" w14:textId="69D640B2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 xml:space="preserve">3. </w:t>
      </w:r>
      <w:r w:rsidR="007A7030">
        <w:rPr>
          <w:rFonts w:ascii="Times New Roman" w:hAnsi="Times New Roman" w:cs="Times New Roman"/>
          <w:b/>
          <w:bCs/>
          <w:color w:val="auto"/>
        </w:rPr>
        <w:t>Надання</w:t>
      </w:r>
      <w:r w:rsidRPr="00315C20">
        <w:rPr>
          <w:rFonts w:ascii="Times New Roman" w:hAnsi="Times New Roman" w:cs="Times New Roman"/>
          <w:b/>
          <w:bCs/>
          <w:color w:val="auto"/>
        </w:rPr>
        <w:t xml:space="preserve"> послуг:</w:t>
      </w:r>
    </w:p>
    <w:p w14:paraId="2DD32F68" w14:textId="55EE6428" w:rsidR="003B59DF" w:rsidRPr="007A7030" w:rsidRDefault="007A7030" w:rsidP="003B59DF">
      <w:pPr>
        <w:numPr>
          <w:ilvl w:val="0"/>
          <w:numId w:val="29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7A7030">
        <w:rPr>
          <w:rFonts w:ascii="Times New Roman" w:hAnsi="Times New Roman" w:cs="Times New Roman"/>
          <w:color w:val="auto"/>
        </w:rPr>
        <w:t>Заїзд 13.07.2026 – виїзд 17.07.2026</w:t>
      </w:r>
    </w:p>
    <w:p w14:paraId="1EE6A86F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4. Кваліфікаційні вимоги до учасників:</w:t>
      </w:r>
    </w:p>
    <w:p w14:paraId="11D85F60" w14:textId="77777777" w:rsidR="003B59DF" w:rsidRPr="00315C20" w:rsidRDefault="003B59DF" w:rsidP="003B59DF">
      <w:pPr>
        <w:numPr>
          <w:ilvl w:val="0"/>
          <w:numId w:val="30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Можливість надання послуг у вказані терміни та в повному обсязі.</w:t>
      </w:r>
    </w:p>
    <w:p w14:paraId="34CFB06E" w14:textId="60842D24" w:rsidR="003B59DF" w:rsidRPr="00315C20" w:rsidRDefault="003B59DF" w:rsidP="003B59DF">
      <w:pPr>
        <w:numPr>
          <w:ilvl w:val="0"/>
          <w:numId w:val="30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lastRenderedPageBreak/>
        <w:t>Готовність до безготівкового розрахунку (за актом наданих послуг</w:t>
      </w:r>
      <w:r w:rsidRPr="002100D9">
        <w:rPr>
          <w:rFonts w:ascii="Times New Roman" w:hAnsi="Times New Roman" w:cs="Times New Roman"/>
          <w:color w:val="auto"/>
        </w:rPr>
        <w:t xml:space="preserve"> з деталізованою специфікацією</w:t>
      </w:r>
      <w:r w:rsidRPr="00315C20">
        <w:rPr>
          <w:rFonts w:ascii="Times New Roman" w:hAnsi="Times New Roman" w:cs="Times New Roman"/>
          <w:color w:val="auto"/>
        </w:rPr>
        <w:t>).</w:t>
      </w:r>
    </w:p>
    <w:p w14:paraId="1EB03B8A" w14:textId="77777777" w:rsidR="003B59DF" w:rsidRPr="00315C20" w:rsidRDefault="003B59DF" w:rsidP="003B59DF">
      <w:pPr>
        <w:numPr>
          <w:ilvl w:val="0"/>
          <w:numId w:val="30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Наявність діючих дозвільних документів на провадження готельної діяльності.</w:t>
      </w:r>
    </w:p>
    <w:p w14:paraId="69E8CCDC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5. Перелік документів для подання пропозиції:</w:t>
      </w:r>
    </w:p>
    <w:p w14:paraId="230808D0" w14:textId="2A16CDCC" w:rsidR="003B59DF" w:rsidRPr="00315C20" w:rsidRDefault="003B59DF" w:rsidP="003B59DF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Цінова пропозиція (із зазначенням вартості за добу за 1 особу та загальної вартості за два цикли)</w:t>
      </w:r>
      <w:r w:rsidRPr="003B59DF">
        <w:rPr>
          <w:rFonts w:ascii="Times New Roman" w:hAnsi="Times New Roman" w:cs="Times New Roman"/>
          <w:color w:val="auto"/>
        </w:rPr>
        <w:t xml:space="preserve">, - додаток </w:t>
      </w:r>
      <w:r w:rsidR="004D5E77">
        <w:rPr>
          <w:rFonts w:ascii="Times New Roman" w:hAnsi="Times New Roman" w:cs="Times New Roman"/>
          <w:color w:val="auto"/>
        </w:rPr>
        <w:t>1</w:t>
      </w:r>
      <w:r w:rsidRPr="003B59DF">
        <w:rPr>
          <w:rFonts w:ascii="Times New Roman" w:hAnsi="Times New Roman" w:cs="Times New Roman"/>
          <w:color w:val="auto"/>
        </w:rPr>
        <w:t xml:space="preserve"> до тендерної документації</w:t>
      </w:r>
    </w:p>
    <w:p w14:paraId="0646D4D4" w14:textId="77777777" w:rsidR="003B59DF" w:rsidRPr="00315C20" w:rsidRDefault="003B59DF" w:rsidP="003B59DF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Опис номерного фонду та підтвердження наявності генератора/укриття.</w:t>
      </w:r>
    </w:p>
    <w:p w14:paraId="796B519B" w14:textId="5A1FA8F9" w:rsidR="003B59DF" w:rsidRPr="005C4F34" w:rsidRDefault="003B59DF" w:rsidP="005C4F34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Копії реєстраційних документів (Виписка з ЄДР, свідоцтво платника податків).</w:t>
      </w:r>
    </w:p>
    <w:p w14:paraId="2526941B" w14:textId="77777777" w:rsidR="003B59DF" w:rsidRPr="003B59DF" w:rsidRDefault="003B59DF" w:rsidP="003B59DF">
      <w:pPr>
        <w:rPr>
          <w:rFonts w:ascii="Times New Roman" w:hAnsi="Times New Roman" w:cs="Times New Roman"/>
          <w:b/>
          <w:bCs/>
          <w:color w:val="auto"/>
        </w:rPr>
      </w:pPr>
      <w:r w:rsidRPr="003B59DF">
        <w:rPr>
          <w:rFonts w:ascii="Times New Roman" w:hAnsi="Times New Roman" w:cs="Times New Roman"/>
          <w:b/>
          <w:bCs/>
          <w:color w:val="auto"/>
        </w:rPr>
        <w:t>6. Умови тендеру та оплати:</w:t>
      </w:r>
    </w:p>
    <w:p w14:paraId="540C9FC2" w14:textId="77777777" w:rsidR="003B59DF" w:rsidRPr="003B59DF" w:rsidRDefault="003B59DF" w:rsidP="003B59DF">
      <w:pPr>
        <w:pStyle w:val="af3"/>
        <w:numPr>
          <w:ilvl w:val="0"/>
          <w:numId w:val="32"/>
        </w:numPr>
        <w:rPr>
          <w:rFonts w:ascii="Times New Roman" w:hAnsi="Times New Roman" w:cs="Times New Roman"/>
          <w:b/>
          <w:bCs/>
          <w:color w:val="auto"/>
        </w:rPr>
      </w:pPr>
      <w:r w:rsidRPr="003B59DF">
        <w:rPr>
          <w:rFonts w:ascii="Times New Roman" w:hAnsi="Times New Roman" w:cs="Times New Roman"/>
          <w:b/>
          <w:bCs/>
          <w:color w:val="auto"/>
        </w:rPr>
        <w:t>Джерело фінансування: </w:t>
      </w:r>
      <w:r w:rsidRPr="003B59DF">
        <w:rPr>
          <w:rFonts w:ascii="Times New Roman" w:hAnsi="Times New Roman" w:cs="Times New Roman"/>
          <w:color w:val="auto"/>
        </w:rPr>
        <w:t>Закупівля послуг здійснюється за кошти проєкту.</w:t>
      </w:r>
    </w:p>
    <w:p w14:paraId="0359A80D" w14:textId="246B6AB6" w:rsidR="003B59DF" w:rsidRDefault="003B59DF" w:rsidP="003B59DF">
      <w:pPr>
        <w:pStyle w:val="af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b/>
          <w:bCs/>
          <w:color w:val="auto"/>
        </w:rPr>
        <w:t>Порядок розрахунків: </w:t>
      </w:r>
      <w:r w:rsidRPr="003B59DF">
        <w:rPr>
          <w:rFonts w:ascii="Times New Roman" w:hAnsi="Times New Roman" w:cs="Times New Roman"/>
          <w:color w:val="auto"/>
        </w:rPr>
        <w:t>Оплата проводиться шляхом безготівкового перерахунку згідно з умовами договору та підписання</w:t>
      </w:r>
      <w:r w:rsidR="00DB758C">
        <w:rPr>
          <w:rFonts w:ascii="Times New Roman" w:hAnsi="Times New Roman" w:cs="Times New Roman"/>
          <w:color w:val="auto"/>
        </w:rPr>
        <w:t>м</w:t>
      </w:r>
      <w:r w:rsidRPr="003B59DF">
        <w:rPr>
          <w:rFonts w:ascii="Times New Roman" w:hAnsi="Times New Roman" w:cs="Times New Roman"/>
          <w:color w:val="auto"/>
        </w:rPr>
        <w:t xml:space="preserve"> Акту наданих послуг з деталізованою специфікацією.</w:t>
      </w:r>
    </w:p>
    <w:p w14:paraId="6A53498D" w14:textId="77777777" w:rsidR="005C4F34" w:rsidRDefault="005C4F34" w:rsidP="005C4F34">
      <w:pPr>
        <w:pStyle w:val="af3"/>
        <w:ind w:left="0"/>
        <w:rPr>
          <w:rFonts w:ascii="Times New Roman" w:hAnsi="Times New Roman" w:cs="Times New Roman"/>
          <w:color w:val="auto"/>
        </w:rPr>
      </w:pPr>
    </w:p>
    <w:p w14:paraId="638F1FFA" w14:textId="77777777" w:rsidR="005C4F34" w:rsidRPr="007E7233" w:rsidRDefault="005C4F34" w:rsidP="005C4F34">
      <w:pPr>
        <w:pStyle w:val="af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7. </w:t>
      </w:r>
      <w:r w:rsidRPr="007E7233">
        <w:rPr>
          <w:rFonts w:ascii="Times New Roman" w:hAnsi="Times New Roman" w:cs="Times New Roman"/>
          <w:b/>
          <w:bCs/>
          <w:color w:val="auto"/>
        </w:rPr>
        <w:t>Критерії оцінювання конкурсної пропозиції (готель + сніданок)</w:t>
      </w:r>
    </w:p>
    <w:p w14:paraId="04CAA07A" w14:textId="77777777" w:rsidR="005C4F34" w:rsidRPr="007E7233" w:rsidRDefault="005C4F34" w:rsidP="005C4F34">
      <w:pPr>
        <w:pStyle w:val="af3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1. Прийнятна цінова пропозиція — 40 балів</w:t>
      </w:r>
    </w:p>
    <w:p w14:paraId="6C7B15F3" w14:textId="77777777" w:rsidR="005C4F34" w:rsidRPr="007E7233" w:rsidRDefault="005C4F34" w:rsidP="005C4F34">
      <w:pPr>
        <w:pStyle w:val="af3"/>
        <w:numPr>
          <w:ilvl w:val="1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i/>
          <w:iCs/>
          <w:color w:val="auto"/>
        </w:rPr>
        <w:t>Що оцінюється:</w:t>
      </w:r>
      <w:r w:rsidRPr="007E7233">
        <w:rPr>
          <w:rFonts w:ascii="Times New Roman" w:hAnsi="Times New Roman" w:cs="Times New Roman"/>
          <w:color w:val="auto"/>
        </w:rPr>
        <w:t xml:space="preserve"> Найнижча вартість за пакет послуг (проживання + сніданок) відповідно до бюджету проєкту.</w:t>
      </w:r>
    </w:p>
    <w:p w14:paraId="4905FCDE" w14:textId="77777777" w:rsidR="005C4F34" w:rsidRPr="007E7233" w:rsidRDefault="005C4F34" w:rsidP="005C4F34">
      <w:pPr>
        <w:pStyle w:val="af3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2. Загальні заходи безпеки та автономність — 20 балів</w:t>
      </w:r>
    </w:p>
    <w:p w14:paraId="05C2B894" w14:textId="77777777" w:rsidR="005C4F34" w:rsidRPr="007E7233" w:rsidRDefault="005C4F34" w:rsidP="005C4F34">
      <w:pPr>
        <w:pStyle w:val="af3"/>
        <w:numPr>
          <w:ilvl w:val="1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i/>
          <w:iCs/>
          <w:color w:val="auto"/>
        </w:rPr>
        <w:t>Що оцінюється:</w:t>
      </w:r>
      <w:r w:rsidRPr="007E7233">
        <w:rPr>
          <w:rFonts w:ascii="Times New Roman" w:hAnsi="Times New Roman" w:cs="Times New Roman"/>
          <w:color w:val="auto"/>
        </w:rPr>
        <w:t xml:space="preserve"> Наявність облаштованого укриття безпосередньо в будівлі готелю або поруч із ним, а також наявність електрогенератора на випадок вимкнень світла</w:t>
      </w:r>
      <w:r>
        <w:rPr>
          <w:rFonts w:ascii="Times New Roman" w:hAnsi="Times New Roman" w:cs="Times New Roman"/>
          <w:color w:val="auto"/>
        </w:rPr>
        <w:t>, додаткові заходи з безпеки</w:t>
      </w:r>
      <w:r w:rsidRPr="007E7233">
        <w:rPr>
          <w:rFonts w:ascii="Times New Roman" w:hAnsi="Times New Roman" w:cs="Times New Roman"/>
          <w:color w:val="auto"/>
        </w:rPr>
        <w:t>.</w:t>
      </w:r>
    </w:p>
    <w:p w14:paraId="1A2FB6C5" w14:textId="77777777" w:rsidR="005C4F34" w:rsidRPr="007E7233" w:rsidRDefault="005C4F34" w:rsidP="005C4F34">
      <w:pPr>
        <w:pStyle w:val="af3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3. Якість запропонованих умов проживання та сніданок — 15 балів</w:t>
      </w:r>
    </w:p>
    <w:p w14:paraId="33837577" w14:textId="77777777" w:rsidR="005C4F34" w:rsidRPr="007E7233" w:rsidRDefault="005C4F34" w:rsidP="005C4F34">
      <w:pPr>
        <w:pStyle w:val="af3"/>
        <w:numPr>
          <w:ilvl w:val="1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i/>
          <w:iCs/>
          <w:color w:val="auto"/>
        </w:rPr>
        <w:t>Що оцінюється:</w:t>
      </w:r>
      <w:r w:rsidRPr="007E7233">
        <w:rPr>
          <w:rFonts w:ascii="Times New Roman" w:hAnsi="Times New Roman" w:cs="Times New Roman"/>
          <w:color w:val="auto"/>
        </w:rPr>
        <w:t xml:space="preserve"> Комфорт і стан номерного фонду, формат сніданку (бажано «шведський стіл»), стабільний </w:t>
      </w:r>
      <w:proofErr w:type="spellStart"/>
      <w:r w:rsidRPr="007E7233">
        <w:rPr>
          <w:rFonts w:ascii="Times New Roman" w:hAnsi="Times New Roman" w:cs="Times New Roman"/>
          <w:color w:val="auto"/>
        </w:rPr>
        <w:t>Wi-Fi</w:t>
      </w:r>
      <w:proofErr w:type="spellEnd"/>
      <w:r w:rsidRPr="007E7233">
        <w:rPr>
          <w:rFonts w:ascii="Times New Roman" w:hAnsi="Times New Roman" w:cs="Times New Roman"/>
          <w:color w:val="auto"/>
        </w:rPr>
        <w:t xml:space="preserve"> для роботи учасників поза тренінгом.</w:t>
      </w:r>
    </w:p>
    <w:p w14:paraId="553E1E29" w14:textId="77777777" w:rsidR="005C4F34" w:rsidRPr="007E7233" w:rsidRDefault="005C4F34" w:rsidP="005C4F34">
      <w:pPr>
        <w:pStyle w:val="af3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4. Логістична зручність та пішохідна доступність — 15 балів</w:t>
      </w:r>
    </w:p>
    <w:p w14:paraId="4B17F31F" w14:textId="77777777" w:rsidR="005C4F34" w:rsidRDefault="005C4F34" w:rsidP="005C4F34">
      <w:pPr>
        <w:pStyle w:val="af3"/>
        <w:numPr>
          <w:ilvl w:val="1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i/>
          <w:iCs/>
          <w:color w:val="auto"/>
        </w:rPr>
        <w:t>Що оцінюється:</w:t>
      </w:r>
      <w:r w:rsidRPr="007E7233">
        <w:rPr>
          <w:rFonts w:ascii="Times New Roman" w:hAnsi="Times New Roman" w:cs="Times New Roman"/>
          <w:color w:val="auto"/>
        </w:rPr>
        <w:t xml:space="preserve"> Близькість готелю до локації проведення тренінгу. Пріоритет надається пропозиціям, які забезпечують комфортну пішохідну доступність (наприклад, до </w:t>
      </w:r>
      <w:r>
        <w:rPr>
          <w:rFonts w:ascii="Times New Roman" w:hAnsi="Times New Roman" w:cs="Times New Roman"/>
          <w:color w:val="auto"/>
        </w:rPr>
        <w:t>40</w:t>
      </w:r>
      <w:r w:rsidRPr="007E7233">
        <w:rPr>
          <w:rFonts w:ascii="Times New Roman" w:hAnsi="Times New Roman" w:cs="Times New Roman"/>
          <w:color w:val="auto"/>
        </w:rPr>
        <w:t xml:space="preserve"> хвилин пішки), що дозволяє уникнути додаткових витрат на транспорт та затримок учасників.</w:t>
      </w:r>
    </w:p>
    <w:p w14:paraId="70D6B923" w14:textId="77777777" w:rsidR="005C4F34" w:rsidRPr="007E7233" w:rsidRDefault="005C4F34" w:rsidP="005C4F34">
      <w:pPr>
        <w:pStyle w:val="af3"/>
        <w:ind w:left="1440"/>
        <w:rPr>
          <w:rFonts w:ascii="Times New Roman" w:hAnsi="Times New Roman" w:cs="Times New Roman"/>
          <w:color w:val="auto"/>
        </w:rPr>
      </w:pPr>
    </w:p>
    <w:p w14:paraId="78895B7D" w14:textId="77777777" w:rsidR="005C4F34" w:rsidRPr="007E7233" w:rsidRDefault="005C4F34" w:rsidP="005C4F34">
      <w:pPr>
        <w:pStyle w:val="af3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5. Відповідність кваліфікаційним вимогам — 5 балів</w:t>
      </w:r>
    </w:p>
    <w:p w14:paraId="4887BA47" w14:textId="77777777" w:rsidR="005C4F34" w:rsidRPr="007E7233" w:rsidRDefault="005C4F34" w:rsidP="005C4F34">
      <w:pPr>
        <w:pStyle w:val="af3"/>
        <w:numPr>
          <w:ilvl w:val="1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i/>
          <w:iCs/>
          <w:color w:val="auto"/>
        </w:rPr>
        <w:t>Що оцінюється:</w:t>
      </w:r>
      <w:r w:rsidRPr="007E7233">
        <w:rPr>
          <w:rFonts w:ascii="Times New Roman" w:hAnsi="Times New Roman" w:cs="Times New Roman"/>
          <w:color w:val="auto"/>
        </w:rPr>
        <w:t xml:space="preserve"> Спроможність готелю одночасно розселити всю групу, досвід роботи за безготівковим розрахунком з неприбутковими організаціями (БО/ГО).</w:t>
      </w:r>
    </w:p>
    <w:p w14:paraId="1A0216FA" w14:textId="77777777" w:rsidR="005C4F34" w:rsidRPr="007E7233" w:rsidRDefault="005C4F34" w:rsidP="005C4F34">
      <w:pPr>
        <w:pStyle w:val="af3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6. Відповідність та повнота поданих документів — 5 балів</w:t>
      </w:r>
    </w:p>
    <w:p w14:paraId="5D383ED9" w14:textId="77777777" w:rsidR="005C4F34" w:rsidRPr="007E7233" w:rsidRDefault="005C4F34" w:rsidP="005C4F34">
      <w:pPr>
        <w:pStyle w:val="af3"/>
        <w:numPr>
          <w:ilvl w:val="1"/>
          <w:numId w:val="34"/>
        </w:numPr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i/>
          <w:iCs/>
          <w:color w:val="auto"/>
        </w:rPr>
        <w:lastRenderedPageBreak/>
        <w:t>Що оцінюється:</w:t>
      </w:r>
      <w:r w:rsidRPr="007E7233">
        <w:rPr>
          <w:rFonts w:ascii="Times New Roman" w:hAnsi="Times New Roman" w:cs="Times New Roman"/>
          <w:color w:val="auto"/>
        </w:rPr>
        <w:t xml:space="preserve"> Наявність усіх необхідних </w:t>
      </w:r>
      <w:proofErr w:type="spellStart"/>
      <w:r w:rsidRPr="007E7233">
        <w:rPr>
          <w:rFonts w:ascii="Times New Roman" w:hAnsi="Times New Roman" w:cs="Times New Roman"/>
          <w:color w:val="auto"/>
        </w:rPr>
        <w:t>скан</w:t>
      </w:r>
      <w:proofErr w:type="spellEnd"/>
      <w:r w:rsidRPr="007E7233">
        <w:rPr>
          <w:rFonts w:ascii="Times New Roman" w:hAnsi="Times New Roman" w:cs="Times New Roman"/>
          <w:color w:val="auto"/>
        </w:rPr>
        <w:t xml:space="preserve">-копій юридичних документів (включно з відповідними </w:t>
      </w:r>
      <w:proofErr w:type="spellStart"/>
      <w:r w:rsidRPr="007E7233">
        <w:rPr>
          <w:rFonts w:ascii="Times New Roman" w:hAnsi="Times New Roman" w:cs="Times New Roman"/>
          <w:color w:val="auto"/>
        </w:rPr>
        <w:t>КВЕДами</w:t>
      </w:r>
      <w:proofErr w:type="spellEnd"/>
      <w:r w:rsidRPr="007E7233">
        <w:rPr>
          <w:rFonts w:ascii="Times New Roman" w:hAnsi="Times New Roman" w:cs="Times New Roman"/>
          <w:color w:val="auto"/>
        </w:rPr>
        <w:t>), правильність заповнення тендерних форм та вчасність подачі пропозиції.</w:t>
      </w:r>
    </w:p>
    <w:p w14:paraId="51CFF65A" w14:textId="77777777" w:rsidR="005C4F34" w:rsidRPr="007E7233" w:rsidRDefault="005C4F34" w:rsidP="005C4F34">
      <w:pPr>
        <w:pStyle w:val="af3"/>
        <w:rPr>
          <w:rFonts w:ascii="Times New Roman" w:hAnsi="Times New Roman" w:cs="Times New Roman"/>
          <w:color w:val="auto"/>
        </w:rPr>
      </w:pPr>
      <w:r w:rsidRPr="007E7233">
        <w:rPr>
          <w:rFonts w:ascii="Times New Roman" w:hAnsi="Times New Roman" w:cs="Times New Roman"/>
          <w:b/>
          <w:bCs/>
          <w:color w:val="auto"/>
        </w:rPr>
        <w:t>Усього: 100 балів (або 100%).</w:t>
      </w:r>
    </w:p>
    <w:p w14:paraId="765C3925" w14:textId="77777777" w:rsidR="005C4F34" w:rsidRPr="003B59DF" w:rsidRDefault="005C4F34" w:rsidP="005C4F34">
      <w:pPr>
        <w:pStyle w:val="af3"/>
        <w:ind w:left="0"/>
        <w:rPr>
          <w:rFonts w:ascii="Times New Roman" w:hAnsi="Times New Roman" w:cs="Times New Roman"/>
          <w:color w:val="auto"/>
        </w:rPr>
      </w:pPr>
    </w:p>
    <w:p w14:paraId="2190B4A5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3B59DF">
        <w:rPr>
          <w:rFonts w:ascii="Times New Roman" w:hAnsi="Times New Roman" w:cs="Times New Roman"/>
          <w:b/>
          <w:bCs/>
          <w:iCs/>
          <w:color w:val="auto"/>
        </w:rPr>
        <w:t xml:space="preserve">КІНЦЕВИЙ ТЕРМІН ПРИЙМАННЯ КОНКУРСНИХ ПРОПОЗИЦІЙ </w:t>
      </w:r>
    </w:p>
    <w:p w14:paraId="476EE114" w14:textId="03DFC2AA" w:rsidR="003B59DF" w:rsidRPr="003B59DF" w:rsidRDefault="004E68DC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 червня</w:t>
      </w:r>
      <w:r w:rsidR="003B59DF" w:rsidRPr="003B59DF">
        <w:rPr>
          <w:rFonts w:ascii="Times New Roman" w:hAnsi="Times New Roman" w:cs="Times New Roman"/>
          <w:color w:val="auto"/>
        </w:rPr>
        <w:t xml:space="preserve"> 2026 року, 23:59 год.</w:t>
      </w:r>
    </w:p>
    <w:p w14:paraId="03BD8C85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b/>
          <w:bCs/>
          <w:iCs/>
          <w:color w:val="auto"/>
        </w:rPr>
        <w:t>РОЗКРИТТЯ КОНКУРСНИХ ПРОПОЗИЦІЙ УЧАСНИКІВ ТОРГІВ ВІДБУДЕТЬСЯ</w:t>
      </w:r>
    </w:p>
    <w:p w14:paraId="19C46C09" w14:textId="21D8E065" w:rsidR="003B59DF" w:rsidRPr="003B59DF" w:rsidRDefault="004E68DC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29 червня</w:t>
      </w:r>
      <w:r w:rsidR="003B59DF" w:rsidRPr="003B59DF">
        <w:rPr>
          <w:rFonts w:ascii="Times New Roman" w:hAnsi="Times New Roman" w:cs="Times New Roman"/>
          <w:bCs/>
          <w:color w:val="auto"/>
        </w:rPr>
        <w:t xml:space="preserve"> 2026 року</w:t>
      </w:r>
    </w:p>
    <w:p w14:paraId="1F716512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ОГОЛОШЕННЯ РЕЗУЛЬТАТІВ:</w:t>
      </w:r>
    </w:p>
    <w:p w14:paraId="5C3F282C" w14:textId="0B5DE51F" w:rsidR="003B59DF" w:rsidRPr="003B59DF" w:rsidRDefault="004E68DC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30 червня</w:t>
      </w:r>
      <w:r w:rsidR="003B59DF" w:rsidRPr="003B59DF">
        <w:rPr>
          <w:rFonts w:ascii="Times New Roman" w:hAnsi="Times New Roman" w:cs="Times New Roman"/>
          <w:bCs/>
          <w:color w:val="auto"/>
        </w:rPr>
        <w:t xml:space="preserve"> 2026 року</w:t>
      </w:r>
    </w:p>
    <w:p w14:paraId="7DF50882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b/>
          <w:bCs/>
          <w:color w:val="auto"/>
        </w:rPr>
      </w:pPr>
    </w:p>
    <w:p w14:paraId="3C544BFA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b/>
          <w:bCs/>
          <w:color w:val="auto"/>
        </w:rPr>
      </w:pPr>
    </w:p>
    <w:p w14:paraId="08F38D44" w14:textId="77777777" w:rsidR="003B59DF" w:rsidRPr="003B59DF" w:rsidRDefault="003B59DF" w:rsidP="003B59DF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Посадові особи Організатора, уповноважені здійснювати зв'язок з учасниками</w:t>
      </w:r>
    </w:p>
    <w:p w14:paraId="027F1C35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color w:val="auto"/>
        </w:rPr>
        <w:t>Карєва Ольга</w:t>
      </w:r>
    </w:p>
    <w:p w14:paraId="6169E110" w14:textId="3777757A" w:rsidR="003B59DF" w:rsidRPr="003B59DF" w:rsidRDefault="003B59DF" w:rsidP="003B59DF">
      <w:pPr>
        <w:pStyle w:val="af3"/>
        <w:rPr>
          <w:rFonts w:ascii="Times New Roman" w:hAnsi="Times New Roman" w:cs="Times New Roman"/>
          <w:color w:val="auto"/>
        </w:rPr>
      </w:pPr>
      <w:proofErr w:type="spellStart"/>
      <w:r w:rsidRPr="003B59DF">
        <w:rPr>
          <w:rFonts w:ascii="Times New Roman" w:hAnsi="Times New Roman" w:cs="Times New Roman"/>
          <w:b/>
          <w:color w:val="auto"/>
        </w:rPr>
        <w:t>тел</w:t>
      </w:r>
      <w:proofErr w:type="spellEnd"/>
      <w:r w:rsidRPr="003B59DF">
        <w:rPr>
          <w:rFonts w:ascii="Times New Roman" w:hAnsi="Times New Roman" w:cs="Times New Roman"/>
          <w:color w:val="auto"/>
        </w:rPr>
        <w:t xml:space="preserve">. </w:t>
      </w:r>
      <w:r w:rsidR="004E68DC">
        <w:rPr>
          <w:rFonts w:ascii="Times New Roman" w:hAnsi="Times New Roman" w:cs="Times New Roman"/>
          <w:color w:val="auto"/>
        </w:rPr>
        <w:t>098 630 7431</w:t>
      </w:r>
    </w:p>
    <w:p w14:paraId="74FD0A6E" w14:textId="77C72537" w:rsidR="001A13D3" w:rsidRPr="002100D9" w:rsidRDefault="003B59DF" w:rsidP="002100D9">
      <w:pPr>
        <w:pStyle w:val="af3"/>
        <w:rPr>
          <w:rFonts w:ascii="Times New Roman" w:hAnsi="Times New Roman" w:cs="Times New Roman"/>
          <w:b/>
          <w:bCs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e-</w:t>
      </w:r>
      <w:proofErr w:type="spellStart"/>
      <w:r w:rsidRPr="003B59DF">
        <w:rPr>
          <w:rFonts w:ascii="Times New Roman" w:hAnsi="Times New Roman" w:cs="Times New Roman"/>
          <w:b/>
          <w:color w:val="auto"/>
        </w:rPr>
        <w:t>mail</w:t>
      </w:r>
      <w:proofErr w:type="spellEnd"/>
      <w:r w:rsidRPr="003B59D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59DF">
        <w:rPr>
          <w:rFonts w:ascii="Times New Roman" w:hAnsi="Times New Roman" w:cs="Times New Roman"/>
          <w:color w:val="auto"/>
          <w:lang w:val="de-DE"/>
        </w:rPr>
        <w:t>fund</w:t>
      </w:r>
      <w:proofErr w:type="spellEnd"/>
      <w:r w:rsidRPr="002100D9">
        <w:rPr>
          <w:rFonts w:ascii="Times New Roman" w:hAnsi="Times New Roman" w:cs="Times New Roman"/>
          <w:color w:val="auto"/>
        </w:rPr>
        <w:t>@</w:t>
      </w:r>
      <w:proofErr w:type="spellStart"/>
      <w:r w:rsidRPr="003B59DF">
        <w:rPr>
          <w:rFonts w:ascii="Times New Roman" w:hAnsi="Times New Roman" w:cs="Times New Roman"/>
          <w:color w:val="auto"/>
          <w:lang w:val="de-DE"/>
        </w:rPr>
        <w:t>walnut</w:t>
      </w:r>
      <w:proofErr w:type="spellEnd"/>
      <w:r w:rsidRPr="002100D9">
        <w:rPr>
          <w:rFonts w:ascii="Times New Roman" w:hAnsi="Times New Roman" w:cs="Times New Roman"/>
          <w:color w:val="auto"/>
        </w:rPr>
        <w:t>.</w:t>
      </w:r>
      <w:proofErr w:type="spellStart"/>
      <w:r w:rsidRPr="003B59DF">
        <w:rPr>
          <w:rFonts w:ascii="Times New Roman" w:hAnsi="Times New Roman" w:cs="Times New Roman"/>
          <w:color w:val="auto"/>
          <w:lang w:val="de-DE"/>
        </w:rPr>
        <w:t>house</w:t>
      </w:r>
      <w:proofErr w:type="spellEnd"/>
    </w:p>
    <w:p w14:paraId="605C8C71" w14:textId="77777777" w:rsidR="001F094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09340373" w14:textId="5292730E" w:rsidR="00EE383D" w:rsidRPr="00701EB5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  <w:r w:rsidR="00701EB5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47DFDDAF" w14:textId="074C1ADF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Передача наданих послуг супроводжується оформленням</w:t>
      </w:r>
      <w:r w:rsidR="004E68DC">
        <w:rPr>
          <w:rFonts w:ascii="Times New Roman" w:hAnsi="Times New Roman" w:cs="Times New Roman"/>
          <w:color w:val="auto"/>
          <w:sz w:val="24"/>
          <w:szCs w:val="24"/>
        </w:rPr>
        <w:t xml:space="preserve"> деталізованої Специфікації,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 xml:space="preserve"> Акт</w:t>
      </w:r>
      <w:r w:rsidR="004E68DC">
        <w:rPr>
          <w:rFonts w:ascii="Times New Roman" w:hAnsi="Times New Roman" w:cs="Times New Roman"/>
          <w:color w:val="auto"/>
          <w:sz w:val="24"/>
          <w:szCs w:val="24"/>
        </w:rPr>
        <w:t>ом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 xml:space="preserve"> наданих послуг та відповідних рахунків-фактур.</w:t>
      </w:r>
    </w:p>
    <w:p w14:paraId="72485704" w14:textId="0DAFA1E9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Замовник залишає за собою право витребувати від Постачальника первинну документацію через сервіси електронного документообігу (Вчасно, Медок).</w:t>
      </w:r>
    </w:p>
    <w:p w14:paraId="5C3F297D" w14:textId="6475D695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78157B" w14:textId="7E27961E" w:rsidR="00EE383D" w:rsidRPr="004E3AF0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0F4CBFF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послуг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</w:t>
      </w:r>
      <w:r w:rsidR="00DB758C">
        <w:rPr>
          <w:rFonts w:ascii="Times New Roman" w:hAnsi="Times New Roman" w:cs="Times New Roman"/>
          <w:color w:val="auto"/>
          <w:sz w:val="24"/>
          <w:szCs w:val="24"/>
        </w:rPr>
        <w:t xml:space="preserve">відповідно до умов договору,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на підставі </w:t>
      </w:r>
      <w:r w:rsidR="00DB758C">
        <w:rPr>
          <w:rFonts w:ascii="Times New Roman" w:hAnsi="Times New Roman" w:cs="Times New Roman"/>
          <w:color w:val="auto"/>
          <w:sz w:val="24"/>
          <w:szCs w:val="24"/>
        </w:rPr>
        <w:t xml:space="preserve">рахунків,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актів виконаних робіт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, та підтверджуються підписан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ням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Організаційні вимоги</w:t>
      </w:r>
    </w:p>
    <w:p w14:paraId="208161C0" w14:textId="77777777" w:rsidR="009263F3" w:rsidRPr="00F10835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2C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До участі у тендері допускаються суб’єкти підприємницької діяльності, які відповідають наступним критеріям:</w:t>
      </w:r>
    </w:p>
    <w:p w14:paraId="1E8FC24B" w14:textId="5B641256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Правовий статус: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</w:t>
      </w:r>
      <w:r w:rsidR="003B59D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згідно із законодавством України.</w:t>
      </w:r>
    </w:p>
    <w:p w14:paraId="0C1D6BED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оподаткування:</w:t>
      </w:r>
    </w:p>
    <w:p w14:paraId="5FC20ACF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6F666E2E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(ІІІ група).</w:t>
      </w:r>
    </w:p>
    <w:p w14:paraId="3BE96530" w14:textId="2C290E72" w:rsidR="00EE383D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виконання замовлення;</w:t>
      </w:r>
    </w:p>
    <w:p w14:paraId="1E42CF90" w14:textId="626FB6C6" w:rsidR="002100D9" w:rsidRPr="004E3AF0" w:rsidRDefault="002100D9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Наявність </w:t>
      </w:r>
      <w:r w:rsidRPr="00315C20">
        <w:rPr>
          <w:rFonts w:ascii="Times New Roman" w:hAnsi="Times New Roman" w:cs="Times New Roman"/>
          <w:color w:val="auto"/>
        </w:rPr>
        <w:t>дозвільних документів на провадження готельної діяльності</w:t>
      </w:r>
    </w:p>
    <w:p w14:paraId="77B02019" w14:textId="414BB18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57452614" w14:textId="044438FE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Єдиним критерієм оцінки пропозицій учасників є 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за умови 100% відповідності послуг встановленим технічним, локаційним та якісним характеристикам.</w:t>
      </w:r>
    </w:p>
    <w:p w14:paraId="38DCCBE6" w14:textId="292054B8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8719EA" w14:textId="43169CCB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2B4B05" w14:textId="0D8F8133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Зміст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E3AF0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8861982" w14:textId="77777777" w:rsidR="00DB758C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</w:t>
      </w:r>
      <w:r w:rsidR="00DB758C">
        <w:rPr>
          <w:rFonts w:ascii="Times New Roman" w:hAnsi="Times New Roman" w:cs="Times New Roman"/>
          <w:color w:val="auto"/>
          <w:sz w:val="24"/>
          <w:szCs w:val="24"/>
        </w:rPr>
        <w:t xml:space="preserve">та дозвільних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>документів.</w:t>
      </w:r>
    </w:p>
    <w:p w14:paraId="28FDA338" w14:textId="02F88C77" w:rsidR="00372A8B" w:rsidRPr="004E3AF0" w:rsidRDefault="00DB758C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Заповнен</w:t>
      </w:r>
      <w:r w:rsidR="004E68DC">
        <w:rPr>
          <w:rFonts w:ascii="Times New Roman" w:hAnsi="Times New Roman" w:cs="Times New Roman"/>
          <w:color w:val="auto"/>
          <w:sz w:val="24"/>
          <w:szCs w:val="24"/>
        </w:rPr>
        <w:t xml:space="preserve">ий </w:t>
      </w:r>
      <w:r>
        <w:rPr>
          <w:rFonts w:ascii="Times New Roman" w:hAnsi="Times New Roman" w:cs="Times New Roman"/>
          <w:color w:val="auto"/>
          <w:sz w:val="24"/>
          <w:szCs w:val="24"/>
        </w:rPr>
        <w:t>та підписан</w:t>
      </w:r>
      <w:r w:rsidR="004E68DC">
        <w:rPr>
          <w:rFonts w:ascii="Times New Roman" w:hAnsi="Times New Roman" w:cs="Times New Roman"/>
          <w:color w:val="auto"/>
          <w:sz w:val="24"/>
          <w:szCs w:val="24"/>
        </w:rPr>
        <w:t xml:space="preserve">ий </w:t>
      </w:r>
      <w:r>
        <w:rPr>
          <w:rFonts w:ascii="Times New Roman" w:hAnsi="Times New Roman" w:cs="Times New Roman"/>
          <w:color w:val="auto"/>
          <w:sz w:val="24"/>
          <w:szCs w:val="24"/>
        </w:rPr>
        <w:t>додат</w:t>
      </w:r>
      <w:r w:rsidR="004E68DC">
        <w:rPr>
          <w:rFonts w:ascii="Times New Roman" w:hAnsi="Times New Roman" w:cs="Times New Roman"/>
          <w:color w:val="auto"/>
          <w:sz w:val="24"/>
          <w:szCs w:val="24"/>
        </w:rPr>
        <w:t>ок 1</w:t>
      </w:r>
    </w:p>
    <w:p w14:paraId="6F1EF192" w14:textId="38061FA1" w:rsidR="00EE383D" w:rsidRPr="003B59DF" w:rsidRDefault="00DB758C" w:rsidP="003B59D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Додаткова інформація, що може допомогти оцінити можливості учасника.</w:t>
      </w:r>
    </w:p>
    <w:p w14:paraId="1821FB60" w14:textId="598E5364" w:rsidR="00EE383D" w:rsidRPr="004E3AF0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32742DD0" w:rsidR="00EE383D" w:rsidRPr="00CF715D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4142CB">
        <w:rPr>
          <w:rFonts w:ascii="Times New Roman" w:hAnsi="Times New Roman" w:cs="Times New Roman"/>
          <w:color w:val="auto"/>
          <w:sz w:val="24"/>
          <w:szCs w:val="24"/>
        </w:rPr>
        <w:t xml:space="preserve">подають конкурсні пропозиції </w:t>
      </w:r>
      <w:r w:rsidR="00CF715D">
        <w:rPr>
          <w:rFonts w:ascii="Times New Roman" w:hAnsi="Times New Roman" w:cs="Times New Roman"/>
          <w:color w:val="auto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fund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walnut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house</w:t>
        </w:r>
      </w:hyperlink>
      <w:r w:rsidR="00CF715D" w:rsidRPr="00CF715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4A99582E" w14:textId="6AA149AA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</w:t>
      </w:r>
      <w:r w:rsidR="004E68D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7D8C768" w14:textId="07FC0626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226428D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Строк дії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="004E68DC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0 календарних днів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E3AF0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 разі, якщо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78595173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</w:t>
      </w:r>
      <w:r w:rsidR="002A2E9C">
        <w:rPr>
          <w:rFonts w:ascii="Times New Roman" w:hAnsi="Times New Roman" w:cs="Times New Roman"/>
          <w:color w:val="auto"/>
          <w:sz w:val="24"/>
          <w:szCs w:val="24"/>
        </w:rPr>
        <w:t>робочою групою та уповноваженою особою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2C38D361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</w:t>
      </w:r>
    </w:p>
    <w:p w14:paraId="5B710602" w14:textId="327F05AB" w:rsidR="00EE383D" w:rsidRPr="004E3AF0" w:rsidRDefault="004E68DC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26 червня</w:t>
      </w:r>
      <w:r w:rsidR="00A4052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року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23:59 год.</w:t>
      </w:r>
    </w:p>
    <w:p w14:paraId="1A005278" w14:textId="1C22699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РОЗКРИТТЯ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УЧАСНИКІВ ТОРГІВ ВІДБУДЕТЬСЯ</w:t>
      </w:r>
    </w:p>
    <w:p w14:paraId="196893F9" w14:textId="47127853" w:rsidR="00EE383D" w:rsidRDefault="004E68DC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29 червня</w:t>
      </w:r>
      <w:r w:rsidR="00A4052B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</w:t>
      </w:r>
      <w:r w:rsidR="006130A4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року</w:t>
      </w:r>
    </w:p>
    <w:p w14:paraId="0FA235CE" w14:textId="6BB07144" w:rsidR="003B59DF" w:rsidRPr="003B59DF" w:rsidRDefault="003B59DF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59DF">
        <w:rPr>
          <w:rFonts w:ascii="Times New Roman" w:hAnsi="Times New Roman" w:cs="Times New Roman"/>
          <w:b/>
          <w:color w:val="auto"/>
          <w:sz w:val="24"/>
          <w:szCs w:val="24"/>
        </w:rPr>
        <w:t>ОГОЛОШЕННЯ РЕЗУЛЬТАТІВ:</w:t>
      </w:r>
    </w:p>
    <w:p w14:paraId="40F0C74B" w14:textId="49048CCA" w:rsidR="00A04BAB" w:rsidRDefault="004E68DC" w:rsidP="001B28B9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30 червня </w:t>
      </w:r>
      <w:r w:rsidR="003B59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 року</w:t>
      </w:r>
    </w:p>
    <w:p w14:paraId="0289FF6E" w14:textId="77777777" w:rsidR="004E68DC" w:rsidRPr="004E3AF0" w:rsidRDefault="004E68DC" w:rsidP="001B28B9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00823F" w14:textId="20DBA3E2" w:rsidR="0046498F" w:rsidRDefault="00EE383D" w:rsidP="0046498F">
      <w:pPr>
        <w:pStyle w:val="af3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Додаток </w:t>
      </w:r>
      <w:r w:rsidR="001B28B9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1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6C4249" w:rsidRPr="004E3AF0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</w:t>
      </w:r>
      <w:r w:rsidR="0046498F" w:rsidRPr="00315C20">
        <w:rPr>
          <w:rFonts w:ascii="Times New Roman" w:hAnsi="Times New Roman" w:cs="Times New Roman"/>
          <w:b/>
          <w:bCs/>
          <w:color w:val="auto"/>
        </w:rPr>
        <w:t xml:space="preserve"> надання послуг із проживання учасників тренінгу у м. Львів</w:t>
      </w:r>
      <w:r w:rsidR="0046498F" w:rsidRPr="004E3AF0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14:paraId="1183DD5C" w14:textId="5491962F" w:rsidR="006C4249" w:rsidRPr="004E3AF0" w:rsidRDefault="006C4249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71D5C360" w14:textId="38DDA557" w:rsidR="006C4249" w:rsidRDefault="0046498F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ЦІНОВА ПРОПОЗИЦІЯ</w:t>
      </w:r>
    </w:p>
    <w:p w14:paraId="21ADDB8D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(Оформлюється на фірмовому бланку учасника)</w:t>
      </w:r>
    </w:p>
    <w:p w14:paraId="25CC7C94" w14:textId="2F81E5EA" w:rsidR="0046498F" w:rsidRPr="0046498F" w:rsidRDefault="0046498F" w:rsidP="0046498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«___» __________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Кому: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БО «Фонд Горіховий дім»</w:t>
      </w:r>
    </w:p>
    <w:p w14:paraId="30D3F0C4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Учасник (Назва готелю/ФОП/ЮО):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_________________________________________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Адреса об’єкта розміщення: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________________________________________________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Відстань до вул. Юрія Руфа, 45 а (у метрах/хвилинах пішки):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_________________</w:t>
      </w:r>
    </w:p>
    <w:p w14:paraId="4DC84F1E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color w:val="auto"/>
          <w:sz w:val="24"/>
          <w:szCs w:val="24"/>
        </w:rPr>
        <w:t>Вивчивши вимоги до закупівлі послуг із проживання учасників проєкту «Академія Горіхового дому», ми, що нижче підписалися, пропонуємо наступну вартість послуг:</w:t>
      </w:r>
    </w:p>
    <w:p w14:paraId="1890096B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1. Розрахунок вартості проживання (зі сніданками):</w:t>
      </w: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021"/>
        <w:gridCol w:w="1988"/>
        <w:gridCol w:w="2087"/>
        <w:gridCol w:w="1399"/>
      </w:tblGrid>
      <w:tr w:rsidR="004E68DC" w:rsidRPr="0046498F" w14:paraId="5DFA864B" w14:textId="77777777" w:rsidTr="004E6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0147AA9" w14:textId="77777777" w:rsidR="004E68DC" w:rsidRPr="0046498F" w:rsidRDefault="004E68DC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Дати заїзду/виїзду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CB26801" w14:textId="77777777" w:rsidR="004E68DC" w:rsidRPr="0046498F" w:rsidRDefault="004E68DC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К-ть ночей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34CDA8F" w14:textId="3E25BD90" w:rsidR="004E68DC" w:rsidRPr="0046498F" w:rsidRDefault="004E68DC" w:rsidP="0046498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К-ть номерів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одномісних</w:t>
            </w: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66984E1" w14:textId="70BE7851" w:rsidR="004E68DC" w:rsidRPr="0046498F" w:rsidRDefault="004E68DC" w:rsidP="0046498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Ціна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за</w:t>
            </w: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номер/добу (з ПДВ/без ПДВ)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91B78EA" w14:textId="77777777" w:rsidR="004E68DC" w:rsidRPr="0046498F" w:rsidRDefault="004E68DC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Загальна вартість етапу</w:t>
            </w:r>
          </w:p>
        </w:tc>
      </w:tr>
      <w:tr w:rsidR="004E68DC" w:rsidRPr="0046498F" w14:paraId="6B5F7DB0" w14:textId="77777777" w:rsidTr="004E6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AD8539" w14:textId="76687874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13.07.2026 - 17.07.2026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DCBB3D" w14:textId="77777777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0803B3" w14:textId="032F4EAD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82E3A3" w14:textId="77777777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63B68F" w14:textId="77777777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68DC" w:rsidRPr="0046498F" w14:paraId="3D1C6FAC" w14:textId="77777777" w:rsidTr="004E6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03FC3A" w14:textId="185C080A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F0042D" w14:textId="51AA2AB0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DD1AA7" w14:textId="77777777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542626" w14:textId="77777777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D486375" w14:textId="77777777" w:rsidR="004E68DC" w:rsidRPr="0046498F" w:rsidRDefault="004E68DC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[Сума]</w:t>
            </w:r>
          </w:p>
        </w:tc>
      </w:tr>
    </w:tbl>
    <w:p w14:paraId="06F4F01B" w14:textId="20691A2E" w:rsidR="0046498F" w:rsidRPr="0046498F" w:rsidRDefault="00152565" w:rsidP="0046498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Загальна вартість пропозиції ____________грн. (Сума прописом)</w:t>
      </w:r>
    </w:p>
    <w:p w14:paraId="7DABEE62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Підтвердження відповідності технічним вимогам:</w:t>
      </w:r>
    </w:p>
    <w:p w14:paraId="47E516BE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Наявність укриття: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 (короткий опис: ________________________)</w:t>
      </w:r>
    </w:p>
    <w:p w14:paraId="3AA65BA7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Наявність генератора: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 (потужність: ________________________)</w:t>
      </w:r>
    </w:p>
    <w:p w14:paraId="1B16ED56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Сніданок «шведська лінія»: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</w:t>
      </w:r>
    </w:p>
    <w:p w14:paraId="599BC3A6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Можливість безготівкової оплати: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</w:t>
      </w:r>
    </w:p>
    <w:p w14:paraId="47AD951D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3. Додаткова інформація (заповнюється учасником):</w:t>
      </w:r>
    </w:p>
    <w:p w14:paraId="693E6342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Укажіть час заїзду/виїзду (</w:t>
      </w:r>
      <w:proofErr w:type="spellStart"/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Check</w:t>
      </w:r>
      <w:proofErr w:type="spellEnd"/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-in/</w:t>
      </w:r>
      <w:proofErr w:type="spellStart"/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Check-out</w:t>
      </w:r>
      <w:proofErr w:type="spellEnd"/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), наявність </w:t>
      </w:r>
      <w:proofErr w:type="spellStart"/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Wi-Fi</w:t>
      </w:r>
      <w:proofErr w:type="spellEnd"/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або інші умови, що входять у вартість.</w:t>
      </w:r>
    </w:p>
    <w:p w14:paraId="1972C022" w14:textId="77777777" w:rsidR="0046498F" w:rsidRPr="0046498F" w:rsidRDefault="00000000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2CB34DC3">
          <v:rect id="_x0000_i1025" style="width:0;height:.75pt" o:hralign="center" o:hrstd="t" o:hr="t" fillcolor="#a0a0a0" stroked="f"/>
        </w:pict>
      </w:r>
    </w:p>
    <w:p w14:paraId="62419411" w14:textId="77777777" w:rsidR="0046498F" w:rsidRPr="0046498F" w:rsidRDefault="00000000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5BAFDF7">
          <v:rect id="_x0000_i1026" style="width:0;height:.75pt" o:hralign="center" o:hrstd="t" o:hr="t" fillcolor="#a0a0a0" stroked="f"/>
        </w:pict>
      </w:r>
    </w:p>
    <w:p w14:paraId="08DA4777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color w:val="auto"/>
          <w:sz w:val="24"/>
          <w:szCs w:val="24"/>
        </w:rPr>
        <w:t>Ми підтверджуємо, що ознайомлені з умовами оплати (післяплата за актом наданих послуг) та готові надати послуги у вказані терміни.</w:t>
      </w:r>
    </w:p>
    <w:p w14:paraId="1E1C81DC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9AB8EE" w14:textId="1E9A3CD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687B7678" w14:textId="697E9BC4" w:rsidR="00523061" w:rsidRDefault="00EE383D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52565">
        <w:rPr>
          <w:rFonts w:ascii="Times New Roman" w:hAnsi="Times New Roman" w:cs="Times New Roman"/>
          <w:color w:val="auto"/>
          <w:sz w:val="24"/>
          <w:szCs w:val="24"/>
        </w:rPr>
        <w:t xml:space="preserve">Посада </w:t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sectPr w:rsidR="00523061" w:rsidSect="00ED37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F7E7" w14:textId="77777777" w:rsidR="002D473F" w:rsidRDefault="002D473F">
      <w:pPr>
        <w:spacing w:before="0" w:line="240" w:lineRule="auto"/>
      </w:pPr>
      <w:r>
        <w:separator/>
      </w:r>
    </w:p>
  </w:endnote>
  <w:endnote w:type="continuationSeparator" w:id="0">
    <w:p w14:paraId="69113882" w14:textId="77777777" w:rsidR="002D473F" w:rsidRDefault="002D47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5F2C" w14:textId="77777777" w:rsidR="002D473F" w:rsidRDefault="002D473F">
      <w:pPr>
        <w:spacing w:before="0" w:line="240" w:lineRule="auto"/>
      </w:pPr>
      <w:r>
        <w:separator/>
      </w:r>
    </w:p>
  </w:footnote>
  <w:footnote w:type="continuationSeparator" w:id="0">
    <w:p w14:paraId="2DB1F454" w14:textId="77777777" w:rsidR="002D473F" w:rsidRDefault="002D47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 w:rsidRPr="00623CC8">
            <w:rPr>
              <w:sz w:val="18"/>
              <w:szCs w:val="18"/>
              <w:lang w:val="ru-RU"/>
            </w:rPr>
            <w:t>вул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. </w:t>
          </w:r>
          <w:proofErr w:type="spellStart"/>
          <w:r w:rsidRPr="00623CC8">
            <w:rPr>
              <w:sz w:val="18"/>
              <w:szCs w:val="18"/>
              <w:lang w:val="ru-RU"/>
            </w:rPr>
            <w:t>Тобілевича</w:t>
          </w:r>
          <w:proofErr w:type="spellEnd"/>
          <w:r w:rsidRPr="00623CC8">
            <w:rPr>
              <w:sz w:val="18"/>
              <w:szCs w:val="18"/>
              <w:lang w:val="ru-RU"/>
            </w:rPr>
            <w:t>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 xml:space="preserve">м. </w:t>
          </w:r>
          <w:proofErr w:type="spellStart"/>
          <w:r w:rsidRPr="00623CC8">
            <w:rPr>
              <w:sz w:val="18"/>
              <w:szCs w:val="18"/>
              <w:lang w:val="ru-RU"/>
            </w:rPr>
            <w:t>Львів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>
            <w:rPr>
              <w:sz w:val="18"/>
              <w:szCs w:val="18"/>
            </w:rPr>
            <w:t>www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walnut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house</w:t>
          </w:r>
          <w:proofErr w:type="spellEnd"/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</w:r>
          <w:proofErr w:type="spellStart"/>
          <w:r>
            <w:rPr>
              <w:sz w:val="18"/>
              <w:szCs w:val="18"/>
            </w:rPr>
            <w:t>fund@walnut.house</w:t>
          </w:r>
          <w:proofErr w:type="spellEnd"/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DE2"/>
    <w:multiLevelType w:val="multilevel"/>
    <w:tmpl w:val="7BDA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890FDC"/>
    <w:multiLevelType w:val="multilevel"/>
    <w:tmpl w:val="622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626F7"/>
    <w:multiLevelType w:val="hybridMultilevel"/>
    <w:tmpl w:val="C1D465F4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3181"/>
    <w:multiLevelType w:val="multilevel"/>
    <w:tmpl w:val="D6E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77F82"/>
    <w:multiLevelType w:val="multilevel"/>
    <w:tmpl w:val="0192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1" w15:restartNumberingAfterBreak="0">
    <w:nsid w:val="799A6693"/>
    <w:multiLevelType w:val="multilevel"/>
    <w:tmpl w:val="B6B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92664"/>
    <w:multiLevelType w:val="multilevel"/>
    <w:tmpl w:val="02E4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30"/>
  </w:num>
  <w:num w:numId="2" w16cid:durableId="2009400919">
    <w:abstractNumId w:val="23"/>
  </w:num>
  <w:num w:numId="3" w16cid:durableId="1455825562">
    <w:abstractNumId w:val="2"/>
  </w:num>
  <w:num w:numId="4" w16cid:durableId="1353413229">
    <w:abstractNumId w:val="7"/>
  </w:num>
  <w:num w:numId="5" w16cid:durableId="1173110088">
    <w:abstractNumId w:val="3"/>
  </w:num>
  <w:num w:numId="6" w16cid:durableId="2062366979">
    <w:abstractNumId w:val="1"/>
  </w:num>
  <w:num w:numId="7" w16cid:durableId="112942887">
    <w:abstractNumId w:val="13"/>
  </w:num>
  <w:num w:numId="8" w16cid:durableId="86199004">
    <w:abstractNumId w:val="15"/>
  </w:num>
  <w:num w:numId="9" w16cid:durableId="708113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26"/>
  </w:num>
  <w:num w:numId="11" w16cid:durableId="1511329580">
    <w:abstractNumId w:val="21"/>
  </w:num>
  <w:num w:numId="12" w16cid:durableId="1881743688">
    <w:abstractNumId w:val="22"/>
  </w:num>
  <w:num w:numId="13" w16cid:durableId="2071882963">
    <w:abstractNumId w:val="19"/>
  </w:num>
  <w:num w:numId="14" w16cid:durableId="617683657">
    <w:abstractNumId w:val="12"/>
  </w:num>
  <w:num w:numId="15" w16cid:durableId="1446150019">
    <w:abstractNumId w:val="27"/>
  </w:num>
  <w:num w:numId="16" w16cid:durableId="811212257">
    <w:abstractNumId w:val="8"/>
  </w:num>
  <w:num w:numId="17" w16cid:durableId="1535844678">
    <w:abstractNumId w:val="32"/>
  </w:num>
  <w:num w:numId="18" w16cid:durableId="2146389908">
    <w:abstractNumId w:val="17"/>
  </w:num>
  <w:num w:numId="19" w16cid:durableId="578949279">
    <w:abstractNumId w:val="5"/>
  </w:num>
  <w:num w:numId="20" w16cid:durableId="136534086">
    <w:abstractNumId w:val="20"/>
  </w:num>
  <w:num w:numId="21" w16cid:durableId="863328427">
    <w:abstractNumId w:val="14"/>
  </w:num>
  <w:num w:numId="22" w16cid:durableId="1815028586">
    <w:abstractNumId w:val="28"/>
  </w:num>
  <w:num w:numId="23" w16cid:durableId="97146904">
    <w:abstractNumId w:val="24"/>
  </w:num>
  <w:num w:numId="24" w16cid:durableId="12540734">
    <w:abstractNumId w:val="25"/>
  </w:num>
  <w:num w:numId="25" w16cid:durableId="617876555">
    <w:abstractNumId w:val="9"/>
  </w:num>
  <w:num w:numId="26" w16cid:durableId="642589272">
    <w:abstractNumId w:val="16"/>
  </w:num>
  <w:num w:numId="27" w16cid:durableId="1469278709">
    <w:abstractNumId w:val="11"/>
  </w:num>
  <w:num w:numId="28" w16cid:durableId="1041785844">
    <w:abstractNumId w:val="31"/>
  </w:num>
  <w:num w:numId="29" w16cid:durableId="2058700144">
    <w:abstractNumId w:val="18"/>
  </w:num>
  <w:num w:numId="30" w16cid:durableId="490487765">
    <w:abstractNumId w:val="4"/>
  </w:num>
  <w:num w:numId="31" w16cid:durableId="1097673145">
    <w:abstractNumId w:val="0"/>
  </w:num>
  <w:num w:numId="32" w16cid:durableId="844131145">
    <w:abstractNumId w:val="6"/>
  </w:num>
  <w:num w:numId="33" w16cid:durableId="220288816">
    <w:abstractNumId w:val="10"/>
  </w:num>
  <w:num w:numId="34" w16cid:durableId="12176201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2489E"/>
    <w:rsid w:val="00025977"/>
    <w:rsid w:val="00036D81"/>
    <w:rsid w:val="00046F32"/>
    <w:rsid w:val="00062D3F"/>
    <w:rsid w:val="00062F99"/>
    <w:rsid w:val="00070EE8"/>
    <w:rsid w:val="00084FFB"/>
    <w:rsid w:val="00091AE1"/>
    <w:rsid w:val="000B173A"/>
    <w:rsid w:val="000C7325"/>
    <w:rsid w:val="001246C2"/>
    <w:rsid w:val="00152565"/>
    <w:rsid w:val="00190BA9"/>
    <w:rsid w:val="001A13D3"/>
    <w:rsid w:val="001A7F52"/>
    <w:rsid w:val="001B28B9"/>
    <w:rsid w:val="001C0305"/>
    <w:rsid w:val="001D0505"/>
    <w:rsid w:val="001D1464"/>
    <w:rsid w:val="001F0948"/>
    <w:rsid w:val="00201171"/>
    <w:rsid w:val="00205422"/>
    <w:rsid w:val="002100D9"/>
    <w:rsid w:val="00254896"/>
    <w:rsid w:val="0026505A"/>
    <w:rsid w:val="00271B0C"/>
    <w:rsid w:val="00272E37"/>
    <w:rsid w:val="002813BC"/>
    <w:rsid w:val="0028175D"/>
    <w:rsid w:val="00297145"/>
    <w:rsid w:val="002A2E9C"/>
    <w:rsid w:val="002B6920"/>
    <w:rsid w:val="002D473F"/>
    <w:rsid w:val="002E6279"/>
    <w:rsid w:val="002E7258"/>
    <w:rsid w:val="003376E9"/>
    <w:rsid w:val="00341EC3"/>
    <w:rsid w:val="003703C5"/>
    <w:rsid w:val="00372A8B"/>
    <w:rsid w:val="00377565"/>
    <w:rsid w:val="00383D62"/>
    <w:rsid w:val="003A77C9"/>
    <w:rsid w:val="003B59DF"/>
    <w:rsid w:val="0040677B"/>
    <w:rsid w:val="004142CB"/>
    <w:rsid w:val="0046167A"/>
    <w:rsid w:val="0046498F"/>
    <w:rsid w:val="004A177B"/>
    <w:rsid w:val="004A5DAD"/>
    <w:rsid w:val="004B17C8"/>
    <w:rsid w:val="004D053E"/>
    <w:rsid w:val="004D5E77"/>
    <w:rsid w:val="004E3AF0"/>
    <w:rsid w:val="004E68DC"/>
    <w:rsid w:val="00523061"/>
    <w:rsid w:val="00531188"/>
    <w:rsid w:val="00541909"/>
    <w:rsid w:val="0057081F"/>
    <w:rsid w:val="005729D2"/>
    <w:rsid w:val="005B5221"/>
    <w:rsid w:val="005C0B65"/>
    <w:rsid w:val="005C0C4B"/>
    <w:rsid w:val="005C4F34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CC8"/>
    <w:rsid w:val="0066458F"/>
    <w:rsid w:val="00665E2D"/>
    <w:rsid w:val="00672B65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A7030"/>
    <w:rsid w:val="007C061A"/>
    <w:rsid w:val="007F6D2B"/>
    <w:rsid w:val="007F7FA2"/>
    <w:rsid w:val="00810BCC"/>
    <w:rsid w:val="008426C9"/>
    <w:rsid w:val="00842A2C"/>
    <w:rsid w:val="00846345"/>
    <w:rsid w:val="00847CC6"/>
    <w:rsid w:val="00882ADD"/>
    <w:rsid w:val="008936A7"/>
    <w:rsid w:val="008A0C80"/>
    <w:rsid w:val="008A0D2E"/>
    <w:rsid w:val="008B0E5B"/>
    <w:rsid w:val="008B7B9E"/>
    <w:rsid w:val="008F2FC2"/>
    <w:rsid w:val="008F550B"/>
    <w:rsid w:val="008F5C56"/>
    <w:rsid w:val="009263F3"/>
    <w:rsid w:val="00937FAA"/>
    <w:rsid w:val="009403E3"/>
    <w:rsid w:val="0094385B"/>
    <w:rsid w:val="009904FF"/>
    <w:rsid w:val="009A2D4C"/>
    <w:rsid w:val="009B3527"/>
    <w:rsid w:val="009B7C3F"/>
    <w:rsid w:val="009D1CBF"/>
    <w:rsid w:val="00A04BAB"/>
    <w:rsid w:val="00A4052B"/>
    <w:rsid w:val="00A82775"/>
    <w:rsid w:val="00A908C2"/>
    <w:rsid w:val="00A95A5C"/>
    <w:rsid w:val="00A975ED"/>
    <w:rsid w:val="00A97D73"/>
    <w:rsid w:val="00AC7D30"/>
    <w:rsid w:val="00AD4342"/>
    <w:rsid w:val="00AF3FD6"/>
    <w:rsid w:val="00B0181F"/>
    <w:rsid w:val="00B105A2"/>
    <w:rsid w:val="00B83A92"/>
    <w:rsid w:val="00BA09D6"/>
    <w:rsid w:val="00BA40E3"/>
    <w:rsid w:val="00BB3284"/>
    <w:rsid w:val="00C101A3"/>
    <w:rsid w:val="00C368CA"/>
    <w:rsid w:val="00C5127F"/>
    <w:rsid w:val="00C673E3"/>
    <w:rsid w:val="00CA5126"/>
    <w:rsid w:val="00CB5F7E"/>
    <w:rsid w:val="00CB701B"/>
    <w:rsid w:val="00CF55B0"/>
    <w:rsid w:val="00CF715D"/>
    <w:rsid w:val="00D15E71"/>
    <w:rsid w:val="00D203B6"/>
    <w:rsid w:val="00D54306"/>
    <w:rsid w:val="00D5518B"/>
    <w:rsid w:val="00D66596"/>
    <w:rsid w:val="00D927FF"/>
    <w:rsid w:val="00D9458A"/>
    <w:rsid w:val="00D9549C"/>
    <w:rsid w:val="00DB52CF"/>
    <w:rsid w:val="00DB758C"/>
    <w:rsid w:val="00DD3F8C"/>
    <w:rsid w:val="00DE4EFB"/>
    <w:rsid w:val="00DF7585"/>
    <w:rsid w:val="00DF7CD1"/>
    <w:rsid w:val="00E24E42"/>
    <w:rsid w:val="00E47EEB"/>
    <w:rsid w:val="00E552D6"/>
    <w:rsid w:val="00EA17B7"/>
    <w:rsid w:val="00ED3789"/>
    <w:rsid w:val="00EE383D"/>
    <w:rsid w:val="00EE4065"/>
    <w:rsid w:val="00EE788B"/>
    <w:rsid w:val="00EF5754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4862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3</cp:revision>
  <dcterms:created xsi:type="dcterms:W3CDTF">2026-06-20T12:04:00Z</dcterms:created>
  <dcterms:modified xsi:type="dcterms:W3CDTF">2026-06-20T12:39:00Z</dcterms:modified>
</cp:coreProperties>
</file>