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08B26" w14:textId="31527EA4" w:rsidR="00AE656A" w:rsidRPr="007E35FF" w:rsidRDefault="00A928F9">
      <w:pPr>
        <w:spacing w:after="0" w:line="360" w:lineRule="auto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Тернопільський БФ Карітас </w:t>
      </w:r>
      <w:r>
        <w:rPr>
          <w:rFonts w:ascii="Times New Roman" w:eastAsia="Times New Roman" w:hAnsi="Times New Roman" w:cs="Times New Roman"/>
          <w:b/>
          <w:bCs/>
          <w:i/>
          <w:i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                              Дата  </w:t>
      </w:r>
      <w:r w:rsidR="007E35FF">
        <w:rPr>
          <w:rFonts w:ascii="Times New Roman" w:eastAsia="Times New Roman" w:hAnsi="Times New Roman" w:cs="Times New Roman"/>
          <w:b/>
          <w:bCs/>
          <w:lang w:val="uk-UA"/>
        </w:rPr>
        <w:t>19</w:t>
      </w:r>
      <w:r>
        <w:rPr>
          <w:rFonts w:ascii="Times New Roman" w:eastAsia="Times New Roman" w:hAnsi="Times New Roman" w:cs="Times New Roman"/>
          <w:b/>
          <w:bCs/>
        </w:rPr>
        <w:t>.</w:t>
      </w:r>
      <w:r w:rsidR="007E35FF">
        <w:rPr>
          <w:rFonts w:ascii="Times New Roman" w:eastAsia="Times New Roman" w:hAnsi="Times New Roman" w:cs="Times New Roman"/>
          <w:b/>
          <w:bCs/>
          <w:lang w:val="uk-UA"/>
        </w:rPr>
        <w:t>05</w:t>
      </w:r>
      <w:r>
        <w:rPr>
          <w:rFonts w:ascii="Times New Roman" w:eastAsia="Times New Roman" w:hAnsi="Times New Roman" w:cs="Times New Roman"/>
          <w:b/>
          <w:bCs/>
        </w:rPr>
        <w:t>.202</w:t>
      </w:r>
      <w:r w:rsidR="007E35FF">
        <w:rPr>
          <w:rFonts w:ascii="Times New Roman" w:eastAsia="Times New Roman" w:hAnsi="Times New Roman" w:cs="Times New Roman"/>
          <w:b/>
          <w:bCs/>
          <w:lang w:val="uk-UA"/>
        </w:rPr>
        <w:t>6</w:t>
      </w:r>
    </w:p>
    <w:p w14:paraId="3BE73401" w14:textId="77777777" w:rsidR="00AE656A" w:rsidRDefault="00A928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ТЕНДЕРНЕ ЗАПРОШЕННЯ</w:t>
      </w:r>
    </w:p>
    <w:p w14:paraId="2FC2E64D" w14:textId="39A47FA8" w:rsidR="00AE656A" w:rsidRPr="003F3D85" w:rsidRDefault="003F3D8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</w:t>
      </w:r>
      <w:r w:rsidRPr="003F3D8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проведення закупівлі , згідно проекту</w:t>
      </w:r>
      <w:r w:rsidR="00900C78">
        <w:rPr>
          <w:rFonts w:ascii="Times New Roman" w:eastAsia="Times New Roman" w:hAnsi="Times New Roman" w:cs="Times New Roman"/>
          <w:sz w:val="24"/>
          <w:szCs w:val="24"/>
          <w:lang w:val="uk-UA"/>
        </w:rPr>
        <w:t>№2200</w:t>
      </w:r>
      <w:r w:rsidRPr="003F3D8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«Екстрена допомога постраждалим від війни сім'ям у Тернополі шляхом забезпечення газовими плитами» </w:t>
      </w:r>
      <w:r w:rsidR="00A928F9" w:rsidRPr="003F3D85">
        <w:rPr>
          <w:rFonts w:ascii="Times New Roman" w:eastAsia="Times New Roman" w:hAnsi="Times New Roman" w:cs="Times New Roman"/>
          <w:sz w:val="24"/>
          <w:szCs w:val="24"/>
        </w:rPr>
        <w:t>які втратили житло та майно внаслідок подій 19 листопада 2025 року</w:t>
      </w:r>
      <w:r w:rsidR="00A928F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09ECF1" w14:textId="77777777" w:rsidR="00AE656A" w:rsidRDefault="00AE6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D3B2A5" w14:textId="77777777" w:rsidR="00AE656A" w:rsidRDefault="00AE656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6"/>
        <w:tblW w:w="100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976"/>
        <w:gridCol w:w="6521"/>
      </w:tblGrid>
      <w:tr w:rsidR="00AE656A" w14:paraId="248E95A7" w14:textId="77777777">
        <w:tc>
          <w:tcPr>
            <w:tcW w:w="534" w:type="dxa"/>
          </w:tcPr>
          <w:p w14:paraId="6A79164A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976" w:type="dxa"/>
          </w:tcPr>
          <w:p w14:paraId="4259177C" w14:textId="77777777" w:rsidR="00AE656A" w:rsidRDefault="00AE65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21" w:type="dxa"/>
          </w:tcPr>
          <w:p w14:paraId="6EE6BA86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Опис  \ виконання </w:t>
            </w:r>
          </w:p>
        </w:tc>
      </w:tr>
      <w:tr w:rsidR="00AE656A" w14:paraId="42F5317B" w14:textId="77777777">
        <w:tc>
          <w:tcPr>
            <w:tcW w:w="534" w:type="dxa"/>
          </w:tcPr>
          <w:p w14:paraId="0D0FDB99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976" w:type="dxa"/>
          </w:tcPr>
          <w:p w14:paraId="34682B57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Загальна інформація:</w:t>
            </w:r>
          </w:p>
        </w:tc>
        <w:tc>
          <w:tcPr>
            <w:tcW w:w="6521" w:type="dxa"/>
          </w:tcPr>
          <w:p w14:paraId="1B536945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Тернопільський благодійний фонд «Карітас» є надійною підтримкою для найбільш потребуючих верств населення України. Ми щоденно реалізуємо програми соціальної допомоги та доброчинності, керуючись християнськими морально‑етичними цінностями.</w:t>
            </w:r>
          </w:p>
          <w:p w14:paraId="69FA4C8A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Наша місія – розвиток традицій доброчинної діяльності та здійснення соціальної роботи, спрямованої на забезпечення гідних умов життя для кожної людини, незалежно від її національної приналежності чи віросповідання.</w:t>
            </w:r>
          </w:p>
          <w:p w14:paraId="4257271E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 листопада 2025 року мешканці м. Тернополя зазнали значних матеріальних втрат та втратили житло. У результаті цих трагічних подій велика кількість сімей залишилася без базових побутових речей, необхідних для відновлення належних умов проживання.</w:t>
            </w:r>
          </w:p>
          <w:p w14:paraId="08622F91" w14:textId="540772FC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ZW"/>
              </w:rPr>
            </w:pPr>
            <w:r>
              <w:rPr>
                <w:rFonts w:ascii="Times New Roman" w:eastAsia="Times New Roman" w:hAnsi="Times New Roman" w:cs="Times New Roman"/>
              </w:rPr>
              <w:t>З метою оперативної та адресної підтримки постраждалих громадян, наш фонд планує придбати та передати потребуючим домогосподарствам</w:t>
            </w:r>
            <w:r w:rsidR="003F3D85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5F20CF">
              <w:rPr>
                <w:rFonts w:ascii="Times New Roman" w:eastAsia="Times New Roman" w:hAnsi="Times New Roman" w:cs="Times New Roman"/>
                <w:lang w:val="uk-UA"/>
              </w:rPr>
              <w:t>1</w:t>
            </w:r>
            <w:r w:rsidR="00603817">
              <w:rPr>
                <w:rFonts w:ascii="Times New Roman" w:eastAsia="Times New Roman" w:hAnsi="Times New Roman" w:cs="Times New Roman"/>
                <w:lang w:val="uk-UA"/>
              </w:rPr>
              <w:t>20</w:t>
            </w:r>
            <w:r w:rsidR="003F3D85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603817">
              <w:rPr>
                <w:rFonts w:ascii="Times New Roman" w:eastAsia="Times New Roman" w:hAnsi="Times New Roman" w:cs="Times New Roman"/>
                <w:lang w:val="uk-UA"/>
              </w:rPr>
              <w:t>газових плит</w:t>
            </w:r>
            <w:r w:rsidR="003F3D85">
              <w:rPr>
                <w:rFonts w:ascii="Times New Roman" w:eastAsia="Times New Roman" w:hAnsi="Times New Roman" w:cs="Times New Roman"/>
                <w:lang w:val="en-ZW"/>
              </w:rPr>
              <w:t>:</w:t>
            </w:r>
          </w:p>
          <w:p w14:paraId="087B7F5F" w14:textId="60F366E0" w:rsidR="003F3D85" w:rsidRPr="003F3D85" w:rsidRDefault="00CD3C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ZW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30</w:t>
            </w:r>
            <w:r w:rsidR="003F3D85">
              <w:rPr>
                <w:rFonts w:ascii="Times New Roman" w:eastAsia="Times New Roman" w:hAnsi="Times New Roman" w:cs="Times New Roman"/>
                <w:lang w:val="en-ZW"/>
              </w:rPr>
              <w:t>-</w:t>
            </w:r>
            <w:r w:rsidR="003F3D85">
              <w:rPr>
                <w:rFonts w:ascii="Times New Roman" w:eastAsia="Times New Roman" w:hAnsi="Times New Roman" w:cs="Times New Roman"/>
                <w:lang w:val="uk-UA"/>
              </w:rPr>
              <w:t>роздільних газових плит (д</w:t>
            </w:r>
            <w:r w:rsidR="003F3D85" w:rsidRPr="003F3D85">
              <w:rPr>
                <w:rFonts w:ascii="Times New Roman" w:eastAsia="Times New Roman" w:hAnsi="Times New Roman" w:cs="Times New Roman"/>
                <w:lang w:val="uk-UA"/>
              </w:rPr>
              <w:t>ухова шафа електрична +</w:t>
            </w:r>
            <w:r w:rsidR="003F3D85">
              <w:rPr>
                <w:rFonts w:ascii="Times New Roman" w:eastAsia="Times New Roman" w:hAnsi="Times New Roman" w:cs="Times New Roman"/>
                <w:lang w:val="uk-UA"/>
              </w:rPr>
              <w:t>г</w:t>
            </w:r>
            <w:r w:rsidR="003F3D85" w:rsidRPr="003F3D85">
              <w:rPr>
                <w:rFonts w:ascii="Times New Roman" w:eastAsia="Times New Roman" w:hAnsi="Times New Roman" w:cs="Times New Roman"/>
                <w:lang w:val="uk-UA"/>
              </w:rPr>
              <w:t>азова варильна поверхня</w:t>
            </w:r>
            <w:r w:rsidR="003F3D85">
              <w:rPr>
                <w:rFonts w:ascii="Times New Roman" w:eastAsia="Times New Roman" w:hAnsi="Times New Roman" w:cs="Times New Roman"/>
                <w:lang w:val="uk-UA"/>
              </w:rPr>
              <w:t>)</w:t>
            </w:r>
            <w:r w:rsidR="003F3D85">
              <w:rPr>
                <w:rFonts w:ascii="Times New Roman" w:eastAsia="Times New Roman" w:hAnsi="Times New Roman" w:cs="Times New Roman"/>
                <w:lang w:val="en-ZW"/>
              </w:rPr>
              <w:t>;</w:t>
            </w:r>
          </w:p>
          <w:p w14:paraId="12BB9FFC" w14:textId="0C441A6A" w:rsidR="003F3D85" w:rsidRPr="003F3D85" w:rsidRDefault="003F3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9</w:t>
            </w:r>
            <w:r w:rsidR="00CD3CE8"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-суцільних газових плит.</w:t>
            </w:r>
          </w:p>
        </w:tc>
      </w:tr>
      <w:tr w:rsidR="00AE656A" w14:paraId="55012F88" w14:textId="77777777">
        <w:tc>
          <w:tcPr>
            <w:tcW w:w="534" w:type="dxa"/>
          </w:tcPr>
          <w:p w14:paraId="53781898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976" w:type="dxa"/>
          </w:tcPr>
          <w:p w14:paraId="4154620D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Мета та предмет закупів:</w:t>
            </w:r>
          </w:p>
        </w:tc>
        <w:tc>
          <w:tcPr>
            <w:tcW w:w="6521" w:type="dxa"/>
          </w:tcPr>
          <w:p w14:paraId="5D42569A" w14:textId="701662E5" w:rsidR="00AE656A" w:rsidRDefault="00A928F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Отримання пропозиції придбання </w:t>
            </w:r>
            <w:r w:rsidR="00603817">
              <w:rPr>
                <w:rFonts w:ascii="Times New Roman" w:eastAsia="Times New Roman" w:hAnsi="Times New Roman" w:cs="Times New Roman"/>
                <w:lang w:val="uk-UA"/>
              </w:rPr>
              <w:t xml:space="preserve">газових плит </w:t>
            </w:r>
            <w:r>
              <w:rPr>
                <w:rFonts w:ascii="Times New Roman" w:eastAsia="Times New Roman" w:hAnsi="Times New Roman" w:cs="Times New Roman"/>
              </w:rPr>
              <w:t xml:space="preserve">Кількість та технічні характеристики дивиться специфікації у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Додатку 1.</w:t>
            </w:r>
          </w:p>
        </w:tc>
      </w:tr>
      <w:tr w:rsidR="00AE656A" w14:paraId="5B302B68" w14:textId="77777777">
        <w:tc>
          <w:tcPr>
            <w:tcW w:w="534" w:type="dxa"/>
          </w:tcPr>
          <w:p w14:paraId="2989493A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976" w:type="dxa"/>
          </w:tcPr>
          <w:p w14:paraId="12CB013A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подачі пропозиції:</w:t>
            </w:r>
          </w:p>
        </w:tc>
        <w:tc>
          <w:tcPr>
            <w:tcW w:w="6521" w:type="dxa"/>
          </w:tcPr>
          <w:p w14:paraId="10FAC8AB" w14:textId="551F3E00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 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 w:rsidR="007E35F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.202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включно до 14.00</w:t>
            </w:r>
          </w:p>
          <w:p w14:paraId="7FF0FD3E" w14:textId="77777777" w:rsidR="00AE656A" w:rsidRDefault="00AE65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E656A" w14:paraId="535B2767" w14:textId="77777777">
        <w:trPr>
          <w:trHeight w:val="956"/>
        </w:trPr>
        <w:tc>
          <w:tcPr>
            <w:tcW w:w="534" w:type="dxa"/>
          </w:tcPr>
          <w:p w14:paraId="61FE2698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2976" w:type="dxa"/>
          </w:tcPr>
          <w:p w14:paraId="6E1B920C" w14:textId="77777777" w:rsidR="00AE656A" w:rsidRDefault="00A928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Замовник та платник:</w:t>
            </w:r>
          </w:p>
          <w:p w14:paraId="32BEC7BA" w14:textId="77777777" w:rsidR="00AE656A" w:rsidRDefault="00AE65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21" w:type="dxa"/>
          </w:tcPr>
          <w:p w14:paraId="5C00FDAA" w14:textId="77777777" w:rsidR="00AE656A" w:rsidRDefault="00A928F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Замовник – Тернопільський БФ Карітас </w:t>
            </w:r>
          </w:p>
          <w:p w14:paraId="2D104D75" w14:textId="77777777" w:rsidR="00AE656A" w:rsidRDefault="00A928F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Платник - Тернопільський БФ Карітас </w:t>
            </w:r>
          </w:p>
          <w:p w14:paraId="65784E27" w14:textId="77777777" w:rsidR="00AE656A" w:rsidRDefault="00A928F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Тернопільський БФ Карітас  не є платником податку. </w:t>
            </w:r>
          </w:p>
        </w:tc>
      </w:tr>
      <w:tr w:rsidR="00AE656A" w14:paraId="585F2603" w14:textId="77777777">
        <w:tc>
          <w:tcPr>
            <w:tcW w:w="534" w:type="dxa"/>
          </w:tcPr>
          <w:p w14:paraId="6B037035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2976" w:type="dxa"/>
          </w:tcPr>
          <w:p w14:paraId="7DF4A0A1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Перелік предмету закупівлі:</w:t>
            </w:r>
          </w:p>
        </w:tc>
        <w:tc>
          <w:tcPr>
            <w:tcW w:w="6521" w:type="dxa"/>
          </w:tcPr>
          <w:p w14:paraId="2CC3389A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Додатки до запрошення для заповнення учасником торгів</w:t>
            </w:r>
          </w:p>
        </w:tc>
      </w:tr>
      <w:tr w:rsidR="00AE656A" w14:paraId="166B7258" w14:textId="77777777">
        <w:trPr>
          <w:trHeight w:val="579"/>
        </w:trPr>
        <w:tc>
          <w:tcPr>
            <w:tcW w:w="534" w:type="dxa"/>
          </w:tcPr>
          <w:p w14:paraId="55423886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2976" w:type="dxa"/>
          </w:tcPr>
          <w:p w14:paraId="687F5B0C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Доставка:</w:t>
            </w:r>
          </w:p>
        </w:tc>
        <w:tc>
          <w:tcPr>
            <w:tcW w:w="6521" w:type="dxa"/>
          </w:tcPr>
          <w:p w14:paraId="78D4CA8D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Передача товару Замовнику відбувається на складі Постачальника. </w:t>
            </w:r>
          </w:p>
        </w:tc>
      </w:tr>
      <w:tr w:rsidR="00AE656A" w14:paraId="04A78D96" w14:textId="77777777">
        <w:tc>
          <w:tcPr>
            <w:tcW w:w="534" w:type="dxa"/>
          </w:tcPr>
          <w:p w14:paraId="330E5BD5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2976" w:type="dxa"/>
          </w:tcPr>
          <w:p w14:paraId="48E5C741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Супроводжувальні документи поставки:</w:t>
            </w:r>
          </w:p>
        </w:tc>
        <w:tc>
          <w:tcPr>
            <w:tcW w:w="6521" w:type="dxa"/>
          </w:tcPr>
          <w:p w14:paraId="3219F064" w14:textId="77777777" w:rsidR="00AE656A" w:rsidRDefault="00A928F9">
            <w:p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рахунок</w:t>
            </w:r>
          </w:p>
          <w:p w14:paraId="2827F5C2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видаткова накладна</w:t>
            </w:r>
          </w:p>
          <w:p w14:paraId="200BED9E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договір поставки</w:t>
            </w:r>
          </w:p>
        </w:tc>
      </w:tr>
      <w:tr w:rsidR="00AE656A" w14:paraId="4A55309E" w14:textId="77777777">
        <w:tc>
          <w:tcPr>
            <w:tcW w:w="534" w:type="dxa"/>
          </w:tcPr>
          <w:p w14:paraId="2AEF5609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2976" w:type="dxa"/>
          </w:tcPr>
          <w:p w14:paraId="3AC466FE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Вимоги до пакування:</w:t>
            </w:r>
          </w:p>
        </w:tc>
        <w:tc>
          <w:tcPr>
            <w:tcW w:w="6521" w:type="dxa"/>
          </w:tcPr>
          <w:p w14:paraId="1BB0024E" w14:textId="77777777" w:rsidR="00AE656A" w:rsidRDefault="00A928F9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Товар має бути в упаковці виробника або в упаковці що гарантує безпеку транспортування товарів.</w:t>
            </w:r>
          </w:p>
        </w:tc>
      </w:tr>
      <w:tr w:rsidR="00AE656A" w14:paraId="3FB3C7F4" w14:textId="77777777">
        <w:tc>
          <w:tcPr>
            <w:tcW w:w="534" w:type="dxa"/>
          </w:tcPr>
          <w:p w14:paraId="413705C6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2976" w:type="dxa"/>
          </w:tcPr>
          <w:p w14:paraId="76E557BD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Умови та спосіб оплати, порядок ціноутворення:</w:t>
            </w:r>
          </w:p>
        </w:tc>
        <w:tc>
          <w:tcPr>
            <w:tcW w:w="6521" w:type="dxa"/>
          </w:tcPr>
          <w:p w14:paraId="5763F38E" w14:textId="77777777" w:rsidR="00AE656A" w:rsidRDefault="00A928F9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 переможцем тендеру буде договір на постачання товарів.</w:t>
            </w:r>
          </w:p>
          <w:p w14:paraId="30837F34" w14:textId="77777777" w:rsidR="00AE656A" w:rsidRDefault="00A9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Терміни поставки визначаються Постачальником в Тендерній пропозиції та фіксуються в Договорі. Термін поставки починається з дати підписання Договору двома сторонами</w:t>
            </w:r>
          </w:p>
        </w:tc>
      </w:tr>
      <w:tr w:rsidR="00AE656A" w14:paraId="74FDE8C5" w14:textId="77777777">
        <w:tc>
          <w:tcPr>
            <w:tcW w:w="534" w:type="dxa"/>
          </w:tcPr>
          <w:p w14:paraId="6F0AC237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2976" w:type="dxa"/>
          </w:tcPr>
          <w:p w14:paraId="0AC9AB60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Порядок подання  пропозиції: </w:t>
            </w:r>
          </w:p>
          <w:p w14:paraId="75C02ADC" w14:textId="77777777" w:rsidR="00AE656A" w:rsidRDefault="00AE656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21" w:type="dxa"/>
          </w:tcPr>
          <w:p w14:paraId="68392178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заповнені цінові пропозиції (рахунки) </w:t>
            </w:r>
          </w:p>
          <w:p w14:paraId="72C5F9FE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 xml:space="preserve">заповнений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Додаток №1</w:t>
            </w:r>
            <w:r>
              <w:rPr>
                <w:rFonts w:ascii="Times New Roman" w:eastAsia="Times New Roman" w:hAnsi="Times New Roman" w:cs="Times New Roman"/>
              </w:rPr>
              <w:t xml:space="preserve"> про відповідність кваліфікаційним критеріям;</w:t>
            </w:r>
          </w:p>
          <w:p w14:paraId="301479B7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витяг ЄДР; </w:t>
            </w:r>
          </w:p>
          <w:p w14:paraId="1C8E1F73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свідоцтво про державну реєстрацію;</w:t>
            </w:r>
          </w:p>
          <w:p w14:paraId="13593A93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копія документу про статус платника податків;</w:t>
            </w:r>
          </w:p>
          <w:p w14:paraId="6128CAEE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сертифікат, для товарів, які підлягають обов’язковій сертифікації та посилання на сторінку експлуатації. </w:t>
            </w:r>
          </w:p>
        </w:tc>
      </w:tr>
      <w:tr w:rsidR="00AE656A" w14:paraId="3C687BA1" w14:textId="77777777">
        <w:tc>
          <w:tcPr>
            <w:tcW w:w="534" w:type="dxa"/>
          </w:tcPr>
          <w:p w14:paraId="4BD7C560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</w:t>
            </w:r>
          </w:p>
        </w:tc>
        <w:tc>
          <w:tcPr>
            <w:tcW w:w="2976" w:type="dxa"/>
          </w:tcPr>
          <w:p w14:paraId="2FBBDECD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Умови участі:</w:t>
            </w:r>
          </w:p>
        </w:tc>
        <w:tc>
          <w:tcPr>
            <w:tcW w:w="6521" w:type="dxa"/>
          </w:tcPr>
          <w:p w14:paraId="555F19AA" w14:textId="77777777" w:rsidR="00AE656A" w:rsidRDefault="00A928F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Виконавець, зацікавлений у наданні послуг повинен бути суб’єктом    підприємницької діяльності та володіти необхідними ліцензіями та дозволами для здійснення відповідної діяльності, мати досвід роботи у сфері постачання товарів в різні регіони України.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Постачальник зобов’язаний дотримуватися карантинних норм, офіційно діючих у період постачання товарів. Товари та торгові марки не можуть походити з країн та постачальників, що включені до санкційного  переліку!</w:t>
            </w:r>
          </w:p>
        </w:tc>
      </w:tr>
      <w:tr w:rsidR="00AE656A" w14:paraId="4DD58B6D" w14:textId="77777777">
        <w:tc>
          <w:tcPr>
            <w:tcW w:w="534" w:type="dxa"/>
          </w:tcPr>
          <w:p w14:paraId="0F5BA669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976" w:type="dxa"/>
          </w:tcPr>
          <w:p w14:paraId="4A0BB23B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Гарантія та термін поставки:</w:t>
            </w:r>
          </w:p>
        </w:tc>
        <w:tc>
          <w:tcPr>
            <w:tcW w:w="6521" w:type="dxa"/>
          </w:tcPr>
          <w:p w14:paraId="3DC16217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Запропонована ціна на товар є дійсна протягом 15 днів.   </w:t>
            </w:r>
          </w:p>
          <w:p w14:paraId="3EDCF255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Очікуємий термін поставки не більше 30 календарних днів з дати підписання Договору. </w:t>
            </w:r>
          </w:p>
          <w:p w14:paraId="3D4988E3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Термін поставки зазначається Постачальником у ціновій пропозиції</w:t>
            </w:r>
          </w:p>
          <w:p w14:paraId="4915366B" w14:textId="77777777" w:rsidR="00AE656A" w:rsidRDefault="00AE6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E656A" w14:paraId="6565D01B" w14:textId="77777777">
        <w:tc>
          <w:tcPr>
            <w:tcW w:w="534" w:type="dxa"/>
          </w:tcPr>
          <w:p w14:paraId="1452A54C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2976" w:type="dxa"/>
          </w:tcPr>
          <w:p w14:paraId="419C2023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Місце та термін надання  цінових пропозицій:</w:t>
            </w:r>
          </w:p>
        </w:tc>
        <w:tc>
          <w:tcPr>
            <w:tcW w:w="6521" w:type="dxa"/>
          </w:tcPr>
          <w:p w14:paraId="1D89BC27" w14:textId="0AAB54F4" w:rsidR="00AE656A" w:rsidRPr="003F3D85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Цінові пропозиції (рахунки) приймаються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до 14.00  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 w:rsidR="007E35F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05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.202</w:t>
            </w:r>
            <w:r w:rsidR="003F3D8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6</w:t>
            </w:r>
          </w:p>
          <w:p w14:paraId="4803EB0D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Пропозиції, надіслані після вказаного терміну, вважатимуться недійсними і розглядатися не будуть. </w:t>
            </w:r>
          </w:p>
          <w:p w14:paraId="595D251E" w14:textId="77777777" w:rsidR="00AE656A" w:rsidRDefault="00A928F9">
            <w:pPr>
              <w:pStyle w:val="1"/>
              <w:shd w:val="clear" w:color="auto" w:fill="FFFFFF"/>
              <w:spacing w:before="0"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</w:rPr>
              <w:t xml:space="preserve">Цінові пропозиції надсилати на пошту: </w:t>
            </w:r>
            <w:r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</w:rPr>
              <w:t>caritas.ternopil@gmail.com</w:t>
            </w:r>
          </w:p>
        </w:tc>
      </w:tr>
      <w:tr w:rsidR="00AE656A" w14:paraId="278BC794" w14:textId="77777777">
        <w:tc>
          <w:tcPr>
            <w:tcW w:w="534" w:type="dxa"/>
          </w:tcPr>
          <w:p w14:paraId="0DED7E58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2976" w:type="dxa"/>
          </w:tcPr>
          <w:p w14:paraId="6B14A3F9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Критерії вибору виконавця:</w:t>
            </w:r>
          </w:p>
        </w:tc>
        <w:tc>
          <w:tcPr>
            <w:tcW w:w="6521" w:type="dxa"/>
          </w:tcPr>
          <w:p w14:paraId="11E37588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-повнота та якість поданої заявки</w:t>
            </w:r>
          </w:p>
          <w:p w14:paraId="5E208F70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-надані повні юридичні документи організації;</w:t>
            </w:r>
          </w:p>
          <w:p w14:paraId="222B9BE6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-найвідповідніше: співвідношення ціна/якість.</w:t>
            </w:r>
          </w:p>
          <w:p w14:paraId="7E0882B8" w14:textId="77777777" w:rsidR="00AE656A" w:rsidRDefault="00A928F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наявність відповідного досвіду роботи у сфері постачання аналогічних товарів.</w:t>
            </w:r>
          </w:p>
        </w:tc>
      </w:tr>
      <w:tr w:rsidR="00AE656A" w14:paraId="769E33AE" w14:textId="77777777">
        <w:tc>
          <w:tcPr>
            <w:tcW w:w="534" w:type="dxa"/>
          </w:tcPr>
          <w:p w14:paraId="3874409F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2976" w:type="dxa"/>
          </w:tcPr>
          <w:p w14:paraId="5EDFF504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Додаткова інформація:</w:t>
            </w:r>
          </w:p>
        </w:tc>
        <w:tc>
          <w:tcPr>
            <w:tcW w:w="6521" w:type="dxa"/>
          </w:tcPr>
          <w:p w14:paraId="50C791D0" w14:textId="77777777" w:rsidR="00AE656A" w:rsidRDefault="00A928F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Замовник залишає за собою право вести переговори щодо умов замовлення (термін, ціна, заміна до 3 найменувань у складі набору по якості) з Виконавцем. Організатор не несе відповідальності за неможливість контакту з учасником, якщо будь-яка інформація про учасника  повідомлена неправильно. Учасник несе особисту відповідальність за достовірність наданої ним інформації.</w:t>
            </w:r>
          </w:p>
          <w:p w14:paraId="1331BFF7" w14:textId="77777777" w:rsidR="00AE656A" w:rsidRDefault="00A928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 випадку виникнення ситуації, що припускає неоднозначне тлумачення умов запиту, та/або питань, не врегульованих умовами запиту, остаточне рішення приймається Організатором. Рішення Організатора є остаточним та оскарженню не підлягає. </w:t>
            </w:r>
          </w:p>
        </w:tc>
      </w:tr>
      <w:tr w:rsidR="00AE656A" w14:paraId="173DE436" w14:textId="77777777">
        <w:tc>
          <w:tcPr>
            <w:tcW w:w="534" w:type="dxa"/>
          </w:tcPr>
          <w:p w14:paraId="2E3188F5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2976" w:type="dxa"/>
          </w:tcPr>
          <w:p w14:paraId="3D5FE477" w14:textId="77777777" w:rsidR="00AE656A" w:rsidRDefault="00A928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Контактна інформація </w:t>
            </w:r>
          </w:p>
        </w:tc>
        <w:tc>
          <w:tcPr>
            <w:tcW w:w="6521" w:type="dxa"/>
          </w:tcPr>
          <w:p w14:paraId="22CC6B52" w14:textId="77777777" w:rsidR="00AE656A" w:rsidRDefault="00A928F9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Аліна КУЖИК, тел 0979047878, </w:t>
            </w:r>
            <w:r>
              <w:rPr>
                <w:rFonts w:ascii="Times New Roman" w:eastAsia="Times New Roman" w:hAnsi="Times New Roman" w:cs="Times New Roman"/>
                <w:color w:val="262626"/>
                <w:sz w:val="20"/>
                <w:szCs w:val="20"/>
              </w:rPr>
              <w:t>caritas.ternopil@gmail.com</w:t>
            </w:r>
          </w:p>
        </w:tc>
      </w:tr>
    </w:tbl>
    <w:p w14:paraId="3C68A0AB" w14:textId="77777777" w:rsidR="00AE656A" w:rsidRDefault="00AE656A">
      <w:pPr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4E88AAD" w14:textId="77777777" w:rsidR="00AE656A" w:rsidRDefault="00AE656A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81CDE6C" w14:textId="77777777" w:rsidR="00AE656A" w:rsidRDefault="00AE656A">
      <w:pPr>
        <w:rPr>
          <w:rFonts w:ascii="Times New Roman" w:eastAsia="Times New Roman" w:hAnsi="Times New Roman" w:cs="Times New Roman"/>
        </w:rPr>
      </w:pPr>
    </w:p>
    <w:sectPr w:rsidR="00AE656A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9B0F486-A5BE-4BC4-9092-0551D5792A47}"/>
    <w:embedBold r:id="rId2" w:fontKey="{C61A521B-0B35-463E-A003-28AAF085C9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1AD3847-8835-4BE9-842A-05A48D8D10BC}"/>
    <w:embedBold r:id="rId4" w:fontKey="{218ECC61-CDED-4612-B4C6-C0D79CD63A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2AABB24-77F5-4B6C-9360-421E41F63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A"/>
    <w:rsid w:val="0028042C"/>
    <w:rsid w:val="003F3D85"/>
    <w:rsid w:val="005F20CF"/>
    <w:rsid w:val="00603817"/>
    <w:rsid w:val="006E0EB3"/>
    <w:rsid w:val="007E35FF"/>
    <w:rsid w:val="00900C78"/>
    <w:rsid w:val="00A928F9"/>
    <w:rsid w:val="00AE656A"/>
    <w:rsid w:val="00C55803"/>
    <w:rsid w:val="00CD3CE8"/>
    <w:rsid w:val="00ED3DA0"/>
    <w:rsid w:val="00F5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9D4D5"/>
  <w15:docId w15:val="{4C221D9A-87B4-4593-B70B-85D71823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147591"/>
    <w:rPr>
      <w:rFonts w:ascii="Cambria" w:eastAsia="Times New Roman" w:hAnsi="Cambria" w:cs="Times New Roman"/>
      <w:b/>
      <w:bCs/>
      <w:kern w:val="32"/>
      <w:sz w:val="32"/>
      <w:szCs w:val="32"/>
      <w:lang w:val="pl-PL" w:eastAsia="en-US"/>
    </w:rPr>
  </w:style>
  <w:style w:type="paragraph" w:styleId="a4">
    <w:name w:val="List Paragraph"/>
    <w:uiPriority w:val="34"/>
    <w:qFormat/>
    <w:rsid w:val="00147591"/>
    <w:pPr>
      <w:ind w:left="708"/>
    </w:pPr>
    <w:rPr>
      <w:rFonts w:ascii="Times New Roman" w:hAnsi="Times New Roman" w:cs="Times New Roman"/>
      <w:sz w:val="24"/>
      <w:szCs w:val="24"/>
      <w:lang w:val="pl-PL" w:eastAsia="en-US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RH29o3lJ+WStZDyCXW44GQ6m5g==">CgMxLjA4AHIhMWxIUVBOOWlhRUFKbUg0ZllYQklLRVN6Z2hLRmQxWGxq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2966</Words>
  <Characters>1691</Characters>
  <Application>Microsoft Office Word</Application>
  <DocSecurity>0</DocSecurity>
  <Lines>14</Lines>
  <Paragraphs>9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Alina K</cp:lastModifiedBy>
  <cp:revision>9</cp:revision>
  <dcterms:created xsi:type="dcterms:W3CDTF">2026-05-08T06:20:00Z</dcterms:created>
  <dcterms:modified xsi:type="dcterms:W3CDTF">2026-05-18T09:17:00Z</dcterms:modified>
</cp:coreProperties>
</file>