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b w:val="1"/>
          <w:bCs w:val="1"/>
        </w:rPr>
      </w:pPr>
      <w:r w:rsidDel="00000000" w:rsidR="00000000" w:rsidRPr="00000000">
        <w:rPr>
          <w:rtl w:val="0"/>
        </w:rPr>
      </w:r>
    </w:p>
    <w:tbl>
      <w:tblPr>
        <w:tblStyle w:val="Table1"/>
        <w:tblW w:w="10770.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35"/>
        <w:gridCol w:w="5235"/>
        <w:tblGridChange w:id="0">
          <w:tblGrid>
            <w:gridCol w:w="5535"/>
            <w:gridCol w:w="5235"/>
          </w:tblGrid>
        </w:tblGridChange>
      </w:tblGrid>
      <w:tr>
        <w:trPr>
          <w:cantSplit w:val="0"/>
          <w:trHeight w:val="559" w:hRule="atLeast"/>
          <w:tblHeader w:val="0"/>
        </w:trPr>
        <w:tc>
          <w:tcPr>
            <w:gridSpan w:val="2"/>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2">
            <w:pPr>
              <w:spacing w:line="276" w:lineRule="auto"/>
              <w:jc w:val="center"/>
              <w:rPr>
                <w:b w:val="1"/>
                <w:bCs w:val="1"/>
              </w:rPr>
            </w:pPr>
            <w:r w:rsidDel="00000000" w:rsidR="00000000" w:rsidRPr="00000000">
              <w:rPr>
                <w:b w:val="1"/>
                <w:bCs w:val="1"/>
                <w:rtl w:val="0"/>
              </w:rPr>
              <w:t xml:space="preserve">ДОГОВІР № ________ від ____</w:t>
            </w:r>
          </w:p>
          <w:p w:rsidR="00000000" w:rsidDel="00000000" w:rsidP="00000000" w:rsidRDefault="00000000" w:rsidRPr="00000000" w14:paraId="00000003">
            <w:pPr>
              <w:spacing w:line="276" w:lineRule="auto"/>
              <w:jc w:val="center"/>
              <w:rPr/>
            </w:pPr>
            <w:r w:rsidDel="00000000" w:rsidR="00000000" w:rsidRPr="00000000">
              <w:rPr>
                <w:b w:val="1"/>
                <w:bCs w:val="1"/>
                <w:rtl w:val="0"/>
              </w:rPr>
              <w:t xml:space="preserve">про надання послуг</w:t>
            </w:r>
            <w:r w:rsidDel="00000000" w:rsidR="00000000" w:rsidRPr="00000000">
              <w:rPr>
                <w:rtl w:val="0"/>
              </w:rPr>
            </w:r>
          </w:p>
        </w:tc>
      </w:tr>
      <w:tr>
        <w:trPr>
          <w:cantSplit w:val="0"/>
          <w:trHeight w:val="122" w:hRule="atLeast"/>
          <w:tblHeader w:val="0"/>
        </w:trPr>
        <w:tc>
          <w:tcPr>
            <w:gridSpan w:val="2"/>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5">
            <w:pPr>
              <w:spacing w:line="276" w:lineRule="auto"/>
              <w:jc w:val="center"/>
              <w:rPr/>
            </w:pPr>
            <w:r w:rsidDel="00000000" w:rsidR="00000000" w:rsidRPr="00000000">
              <w:rPr>
                <w:rtl w:val="0"/>
              </w:rPr>
              <w:t xml:space="preserve">м. Одеса                                                                                                                                ______  2026 р.</w:t>
            </w:r>
          </w:p>
          <w:p w:rsidR="00000000" w:rsidDel="00000000" w:rsidP="00000000" w:rsidRDefault="00000000" w:rsidRPr="00000000" w14:paraId="00000006">
            <w:pPr>
              <w:spacing w:line="276" w:lineRule="auto"/>
              <w:jc w:val="center"/>
              <w:rPr/>
            </w:pPr>
            <w:r w:rsidDel="00000000" w:rsidR="00000000" w:rsidRPr="00000000">
              <w:rPr>
                <w:rtl w:val="0"/>
              </w:rPr>
            </w:r>
          </w:p>
        </w:tc>
      </w:tr>
      <w:tr>
        <w:trPr>
          <w:cantSplit w:val="0"/>
          <w:trHeight w:val="1725" w:hRule="atLeast"/>
          <w:tblHeader w:val="0"/>
        </w:trPr>
        <w:tc>
          <w:tcPr>
            <w:gridSpan w:val="2"/>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8">
            <w:pPr>
              <w:spacing w:line="276" w:lineRule="auto"/>
              <w:jc w:val="both"/>
              <w:rPr/>
            </w:pPr>
            <w:r w:rsidDel="00000000" w:rsidR="00000000" w:rsidRPr="00000000">
              <w:rPr>
                <w:b w:val="1"/>
                <w:bCs w:val="1"/>
                <w:rtl w:val="0"/>
              </w:rPr>
              <w:t xml:space="preserve">Громадська Організація «ОДЕСА ВАУ», </w:t>
            </w:r>
            <w:r w:rsidDel="00000000" w:rsidR="00000000" w:rsidRPr="00000000">
              <w:rPr>
                <w:rtl w:val="0"/>
              </w:rPr>
              <w:t xml:space="preserve">в особі Голови Правління Кузнєцової Оксани Вікторівни, діючої на підставі Статуту (надалі “Замовник”), з однієї сторони,</w:t>
            </w:r>
          </w:p>
          <w:p w:rsidR="00000000" w:rsidDel="00000000" w:rsidP="00000000" w:rsidRDefault="00000000" w:rsidRPr="00000000" w14:paraId="00000009">
            <w:pPr>
              <w:spacing w:line="276" w:lineRule="auto"/>
              <w:jc w:val="both"/>
              <w:rPr>
                <w:b w:val="1"/>
                <w:bCs w:val="1"/>
              </w:rPr>
            </w:pPr>
            <w:r w:rsidDel="00000000" w:rsidR="00000000" w:rsidRPr="00000000">
              <w:rPr>
                <w:rtl w:val="0"/>
              </w:rPr>
            </w:r>
          </w:p>
          <w:p w:rsidR="00000000" w:rsidDel="00000000" w:rsidP="00000000" w:rsidRDefault="00000000" w:rsidRPr="00000000" w14:paraId="0000000A">
            <w:pPr>
              <w:spacing w:line="276" w:lineRule="auto"/>
              <w:jc w:val="both"/>
              <w:rPr/>
            </w:pPr>
            <w:bookmarkStart w:colFirst="0" w:colLast="0" w:name="_gjdgxs" w:id="0"/>
            <w:bookmarkEnd w:id="0"/>
            <w:r w:rsidDel="00000000" w:rsidR="00000000" w:rsidRPr="00000000">
              <w:rPr>
                <w:rtl w:val="0"/>
              </w:rPr>
              <w:t xml:space="preserve">та </w:t>
            </w:r>
            <w:r w:rsidDel="00000000" w:rsidR="00000000" w:rsidRPr="00000000">
              <w:rPr>
                <w:b w:val="1"/>
                <w:bCs w:val="1"/>
                <w:rtl w:val="0"/>
              </w:rPr>
              <w:t xml:space="preserve">Фізична особа-підприємець ____________________</w:t>
            </w:r>
            <w:r w:rsidDel="00000000" w:rsidR="00000000" w:rsidRPr="00000000">
              <w:rPr>
                <w:rtl w:val="0"/>
              </w:rPr>
              <w:t xml:space="preserve">(надалі "Виконавець"), з іншої сторони, </w:t>
            </w:r>
          </w:p>
          <w:p w:rsidR="00000000" w:rsidDel="00000000" w:rsidP="00000000" w:rsidRDefault="00000000" w:rsidRPr="00000000" w14:paraId="0000000B">
            <w:pPr>
              <w:spacing w:line="276" w:lineRule="auto"/>
              <w:jc w:val="both"/>
              <w:rPr/>
            </w:pPr>
            <w:r w:rsidDel="00000000" w:rsidR="00000000" w:rsidRPr="00000000">
              <w:rPr>
                <w:rtl w:val="0"/>
              </w:rPr>
            </w:r>
          </w:p>
          <w:p w:rsidR="00000000" w:rsidDel="00000000" w:rsidP="00000000" w:rsidRDefault="00000000" w:rsidRPr="00000000" w14:paraId="0000000C">
            <w:pPr>
              <w:spacing w:line="276" w:lineRule="auto"/>
              <w:jc w:val="both"/>
              <w:rPr/>
            </w:pPr>
            <w:r w:rsidDel="00000000" w:rsidR="00000000" w:rsidRPr="00000000">
              <w:rPr>
                <w:rtl w:val="0"/>
              </w:rPr>
              <w:t xml:space="preserve">в подальшому разом іменуються «Сторони», кожна окремо – «Сторона», уклали цей ДОГОВІР № _____ про надання послуг від ______ 2026 року (надалі – «Договір») про наступне:</w:t>
            </w:r>
          </w:p>
        </w:tc>
      </w:tr>
      <w:tr>
        <w:trPr>
          <w:cantSplit w:val="0"/>
          <w:trHeight w:val="154" w:hRule="atLeast"/>
          <w:tblHeader w:val="0"/>
        </w:trPr>
        <w:tc>
          <w:tcPr>
            <w:gridSpan w:val="2"/>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E">
            <w:pPr>
              <w:numPr>
                <w:ilvl w:val="0"/>
                <w:numId w:val="2"/>
              </w:numPr>
              <w:spacing w:line="276" w:lineRule="auto"/>
              <w:ind w:left="360"/>
              <w:jc w:val="both"/>
              <w:rPr>
                <w:b w:val="1"/>
                <w:bCs w:val="1"/>
              </w:rPr>
            </w:pPr>
            <w:r w:rsidDel="00000000" w:rsidR="00000000" w:rsidRPr="00000000">
              <w:rPr>
                <w:b w:val="1"/>
                <w:bCs w:val="1"/>
                <w:rtl w:val="0"/>
              </w:rPr>
              <w:t xml:space="preserve">ПРЕДМЕТ ДОГОВОРУ </w:t>
            </w:r>
            <w:r w:rsidDel="00000000" w:rsidR="00000000" w:rsidRPr="00000000">
              <w:rPr>
                <w:rtl w:val="0"/>
              </w:rPr>
            </w:r>
          </w:p>
        </w:tc>
      </w:tr>
      <w:tr>
        <w:trPr>
          <w:cantSplit w:val="0"/>
          <w:trHeight w:val="1098" w:hRule="atLeast"/>
          <w:tblHeader w:val="0"/>
        </w:trPr>
        <w:tc>
          <w:tcPr>
            <w:gridSpan w:val="2"/>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0">
            <w:pPr>
              <w:numPr>
                <w:ilvl w:val="1"/>
                <w:numId w:val="4"/>
              </w:numPr>
              <w:spacing w:line="276" w:lineRule="auto"/>
              <w:ind w:left="1080" w:hanging="720"/>
              <w:jc w:val="both"/>
            </w:pPr>
            <w:r w:rsidDel="00000000" w:rsidR="00000000" w:rsidRPr="00000000">
              <w:rPr>
                <w:rtl w:val="0"/>
              </w:rPr>
              <w:t xml:space="preserve">Відповідно до умов цього Договору Виконавець зобов‘язується надати Замовнику послуги, а Замовник – належним чином оплачувати ці послуги відповідно до умов Договору.</w:t>
            </w:r>
          </w:p>
          <w:p w:rsidR="00000000" w:rsidDel="00000000" w:rsidP="00000000" w:rsidRDefault="00000000" w:rsidRPr="00000000" w14:paraId="00000011">
            <w:pPr>
              <w:spacing w:line="276" w:lineRule="auto"/>
              <w:jc w:val="both"/>
              <w:rPr>
                <w:b w:val="1"/>
                <w:bCs w:val="1"/>
              </w:rPr>
            </w:pPr>
            <w:r w:rsidDel="00000000" w:rsidR="00000000" w:rsidRPr="00000000">
              <w:rPr>
                <w:rtl w:val="0"/>
              </w:rPr>
              <w:t xml:space="preserve">Надання послуг у розумінні цього Договору полягає у наданні Виконавцем Замовнику послуг, зазначених у п. 2.1 цього Договору.</w:t>
            </w:r>
            <w:r w:rsidDel="00000000" w:rsidR="00000000" w:rsidRPr="00000000">
              <w:rPr>
                <w:rtl w:val="0"/>
              </w:rPr>
            </w:r>
          </w:p>
        </w:tc>
      </w:tr>
      <w:tr>
        <w:trPr>
          <w:cantSplit w:val="0"/>
          <w:trHeight w:val="207" w:hRule="atLeast"/>
          <w:tblHeader w:val="0"/>
        </w:trPr>
        <w:tc>
          <w:tcPr>
            <w:gridSpan w:val="2"/>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3">
            <w:pPr>
              <w:numPr>
                <w:ilvl w:val="0"/>
                <w:numId w:val="1"/>
              </w:numPr>
              <w:spacing w:line="276" w:lineRule="auto"/>
              <w:ind w:left="720" w:hanging="360"/>
              <w:jc w:val="both"/>
              <w:rPr>
                <w:b w:val="1"/>
                <w:bCs w:val="1"/>
              </w:rPr>
            </w:pPr>
            <w:r w:rsidDel="00000000" w:rsidR="00000000" w:rsidRPr="00000000">
              <w:rPr>
                <w:b w:val="1"/>
                <w:bCs w:val="1"/>
                <w:rtl w:val="0"/>
              </w:rPr>
              <w:t xml:space="preserve">ПРАВА ТА ОБОВ’ЯЗКИ СТОРІН</w:t>
            </w:r>
            <w:r w:rsidDel="00000000" w:rsidR="00000000" w:rsidRPr="00000000">
              <w:rPr>
                <w:rtl w:val="0"/>
              </w:rPr>
              <w:t xml:space="preserve"> </w:t>
            </w:r>
          </w:p>
        </w:tc>
      </w:tr>
      <w:tr>
        <w:trPr>
          <w:cantSplit w:val="0"/>
          <w:trHeight w:val="426" w:hRule="atLeast"/>
          <w:tblHeader w:val="0"/>
        </w:trPr>
        <w:tc>
          <w:tcPr>
            <w:gridSpan w:val="2"/>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5">
            <w:pPr>
              <w:spacing w:line="276" w:lineRule="auto"/>
              <w:jc w:val="both"/>
              <w:rPr/>
            </w:pPr>
            <w:r w:rsidDel="00000000" w:rsidR="00000000" w:rsidRPr="00000000">
              <w:rPr>
                <w:rtl w:val="0"/>
              </w:rPr>
              <w:t xml:space="preserve">2.1. Виконавець зобов’язується надавати Замовнику послуги з </w:t>
            </w:r>
            <w:r w:rsidDel="00000000" w:rsidR="00000000" w:rsidRPr="00000000">
              <w:rPr>
                <w:b w:val="1"/>
                <w:bCs w:val="1"/>
                <w:rtl w:val="0"/>
              </w:rPr>
              <w:t xml:space="preserve">маркування туристичних маршрутів на території НПП «Куяльницький» та Красносільської, Усатівської, Іванівської громад</w:t>
              <w:br w:type="textWrapping"/>
            </w:r>
            <w:r w:rsidDel="00000000" w:rsidR="00000000" w:rsidRPr="00000000">
              <w:rPr>
                <w:rtl w:val="0"/>
              </w:rPr>
            </w:r>
          </w:p>
          <w:p w:rsidR="00000000" w:rsidDel="00000000" w:rsidP="00000000" w:rsidRDefault="00000000" w:rsidRPr="00000000" w14:paraId="00000016">
            <w:pPr>
              <w:spacing w:line="276" w:lineRule="auto"/>
              <w:jc w:val="both"/>
              <w:rPr/>
            </w:pPr>
            <w:r w:rsidDel="00000000" w:rsidR="00000000" w:rsidRPr="00000000">
              <w:rPr>
                <w:rtl w:val="0"/>
              </w:rPr>
              <w:t xml:space="preserve">Детальний перелік послуг та вимог до виконання завдань оформлений Технічним завданням до Договору (Додаток № 1), що є невід'ємною частиною цього Договору.</w:t>
            </w:r>
          </w:p>
          <w:p w:rsidR="00000000" w:rsidDel="00000000" w:rsidP="00000000" w:rsidRDefault="00000000" w:rsidRPr="00000000" w14:paraId="00000017">
            <w:pPr>
              <w:spacing w:line="276" w:lineRule="auto"/>
              <w:jc w:val="both"/>
              <w:rPr>
                <w:b w:val="1"/>
                <w:bCs w:val="1"/>
              </w:rPr>
            </w:pPr>
            <w:r w:rsidDel="00000000" w:rsidR="00000000" w:rsidRPr="00000000">
              <w:rPr>
                <w:rtl w:val="0"/>
              </w:rPr>
              <w:t xml:space="preserve">Послуги будуть надаватися у період з дати підписання Договору до  </w:t>
            </w:r>
            <w:r w:rsidDel="00000000" w:rsidR="00000000" w:rsidRPr="00000000">
              <w:rPr>
                <w:b w:val="1"/>
                <w:bCs w:val="1"/>
                <w:rtl w:val="0"/>
              </w:rPr>
              <w:t xml:space="preserve">28 серпня  2026 р.</w:t>
            </w:r>
          </w:p>
          <w:p w:rsidR="00000000" w:rsidDel="00000000" w:rsidP="00000000" w:rsidRDefault="00000000" w:rsidRPr="00000000" w14:paraId="00000018">
            <w:pPr>
              <w:spacing w:line="276" w:lineRule="auto"/>
              <w:jc w:val="both"/>
              <w:rPr/>
            </w:pPr>
            <w:r w:rsidDel="00000000" w:rsidR="00000000" w:rsidRPr="00000000">
              <w:rPr>
                <w:rtl w:val="0"/>
              </w:rPr>
              <w:t xml:space="preserve">Перелік додатків, які являються невід'ємною частиною цього договору наведено нижче:</w:t>
            </w:r>
          </w:p>
          <w:p w:rsidR="00000000" w:rsidDel="00000000" w:rsidP="00000000" w:rsidRDefault="00000000" w:rsidRPr="00000000" w14:paraId="00000019">
            <w:pPr>
              <w:numPr>
                <w:ilvl w:val="0"/>
                <w:numId w:val="5"/>
              </w:numPr>
              <w:spacing w:line="276" w:lineRule="auto"/>
              <w:ind w:left="720" w:hanging="360"/>
              <w:jc w:val="both"/>
            </w:pPr>
            <w:r w:rsidDel="00000000" w:rsidR="00000000" w:rsidRPr="00000000">
              <w:rPr>
                <w:rtl w:val="0"/>
              </w:rPr>
              <w:t xml:space="preserve">Додаток 1. Технічне завдання;</w:t>
            </w:r>
          </w:p>
          <w:p w:rsidR="00000000" w:rsidDel="00000000" w:rsidP="00000000" w:rsidRDefault="00000000" w:rsidRPr="00000000" w14:paraId="0000001A">
            <w:pPr>
              <w:spacing w:line="276" w:lineRule="auto"/>
              <w:jc w:val="both"/>
              <w:rPr/>
            </w:pPr>
            <w:r w:rsidDel="00000000" w:rsidR="00000000" w:rsidRPr="00000000">
              <w:rPr>
                <w:rtl w:val="0"/>
              </w:rPr>
              <w:t xml:space="preserve">2.2. Замовник має право вимагати від Виконавця своєчасного, якісного та повного виконання взятих на себе обов’язків.</w:t>
            </w:r>
          </w:p>
          <w:p w:rsidR="00000000" w:rsidDel="00000000" w:rsidP="00000000" w:rsidRDefault="00000000" w:rsidRPr="00000000" w14:paraId="0000001B">
            <w:pPr>
              <w:spacing w:line="276" w:lineRule="auto"/>
              <w:jc w:val="both"/>
              <w:rPr/>
            </w:pPr>
            <w:r w:rsidDel="00000000" w:rsidR="00000000" w:rsidRPr="00000000">
              <w:rPr>
                <w:rtl w:val="0"/>
              </w:rPr>
              <w:t xml:space="preserve">2.3. Замовник зобов’язаний надати Виконавцю, за його вимогою, всю необхідну інформацію, документацію та інші матеріали для повного та своєчасного надання послуг Виконавцем.</w:t>
            </w:r>
          </w:p>
          <w:p w:rsidR="00000000" w:rsidDel="00000000" w:rsidP="00000000" w:rsidRDefault="00000000" w:rsidRPr="00000000" w14:paraId="0000001C">
            <w:pPr>
              <w:spacing w:line="276" w:lineRule="auto"/>
              <w:jc w:val="both"/>
              <w:rPr/>
            </w:pPr>
            <w:r w:rsidDel="00000000" w:rsidR="00000000" w:rsidRPr="00000000">
              <w:rPr>
                <w:rtl w:val="0"/>
              </w:rPr>
              <w:t xml:space="preserve">2.4. Замовник зобов’язаний сплатити Виконавцю суму, зазначену в рахунках та Актах прийому-передачі наданих послуг.  </w:t>
            </w:r>
          </w:p>
          <w:p w:rsidR="00000000" w:rsidDel="00000000" w:rsidP="00000000" w:rsidRDefault="00000000" w:rsidRPr="00000000" w14:paraId="0000001D">
            <w:pPr>
              <w:spacing w:line="276" w:lineRule="auto"/>
              <w:jc w:val="both"/>
              <w:rPr/>
            </w:pPr>
            <w:r w:rsidDel="00000000" w:rsidR="00000000" w:rsidRPr="00000000">
              <w:rPr>
                <w:rtl w:val="0"/>
              </w:rPr>
              <w:t xml:space="preserve">2.5. Виконавець зобов’язується своєчасно та якісно надавати послуги, передбачені цим Договором. Виконавець зобов’язується надати послуги за Договором, дотримуючись найвищих стандартів професійної та етичної компетентності, порядності та доброчесності.</w:t>
            </w:r>
          </w:p>
          <w:p w:rsidR="00000000" w:rsidDel="00000000" w:rsidP="00000000" w:rsidRDefault="00000000" w:rsidRPr="00000000" w14:paraId="0000001E">
            <w:pPr>
              <w:spacing w:line="276" w:lineRule="auto"/>
              <w:jc w:val="both"/>
              <w:rPr>
                <w:b w:val="1"/>
                <w:bCs w:val="1"/>
              </w:rPr>
            </w:pPr>
            <w:r w:rsidDel="00000000" w:rsidR="00000000" w:rsidRPr="00000000">
              <w:rPr>
                <w:rtl w:val="0"/>
              </w:rPr>
              <w:t xml:space="preserve">2.6. Виконавець зобов’язується дотримуватися конфіденційності інформації, отриманої для надання послуг. Виконавець погоджується, що всі знання та інформація, що не знаходяться у відкритому доступі, які Виконавець або його агенти можуть отримати внаслідок надання послуг, зазначених у цьому Договорі, назавжди та для всіх цілей повинні вважатись Виконавцем суворо конфіденційними та виключно на благо і в інтересах Замовника і не повинні безпосередньо чи опосередковано розкриватись Виконавцем будь-яким фізичним або юридичним особам, окрім як за письмовим дозволом Замовника. Це зобов'язання залишається в силі після припинення дії цього Договору.</w:t>
            </w:r>
            <w:r w:rsidDel="00000000" w:rsidR="00000000" w:rsidRPr="00000000">
              <w:rPr>
                <w:rtl w:val="0"/>
              </w:rPr>
            </w:r>
          </w:p>
        </w:tc>
      </w:tr>
      <w:tr>
        <w:trPr>
          <w:cantSplit w:val="0"/>
          <w:trHeight w:val="264" w:hRule="atLeast"/>
          <w:tblHeader w:val="0"/>
        </w:trPr>
        <w:tc>
          <w:tcPr>
            <w:gridSpan w:val="2"/>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20">
            <w:pPr>
              <w:numPr>
                <w:ilvl w:val="0"/>
                <w:numId w:val="3"/>
              </w:numPr>
              <w:spacing w:line="276" w:lineRule="auto"/>
              <w:ind w:left="720" w:hanging="360"/>
              <w:jc w:val="both"/>
              <w:rPr>
                <w:b w:val="1"/>
                <w:bCs w:val="1"/>
              </w:rPr>
            </w:pPr>
            <w:r w:rsidDel="00000000" w:rsidR="00000000" w:rsidRPr="00000000">
              <w:rPr>
                <w:b w:val="1"/>
                <w:bCs w:val="1"/>
                <w:rtl w:val="0"/>
              </w:rPr>
              <w:t xml:space="preserve">ПОРЯДОК РОЗРАХУНКІВ</w:t>
            </w:r>
            <w:r w:rsidDel="00000000" w:rsidR="00000000" w:rsidRPr="00000000">
              <w:rPr>
                <w:rtl w:val="0"/>
              </w:rPr>
              <w:t xml:space="preserve"> </w:t>
            </w:r>
          </w:p>
        </w:tc>
      </w:tr>
      <w:tr>
        <w:trPr>
          <w:cantSplit w:val="0"/>
          <w:trHeight w:val="739" w:hRule="atLeast"/>
          <w:tblHeader w:val="0"/>
        </w:trPr>
        <w:tc>
          <w:tcPr>
            <w:gridSpan w:val="2"/>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22">
            <w:pPr>
              <w:spacing w:line="276" w:lineRule="auto"/>
              <w:jc w:val="both"/>
              <w:rPr/>
            </w:pPr>
            <w:r w:rsidDel="00000000" w:rsidR="00000000" w:rsidRPr="00000000">
              <w:rPr>
                <w:rtl w:val="0"/>
              </w:rPr>
              <w:t xml:space="preserve">3.1. Вартість надання послуг становить:</w:t>
            </w:r>
          </w:p>
          <w:p w:rsidR="00000000" w:rsidDel="00000000" w:rsidP="00000000" w:rsidRDefault="00000000" w:rsidRPr="00000000" w14:paraId="00000023">
            <w:pPr>
              <w:spacing w:line="276" w:lineRule="auto"/>
              <w:jc w:val="both"/>
              <w:rPr/>
            </w:pPr>
            <w:r w:rsidDel="00000000" w:rsidR="00000000" w:rsidRPr="00000000">
              <w:rPr>
                <w:rtl w:val="0"/>
              </w:rPr>
              <w:t xml:space="preserve">За послуги, надані відповідно до Додатку №1, Замовник сплачує Виконавцю ____________________ без ПДВ. </w:t>
            </w:r>
          </w:p>
          <w:p w:rsidR="00000000" w:rsidDel="00000000" w:rsidP="00000000" w:rsidRDefault="00000000" w:rsidRPr="00000000" w14:paraId="00000024">
            <w:pPr>
              <w:spacing w:line="276" w:lineRule="auto"/>
              <w:jc w:val="both"/>
              <w:rPr/>
            </w:pPr>
            <w:r w:rsidDel="00000000" w:rsidR="00000000" w:rsidRPr="00000000">
              <w:rPr>
                <w:rtl w:val="0"/>
              </w:rPr>
            </w:r>
          </w:p>
          <w:p w:rsidR="00000000" w:rsidDel="00000000" w:rsidP="00000000" w:rsidRDefault="00000000" w:rsidRPr="00000000" w14:paraId="00000025">
            <w:pPr>
              <w:spacing w:line="276" w:lineRule="auto"/>
              <w:jc w:val="both"/>
              <w:rPr/>
            </w:pPr>
            <w:r w:rsidDel="00000000" w:rsidR="00000000" w:rsidRPr="00000000">
              <w:rPr>
                <w:rtl w:val="0"/>
              </w:rPr>
              <w:t xml:space="preserve">3.2. Документами, що свідчать про надання послуг, є Акти прийому-передачі наданих послуг. Сторони складають Акти прийому-передачі наданих послуг відповідно до п. 2.1 цього Договору. </w:t>
            </w:r>
          </w:p>
          <w:p w:rsidR="00000000" w:rsidDel="00000000" w:rsidP="00000000" w:rsidRDefault="00000000" w:rsidRPr="00000000" w14:paraId="00000026">
            <w:pPr>
              <w:spacing w:line="276" w:lineRule="auto"/>
              <w:jc w:val="both"/>
              <w:rPr/>
            </w:pPr>
            <w:r w:rsidDel="00000000" w:rsidR="00000000" w:rsidRPr="00000000">
              <w:rPr>
                <w:rtl w:val="0"/>
              </w:rPr>
              <w:t xml:space="preserve">3.3. Оплата послуг здійснюється замовником  протягом 15 (п’ятнадцяти) робочих днів з дати подання інвойсу Виконавцем та підписання акту прийому-передачі послуг двома Сторонами. </w:t>
            </w:r>
          </w:p>
          <w:p w:rsidR="00000000" w:rsidDel="00000000" w:rsidP="00000000" w:rsidRDefault="00000000" w:rsidRPr="00000000" w14:paraId="00000027">
            <w:pPr>
              <w:spacing w:line="276" w:lineRule="auto"/>
              <w:jc w:val="both"/>
              <w:rPr/>
            </w:pPr>
            <w:r w:rsidDel="00000000" w:rsidR="00000000" w:rsidRPr="00000000">
              <w:rPr>
                <w:rtl w:val="0"/>
              </w:rPr>
              <w:t xml:space="preserve">3.4. За несвоєчасне виконання послуг, а також виконання послуг неналежної якості, чи відмову від надання послуги, виконання якої передбачено в Додатку 1, завчасно не погодженої, Замовник може застосувати штраф до Виконавця у розмірі 50% від винагороди за дану послугу.</w:t>
            </w:r>
          </w:p>
          <w:p w:rsidR="00000000" w:rsidDel="00000000" w:rsidP="00000000" w:rsidRDefault="00000000" w:rsidRPr="00000000" w14:paraId="00000028">
            <w:pPr>
              <w:spacing w:line="276" w:lineRule="auto"/>
              <w:jc w:val="both"/>
              <w:rPr/>
            </w:pPr>
            <w:r w:rsidDel="00000000" w:rsidR="00000000" w:rsidRPr="00000000">
              <w:rPr>
                <w:rtl w:val="0"/>
              </w:rPr>
              <w:t xml:space="preserve">3.5. Оскільки Замовник закуповує послуги Виконавця для виконання проєкту міжнародної технічної допомоги, відповідно до Порядку залучення,  використання та моніторингу міжнародної технічної допомоги, затвердженого постановою Кабінету Міністрів України від 15 лютого 2002 р. N 153 ( 153-2002-п ) "Про створення єдиної системи залучення,  використання  та  моніторингу міжнародної технічної допомоги", а також відповідно до пункту 3.2 статті 3 Податкового кодексу України, вартість таких товарів, робіт і послуг звільняється від податку на додану вартість. В зв`язку з цим Замовник сплачує Виконавцю всі вказані вище послуги без ПДВ.</w:t>
            </w:r>
          </w:p>
        </w:tc>
      </w:tr>
      <w:tr>
        <w:trPr>
          <w:cantSplit w:val="0"/>
          <w:trHeight w:val="77" w:hRule="atLeast"/>
          <w:tblHeader w:val="0"/>
        </w:trPr>
        <w:tc>
          <w:tcPr>
            <w:gridSpan w:val="2"/>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2A">
            <w:pPr>
              <w:numPr>
                <w:ilvl w:val="0"/>
                <w:numId w:val="3"/>
              </w:numPr>
              <w:spacing w:line="276" w:lineRule="auto"/>
              <w:ind w:left="720" w:hanging="360"/>
              <w:jc w:val="both"/>
              <w:rPr>
                <w:b w:val="1"/>
                <w:bCs w:val="1"/>
              </w:rPr>
            </w:pPr>
            <w:r w:rsidDel="00000000" w:rsidR="00000000" w:rsidRPr="00000000">
              <w:rPr>
                <w:b w:val="1"/>
                <w:bCs w:val="1"/>
                <w:rtl w:val="0"/>
              </w:rPr>
              <w:t xml:space="preserve">ІНТЕЛЕКТУАЛЬНА ВЛАСНІСТЬ - АВТОРСЬКЕ ПРАВО </w:t>
            </w:r>
          </w:p>
        </w:tc>
      </w:tr>
      <w:tr>
        <w:trPr>
          <w:cantSplit w:val="0"/>
          <w:trHeight w:val="455" w:hRule="atLeast"/>
          <w:tblHeader w:val="0"/>
        </w:trPr>
        <w:tc>
          <w:tcPr>
            <w:gridSpan w:val="2"/>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2C">
            <w:pPr>
              <w:spacing w:line="276" w:lineRule="auto"/>
              <w:jc w:val="both"/>
              <w:rPr/>
            </w:pPr>
            <w:r w:rsidDel="00000000" w:rsidR="00000000" w:rsidRPr="00000000">
              <w:rPr>
                <w:rtl w:val="0"/>
              </w:rPr>
              <w:t xml:space="preserve">4.1. В рамках Угоди, результати роботи Виконавця, права на використання та експлуатацію інтелектуальної власності, а також всі пов'язані з ними права, включаючи авторське право і їх розкриття, належать SDC. Замовник може, за прямим запитом Виконавця, згадати про участь останнього. Замовник може також дозволити Виконавцю використовувати або експлуатувати такі права інтелектуальної власності.  </w:t>
            </w:r>
          </w:p>
          <w:p w:rsidR="00000000" w:rsidDel="00000000" w:rsidP="00000000" w:rsidRDefault="00000000" w:rsidRPr="00000000" w14:paraId="0000002D">
            <w:pPr>
              <w:spacing w:line="276" w:lineRule="auto"/>
              <w:jc w:val="both"/>
              <w:rPr/>
            </w:pPr>
            <w:r w:rsidDel="00000000" w:rsidR="00000000" w:rsidRPr="00000000">
              <w:rPr>
                <w:rtl w:val="0"/>
              </w:rPr>
            </w:r>
          </w:p>
          <w:p w:rsidR="00000000" w:rsidDel="00000000" w:rsidP="00000000" w:rsidRDefault="00000000" w:rsidRPr="00000000" w14:paraId="0000002E">
            <w:pPr>
              <w:spacing w:line="276" w:lineRule="auto"/>
              <w:jc w:val="both"/>
              <w:rPr/>
            </w:pPr>
            <w:r w:rsidDel="00000000" w:rsidR="00000000" w:rsidRPr="00000000">
              <w:rPr>
                <w:rtl w:val="0"/>
              </w:rPr>
              <w:t xml:space="preserve">4.2. Виконавець зобов'язується не порушувати права третіх осіб. В іншому випадку Замовник зобов'язується задовольнити всі претензії третіх осіб, що випливають з будь-якого порушення прав інтелектуальної власності, за яке він несе відповідальність, і покрити витрати, пов'язані з будь-яким таким порушенням, включаючи власні юридичні витрати і будь-яку компенсацію збитку.  </w:t>
            </w:r>
          </w:p>
          <w:p w:rsidR="00000000" w:rsidDel="00000000" w:rsidP="00000000" w:rsidRDefault="00000000" w:rsidRPr="00000000" w14:paraId="0000002F">
            <w:pPr>
              <w:spacing w:line="276" w:lineRule="auto"/>
              <w:jc w:val="both"/>
              <w:rPr/>
            </w:pPr>
            <w:r w:rsidDel="00000000" w:rsidR="00000000" w:rsidRPr="00000000">
              <w:rPr>
                <w:rtl w:val="0"/>
              </w:rPr>
            </w:r>
          </w:p>
          <w:p w:rsidR="00000000" w:rsidDel="00000000" w:rsidP="00000000" w:rsidRDefault="00000000" w:rsidRPr="00000000" w14:paraId="00000030">
            <w:pPr>
              <w:spacing w:line="276" w:lineRule="auto"/>
              <w:jc w:val="both"/>
              <w:rPr/>
            </w:pPr>
            <w:r w:rsidDel="00000000" w:rsidR="00000000" w:rsidRPr="00000000">
              <w:rPr>
                <w:rtl w:val="0"/>
              </w:rPr>
              <w:t xml:space="preserve">4.3. Замовник зобов'язується негайно інформувати Виконавця про будь-яку вимогу про відшкодування збитку і надавати Виконавцю всі необхідні документи для його захисту за умови дотримання зобов'язання Замовника зберігати конфіденційність. </w:t>
            </w:r>
          </w:p>
        </w:tc>
      </w:tr>
      <w:tr>
        <w:trPr>
          <w:cantSplit w:val="0"/>
          <w:trHeight w:val="455" w:hRule="atLeast"/>
          <w:tblHeader w:val="0"/>
        </w:trPr>
        <w:tc>
          <w:tcPr>
            <w:gridSpan w:val="2"/>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32">
            <w:pPr>
              <w:numPr>
                <w:ilvl w:val="0"/>
                <w:numId w:val="3"/>
              </w:numPr>
              <w:spacing w:line="276" w:lineRule="auto"/>
              <w:ind w:left="720" w:hanging="360"/>
              <w:jc w:val="both"/>
              <w:rPr>
                <w:b w:val="1"/>
                <w:bCs w:val="1"/>
              </w:rPr>
            </w:pPr>
            <w:r w:rsidDel="00000000" w:rsidR="00000000" w:rsidRPr="00000000">
              <w:rPr>
                <w:b w:val="1"/>
                <w:bCs w:val="1"/>
                <w:rtl w:val="0"/>
              </w:rPr>
              <w:t xml:space="preserve">СТАНДАРТИ ПОВЕДІНКИ  ТА БОРОТЬБА З КОРУПЦІЄЮ</w:t>
            </w:r>
            <w:r w:rsidDel="00000000" w:rsidR="00000000" w:rsidRPr="00000000">
              <w:rPr>
                <w:rtl w:val="0"/>
              </w:rPr>
            </w:r>
          </w:p>
        </w:tc>
      </w:tr>
      <w:tr>
        <w:trPr>
          <w:cantSplit w:val="0"/>
          <w:trHeight w:val="455" w:hRule="atLeast"/>
          <w:tblHeader w:val="0"/>
        </w:trPr>
        <w:tc>
          <w:tcPr>
            <w:gridSpan w:val="2"/>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34">
            <w:pPr>
              <w:spacing w:line="276" w:lineRule="auto"/>
              <w:jc w:val="both"/>
              <w:rPr/>
            </w:pPr>
            <w:bookmarkStart w:colFirst="0" w:colLast="0" w:name="_y8d3zae8j6rg" w:id="1"/>
            <w:bookmarkEnd w:id="1"/>
            <w:r w:rsidDel="00000000" w:rsidR="00000000" w:rsidRPr="00000000">
              <w:rPr>
                <w:rtl w:val="0"/>
              </w:rPr>
              <w:t xml:space="preserve">5.1. Виконавець повинен здійснювати свою діяльність у відповідності до Положення про політику ділової чесності та етики NIRAS. У зв'язку з цим, будь-яка пропозиція, виплата, заохочення, або будь-яка користь, що  носить незаконний або корупційний характер, є абсолютно неприпустимою в безпосередньому або опосередковано зв’язку із заохоченням або винагородою, пов’язаними з (а) тендерами, (б) складанням договору, або (в) виконанням договору. Будь-яка така подія визнається підставою для негайного розірвання цього Договору і для додаткових дій, пов’язаних  з можливою  цивільною та /або кримінальною відповідальністю.</w:t>
            </w:r>
          </w:p>
          <w:p w:rsidR="00000000" w:rsidDel="00000000" w:rsidP="00000000" w:rsidRDefault="00000000" w:rsidRPr="00000000" w14:paraId="00000035">
            <w:pPr>
              <w:spacing w:line="276" w:lineRule="auto"/>
              <w:jc w:val="both"/>
              <w:rPr>
                <w:u w:val="single"/>
              </w:rPr>
            </w:pPr>
            <w:r w:rsidDel="00000000" w:rsidR="00000000" w:rsidRPr="00000000">
              <w:rPr>
                <w:rtl w:val="0"/>
              </w:rPr>
              <w:t xml:space="preserve">5.2. Підписавши даний Договір, Виконавець підтверджує, що прочитав, зрозумів і готовий дотримуватися Політики NIRAS «Бізнес-цілісність та етика», що представлена на сайті </w:t>
            </w:r>
            <w:r w:rsidDel="00000000" w:rsidR="00000000" w:rsidRPr="00000000">
              <w:rPr>
                <w:u w:val="single"/>
                <w:rtl w:val="0"/>
              </w:rPr>
              <w:t xml:space="preserve">NIRAS </w:t>
            </w:r>
          </w:p>
          <w:p w:rsidR="00000000" w:rsidDel="00000000" w:rsidP="00000000" w:rsidRDefault="00000000" w:rsidRPr="00000000" w14:paraId="00000036">
            <w:pPr>
              <w:spacing w:line="276" w:lineRule="auto"/>
              <w:jc w:val="both"/>
              <w:rPr/>
            </w:pPr>
            <w:r w:rsidDel="00000000" w:rsidR="00000000" w:rsidRPr="00000000">
              <w:rPr>
                <w:u w:val="single"/>
                <w:rtl w:val="0"/>
              </w:rPr>
              <w:t xml:space="preserve">https://www.niras.com/compliance/business-integrity/</w:t>
            </w:r>
            <w:r w:rsidDel="00000000" w:rsidR="00000000" w:rsidRPr="00000000">
              <w:rPr>
                <w:rtl w:val="0"/>
              </w:rPr>
              <w:t xml:space="preserve">, </w:t>
            </w:r>
          </w:p>
          <w:p w:rsidR="00000000" w:rsidDel="00000000" w:rsidP="00000000" w:rsidRDefault="00000000" w:rsidRPr="00000000" w14:paraId="00000037">
            <w:pPr>
              <w:spacing w:line="276" w:lineRule="auto"/>
              <w:jc w:val="both"/>
              <w:rPr/>
            </w:pPr>
            <w:r w:rsidDel="00000000" w:rsidR="00000000" w:rsidRPr="00000000">
              <w:rPr>
                <w:rtl w:val="0"/>
              </w:rPr>
              <w:t xml:space="preserve">що стосуються корупції, ухилення від сплати податків, шахрайства, сучасного рабства і торгівлі людьми, дискримінації, домагань, конфліктів між собою та зобов'язання обслуговувати клієнтів та інших осіб з повагою, досконалістю та доброчесністю. Виконавець має слідувати положенням Політики NIRAS «Бізнес-цілісність та етика». </w:t>
            </w:r>
          </w:p>
          <w:p w:rsidR="00000000" w:rsidDel="00000000" w:rsidP="00000000" w:rsidRDefault="00000000" w:rsidRPr="00000000" w14:paraId="00000038">
            <w:pPr>
              <w:spacing w:line="276" w:lineRule="auto"/>
              <w:jc w:val="both"/>
              <w:rPr/>
            </w:pPr>
            <w:r w:rsidDel="00000000" w:rsidR="00000000" w:rsidRPr="00000000">
              <w:rPr>
                <w:rtl w:val="0"/>
              </w:rPr>
              <w:t xml:space="preserve">5.3. Наскільки це можливо, Виконавець гарантує, що об'єкти, надані Замовнику згідно з Цим Договором, були вироблені та розроблені за умов, що не пов’язані зі зловживанням, дискримінацією або експлуатацією жодної особи, включаючи дітей. </w:t>
            </w:r>
          </w:p>
          <w:p w:rsidR="00000000" w:rsidDel="00000000" w:rsidP="00000000" w:rsidRDefault="00000000" w:rsidRPr="00000000" w14:paraId="00000039">
            <w:pPr>
              <w:spacing w:line="276" w:lineRule="auto"/>
              <w:jc w:val="both"/>
              <w:rPr/>
            </w:pPr>
            <w:r w:rsidDel="00000000" w:rsidR="00000000" w:rsidRPr="00000000">
              <w:rPr>
                <w:rtl w:val="0"/>
              </w:rPr>
              <w:t xml:space="preserve">5.4. Виконавець гарантує, що він не є терористичною організацією, що він не надає підтримку та не фінансує осіб та організації, пов’язані з тероризмом, не бере участі у трансакціях та не надає ресурси або підтримку особам та організаціям, пов’язаним з тероризмом.</w:t>
            </w:r>
          </w:p>
          <w:p w:rsidR="00000000" w:rsidDel="00000000" w:rsidP="00000000" w:rsidRDefault="00000000" w:rsidRPr="00000000" w14:paraId="0000003A">
            <w:pPr>
              <w:spacing w:line="276" w:lineRule="auto"/>
              <w:jc w:val="both"/>
              <w:rPr/>
            </w:pPr>
            <w:r w:rsidDel="00000000" w:rsidR="00000000" w:rsidRPr="00000000">
              <w:rPr>
                <w:rtl w:val="0"/>
              </w:rPr>
              <w:t xml:space="preserve">5.5. Замовник уповноважений розірвати Договір негайно, якщо Виконавець має відношення до будь-яких з наступних видів діяльності: торгівлі людьми, отримання платних сексуальних послуг, залучення до будь-якої форми незаконної діяльності.</w:t>
            </w:r>
          </w:p>
          <w:p w:rsidR="00000000" w:rsidDel="00000000" w:rsidP="00000000" w:rsidRDefault="00000000" w:rsidRPr="00000000" w14:paraId="0000003B">
            <w:pPr>
              <w:spacing w:line="276" w:lineRule="auto"/>
              <w:jc w:val="both"/>
              <w:rPr/>
            </w:pPr>
            <w:r w:rsidDel="00000000" w:rsidR="00000000" w:rsidRPr="00000000">
              <w:rPr>
                <w:rtl w:val="0"/>
              </w:rPr>
              <w:t xml:space="preserve">5.6. Виконавець повинен утримуватися від підбурювання до насильства чи ненависті, а також від дискримінації за ознаками раси, етнічного походження чи релігії. Таке зобов'язання поширюється на всі дії, що здійснюються Виконавцем, включаючи ті, що виходять за рамки цього Договору.</w:t>
            </w:r>
          </w:p>
          <w:p w:rsidR="00000000" w:rsidDel="00000000" w:rsidP="00000000" w:rsidRDefault="00000000" w:rsidRPr="00000000" w14:paraId="0000003C">
            <w:pPr>
              <w:spacing w:line="276" w:lineRule="auto"/>
              <w:jc w:val="both"/>
              <w:rPr/>
            </w:pPr>
            <w:r w:rsidDel="00000000" w:rsidR="00000000" w:rsidRPr="00000000">
              <w:rPr>
                <w:rtl w:val="0"/>
              </w:rPr>
              <w:t xml:space="preserve">5.7. Сторони є незалежними виконавцями, і жодна зі сторін не є працівником, агентом, службовцем, представником, партнером або учасником спільного підприємства  разом з іншою. Жодна зі сторін не має права або спроможності зв’язати іншу будь-якою угодою з третьою стороною або брати на себе будь- які обов’язки чи зобов’язання від імені іншої сторони без письмової згоди відповідної сторони.</w:t>
            </w:r>
          </w:p>
        </w:tc>
      </w:tr>
      <w:tr>
        <w:trPr>
          <w:cantSplit w:val="0"/>
          <w:trHeight w:val="455" w:hRule="atLeast"/>
          <w:tblHeader w:val="0"/>
        </w:trPr>
        <w:tc>
          <w:tcPr>
            <w:gridSpan w:val="2"/>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3E">
            <w:pPr>
              <w:numPr>
                <w:ilvl w:val="0"/>
                <w:numId w:val="3"/>
              </w:numPr>
              <w:spacing w:line="276" w:lineRule="auto"/>
              <w:ind w:left="720" w:hanging="360"/>
              <w:jc w:val="both"/>
              <w:rPr>
                <w:b w:val="1"/>
                <w:bCs w:val="1"/>
              </w:rPr>
            </w:pPr>
            <w:r w:rsidDel="00000000" w:rsidR="00000000" w:rsidRPr="00000000">
              <w:rPr>
                <w:b w:val="1"/>
                <w:bCs w:val="1"/>
                <w:rtl w:val="0"/>
              </w:rPr>
              <w:t xml:space="preserve">ІНШІ УМОВИ </w:t>
            </w:r>
            <w:r w:rsidDel="00000000" w:rsidR="00000000" w:rsidRPr="00000000">
              <w:rPr>
                <w:rtl w:val="0"/>
              </w:rPr>
            </w:r>
          </w:p>
        </w:tc>
      </w:tr>
      <w:tr>
        <w:trPr>
          <w:cantSplit w:val="0"/>
          <w:trHeight w:val="455" w:hRule="atLeast"/>
          <w:tblHeader w:val="0"/>
        </w:trPr>
        <w:tc>
          <w:tcPr>
            <w:gridSpan w:val="2"/>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40">
            <w:pPr>
              <w:spacing w:line="276" w:lineRule="auto"/>
              <w:jc w:val="both"/>
              <w:rPr/>
            </w:pPr>
            <w:r w:rsidDel="00000000" w:rsidR="00000000" w:rsidRPr="00000000">
              <w:rPr>
                <w:rtl w:val="0"/>
              </w:rPr>
              <w:t xml:space="preserve">6.1. Під час виконання цього Договору, Виконавець також повинен дотримуватися, якщо це можливо, рекомендацій Замовника щодо безпеки подорожей, які будуть надані додатково. </w:t>
            </w:r>
          </w:p>
          <w:p w:rsidR="00000000" w:rsidDel="00000000" w:rsidP="00000000" w:rsidRDefault="00000000" w:rsidRPr="00000000" w14:paraId="00000041">
            <w:pPr>
              <w:spacing w:line="276" w:lineRule="auto"/>
              <w:jc w:val="both"/>
              <w:rPr/>
            </w:pPr>
            <w:r w:rsidDel="00000000" w:rsidR="00000000" w:rsidRPr="00000000">
              <w:rPr>
                <w:rtl w:val="0"/>
              </w:rPr>
              <w:t xml:space="preserve">6.2. За несвоєчасне виконання або невиконання умов цього Договору Сторони несуть відповідальність згідно чинного законодавства України. Недотримання будь-якою із Сторін  чіткого виконання будь-якого з положень цього Договору в одному або більше випадках не означає відмову від права вимагати дотримання положень цього Договору у майбутньому, це право продовжується і залишається у повній силі та дії.</w:t>
            </w:r>
          </w:p>
          <w:p w:rsidR="00000000" w:rsidDel="00000000" w:rsidP="00000000" w:rsidRDefault="00000000" w:rsidRPr="00000000" w14:paraId="00000042">
            <w:pPr>
              <w:spacing w:line="276" w:lineRule="auto"/>
              <w:jc w:val="both"/>
              <w:rPr/>
            </w:pPr>
            <w:r w:rsidDel="00000000" w:rsidR="00000000" w:rsidRPr="00000000">
              <w:rPr>
                <w:rtl w:val="0"/>
              </w:rPr>
              <w:t xml:space="preserve">6.3. Сторони намагатимуться розв’язати усі спірні питання, що можуть виникнути стосовно цього Договору шляхом переговорів. Якщо згоди не буде досягнуто, то розв’язання спірних питань відбуватиметься у порядку, встановленому чинним законодавством України.</w:t>
            </w:r>
          </w:p>
          <w:p w:rsidR="00000000" w:rsidDel="00000000" w:rsidP="00000000" w:rsidRDefault="00000000" w:rsidRPr="00000000" w14:paraId="00000043">
            <w:pPr>
              <w:spacing w:line="276" w:lineRule="auto"/>
              <w:jc w:val="both"/>
              <w:rPr/>
            </w:pPr>
            <w:r w:rsidDel="00000000" w:rsidR="00000000" w:rsidRPr="00000000">
              <w:rPr>
                <w:rtl w:val="0"/>
              </w:rPr>
              <w:t xml:space="preserve">6.4. В межах послуг, що надаються в рамках цього договору, на Виконавця розповсюджується покриття страхуванням професійної та загальної відповідальності Замовника; вартість страхування покривається Замовником. Усі інші види страхування організовує та оплачує Виконавець.</w:t>
            </w:r>
          </w:p>
          <w:p w:rsidR="00000000" w:rsidDel="00000000" w:rsidP="00000000" w:rsidRDefault="00000000" w:rsidRPr="00000000" w14:paraId="00000044">
            <w:pPr>
              <w:spacing w:line="276" w:lineRule="auto"/>
              <w:jc w:val="both"/>
              <w:rPr/>
            </w:pPr>
            <w:r w:rsidDel="00000000" w:rsidR="00000000" w:rsidRPr="00000000">
              <w:rPr>
                <w:rtl w:val="0"/>
              </w:rPr>
              <w:t xml:space="preserve">6.5. Виконавець не передоручає або не передає субпідрядникам, повністю або частково, будь-які роботи за цим Договором за відсутності попередньої письмової згоди Замовника. Укладання  Виконавцем будь-якого субпідряду без письмової згоди Замовника може бути підставою для припинення дії цього Договору. У деяких виняткових випадках, за попередньої письмової згоди Замовника, окремі посади та частина робіт за Договором можуть бути передоручені субпідрядникам. Незважаючи на вказану письмову згоду, Виконавець не звільняється від будь-якої відповідальності або зобов'язань за цим Договором, а також не створює будь-яких договірних відносин між субпідрядниками та Замовником. Виконавець  залишається зобов’язаним та відповідальним за цим Договором і несе безпосередню відповідальність перед Замовником за будь-яке неналежне виконання робіт субпідрядниками. </w:t>
            </w:r>
          </w:p>
          <w:p w:rsidR="00000000" w:rsidDel="00000000" w:rsidP="00000000" w:rsidRDefault="00000000" w:rsidRPr="00000000" w14:paraId="00000045">
            <w:pPr>
              <w:spacing w:line="276" w:lineRule="auto"/>
              <w:jc w:val="both"/>
              <w:rPr/>
            </w:pPr>
            <w:r w:rsidDel="00000000" w:rsidR="00000000" w:rsidRPr="00000000">
              <w:rPr>
                <w:rtl w:val="0"/>
              </w:rPr>
              <w:t xml:space="preserve">Субпідрядник не має підстав для позову проти Замовника за будь-яке порушення договору субпідряду.</w:t>
            </w:r>
          </w:p>
          <w:p w:rsidR="00000000" w:rsidDel="00000000" w:rsidP="00000000" w:rsidRDefault="00000000" w:rsidRPr="00000000" w14:paraId="00000046">
            <w:pPr>
              <w:spacing w:line="276" w:lineRule="auto"/>
              <w:jc w:val="both"/>
              <w:rPr/>
            </w:pPr>
            <w:r w:rsidDel="00000000" w:rsidR="00000000" w:rsidRPr="00000000">
              <w:rPr>
                <w:rtl w:val="0"/>
              </w:rPr>
              <w:t xml:space="preserve">6.6. Цей Договір набуває чинності з моменту підписання та залишається чинним до повного виконання сторонами всіх зобов’язань, зазначених у пункті 2.1 цього Договору, </w:t>
            </w:r>
          </w:p>
          <w:p w:rsidR="00000000" w:rsidDel="00000000" w:rsidP="00000000" w:rsidRDefault="00000000" w:rsidRPr="00000000" w14:paraId="00000047">
            <w:pPr>
              <w:spacing w:line="276" w:lineRule="auto"/>
              <w:jc w:val="both"/>
              <w:rPr/>
            </w:pPr>
            <w:r w:rsidDel="00000000" w:rsidR="00000000" w:rsidRPr="00000000">
              <w:rPr>
                <w:rtl w:val="0"/>
              </w:rPr>
              <w:t xml:space="preserve">6.7. Цей Договір не може бути змінено без попередньої письмової згоди обох сторін. Внесення змін у цей Договір може бути зроблено в письмовій формі за взаємною згодою всіх Сторін.</w:t>
            </w:r>
          </w:p>
          <w:p w:rsidR="00000000" w:rsidDel="00000000" w:rsidP="00000000" w:rsidRDefault="00000000" w:rsidRPr="00000000" w14:paraId="00000048">
            <w:pPr>
              <w:spacing w:line="276" w:lineRule="auto"/>
              <w:jc w:val="both"/>
              <w:rPr/>
            </w:pPr>
            <w:r w:rsidDel="00000000" w:rsidR="00000000" w:rsidRPr="00000000">
              <w:rPr>
                <w:rtl w:val="0"/>
              </w:rPr>
              <w:t xml:space="preserve">6.8. Цей Договір, включаючи Додатки до нього, відображає повне розуміння між сторонами стосовно його предмету, та об’єднує в собі всі попередні обговорення та документи між ними. Жодна сторона не зв’язана жодними умовами, гарантіями або зобов’язаннями, крім тих, що однозначно викладені у цьому Договорі, включаючи Додатки, або у подальшому викладені у письмовому вигляді та підписані обома сторонами. У разі виявлення суперечностей між умовами цього Договору та Додатками до нього, переважну силу мають умови Договору.</w:t>
            </w:r>
          </w:p>
          <w:p w:rsidR="00000000" w:rsidDel="00000000" w:rsidP="00000000" w:rsidRDefault="00000000" w:rsidRPr="00000000" w14:paraId="00000049">
            <w:pPr>
              <w:spacing w:line="276" w:lineRule="auto"/>
              <w:jc w:val="both"/>
              <w:rPr/>
            </w:pPr>
            <w:r w:rsidDel="00000000" w:rsidR="00000000" w:rsidRPr="00000000">
              <w:rPr>
                <w:rtl w:val="0"/>
              </w:rPr>
              <w:t xml:space="preserve">6.9. Будь-яке положення цього Договору, що є забороненим або не може бути виконаним у будь-якій юрисдикції, є недійсним у такій юрисдикції в обсягах, передбачених такою забороною або неможливістю виконання, що не тягне за собою недійсність решти положень цього Договору, причому заборона або неможливість виконання у одній юрисдикції не може означати недійсність або неможливість виконання в будь-якій іншій юрисдикції. Якщо будь-яка частина цього Договору виявляється нечинною або такою, що не може виконуватись, то така частина вилучається з Договору, а всі інші частини Договору залишаються повністю чинними.</w:t>
            </w:r>
          </w:p>
          <w:p w:rsidR="00000000" w:rsidDel="00000000" w:rsidP="00000000" w:rsidRDefault="00000000" w:rsidRPr="00000000" w14:paraId="0000004A">
            <w:pPr>
              <w:spacing w:line="276" w:lineRule="auto"/>
              <w:jc w:val="both"/>
              <w:rPr/>
            </w:pPr>
            <w:r w:rsidDel="00000000" w:rsidR="00000000" w:rsidRPr="00000000">
              <w:rPr>
                <w:rtl w:val="0"/>
              </w:rPr>
              <w:t xml:space="preserve">6.10. Виконавець повинен вести фінансовий облік, складати відповідні документи, вести статистичний та будь-який інший облік, відповідно до загальноприйнятих принципів бухгалтерського обліку для обґрунтування усіх прямих і непрямих витрат будь-якого характеру, пов'язаних з наданням послуг за цим Договором. Виконавець зобов’язується надати усю вказану звітність Замовнику або призначеному представникові Замовника у будь-який час протягом десяти (10) років від дати остаточного платежу для перевірки, аудиту або копіювання. На запит, співробітники Виконавця повинні бути доступні для співбесіди.</w:t>
            </w:r>
          </w:p>
          <w:p w:rsidR="00000000" w:rsidDel="00000000" w:rsidP="00000000" w:rsidRDefault="00000000" w:rsidRPr="00000000" w14:paraId="0000004B">
            <w:pPr>
              <w:spacing w:line="276" w:lineRule="auto"/>
              <w:jc w:val="both"/>
              <w:rPr/>
            </w:pPr>
            <w:r w:rsidDel="00000000" w:rsidR="00000000" w:rsidRPr="00000000">
              <w:rPr>
                <w:rtl w:val="0"/>
              </w:rPr>
              <w:t xml:space="preserve">6.11. Цей договір, первинні бухгалтерські документи, додаткові угоди та інші документи за договором можуть укладатися в електронній формі та підписуватися сторонами електронно-цифровими підписами (ЕЦП) або кваліфікованими електронними підписами (КЕП) в будь-якому з таких сервісів: «Вчасно» (vchasno.com.ua), Paperless (paperless.com.ua), M.E.doc, Аскод онлайн (askod.online/index.ua.), та інші. Електронні документи вважаються отриманими адресатом з моменту надсилання, якщо відправник не отримає автоматичне повідомлення про те, що електронний документ не надіслано.</w:t>
            </w:r>
          </w:p>
          <w:p w:rsidR="00000000" w:rsidDel="00000000" w:rsidP="00000000" w:rsidRDefault="00000000" w:rsidRPr="00000000" w14:paraId="0000004C">
            <w:pPr>
              <w:spacing w:line="276" w:lineRule="auto"/>
              <w:jc w:val="both"/>
              <w:rPr/>
            </w:pPr>
            <w:r w:rsidDel="00000000" w:rsidR="00000000" w:rsidRPr="00000000">
              <w:rPr>
                <w:rtl w:val="0"/>
              </w:rPr>
              <w:t xml:space="preserve">6.12. Будь-які персональні дані повинні оброблятися Замовником таким чином, щоб вони відповідали всім законам і нормативним актам про конфіденційність і захист даних, застосовним до виконання нею зобов'язань за Договором.   </w:t>
            </w:r>
          </w:p>
          <w:p w:rsidR="00000000" w:rsidDel="00000000" w:rsidP="00000000" w:rsidRDefault="00000000" w:rsidRPr="00000000" w14:paraId="0000004D">
            <w:pPr>
              <w:spacing w:line="276" w:lineRule="auto"/>
              <w:jc w:val="both"/>
              <w:rPr/>
            </w:pPr>
            <w:r w:rsidDel="00000000" w:rsidR="00000000" w:rsidRPr="00000000">
              <w:rPr>
                <w:rtl w:val="0"/>
              </w:rPr>
              <w:t xml:space="preserve">6.13 Мовою цього Договору є українська мова. Цей Договір укладено в двох примірниках. </w:t>
            </w:r>
          </w:p>
        </w:tc>
      </w:tr>
      <w:tr>
        <w:trPr>
          <w:cantSplit w:val="0"/>
          <w:trHeight w:val="455" w:hRule="atLeast"/>
          <w:tblHeader w:val="0"/>
        </w:trPr>
        <w:tc>
          <w:tcPr>
            <w:gridSpan w:val="2"/>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4F">
            <w:pPr>
              <w:numPr>
                <w:ilvl w:val="0"/>
                <w:numId w:val="3"/>
              </w:numPr>
              <w:spacing w:line="276" w:lineRule="auto"/>
              <w:ind w:left="720" w:hanging="360"/>
              <w:jc w:val="both"/>
              <w:rPr>
                <w:b w:val="1"/>
                <w:bCs w:val="1"/>
              </w:rPr>
            </w:pPr>
            <w:r w:rsidDel="00000000" w:rsidR="00000000" w:rsidRPr="00000000">
              <w:rPr>
                <w:b w:val="1"/>
                <w:bCs w:val="1"/>
                <w:rtl w:val="0"/>
              </w:rPr>
              <w:t xml:space="preserve">УМОВИ ПРИПИНЕННЯ ДОГОВОРУ </w:t>
            </w:r>
            <w:r w:rsidDel="00000000" w:rsidR="00000000" w:rsidRPr="00000000">
              <w:rPr>
                <w:rtl w:val="0"/>
              </w:rPr>
            </w:r>
          </w:p>
        </w:tc>
      </w:tr>
      <w:tr>
        <w:trPr>
          <w:cantSplit w:val="0"/>
          <w:trHeight w:val="455" w:hRule="atLeast"/>
          <w:tblHeader w:val="0"/>
        </w:trPr>
        <w:tc>
          <w:tcPr>
            <w:gridSpan w:val="2"/>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51">
            <w:pPr>
              <w:spacing w:line="276" w:lineRule="auto"/>
              <w:jc w:val="both"/>
              <w:rPr>
                <w:u w:val="single"/>
              </w:rPr>
            </w:pPr>
            <w:r w:rsidDel="00000000" w:rsidR="00000000" w:rsidRPr="00000000">
              <w:rPr>
                <w:rtl w:val="0"/>
              </w:rPr>
              <w:t xml:space="preserve">A.</w:t>
              <w:tab/>
            </w:r>
            <w:r w:rsidDel="00000000" w:rsidR="00000000" w:rsidRPr="00000000">
              <w:rPr>
                <w:u w:val="single"/>
                <w:rtl w:val="0"/>
              </w:rPr>
              <w:t xml:space="preserve">За ініціативою Замовника</w:t>
            </w:r>
          </w:p>
          <w:p w:rsidR="00000000" w:rsidDel="00000000" w:rsidP="00000000" w:rsidRDefault="00000000" w:rsidRPr="00000000" w14:paraId="00000052">
            <w:pPr>
              <w:spacing w:line="276" w:lineRule="auto"/>
              <w:jc w:val="both"/>
              <w:rPr/>
            </w:pPr>
            <w:r w:rsidDel="00000000" w:rsidR="00000000" w:rsidRPr="00000000">
              <w:rPr>
                <w:rtl w:val="0"/>
              </w:rPr>
              <w:t xml:space="preserve">Замовник може припинити дію даного Договору за умови письмового повідомлення Виконавця принаймні за 10 (десять) робочих днів до визначеної дати після настання будь-якої з наступних подій: </w:t>
            </w:r>
          </w:p>
          <w:p w:rsidR="00000000" w:rsidDel="00000000" w:rsidP="00000000" w:rsidRDefault="00000000" w:rsidRPr="00000000" w14:paraId="00000053">
            <w:pPr>
              <w:spacing w:line="276" w:lineRule="auto"/>
              <w:jc w:val="both"/>
              <w:rPr/>
            </w:pPr>
            <w:r w:rsidDel="00000000" w:rsidR="00000000" w:rsidRPr="00000000">
              <w:rPr>
                <w:rtl w:val="0"/>
              </w:rPr>
              <w:t xml:space="preserve">(a)</w:t>
              <w:tab/>
              <w:t xml:space="preserve">якщо Виконавець не усуває недоліки у виконанні своїх зобов'язань за Договором протягом 7 (семи) робочих днів після отримання повідомлення або протягом подальшого періоду, про що Замовник може погодитись у письмовому вигляді;</w:t>
            </w:r>
          </w:p>
          <w:p w:rsidR="00000000" w:rsidDel="00000000" w:rsidP="00000000" w:rsidRDefault="00000000" w:rsidRPr="00000000" w14:paraId="00000054">
            <w:pPr>
              <w:spacing w:line="276" w:lineRule="auto"/>
              <w:jc w:val="both"/>
              <w:rPr/>
            </w:pPr>
            <w:r w:rsidDel="00000000" w:rsidR="00000000" w:rsidRPr="00000000">
              <w:rPr>
                <w:rtl w:val="0"/>
              </w:rPr>
              <w:t xml:space="preserve">(b)</w:t>
              <w:tab/>
              <w:t xml:space="preserve">якщо Виконавця визнано неплатоспроможним або банкрутом;</w:t>
            </w:r>
          </w:p>
          <w:p w:rsidR="00000000" w:rsidDel="00000000" w:rsidP="00000000" w:rsidRDefault="00000000" w:rsidRPr="00000000" w14:paraId="00000055">
            <w:pPr>
              <w:spacing w:line="276" w:lineRule="auto"/>
              <w:jc w:val="both"/>
              <w:rPr/>
            </w:pPr>
            <w:r w:rsidDel="00000000" w:rsidR="00000000" w:rsidRPr="00000000">
              <w:rPr>
                <w:rtl w:val="0"/>
              </w:rPr>
              <w:t xml:space="preserve">(c)</w:t>
              <w:tab/>
              <w:t xml:space="preserve">якщо Виконавець, на думку Замовника замішаний в корупційних практиках;</w:t>
            </w:r>
          </w:p>
          <w:p w:rsidR="00000000" w:rsidDel="00000000" w:rsidP="00000000" w:rsidRDefault="00000000" w:rsidRPr="00000000" w14:paraId="00000056">
            <w:pPr>
              <w:spacing w:line="276" w:lineRule="auto"/>
              <w:jc w:val="both"/>
              <w:rPr/>
            </w:pPr>
            <w:r w:rsidDel="00000000" w:rsidR="00000000" w:rsidRPr="00000000">
              <w:rPr>
                <w:rtl w:val="0"/>
              </w:rPr>
              <w:t xml:space="preserve">(d)      якщо Виконавець, не дотримується вимог пункту 5.</w:t>
            </w:r>
          </w:p>
          <w:p w:rsidR="00000000" w:rsidDel="00000000" w:rsidP="00000000" w:rsidRDefault="00000000" w:rsidRPr="00000000" w14:paraId="00000057">
            <w:pPr>
              <w:spacing w:line="276" w:lineRule="auto"/>
              <w:jc w:val="both"/>
              <w:rPr>
                <w:u w:val="single"/>
              </w:rPr>
            </w:pPr>
            <w:r w:rsidDel="00000000" w:rsidR="00000000" w:rsidRPr="00000000">
              <w:rPr>
                <w:rtl w:val="0"/>
              </w:rPr>
              <w:t xml:space="preserve">Б.</w:t>
              <w:tab/>
            </w:r>
            <w:r w:rsidDel="00000000" w:rsidR="00000000" w:rsidRPr="00000000">
              <w:rPr>
                <w:u w:val="single"/>
                <w:rtl w:val="0"/>
              </w:rPr>
              <w:t xml:space="preserve">За ініціативою Виконавця</w:t>
            </w:r>
          </w:p>
          <w:p w:rsidR="00000000" w:rsidDel="00000000" w:rsidP="00000000" w:rsidRDefault="00000000" w:rsidRPr="00000000" w14:paraId="00000058">
            <w:pPr>
              <w:spacing w:line="276" w:lineRule="auto"/>
              <w:jc w:val="both"/>
              <w:rPr/>
            </w:pPr>
            <w:r w:rsidDel="00000000" w:rsidR="00000000" w:rsidRPr="00000000">
              <w:rPr>
                <w:rtl w:val="0"/>
              </w:rPr>
              <w:t xml:space="preserve">Виконавець може припинити даний Договір письмовим повідомленням Замовнику не менш ніж за 10 (десять) робочих днів до припинення Договору, якщо Замовник не оплачує послуги Виконавця відповідно до положень даного Договору, і спір залишається невирішеним згідно з підпунктом 6.4 даного Договору протягом 30 днів після того, як було отримане письмове повідомлення від Виконавця про відсутність оплати.</w:t>
            </w:r>
          </w:p>
          <w:p w:rsidR="00000000" w:rsidDel="00000000" w:rsidP="00000000" w:rsidRDefault="00000000" w:rsidRPr="00000000" w14:paraId="00000059">
            <w:pPr>
              <w:spacing w:line="276" w:lineRule="auto"/>
              <w:jc w:val="both"/>
              <w:rPr>
                <w:u w:val="single"/>
              </w:rPr>
            </w:pPr>
            <w:r w:rsidDel="00000000" w:rsidR="00000000" w:rsidRPr="00000000">
              <w:rPr>
                <w:rtl w:val="0"/>
              </w:rPr>
              <w:t xml:space="preserve">В.</w:t>
              <w:tab/>
            </w:r>
            <w:r w:rsidDel="00000000" w:rsidR="00000000" w:rsidRPr="00000000">
              <w:rPr>
                <w:u w:val="single"/>
                <w:rtl w:val="0"/>
              </w:rPr>
              <w:t xml:space="preserve">За згодою Сторін</w:t>
            </w:r>
          </w:p>
          <w:p w:rsidR="00000000" w:rsidDel="00000000" w:rsidP="00000000" w:rsidRDefault="00000000" w:rsidRPr="00000000" w14:paraId="0000005A">
            <w:pPr>
              <w:spacing w:line="276" w:lineRule="auto"/>
              <w:jc w:val="both"/>
              <w:rPr/>
            </w:pPr>
            <w:r w:rsidDel="00000000" w:rsidR="00000000" w:rsidRPr="00000000">
              <w:rPr>
                <w:rtl w:val="0"/>
              </w:rPr>
              <w:t xml:space="preserve">Договір може бути припинений, якщо Сторони дійшли згоди про те, що подальше надання послуг Виконавцем є недоцільним або неможливим, що має бути підтверджено у письмовій формі та погоджено не менш ніж за 10 (десять) робочих днів до дати припинення Договору.</w:t>
            </w:r>
          </w:p>
          <w:p w:rsidR="00000000" w:rsidDel="00000000" w:rsidP="00000000" w:rsidRDefault="00000000" w:rsidRPr="00000000" w14:paraId="0000005B">
            <w:pPr>
              <w:spacing w:line="276" w:lineRule="auto"/>
              <w:jc w:val="both"/>
              <w:rPr/>
            </w:pPr>
            <w:r w:rsidDel="00000000" w:rsidR="00000000" w:rsidRPr="00000000">
              <w:rPr>
                <w:rtl w:val="0"/>
              </w:rPr>
              <w:t xml:space="preserve">Г.          </w:t>
            </w:r>
            <w:r w:rsidDel="00000000" w:rsidR="00000000" w:rsidRPr="00000000">
              <w:rPr>
                <w:u w:val="single"/>
                <w:rtl w:val="0"/>
              </w:rPr>
              <w:t xml:space="preserve">Інші умови</w:t>
            </w:r>
            <w:r w:rsidDel="00000000" w:rsidR="00000000" w:rsidRPr="00000000">
              <w:rPr>
                <w:rtl w:val="0"/>
              </w:rPr>
            </w:r>
          </w:p>
          <w:p w:rsidR="00000000" w:rsidDel="00000000" w:rsidP="00000000" w:rsidRDefault="00000000" w:rsidRPr="00000000" w14:paraId="0000005C">
            <w:pPr>
              <w:spacing w:line="276" w:lineRule="auto"/>
              <w:jc w:val="both"/>
              <w:rPr/>
            </w:pPr>
            <w:r w:rsidDel="00000000" w:rsidR="00000000" w:rsidRPr="00000000">
              <w:rPr>
                <w:rtl w:val="0"/>
              </w:rPr>
              <w:t xml:space="preserve">Якщо будь-яка із Сторін зазнає обставин, за яких вона не зможе виконати умови цього Договору повністю або частково, то така Сторона повинна негайно повідомити іншу про настання таких обставин, але не пізніше як через два календарних дні з моменту настання таких обставин.</w:t>
            </w:r>
          </w:p>
          <w:p w:rsidR="00000000" w:rsidDel="00000000" w:rsidP="00000000" w:rsidRDefault="00000000" w:rsidRPr="00000000" w14:paraId="0000005D">
            <w:pPr>
              <w:spacing w:line="276" w:lineRule="auto"/>
              <w:jc w:val="both"/>
              <w:rPr>
                <w:u w:val="single"/>
              </w:rPr>
            </w:pPr>
            <w:r w:rsidDel="00000000" w:rsidR="00000000" w:rsidRPr="00000000">
              <w:rPr>
                <w:rtl w:val="0"/>
              </w:rPr>
              <w:t xml:space="preserve">Д.            </w:t>
            </w:r>
            <w:r w:rsidDel="00000000" w:rsidR="00000000" w:rsidRPr="00000000">
              <w:rPr>
                <w:u w:val="single"/>
                <w:rtl w:val="0"/>
              </w:rPr>
              <w:t xml:space="preserve">Оплата після припинення Договору</w:t>
            </w:r>
          </w:p>
          <w:p w:rsidR="00000000" w:rsidDel="00000000" w:rsidP="00000000" w:rsidRDefault="00000000" w:rsidRPr="00000000" w14:paraId="0000005E">
            <w:pPr>
              <w:spacing w:line="276" w:lineRule="auto"/>
              <w:jc w:val="both"/>
              <w:rPr/>
            </w:pPr>
            <w:r w:rsidDel="00000000" w:rsidR="00000000" w:rsidRPr="00000000">
              <w:rPr>
                <w:rtl w:val="0"/>
              </w:rPr>
              <w:t xml:space="preserve">Якщо даний Договір припиняється згідно із положенням підпункту 7-Б даного Договору, Замовник оплачує Замовнику всі витрати, понесені до дати припинення Договору, та винагороду за успішно надані Послуги, протягом 30 (тридцяти) днів після надання Виконавцем Замовнику документів, визначених у пункті 3 Договору.</w:t>
            </w:r>
          </w:p>
          <w:p w:rsidR="00000000" w:rsidDel="00000000" w:rsidP="00000000" w:rsidRDefault="00000000" w:rsidRPr="00000000" w14:paraId="0000005F">
            <w:pPr>
              <w:spacing w:line="276" w:lineRule="auto"/>
              <w:jc w:val="both"/>
              <w:rPr/>
            </w:pPr>
            <w:r w:rsidDel="00000000" w:rsidR="00000000" w:rsidRPr="00000000">
              <w:rPr>
                <w:rtl w:val="0"/>
              </w:rPr>
              <w:t xml:space="preserve">Факт розірвання Договору оформлюється підписанням Додаткової Угоди</w:t>
            </w:r>
          </w:p>
        </w:tc>
      </w:tr>
      <w:tr>
        <w:trPr>
          <w:cantSplit w:val="0"/>
          <w:trHeight w:val="306" w:hRule="atLeast"/>
          <w:tblHeader w:val="0"/>
        </w:trPr>
        <w:tc>
          <w:tcPr>
            <w:gridSpan w:val="2"/>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61">
            <w:pPr>
              <w:numPr>
                <w:ilvl w:val="0"/>
                <w:numId w:val="3"/>
              </w:numPr>
              <w:spacing w:line="276" w:lineRule="auto"/>
              <w:ind w:left="720" w:hanging="360"/>
              <w:jc w:val="both"/>
              <w:rPr>
                <w:b w:val="1"/>
                <w:bCs w:val="1"/>
              </w:rPr>
            </w:pPr>
            <w:r w:rsidDel="00000000" w:rsidR="00000000" w:rsidRPr="00000000">
              <w:rPr>
                <w:b w:val="1"/>
                <w:bCs w:val="1"/>
                <w:rtl w:val="0"/>
              </w:rPr>
              <w:t xml:space="preserve">РЕКВІЗИТИ ТА ПІДПИСИ СТОРІН</w:t>
            </w:r>
          </w:p>
        </w:tc>
      </w:tr>
      <w:tr>
        <w:trPr>
          <w:cantSplit w:val="0"/>
          <w:trHeight w:val="286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63">
            <w:pPr>
              <w:spacing w:line="276" w:lineRule="auto"/>
              <w:jc w:val="both"/>
              <w:rPr/>
            </w:pPr>
            <w:r w:rsidDel="00000000" w:rsidR="00000000" w:rsidRPr="00000000">
              <w:rPr>
                <w:b w:val="1"/>
                <w:bCs w:val="1"/>
                <w:rtl w:val="0"/>
              </w:rPr>
              <w:t xml:space="preserve">ЗАМОВНИК</w:t>
            </w:r>
            <w:r w:rsidDel="00000000" w:rsidR="00000000" w:rsidRPr="00000000">
              <w:rPr>
                <w:rtl w:val="0"/>
              </w:rPr>
            </w:r>
          </w:p>
          <w:p w:rsidR="00000000" w:rsidDel="00000000" w:rsidP="00000000" w:rsidRDefault="00000000" w:rsidRPr="00000000" w14:paraId="00000064">
            <w:pPr>
              <w:spacing w:line="276" w:lineRule="auto"/>
              <w:jc w:val="both"/>
              <w:rPr/>
            </w:pPr>
            <w:r w:rsidDel="00000000" w:rsidR="00000000" w:rsidRPr="00000000">
              <w:rPr>
                <w:rtl w:val="0"/>
              </w:rPr>
            </w:r>
          </w:p>
          <w:p w:rsidR="00000000" w:rsidDel="00000000" w:rsidP="00000000" w:rsidRDefault="00000000" w:rsidRPr="00000000" w14:paraId="00000065">
            <w:pPr>
              <w:spacing w:line="276" w:lineRule="auto"/>
              <w:jc w:val="both"/>
              <w:rPr/>
            </w:pPr>
            <w:r w:rsidDel="00000000" w:rsidR="00000000" w:rsidRPr="00000000">
              <w:rPr>
                <w:rtl w:val="0"/>
              </w:rPr>
              <w:t xml:space="preserve">Громадська Організація «ОДЕСА ВАУ»</w:t>
            </w:r>
          </w:p>
          <w:p w:rsidR="00000000" w:rsidDel="00000000" w:rsidP="00000000" w:rsidRDefault="00000000" w:rsidRPr="00000000" w14:paraId="00000066">
            <w:pPr>
              <w:spacing w:line="276" w:lineRule="auto"/>
              <w:jc w:val="both"/>
              <w:rPr/>
            </w:pPr>
            <w:r w:rsidDel="00000000" w:rsidR="00000000" w:rsidRPr="00000000">
              <w:rPr>
                <w:rtl w:val="0"/>
              </w:rPr>
              <w:t xml:space="preserve">Юридична адреса: 65086, м. Одеса , вул. Академіка Сахарова, буд. 44, кв. 73</w:t>
            </w:r>
          </w:p>
          <w:p w:rsidR="00000000" w:rsidDel="00000000" w:rsidP="00000000" w:rsidRDefault="00000000" w:rsidRPr="00000000" w14:paraId="00000067">
            <w:pPr>
              <w:spacing w:line="276" w:lineRule="auto"/>
              <w:jc w:val="both"/>
              <w:rPr/>
            </w:pPr>
            <w:r w:rsidDel="00000000" w:rsidR="00000000" w:rsidRPr="00000000">
              <w:rPr>
                <w:rtl w:val="0"/>
              </w:rPr>
              <w:t xml:space="preserve">р/р UA413052990000026005024924319 в АТ КБ «Приватбанк»</w:t>
            </w:r>
          </w:p>
          <w:p w:rsidR="00000000" w:rsidDel="00000000" w:rsidP="00000000" w:rsidRDefault="00000000" w:rsidRPr="00000000" w14:paraId="00000068">
            <w:pPr>
              <w:spacing w:line="276" w:lineRule="auto"/>
              <w:jc w:val="both"/>
              <w:rPr>
                <w:b w:val="1"/>
                <w:bCs w:val="1"/>
              </w:rPr>
            </w:pPr>
            <w:r w:rsidDel="00000000" w:rsidR="00000000" w:rsidRPr="00000000">
              <w:rPr>
                <w:rtl w:val="0"/>
              </w:rPr>
              <w:t xml:space="preserve">ЄДРПОУ 36502368</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69">
            <w:pPr>
              <w:spacing w:line="276" w:lineRule="auto"/>
              <w:jc w:val="both"/>
              <w:rPr>
                <w:b w:val="1"/>
                <w:bCs w:val="1"/>
              </w:rPr>
            </w:pPr>
            <w:r w:rsidDel="00000000" w:rsidR="00000000" w:rsidRPr="00000000">
              <w:rPr>
                <w:b w:val="1"/>
                <w:bCs w:val="1"/>
                <w:rtl w:val="0"/>
              </w:rPr>
              <w:t xml:space="preserve">ВИКОНАВЕЦЬ</w:t>
            </w:r>
          </w:p>
          <w:p w:rsidR="00000000" w:rsidDel="00000000" w:rsidP="00000000" w:rsidRDefault="00000000" w:rsidRPr="00000000" w14:paraId="0000006A">
            <w:pPr>
              <w:spacing w:line="276" w:lineRule="auto"/>
              <w:jc w:val="both"/>
              <w:rPr/>
            </w:pPr>
            <w:r w:rsidDel="00000000" w:rsidR="00000000" w:rsidRPr="00000000">
              <w:rPr>
                <w:rtl w:val="0"/>
              </w:rPr>
            </w:r>
          </w:p>
          <w:p w:rsidR="00000000" w:rsidDel="00000000" w:rsidP="00000000" w:rsidRDefault="00000000" w:rsidRPr="00000000" w14:paraId="0000006B">
            <w:pPr>
              <w:spacing w:line="276" w:lineRule="auto"/>
              <w:jc w:val="both"/>
              <w:rPr/>
            </w:pPr>
            <w:r w:rsidDel="00000000" w:rsidR="00000000" w:rsidRPr="00000000">
              <w:rPr>
                <w:rtl w:val="0"/>
              </w:rPr>
            </w:r>
          </w:p>
        </w:tc>
      </w:tr>
      <w:tr>
        <w:trPr>
          <w:cantSplit w:val="0"/>
          <w:trHeight w:val="52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6C">
            <w:pPr>
              <w:spacing w:line="276" w:lineRule="auto"/>
              <w:jc w:val="both"/>
              <w:rPr>
                <w:i w:val="1"/>
                <w:iCs w:val="1"/>
              </w:rPr>
            </w:pPr>
            <w:r w:rsidDel="00000000" w:rsidR="00000000" w:rsidRPr="00000000">
              <w:rPr>
                <w:rtl w:val="0"/>
              </w:rPr>
            </w:r>
          </w:p>
          <w:p w:rsidR="00000000" w:rsidDel="00000000" w:rsidP="00000000" w:rsidRDefault="00000000" w:rsidRPr="00000000" w14:paraId="0000006D">
            <w:pPr>
              <w:spacing w:line="276" w:lineRule="auto"/>
              <w:jc w:val="both"/>
              <w:rPr>
                <w:i w:val="1"/>
                <w:iCs w:val="1"/>
              </w:rPr>
            </w:pPr>
            <w:r w:rsidDel="00000000" w:rsidR="00000000" w:rsidRPr="00000000">
              <w:rPr>
                <w:i w:val="1"/>
                <w:iCs w:val="1"/>
                <w:rtl w:val="0"/>
              </w:rPr>
              <w:t xml:space="preserve">_____________</w:t>
            </w:r>
            <w:r w:rsidDel="00000000" w:rsidR="00000000" w:rsidRPr="00000000">
              <w:rPr>
                <w:i w:val="1"/>
                <w:iCs w:val="1"/>
                <w:u w:val="single"/>
                <w:rtl w:val="0"/>
              </w:rPr>
              <w:t xml:space="preserve">_ПІДПИС</w:t>
            </w:r>
            <w:r w:rsidDel="00000000" w:rsidR="00000000" w:rsidRPr="00000000">
              <w:rPr>
                <w:i w:val="1"/>
                <w:iCs w:val="1"/>
                <w:rtl w:val="0"/>
              </w:rPr>
              <w:t xml:space="preserve">_______________</w:t>
            </w:r>
          </w:p>
          <w:p w:rsidR="00000000" w:rsidDel="00000000" w:rsidP="00000000" w:rsidRDefault="00000000" w:rsidRPr="00000000" w14:paraId="0000006E">
            <w:pPr>
              <w:spacing w:line="276" w:lineRule="auto"/>
              <w:jc w:val="both"/>
              <w:rPr>
                <w:i w:val="1"/>
                <w:iCs w:val="1"/>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6F">
            <w:pPr>
              <w:spacing w:line="276" w:lineRule="auto"/>
              <w:jc w:val="both"/>
              <w:rPr>
                <w:i w:val="1"/>
                <w:iCs w:val="1"/>
              </w:rPr>
            </w:pPr>
            <w:r w:rsidDel="00000000" w:rsidR="00000000" w:rsidRPr="00000000">
              <w:rPr>
                <w:rtl w:val="0"/>
              </w:rPr>
            </w:r>
          </w:p>
          <w:p w:rsidR="00000000" w:rsidDel="00000000" w:rsidP="00000000" w:rsidRDefault="00000000" w:rsidRPr="00000000" w14:paraId="00000070">
            <w:pPr>
              <w:spacing w:line="276" w:lineRule="auto"/>
              <w:jc w:val="both"/>
              <w:rPr>
                <w:i w:val="1"/>
                <w:iCs w:val="1"/>
              </w:rPr>
            </w:pPr>
            <w:r w:rsidDel="00000000" w:rsidR="00000000" w:rsidRPr="00000000">
              <w:rPr>
                <w:i w:val="1"/>
                <w:iCs w:val="1"/>
                <w:rtl w:val="0"/>
              </w:rPr>
              <w:t xml:space="preserve">______________</w:t>
            </w:r>
            <w:r w:rsidDel="00000000" w:rsidR="00000000" w:rsidRPr="00000000">
              <w:rPr>
                <w:i w:val="1"/>
                <w:iCs w:val="1"/>
                <w:u w:val="single"/>
                <w:rtl w:val="0"/>
              </w:rPr>
              <w:t xml:space="preserve">ПІДПИС</w:t>
            </w:r>
            <w:r w:rsidDel="00000000" w:rsidR="00000000" w:rsidRPr="00000000">
              <w:rPr>
                <w:i w:val="1"/>
                <w:iCs w:val="1"/>
                <w:rtl w:val="0"/>
              </w:rPr>
              <w:t xml:space="preserve">_______________</w:t>
            </w:r>
          </w:p>
        </w:tc>
      </w:tr>
      <w:tr>
        <w:trPr>
          <w:cantSplit w:val="0"/>
          <w:trHeight w:val="52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71">
            <w:pPr>
              <w:spacing w:line="276" w:lineRule="auto"/>
              <w:jc w:val="both"/>
              <w:rPr>
                <w:i w:val="1"/>
                <w:iCs w:val="1"/>
              </w:rPr>
            </w:pPr>
            <w:r w:rsidDel="00000000" w:rsidR="00000000" w:rsidRPr="00000000">
              <w:rPr>
                <w:i w:val="1"/>
                <w:iCs w:val="1"/>
                <w:rtl w:val="0"/>
              </w:rPr>
              <w:t xml:space="preserve">ПІБ</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72">
            <w:pPr>
              <w:spacing w:line="276" w:lineRule="auto"/>
              <w:jc w:val="both"/>
              <w:rPr>
                <w:i w:val="1"/>
                <w:iCs w:val="1"/>
              </w:rPr>
            </w:pPr>
            <w:r w:rsidDel="00000000" w:rsidR="00000000" w:rsidRPr="00000000">
              <w:rPr>
                <w:i w:val="1"/>
                <w:iCs w:val="1"/>
                <w:rtl w:val="0"/>
              </w:rPr>
              <w:t xml:space="preserve">ПІБ</w:t>
            </w:r>
          </w:p>
          <w:p w:rsidR="00000000" w:rsidDel="00000000" w:rsidP="00000000" w:rsidRDefault="00000000" w:rsidRPr="00000000" w14:paraId="00000073">
            <w:pPr>
              <w:spacing w:line="276" w:lineRule="auto"/>
              <w:jc w:val="both"/>
              <w:rPr>
                <w:i w:val="1"/>
                <w:iCs w:val="1"/>
              </w:rPr>
            </w:pPr>
            <w:r w:rsidDel="00000000" w:rsidR="00000000" w:rsidRPr="00000000">
              <w:rPr>
                <w:rtl w:val="0"/>
              </w:rPr>
            </w:r>
          </w:p>
        </w:tc>
      </w:tr>
      <w:tr>
        <w:trPr>
          <w:cantSplit w:val="0"/>
          <w:trHeight w:val="525" w:hRule="atLeast"/>
          <w:tblHeader w:val="0"/>
        </w:trPr>
        <w:tc>
          <w:tcPr>
            <w:gridSpan w:val="2"/>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74">
            <w:pPr>
              <w:spacing w:line="276" w:lineRule="auto"/>
              <w:jc w:val="both"/>
              <w:rPr/>
            </w:pPr>
            <w:r w:rsidDel="00000000" w:rsidR="00000000" w:rsidRPr="00000000">
              <w:rPr>
                <w:rtl w:val="0"/>
              </w:rPr>
            </w:r>
          </w:p>
          <w:p w:rsidR="00000000" w:rsidDel="00000000" w:rsidP="00000000" w:rsidRDefault="00000000" w:rsidRPr="00000000" w14:paraId="00000075">
            <w:pPr>
              <w:spacing w:line="276" w:lineRule="auto"/>
              <w:jc w:val="both"/>
              <w:rPr/>
            </w:pPr>
            <w:r w:rsidDel="00000000" w:rsidR="00000000" w:rsidRPr="00000000">
              <w:rPr>
                <w:rtl w:val="0"/>
              </w:rPr>
            </w:r>
          </w:p>
        </w:tc>
      </w:tr>
    </w:tbl>
    <w:p w:rsidR="00000000" w:rsidDel="00000000" w:rsidP="00000000" w:rsidRDefault="00000000" w:rsidRPr="00000000" w14:paraId="00000077">
      <w:pPr>
        <w:spacing w:line="276"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720" w:hanging="360"/>
      </w:pPr>
      <w:rPr>
        <w:u w:val="none"/>
      </w:rPr>
    </w:lvl>
    <w:lvl w:ilvl="1">
      <w:start w:val="1"/>
      <w:numFmt w:val="decimal"/>
      <w:lvlText w:val="%1.%2"/>
      <w:lvlJc w:val="left"/>
      <w:pPr>
        <w:ind w:left="1080" w:hanging="720"/>
      </w:pPr>
      <w:rPr>
        <w:u w:val="none"/>
      </w:rPr>
    </w:lvl>
    <w:lvl w:ilvl="2">
      <w:start w:val="1"/>
      <w:numFmt w:val="decimal"/>
      <w:lvlText w:val="%1.%2.%3"/>
      <w:lvlJc w:val="left"/>
      <w:pPr>
        <w:ind w:left="1080" w:hanging="720"/>
      </w:pPr>
      <w:rPr>
        <w:u w:val="none"/>
      </w:rPr>
    </w:lvl>
    <w:lvl w:ilvl="3">
      <w:start w:val="1"/>
      <w:numFmt w:val="decimal"/>
      <w:lvlText w:val="%1.%2.%3.%4"/>
      <w:lvlJc w:val="left"/>
      <w:pPr>
        <w:ind w:left="1080" w:hanging="720"/>
      </w:pPr>
      <w:rPr>
        <w:u w:val="none"/>
      </w:rPr>
    </w:lvl>
    <w:lvl w:ilvl="4">
      <w:start w:val="1"/>
      <w:numFmt w:val="decimal"/>
      <w:lvlText w:val="%1.%2.%3.%4.%5"/>
      <w:lvlJc w:val="left"/>
      <w:pPr>
        <w:ind w:left="1440" w:hanging="1080"/>
      </w:pPr>
      <w:rPr>
        <w:u w:val="none"/>
      </w:rPr>
    </w:lvl>
    <w:lvl w:ilvl="5">
      <w:start w:val="1"/>
      <w:numFmt w:val="decimal"/>
      <w:lvlText w:val="%1.%2.%3.%4.%5.%6"/>
      <w:lvlJc w:val="left"/>
      <w:pPr>
        <w:ind w:left="1440" w:hanging="1080"/>
      </w:pPr>
      <w:rPr>
        <w:u w:val="none"/>
      </w:rPr>
    </w:lvl>
    <w:lvl w:ilvl="6">
      <w:start w:val="1"/>
      <w:numFmt w:val="decimal"/>
      <w:lvlText w:val="%1.%2.%3.%4.%5.%6.%7"/>
      <w:lvlJc w:val="left"/>
      <w:pPr>
        <w:ind w:left="1800" w:hanging="1440"/>
      </w:pPr>
      <w:rPr>
        <w:u w:val="none"/>
      </w:rPr>
    </w:lvl>
    <w:lvl w:ilvl="7">
      <w:start w:val="1"/>
      <w:numFmt w:val="decimal"/>
      <w:lvlText w:val="%1.%2.%3.%4.%5.%6.%7.%8"/>
      <w:lvlJc w:val="left"/>
      <w:pPr>
        <w:ind w:left="1800" w:hanging="1440"/>
      </w:pPr>
      <w:rPr>
        <w:u w:val="none"/>
      </w:rPr>
    </w:lvl>
    <w:lvl w:ilvl="8">
      <w:start w:val="1"/>
      <w:numFmt w:val="decimal"/>
      <w:lvlText w:val="%1.%2.%3.%4.%5.%6.%7.%8.%9"/>
      <w:lvlJc w:val="left"/>
      <w:pPr>
        <w:ind w:left="2160" w:hanging="1800"/>
      </w:pPr>
      <w:rPr>
        <w:u w:val="none"/>
      </w:rPr>
    </w:lvl>
  </w:abstractNum>
  <w:abstractNum w:abstractNumId="2">
    <w:lvl w:ilvl="0">
      <w:start w:val="1"/>
      <w:numFmt w:val="decimal"/>
      <w:lvlText w:val="%1."/>
      <w:lvlJc w:val="left"/>
      <w:pPr>
        <w:ind w:left="360" w:hanging="360"/>
      </w:pPr>
      <w:rPr>
        <w:u w:val="none"/>
      </w:rPr>
    </w:lvl>
    <w:lvl w:ilvl="1">
      <w:start w:val="1"/>
      <w:numFmt w:val="decimal"/>
      <w:lvlText w:val="%1.%2"/>
      <w:lvlJc w:val="left"/>
      <w:pPr>
        <w:ind w:left="720" w:hanging="72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3">
    <w:lvl w:ilvl="0">
      <w:start w:val="3"/>
      <w:numFmt w:val="decimal"/>
      <w:lvlText w:val="%1."/>
      <w:lvlJc w:val="left"/>
      <w:pPr>
        <w:ind w:left="720" w:hanging="360"/>
      </w:pPr>
      <w:rPr>
        <w:u w:val="none"/>
      </w:rPr>
    </w:lvl>
    <w:lvl w:ilvl="1">
      <w:start w:val="1"/>
      <w:numFmt w:val="decimal"/>
      <w:lvlText w:val="%1.%2"/>
      <w:lvlJc w:val="left"/>
      <w:pPr>
        <w:ind w:left="1080" w:hanging="720"/>
      </w:pPr>
      <w:rPr>
        <w:u w:val="none"/>
      </w:rPr>
    </w:lvl>
    <w:lvl w:ilvl="2">
      <w:start w:val="1"/>
      <w:numFmt w:val="decimal"/>
      <w:lvlText w:val="%1.%2.%3"/>
      <w:lvlJc w:val="left"/>
      <w:pPr>
        <w:ind w:left="1080" w:hanging="720"/>
      </w:pPr>
      <w:rPr>
        <w:u w:val="none"/>
      </w:rPr>
    </w:lvl>
    <w:lvl w:ilvl="3">
      <w:start w:val="1"/>
      <w:numFmt w:val="decimal"/>
      <w:lvlText w:val="%1.%2.%3.%4"/>
      <w:lvlJc w:val="left"/>
      <w:pPr>
        <w:ind w:left="1080" w:hanging="720"/>
      </w:pPr>
      <w:rPr>
        <w:u w:val="none"/>
      </w:rPr>
    </w:lvl>
    <w:lvl w:ilvl="4">
      <w:start w:val="1"/>
      <w:numFmt w:val="decimal"/>
      <w:lvlText w:val="%1.%2.%3.%4.%5"/>
      <w:lvlJc w:val="left"/>
      <w:pPr>
        <w:ind w:left="1440" w:hanging="1080"/>
      </w:pPr>
      <w:rPr>
        <w:u w:val="none"/>
      </w:rPr>
    </w:lvl>
    <w:lvl w:ilvl="5">
      <w:start w:val="1"/>
      <w:numFmt w:val="decimal"/>
      <w:lvlText w:val="%1.%2.%3.%4.%5.%6"/>
      <w:lvlJc w:val="left"/>
      <w:pPr>
        <w:ind w:left="1440" w:hanging="1080"/>
      </w:pPr>
      <w:rPr>
        <w:u w:val="none"/>
      </w:rPr>
    </w:lvl>
    <w:lvl w:ilvl="6">
      <w:start w:val="1"/>
      <w:numFmt w:val="decimal"/>
      <w:lvlText w:val="%1.%2.%3.%4.%5.%6.%7"/>
      <w:lvlJc w:val="left"/>
      <w:pPr>
        <w:ind w:left="1800" w:hanging="1440"/>
      </w:pPr>
      <w:rPr>
        <w:u w:val="none"/>
      </w:rPr>
    </w:lvl>
    <w:lvl w:ilvl="7">
      <w:start w:val="1"/>
      <w:numFmt w:val="decimal"/>
      <w:lvlText w:val="%1.%2.%3.%4.%5.%6.%7.%8"/>
      <w:lvlJc w:val="left"/>
      <w:pPr>
        <w:ind w:left="1800" w:hanging="1440"/>
      </w:pPr>
      <w:rPr>
        <w:u w:val="none"/>
      </w:rPr>
    </w:lvl>
    <w:lvl w:ilvl="8">
      <w:start w:val="1"/>
      <w:numFmt w:val="decimal"/>
      <w:lvlText w:val="%1.%2.%3.%4.%5.%6.%7.%8.%9"/>
      <w:lvlJc w:val="left"/>
      <w:pPr>
        <w:ind w:left="2160" w:hanging="1800"/>
      </w:pPr>
      <w:rPr>
        <w:u w:val="none"/>
      </w:rPr>
    </w:lvl>
  </w:abstractNum>
  <w:abstractNum w:abstractNumId="4">
    <w:lvl w:ilvl="0">
      <w:start w:val="1"/>
      <w:numFmt w:val="decimal"/>
      <w:lvlText w:val="%1."/>
      <w:lvlJc w:val="left"/>
      <w:pPr>
        <w:ind w:left="720" w:hanging="360"/>
      </w:pPr>
      <w:rPr>
        <w:u w:val="none"/>
      </w:rPr>
    </w:lvl>
    <w:lvl w:ilvl="1">
      <w:start w:val="1"/>
      <w:numFmt w:val="decimal"/>
      <w:lvlText w:val="%1.%2"/>
      <w:lvlJc w:val="left"/>
      <w:pPr>
        <w:ind w:left="1080" w:hanging="720"/>
      </w:pPr>
      <w:rPr>
        <w:u w:val="none"/>
      </w:rPr>
    </w:lvl>
    <w:lvl w:ilvl="2">
      <w:start w:val="1"/>
      <w:numFmt w:val="decimal"/>
      <w:lvlText w:val="%1.%2.%3"/>
      <w:lvlJc w:val="left"/>
      <w:pPr>
        <w:ind w:left="1080" w:hanging="720"/>
      </w:pPr>
      <w:rPr>
        <w:u w:val="none"/>
      </w:rPr>
    </w:lvl>
    <w:lvl w:ilvl="3">
      <w:start w:val="1"/>
      <w:numFmt w:val="decimal"/>
      <w:lvlText w:val="%1.%2.%3.%4"/>
      <w:lvlJc w:val="left"/>
      <w:pPr>
        <w:ind w:left="1080" w:hanging="720"/>
      </w:pPr>
      <w:rPr>
        <w:u w:val="none"/>
      </w:rPr>
    </w:lvl>
    <w:lvl w:ilvl="4">
      <w:start w:val="1"/>
      <w:numFmt w:val="decimal"/>
      <w:lvlText w:val="%1.%2.%3.%4.%5"/>
      <w:lvlJc w:val="left"/>
      <w:pPr>
        <w:ind w:left="1440" w:hanging="1080"/>
      </w:pPr>
      <w:rPr>
        <w:u w:val="none"/>
      </w:rPr>
    </w:lvl>
    <w:lvl w:ilvl="5">
      <w:start w:val="1"/>
      <w:numFmt w:val="decimal"/>
      <w:lvlText w:val="%1.%2.%3.%4.%5.%6"/>
      <w:lvlJc w:val="left"/>
      <w:pPr>
        <w:ind w:left="1440" w:hanging="1080"/>
      </w:pPr>
      <w:rPr>
        <w:u w:val="none"/>
      </w:rPr>
    </w:lvl>
    <w:lvl w:ilvl="6">
      <w:start w:val="1"/>
      <w:numFmt w:val="decimal"/>
      <w:lvlText w:val="%1.%2.%3.%4.%5.%6.%7"/>
      <w:lvlJc w:val="left"/>
      <w:pPr>
        <w:ind w:left="1800" w:hanging="1440"/>
      </w:pPr>
      <w:rPr>
        <w:u w:val="none"/>
      </w:rPr>
    </w:lvl>
    <w:lvl w:ilvl="7">
      <w:start w:val="1"/>
      <w:numFmt w:val="decimal"/>
      <w:lvlText w:val="%1.%2.%3.%4.%5.%6.%7.%8"/>
      <w:lvlJc w:val="left"/>
      <w:pPr>
        <w:ind w:left="1800" w:hanging="1440"/>
      </w:pPr>
      <w:rPr>
        <w:u w:val="none"/>
      </w:rPr>
    </w:lvl>
    <w:lvl w:ilvl="8">
      <w:start w:val="1"/>
      <w:numFmt w:val="decimal"/>
      <w:lvlText w:val="%1.%2.%3.%4.%5.%6.%7.%8.%9"/>
      <w:lvlJc w:val="left"/>
      <w:pPr>
        <w:ind w:left="2160" w:hanging="1800"/>
      </w:pPr>
      <w:rPr>
        <w:u w:val="none"/>
      </w:rPr>
    </w:lvl>
  </w:abstractNum>
  <w:abstractNum w:abstractNumId="5">
    <w:lvl w:ilvl="0">
      <w:start w:va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