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395410654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FCDO_LDN_2026_009 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менеджера_ки з моніторингу, оцінки, підзвітності та навчання (MEAL)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менеджера_ки з моніторингу, оцінки, підзвітності та навчання (MEAL)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-638167</wp:posOffset>
          </wp:positionH>
          <wp:positionV relativeFrom="paragraph">
            <wp:posOffset>-247642</wp:posOffset>
          </wp:positionV>
          <wp:extent cx="2490788" cy="831642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95Y51PN6xOTdrmBHZezEVIaygQ==">CgMxLjAaGwoBMBIWChQIB0IQCgdWZXJkYW5hEgVBcmlhbDgAciExNnd0cEQyZjZZMlJzMTYzaHRhM1FlV0RROUd5LUpfWDE=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