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C82E" w14:textId="3AD0B5B4" w:rsidR="001A5043" w:rsidRPr="00B530C3" w:rsidRDefault="3799DC37" w:rsidP="7B252961">
      <w:pPr>
        <w:jc w:val="center"/>
        <w:rPr>
          <w:rStyle w:val="eop"/>
          <w:b/>
          <w:bCs/>
          <w:sz w:val="28"/>
          <w:szCs w:val="28"/>
          <w:lang w:val="uk-UA"/>
        </w:rPr>
      </w:pPr>
      <w:r w:rsidRPr="28B35B9F">
        <w:rPr>
          <w:b/>
          <w:bCs/>
          <w:sz w:val="22"/>
          <w:lang w:val="ru-RU"/>
        </w:rPr>
        <w:t xml:space="preserve"> </w:t>
      </w:r>
      <w:r w:rsidR="2C63995A" w:rsidRPr="28B35B9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2C63995A" w:rsidRPr="28B35B9F">
        <w:rPr>
          <w:b/>
          <w:bCs/>
          <w:sz w:val="28"/>
          <w:szCs w:val="28"/>
          <w:lang w:val="ru-RU"/>
        </w:rPr>
        <w:t>Програма</w:t>
      </w:r>
      <w:proofErr w:type="spellEnd"/>
      <w:r w:rsidRPr="28B35B9F">
        <w:rPr>
          <w:b/>
          <w:bCs/>
          <w:sz w:val="28"/>
          <w:szCs w:val="28"/>
          <w:lang w:val="ru-RU"/>
        </w:rPr>
        <w:t xml:space="preserve"> «Партнерство за </w:t>
      </w:r>
      <w:proofErr w:type="spellStart"/>
      <w:r w:rsidRPr="28B35B9F">
        <w:rPr>
          <w:b/>
          <w:bCs/>
          <w:sz w:val="28"/>
          <w:szCs w:val="28"/>
          <w:lang w:val="ru-RU"/>
        </w:rPr>
        <w:t>сильну</w:t>
      </w:r>
      <w:proofErr w:type="spellEnd"/>
      <w:r w:rsidRPr="28B35B9F">
        <w:rPr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28B35B9F">
        <w:rPr>
          <w:b/>
          <w:bCs/>
          <w:sz w:val="28"/>
          <w:szCs w:val="28"/>
          <w:lang w:val="ru-RU"/>
        </w:rPr>
        <w:t>Україну</w:t>
      </w:r>
      <w:proofErr w:type="spellEnd"/>
      <w:r w:rsidRPr="28B35B9F">
        <w:rPr>
          <w:b/>
          <w:bCs/>
          <w:sz w:val="28"/>
          <w:szCs w:val="28"/>
          <w:lang w:val="ru-RU"/>
        </w:rPr>
        <w:t>»</w:t>
      </w:r>
      <w:r w:rsidRPr="28B35B9F">
        <w:rPr>
          <w:sz w:val="28"/>
          <w:szCs w:val="28"/>
          <w:lang w:val="uk-UA"/>
        </w:rPr>
        <w:t xml:space="preserve"> </w:t>
      </w:r>
      <w:r w:rsidRPr="28B35B9F">
        <w:rPr>
          <w:b/>
          <w:bCs/>
          <w:sz w:val="28"/>
          <w:szCs w:val="28"/>
          <w:lang w:val="ru-RU"/>
        </w:rPr>
        <w:t xml:space="preserve"> </w:t>
      </w:r>
      <w:r w:rsidR="3FAA7322" w:rsidRPr="28B35B9F">
        <w:rPr>
          <w:b/>
          <w:bCs/>
          <w:sz w:val="28"/>
          <w:szCs w:val="28"/>
          <w:lang w:val="ru-RU"/>
        </w:rPr>
        <w:t>(</w:t>
      </w:r>
      <w:proofErr w:type="gramEnd"/>
      <w:r w:rsidR="3FAA7322" w:rsidRPr="28B35B9F">
        <w:rPr>
          <w:b/>
          <w:bCs/>
          <w:sz w:val="28"/>
          <w:szCs w:val="28"/>
          <w:lang w:val="ru-RU"/>
        </w:rPr>
        <w:t>PFRU</w:t>
      </w:r>
      <w:r w:rsidRPr="28B35B9F">
        <w:rPr>
          <w:b/>
          <w:bCs/>
          <w:sz w:val="28"/>
          <w:szCs w:val="28"/>
          <w:lang w:val="ru-RU"/>
        </w:rPr>
        <w:t>)</w:t>
      </w:r>
    </w:p>
    <w:p w14:paraId="465033D0" w14:textId="77777777" w:rsidR="00C60E0E" w:rsidRPr="00F0037B" w:rsidRDefault="00C60E0E" w:rsidP="00C60E0E">
      <w:pPr>
        <w:jc w:val="center"/>
        <w:rPr>
          <w:b/>
          <w:bCs/>
          <w:sz w:val="32"/>
          <w:szCs w:val="32"/>
          <w:lang w:val="ru-RU"/>
        </w:rPr>
      </w:pPr>
      <w:r>
        <w:rPr>
          <w:rFonts w:eastAsia="Calibri"/>
          <w:b/>
          <w:bCs/>
          <w:sz w:val="32"/>
          <w:szCs w:val="32"/>
          <w:lang w:val="uk-UA"/>
        </w:rPr>
        <w:t>Запит на подання заявок</w:t>
      </w:r>
      <w:r w:rsidRPr="00F0037B">
        <w:rPr>
          <w:b/>
          <w:bCs/>
          <w:sz w:val="32"/>
          <w:szCs w:val="32"/>
          <w:lang w:val="ru-RU"/>
        </w:rPr>
        <w:t xml:space="preserve"> (</w:t>
      </w:r>
      <w:r>
        <w:rPr>
          <w:b/>
          <w:bCs/>
          <w:sz w:val="32"/>
          <w:szCs w:val="32"/>
          <w:lang w:val="uk-UA"/>
        </w:rPr>
        <w:t>ЗПЗ</w:t>
      </w:r>
      <w:r w:rsidRPr="00F0037B">
        <w:rPr>
          <w:b/>
          <w:bCs/>
          <w:sz w:val="32"/>
          <w:szCs w:val="32"/>
          <w:lang w:val="ru-RU"/>
        </w:rPr>
        <w:t>)</w:t>
      </w:r>
    </w:p>
    <w:p w14:paraId="7752F8F5" w14:textId="47ACDEED" w:rsidR="00274A11" w:rsidRPr="007061E9" w:rsidRDefault="00274A11" w:rsidP="7B252961">
      <w:pPr>
        <w:jc w:val="center"/>
        <w:rPr>
          <w:rFonts w:eastAsia="Calibri"/>
          <w:b/>
          <w:bCs/>
          <w:sz w:val="28"/>
          <w:szCs w:val="28"/>
          <w:lang w:val="ru-RU"/>
        </w:rPr>
      </w:pPr>
      <w:proofErr w:type="gramStart"/>
      <w:r w:rsidRPr="007061E9">
        <w:rPr>
          <w:rFonts w:eastAsia="Calibri"/>
          <w:b/>
          <w:bCs/>
          <w:sz w:val="28"/>
          <w:szCs w:val="28"/>
          <w:lang w:val="ru-RU"/>
        </w:rPr>
        <w:t>24-06</w:t>
      </w:r>
      <w:proofErr w:type="gramEnd"/>
    </w:p>
    <w:p w14:paraId="23D57386" w14:textId="53E88BDA" w:rsidR="0087665B" w:rsidRPr="005D3907" w:rsidRDefault="000C54B4" w:rsidP="7B252961">
      <w:pPr>
        <w:jc w:val="center"/>
        <w:rPr>
          <w:color w:val="FF0000"/>
          <w:sz w:val="28"/>
          <w:szCs w:val="28"/>
          <w:lang w:val="ru-RU"/>
        </w:rPr>
      </w:pPr>
      <w:r w:rsidRPr="002E1C6A">
        <w:rPr>
          <w:rFonts w:eastAsia="Calibri"/>
          <w:b/>
          <w:bCs/>
          <w:sz w:val="28"/>
          <w:szCs w:val="28"/>
          <w:lang w:val="uk-UA"/>
        </w:rPr>
        <w:t>«</w:t>
      </w:r>
      <w:r w:rsidR="00003761" w:rsidRPr="007061E9">
        <w:rPr>
          <w:rFonts w:eastAsia="Calibri"/>
          <w:b/>
          <w:bCs/>
          <w:sz w:val="28"/>
          <w:szCs w:val="28"/>
          <w:lang w:val="ru-RU"/>
        </w:rPr>
        <w:t xml:space="preserve">Культурна </w:t>
      </w:r>
      <w:proofErr w:type="spellStart"/>
      <w:r w:rsidR="00003761" w:rsidRPr="007061E9">
        <w:rPr>
          <w:rFonts w:eastAsia="Calibri"/>
          <w:b/>
          <w:bCs/>
          <w:sz w:val="28"/>
          <w:szCs w:val="28"/>
          <w:lang w:val="ru-RU"/>
        </w:rPr>
        <w:t>виставкова</w:t>
      </w:r>
      <w:proofErr w:type="spellEnd"/>
      <w:r w:rsidR="00003761" w:rsidRPr="007061E9">
        <w:rPr>
          <w:rFonts w:eastAsia="Calibri"/>
          <w:b/>
          <w:bCs/>
          <w:sz w:val="28"/>
          <w:szCs w:val="28"/>
          <w:lang w:val="ru-RU"/>
        </w:rPr>
        <w:t xml:space="preserve"> платформа </w:t>
      </w:r>
      <w:proofErr w:type="spellStart"/>
      <w:r w:rsidR="00003761" w:rsidRPr="007061E9">
        <w:rPr>
          <w:rFonts w:eastAsia="Calibri"/>
          <w:b/>
          <w:bCs/>
          <w:sz w:val="28"/>
          <w:szCs w:val="28"/>
          <w:lang w:val="ru-RU"/>
        </w:rPr>
        <w:t>присвячена</w:t>
      </w:r>
      <w:proofErr w:type="spellEnd"/>
      <w:r w:rsidR="00003761" w:rsidRPr="007061E9">
        <w:rPr>
          <w:rFonts w:eastAsia="Calibri"/>
          <w:b/>
          <w:bCs/>
          <w:sz w:val="28"/>
          <w:szCs w:val="28"/>
          <w:lang w:val="ru-RU"/>
        </w:rPr>
        <w:t xml:space="preserve"> </w:t>
      </w:r>
      <w:proofErr w:type="spellStart"/>
      <w:r w:rsidR="00003761" w:rsidRPr="007061E9">
        <w:rPr>
          <w:rFonts w:eastAsia="Calibri"/>
          <w:b/>
          <w:bCs/>
          <w:sz w:val="28"/>
          <w:szCs w:val="28"/>
          <w:lang w:val="ru-RU"/>
        </w:rPr>
        <w:t>досвіду</w:t>
      </w:r>
      <w:proofErr w:type="spellEnd"/>
      <w:r w:rsidR="00003761" w:rsidRPr="007061E9">
        <w:rPr>
          <w:rFonts w:eastAsia="Calibri"/>
          <w:b/>
          <w:bCs/>
          <w:sz w:val="28"/>
          <w:szCs w:val="28"/>
          <w:lang w:val="ru-RU"/>
        </w:rPr>
        <w:t xml:space="preserve"> </w:t>
      </w:r>
      <w:proofErr w:type="spellStart"/>
      <w:r w:rsidR="00003761" w:rsidRPr="007061E9">
        <w:rPr>
          <w:rFonts w:eastAsia="Calibri"/>
          <w:b/>
          <w:bCs/>
          <w:sz w:val="28"/>
          <w:szCs w:val="28"/>
          <w:lang w:val="ru-RU"/>
        </w:rPr>
        <w:t>окупації</w:t>
      </w:r>
      <w:proofErr w:type="spellEnd"/>
      <w:r w:rsidRPr="002E1C6A">
        <w:rPr>
          <w:rFonts w:eastAsia="Calibri"/>
          <w:b/>
          <w:bCs/>
          <w:sz w:val="28"/>
          <w:szCs w:val="28"/>
          <w:lang w:val="uk-UA"/>
        </w:rPr>
        <w:t>»</w:t>
      </w:r>
    </w:p>
    <w:p w14:paraId="56332401" w14:textId="32CB7C17" w:rsidR="009E55A0" w:rsidRPr="00FC14CF" w:rsidRDefault="009E55A0" w:rsidP="009E55A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1025F0">
        <w:rPr>
          <w:rStyle w:val="normaltextrun"/>
          <w:rFonts w:ascii="Arial" w:hAnsi="Arial" w:cs="Arial"/>
          <w:sz w:val="22"/>
          <w:szCs w:val="22"/>
          <w:lang w:val="ru-RU"/>
        </w:rPr>
        <w:t xml:space="preserve">***** </w:t>
      </w:r>
      <w:r w:rsidR="007D288C" w:rsidRPr="00140048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>КОДЕКС ЕТИКИ ТА ДІЛОВОЇ</w:t>
      </w:r>
      <w:r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7D288C" w:rsidRPr="00140048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>ПОВЕДІНКИ</w:t>
      </w:r>
      <w:r w:rsidR="007D288C" w:rsidRPr="0018215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1025F0">
        <w:rPr>
          <w:rStyle w:val="normaltextrun"/>
          <w:rFonts w:ascii="Arial" w:hAnsi="Arial" w:cs="Arial"/>
          <w:sz w:val="22"/>
          <w:szCs w:val="22"/>
          <w:lang w:val="ru-RU"/>
        </w:rPr>
        <w:t>*****</w:t>
      </w:r>
      <w:r w:rsidRPr="005A67CD">
        <w:rPr>
          <w:rStyle w:val="eop"/>
          <w:rFonts w:ascii="Arial" w:hAnsi="Arial" w:cs="Arial"/>
          <w:sz w:val="22"/>
          <w:szCs w:val="22"/>
        </w:rPr>
        <w:t> </w:t>
      </w:r>
    </w:p>
    <w:p w14:paraId="2CBF8ED9" w14:textId="77777777" w:rsidR="007061E9" w:rsidRDefault="009E55A0" w:rsidP="007061E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uk-UA"/>
        </w:rPr>
      </w:pPr>
      <w:r w:rsidRPr="005A67CD">
        <w:rPr>
          <w:rStyle w:val="eop"/>
          <w:rFonts w:ascii="Arial" w:hAnsi="Arial" w:cs="Arial"/>
          <w:sz w:val="22"/>
          <w:szCs w:val="22"/>
        </w:rPr>
        <w:t> </w:t>
      </w:r>
    </w:p>
    <w:p w14:paraId="4186504D" w14:textId="1AA450E1" w:rsidR="003D2FE7" w:rsidRPr="00274A11" w:rsidRDefault="29827A2C" w:rsidP="007061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uk-UA"/>
        </w:rPr>
      </w:pPr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="6A6C7F0E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="6A6C7F0E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Груп Ю. Кей Лімітед</w:t>
      </w:r>
      <w:r w:rsidRPr="00274A11">
        <w:rPr>
          <w:rStyle w:val="normaltextrun"/>
          <w:rFonts w:ascii="Arial" w:hAnsi="Arial" w:cs="Arial"/>
          <w:sz w:val="22"/>
          <w:szCs w:val="22"/>
          <w:lang w:val="uk-UA"/>
        </w:rPr>
        <w:t xml:space="preserve">» (далі - </w:t>
      </w:r>
      <w:proofErr w:type="spellStart"/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274A11">
        <w:rPr>
          <w:rStyle w:val="normaltextrun"/>
          <w:rFonts w:ascii="Arial" w:hAnsi="Arial" w:cs="Arial"/>
          <w:sz w:val="22"/>
          <w:szCs w:val="22"/>
          <w:lang w:val="uk-UA"/>
        </w:rPr>
        <w:t xml:space="preserve">) </w:t>
      </w:r>
      <w:r w:rsidR="267EF2E7" w:rsidRPr="00274A11">
        <w:rPr>
          <w:rStyle w:val="normaltextrun"/>
          <w:rFonts w:ascii="Arial" w:hAnsi="Arial" w:cs="Arial"/>
          <w:sz w:val="22"/>
          <w:szCs w:val="22"/>
          <w:lang w:val="uk-UA"/>
        </w:rPr>
        <w:t xml:space="preserve">дотримується принципів </w:t>
      </w:r>
      <w:r w:rsidR="3C255E63" w:rsidRPr="00274A11">
        <w:rPr>
          <w:rStyle w:val="normaltextrun"/>
          <w:rFonts w:ascii="Arial" w:hAnsi="Arial" w:cs="Arial"/>
          <w:sz w:val="22"/>
          <w:szCs w:val="22"/>
          <w:lang w:val="uk-UA"/>
        </w:rPr>
        <w:t xml:space="preserve">доброчесності </w:t>
      </w:r>
      <w:r w:rsidRPr="00274A11">
        <w:rPr>
          <w:rStyle w:val="normaltextrun"/>
          <w:rFonts w:ascii="Arial" w:hAnsi="Arial" w:cs="Arial"/>
          <w:sz w:val="22"/>
          <w:szCs w:val="22"/>
          <w:lang w:val="uk-UA"/>
        </w:rPr>
        <w:t xml:space="preserve">та </w:t>
      </w:r>
      <w:r w:rsidR="27288B08" w:rsidRPr="00274A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обирає </w:t>
      </w:r>
      <w:proofErr w:type="spellStart"/>
      <w:r w:rsidR="27288B08" w:rsidRPr="00274A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грантерів</w:t>
      </w:r>
      <w:proofErr w:type="spellEnd"/>
      <w:r w:rsidR="27288B08" w:rsidRPr="00274A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, ґрунтуючись лише на об’єктивних критеріях, а саме, і не тільки, технічних перевагах та співвідношенні ціни та якості</w:t>
      </w:r>
      <w:r w:rsidR="204BA6DB" w:rsidRPr="00274A1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.</w:t>
      </w:r>
    </w:p>
    <w:p w14:paraId="58C365A6" w14:textId="07E717B2" w:rsidR="003D2FE7" w:rsidRPr="00274A11" w:rsidRDefault="29827A2C" w:rsidP="003D2FE7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  <w:lang w:val="uk-UA"/>
        </w:rPr>
      </w:pPr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 xml:space="preserve">» не дозволяє шахрайства, змови учасників </w:t>
      </w:r>
      <w:r w:rsidR="55606576" w:rsidRPr="3783345A">
        <w:rPr>
          <w:rStyle w:val="normaltextrun"/>
          <w:rFonts w:ascii="Arial" w:hAnsi="Arial" w:cs="Arial"/>
          <w:sz w:val="22"/>
          <w:szCs w:val="22"/>
          <w:lang w:val="uk-UA"/>
        </w:rPr>
        <w:t>конкурсу</w:t>
      </w:r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, фальсифікації пропозицій/ставок, хабарництва або компенсаційних виплат («відкатів»).</w:t>
      </w:r>
      <w:r w:rsidRPr="00274A11">
        <w:rPr>
          <w:rFonts w:ascii="Arial" w:hAnsi="Arial" w:cs="Arial"/>
          <w:sz w:val="22"/>
          <w:szCs w:val="22"/>
          <w:lang w:val="uk-UA"/>
        </w:rPr>
        <w:t xml:space="preserve"> Порушення будь-якою юридичною або фізичною особою цих стандартів призведе до дискваліфікації з ц</w:t>
      </w:r>
      <w:r w:rsidRPr="3783345A">
        <w:rPr>
          <w:rFonts w:ascii="Arial" w:hAnsi="Arial" w:cs="Arial"/>
          <w:sz w:val="22"/>
          <w:szCs w:val="22"/>
          <w:lang w:val="uk-UA"/>
        </w:rPr>
        <w:t>ієї конкурсної процедури</w:t>
      </w:r>
      <w:r w:rsidRPr="00274A11">
        <w:rPr>
          <w:rFonts w:ascii="Arial" w:hAnsi="Arial" w:cs="Arial"/>
          <w:sz w:val="22"/>
          <w:szCs w:val="22"/>
          <w:lang w:val="uk-UA"/>
        </w:rPr>
        <w:t xml:space="preserve">, відсторонення від участі у конкурсах у майбутньому, а інформація про порушника може бути передана до </w:t>
      </w:r>
      <w:r w:rsidRPr="3783345A">
        <w:rPr>
          <w:rFonts w:ascii="Arial" w:hAnsi="Arial" w:cs="Arial"/>
          <w:sz w:val="22"/>
          <w:szCs w:val="22"/>
          <w:lang w:val="uk-UA"/>
        </w:rPr>
        <w:t>Офісу</w:t>
      </w:r>
      <w:r w:rsidRPr="00274A11">
        <w:rPr>
          <w:rFonts w:ascii="Arial" w:hAnsi="Arial" w:cs="Arial"/>
          <w:sz w:val="22"/>
          <w:szCs w:val="22"/>
          <w:lang w:val="uk-UA"/>
        </w:rPr>
        <w:t xml:space="preserve"> </w:t>
      </w:r>
      <w:r w:rsidRPr="3783345A">
        <w:rPr>
          <w:rFonts w:ascii="Arial" w:hAnsi="Arial" w:cs="Arial"/>
          <w:sz w:val="22"/>
          <w:szCs w:val="22"/>
          <w:lang w:val="uk-UA"/>
        </w:rPr>
        <w:t>д</w:t>
      </w:r>
      <w:r w:rsidRPr="00274A11">
        <w:rPr>
          <w:rFonts w:ascii="Arial" w:hAnsi="Arial" w:cs="Arial"/>
          <w:sz w:val="22"/>
          <w:szCs w:val="22"/>
          <w:lang w:val="uk-UA"/>
        </w:rPr>
        <w:t xml:space="preserve">ілової </w:t>
      </w:r>
      <w:r w:rsidRPr="3783345A">
        <w:rPr>
          <w:rFonts w:ascii="Arial" w:hAnsi="Arial" w:cs="Arial"/>
          <w:sz w:val="22"/>
          <w:szCs w:val="22"/>
          <w:lang w:val="uk-UA"/>
        </w:rPr>
        <w:t>п</w:t>
      </w:r>
      <w:r w:rsidRPr="00274A11">
        <w:rPr>
          <w:rFonts w:ascii="Arial" w:hAnsi="Arial" w:cs="Arial"/>
          <w:sz w:val="22"/>
          <w:szCs w:val="22"/>
          <w:lang w:val="uk-UA"/>
        </w:rPr>
        <w:t>оведінки компанії «</w:t>
      </w:r>
      <w:proofErr w:type="spellStart"/>
      <w:r w:rsidRPr="00274A11">
        <w:rPr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00274A11">
        <w:rPr>
          <w:rFonts w:ascii="Arial" w:hAnsi="Arial" w:cs="Arial"/>
          <w:sz w:val="22"/>
          <w:szCs w:val="22"/>
          <w:lang w:val="uk-UA"/>
        </w:rPr>
        <w:t xml:space="preserve">» і </w:t>
      </w:r>
      <w:r w:rsidRPr="3783345A">
        <w:rPr>
          <w:rFonts w:ascii="Arial" w:hAnsi="Arial" w:cs="Arial"/>
          <w:sz w:val="22"/>
          <w:szCs w:val="22"/>
          <w:lang w:val="uk-UA"/>
        </w:rPr>
        <w:t>Міністерства закордонних справ, справ Співдружності та розвитку Сполученого Королівства (далі - МЗС СК)</w:t>
      </w:r>
      <w:r w:rsidRPr="00274A11">
        <w:rPr>
          <w:rFonts w:ascii="Arial" w:hAnsi="Arial" w:cs="Arial"/>
          <w:sz w:val="22"/>
          <w:szCs w:val="22"/>
          <w:lang w:val="uk-UA"/>
        </w:rPr>
        <w:t>.</w:t>
      </w:r>
    </w:p>
    <w:p w14:paraId="5B1F7CAD" w14:textId="0A296FBC" w:rsidR="003D2FE7" w:rsidRPr="00E55103" w:rsidRDefault="29827A2C" w:rsidP="28B35B9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Співробітники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2FACBCA7" w:rsidRPr="28B35B9F">
        <w:rPr>
          <w:rFonts w:ascii="Arial" w:hAnsi="Arial" w:cs="Arial"/>
          <w:sz w:val="22"/>
          <w:szCs w:val="22"/>
          <w:lang w:val="ru-RU"/>
        </w:rPr>
        <w:t>Програми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«Партнерство за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сильну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Україну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>»</w:t>
      </w:r>
      <w:r w:rsidR="00212E4C"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r w:rsidRPr="28B35B9F">
        <w:rPr>
          <w:rFonts w:ascii="Arial" w:hAnsi="Arial" w:cs="Arial"/>
          <w:sz w:val="22"/>
          <w:szCs w:val="22"/>
          <w:lang w:val="ru-RU"/>
        </w:rPr>
        <w:t>(</w:t>
      </w:r>
      <w:r w:rsidR="257C5F2A" w:rsidRPr="28B35B9F">
        <w:rPr>
          <w:rFonts w:ascii="Arial" w:hAnsi="Arial" w:cs="Arial"/>
          <w:sz w:val="22"/>
          <w:szCs w:val="22"/>
          <w:lang w:val="ru-RU"/>
        </w:rPr>
        <w:t>PFRU</w:t>
      </w:r>
      <w:r w:rsidRPr="28B35B9F">
        <w:rPr>
          <w:rFonts w:ascii="Arial" w:hAnsi="Arial" w:cs="Arial"/>
          <w:sz w:val="22"/>
          <w:szCs w:val="22"/>
          <w:lang w:val="ru-RU"/>
        </w:rPr>
        <w:t xml:space="preserve">) та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Кімонікс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не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мають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право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вимагати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заявникам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заборонено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пропонувати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грошові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винагороди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гонорари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комісії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кредити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подарунки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грошові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винагороди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цінності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чи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компенсацію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обмін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сприятливе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ставлення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під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час конкурсу. Про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всі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неналежні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вимоги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 боку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співробітників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2908EE" w:rsidRPr="28B35B9F">
        <w:rPr>
          <w:rFonts w:ascii="Arial" w:hAnsi="Arial" w:cs="Arial"/>
          <w:sz w:val="22"/>
          <w:szCs w:val="22"/>
          <w:lang w:val="ru-RU"/>
        </w:rPr>
        <w:t>Програми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слід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повідомляти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електронною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адресою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11"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BusinessConduct</w:t>
        </w:r>
        <w:r w:rsidRPr="28B35B9F">
          <w:rPr>
            <w:rStyle w:val="Hyperlink"/>
            <w:b/>
            <w:bCs/>
            <w:sz w:val="22"/>
            <w:szCs w:val="22"/>
            <w:highlight w:val="lightGray"/>
            <w:lang w:val="ru-RU"/>
          </w:rPr>
          <w:t>@</w:t>
        </w:r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chemonics</w:t>
        </w:r>
        <w:r w:rsidRPr="28B35B9F">
          <w:rPr>
            <w:rStyle w:val="Hyperlink"/>
            <w:b/>
            <w:bCs/>
            <w:sz w:val="22"/>
            <w:szCs w:val="22"/>
            <w:highlight w:val="lightGray"/>
            <w:lang w:val="ru-RU"/>
          </w:rPr>
          <w:t>.</w:t>
        </w:r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com</w:t>
        </w:r>
      </w:hyperlink>
      <w:r w:rsidRPr="28B35B9F">
        <w:rPr>
          <w:b/>
          <w:bCs/>
          <w:color w:val="1F497D"/>
          <w:sz w:val="22"/>
          <w:szCs w:val="22"/>
          <w:lang w:val="ru-RU"/>
        </w:rPr>
        <w:t xml:space="preserve">. </w:t>
      </w:r>
      <w:r w:rsidRPr="28B35B9F">
        <w:rPr>
          <w:rStyle w:val="eop"/>
          <w:b/>
          <w:bCs/>
          <w:sz w:val="22"/>
          <w:szCs w:val="22"/>
        </w:rPr>
        <w:t> </w:t>
      </w:r>
    </w:p>
    <w:p w14:paraId="53418740" w14:textId="77777777" w:rsidR="003D2FE7" w:rsidRDefault="003D2FE7" w:rsidP="009E55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</w:pPr>
    </w:p>
    <w:p w14:paraId="48D8DB80" w14:textId="77777777" w:rsidR="00273646" w:rsidRPr="0018215C" w:rsidRDefault="00273646" w:rsidP="002736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З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аявники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повинні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підписати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заяву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за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шаблон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ом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що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міститься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у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Додатку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А до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цього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Запиту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, включ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ивши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таке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:</w:t>
      </w:r>
      <w:r w:rsidRPr="43557CE5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</w:p>
    <w:p w14:paraId="42699AA3" w14:textId="77777777" w:rsidR="00273646" w:rsidRPr="00246EB7" w:rsidRDefault="00273646" w:rsidP="0028411F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Інформацію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про будь-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близькі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сімейні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фінансові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відносини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компанією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«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Кімонікс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»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співробітниками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грами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Наприклад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якщо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двоюрідний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брат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сестра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учасника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тендеру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працює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у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грамі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</w:p>
    <w:p w14:paraId="685E3096" w14:textId="77777777" w:rsidR="00273646" w:rsidRPr="001F186F" w:rsidRDefault="00273646" w:rsidP="0028411F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Інформацію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про будь-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сімейні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фінансові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відносини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іншими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заявниками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подали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пропозиції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.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Наприклад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якщо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батько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заявника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є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власником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компанії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яка подала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іншу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заявку.</w:t>
      </w:r>
    </w:p>
    <w:p w14:paraId="007ACE60" w14:textId="77777777" w:rsidR="00273646" w:rsidRPr="001611EE" w:rsidRDefault="00273646" w:rsidP="0028411F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Засвідч</w:t>
      </w:r>
      <w:r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ення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,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що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ціни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в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заявці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були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визначені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самостійно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, без будь-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яких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консультацій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перемовин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або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домовленостей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з будь-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яким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іншим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заявником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або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конкурентом з метою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обмеження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конкуренції</w:t>
      </w:r>
      <w:proofErr w:type="spellEnd"/>
      <w:r w:rsidRPr="001611EE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 w:rsidRPr="43557CE5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</w:p>
    <w:p w14:paraId="1D3BDB07" w14:textId="4D84E24D" w:rsidR="0087211D" w:rsidRPr="00905785" w:rsidRDefault="00273646" w:rsidP="0028411F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Style w:val="eop"/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Засвідч</w:t>
      </w:r>
      <w:r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ення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що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вся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інформація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в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заявці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та вся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супровідна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документація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є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достовірною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і точною</w:t>
      </w:r>
      <w:r w:rsidRPr="001611EE">
        <w:rPr>
          <w:rStyle w:val="normaltextrun"/>
          <w:b/>
          <w:bCs/>
          <w:i/>
          <w:iCs/>
          <w:sz w:val="22"/>
          <w:lang w:val="ru-RU"/>
        </w:rPr>
        <w:t>.</w:t>
      </w:r>
      <w:r w:rsidRPr="001611EE">
        <w:rPr>
          <w:rStyle w:val="eop"/>
          <w:b/>
          <w:bCs/>
          <w:i/>
          <w:iCs/>
          <w:sz w:val="22"/>
        </w:rPr>
        <w:t> </w:t>
      </w:r>
    </w:p>
    <w:p w14:paraId="3671E1F7" w14:textId="7CD32A3A" w:rsidR="00273646" w:rsidRPr="001611EE" w:rsidRDefault="4783255A" w:rsidP="0028411F">
      <w:pPr>
        <w:pStyle w:val="ListParagraph"/>
        <w:numPr>
          <w:ilvl w:val="0"/>
          <w:numId w:val="4"/>
        </w:numPr>
        <w:spacing w:after="120"/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Засвідчення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розуміння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та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згод</w:t>
      </w:r>
      <w:r w:rsidR="5AEFE551" w:rsidRPr="3783345A">
        <w:rPr>
          <w:rStyle w:val="normaltextrun"/>
          <w:b/>
          <w:bCs/>
          <w:i/>
          <w:iCs/>
          <w:sz w:val="22"/>
          <w:lang w:val="ru-RU"/>
        </w:rPr>
        <w:t>и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із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заборонами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компанії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Кімонікс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щодо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шахрайства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,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хабарництва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та «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відкатів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>»</w:t>
      </w:r>
      <w:r w:rsidRPr="3783345A">
        <w:rPr>
          <w:rStyle w:val="normaltextrun"/>
          <w:b/>
          <w:bCs/>
          <w:sz w:val="22"/>
          <w:lang w:val="ru-RU"/>
        </w:rPr>
        <w:t>.</w:t>
      </w:r>
      <w:r w:rsidRPr="3783345A">
        <w:rPr>
          <w:rStyle w:val="eop"/>
          <w:b/>
          <w:bCs/>
          <w:sz w:val="22"/>
        </w:rPr>
        <w:t> </w:t>
      </w:r>
    </w:p>
    <w:p w14:paraId="19319333" w14:textId="77777777" w:rsidR="00F3318A" w:rsidRDefault="00F3318A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5BF2A321" w14:textId="0D57F776" w:rsidR="003622E8" w:rsidRPr="003239BD" w:rsidRDefault="37FB72D1" w:rsidP="00DD0754">
      <w:pPr>
        <w:pStyle w:val="Heading2"/>
        <w:spacing w:after="120"/>
        <w:rPr>
          <w:lang w:val="ru-RU"/>
        </w:rPr>
      </w:pPr>
      <w:r w:rsidRPr="37FB72D1">
        <w:rPr>
          <w:lang w:val="ru-RU"/>
        </w:rPr>
        <w:lastRenderedPageBreak/>
        <w:t xml:space="preserve">1. </w:t>
      </w:r>
      <w:proofErr w:type="spellStart"/>
      <w:r w:rsidR="00962BB9" w:rsidRPr="37FB72D1">
        <w:rPr>
          <w:lang w:val="ru-RU"/>
        </w:rPr>
        <w:t>Основн</w:t>
      </w:r>
      <w:r w:rsidR="0087211D" w:rsidRPr="37FB72D1">
        <w:rPr>
          <w:lang w:val="ru-RU"/>
        </w:rPr>
        <w:t>а</w:t>
      </w:r>
      <w:proofErr w:type="spellEnd"/>
      <w:r w:rsidR="0087211D" w:rsidRPr="37FB72D1">
        <w:rPr>
          <w:lang w:val="ru-RU"/>
        </w:rPr>
        <w:t xml:space="preserve"> </w:t>
      </w:r>
      <w:proofErr w:type="spellStart"/>
      <w:r w:rsidR="0087211D" w:rsidRPr="37FB72D1">
        <w:rPr>
          <w:lang w:val="ru-RU"/>
        </w:rPr>
        <w:t>інформація</w:t>
      </w:r>
      <w:proofErr w:type="spellEnd"/>
    </w:p>
    <w:p w14:paraId="723AD5FD" w14:textId="7BF25041" w:rsidR="00BD1A86" w:rsidRPr="00A26B43" w:rsidRDefault="5A969969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7FB72D1">
        <w:rPr>
          <w:b/>
          <w:bCs/>
          <w:color w:val="808080" w:themeColor="background1" w:themeShade="80"/>
          <w:sz w:val="22"/>
          <w:lang w:val="uk-UA"/>
        </w:rPr>
        <w:t xml:space="preserve">1.1. </w:t>
      </w:r>
      <w:r w:rsidR="00BD1A86" w:rsidRPr="37FB72D1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27613E30" w14:textId="282D4C14" w:rsidR="009E55A0" w:rsidRPr="00A53743" w:rsidRDefault="00527109" w:rsidP="00DD0754">
      <w:pPr>
        <w:spacing w:after="120"/>
        <w:rPr>
          <w:color w:val="808080" w:themeColor="background1" w:themeShade="80"/>
          <w:sz w:val="22"/>
          <w:lang w:val="uk-UA"/>
        </w:rPr>
      </w:pPr>
      <w:r>
        <w:rPr>
          <w:color w:val="808080" w:themeColor="background1" w:themeShade="80"/>
          <w:sz w:val="22"/>
          <w:lang w:val="uk-UA"/>
        </w:rPr>
        <w:t>№ ЗПЗ</w:t>
      </w:r>
      <w:r w:rsidRPr="00F67A13">
        <w:rPr>
          <w:color w:val="808080" w:themeColor="background1" w:themeShade="80"/>
          <w:sz w:val="22"/>
          <w:lang w:val="uk-UA"/>
        </w:rPr>
        <w:t xml:space="preserve">. </w:t>
      </w:r>
      <w:sdt>
        <w:sdtPr>
          <w:rPr>
            <w:rStyle w:val="Heading1Char"/>
            <w:sz w:val="22"/>
            <w:lang w:val="uk-UA"/>
          </w:rPr>
          <w:tag w:val="BPAProjName"/>
          <w:id w:val="-735782867"/>
          <w:placeholder>
            <w:docPart w:val="F4748C4E045A49D7870C92D63BF0E5D5"/>
          </w:placeholder>
          <w:text/>
        </w:sdtPr>
        <w:sdtContent>
          <w:r w:rsidR="00CF40F4" w:rsidRPr="00A53743">
            <w:rPr>
              <w:rStyle w:val="Heading1Char"/>
              <w:sz w:val="22"/>
              <w:lang w:val="uk-UA"/>
            </w:rPr>
            <w:t xml:space="preserve">24-06_Cultural </w:t>
          </w:r>
          <w:proofErr w:type="spellStart"/>
          <w:r w:rsidR="00CF40F4" w:rsidRPr="00A53743">
            <w:rPr>
              <w:rStyle w:val="Heading1Char"/>
              <w:sz w:val="22"/>
              <w:lang w:val="uk-UA"/>
            </w:rPr>
            <w:t>Platform</w:t>
          </w:r>
          <w:proofErr w:type="spellEnd"/>
        </w:sdtContent>
      </w:sdt>
    </w:p>
    <w:p w14:paraId="589B71E1" w14:textId="37603E36" w:rsidR="009E55A0" w:rsidRPr="00A53743" w:rsidRDefault="009E55A0" w:rsidP="60830206">
      <w:pPr>
        <w:spacing w:after="120"/>
        <w:rPr>
          <w:color w:val="808080" w:themeColor="background1" w:themeShade="80"/>
          <w:sz w:val="22"/>
          <w:lang w:val="uk-UA"/>
        </w:rPr>
      </w:pPr>
      <w:r w:rsidRPr="60830206">
        <w:rPr>
          <w:color w:val="808080" w:themeColor="background1" w:themeShade="80"/>
          <w:sz w:val="22"/>
          <w:lang w:val="uk-UA"/>
        </w:rPr>
        <w:t xml:space="preserve">Назва </w:t>
      </w:r>
      <w:r w:rsidR="00527109" w:rsidRPr="60830206">
        <w:rPr>
          <w:color w:val="808080" w:themeColor="background1" w:themeShade="80"/>
          <w:sz w:val="22"/>
          <w:lang w:val="uk-UA"/>
        </w:rPr>
        <w:t>діяльності</w:t>
      </w:r>
      <w:r w:rsidRPr="60830206">
        <w:rPr>
          <w:color w:val="808080" w:themeColor="background1" w:themeShade="80"/>
          <w:sz w:val="22"/>
          <w:lang w:val="uk-UA"/>
        </w:rPr>
        <w:t xml:space="preserve">: </w:t>
      </w:r>
      <w:sdt>
        <w:sdtPr>
          <w:rPr>
            <w:color w:val="000000" w:themeColor="text1"/>
            <w:sz w:val="24"/>
            <w:szCs w:val="24"/>
            <w:lang w:val="uk-UA"/>
          </w:rPr>
          <w:tag w:val="BPAClient"/>
          <w:id w:val="-454486232"/>
          <w:placeholder>
            <w:docPart w:val="BB4085732BED4E58AE6B2C0B3B90AD11"/>
          </w:placeholder>
          <w:text/>
        </w:sdtPr>
        <w:sdtContent>
          <w:r w:rsidR="00003761" w:rsidRPr="00003761">
            <w:rPr>
              <w:color w:val="000000" w:themeColor="text1"/>
              <w:sz w:val="24"/>
              <w:szCs w:val="24"/>
              <w:lang w:val="uk-UA"/>
            </w:rPr>
            <w:t>«Культурна виставкова платформа присвячена досвіду окупації»</w:t>
          </w:r>
        </w:sdtContent>
      </w:sdt>
    </w:p>
    <w:p w14:paraId="5E6CB8A7" w14:textId="3E1D0762" w:rsidR="009E55A0" w:rsidRPr="008D1DD8" w:rsidRDefault="009E55A0" w:rsidP="00DD0754">
      <w:pPr>
        <w:spacing w:after="120"/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uk-UA"/>
        </w:rPr>
        <w:t>Дата оголошення</w:t>
      </w:r>
      <w:r w:rsidRPr="008D1DD8">
        <w:rPr>
          <w:color w:val="808080" w:themeColor="background1" w:themeShade="80"/>
          <w:sz w:val="22"/>
          <w:lang w:val="ru-RU"/>
        </w:rPr>
        <w:t xml:space="preserve">: </w:t>
      </w:r>
      <w:sdt>
        <w:sdtPr>
          <w:rPr>
            <w:rStyle w:val="Formstext"/>
            <w:lang w:val="ru-RU"/>
          </w:rPr>
          <w:tag w:val="BPAClient"/>
          <w:id w:val="-1918004010"/>
          <w:placeholder>
            <w:docPart w:val="215AF096F0774B20B7EB4DE223E2A000"/>
          </w:placeholder>
          <w:text/>
        </w:sdtPr>
        <w:sdtContent>
          <w:r w:rsidR="00342363" w:rsidRPr="008D1DD8">
            <w:rPr>
              <w:rStyle w:val="Formstext"/>
              <w:lang w:val="ru-RU"/>
            </w:rPr>
            <w:t>21</w:t>
          </w:r>
          <w:r w:rsidR="00F53CE7" w:rsidRPr="008D1DD8">
            <w:rPr>
              <w:rStyle w:val="Formstext"/>
              <w:lang w:val="ru-RU"/>
            </w:rPr>
            <w:t xml:space="preserve"> </w:t>
          </w:r>
          <w:proofErr w:type="spellStart"/>
          <w:r w:rsidR="00F53CE7" w:rsidRPr="008D1DD8">
            <w:rPr>
              <w:rStyle w:val="Formstext"/>
              <w:lang w:val="ru-RU"/>
            </w:rPr>
            <w:t>квітня</w:t>
          </w:r>
          <w:proofErr w:type="spellEnd"/>
          <w:r w:rsidR="00F53CE7" w:rsidRPr="008D1DD8">
            <w:rPr>
              <w:rStyle w:val="Formstext"/>
              <w:lang w:val="ru-RU"/>
            </w:rPr>
            <w:t xml:space="preserve"> 2026 року</w:t>
          </w:r>
        </w:sdtContent>
      </w:sdt>
    </w:p>
    <w:p w14:paraId="0BF4B870" w14:textId="36D94E1D" w:rsidR="009E55A0" w:rsidRPr="008D1DD8" w:rsidRDefault="00006CD2" w:rsidP="00DD0754">
      <w:pPr>
        <w:spacing w:after="120"/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uk-UA"/>
        </w:rPr>
        <w:t>Кінцевий термін подання заявок</w:t>
      </w:r>
      <w:r w:rsidR="009E55A0" w:rsidRPr="008D1DD8">
        <w:rPr>
          <w:color w:val="808080" w:themeColor="background1" w:themeShade="80"/>
          <w:sz w:val="22"/>
          <w:lang w:val="ru-RU"/>
        </w:rPr>
        <w:t xml:space="preserve">: </w:t>
      </w:r>
      <w:sdt>
        <w:sdtPr>
          <w:rPr>
            <w:rStyle w:val="Formstext"/>
            <w:lang w:val="ru-RU"/>
          </w:rPr>
          <w:tag w:val="BPAClient"/>
          <w:id w:val="-770928905"/>
          <w:placeholder>
            <w:docPart w:val="ABC48FFFE2ED40579B8E0E556C1B0C91"/>
          </w:placeholder>
          <w:text/>
        </w:sdtPr>
        <w:sdtContent>
          <w:r w:rsidR="00C625C5" w:rsidRPr="00C625C5">
            <w:rPr>
              <w:rStyle w:val="Formstext"/>
              <w:lang w:val="ru-RU"/>
            </w:rPr>
            <w:t xml:space="preserve">о 23:59 за </w:t>
          </w:r>
          <w:proofErr w:type="spellStart"/>
          <w:r w:rsidR="00C625C5" w:rsidRPr="00C625C5">
            <w:rPr>
              <w:rStyle w:val="Formstext"/>
              <w:lang w:val="ru-RU"/>
            </w:rPr>
            <w:t>київським</w:t>
          </w:r>
          <w:proofErr w:type="spellEnd"/>
          <w:r w:rsidR="00C625C5" w:rsidRPr="00C625C5">
            <w:rPr>
              <w:rStyle w:val="Formstext"/>
              <w:lang w:val="ru-RU"/>
            </w:rPr>
            <w:t xml:space="preserve"> часом </w:t>
          </w:r>
          <w:r w:rsidR="00C247AD">
            <w:rPr>
              <w:rStyle w:val="Formstext"/>
              <w:lang w:val="ru-RU"/>
            </w:rPr>
            <w:t>2</w:t>
          </w:r>
          <w:r w:rsidR="00C625C5" w:rsidRPr="00C625C5">
            <w:rPr>
              <w:rStyle w:val="Formstext"/>
              <w:lang w:val="ru-RU"/>
            </w:rPr>
            <w:t>1 травня 2026 року</w:t>
          </w:r>
        </w:sdtContent>
      </w:sdt>
    </w:p>
    <w:p w14:paraId="46544507" w14:textId="5ABFF9FD" w:rsidR="009E55A0" w:rsidRPr="00EF728C" w:rsidRDefault="0073135C" w:rsidP="00DD0754">
      <w:pPr>
        <w:spacing w:after="120"/>
        <w:rPr>
          <w:color w:val="808080" w:themeColor="background1" w:themeShade="80"/>
          <w:sz w:val="22"/>
          <w:lang w:val="ru-RU"/>
        </w:rPr>
      </w:pPr>
      <w:proofErr w:type="spellStart"/>
      <w:r w:rsidRPr="37FB72D1">
        <w:rPr>
          <w:color w:val="808080" w:themeColor="background1" w:themeShade="80"/>
          <w:sz w:val="22"/>
          <w:lang w:val="ru-RU"/>
        </w:rPr>
        <w:t>Кра</w:t>
      </w:r>
      <w:r w:rsidRPr="37FB72D1">
        <w:rPr>
          <w:color w:val="808080" w:themeColor="background1" w:themeShade="80"/>
          <w:sz w:val="22"/>
          <w:lang w:val="uk-UA"/>
        </w:rPr>
        <w:t>їна</w:t>
      </w:r>
      <w:proofErr w:type="spellEnd"/>
      <w:r w:rsidRPr="37FB72D1">
        <w:rPr>
          <w:color w:val="808080" w:themeColor="background1" w:themeShade="80"/>
          <w:sz w:val="22"/>
          <w:lang w:val="uk-UA"/>
        </w:rPr>
        <w:t xml:space="preserve"> реалізації проєкту</w:t>
      </w:r>
      <w:r w:rsidR="4774F00C" w:rsidRPr="37FB72D1">
        <w:rPr>
          <w:color w:val="808080" w:themeColor="background1" w:themeShade="80"/>
          <w:sz w:val="22"/>
          <w:lang w:val="uk-UA"/>
        </w:rPr>
        <w:t>/цільові регіони</w:t>
      </w:r>
      <w:r w:rsidR="009E55A0" w:rsidRPr="00EF728C">
        <w:rPr>
          <w:color w:val="808080" w:themeColor="background1" w:themeShade="80"/>
          <w:sz w:val="22"/>
          <w:lang w:val="ru-RU"/>
        </w:rPr>
        <w:t xml:space="preserve">: </w:t>
      </w:r>
      <w:sdt>
        <w:sdtPr>
          <w:rPr>
            <w:rStyle w:val="Formstext"/>
          </w:rPr>
          <w:tag w:val="BPAClient"/>
          <w:id w:val="1380744367"/>
          <w:placeholder>
            <w:docPart w:val="5DE804E77DED44A88472A9A8FA69BA21"/>
          </w:placeholder>
          <w:text/>
        </w:sdtPr>
        <w:sdtContent>
          <w:r w:rsidR="00D07733">
            <w:rPr>
              <w:rStyle w:val="Formstext"/>
              <w:lang w:val="uk-UA"/>
            </w:rPr>
            <w:t>Вся Україна</w:t>
          </w:r>
        </w:sdtContent>
      </w:sdt>
    </w:p>
    <w:p w14:paraId="29E8FB0E" w14:textId="3FB60EC6" w:rsidR="009E55A0" w:rsidRPr="00003761" w:rsidRDefault="000965F8" w:rsidP="00DD0754">
      <w:pPr>
        <w:spacing w:after="120"/>
        <w:rPr>
          <w:color w:val="808080" w:themeColor="background1" w:themeShade="80"/>
          <w:sz w:val="22"/>
          <w:lang w:val="uk-UA"/>
        </w:rPr>
      </w:pPr>
      <w:r>
        <w:rPr>
          <w:color w:val="808080" w:themeColor="background1" w:themeShade="80"/>
          <w:sz w:val="22"/>
          <w:lang w:val="ru-RU"/>
        </w:rPr>
        <w:t>Контактна адреса</w:t>
      </w:r>
      <w:r w:rsidR="009E55A0" w:rsidRPr="009E55A0">
        <w:rPr>
          <w:color w:val="808080" w:themeColor="background1" w:themeShade="80"/>
          <w:sz w:val="22"/>
          <w:lang w:val="ru-RU"/>
        </w:rPr>
        <w:t xml:space="preserve">: </w:t>
      </w:r>
      <w:proofErr w:type="spellStart"/>
      <w:r w:rsidR="009E55A0" w:rsidRPr="002E3E12">
        <w:rPr>
          <w:rStyle w:val="Formstext"/>
        </w:rPr>
        <w:t>pfru</w:t>
      </w:r>
      <w:proofErr w:type="spellEnd"/>
      <w:r w:rsidR="009E55A0" w:rsidRPr="009E55A0">
        <w:rPr>
          <w:rStyle w:val="Formstext"/>
          <w:lang w:val="ru-RU"/>
        </w:rPr>
        <w:t>-</w:t>
      </w:r>
      <w:r w:rsidR="009E55A0" w:rsidRPr="002E3E12">
        <w:rPr>
          <w:rStyle w:val="Formstext"/>
        </w:rPr>
        <w:t>grants</w:t>
      </w:r>
      <w:r w:rsidR="009E55A0" w:rsidRPr="009E55A0">
        <w:rPr>
          <w:rStyle w:val="Formstext"/>
          <w:lang w:val="ru-RU"/>
        </w:rPr>
        <w:t>@</w:t>
      </w:r>
      <w:proofErr w:type="spellStart"/>
      <w:r w:rsidR="009E55A0" w:rsidRPr="002E3E12">
        <w:rPr>
          <w:rStyle w:val="Formstext"/>
        </w:rPr>
        <w:t>chemonics</w:t>
      </w:r>
      <w:proofErr w:type="spellEnd"/>
      <w:r w:rsidR="009E55A0" w:rsidRPr="009E55A0">
        <w:rPr>
          <w:rStyle w:val="Formstext"/>
          <w:lang w:val="ru-RU"/>
        </w:rPr>
        <w:t>.</w:t>
      </w:r>
      <w:r w:rsidR="009E55A0" w:rsidRPr="002E3E12">
        <w:rPr>
          <w:rStyle w:val="Formstext"/>
        </w:rPr>
        <w:t>com</w:t>
      </w:r>
    </w:p>
    <w:p w14:paraId="5342DB38" w14:textId="69CFDD6C" w:rsidR="009E55A0" w:rsidRPr="00367467" w:rsidRDefault="00CF32C0" w:rsidP="00AE5A9B">
      <w:pPr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uk-UA"/>
        </w:rPr>
        <w:t>Кінцевий термін надсилання запитань</w:t>
      </w:r>
      <w:r w:rsidR="009E55A0" w:rsidRPr="00367467">
        <w:rPr>
          <w:color w:val="808080" w:themeColor="background1" w:themeShade="80"/>
          <w:sz w:val="22"/>
          <w:lang w:val="ru-RU"/>
        </w:rPr>
        <w:t xml:space="preserve">: </w:t>
      </w:r>
      <w:sdt>
        <w:sdtPr>
          <w:rPr>
            <w:rStyle w:val="Formstext"/>
            <w:lang w:val="ru-RU"/>
          </w:rPr>
          <w:tag w:val="BPAClient"/>
          <w:id w:val="-306085161"/>
          <w:placeholder>
            <w:docPart w:val="8F3D9F22A4C64C97A0B8ED226FD8A835"/>
          </w:placeholder>
          <w:text/>
        </w:sdtPr>
        <w:sdtContent>
          <w:r w:rsidR="00C625C5" w:rsidRPr="00C625C5">
            <w:rPr>
              <w:rStyle w:val="Formstext"/>
              <w:lang w:val="ru-RU"/>
            </w:rPr>
            <w:t xml:space="preserve">о 23:59 за </w:t>
          </w:r>
          <w:proofErr w:type="spellStart"/>
          <w:r w:rsidR="00C625C5" w:rsidRPr="00C625C5">
            <w:rPr>
              <w:rStyle w:val="Formstext"/>
              <w:lang w:val="ru-RU"/>
            </w:rPr>
            <w:t>київським</w:t>
          </w:r>
          <w:proofErr w:type="spellEnd"/>
          <w:r w:rsidR="00C625C5" w:rsidRPr="00C625C5">
            <w:rPr>
              <w:rStyle w:val="Formstext"/>
              <w:lang w:val="ru-RU"/>
            </w:rPr>
            <w:t xml:space="preserve"> часом </w:t>
          </w:r>
          <w:r w:rsidR="00C247AD">
            <w:rPr>
              <w:rStyle w:val="Formstext"/>
              <w:lang w:val="ru-RU"/>
            </w:rPr>
            <w:t>19</w:t>
          </w:r>
          <w:r w:rsidR="00C625C5" w:rsidRPr="00C625C5">
            <w:rPr>
              <w:rStyle w:val="Formstext"/>
              <w:lang w:val="ru-RU"/>
            </w:rPr>
            <w:t xml:space="preserve"> травня 2026 року</w:t>
          </w:r>
        </w:sdtContent>
      </w:sdt>
    </w:p>
    <w:p w14:paraId="2DD85951" w14:textId="5D371038" w:rsidR="00F44E8E" w:rsidRPr="003239BD" w:rsidRDefault="3D10FDE8" w:rsidP="00DD0754">
      <w:pPr>
        <w:pStyle w:val="Heading2"/>
        <w:spacing w:after="120"/>
        <w:rPr>
          <w:lang w:val="ru-RU"/>
        </w:rPr>
      </w:pPr>
      <w:r w:rsidRPr="37FB72D1">
        <w:rPr>
          <w:lang w:val="ru-RU"/>
        </w:rPr>
        <w:t xml:space="preserve">2. </w:t>
      </w:r>
      <w:proofErr w:type="spellStart"/>
      <w:r w:rsidR="0056015A" w:rsidRPr="37FB72D1">
        <w:rPr>
          <w:lang w:val="ru-RU"/>
        </w:rPr>
        <w:t>Опис</w:t>
      </w:r>
      <w:proofErr w:type="spellEnd"/>
      <w:r w:rsidR="0056015A" w:rsidRPr="37FB72D1">
        <w:rPr>
          <w:lang w:val="ru-RU"/>
        </w:rPr>
        <w:t xml:space="preserve"> </w:t>
      </w:r>
      <w:proofErr w:type="spellStart"/>
      <w:r w:rsidR="00CF32C0" w:rsidRPr="37FB72D1">
        <w:rPr>
          <w:lang w:val="ru-RU"/>
        </w:rPr>
        <w:t>діяльності</w:t>
      </w:r>
      <w:proofErr w:type="spellEnd"/>
    </w:p>
    <w:p w14:paraId="040EAB7C" w14:textId="5F947023" w:rsidR="009E55A0" w:rsidRDefault="009E55A0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3239BD">
        <w:rPr>
          <w:b/>
          <w:bCs/>
          <w:color w:val="808080" w:themeColor="background1" w:themeShade="80"/>
          <w:sz w:val="22"/>
          <w:lang w:val="ru-RU"/>
        </w:rPr>
        <w:t xml:space="preserve">2.1. </w:t>
      </w:r>
      <w:r w:rsidR="00344FFC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230601FB" w14:textId="5AD0F1B9" w:rsidR="009933ED" w:rsidRPr="00622940" w:rsidRDefault="257C5F2A" w:rsidP="28B35B9F">
      <w:pPr>
        <w:spacing w:after="120"/>
        <w:jc w:val="both"/>
        <w:rPr>
          <w:rFonts w:eastAsia="Arial"/>
          <w:i/>
          <w:iCs/>
          <w:color w:val="000000" w:themeColor="text1"/>
          <w:sz w:val="22"/>
          <w:lang w:val="uk-UA"/>
        </w:rPr>
      </w:pP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="662B0DBB" w:rsidRPr="28B35B9F">
        <w:rPr>
          <w:rFonts w:eastAsia="Arial"/>
          <w:color w:val="000000" w:themeColor="text1"/>
          <w:sz w:val="22"/>
          <w:lang w:val="uk-UA"/>
        </w:rPr>
        <w:t xml:space="preserve"> (що реалізується компанією «</w:t>
      </w:r>
      <w:proofErr w:type="spellStart"/>
      <w:r w:rsidR="662B0DBB" w:rsidRPr="28B35B9F">
        <w:rPr>
          <w:rFonts w:eastAsia="Arial"/>
          <w:color w:val="000000" w:themeColor="text1"/>
          <w:sz w:val="22"/>
          <w:lang w:val="uk-UA"/>
        </w:rPr>
        <w:t>Кімонікс</w:t>
      </w:r>
      <w:proofErr w:type="spellEnd"/>
      <w:r w:rsidR="662B0DBB" w:rsidRPr="28B35B9F">
        <w:rPr>
          <w:rFonts w:eastAsia="Arial"/>
          <w:color w:val="000000" w:themeColor="text1"/>
          <w:sz w:val="22"/>
          <w:lang w:val="uk-UA"/>
        </w:rPr>
        <w:t xml:space="preserve">») - це багаторічна донорська програма, що фінансується урядами Канади, Естонії, Фінляндії, Норвегії, Швеції, Швейцарії, Великобританії. Метою </w:t>
      </w: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="662B0DBB" w:rsidRPr="28B35B9F">
        <w:rPr>
          <w:rFonts w:eastAsia="Arial"/>
          <w:color w:val="000000" w:themeColor="text1"/>
          <w:sz w:val="22"/>
          <w:lang w:val="uk-UA"/>
        </w:rPr>
        <w:t xml:space="preserve">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</w:t>
      </w: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="662B0DBB" w:rsidRPr="28B35B9F">
        <w:rPr>
          <w:rFonts w:eastAsia="Arial"/>
          <w:color w:val="000000" w:themeColor="text1"/>
          <w:sz w:val="22"/>
          <w:lang w:val="uk-UA"/>
        </w:rPr>
        <w:t xml:space="preserve"> спрямована на досягнення таких результатів</w:t>
      </w:r>
      <w:r w:rsidR="662B0DBB" w:rsidRPr="28B35B9F">
        <w:rPr>
          <w:rFonts w:eastAsia="Arial"/>
          <w:i/>
          <w:iCs/>
          <w:color w:val="000000" w:themeColor="text1"/>
          <w:sz w:val="22"/>
          <w:lang w:val="uk-UA"/>
        </w:rPr>
        <w:t>:</w:t>
      </w:r>
    </w:p>
    <w:p w14:paraId="71679BAD" w14:textId="77777777" w:rsidR="00162FC5" w:rsidRPr="00704A64" w:rsidRDefault="00162FC5" w:rsidP="0028411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 xml:space="preserve">Результат 1: Підвищення спроможності та ефективності України в протидії спробам Росії ізолювати людей, які проживають на ТОТ, оперативному реагуванні на їхню </w:t>
      </w:r>
      <w:proofErr w:type="spellStart"/>
      <w:r w:rsidRPr="00704A64">
        <w:rPr>
          <w:rFonts w:eastAsia="Arial"/>
          <w:color w:val="000000" w:themeColor="text1"/>
          <w:sz w:val="22"/>
          <w:lang w:val="uk-UA"/>
        </w:rPr>
        <w:t>деокупацію</w:t>
      </w:r>
      <w:proofErr w:type="spellEnd"/>
      <w:r w:rsidRPr="00704A64">
        <w:rPr>
          <w:rFonts w:eastAsia="Arial"/>
          <w:color w:val="000000" w:themeColor="text1"/>
          <w:sz w:val="22"/>
          <w:lang w:val="uk-UA"/>
        </w:rPr>
        <w:t xml:space="preserve"> та формуванні підвалин для довгострокової реінтеграції.</w:t>
      </w:r>
    </w:p>
    <w:p w14:paraId="2ECC287F" w14:textId="77777777" w:rsidR="00162FC5" w:rsidRPr="00704A64" w:rsidRDefault="00162FC5" w:rsidP="0028411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14:paraId="693A524C" w14:textId="77777777" w:rsidR="00162FC5" w:rsidRPr="00704A64" w:rsidRDefault="00162FC5" w:rsidP="0028411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14:paraId="30420FDF" w14:textId="43EABF2E" w:rsidR="00162FC5" w:rsidRPr="00162FC5" w:rsidRDefault="00162FC5" w:rsidP="28B35B9F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28B35B9F">
        <w:rPr>
          <w:rFonts w:eastAsia="Arial"/>
          <w:color w:val="000000" w:themeColor="text1"/>
          <w:sz w:val="22"/>
          <w:lang w:val="uk-UA"/>
        </w:rPr>
        <w:t xml:space="preserve">Результат 4: (Збір і поширення даних і досвіду): Розуміння місцевих потреб, настроїв та ризиків, а також винесення уроків із програмних заходів </w:t>
      </w:r>
      <w:r w:rsidR="257C5F2A" w:rsidRPr="28B35B9F">
        <w:rPr>
          <w:rFonts w:eastAsia="Arial"/>
          <w:color w:val="000000" w:themeColor="text1"/>
          <w:sz w:val="22"/>
          <w:lang w:val="uk-UA"/>
        </w:rPr>
        <w:t>PFRU</w:t>
      </w:r>
      <w:r w:rsidRPr="28B35B9F">
        <w:rPr>
          <w:rFonts w:eastAsia="Arial"/>
          <w:color w:val="000000" w:themeColor="text1"/>
          <w:sz w:val="22"/>
          <w:lang w:val="uk-UA"/>
        </w:rPr>
        <w:t xml:space="preserve">; використання цієї інформації для адаптації програмної діяльності </w:t>
      </w:r>
      <w:r w:rsidR="257C5F2A" w:rsidRPr="28B35B9F">
        <w:rPr>
          <w:rFonts w:eastAsia="Arial"/>
          <w:color w:val="000000" w:themeColor="text1"/>
          <w:sz w:val="22"/>
          <w:lang w:val="uk-UA"/>
        </w:rPr>
        <w:t>PFRU</w:t>
      </w:r>
      <w:r w:rsidRPr="28B35B9F">
        <w:rPr>
          <w:rFonts w:eastAsia="Arial"/>
          <w:color w:val="000000" w:themeColor="text1"/>
          <w:sz w:val="22"/>
          <w:lang w:val="uk-UA"/>
        </w:rPr>
        <w:t xml:space="preserve"> 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14:paraId="6BDA4F7F" w14:textId="1D558E66" w:rsidR="00DD0754" w:rsidRPr="00A53743" w:rsidRDefault="00CB34DC" w:rsidP="00CB34DC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Цей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Запит на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подання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заявок </w:t>
      </w:r>
      <w:r w:rsidR="0002181E">
        <w:rPr>
          <w:rFonts w:ascii="Arial" w:hAnsi="Arial" w:cs="Arial"/>
          <w:sz w:val="22"/>
          <w:szCs w:val="22"/>
          <w:lang w:val="ru-RU"/>
        </w:rPr>
        <w:t xml:space="preserve">(ЗПЗ)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оголошено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в рамках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Стратегічного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проєкту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Reclaim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(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Reclaim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SP)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Програми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«Партнерство за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сильну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Україну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» (PFRU).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Стратегічний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проєкт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«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Reclaim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» —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це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багатокомпонентна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ініціатива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спрямована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відновлення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людського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виміру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взаємодії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України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з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її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тимчасово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окупованими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територіями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(ТОТ). У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фокусі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проєкту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-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зміцнення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суспільної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стійкості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відбудова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довіри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налагодження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взаємодії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між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населенням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що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постраждало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від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окупації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переміщення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, та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національними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процесами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B34DC">
        <w:rPr>
          <w:rFonts w:ascii="Arial" w:hAnsi="Arial" w:cs="Arial"/>
          <w:sz w:val="22"/>
          <w:szCs w:val="22"/>
          <w:lang w:val="ru-RU"/>
        </w:rPr>
        <w:t>відновлення</w:t>
      </w:r>
      <w:proofErr w:type="spellEnd"/>
      <w:r w:rsidRPr="00CB34DC">
        <w:rPr>
          <w:rFonts w:ascii="Arial" w:hAnsi="Arial" w:cs="Arial"/>
          <w:sz w:val="22"/>
          <w:szCs w:val="22"/>
          <w:lang w:val="ru-RU"/>
        </w:rPr>
        <w:t>.</w:t>
      </w:r>
    </w:p>
    <w:p w14:paraId="68E5C835" w14:textId="6A309B8A" w:rsidR="00CB34DC" w:rsidRDefault="00D90586" w:rsidP="00CB34DC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ru-RU"/>
        </w:rPr>
      </w:pPr>
      <w:r w:rsidRPr="00D90586">
        <w:rPr>
          <w:rFonts w:ascii="Arial" w:hAnsi="Arial" w:cs="Arial"/>
          <w:sz w:val="22"/>
          <w:szCs w:val="22"/>
          <w:lang w:val="ru-RU"/>
        </w:rPr>
        <w:t xml:space="preserve">Заходи,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передбачені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цим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ЗПЗ,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сприятимуть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досягненню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513B14">
        <w:rPr>
          <w:rFonts w:ascii="Arial" w:hAnsi="Arial" w:cs="Arial"/>
          <w:sz w:val="22"/>
          <w:szCs w:val="22"/>
          <w:lang w:val="ru-RU"/>
        </w:rPr>
        <w:t>п</w:t>
      </w:r>
      <w:r w:rsidRPr="00D90586">
        <w:rPr>
          <w:rFonts w:ascii="Arial" w:hAnsi="Arial" w:cs="Arial"/>
          <w:sz w:val="22"/>
          <w:szCs w:val="22"/>
          <w:lang w:val="ru-RU"/>
        </w:rPr>
        <w:t>рограмного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результату 1, шляхом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посилення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суспільного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визнання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публічної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видимості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осіб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зазнали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наслідків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тимчасової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окупації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вимушеного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переміщення</w:t>
      </w:r>
      <w:proofErr w:type="spellEnd"/>
      <w:r w:rsidR="006517F3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r w:rsidR="006517F3">
        <w:rPr>
          <w:rFonts w:ascii="Arial" w:hAnsi="Arial" w:cs="Arial"/>
          <w:sz w:val="22"/>
          <w:szCs w:val="22"/>
          <w:lang w:val="ru-RU"/>
        </w:rPr>
        <w:t>Діяльність</w:t>
      </w:r>
      <w:proofErr w:type="spellEnd"/>
      <w:r w:rsidR="006517F3">
        <w:rPr>
          <w:rFonts w:ascii="Arial" w:hAnsi="Arial" w:cs="Arial"/>
          <w:sz w:val="22"/>
          <w:szCs w:val="22"/>
          <w:lang w:val="ru-RU"/>
        </w:rPr>
        <w:t xml:space="preserve"> в межах </w:t>
      </w:r>
      <w:proofErr w:type="spellStart"/>
      <w:r w:rsidR="006517F3">
        <w:rPr>
          <w:rFonts w:ascii="Arial" w:hAnsi="Arial" w:cs="Arial"/>
          <w:sz w:val="22"/>
          <w:szCs w:val="22"/>
          <w:lang w:val="ru-RU"/>
        </w:rPr>
        <w:t>цього</w:t>
      </w:r>
      <w:proofErr w:type="spellEnd"/>
      <w:r w:rsidR="006517F3">
        <w:rPr>
          <w:rFonts w:ascii="Arial" w:hAnsi="Arial" w:cs="Arial"/>
          <w:sz w:val="22"/>
          <w:szCs w:val="22"/>
          <w:lang w:val="ru-RU"/>
        </w:rPr>
        <w:t xml:space="preserve"> конкурсу покликана </w:t>
      </w:r>
      <w:proofErr w:type="spellStart"/>
      <w:r w:rsidR="006517F3">
        <w:rPr>
          <w:rFonts w:ascii="Arial" w:hAnsi="Arial" w:cs="Arial"/>
          <w:sz w:val="22"/>
          <w:szCs w:val="22"/>
          <w:lang w:val="ru-RU"/>
        </w:rPr>
        <w:t>підс</w:t>
      </w:r>
      <w:r w:rsidR="00965B03">
        <w:rPr>
          <w:rFonts w:ascii="Arial" w:hAnsi="Arial" w:cs="Arial"/>
          <w:sz w:val="22"/>
          <w:szCs w:val="22"/>
          <w:lang w:val="ru-RU"/>
        </w:rPr>
        <w:t>вітити</w:t>
      </w:r>
      <w:proofErr w:type="spellEnd"/>
      <w:r w:rsidR="006517F3">
        <w:rPr>
          <w:rFonts w:ascii="Arial" w:hAnsi="Arial" w:cs="Arial"/>
          <w:sz w:val="22"/>
          <w:szCs w:val="22"/>
          <w:lang w:val="ru-RU"/>
        </w:rPr>
        <w:t xml:space="preserve"> роль </w:t>
      </w:r>
      <w:proofErr w:type="spellStart"/>
      <w:r w:rsidR="006517F3">
        <w:rPr>
          <w:rFonts w:ascii="Arial" w:hAnsi="Arial" w:cs="Arial"/>
          <w:sz w:val="22"/>
          <w:szCs w:val="22"/>
          <w:lang w:val="ru-RU"/>
        </w:rPr>
        <w:t>цих</w:t>
      </w:r>
      <w:proofErr w:type="spellEnd"/>
      <w:r w:rsidR="006517F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965B03">
        <w:rPr>
          <w:rFonts w:ascii="Arial" w:hAnsi="Arial" w:cs="Arial"/>
          <w:sz w:val="22"/>
          <w:szCs w:val="22"/>
          <w:lang w:val="ru-RU"/>
        </w:rPr>
        <w:t>громадян</w:t>
      </w:r>
      <w:proofErr w:type="spellEnd"/>
      <w:r w:rsidR="00965B03">
        <w:rPr>
          <w:rFonts w:ascii="Arial" w:hAnsi="Arial" w:cs="Arial"/>
          <w:sz w:val="22"/>
          <w:szCs w:val="22"/>
          <w:lang w:val="ru-RU"/>
        </w:rPr>
        <w:t>,</w:t>
      </w:r>
      <w:r w:rsidRPr="00D90586">
        <w:rPr>
          <w:rFonts w:ascii="Arial" w:hAnsi="Arial" w:cs="Arial"/>
          <w:sz w:val="22"/>
          <w:szCs w:val="22"/>
          <w:lang w:val="ru-RU"/>
        </w:rPr>
        <w:t xml:space="preserve"> як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повноправних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учасників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громадянського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дискурсу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України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надавши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їм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можливість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говорити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про себе,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свій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досвід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і свою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ідентичність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повноцінно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долучатися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до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загальнонаціональних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обговорень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FD717B">
        <w:rPr>
          <w:rFonts w:ascii="Arial" w:hAnsi="Arial" w:cs="Arial"/>
          <w:sz w:val="22"/>
          <w:szCs w:val="22"/>
          <w:lang w:val="ru-RU"/>
        </w:rPr>
        <w:t>стосовно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90586">
        <w:rPr>
          <w:rFonts w:ascii="Arial" w:hAnsi="Arial" w:cs="Arial"/>
          <w:sz w:val="22"/>
          <w:szCs w:val="22"/>
          <w:lang w:val="ru-RU"/>
        </w:rPr>
        <w:t>реінтеграції</w:t>
      </w:r>
      <w:proofErr w:type="spellEnd"/>
      <w:r w:rsidRPr="00D90586">
        <w:rPr>
          <w:rFonts w:ascii="Arial" w:hAnsi="Arial" w:cs="Arial"/>
          <w:sz w:val="22"/>
          <w:szCs w:val="22"/>
          <w:lang w:val="ru-RU"/>
        </w:rPr>
        <w:t>.</w:t>
      </w:r>
    </w:p>
    <w:p w14:paraId="2F9B20D2" w14:textId="0103C432" w:rsidR="00CD5E94" w:rsidRDefault="0002181E" w:rsidP="00CD5E94">
      <w:pPr>
        <w:pStyle w:val="NormalWeb"/>
        <w:spacing w:after="12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02181E">
        <w:rPr>
          <w:rFonts w:ascii="Arial" w:hAnsi="Arial" w:cs="Arial"/>
          <w:sz w:val="22"/>
          <w:szCs w:val="22"/>
          <w:lang w:val="ru-RU"/>
        </w:rPr>
        <w:lastRenderedPageBreak/>
        <w:t>У межах</w:t>
      </w:r>
      <w:proofErr w:type="gram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стратегічного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проєкту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r w:rsidR="000006DF">
        <w:rPr>
          <w:rFonts w:ascii="Arial" w:hAnsi="Arial" w:cs="Arial"/>
          <w:sz w:val="22"/>
          <w:szCs w:val="22"/>
          <w:lang w:val="ru-RU"/>
        </w:rPr>
        <w:t>«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Reclaim</w:t>
      </w:r>
      <w:proofErr w:type="spellEnd"/>
      <w:r w:rsidR="000006DF">
        <w:rPr>
          <w:rFonts w:ascii="Arial" w:hAnsi="Arial" w:cs="Arial"/>
          <w:sz w:val="22"/>
          <w:szCs w:val="22"/>
          <w:lang w:val="ru-RU"/>
        </w:rPr>
        <w:t>»</w:t>
      </w:r>
      <w:r w:rsidRPr="0002181E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відповідно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до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цього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оголошення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ЗПЗ</w:t>
      </w:r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діяльність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що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реалізується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в межах конкурсу,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насамперед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спрямована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підвищення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обізнаності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суспільства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про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досвід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людей,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постраждали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від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окупації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вимушеного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181E">
        <w:rPr>
          <w:rFonts w:ascii="Arial" w:hAnsi="Arial" w:cs="Arial"/>
          <w:sz w:val="22"/>
          <w:szCs w:val="22"/>
          <w:lang w:val="ru-RU"/>
        </w:rPr>
        <w:t>переміщення</w:t>
      </w:r>
      <w:proofErr w:type="spellEnd"/>
      <w:r w:rsidRPr="0002181E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Це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досягається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через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створення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виставкової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культурної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платформи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що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трансформує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складний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досвід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окупації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у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доступні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емоційно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значущі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культурні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формати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сприяючи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подоланню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інформаційної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втоми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й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фрагментованого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суспільного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D5E94" w:rsidRPr="00E06A15">
        <w:rPr>
          <w:rFonts w:ascii="Arial" w:hAnsi="Arial" w:cs="Arial"/>
          <w:sz w:val="22"/>
          <w:szCs w:val="22"/>
          <w:lang w:val="ru-RU"/>
        </w:rPr>
        <w:t>сприйняття</w:t>
      </w:r>
      <w:proofErr w:type="spellEnd"/>
      <w:r w:rsidR="00CD5E94" w:rsidRPr="00E06A15">
        <w:rPr>
          <w:rFonts w:ascii="Arial" w:hAnsi="Arial" w:cs="Arial"/>
          <w:sz w:val="22"/>
          <w:szCs w:val="22"/>
          <w:lang w:val="ru-RU"/>
        </w:rPr>
        <w:t>.</w:t>
      </w:r>
      <w:r w:rsidR="00E06A15">
        <w:rPr>
          <w:rFonts w:ascii="Arial" w:hAnsi="Arial" w:cs="Arial"/>
          <w:sz w:val="22"/>
          <w:szCs w:val="22"/>
          <w:lang w:val="ru-RU"/>
        </w:rPr>
        <w:t xml:space="preserve"> </w:t>
      </w:r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Через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реалізацію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програм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системної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роботи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з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аудиторією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проєкт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сприяє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переходу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від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абстрактних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уявлень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до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глибшого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розуміння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прожитого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досвіду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E54602">
        <w:rPr>
          <w:rFonts w:ascii="Arial" w:hAnsi="Arial" w:cs="Arial"/>
          <w:sz w:val="22"/>
          <w:szCs w:val="22"/>
          <w:lang w:val="ru-RU"/>
        </w:rPr>
        <w:t>о</w:t>
      </w:r>
      <w:r w:rsidR="00E54602" w:rsidRPr="00E54602">
        <w:rPr>
          <w:rFonts w:ascii="Arial" w:hAnsi="Arial" w:cs="Arial"/>
          <w:sz w:val="22"/>
          <w:szCs w:val="22"/>
          <w:lang w:val="ru-RU"/>
        </w:rPr>
        <w:t>люд</w:t>
      </w:r>
      <w:r w:rsidR="00053ED1">
        <w:rPr>
          <w:rFonts w:ascii="Arial" w:hAnsi="Arial" w:cs="Arial"/>
          <w:sz w:val="22"/>
          <w:szCs w:val="22"/>
          <w:lang w:val="ru-RU"/>
        </w:rPr>
        <w:t>ню</w:t>
      </w:r>
      <w:r w:rsidR="00E54602" w:rsidRPr="00E54602">
        <w:rPr>
          <w:rFonts w:ascii="Arial" w:hAnsi="Arial" w:cs="Arial"/>
          <w:sz w:val="22"/>
          <w:szCs w:val="22"/>
          <w:lang w:val="ru-RU"/>
        </w:rPr>
        <w:t>ючи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тему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тимчасово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окупованих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територій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і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зменшуючи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вплив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усталених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54602" w:rsidRPr="00E54602">
        <w:rPr>
          <w:rFonts w:ascii="Arial" w:hAnsi="Arial" w:cs="Arial"/>
          <w:sz w:val="22"/>
          <w:szCs w:val="22"/>
          <w:lang w:val="ru-RU"/>
        </w:rPr>
        <w:t>стереотипів</w:t>
      </w:r>
      <w:proofErr w:type="spellEnd"/>
      <w:r w:rsidR="00E54602" w:rsidRPr="00E54602">
        <w:rPr>
          <w:rFonts w:ascii="Arial" w:hAnsi="Arial" w:cs="Arial"/>
          <w:sz w:val="22"/>
          <w:szCs w:val="22"/>
          <w:lang w:val="ru-RU"/>
        </w:rPr>
        <w:t>.</w:t>
      </w:r>
    </w:p>
    <w:p w14:paraId="17A58D10" w14:textId="68B306E0" w:rsidR="0002181E" w:rsidRPr="0002181E" w:rsidRDefault="007A55C2" w:rsidP="0002181E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Завдяки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цим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зусиллям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люди,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постраждалі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від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окупації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вимушеного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переміщення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відчувають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сильніший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зв’язок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з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Україною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й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громадянську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належність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оскільки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їхні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ідентичності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суб’єктність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стають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частиною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національного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дискурсу, а також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створюються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безпечні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простори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 xml:space="preserve"> для </w:t>
      </w:r>
      <w:proofErr w:type="spellStart"/>
      <w:r w:rsidRPr="007A55C2">
        <w:rPr>
          <w:rFonts w:ascii="Arial" w:hAnsi="Arial" w:cs="Arial"/>
          <w:sz w:val="22"/>
          <w:szCs w:val="22"/>
          <w:lang w:val="ru-RU"/>
        </w:rPr>
        <w:t>діалогу</w:t>
      </w:r>
      <w:proofErr w:type="spellEnd"/>
      <w:r w:rsidRPr="007A55C2">
        <w:rPr>
          <w:rFonts w:ascii="Arial" w:hAnsi="Arial" w:cs="Arial"/>
          <w:sz w:val="22"/>
          <w:szCs w:val="22"/>
          <w:lang w:val="ru-RU"/>
        </w:rPr>
        <w:t>.</w:t>
      </w:r>
      <w:r w:rsidR="004F7419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Виставкова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культурна платформа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зменшує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дистанцію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між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різними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групами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суспільстві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, робить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досвід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окупації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видимим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і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зрозумілим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для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ширшої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аудиторії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сприяє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його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включенню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спільну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публічну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пам’ять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і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майбутні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процеси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C08C0" w:rsidRPr="00EC08C0">
        <w:rPr>
          <w:rFonts w:ascii="Arial" w:hAnsi="Arial" w:cs="Arial"/>
          <w:sz w:val="22"/>
          <w:szCs w:val="22"/>
          <w:lang w:val="ru-RU"/>
        </w:rPr>
        <w:t>реінтеграції</w:t>
      </w:r>
      <w:proofErr w:type="spellEnd"/>
      <w:r w:rsidR="00EC08C0" w:rsidRPr="00EC08C0">
        <w:rPr>
          <w:rFonts w:ascii="Arial" w:hAnsi="Arial" w:cs="Arial"/>
          <w:sz w:val="22"/>
          <w:szCs w:val="22"/>
          <w:lang w:val="ru-RU"/>
        </w:rPr>
        <w:t>.</w:t>
      </w:r>
    </w:p>
    <w:p w14:paraId="2E39E262" w14:textId="77777777" w:rsidR="0002181E" w:rsidRPr="00D90586" w:rsidRDefault="0002181E" w:rsidP="00CB34DC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ru-RU"/>
        </w:rPr>
      </w:pPr>
    </w:p>
    <w:p w14:paraId="179A9DD0" w14:textId="2716266B" w:rsidR="009E55A0" w:rsidRDefault="009E55A0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9E55A0">
        <w:rPr>
          <w:b/>
          <w:bCs/>
          <w:color w:val="808080" w:themeColor="background1" w:themeShade="80"/>
          <w:sz w:val="22"/>
          <w:lang w:val="ru-RU"/>
        </w:rPr>
        <w:t>2.</w:t>
      </w:r>
      <w:r>
        <w:rPr>
          <w:b/>
          <w:bCs/>
          <w:color w:val="808080" w:themeColor="background1" w:themeShade="80"/>
          <w:sz w:val="22"/>
          <w:lang w:val="uk-UA"/>
        </w:rPr>
        <w:t>2</w:t>
      </w:r>
      <w:r w:rsidRPr="009E55A0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009E55A0">
        <w:rPr>
          <w:b/>
          <w:bCs/>
          <w:color w:val="808080" w:themeColor="background1" w:themeShade="80"/>
          <w:sz w:val="22"/>
          <w:lang w:val="uk-UA"/>
        </w:rPr>
        <w:t xml:space="preserve">Мета </w:t>
      </w:r>
      <w:r w:rsidR="006E78AF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14:paraId="41316998" w14:textId="77777777" w:rsidR="00AC4FBF" w:rsidRPr="00AC4FBF" w:rsidRDefault="00AC4FBF" w:rsidP="00AC4FBF">
      <w:pPr>
        <w:spacing w:after="120"/>
        <w:rPr>
          <w:rFonts w:eastAsia="Times New Roman"/>
          <w:i/>
          <w:iCs/>
          <w:sz w:val="22"/>
          <w:lang w:val="ru-RU" w:eastAsia="zh-CN"/>
        </w:rPr>
      </w:pPr>
    </w:p>
    <w:p w14:paraId="1FACD0DA" w14:textId="343A46CE" w:rsidR="00AC4FBF" w:rsidRPr="00FD518D" w:rsidRDefault="00D6651B" w:rsidP="60830206">
      <w:pPr>
        <w:spacing w:after="120"/>
        <w:jc w:val="both"/>
        <w:rPr>
          <w:rFonts w:eastAsia="Times New Roman"/>
          <w:sz w:val="22"/>
          <w:lang w:val="ru-RU" w:eastAsia="zh-CN"/>
        </w:rPr>
      </w:pPr>
      <w:r w:rsidRPr="60830206">
        <w:rPr>
          <w:rFonts w:eastAsia="Times New Roman"/>
          <w:sz w:val="22"/>
          <w:lang w:val="ru-RU" w:eastAsia="zh-CN"/>
        </w:rPr>
        <w:t xml:space="preserve">Метою </w:t>
      </w:r>
      <w:proofErr w:type="spellStart"/>
      <w:r w:rsidRPr="60830206">
        <w:rPr>
          <w:rFonts w:eastAsia="Times New Roman"/>
          <w:sz w:val="22"/>
          <w:lang w:val="ru-RU" w:eastAsia="zh-CN"/>
        </w:rPr>
        <w:t>цієї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діяльності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є </w:t>
      </w:r>
      <w:proofErr w:type="spellStart"/>
      <w:r w:rsidRPr="60830206">
        <w:rPr>
          <w:rFonts w:eastAsia="Times New Roman"/>
          <w:sz w:val="22"/>
          <w:lang w:val="ru-RU" w:eastAsia="zh-CN"/>
        </w:rPr>
        <w:t>посилення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суспільного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розуміння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досвіду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окупації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та </w:t>
      </w:r>
      <w:proofErr w:type="spellStart"/>
      <w:r w:rsidRPr="60830206">
        <w:rPr>
          <w:rFonts w:eastAsia="Times New Roman"/>
          <w:sz w:val="22"/>
          <w:lang w:val="ru-RU" w:eastAsia="zh-CN"/>
        </w:rPr>
        <w:t>формування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спільного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суспільного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осмислення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цього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досвіду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шляхом </w:t>
      </w:r>
      <w:proofErr w:type="spellStart"/>
      <w:r w:rsidRPr="60830206">
        <w:rPr>
          <w:rFonts w:eastAsia="Times New Roman"/>
          <w:sz w:val="22"/>
          <w:lang w:val="ru-RU" w:eastAsia="zh-CN"/>
        </w:rPr>
        <w:t>розроб</w:t>
      </w:r>
      <w:r w:rsidR="1583B6B7" w:rsidRPr="60830206">
        <w:rPr>
          <w:rFonts w:eastAsia="Times New Roman"/>
          <w:sz w:val="22"/>
          <w:lang w:val="ru-RU" w:eastAsia="zh-CN"/>
        </w:rPr>
        <w:t>ки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та </w:t>
      </w:r>
      <w:proofErr w:type="spellStart"/>
      <w:r w:rsidRPr="60830206">
        <w:rPr>
          <w:rFonts w:eastAsia="Times New Roman"/>
          <w:sz w:val="22"/>
          <w:lang w:val="ru-RU" w:eastAsia="zh-CN"/>
        </w:rPr>
        <w:t>впровадження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b/>
          <w:bCs/>
          <w:sz w:val="22"/>
          <w:lang w:val="ru-RU" w:eastAsia="zh-CN"/>
        </w:rPr>
        <w:t>культурної</w:t>
      </w:r>
      <w:proofErr w:type="spellEnd"/>
      <w:r w:rsidRPr="60830206">
        <w:rPr>
          <w:rFonts w:eastAsia="Times New Roman"/>
          <w:b/>
          <w:bCs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b/>
          <w:bCs/>
          <w:sz w:val="22"/>
          <w:lang w:val="ru-RU" w:eastAsia="zh-CN"/>
        </w:rPr>
        <w:t>платформи</w:t>
      </w:r>
      <w:proofErr w:type="spellEnd"/>
      <w:r w:rsidR="201A8CAE" w:rsidRPr="60830206">
        <w:rPr>
          <w:rFonts w:eastAsia="Times New Roman"/>
          <w:b/>
          <w:bCs/>
          <w:sz w:val="22"/>
          <w:lang w:val="ru-RU" w:eastAsia="zh-CN"/>
        </w:rPr>
        <w:t xml:space="preserve"> на </w:t>
      </w:r>
      <w:proofErr w:type="spellStart"/>
      <w:r w:rsidR="201A8CAE" w:rsidRPr="60830206">
        <w:rPr>
          <w:rFonts w:eastAsia="Times New Roman"/>
          <w:b/>
          <w:bCs/>
          <w:sz w:val="22"/>
          <w:lang w:val="ru-RU" w:eastAsia="zh-CN"/>
        </w:rPr>
        <w:t>базі</w:t>
      </w:r>
      <w:proofErr w:type="spellEnd"/>
      <w:r w:rsidR="201A8CAE" w:rsidRPr="60830206">
        <w:rPr>
          <w:rFonts w:eastAsia="Times New Roman"/>
          <w:b/>
          <w:bCs/>
          <w:sz w:val="22"/>
          <w:lang w:val="ru-RU" w:eastAsia="zh-CN"/>
        </w:rPr>
        <w:t xml:space="preserve"> </w:t>
      </w:r>
      <w:proofErr w:type="spellStart"/>
      <w:r w:rsidR="201A8CAE" w:rsidRPr="60830206">
        <w:rPr>
          <w:rFonts w:eastAsia="Times New Roman"/>
          <w:b/>
          <w:bCs/>
          <w:sz w:val="22"/>
          <w:lang w:val="ru-RU" w:eastAsia="zh-CN"/>
        </w:rPr>
        <w:t>виставки</w:t>
      </w:r>
      <w:proofErr w:type="spellEnd"/>
      <w:r w:rsidRPr="60830206">
        <w:rPr>
          <w:rFonts w:eastAsia="Times New Roman"/>
          <w:sz w:val="22"/>
          <w:lang w:val="ru-RU" w:eastAsia="zh-CN"/>
        </w:rPr>
        <w:t>.</w:t>
      </w:r>
      <w:r w:rsidR="00AC4FBF" w:rsidRPr="60830206">
        <w:rPr>
          <w:rFonts w:eastAsia="Times New Roman"/>
          <w:sz w:val="22"/>
          <w:lang w:val="ru-RU" w:eastAsia="zh-CN"/>
        </w:rPr>
        <w:t xml:space="preserve"> </w:t>
      </w:r>
      <w:proofErr w:type="gramStart"/>
      <w:r w:rsidR="00200E86" w:rsidRPr="60830206">
        <w:rPr>
          <w:rFonts w:eastAsia="Times New Roman"/>
          <w:sz w:val="22"/>
          <w:lang w:val="ru-RU" w:eastAsia="zh-CN"/>
        </w:rPr>
        <w:t>У межах</w:t>
      </w:r>
      <w:proofErr w:type="gram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цієї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діяльності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r w:rsidR="75064596" w:rsidRPr="60830206">
        <w:rPr>
          <w:rFonts w:eastAsia="Times New Roman"/>
          <w:sz w:val="22"/>
          <w:lang w:val="ru-RU" w:eastAsia="zh-CN"/>
        </w:rPr>
        <w:t xml:space="preserve">буде </w:t>
      </w:r>
      <w:proofErr w:type="spellStart"/>
      <w:r w:rsidR="75064596" w:rsidRPr="60830206">
        <w:rPr>
          <w:rFonts w:eastAsia="Times New Roman"/>
          <w:sz w:val="22"/>
          <w:lang w:val="ru-RU" w:eastAsia="zh-CN"/>
        </w:rPr>
        <w:t>надано</w:t>
      </w:r>
      <w:proofErr w:type="spellEnd"/>
      <w:r w:rsidR="75064596" w:rsidRPr="60830206">
        <w:rPr>
          <w:rFonts w:eastAsia="Times New Roman"/>
          <w:sz w:val="22"/>
          <w:lang w:val="ru-RU" w:eastAsia="zh-CN"/>
        </w:rPr>
        <w:t xml:space="preserve"> </w:t>
      </w:r>
      <w:r w:rsidR="00200E86" w:rsidRPr="60830206">
        <w:rPr>
          <w:rFonts w:eastAsia="Times New Roman"/>
          <w:sz w:val="22"/>
          <w:lang w:val="ru-RU" w:eastAsia="zh-CN"/>
        </w:rPr>
        <w:t xml:space="preserve">грант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організації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з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високою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інституційною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спроможністю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r w:rsidR="2411FD99" w:rsidRPr="60830206">
        <w:rPr>
          <w:rFonts w:eastAsia="Times New Roman"/>
          <w:sz w:val="22"/>
          <w:lang w:val="ru-RU" w:eastAsia="zh-CN"/>
        </w:rPr>
        <w:t>для</w:t>
      </w:r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розроб</w:t>
      </w:r>
      <w:r w:rsidR="1CF4C1FB" w:rsidRPr="60830206">
        <w:rPr>
          <w:rFonts w:eastAsia="Times New Roman"/>
          <w:sz w:val="22"/>
          <w:lang w:val="ru-RU" w:eastAsia="zh-CN"/>
        </w:rPr>
        <w:t>ки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та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реалізаці</w:t>
      </w:r>
      <w:r w:rsidR="5D994754" w:rsidRPr="60830206">
        <w:rPr>
          <w:rFonts w:eastAsia="Times New Roman"/>
          <w:sz w:val="22"/>
          <w:lang w:val="ru-RU" w:eastAsia="zh-CN"/>
        </w:rPr>
        <w:t>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кураторської</w:t>
      </w:r>
      <w:proofErr w:type="spellEnd"/>
      <w:r w:rsidR="28EB5F88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виставк</w:t>
      </w:r>
      <w:r w:rsidR="4299BCBB" w:rsidRPr="60830206">
        <w:rPr>
          <w:rFonts w:eastAsia="Times New Roman"/>
          <w:sz w:val="22"/>
          <w:lang w:val="ru-RU" w:eastAsia="zh-CN"/>
        </w:rPr>
        <w:t>и</w:t>
      </w:r>
      <w:proofErr w:type="spellEnd"/>
      <w:r w:rsidR="7E1CBDC5" w:rsidRPr="60830206">
        <w:rPr>
          <w:rFonts w:eastAsia="Times New Roman"/>
          <w:sz w:val="22"/>
          <w:lang w:val="ru-RU" w:eastAsia="zh-CN"/>
        </w:rPr>
        <w:t xml:space="preserve">, </w:t>
      </w:r>
      <w:proofErr w:type="spellStart"/>
      <w:r w:rsidR="7E1CBDC5" w:rsidRPr="60830206">
        <w:rPr>
          <w:rFonts w:eastAsia="Times New Roman"/>
          <w:sz w:val="22"/>
          <w:lang w:val="ru-RU" w:eastAsia="zh-CN"/>
        </w:rPr>
        <w:t>що</w:t>
      </w:r>
      <w:proofErr w:type="spellEnd"/>
      <w:r w:rsidR="7E1CBDC5" w:rsidRPr="60830206">
        <w:rPr>
          <w:rFonts w:eastAsia="Times New Roman"/>
          <w:sz w:val="22"/>
          <w:lang w:val="ru-RU" w:eastAsia="zh-CN"/>
        </w:rPr>
        <w:t xml:space="preserve"> буде базою для </w:t>
      </w:r>
      <w:proofErr w:type="spellStart"/>
      <w:r w:rsidR="7E1CBDC5" w:rsidRPr="60830206">
        <w:rPr>
          <w:rFonts w:eastAsia="Times New Roman"/>
          <w:sz w:val="22"/>
          <w:lang w:val="ru-RU" w:eastAsia="zh-CN"/>
        </w:rPr>
        <w:t>комплексних</w:t>
      </w:r>
      <w:proofErr w:type="spellEnd"/>
      <w:r w:rsidR="7E1CBDC5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2A38CB0C" w:rsidRPr="60830206">
        <w:rPr>
          <w:rFonts w:eastAsia="Times New Roman"/>
          <w:sz w:val="22"/>
          <w:lang w:val="ru-RU" w:eastAsia="zh-CN"/>
        </w:rPr>
        <w:t>програмних</w:t>
      </w:r>
      <w:proofErr w:type="spellEnd"/>
      <w:r w:rsidR="2A38CB0C" w:rsidRPr="60830206">
        <w:rPr>
          <w:rFonts w:eastAsia="Times New Roman"/>
          <w:sz w:val="22"/>
          <w:lang w:val="ru-RU" w:eastAsia="zh-CN"/>
        </w:rPr>
        <w:t xml:space="preserve"> активностей</w:t>
      </w:r>
      <w:r w:rsidR="00200E86" w:rsidRPr="60830206">
        <w:rPr>
          <w:rFonts w:eastAsia="Times New Roman"/>
          <w:sz w:val="22"/>
          <w:lang w:val="ru-RU" w:eastAsia="zh-CN"/>
        </w:rPr>
        <w:t xml:space="preserve">.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Виставка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зосереджуватиметься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на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досвіді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,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ідентичностях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і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суб’єктності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людей,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постраждалих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від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окупації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та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вимушеного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переміщення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, і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слугуватиме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точкою входу для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подальшої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взаємодії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з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аудиторією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. Вона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поєднуватиметься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з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продуманою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та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безперервною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програмою</w:t>
      </w:r>
      <w:proofErr w:type="spellEnd"/>
      <w:r w:rsidR="00D03E83" w:rsidRPr="60830206">
        <w:rPr>
          <w:rFonts w:eastAsia="Times New Roman"/>
          <w:sz w:val="22"/>
          <w:lang w:val="ru-RU" w:eastAsia="zh-CN"/>
        </w:rPr>
        <w:t xml:space="preserve"> для </w:t>
      </w:r>
      <w:proofErr w:type="spellStart"/>
      <w:r w:rsidR="00D03E83" w:rsidRPr="60830206">
        <w:rPr>
          <w:rFonts w:eastAsia="Times New Roman"/>
          <w:sz w:val="22"/>
          <w:lang w:val="ru-RU" w:eastAsia="zh-CN"/>
        </w:rPr>
        <w:t>залучення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аудиторі</w:t>
      </w:r>
      <w:r w:rsidR="3001D11A" w:rsidRPr="60830206">
        <w:rPr>
          <w:rFonts w:eastAsia="Times New Roman"/>
          <w:sz w:val="22"/>
          <w:lang w:val="ru-RU" w:eastAsia="zh-CN"/>
        </w:rPr>
        <w:t>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,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що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сприятиме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рефлексії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,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діалогу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та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змістовній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0200E86" w:rsidRPr="60830206">
        <w:rPr>
          <w:rFonts w:eastAsia="Times New Roman"/>
          <w:sz w:val="22"/>
          <w:lang w:val="ru-RU" w:eastAsia="zh-CN"/>
        </w:rPr>
        <w:t>взаємодії</w:t>
      </w:r>
      <w:proofErr w:type="spellEnd"/>
      <w:r w:rsidR="00200E86" w:rsidRPr="60830206">
        <w:rPr>
          <w:rFonts w:eastAsia="Times New Roman"/>
          <w:sz w:val="22"/>
          <w:lang w:val="ru-RU" w:eastAsia="zh-CN"/>
        </w:rPr>
        <w:t>.</w:t>
      </w:r>
    </w:p>
    <w:p w14:paraId="0F28BD69" w14:textId="1E21C3D7" w:rsidR="006440F2" w:rsidRPr="006440F2" w:rsidRDefault="006440F2" w:rsidP="60830206">
      <w:pPr>
        <w:spacing w:after="120"/>
        <w:jc w:val="both"/>
        <w:rPr>
          <w:rFonts w:eastAsia="Times New Roman"/>
          <w:sz w:val="22"/>
          <w:lang w:val="ru-RU" w:eastAsia="zh-CN"/>
        </w:rPr>
      </w:pPr>
      <w:proofErr w:type="spellStart"/>
      <w:r w:rsidRPr="60830206">
        <w:rPr>
          <w:rFonts w:eastAsia="Times New Roman"/>
          <w:sz w:val="22"/>
          <w:lang w:val="ru-RU" w:eastAsia="zh-CN"/>
        </w:rPr>
        <w:t>Передбачається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, </w:t>
      </w:r>
      <w:proofErr w:type="spellStart"/>
      <w:r w:rsidRPr="60830206">
        <w:rPr>
          <w:rFonts w:eastAsia="Times New Roman"/>
          <w:sz w:val="22"/>
          <w:lang w:val="ru-RU" w:eastAsia="zh-CN"/>
        </w:rPr>
        <w:t>що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грантоотримувач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представить </w:t>
      </w:r>
      <w:proofErr w:type="spellStart"/>
      <w:r w:rsidR="44EB5574" w:rsidRPr="60830206">
        <w:rPr>
          <w:rFonts w:eastAsia="Times New Roman"/>
          <w:sz w:val="22"/>
          <w:lang w:val="ru-RU" w:eastAsia="zh-CN"/>
        </w:rPr>
        <w:t>культурну</w:t>
      </w:r>
      <w:proofErr w:type="spellEnd"/>
      <w:r w:rsidR="44EB5574" w:rsidRPr="60830206">
        <w:rPr>
          <w:rFonts w:eastAsia="Times New Roman"/>
          <w:sz w:val="22"/>
          <w:lang w:val="ru-RU" w:eastAsia="zh-CN"/>
        </w:rPr>
        <w:t xml:space="preserve"> </w:t>
      </w:r>
      <w:r w:rsidRPr="60830206">
        <w:rPr>
          <w:rFonts w:eastAsia="Times New Roman"/>
          <w:sz w:val="22"/>
          <w:lang w:val="ru-RU" w:eastAsia="zh-CN"/>
        </w:rPr>
        <w:t>платформу</w:t>
      </w:r>
      <w:r w:rsidR="27DB5507" w:rsidRPr="60830206">
        <w:rPr>
          <w:rFonts w:eastAsia="Times New Roman"/>
          <w:sz w:val="22"/>
          <w:lang w:val="ru-RU" w:eastAsia="zh-CN"/>
        </w:rPr>
        <w:t xml:space="preserve"> на </w:t>
      </w:r>
      <w:proofErr w:type="spellStart"/>
      <w:r w:rsidR="27DB5507" w:rsidRPr="60830206">
        <w:rPr>
          <w:rFonts w:eastAsia="Times New Roman"/>
          <w:sz w:val="22"/>
          <w:lang w:val="ru-RU" w:eastAsia="zh-CN"/>
        </w:rPr>
        <w:t>базі</w:t>
      </w:r>
      <w:proofErr w:type="spellEnd"/>
      <w:r w:rsidR="27DB5507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27DB5507" w:rsidRPr="60830206">
        <w:rPr>
          <w:rFonts w:eastAsia="Times New Roman"/>
          <w:sz w:val="22"/>
          <w:lang w:val="ru-RU" w:eastAsia="zh-CN"/>
        </w:rPr>
        <w:t>виставки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в </w:t>
      </w:r>
      <w:proofErr w:type="spellStart"/>
      <w:r w:rsidRPr="60830206">
        <w:rPr>
          <w:rFonts w:eastAsia="Times New Roman"/>
          <w:sz w:val="22"/>
          <w:lang w:val="ru-RU" w:eastAsia="zh-CN"/>
        </w:rPr>
        <w:t>Києві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у </w:t>
      </w:r>
      <w:proofErr w:type="spellStart"/>
      <w:r w:rsidRPr="60830206">
        <w:rPr>
          <w:rFonts w:eastAsia="Times New Roman"/>
          <w:sz w:val="22"/>
          <w:lang w:val="ru-RU" w:eastAsia="zh-CN"/>
        </w:rPr>
        <w:t>відкритому</w:t>
      </w:r>
      <w:proofErr w:type="spellEnd"/>
      <w:r w:rsidR="04F81B23"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="04F81B23" w:rsidRPr="60830206">
        <w:rPr>
          <w:rFonts w:eastAsia="Times New Roman"/>
          <w:sz w:val="22"/>
          <w:lang w:val="ru-RU" w:eastAsia="zh-CN"/>
        </w:rPr>
        <w:t>помітному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публічному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просторі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, </w:t>
      </w:r>
      <w:proofErr w:type="spellStart"/>
      <w:r w:rsidRPr="60830206">
        <w:rPr>
          <w:rFonts w:eastAsia="Times New Roman"/>
          <w:sz w:val="22"/>
          <w:lang w:val="ru-RU" w:eastAsia="zh-CN"/>
        </w:rPr>
        <w:t>який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забезпечує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широкий доступ для </w:t>
      </w:r>
      <w:proofErr w:type="spellStart"/>
      <w:r w:rsidRPr="60830206">
        <w:rPr>
          <w:rFonts w:eastAsia="Times New Roman"/>
          <w:sz w:val="22"/>
          <w:lang w:val="ru-RU" w:eastAsia="zh-CN"/>
        </w:rPr>
        <w:t>відвідувачів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, а також </w:t>
      </w:r>
      <w:proofErr w:type="spellStart"/>
      <w:r w:rsidRPr="60830206">
        <w:rPr>
          <w:rFonts w:eastAsia="Times New Roman"/>
          <w:sz w:val="22"/>
          <w:lang w:val="ru-RU" w:eastAsia="zh-CN"/>
        </w:rPr>
        <w:t>адаптує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її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gramStart"/>
      <w:r w:rsidRPr="60830206">
        <w:rPr>
          <w:rFonts w:eastAsia="Times New Roman"/>
          <w:sz w:val="22"/>
          <w:lang w:val="ru-RU" w:eastAsia="zh-CN"/>
        </w:rPr>
        <w:t>для показу</w:t>
      </w:r>
      <w:proofErr w:type="gram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щонайменше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в </w:t>
      </w:r>
      <w:proofErr w:type="spellStart"/>
      <w:r w:rsidRPr="60830206">
        <w:rPr>
          <w:rFonts w:eastAsia="Times New Roman"/>
          <w:sz w:val="22"/>
          <w:lang w:val="ru-RU" w:eastAsia="zh-CN"/>
        </w:rPr>
        <w:t>чотирьох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регіонах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у </w:t>
      </w:r>
      <w:proofErr w:type="spellStart"/>
      <w:r w:rsidRPr="60830206">
        <w:rPr>
          <w:rFonts w:eastAsia="Times New Roman"/>
          <w:sz w:val="22"/>
          <w:lang w:val="ru-RU" w:eastAsia="zh-CN"/>
        </w:rPr>
        <w:t>партнерстві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з </w:t>
      </w:r>
      <w:proofErr w:type="spellStart"/>
      <w:r w:rsidRPr="60830206">
        <w:rPr>
          <w:rFonts w:eastAsia="Times New Roman"/>
          <w:sz w:val="22"/>
          <w:lang w:val="ru-RU" w:eastAsia="zh-CN"/>
        </w:rPr>
        <w:t>місцевими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організаціями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. </w:t>
      </w:r>
      <w:proofErr w:type="spellStart"/>
      <w:r w:rsidRPr="60830206">
        <w:rPr>
          <w:rFonts w:eastAsia="Times New Roman"/>
          <w:sz w:val="22"/>
          <w:lang w:val="ru-RU" w:eastAsia="zh-CN"/>
        </w:rPr>
        <w:t>Такий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підхід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передбачає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активну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участь місцевих </w:t>
      </w:r>
      <w:proofErr w:type="spellStart"/>
      <w:r w:rsidRPr="60830206">
        <w:rPr>
          <w:rFonts w:eastAsia="Times New Roman"/>
          <w:sz w:val="22"/>
          <w:lang w:val="ru-RU" w:eastAsia="zh-CN"/>
        </w:rPr>
        <w:t>спільнот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у </w:t>
      </w:r>
      <w:proofErr w:type="spellStart"/>
      <w:r w:rsidRPr="60830206">
        <w:rPr>
          <w:rFonts w:eastAsia="Times New Roman"/>
          <w:sz w:val="22"/>
          <w:lang w:val="ru-RU" w:eastAsia="zh-CN"/>
        </w:rPr>
        <w:t>наповненні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та </w:t>
      </w:r>
      <w:proofErr w:type="spellStart"/>
      <w:r w:rsidRPr="60830206">
        <w:rPr>
          <w:rFonts w:eastAsia="Times New Roman"/>
          <w:sz w:val="22"/>
          <w:lang w:val="ru-RU" w:eastAsia="zh-CN"/>
        </w:rPr>
        <w:t>реалізації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60830206">
        <w:rPr>
          <w:rFonts w:eastAsia="Times New Roman"/>
          <w:sz w:val="22"/>
          <w:lang w:val="ru-RU" w:eastAsia="zh-CN"/>
        </w:rPr>
        <w:t>платформи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, з </w:t>
      </w:r>
      <w:proofErr w:type="spellStart"/>
      <w:r w:rsidRPr="60830206">
        <w:rPr>
          <w:rFonts w:eastAsia="Times New Roman"/>
          <w:sz w:val="22"/>
          <w:lang w:val="ru-RU" w:eastAsia="zh-CN"/>
        </w:rPr>
        <w:t>урахуванням</w:t>
      </w:r>
      <w:proofErr w:type="spellEnd"/>
      <w:r w:rsidRPr="60830206">
        <w:rPr>
          <w:rFonts w:eastAsia="Times New Roman"/>
          <w:sz w:val="22"/>
          <w:lang w:val="ru-RU" w:eastAsia="zh-CN"/>
        </w:rPr>
        <w:t xml:space="preserve"> локального контексту та </w:t>
      </w:r>
      <w:proofErr w:type="spellStart"/>
      <w:r w:rsidRPr="60830206">
        <w:rPr>
          <w:rFonts w:eastAsia="Times New Roman"/>
          <w:sz w:val="22"/>
          <w:lang w:val="ru-RU" w:eastAsia="zh-CN"/>
        </w:rPr>
        <w:t>досвіду</w:t>
      </w:r>
      <w:proofErr w:type="spellEnd"/>
      <w:r w:rsidRPr="60830206">
        <w:rPr>
          <w:rFonts w:eastAsia="Times New Roman"/>
          <w:sz w:val="22"/>
          <w:lang w:val="ru-RU" w:eastAsia="zh-CN"/>
        </w:rPr>
        <w:t>.</w:t>
      </w:r>
    </w:p>
    <w:p w14:paraId="7804203C" w14:textId="213B4E3C" w:rsidR="0048219D" w:rsidRDefault="006440F2" w:rsidP="006440F2">
      <w:pPr>
        <w:spacing w:after="120"/>
        <w:rPr>
          <w:rFonts w:eastAsia="Times New Roman"/>
          <w:sz w:val="22"/>
          <w:lang w:val="ru-RU" w:eastAsia="zh-CN"/>
        </w:rPr>
      </w:pPr>
      <w:proofErr w:type="spellStart"/>
      <w:r w:rsidRPr="006440F2">
        <w:rPr>
          <w:rFonts w:eastAsia="Times New Roman"/>
          <w:sz w:val="22"/>
          <w:lang w:val="ru-RU" w:eastAsia="zh-CN"/>
        </w:rPr>
        <w:t>Очікується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, </w:t>
      </w:r>
      <w:proofErr w:type="spellStart"/>
      <w:r w:rsidRPr="006440F2">
        <w:rPr>
          <w:rFonts w:eastAsia="Times New Roman"/>
          <w:sz w:val="22"/>
          <w:lang w:val="ru-RU" w:eastAsia="zh-CN"/>
        </w:rPr>
        <w:t>що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>
        <w:rPr>
          <w:rFonts w:eastAsia="Times New Roman"/>
          <w:sz w:val="22"/>
          <w:lang w:val="ru-RU" w:eastAsia="zh-CN"/>
        </w:rPr>
        <w:t>діяль</w:t>
      </w:r>
      <w:r w:rsidRPr="006440F2">
        <w:rPr>
          <w:rFonts w:eastAsia="Times New Roman"/>
          <w:sz w:val="22"/>
          <w:lang w:val="ru-RU" w:eastAsia="zh-CN"/>
        </w:rPr>
        <w:t>ність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забезпечить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не </w:t>
      </w:r>
      <w:proofErr w:type="spellStart"/>
      <w:r w:rsidRPr="006440F2">
        <w:rPr>
          <w:rFonts w:eastAsia="Times New Roman"/>
          <w:sz w:val="22"/>
          <w:lang w:val="ru-RU" w:eastAsia="zh-CN"/>
        </w:rPr>
        <w:t>лише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безпосереднє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залучення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аудиторії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, а й </w:t>
      </w:r>
      <w:proofErr w:type="spellStart"/>
      <w:r w:rsidRPr="006440F2">
        <w:rPr>
          <w:rFonts w:eastAsia="Times New Roman"/>
          <w:sz w:val="22"/>
          <w:lang w:val="ru-RU" w:eastAsia="zh-CN"/>
        </w:rPr>
        <w:t>формування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глибшого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та </w:t>
      </w:r>
      <w:proofErr w:type="spellStart"/>
      <w:r w:rsidRPr="006440F2">
        <w:rPr>
          <w:rFonts w:eastAsia="Times New Roman"/>
          <w:sz w:val="22"/>
          <w:lang w:val="ru-RU" w:eastAsia="zh-CN"/>
        </w:rPr>
        <w:t>більш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сталого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розуміння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життя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в </w:t>
      </w:r>
      <w:proofErr w:type="spellStart"/>
      <w:r w:rsidRPr="006440F2">
        <w:rPr>
          <w:rFonts w:eastAsia="Times New Roman"/>
          <w:sz w:val="22"/>
          <w:lang w:val="ru-RU" w:eastAsia="zh-CN"/>
        </w:rPr>
        <w:t>умовах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тимчасової</w:t>
      </w:r>
      <w:proofErr w:type="spellEnd"/>
      <w:r w:rsidRPr="006440F2">
        <w:rPr>
          <w:rFonts w:eastAsia="Times New Roman"/>
          <w:sz w:val="22"/>
          <w:lang w:val="ru-RU" w:eastAsia="zh-CN"/>
        </w:rPr>
        <w:t xml:space="preserve"> </w:t>
      </w:r>
      <w:proofErr w:type="spellStart"/>
      <w:r w:rsidRPr="006440F2">
        <w:rPr>
          <w:rFonts w:eastAsia="Times New Roman"/>
          <w:sz w:val="22"/>
          <w:lang w:val="ru-RU" w:eastAsia="zh-CN"/>
        </w:rPr>
        <w:t>окупації</w:t>
      </w:r>
      <w:proofErr w:type="spellEnd"/>
      <w:r w:rsidRPr="006440F2">
        <w:rPr>
          <w:rFonts w:eastAsia="Times New Roman"/>
          <w:sz w:val="22"/>
          <w:lang w:val="ru-RU" w:eastAsia="zh-CN"/>
        </w:rPr>
        <w:t>.</w:t>
      </w:r>
    </w:p>
    <w:p w14:paraId="1E51BA0D" w14:textId="77777777" w:rsidR="00C64836" w:rsidRPr="002A1424" w:rsidRDefault="00C64836" w:rsidP="00C64836">
      <w:pPr>
        <w:jc w:val="both"/>
        <w:rPr>
          <w:rFonts w:eastAsia="Arial"/>
          <w:color w:val="201F1E"/>
          <w:sz w:val="22"/>
          <w:lang w:val="uk-UA"/>
        </w:rPr>
      </w:pPr>
      <w:r>
        <w:rPr>
          <w:rFonts w:eastAsia="Arial"/>
          <w:b/>
          <w:bCs/>
          <w:color w:val="201F1E"/>
          <w:sz w:val="22"/>
          <w:lang w:val="uk-UA"/>
        </w:rPr>
        <w:t>Цілі навчання</w:t>
      </w:r>
    </w:p>
    <w:p w14:paraId="405B5798" w14:textId="2CE1F281" w:rsidR="00C64836" w:rsidRPr="00266F2F" w:rsidRDefault="00173B8E" w:rsidP="00C64836">
      <w:pPr>
        <w:spacing w:after="120"/>
        <w:jc w:val="both"/>
        <w:rPr>
          <w:rFonts w:eastAsia="Arial"/>
          <w:color w:val="201F1E"/>
          <w:sz w:val="22"/>
          <w:lang w:val="ru-RU"/>
        </w:rPr>
      </w:pPr>
      <w:r>
        <w:rPr>
          <w:rFonts w:eastAsia="Arial"/>
          <w:color w:val="201F1E"/>
          <w:sz w:val="22"/>
          <w:lang w:val="en-US"/>
        </w:rPr>
        <w:t>PFRU</w:t>
      </w:r>
      <w:r w:rsidR="00C64836" w:rsidRPr="002A59B5">
        <w:rPr>
          <w:rFonts w:eastAsia="Arial"/>
          <w:color w:val="201F1E"/>
          <w:sz w:val="22"/>
          <w:lang w:val="uk-UA"/>
        </w:rPr>
        <w:t xml:space="preserve"> приділяє особливу увагу навчанню під час реалізації проєкту. </w:t>
      </w:r>
      <w:r w:rsidR="00C64836" w:rsidRPr="00B55E93">
        <w:rPr>
          <w:rFonts w:eastAsia="Arial"/>
          <w:color w:val="201F1E"/>
          <w:sz w:val="22"/>
          <w:lang w:val="uk-UA"/>
        </w:rPr>
        <w:t xml:space="preserve">Від </w:t>
      </w:r>
      <w:proofErr w:type="spellStart"/>
      <w:r w:rsidR="00C64836" w:rsidRPr="00B55E93">
        <w:rPr>
          <w:rFonts w:eastAsia="Arial"/>
          <w:color w:val="201F1E"/>
          <w:sz w:val="22"/>
          <w:lang w:val="uk-UA"/>
        </w:rPr>
        <w:t>грантоотримувачів</w:t>
      </w:r>
      <w:proofErr w:type="spellEnd"/>
      <w:r w:rsidR="00C64836" w:rsidRPr="00B55E93">
        <w:rPr>
          <w:rFonts w:eastAsia="Arial"/>
          <w:color w:val="201F1E"/>
          <w:sz w:val="22"/>
          <w:lang w:val="uk-UA"/>
        </w:rPr>
        <w:t xml:space="preserve"> очікується проведення </w:t>
      </w:r>
      <w:r w:rsidR="00C64836" w:rsidRPr="00266F2F">
        <w:rPr>
          <w:rFonts w:eastAsia="Arial"/>
          <w:color w:val="201F1E"/>
          <w:sz w:val="22"/>
        </w:rPr>
        <w:t>After</w:t>
      </w:r>
      <w:r w:rsidR="00C64836" w:rsidRPr="00B55E93">
        <w:rPr>
          <w:rFonts w:eastAsia="Arial"/>
          <w:color w:val="201F1E"/>
          <w:sz w:val="22"/>
          <w:lang w:val="uk-UA"/>
        </w:rPr>
        <w:t>-</w:t>
      </w:r>
      <w:r w:rsidR="00C64836" w:rsidRPr="00266F2F">
        <w:rPr>
          <w:rFonts w:eastAsia="Arial"/>
          <w:color w:val="201F1E"/>
          <w:sz w:val="22"/>
        </w:rPr>
        <w:t>Action</w:t>
      </w:r>
      <w:r w:rsidR="00C64836" w:rsidRPr="00B55E93">
        <w:rPr>
          <w:rFonts w:eastAsia="Arial"/>
          <w:color w:val="201F1E"/>
          <w:sz w:val="22"/>
          <w:lang w:val="uk-UA"/>
        </w:rPr>
        <w:t xml:space="preserve"> </w:t>
      </w:r>
      <w:r w:rsidR="00C64836" w:rsidRPr="00266F2F">
        <w:rPr>
          <w:rFonts w:eastAsia="Arial"/>
          <w:color w:val="201F1E"/>
          <w:sz w:val="22"/>
        </w:rPr>
        <w:t>Reviews</w:t>
      </w:r>
      <w:r w:rsidR="00C64836" w:rsidRPr="00B55E93">
        <w:rPr>
          <w:rFonts w:eastAsia="Arial"/>
          <w:color w:val="201F1E"/>
          <w:sz w:val="22"/>
          <w:lang w:val="uk-UA"/>
        </w:rPr>
        <w:t xml:space="preserve"> та </w:t>
      </w:r>
      <w:r w:rsidR="00C64836" w:rsidRPr="00266F2F">
        <w:rPr>
          <w:rFonts w:eastAsia="Arial"/>
          <w:color w:val="201F1E"/>
          <w:sz w:val="22"/>
        </w:rPr>
        <w:t>Action</w:t>
      </w:r>
      <w:r w:rsidR="00C64836" w:rsidRPr="00B55E93">
        <w:rPr>
          <w:rFonts w:eastAsia="Arial"/>
          <w:color w:val="201F1E"/>
          <w:sz w:val="22"/>
          <w:lang w:val="uk-UA"/>
        </w:rPr>
        <w:t xml:space="preserve"> </w:t>
      </w:r>
      <w:r w:rsidR="00C64836" w:rsidRPr="00266F2F">
        <w:rPr>
          <w:rFonts w:eastAsia="Arial"/>
          <w:color w:val="201F1E"/>
          <w:sz w:val="22"/>
        </w:rPr>
        <w:t>Learning</w:t>
      </w:r>
      <w:r w:rsidR="00C64836" w:rsidRPr="00B55E93">
        <w:rPr>
          <w:rFonts w:eastAsia="Arial"/>
          <w:color w:val="201F1E"/>
          <w:sz w:val="22"/>
          <w:lang w:val="uk-UA"/>
        </w:rPr>
        <w:t xml:space="preserve"> </w:t>
      </w:r>
      <w:r w:rsidR="00C64836" w:rsidRPr="00266F2F">
        <w:rPr>
          <w:rFonts w:eastAsia="Arial"/>
          <w:color w:val="201F1E"/>
          <w:sz w:val="22"/>
        </w:rPr>
        <w:t>Sessions</w:t>
      </w:r>
      <w:r w:rsidR="00C64836" w:rsidRPr="00B55E93">
        <w:rPr>
          <w:rFonts w:eastAsia="Arial"/>
          <w:color w:val="201F1E"/>
          <w:sz w:val="22"/>
          <w:lang w:val="uk-UA"/>
        </w:rPr>
        <w:t xml:space="preserve"> з метою аналізу успіхів, труднощів та можливостей для вдосконалення роботи, обговорення набутого досвіду та поширення кращих практик. </w:t>
      </w:r>
      <w:r w:rsidR="0053060B">
        <w:rPr>
          <w:rFonts w:eastAsia="Arial"/>
          <w:color w:val="201F1E"/>
          <w:sz w:val="22"/>
          <w:lang w:val="en-US"/>
        </w:rPr>
        <w:t>PFRU</w:t>
      </w:r>
      <w:r w:rsidR="00C64836" w:rsidRPr="00B55E93">
        <w:rPr>
          <w:rFonts w:eastAsia="Arial"/>
          <w:color w:val="201F1E"/>
          <w:sz w:val="22"/>
          <w:lang w:val="uk-UA"/>
        </w:rPr>
        <w:t xml:space="preserve"> визнає, що деякі організації вже мають налагоджені процеси навчання і закликає продовжувати та посилювати ці зусилля. </w:t>
      </w:r>
      <w:r w:rsidR="00C64836" w:rsidRPr="00266F2F">
        <w:rPr>
          <w:rFonts w:eastAsia="Arial"/>
          <w:color w:val="201F1E"/>
          <w:sz w:val="22"/>
          <w:lang w:val="ru-RU"/>
        </w:rPr>
        <w:t xml:space="preserve">Для тих,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хто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 xml:space="preserve">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ще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 xml:space="preserve"> не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має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 xml:space="preserve"> таких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процесів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 xml:space="preserve">, </w:t>
      </w:r>
      <w:r w:rsidR="0053060B">
        <w:rPr>
          <w:rFonts w:eastAsia="Arial"/>
          <w:color w:val="201F1E"/>
          <w:sz w:val="22"/>
          <w:lang w:val="en-US"/>
        </w:rPr>
        <w:t>PFRU</w:t>
      </w:r>
      <w:r w:rsidR="00C64836" w:rsidRPr="00266F2F">
        <w:rPr>
          <w:rFonts w:eastAsia="Arial"/>
          <w:color w:val="201F1E"/>
          <w:sz w:val="22"/>
          <w:lang w:val="ru-RU"/>
        </w:rPr>
        <w:t xml:space="preserve">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надаватиме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 xml:space="preserve">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рекомендації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 xml:space="preserve"> та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підтримку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 xml:space="preserve"> для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їх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 xml:space="preserve"> </w:t>
      </w:r>
      <w:proofErr w:type="spellStart"/>
      <w:r w:rsidR="00C64836" w:rsidRPr="00266F2F">
        <w:rPr>
          <w:rFonts w:eastAsia="Arial"/>
          <w:color w:val="201F1E"/>
          <w:sz w:val="22"/>
          <w:lang w:val="ru-RU"/>
        </w:rPr>
        <w:t>запровадження</w:t>
      </w:r>
      <w:proofErr w:type="spellEnd"/>
      <w:r w:rsidR="00C64836" w:rsidRPr="00266F2F">
        <w:rPr>
          <w:rFonts w:eastAsia="Arial"/>
          <w:color w:val="201F1E"/>
          <w:sz w:val="22"/>
          <w:lang w:val="ru-RU"/>
        </w:rPr>
        <w:t>.</w:t>
      </w:r>
    </w:p>
    <w:p w14:paraId="5E081731" w14:textId="77777777" w:rsidR="006440F2" w:rsidRDefault="006440F2" w:rsidP="006440F2">
      <w:pPr>
        <w:spacing w:after="120"/>
        <w:rPr>
          <w:rFonts w:eastAsia="Times New Roman"/>
          <w:sz w:val="22"/>
          <w:lang w:val="ru-RU" w:eastAsia="zh-CN"/>
        </w:rPr>
      </w:pPr>
    </w:p>
    <w:p w14:paraId="3E94B745" w14:textId="65B4A418" w:rsidR="00D309A8" w:rsidRPr="00D309A8" w:rsidRDefault="00D309A8" w:rsidP="006440F2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D309A8">
        <w:rPr>
          <w:b/>
          <w:bCs/>
          <w:color w:val="808080" w:themeColor="background1" w:themeShade="80"/>
          <w:sz w:val="22"/>
          <w:lang w:val="ru-RU"/>
        </w:rPr>
        <w:t xml:space="preserve">2.3. </w:t>
      </w:r>
      <w:proofErr w:type="spellStart"/>
      <w:r w:rsidRPr="00793AC4">
        <w:rPr>
          <w:b/>
          <w:bCs/>
          <w:color w:val="808080" w:themeColor="background1" w:themeShade="80"/>
          <w:sz w:val="22"/>
          <w:lang w:val="ru-RU"/>
        </w:rPr>
        <w:t>Детальний</w:t>
      </w:r>
      <w:proofErr w:type="spellEnd"/>
      <w:r w:rsidRPr="00793AC4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="00D527B3">
        <w:rPr>
          <w:b/>
          <w:bCs/>
          <w:color w:val="808080" w:themeColor="background1" w:themeShade="80"/>
          <w:sz w:val="22"/>
          <w:lang w:val="ru-RU"/>
        </w:rPr>
        <w:t>о</w:t>
      </w:r>
      <w:r w:rsidRPr="00793AC4">
        <w:rPr>
          <w:b/>
          <w:bCs/>
          <w:color w:val="808080" w:themeColor="background1" w:themeShade="80"/>
          <w:sz w:val="22"/>
          <w:lang w:val="ru-RU"/>
        </w:rPr>
        <w:t>пис</w:t>
      </w:r>
      <w:proofErr w:type="spellEnd"/>
      <w:r w:rsidRPr="00793AC4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="00D527B3">
        <w:rPr>
          <w:b/>
          <w:bCs/>
          <w:color w:val="808080" w:themeColor="background1" w:themeShade="80"/>
          <w:sz w:val="22"/>
          <w:lang w:val="ru-RU"/>
        </w:rPr>
        <w:t>діяльності</w:t>
      </w:r>
      <w:proofErr w:type="spellEnd"/>
    </w:p>
    <w:p w14:paraId="61ACD7A6" w14:textId="3EFB5D5D" w:rsidR="00A53743" w:rsidRPr="00BC1462" w:rsidRDefault="00A53743" w:rsidP="60830206">
      <w:pPr>
        <w:spacing w:after="160" w:line="278" w:lineRule="auto"/>
        <w:jc w:val="both"/>
        <w:rPr>
          <w:rFonts w:eastAsia="Arial"/>
          <w:sz w:val="22"/>
          <w:lang w:val="ru-RU"/>
        </w:rPr>
      </w:pPr>
      <w:r w:rsidRPr="60830206">
        <w:rPr>
          <w:rFonts w:eastAsia="Arial"/>
          <w:sz w:val="22"/>
          <w:lang w:val="ru-RU"/>
        </w:rPr>
        <w:lastRenderedPageBreak/>
        <w:t xml:space="preserve">Попри </w:t>
      </w:r>
      <w:proofErr w:type="spellStart"/>
      <w:r w:rsidRPr="60830206">
        <w:rPr>
          <w:rFonts w:eastAsia="Arial"/>
          <w:sz w:val="22"/>
          <w:lang w:val="ru-RU"/>
        </w:rPr>
        <w:t>підвищену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увагу</w:t>
      </w:r>
      <w:proofErr w:type="spellEnd"/>
      <w:r w:rsidRPr="60830206">
        <w:rPr>
          <w:rFonts w:eastAsia="Arial"/>
          <w:sz w:val="22"/>
          <w:lang w:val="ru-RU"/>
        </w:rPr>
        <w:t xml:space="preserve"> до теми </w:t>
      </w:r>
      <w:proofErr w:type="spellStart"/>
      <w:r w:rsidRPr="60830206">
        <w:rPr>
          <w:rFonts w:eastAsia="Arial"/>
          <w:sz w:val="22"/>
          <w:lang w:val="ru-RU"/>
        </w:rPr>
        <w:t>тимчасово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окупованих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територій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суспільне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розуміння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досвіду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окупації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залишається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розрізненим</w:t>
      </w:r>
      <w:proofErr w:type="spellEnd"/>
      <w:r w:rsidRPr="60830206">
        <w:rPr>
          <w:rFonts w:eastAsia="Arial"/>
          <w:sz w:val="22"/>
          <w:lang w:val="ru-RU"/>
        </w:rPr>
        <w:t xml:space="preserve"> і </w:t>
      </w:r>
      <w:proofErr w:type="spellStart"/>
      <w:r w:rsidRPr="60830206">
        <w:rPr>
          <w:rFonts w:eastAsia="Arial"/>
          <w:sz w:val="22"/>
          <w:lang w:val="ru-RU"/>
        </w:rPr>
        <w:t>нерівномірним</w:t>
      </w:r>
      <w:proofErr w:type="spellEnd"/>
      <w:r w:rsidRPr="60830206">
        <w:rPr>
          <w:rFonts w:eastAsia="Arial"/>
          <w:sz w:val="22"/>
          <w:lang w:val="ru-RU"/>
        </w:rPr>
        <w:t xml:space="preserve"> за </w:t>
      </w:r>
      <w:proofErr w:type="spellStart"/>
      <w:r w:rsidRPr="60830206">
        <w:rPr>
          <w:rFonts w:eastAsia="Arial"/>
          <w:sz w:val="22"/>
          <w:lang w:val="ru-RU"/>
        </w:rPr>
        <w:t>глибиною</w:t>
      </w:r>
      <w:proofErr w:type="spellEnd"/>
      <w:r w:rsidRPr="60830206">
        <w:rPr>
          <w:rFonts w:eastAsia="Arial"/>
          <w:sz w:val="22"/>
          <w:lang w:val="ru-RU"/>
        </w:rPr>
        <w:t xml:space="preserve"> — часто </w:t>
      </w:r>
      <w:proofErr w:type="spellStart"/>
      <w:r w:rsidRPr="60830206">
        <w:rPr>
          <w:rFonts w:eastAsia="Arial"/>
          <w:sz w:val="22"/>
          <w:lang w:val="ru-RU"/>
        </w:rPr>
        <w:t>обмежуючись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поодинокими</w:t>
      </w:r>
      <w:proofErr w:type="spellEnd"/>
      <w:r w:rsidRPr="60830206">
        <w:rPr>
          <w:rFonts w:eastAsia="Arial"/>
          <w:sz w:val="22"/>
          <w:lang w:val="ru-RU"/>
        </w:rPr>
        <w:t xml:space="preserve"> фактами, </w:t>
      </w:r>
      <w:proofErr w:type="spellStart"/>
      <w:r w:rsidRPr="60830206">
        <w:rPr>
          <w:rFonts w:eastAsia="Arial"/>
          <w:sz w:val="22"/>
          <w:lang w:val="ru-RU"/>
        </w:rPr>
        <w:t>подіями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або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загальними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уявленнями</w:t>
      </w:r>
      <w:proofErr w:type="spellEnd"/>
      <w:r w:rsidRPr="60830206">
        <w:rPr>
          <w:rFonts w:eastAsia="Arial"/>
          <w:sz w:val="22"/>
          <w:lang w:val="ru-RU"/>
        </w:rPr>
        <w:t xml:space="preserve"> без </w:t>
      </w:r>
      <w:proofErr w:type="spellStart"/>
      <w:r w:rsidRPr="60830206">
        <w:rPr>
          <w:rFonts w:eastAsia="Arial"/>
          <w:sz w:val="22"/>
          <w:lang w:val="ru-RU"/>
        </w:rPr>
        <w:t>цілісного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бачення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цього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досвіду</w:t>
      </w:r>
      <w:proofErr w:type="spellEnd"/>
      <w:r w:rsidRPr="60830206">
        <w:rPr>
          <w:rFonts w:eastAsia="Arial"/>
          <w:sz w:val="22"/>
          <w:lang w:val="ru-RU"/>
        </w:rPr>
        <w:t xml:space="preserve">. </w:t>
      </w:r>
      <w:proofErr w:type="spellStart"/>
      <w:r w:rsidRPr="60830206">
        <w:rPr>
          <w:rFonts w:eastAsia="Arial"/>
          <w:sz w:val="22"/>
          <w:lang w:val="ru-RU"/>
        </w:rPr>
        <w:t>Це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пов’язано</w:t>
      </w:r>
      <w:proofErr w:type="spellEnd"/>
      <w:r w:rsidRPr="60830206">
        <w:rPr>
          <w:rFonts w:eastAsia="Arial"/>
          <w:sz w:val="22"/>
          <w:lang w:val="ru-RU"/>
        </w:rPr>
        <w:t xml:space="preserve"> не </w:t>
      </w:r>
      <w:proofErr w:type="spellStart"/>
      <w:r w:rsidRPr="60830206">
        <w:rPr>
          <w:rFonts w:eastAsia="Arial"/>
          <w:sz w:val="22"/>
          <w:lang w:val="ru-RU"/>
        </w:rPr>
        <w:t>лише</w:t>
      </w:r>
      <w:proofErr w:type="spellEnd"/>
      <w:r w:rsidRPr="60830206">
        <w:rPr>
          <w:rFonts w:eastAsia="Arial"/>
          <w:sz w:val="22"/>
          <w:lang w:val="ru-RU"/>
        </w:rPr>
        <w:t xml:space="preserve"> з </w:t>
      </w:r>
      <w:proofErr w:type="spellStart"/>
      <w:r w:rsidRPr="60830206">
        <w:rPr>
          <w:rFonts w:eastAsia="Arial"/>
          <w:sz w:val="22"/>
          <w:lang w:val="ru-RU"/>
        </w:rPr>
        <w:t>кількістю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чи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доступністю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інформації</w:t>
      </w:r>
      <w:proofErr w:type="spellEnd"/>
      <w:r w:rsidRPr="60830206">
        <w:rPr>
          <w:rFonts w:eastAsia="Arial"/>
          <w:sz w:val="22"/>
          <w:lang w:val="ru-RU"/>
        </w:rPr>
        <w:t xml:space="preserve">, а й </w:t>
      </w:r>
      <w:proofErr w:type="spellStart"/>
      <w:r w:rsidRPr="60830206">
        <w:rPr>
          <w:rFonts w:eastAsia="Arial"/>
          <w:sz w:val="22"/>
          <w:lang w:val="ru-RU"/>
        </w:rPr>
        <w:t>із</w:t>
      </w:r>
      <w:proofErr w:type="spellEnd"/>
      <w:r w:rsidRPr="60830206">
        <w:rPr>
          <w:rFonts w:eastAsia="Arial"/>
          <w:sz w:val="22"/>
          <w:lang w:val="ru-RU"/>
        </w:rPr>
        <w:t xml:space="preserve"> браком </w:t>
      </w:r>
      <w:proofErr w:type="spellStart"/>
      <w:r w:rsidRPr="60830206">
        <w:rPr>
          <w:rFonts w:eastAsia="Arial"/>
          <w:sz w:val="22"/>
          <w:lang w:val="ru-RU"/>
        </w:rPr>
        <w:t>зрозумілих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способів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її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осмислення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спільного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проговорення</w:t>
      </w:r>
      <w:proofErr w:type="spellEnd"/>
      <w:r w:rsidRPr="60830206">
        <w:rPr>
          <w:rFonts w:eastAsia="Arial"/>
          <w:sz w:val="22"/>
          <w:lang w:val="ru-RU"/>
        </w:rPr>
        <w:t xml:space="preserve"> в </w:t>
      </w:r>
      <w:proofErr w:type="spellStart"/>
      <w:r w:rsidRPr="60830206">
        <w:rPr>
          <w:rFonts w:eastAsia="Arial"/>
          <w:sz w:val="22"/>
          <w:lang w:val="ru-RU"/>
        </w:rPr>
        <w:t>загальнонаціональному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публічному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просторі</w:t>
      </w:r>
      <w:proofErr w:type="spellEnd"/>
      <w:r w:rsidRPr="60830206">
        <w:rPr>
          <w:rFonts w:eastAsia="Arial"/>
          <w:sz w:val="22"/>
          <w:lang w:val="ru-RU"/>
        </w:rPr>
        <w:t xml:space="preserve">. </w:t>
      </w:r>
      <w:proofErr w:type="spellStart"/>
      <w:r w:rsidRPr="60830206">
        <w:rPr>
          <w:rFonts w:eastAsia="Arial"/>
          <w:sz w:val="22"/>
          <w:lang w:val="ru-RU"/>
        </w:rPr>
        <w:t>Суспільна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дискусія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дедалі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більше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позначена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інформаційною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втомою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стійкими</w:t>
      </w:r>
      <w:proofErr w:type="spellEnd"/>
      <w:r w:rsidRPr="60830206">
        <w:rPr>
          <w:rFonts w:eastAsia="Arial"/>
          <w:sz w:val="22"/>
          <w:lang w:val="ru-RU"/>
        </w:rPr>
        <w:t xml:space="preserve"> стереотипами </w:t>
      </w:r>
      <w:proofErr w:type="spellStart"/>
      <w:r w:rsidRPr="60830206">
        <w:rPr>
          <w:rFonts w:eastAsia="Arial"/>
          <w:sz w:val="22"/>
          <w:lang w:val="ru-RU"/>
        </w:rPr>
        <w:t>щодо</w:t>
      </w:r>
      <w:proofErr w:type="spellEnd"/>
      <w:r w:rsidRPr="60830206">
        <w:rPr>
          <w:rFonts w:eastAsia="Arial"/>
          <w:sz w:val="22"/>
          <w:lang w:val="ru-RU"/>
        </w:rPr>
        <w:t xml:space="preserve"> людей, </w:t>
      </w:r>
      <w:proofErr w:type="spellStart"/>
      <w:r w:rsidRPr="60830206">
        <w:rPr>
          <w:rFonts w:eastAsia="Arial"/>
          <w:sz w:val="22"/>
          <w:lang w:val="ru-RU"/>
        </w:rPr>
        <w:t>які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="2FDA5F63" w:rsidRPr="60830206">
        <w:rPr>
          <w:rFonts w:eastAsia="Arial"/>
          <w:sz w:val="22"/>
          <w:lang w:val="ru-RU"/>
        </w:rPr>
        <w:t>мають</w:t>
      </w:r>
      <w:proofErr w:type="spellEnd"/>
      <w:r w:rsidR="2FDA5F63" w:rsidRPr="60830206">
        <w:rPr>
          <w:rFonts w:eastAsia="Arial"/>
          <w:sz w:val="22"/>
          <w:lang w:val="ru-RU"/>
        </w:rPr>
        <w:t xml:space="preserve"> </w:t>
      </w:r>
      <w:proofErr w:type="spellStart"/>
      <w:r w:rsidR="2FDA5F63" w:rsidRPr="60830206">
        <w:rPr>
          <w:rFonts w:eastAsia="Arial"/>
          <w:sz w:val="22"/>
          <w:lang w:val="ru-RU"/>
        </w:rPr>
        <w:t>досвід</w:t>
      </w:r>
      <w:proofErr w:type="spellEnd"/>
      <w:r w:rsidR="2FDA5F63"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окупації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або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вимушеного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переміщення</w:t>
      </w:r>
      <w:proofErr w:type="spellEnd"/>
      <w:r w:rsidRPr="60830206">
        <w:rPr>
          <w:rFonts w:eastAsia="Arial"/>
          <w:sz w:val="22"/>
          <w:lang w:val="ru-RU"/>
        </w:rPr>
        <w:t xml:space="preserve">. </w:t>
      </w:r>
      <w:proofErr w:type="spellStart"/>
      <w:r w:rsidRPr="60830206">
        <w:rPr>
          <w:rFonts w:eastAsia="Arial"/>
          <w:sz w:val="22"/>
          <w:lang w:val="ru-RU"/>
        </w:rPr>
        <w:t>Унаслідок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цього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наративи</w:t>
      </w:r>
      <w:proofErr w:type="spellEnd"/>
      <w:r w:rsidRPr="60830206">
        <w:rPr>
          <w:rFonts w:eastAsia="Arial"/>
          <w:sz w:val="22"/>
          <w:lang w:val="ru-RU"/>
        </w:rPr>
        <w:t xml:space="preserve"> про </w:t>
      </w:r>
      <w:proofErr w:type="spellStart"/>
      <w:r w:rsidRPr="60830206">
        <w:rPr>
          <w:rFonts w:eastAsia="Arial"/>
          <w:sz w:val="22"/>
          <w:lang w:val="ru-RU"/>
        </w:rPr>
        <w:t>тимчасово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окуповані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території</w:t>
      </w:r>
      <w:proofErr w:type="spellEnd"/>
      <w:r w:rsidRPr="60830206">
        <w:rPr>
          <w:rFonts w:eastAsia="Arial"/>
          <w:sz w:val="22"/>
          <w:lang w:val="ru-RU"/>
        </w:rPr>
        <w:t xml:space="preserve"> часто </w:t>
      </w:r>
      <w:proofErr w:type="spellStart"/>
      <w:r w:rsidRPr="60830206">
        <w:rPr>
          <w:rFonts w:eastAsia="Arial"/>
          <w:sz w:val="22"/>
          <w:lang w:val="ru-RU"/>
        </w:rPr>
        <w:t>залишаються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абстрактними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або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неповними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що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ускладнює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взаєморозуміння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поглиблює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відчуження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між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тими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хто</w:t>
      </w:r>
      <w:proofErr w:type="spellEnd"/>
      <w:r w:rsidRPr="60830206">
        <w:rPr>
          <w:rFonts w:eastAsia="Arial"/>
          <w:sz w:val="22"/>
          <w:lang w:val="ru-RU"/>
        </w:rPr>
        <w:t xml:space="preserve"> не </w:t>
      </w:r>
      <w:proofErr w:type="spellStart"/>
      <w:r w:rsidRPr="60830206">
        <w:rPr>
          <w:rFonts w:eastAsia="Arial"/>
          <w:sz w:val="22"/>
          <w:lang w:val="ru-RU"/>
        </w:rPr>
        <w:t>має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безпосереднього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досвіду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окупації</w:t>
      </w:r>
      <w:proofErr w:type="spellEnd"/>
      <w:r w:rsidRPr="60830206">
        <w:rPr>
          <w:rFonts w:eastAsia="Arial"/>
          <w:sz w:val="22"/>
          <w:lang w:val="ru-RU"/>
        </w:rPr>
        <w:t xml:space="preserve">, і людьми, </w:t>
      </w:r>
      <w:proofErr w:type="spellStart"/>
      <w:r w:rsidRPr="60830206">
        <w:rPr>
          <w:rFonts w:eastAsia="Arial"/>
          <w:sz w:val="22"/>
          <w:lang w:val="ru-RU"/>
        </w:rPr>
        <w:t>які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живуть</w:t>
      </w:r>
      <w:proofErr w:type="spellEnd"/>
      <w:r w:rsidRPr="60830206">
        <w:rPr>
          <w:rFonts w:eastAsia="Arial"/>
          <w:sz w:val="22"/>
          <w:lang w:val="ru-RU"/>
        </w:rPr>
        <w:t xml:space="preserve"> на </w:t>
      </w:r>
      <w:proofErr w:type="spellStart"/>
      <w:r w:rsidRPr="60830206">
        <w:rPr>
          <w:rFonts w:eastAsia="Arial"/>
          <w:sz w:val="22"/>
          <w:lang w:val="ru-RU"/>
        </w:rPr>
        <w:t>окупованих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територіях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або</w:t>
      </w:r>
      <w:proofErr w:type="spellEnd"/>
      <w:r w:rsidRPr="60830206">
        <w:rPr>
          <w:rFonts w:eastAsia="Arial"/>
          <w:sz w:val="22"/>
          <w:lang w:val="ru-RU"/>
        </w:rPr>
        <w:t xml:space="preserve"> були </w:t>
      </w:r>
      <w:proofErr w:type="spellStart"/>
      <w:r w:rsidRPr="60830206">
        <w:rPr>
          <w:rFonts w:eastAsia="Arial"/>
          <w:sz w:val="22"/>
          <w:lang w:val="ru-RU"/>
        </w:rPr>
        <w:t>змушені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їх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залишити</w:t>
      </w:r>
      <w:proofErr w:type="spellEnd"/>
      <w:r w:rsidRPr="60830206">
        <w:rPr>
          <w:rFonts w:eastAsia="Arial"/>
          <w:sz w:val="22"/>
          <w:lang w:val="ru-RU"/>
        </w:rPr>
        <w:t>.</w:t>
      </w:r>
    </w:p>
    <w:p w14:paraId="02813869" w14:textId="024A1702" w:rsidR="007948B9" w:rsidRPr="00EE0150" w:rsidRDefault="00A53743" w:rsidP="60830206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60830206">
        <w:rPr>
          <w:rFonts w:eastAsia="Arial"/>
          <w:sz w:val="22"/>
          <w:lang w:val="ru-RU"/>
        </w:rPr>
        <w:t>Аналітичні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матеріали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підготовлені</w:t>
      </w:r>
      <w:proofErr w:type="spellEnd"/>
      <w:r w:rsidRPr="60830206">
        <w:rPr>
          <w:rFonts w:eastAsia="Arial"/>
          <w:sz w:val="22"/>
          <w:lang w:val="ru-RU"/>
        </w:rPr>
        <w:t xml:space="preserve"> в межах </w:t>
      </w:r>
      <w:r w:rsidR="002944DC" w:rsidRPr="60830206">
        <w:rPr>
          <w:rFonts w:eastAsia="Arial"/>
          <w:sz w:val="22"/>
          <w:lang w:val="uk-UA"/>
        </w:rPr>
        <w:t>другої фази про</w:t>
      </w:r>
      <w:r w:rsidR="006256D1" w:rsidRPr="60830206">
        <w:rPr>
          <w:rFonts w:eastAsia="Arial"/>
          <w:sz w:val="22"/>
          <w:lang w:val="uk-UA"/>
        </w:rPr>
        <w:t>гра</w:t>
      </w:r>
      <w:r w:rsidR="002944DC" w:rsidRPr="60830206">
        <w:rPr>
          <w:rFonts w:eastAsia="Arial"/>
          <w:sz w:val="22"/>
          <w:lang w:val="uk-UA"/>
        </w:rPr>
        <w:t xml:space="preserve">ми </w:t>
      </w:r>
      <w:r w:rsidRPr="60830206">
        <w:rPr>
          <w:rFonts w:eastAsia="Arial"/>
          <w:sz w:val="22"/>
          <w:lang w:val="ru-RU"/>
        </w:rPr>
        <w:t xml:space="preserve">PFRU, </w:t>
      </w:r>
      <w:proofErr w:type="spellStart"/>
      <w:r w:rsidRPr="60830206">
        <w:rPr>
          <w:rFonts w:eastAsia="Arial"/>
          <w:sz w:val="22"/>
          <w:lang w:val="ru-RU"/>
        </w:rPr>
        <w:t>показують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що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цей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розрив</w:t>
      </w:r>
      <w:proofErr w:type="spellEnd"/>
      <w:r w:rsidRPr="60830206">
        <w:rPr>
          <w:rFonts w:eastAsia="Arial"/>
          <w:sz w:val="22"/>
          <w:lang w:val="ru-RU"/>
        </w:rPr>
        <w:t xml:space="preserve"> у </w:t>
      </w:r>
      <w:proofErr w:type="spellStart"/>
      <w:r w:rsidRPr="60830206">
        <w:rPr>
          <w:rFonts w:eastAsia="Arial"/>
          <w:sz w:val="22"/>
          <w:lang w:val="ru-RU"/>
        </w:rPr>
        <w:t>суспільному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розумінні</w:t>
      </w:r>
      <w:proofErr w:type="spellEnd"/>
      <w:r w:rsidRPr="60830206">
        <w:rPr>
          <w:rFonts w:eastAsia="Arial"/>
          <w:sz w:val="22"/>
          <w:lang w:val="ru-RU"/>
        </w:rPr>
        <w:t xml:space="preserve"> є </w:t>
      </w:r>
      <w:proofErr w:type="spellStart"/>
      <w:r w:rsidRPr="60830206">
        <w:rPr>
          <w:rFonts w:eastAsia="Arial"/>
          <w:sz w:val="22"/>
          <w:lang w:val="ru-RU"/>
        </w:rPr>
        <w:t>стійким</w:t>
      </w:r>
      <w:proofErr w:type="spellEnd"/>
      <w:r w:rsidRPr="60830206">
        <w:rPr>
          <w:rFonts w:eastAsia="Arial"/>
          <w:sz w:val="22"/>
          <w:lang w:val="ru-RU"/>
        </w:rPr>
        <w:t xml:space="preserve"> і </w:t>
      </w:r>
      <w:proofErr w:type="spellStart"/>
      <w:r w:rsidRPr="60830206">
        <w:rPr>
          <w:rFonts w:eastAsia="Arial"/>
          <w:sz w:val="22"/>
          <w:lang w:val="ru-RU"/>
        </w:rPr>
        <w:t>має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системний</w:t>
      </w:r>
      <w:proofErr w:type="spellEnd"/>
      <w:r w:rsidRPr="60830206">
        <w:rPr>
          <w:rFonts w:eastAsia="Arial"/>
          <w:sz w:val="22"/>
          <w:lang w:val="ru-RU"/>
        </w:rPr>
        <w:t xml:space="preserve"> характер. </w:t>
      </w:r>
      <w:proofErr w:type="spellStart"/>
      <w:r w:rsidRPr="60830206">
        <w:rPr>
          <w:rFonts w:eastAsia="Arial"/>
          <w:sz w:val="22"/>
          <w:lang w:val="ru-RU"/>
        </w:rPr>
        <w:t>Зокрема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="003C447C" w:rsidRPr="60830206">
        <w:rPr>
          <w:rFonts w:eastAsia="Arial"/>
          <w:sz w:val="22"/>
          <w:lang w:val="ru-RU"/>
        </w:rPr>
        <w:t>б</w:t>
      </w:r>
      <w:r w:rsidRPr="60830206">
        <w:rPr>
          <w:rFonts w:eastAsia="Arial"/>
          <w:sz w:val="22"/>
          <w:lang w:val="ru-RU"/>
        </w:rPr>
        <w:t>азове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дослідження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рівня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обізнаності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ставлення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суспільства</w:t>
      </w:r>
      <w:proofErr w:type="spellEnd"/>
      <w:r w:rsidRPr="60830206">
        <w:rPr>
          <w:rFonts w:eastAsia="Arial"/>
          <w:sz w:val="22"/>
          <w:lang w:val="ru-RU"/>
        </w:rPr>
        <w:t xml:space="preserve"> до </w:t>
      </w:r>
      <w:proofErr w:type="spellStart"/>
      <w:r w:rsidRPr="60830206">
        <w:rPr>
          <w:rFonts w:eastAsia="Arial"/>
          <w:sz w:val="22"/>
          <w:lang w:val="ru-RU"/>
        </w:rPr>
        <w:t>тимчасово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окупованих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територій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реінтеграції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державної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політики</w:t>
      </w:r>
      <w:proofErr w:type="spellEnd"/>
      <w:r w:rsidRPr="60830206">
        <w:rPr>
          <w:rFonts w:eastAsia="Arial"/>
          <w:sz w:val="22"/>
          <w:lang w:val="ru-RU"/>
        </w:rPr>
        <w:t xml:space="preserve"> (PFRU</w:t>
      </w:r>
      <w:r w:rsidR="003C447C" w:rsidRPr="60830206">
        <w:rPr>
          <w:rFonts w:eastAsia="Arial"/>
          <w:sz w:val="22"/>
          <w:lang w:val="ru-RU"/>
        </w:rPr>
        <w:t>- 2</w:t>
      </w:r>
      <w:r w:rsidRPr="60830206">
        <w:rPr>
          <w:rFonts w:eastAsia="Arial"/>
          <w:sz w:val="22"/>
          <w:lang w:val="ru-RU"/>
        </w:rPr>
        <w:t xml:space="preserve">, грудень 2025 року), разом </w:t>
      </w:r>
      <w:proofErr w:type="spellStart"/>
      <w:r w:rsidRPr="60830206">
        <w:rPr>
          <w:rFonts w:eastAsia="Arial"/>
          <w:sz w:val="22"/>
          <w:lang w:val="ru-RU"/>
        </w:rPr>
        <w:t>із</w:t>
      </w:r>
      <w:proofErr w:type="spellEnd"/>
      <w:r w:rsidRPr="60830206">
        <w:rPr>
          <w:rFonts w:eastAsia="Arial"/>
          <w:sz w:val="22"/>
          <w:lang w:val="ru-RU"/>
        </w:rPr>
        <w:t xml:space="preserve"> результатами </w:t>
      </w:r>
      <w:proofErr w:type="spellStart"/>
      <w:r w:rsidRPr="60830206">
        <w:rPr>
          <w:rFonts w:eastAsia="Arial"/>
          <w:sz w:val="22"/>
          <w:lang w:val="ru-RU"/>
        </w:rPr>
        <w:t>досліджень</w:t>
      </w:r>
      <w:proofErr w:type="spellEnd"/>
      <w:r w:rsidRPr="60830206">
        <w:rPr>
          <w:rFonts w:eastAsia="Arial"/>
          <w:sz w:val="22"/>
          <w:lang w:val="ru-RU"/>
        </w:rPr>
        <w:t xml:space="preserve"> UCBI / USAID</w:t>
      </w:r>
      <w:r w:rsidR="00686F0C" w:rsidRPr="60830206">
        <w:rPr>
          <w:rFonts w:eastAsia="Arial"/>
          <w:sz w:val="22"/>
          <w:lang w:val="ru-RU"/>
        </w:rPr>
        <w:t xml:space="preserve"> </w:t>
      </w:r>
      <w:proofErr w:type="spellStart"/>
      <w:r w:rsidR="00FF2661" w:rsidRPr="60830206">
        <w:rPr>
          <w:rFonts w:eastAsia="Arial"/>
          <w:sz w:val="22"/>
          <w:lang w:val="ru-RU"/>
        </w:rPr>
        <w:t>від</w:t>
      </w:r>
      <w:proofErr w:type="spellEnd"/>
      <w:r w:rsidR="00FF2661" w:rsidRPr="60830206">
        <w:rPr>
          <w:rFonts w:eastAsia="Arial"/>
          <w:sz w:val="22"/>
          <w:lang w:val="ru-RU"/>
        </w:rPr>
        <w:t xml:space="preserve"> </w:t>
      </w:r>
      <w:r w:rsidRPr="60830206">
        <w:rPr>
          <w:rFonts w:eastAsia="Arial"/>
          <w:sz w:val="22"/>
          <w:lang w:val="ru-RU"/>
        </w:rPr>
        <w:t>2024</w:t>
      </w:r>
      <w:r w:rsidR="00FF2661" w:rsidRPr="60830206">
        <w:rPr>
          <w:rFonts w:eastAsia="Arial"/>
          <w:sz w:val="22"/>
          <w:lang w:val="ru-RU"/>
        </w:rPr>
        <w:t xml:space="preserve"> р.</w:t>
      </w:r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в</w:t>
      </w:r>
      <w:r w:rsidR="006F0CCD" w:rsidRPr="60830206">
        <w:rPr>
          <w:rFonts w:eastAsia="Arial"/>
          <w:sz w:val="22"/>
          <w:lang w:val="ru-RU"/>
        </w:rPr>
        <w:t>казує</w:t>
      </w:r>
      <w:proofErr w:type="spellEnd"/>
      <w:r w:rsidR="00686F0C" w:rsidRPr="60830206">
        <w:rPr>
          <w:rFonts w:eastAsia="Arial"/>
          <w:sz w:val="22"/>
          <w:lang w:val="ru-RU"/>
        </w:rPr>
        <w:t xml:space="preserve"> на</w:t>
      </w:r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таку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тенденцію</w:t>
      </w:r>
      <w:proofErr w:type="spellEnd"/>
      <w:r w:rsidRPr="60830206">
        <w:rPr>
          <w:rFonts w:eastAsia="Arial"/>
          <w:sz w:val="22"/>
          <w:lang w:val="ru-RU"/>
        </w:rPr>
        <w:t xml:space="preserve">: </w:t>
      </w:r>
      <w:proofErr w:type="spellStart"/>
      <w:r w:rsidRPr="60830206">
        <w:rPr>
          <w:rFonts w:eastAsia="Arial"/>
          <w:sz w:val="22"/>
          <w:lang w:val="ru-RU"/>
        </w:rPr>
        <w:t>більшість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українців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співчувають</w:t>
      </w:r>
      <w:proofErr w:type="spellEnd"/>
      <w:r w:rsidRPr="60830206">
        <w:rPr>
          <w:rFonts w:eastAsia="Arial"/>
          <w:sz w:val="22"/>
          <w:lang w:val="ru-RU"/>
        </w:rPr>
        <w:t xml:space="preserve"> людям, </w:t>
      </w:r>
      <w:proofErr w:type="spellStart"/>
      <w:r w:rsidRPr="60830206">
        <w:rPr>
          <w:rFonts w:eastAsia="Arial"/>
          <w:sz w:val="22"/>
          <w:lang w:val="ru-RU"/>
        </w:rPr>
        <w:t>які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проживають</w:t>
      </w:r>
      <w:proofErr w:type="spellEnd"/>
      <w:r w:rsidRPr="60830206">
        <w:rPr>
          <w:rFonts w:eastAsia="Arial"/>
          <w:sz w:val="22"/>
          <w:lang w:val="ru-RU"/>
        </w:rPr>
        <w:t xml:space="preserve"> на ТОТ, і </w:t>
      </w:r>
      <w:proofErr w:type="spellStart"/>
      <w:r w:rsidRPr="60830206">
        <w:rPr>
          <w:rFonts w:eastAsia="Arial"/>
          <w:sz w:val="22"/>
          <w:lang w:val="ru-RU"/>
        </w:rPr>
        <w:t>підтримують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інтеграцію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внутрішньо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переміщених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осіб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однак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мають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="16443A3E" w:rsidRPr="60830206">
        <w:rPr>
          <w:rFonts w:eastAsia="Arial"/>
          <w:sz w:val="22"/>
          <w:lang w:val="ru-RU"/>
        </w:rPr>
        <w:t>занепокоєння</w:t>
      </w:r>
      <w:proofErr w:type="spellEnd"/>
      <w:r w:rsidR="16443A3E" w:rsidRPr="60830206">
        <w:rPr>
          <w:rFonts w:eastAsia="Arial"/>
          <w:sz w:val="22"/>
          <w:lang w:val="ru-RU"/>
        </w:rPr>
        <w:t xml:space="preserve"> </w:t>
      </w:r>
      <w:proofErr w:type="spellStart"/>
      <w:r w:rsidR="16443A3E" w:rsidRPr="60830206">
        <w:rPr>
          <w:rFonts w:eastAsia="Arial"/>
          <w:sz w:val="22"/>
          <w:lang w:val="ru-RU"/>
        </w:rPr>
        <w:t>щодо</w:t>
      </w:r>
      <w:proofErr w:type="spellEnd"/>
      <w:r w:rsidR="16443A3E" w:rsidRPr="60830206">
        <w:rPr>
          <w:rFonts w:eastAsia="Arial"/>
          <w:sz w:val="22"/>
          <w:lang w:val="ru-RU"/>
        </w:rPr>
        <w:t xml:space="preserve"> </w:t>
      </w:r>
      <w:proofErr w:type="spellStart"/>
      <w:r w:rsidR="16443A3E" w:rsidRPr="60830206">
        <w:rPr>
          <w:rFonts w:eastAsia="Arial"/>
          <w:sz w:val="22"/>
          <w:lang w:val="ru-RU"/>
        </w:rPr>
        <w:t>майбутніх</w:t>
      </w:r>
      <w:proofErr w:type="spellEnd"/>
      <w:r w:rsidR="16443A3E" w:rsidRPr="60830206">
        <w:rPr>
          <w:rFonts w:eastAsia="Arial"/>
          <w:sz w:val="22"/>
          <w:lang w:val="ru-RU"/>
        </w:rPr>
        <w:t xml:space="preserve"> </w:t>
      </w:r>
      <w:proofErr w:type="spellStart"/>
      <w:r w:rsidR="16443A3E" w:rsidRPr="60830206">
        <w:rPr>
          <w:rFonts w:eastAsia="Arial"/>
          <w:sz w:val="22"/>
          <w:lang w:val="ru-RU"/>
        </w:rPr>
        <w:t>реінтеграційних</w:t>
      </w:r>
      <w:proofErr w:type="spellEnd"/>
      <w:r w:rsidR="16443A3E" w:rsidRPr="60830206">
        <w:rPr>
          <w:rFonts w:eastAsia="Arial"/>
          <w:sz w:val="22"/>
          <w:lang w:val="ru-RU"/>
        </w:rPr>
        <w:t xml:space="preserve"> </w:t>
      </w:r>
      <w:proofErr w:type="spellStart"/>
      <w:r w:rsidR="16443A3E" w:rsidRPr="60830206">
        <w:rPr>
          <w:rFonts w:eastAsia="Arial"/>
          <w:sz w:val="22"/>
          <w:lang w:val="ru-RU"/>
        </w:rPr>
        <w:t>процесів</w:t>
      </w:r>
      <w:proofErr w:type="spellEnd"/>
      <w:r w:rsidRPr="60830206">
        <w:rPr>
          <w:rFonts w:eastAsia="Arial"/>
          <w:sz w:val="22"/>
          <w:lang w:val="ru-RU"/>
        </w:rPr>
        <w:t>.</w:t>
      </w:r>
      <w:r w:rsidR="294C49BE"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Водночас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фіксується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зростання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емоційної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втоми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="34F8D966" w:rsidRPr="60830206">
        <w:rPr>
          <w:rFonts w:eastAsia="Arial"/>
          <w:sz w:val="22"/>
          <w:lang w:val="ru-RU"/>
        </w:rPr>
        <w:t>обмежене</w:t>
      </w:r>
      <w:proofErr w:type="spellEnd"/>
      <w:r w:rsidR="34F8D966" w:rsidRPr="60830206">
        <w:rPr>
          <w:rFonts w:eastAsia="Arial"/>
          <w:sz w:val="22"/>
          <w:lang w:val="ru-RU"/>
        </w:rPr>
        <w:t xml:space="preserve"> </w:t>
      </w:r>
      <w:proofErr w:type="spellStart"/>
      <w:r w:rsidR="34F8D966" w:rsidRPr="60830206">
        <w:rPr>
          <w:rFonts w:eastAsia="Arial"/>
          <w:sz w:val="22"/>
          <w:lang w:val="ru-RU"/>
        </w:rPr>
        <w:t>уявлення</w:t>
      </w:r>
      <w:proofErr w:type="spellEnd"/>
      <w:r w:rsidR="34F8D966" w:rsidRPr="60830206">
        <w:rPr>
          <w:rFonts w:eastAsia="Arial"/>
          <w:sz w:val="22"/>
          <w:lang w:val="ru-RU"/>
        </w:rPr>
        <w:t xml:space="preserve"> про </w:t>
      </w:r>
      <w:proofErr w:type="spellStart"/>
      <w:r w:rsidR="34F8D966" w:rsidRPr="60830206">
        <w:rPr>
          <w:rFonts w:eastAsia="Arial"/>
          <w:sz w:val="22"/>
          <w:lang w:val="ru-RU"/>
        </w:rPr>
        <w:t>державні</w:t>
      </w:r>
      <w:proofErr w:type="spellEnd"/>
      <w:r w:rsidR="34F8D966" w:rsidRPr="60830206">
        <w:rPr>
          <w:rFonts w:eastAsia="Arial"/>
          <w:sz w:val="22"/>
          <w:lang w:val="ru-RU"/>
        </w:rPr>
        <w:t xml:space="preserve"> </w:t>
      </w:r>
      <w:proofErr w:type="spellStart"/>
      <w:r w:rsidR="34F8D966" w:rsidRPr="60830206">
        <w:rPr>
          <w:rFonts w:eastAsia="Arial"/>
          <w:sz w:val="22"/>
          <w:lang w:val="ru-RU"/>
        </w:rPr>
        <w:t>підходи</w:t>
      </w:r>
      <w:proofErr w:type="spellEnd"/>
      <w:r w:rsidR="34F8D966" w:rsidRPr="60830206">
        <w:rPr>
          <w:rFonts w:eastAsia="Arial"/>
          <w:sz w:val="22"/>
          <w:lang w:val="ru-RU"/>
        </w:rPr>
        <w:t xml:space="preserve"> до </w:t>
      </w:r>
      <w:proofErr w:type="spellStart"/>
      <w:r w:rsidR="34F8D966" w:rsidRPr="60830206">
        <w:rPr>
          <w:rFonts w:eastAsia="Arial"/>
          <w:sz w:val="22"/>
          <w:lang w:val="ru-RU"/>
        </w:rPr>
        <w:t>реінтеграції</w:t>
      </w:r>
      <w:proofErr w:type="spellEnd"/>
      <w:r w:rsidRPr="60830206">
        <w:rPr>
          <w:rFonts w:eastAsia="Arial"/>
          <w:sz w:val="22"/>
          <w:lang w:val="ru-RU"/>
        </w:rPr>
        <w:t xml:space="preserve">. </w:t>
      </w:r>
    </w:p>
    <w:p w14:paraId="1DD5BB68" w14:textId="737D541C" w:rsidR="007948B9" w:rsidRPr="00EE0150" w:rsidRDefault="00A53743" w:rsidP="60830206">
      <w:pPr>
        <w:spacing w:after="160" w:line="278" w:lineRule="auto"/>
        <w:jc w:val="both"/>
        <w:rPr>
          <w:rFonts w:eastAsia="Arial"/>
          <w:sz w:val="22"/>
          <w:lang w:val="ru-RU"/>
        </w:rPr>
      </w:pPr>
      <w:r w:rsidRPr="60830206">
        <w:rPr>
          <w:rFonts w:eastAsia="Arial"/>
          <w:sz w:val="22"/>
          <w:lang w:val="ru-RU"/>
        </w:rPr>
        <w:t xml:space="preserve">Попри те, </w:t>
      </w:r>
      <w:proofErr w:type="spellStart"/>
      <w:r w:rsidRPr="60830206">
        <w:rPr>
          <w:rFonts w:eastAsia="Arial"/>
          <w:sz w:val="22"/>
          <w:lang w:val="ru-RU"/>
        </w:rPr>
        <w:t>що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рівень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довіри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загалом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залишається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нейтральним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поєднання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низької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обізнаності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емоційної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перевантаженості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створює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ризики</w:t>
      </w:r>
      <w:proofErr w:type="spellEnd"/>
      <w:r w:rsidRPr="60830206">
        <w:rPr>
          <w:rFonts w:eastAsia="Arial"/>
          <w:sz w:val="22"/>
          <w:lang w:val="ru-RU"/>
        </w:rPr>
        <w:t xml:space="preserve"> для </w:t>
      </w:r>
      <w:proofErr w:type="spellStart"/>
      <w:r w:rsidRPr="60830206">
        <w:rPr>
          <w:rFonts w:eastAsia="Arial"/>
          <w:sz w:val="22"/>
          <w:lang w:val="ru-RU"/>
        </w:rPr>
        <w:t>суспільної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згуртованості</w:t>
      </w:r>
      <w:proofErr w:type="spellEnd"/>
      <w:r w:rsidRPr="60830206">
        <w:rPr>
          <w:rFonts w:eastAsia="Arial"/>
          <w:sz w:val="22"/>
          <w:lang w:val="ru-RU"/>
        </w:rPr>
        <w:t xml:space="preserve"> й </w:t>
      </w:r>
      <w:proofErr w:type="spellStart"/>
      <w:r w:rsidRPr="60830206">
        <w:rPr>
          <w:rFonts w:eastAsia="Arial"/>
          <w:sz w:val="22"/>
          <w:lang w:val="ru-RU"/>
        </w:rPr>
        <w:t>ускладнює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ведення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відкритого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інклюзивного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діалогу</w:t>
      </w:r>
      <w:proofErr w:type="spellEnd"/>
      <w:r w:rsidRPr="60830206">
        <w:rPr>
          <w:rFonts w:eastAsia="Arial"/>
          <w:sz w:val="22"/>
          <w:lang w:val="ru-RU"/>
        </w:rPr>
        <w:t xml:space="preserve">, без </w:t>
      </w:r>
      <w:proofErr w:type="spellStart"/>
      <w:r w:rsidRPr="60830206">
        <w:rPr>
          <w:rFonts w:eastAsia="Arial"/>
          <w:sz w:val="22"/>
          <w:lang w:val="ru-RU"/>
        </w:rPr>
        <w:t>якого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реінтеграція</w:t>
      </w:r>
      <w:proofErr w:type="spellEnd"/>
      <w:r w:rsidRPr="60830206">
        <w:rPr>
          <w:rFonts w:eastAsia="Arial"/>
          <w:sz w:val="22"/>
          <w:lang w:val="ru-RU"/>
        </w:rPr>
        <w:t xml:space="preserve"> в </w:t>
      </w:r>
      <w:proofErr w:type="spellStart"/>
      <w:r w:rsidRPr="60830206">
        <w:rPr>
          <w:rFonts w:eastAsia="Arial"/>
          <w:sz w:val="22"/>
          <w:lang w:val="ru-RU"/>
        </w:rPr>
        <w:t>майбутньому</w:t>
      </w:r>
      <w:proofErr w:type="spellEnd"/>
      <w:r w:rsidRPr="60830206">
        <w:rPr>
          <w:rFonts w:eastAsia="Arial"/>
          <w:sz w:val="22"/>
          <w:lang w:val="ru-RU"/>
        </w:rPr>
        <w:t xml:space="preserve"> буде проблематичною</w:t>
      </w:r>
      <w:r w:rsidR="00FE4B63" w:rsidRPr="60830206">
        <w:rPr>
          <w:rFonts w:eastAsia="Arial"/>
          <w:sz w:val="22"/>
          <w:lang w:val="ru-RU"/>
        </w:rPr>
        <w:t>.</w:t>
      </w:r>
      <w:r w:rsidR="007948B9" w:rsidRPr="60830206">
        <w:rPr>
          <w:rFonts w:eastAsia="Arial"/>
          <w:sz w:val="22"/>
          <w:lang w:val="ru-RU"/>
        </w:rPr>
        <w:t xml:space="preserve"> </w:t>
      </w:r>
    </w:p>
    <w:p w14:paraId="4EAFFD7F" w14:textId="2003D28D" w:rsidR="00D309A8" w:rsidRDefault="007948B9" w:rsidP="00EE0150">
      <w:pPr>
        <w:spacing w:after="160" w:line="278" w:lineRule="auto"/>
        <w:jc w:val="both"/>
        <w:rPr>
          <w:rFonts w:eastAsia="Arial"/>
          <w:sz w:val="22"/>
          <w:lang w:val="ru-RU"/>
        </w:rPr>
      </w:pPr>
      <w:r w:rsidRPr="007948B9">
        <w:rPr>
          <w:rFonts w:eastAsia="Arial"/>
          <w:sz w:val="22"/>
          <w:lang w:val="ru-RU"/>
        </w:rPr>
        <w:t xml:space="preserve">У </w:t>
      </w:r>
      <w:proofErr w:type="spellStart"/>
      <w:r w:rsidRPr="007948B9">
        <w:rPr>
          <w:rFonts w:eastAsia="Arial"/>
          <w:sz w:val="22"/>
          <w:lang w:val="ru-RU"/>
        </w:rPr>
        <w:t>цьому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контексті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формування</w:t>
      </w:r>
      <w:proofErr w:type="spellEnd"/>
      <w:r w:rsidRPr="007948B9">
        <w:rPr>
          <w:rFonts w:eastAsia="Arial"/>
          <w:sz w:val="22"/>
          <w:lang w:val="ru-RU"/>
        </w:rPr>
        <w:t xml:space="preserve"> та </w:t>
      </w:r>
      <w:proofErr w:type="spellStart"/>
      <w:r w:rsidRPr="007948B9">
        <w:rPr>
          <w:rFonts w:eastAsia="Arial"/>
          <w:sz w:val="22"/>
          <w:lang w:val="ru-RU"/>
        </w:rPr>
        <w:t>підтримка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наративів</w:t>
      </w:r>
      <w:proofErr w:type="spellEnd"/>
      <w:r w:rsidRPr="007948B9">
        <w:rPr>
          <w:rFonts w:eastAsia="Arial"/>
          <w:sz w:val="22"/>
          <w:lang w:val="ru-RU"/>
        </w:rPr>
        <w:t xml:space="preserve">, </w:t>
      </w:r>
      <w:proofErr w:type="spellStart"/>
      <w:r w:rsidRPr="007948B9">
        <w:rPr>
          <w:rFonts w:eastAsia="Arial"/>
          <w:sz w:val="22"/>
          <w:lang w:val="ru-RU"/>
        </w:rPr>
        <w:t>зосереджених</w:t>
      </w:r>
      <w:proofErr w:type="spellEnd"/>
      <w:r w:rsidRPr="007948B9">
        <w:rPr>
          <w:rFonts w:eastAsia="Arial"/>
          <w:sz w:val="22"/>
          <w:lang w:val="ru-RU"/>
        </w:rPr>
        <w:t xml:space="preserve"> на </w:t>
      </w:r>
      <w:proofErr w:type="spellStart"/>
      <w:r w:rsidRPr="007948B9">
        <w:rPr>
          <w:rFonts w:eastAsia="Arial"/>
          <w:sz w:val="22"/>
          <w:lang w:val="ru-RU"/>
        </w:rPr>
        <w:t>людському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досвіді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життя</w:t>
      </w:r>
      <w:proofErr w:type="spellEnd"/>
      <w:r w:rsidRPr="007948B9">
        <w:rPr>
          <w:rFonts w:eastAsia="Arial"/>
          <w:sz w:val="22"/>
          <w:lang w:val="ru-RU"/>
        </w:rPr>
        <w:t xml:space="preserve"> в </w:t>
      </w:r>
      <w:proofErr w:type="spellStart"/>
      <w:r w:rsidRPr="007948B9">
        <w:rPr>
          <w:rFonts w:eastAsia="Arial"/>
          <w:sz w:val="22"/>
          <w:lang w:val="ru-RU"/>
        </w:rPr>
        <w:t>умовах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окупації</w:t>
      </w:r>
      <w:proofErr w:type="spellEnd"/>
      <w:r w:rsidRPr="007948B9">
        <w:rPr>
          <w:rFonts w:eastAsia="Arial"/>
          <w:sz w:val="22"/>
          <w:lang w:val="ru-RU"/>
        </w:rPr>
        <w:t xml:space="preserve">, </w:t>
      </w:r>
      <w:proofErr w:type="spellStart"/>
      <w:r w:rsidRPr="007948B9">
        <w:rPr>
          <w:rFonts w:eastAsia="Arial"/>
          <w:sz w:val="22"/>
          <w:lang w:val="ru-RU"/>
        </w:rPr>
        <w:t>залишається</w:t>
      </w:r>
      <w:proofErr w:type="spellEnd"/>
      <w:r w:rsidRPr="007948B9">
        <w:rPr>
          <w:rFonts w:eastAsia="Arial"/>
          <w:sz w:val="22"/>
          <w:lang w:val="ru-RU"/>
        </w:rPr>
        <w:t xml:space="preserve"> одним </w:t>
      </w:r>
      <w:proofErr w:type="spellStart"/>
      <w:r w:rsidRPr="007948B9">
        <w:rPr>
          <w:rFonts w:eastAsia="Arial"/>
          <w:sz w:val="22"/>
          <w:lang w:val="ru-RU"/>
        </w:rPr>
        <w:t>із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ключових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пріоритетів</w:t>
      </w:r>
      <w:proofErr w:type="spellEnd"/>
      <w:r w:rsidRPr="007948B9">
        <w:rPr>
          <w:rFonts w:eastAsia="Arial"/>
          <w:sz w:val="22"/>
          <w:lang w:val="ru-RU"/>
        </w:rPr>
        <w:t xml:space="preserve">. </w:t>
      </w:r>
      <w:proofErr w:type="spellStart"/>
      <w:r w:rsidRPr="007948B9">
        <w:rPr>
          <w:rFonts w:eastAsia="Arial"/>
          <w:sz w:val="22"/>
          <w:lang w:val="ru-RU"/>
        </w:rPr>
        <w:t>Йдеться</w:t>
      </w:r>
      <w:proofErr w:type="spellEnd"/>
      <w:r w:rsidRPr="007948B9">
        <w:rPr>
          <w:rFonts w:eastAsia="Arial"/>
          <w:sz w:val="22"/>
          <w:lang w:val="ru-RU"/>
        </w:rPr>
        <w:t xml:space="preserve"> про </w:t>
      </w:r>
      <w:proofErr w:type="spellStart"/>
      <w:r w:rsidRPr="007948B9">
        <w:rPr>
          <w:rFonts w:eastAsia="Arial"/>
          <w:sz w:val="22"/>
          <w:lang w:val="ru-RU"/>
        </w:rPr>
        <w:t>збереження</w:t>
      </w:r>
      <w:proofErr w:type="spellEnd"/>
      <w:r w:rsidRPr="007948B9">
        <w:rPr>
          <w:rFonts w:eastAsia="Arial"/>
          <w:sz w:val="22"/>
          <w:lang w:val="ru-RU"/>
        </w:rPr>
        <w:t xml:space="preserve"> прожитого </w:t>
      </w:r>
      <w:proofErr w:type="spellStart"/>
      <w:r w:rsidRPr="007948B9">
        <w:rPr>
          <w:rFonts w:eastAsia="Arial"/>
          <w:sz w:val="22"/>
          <w:lang w:val="ru-RU"/>
        </w:rPr>
        <w:t>досвіду</w:t>
      </w:r>
      <w:proofErr w:type="spellEnd"/>
      <w:r w:rsidRPr="007948B9">
        <w:rPr>
          <w:rFonts w:eastAsia="Arial"/>
          <w:sz w:val="22"/>
          <w:lang w:val="ru-RU"/>
        </w:rPr>
        <w:t xml:space="preserve"> т</w:t>
      </w:r>
      <w:r w:rsidRPr="002A59B5">
        <w:rPr>
          <w:rFonts w:eastAsia="Arial"/>
          <w:sz w:val="22"/>
          <w:lang w:val="ru-RU"/>
        </w:rPr>
        <w:t xml:space="preserve">а </w:t>
      </w:r>
      <w:proofErr w:type="spellStart"/>
      <w:r w:rsidR="00F34A91" w:rsidRPr="002A59B5">
        <w:rPr>
          <w:rFonts w:eastAsia="Arial"/>
          <w:sz w:val="22"/>
          <w:lang w:val="ru-RU"/>
        </w:rPr>
        <w:t>суспільної</w:t>
      </w:r>
      <w:proofErr w:type="spellEnd"/>
      <w:r w:rsidR="00F34A91" w:rsidRPr="002A59B5">
        <w:rPr>
          <w:rFonts w:eastAsia="Arial"/>
          <w:sz w:val="22"/>
          <w:lang w:val="ru-RU"/>
        </w:rPr>
        <w:t xml:space="preserve"> </w:t>
      </w:r>
      <w:proofErr w:type="spellStart"/>
      <w:r w:rsidRPr="002A59B5">
        <w:rPr>
          <w:rFonts w:eastAsia="Arial"/>
          <w:sz w:val="22"/>
          <w:lang w:val="ru-RU"/>
        </w:rPr>
        <w:t>пам’яті</w:t>
      </w:r>
      <w:proofErr w:type="spellEnd"/>
      <w:r w:rsidRPr="002A59B5">
        <w:rPr>
          <w:rFonts w:eastAsia="Arial"/>
          <w:sz w:val="22"/>
          <w:lang w:val="ru-RU"/>
        </w:rPr>
        <w:t>,</w:t>
      </w:r>
      <w:r w:rsidRPr="007948B9">
        <w:rPr>
          <w:rFonts w:eastAsia="Arial"/>
          <w:sz w:val="22"/>
          <w:lang w:val="ru-RU"/>
        </w:rPr>
        <w:t xml:space="preserve"> а також про </w:t>
      </w:r>
      <w:proofErr w:type="spellStart"/>
      <w:r w:rsidRPr="007948B9">
        <w:rPr>
          <w:rFonts w:eastAsia="Arial"/>
          <w:sz w:val="22"/>
          <w:lang w:val="ru-RU"/>
        </w:rPr>
        <w:t>їх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осмислене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включення</w:t>
      </w:r>
      <w:proofErr w:type="spellEnd"/>
      <w:r w:rsidRPr="007948B9">
        <w:rPr>
          <w:rFonts w:eastAsia="Arial"/>
          <w:sz w:val="22"/>
          <w:lang w:val="ru-RU"/>
        </w:rPr>
        <w:t xml:space="preserve"> в </w:t>
      </w:r>
      <w:proofErr w:type="spellStart"/>
      <w:r w:rsidRPr="007948B9">
        <w:rPr>
          <w:rFonts w:eastAsia="Arial"/>
          <w:sz w:val="22"/>
          <w:lang w:val="ru-RU"/>
        </w:rPr>
        <w:t>ширш</w:t>
      </w:r>
      <w:r w:rsidR="009C39A2">
        <w:rPr>
          <w:rFonts w:eastAsia="Arial"/>
          <w:sz w:val="22"/>
          <w:lang w:val="ru-RU"/>
        </w:rPr>
        <w:t>ий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суспільн</w:t>
      </w:r>
      <w:r w:rsidR="009C39A2">
        <w:rPr>
          <w:rFonts w:eastAsia="Arial"/>
          <w:sz w:val="22"/>
          <w:lang w:val="ru-RU"/>
        </w:rPr>
        <w:t>ий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r w:rsidR="009C39A2">
        <w:rPr>
          <w:rFonts w:eastAsia="Arial"/>
          <w:sz w:val="22"/>
          <w:lang w:val="ru-RU"/>
        </w:rPr>
        <w:t>дискурс</w:t>
      </w:r>
      <w:r w:rsidRPr="007948B9">
        <w:rPr>
          <w:rFonts w:eastAsia="Arial"/>
          <w:sz w:val="22"/>
          <w:lang w:val="ru-RU"/>
        </w:rPr>
        <w:t xml:space="preserve"> — </w:t>
      </w:r>
      <w:r w:rsidR="009C39A2">
        <w:rPr>
          <w:rFonts w:eastAsia="Arial"/>
          <w:sz w:val="22"/>
          <w:lang w:val="ru-RU"/>
        </w:rPr>
        <w:t>з метою</w:t>
      </w:r>
      <w:r w:rsidRPr="007948B9">
        <w:rPr>
          <w:rFonts w:eastAsia="Arial"/>
          <w:sz w:val="22"/>
          <w:lang w:val="ru-RU"/>
        </w:rPr>
        <w:t xml:space="preserve"> сприя</w:t>
      </w:r>
      <w:r w:rsidR="009C39A2">
        <w:rPr>
          <w:rFonts w:eastAsia="Arial"/>
          <w:sz w:val="22"/>
          <w:lang w:val="ru-RU"/>
        </w:rPr>
        <w:t>ння</w:t>
      </w:r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взаєморозумінню</w:t>
      </w:r>
      <w:proofErr w:type="spellEnd"/>
      <w:r w:rsidRPr="007948B9">
        <w:rPr>
          <w:rFonts w:eastAsia="Arial"/>
          <w:sz w:val="22"/>
          <w:lang w:val="ru-RU"/>
        </w:rPr>
        <w:t xml:space="preserve">, </w:t>
      </w:r>
      <w:proofErr w:type="spellStart"/>
      <w:r w:rsidRPr="007948B9">
        <w:rPr>
          <w:rFonts w:eastAsia="Arial"/>
          <w:sz w:val="22"/>
          <w:lang w:val="ru-RU"/>
        </w:rPr>
        <w:t>емпатії</w:t>
      </w:r>
      <w:proofErr w:type="spellEnd"/>
      <w:r w:rsidRPr="007948B9">
        <w:rPr>
          <w:rFonts w:eastAsia="Arial"/>
          <w:sz w:val="22"/>
          <w:lang w:val="ru-RU"/>
        </w:rPr>
        <w:t xml:space="preserve"> та </w:t>
      </w:r>
      <w:proofErr w:type="spellStart"/>
      <w:r w:rsidRPr="007948B9">
        <w:rPr>
          <w:rFonts w:eastAsia="Arial"/>
          <w:sz w:val="22"/>
          <w:lang w:val="ru-RU"/>
        </w:rPr>
        <w:t>усвідомленому</w:t>
      </w:r>
      <w:proofErr w:type="spellEnd"/>
      <w:r w:rsidRPr="007948B9">
        <w:rPr>
          <w:rFonts w:eastAsia="Arial"/>
          <w:sz w:val="22"/>
          <w:lang w:val="ru-RU"/>
        </w:rPr>
        <w:t xml:space="preserve"> </w:t>
      </w:r>
      <w:proofErr w:type="spellStart"/>
      <w:r w:rsidRPr="007948B9">
        <w:rPr>
          <w:rFonts w:eastAsia="Arial"/>
          <w:sz w:val="22"/>
          <w:lang w:val="ru-RU"/>
        </w:rPr>
        <w:t>осмисленню</w:t>
      </w:r>
      <w:proofErr w:type="spellEnd"/>
      <w:r w:rsidRPr="007948B9">
        <w:rPr>
          <w:rFonts w:eastAsia="Arial"/>
          <w:sz w:val="22"/>
          <w:lang w:val="ru-RU"/>
        </w:rPr>
        <w:t xml:space="preserve"> пережитого.</w:t>
      </w:r>
    </w:p>
    <w:p w14:paraId="3FFFCD0E" w14:textId="00AF8B04" w:rsidR="00F34A91" w:rsidRPr="00F34A91" w:rsidRDefault="00B36008" w:rsidP="00F34A91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B36008">
        <w:rPr>
          <w:rFonts w:eastAsia="Arial"/>
          <w:sz w:val="22"/>
          <w:lang w:val="ru-RU"/>
        </w:rPr>
        <w:t>Культурні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формати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мають</w:t>
      </w:r>
      <w:proofErr w:type="spellEnd"/>
      <w:r w:rsidRPr="00B36008">
        <w:rPr>
          <w:rFonts w:eastAsia="Arial"/>
          <w:sz w:val="22"/>
          <w:lang w:val="ru-RU"/>
        </w:rPr>
        <w:t xml:space="preserve"> у </w:t>
      </w:r>
      <w:proofErr w:type="spellStart"/>
      <w:r w:rsidRPr="00B36008">
        <w:rPr>
          <w:rFonts w:eastAsia="Arial"/>
          <w:sz w:val="22"/>
          <w:lang w:val="ru-RU"/>
        </w:rPr>
        <w:t>цьому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напрямі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значний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потенціал</w:t>
      </w:r>
      <w:proofErr w:type="spellEnd"/>
      <w:r w:rsidRPr="00B36008">
        <w:rPr>
          <w:rFonts w:eastAsia="Arial"/>
          <w:sz w:val="22"/>
          <w:lang w:val="ru-RU"/>
        </w:rPr>
        <w:t xml:space="preserve">, </w:t>
      </w:r>
      <w:proofErr w:type="spellStart"/>
      <w:r w:rsidRPr="00B36008">
        <w:rPr>
          <w:rFonts w:eastAsia="Arial"/>
          <w:sz w:val="22"/>
          <w:lang w:val="ru-RU"/>
        </w:rPr>
        <w:t>оскільки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дають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змогу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передавати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складні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переживання</w:t>
      </w:r>
      <w:proofErr w:type="spellEnd"/>
      <w:r w:rsidRPr="00B36008">
        <w:rPr>
          <w:rFonts w:eastAsia="Arial"/>
          <w:sz w:val="22"/>
          <w:lang w:val="ru-RU"/>
        </w:rPr>
        <w:t xml:space="preserve">, </w:t>
      </w:r>
      <w:proofErr w:type="spellStart"/>
      <w:r w:rsidRPr="00B36008">
        <w:rPr>
          <w:rFonts w:eastAsia="Arial"/>
          <w:sz w:val="22"/>
          <w:lang w:val="ru-RU"/>
        </w:rPr>
        <w:t>які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важко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проговорювати</w:t>
      </w:r>
      <w:proofErr w:type="spellEnd"/>
      <w:r w:rsidRPr="00B36008">
        <w:rPr>
          <w:rFonts w:eastAsia="Arial"/>
          <w:sz w:val="22"/>
          <w:lang w:val="ru-RU"/>
        </w:rPr>
        <w:t xml:space="preserve">, у </w:t>
      </w:r>
      <w:proofErr w:type="spellStart"/>
      <w:r w:rsidRPr="00B36008">
        <w:rPr>
          <w:rFonts w:eastAsia="Arial"/>
          <w:sz w:val="22"/>
          <w:lang w:val="ru-RU"/>
        </w:rPr>
        <w:t>зрозумілих</w:t>
      </w:r>
      <w:proofErr w:type="spellEnd"/>
      <w:r w:rsidRPr="00B36008">
        <w:rPr>
          <w:rFonts w:eastAsia="Arial"/>
          <w:sz w:val="22"/>
          <w:lang w:val="ru-RU"/>
        </w:rPr>
        <w:t xml:space="preserve"> та </w:t>
      </w:r>
      <w:proofErr w:type="spellStart"/>
      <w:r w:rsidRPr="00B36008">
        <w:rPr>
          <w:rFonts w:eastAsia="Arial"/>
          <w:sz w:val="22"/>
          <w:lang w:val="ru-RU"/>
        </w:rPr>
        <w:t>емоційно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виразних</w:t>
      </w:r>
      <w:proofErr w:type="spellEnd"/>
      <w:r w:rsidRPr="00B36008">
        <w:rPr>
          <w:rFonts w:eastAsia="Arial"/>
          <w:sz w:val="22"/>
          <w:lang w:val="ru-RU"/>
        </w:rPr>
        <w:t xml:space="preserve"> формах для </w:t>
      </w:r>
      <w:proofErr w:type="spellStart"/>
      <w:r w:rsidRPr="00B36008">
        <w:rPr>
          <w:rFonts w:eastAsia="Arial"/>
          <w:sz w:val="22"/>
          <w:lang w:val="ru-RU"/>
        </w:rPr>
        <w:t>різних</w:t>
      </w:r>
      <w:proofErr w:type="spellEnd"/>
      <w:r w:rsidRPr="00B36008">
        <w:rPr>
          <w:rFonts w:eastAsia="Arial"/>
          <w:sz w:val="22"/>
          <w:lang w:val="ru-RU"/>
        </w:rPr>
        <w:t xml:space="preserve"> </w:t>
      </w:r>
      <w:proofErr w:type="spellStart"/>
      <w:r w:rsidRPr="00B36008">
        <w:rPr>
          <w:rFonts w:eastAsia="Arial"/>
          <w:sz w:val="22"/>
          <w:lang w:val="ru-RU"/>
        </w:rPr>
        <w:t>аудиторій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. Через </w:t>
      </w:r>
      <w:proofErr w:type="spellStart"/>
      <w:r w:rsidR="00F34A91" w:rsidRPr="00F34A91">
        <w:rPr>
          <w:rFonts w:eastAsia="Arial"/>
          <w:sz w:val="22"/>
          <w:lang w:val="ru-RU"/>
        </w:rPr>
        <w:t>оповідання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історій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, </w:t>
      </w:r>
      <w:proofErr w:type="spellStart"/>
      <w:r w:rsidR="00F34A91" w:rsidRPr="00F34A91">
        <w:rPr>
          <w:rFonts w:eastAsia="Arial"/>
          <w:sz w:val="22"/>
          <w:lang w:val="ru-RU"/>
        </w:rPr>
        <w:t>мистецькі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практики та </w:t>
      </w:r>
      <w:proofErr w:type="spellStart"/>
      <w:r w:rsidR="00F34A91" w:rsidRPr="00F34A91">
        <w:rPr>
          <w:rFonts w:eastAsia="Arial"/>
          <w:sz w:val="22"/>
          <w:lang w:val="ru-RU"/>
        </w:rPr>
        <w:t>символічні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образи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культура </w:t>
      </w:r>
      <w:proofErr w:type="spellStart"/>
      <w:r w:rsidR="00F34A91" w:rsidRPr="00F34A91">
        <w:rPr>
          <w:rFonts w:eastAsia="Arial"/>
          <w:sz w:val="22"/>
          <w:lang w:val="ru-RU"/>
        </w:rPr>
        <w:t>відкриває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можливість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осмислювати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теми,</w:t>
      </w:r>
      <w:r w:rsidR="006D0C3D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як</w:t>
      </w:r>
      <w:r w:rsidR="006D0C3D">
        <w:rPr>
          <w:rFonts w:eastAsia="Arial"/>
          <w:sz w:val="22"/>
          <w:lang w:val="ru-RU"/>
        </w:rPr>
        <w:t>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важко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531FDA">
        <w:rPr>
          <w:rFonts w:eastAsia="Arial"/>
          <w:sz w:val="22"/>
          <w:lang w:val="ru-RU"/>
        </w:rPr>
        <w:t>розкрити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виключно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через </w:t>
      </w:r>
      <w:proofErr w:type="spellStart"/>
      <w:r w:rsidR="00F34A91" w:rsidRPr="00F34A91">
        <w:rPr>
          <w:rFonts w:eastAsia="Arial"/>
          <w:sz w:val="22"/>
          <w:lang w:val="ru-RU"/>
        </w:rPr>
        <w:t>інформаційні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канали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, </w:t>
      </w:r>
      <w:proofErr w:type="spellStart"/>
      <w:r w:rsidR="00F34A91" w:rsidRPr="00F34A91">
        <w:rPr>
          <w:rFonts w:eastAsia="Arial"/>
          <w:sz w:val="22"/>
          <w:lang w:val="ru-RU"/>
        </w:rPr>
        <w:t>сприя</w:t>
      </w:r>
      <w:r w:rsidR="00FD6831">
        <w:rPr>
          <w:rFonts w:eastAsia="Arial"/>
          <w:sz w:val="22"/>
          <w:lang w:val="ru-RU"/>
        </w:rPr>
        <w:t>ючи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глибшому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D6831">
        <w:rPr>
          <w:rFonts w:eastAsia="Arial"/>
          <w:sz w:val="22"/>
          <w:lang w:val="ru-RU"/>
        </w:rPr>
        <w:t>їх</w:t>
      </w:r>
      <w:proofErr w:type="spellEnd"/>
      <w:r w:rsidR="00FD683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розумінню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через </w:t>
      </w:r>
      <w:proofErr w:type="spellStart"/>
      <w:r w:rsidR="00F34A91" w:rsidRPr="00F34A91">
        <w:rPr>
          <w:rFonts w:eastAsia="Arial"/>
          <w:sz w:val="22"/>
          <w:lang w:val="ru-RU"/>
        </w:rPr>
        <w:t>цінності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, </w:t>
      </w:r>
      <w:proofErr w:type="spellStart"/>
      <w:r w:rsidR="00F34A91" w:rsidRPr="00F34A91">
        <w:rPr>
          <w:rFonts w:eastAsia="Arial"/>
          <w:sz w:val="22"/>
          <w:lang w:val="ru-RU"/>
        </w:rPr>
        <w:t>особистий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досвід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та </w:t>
      </w:r>
      <w:proofErr w:type="spellStart"/>
      <w:r w:rsidR="00F34A91" w:rsidRPr="00F34A91">
        <w:rPr>
          <w:rFonts w:eastAsia="Arial"/>
          <w:sz w:val="22"/>
          <w:lang w:val="ru-RU"/>
        </w:rPr>
        <w:t>емоційний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зв’язок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. </w:t>
      </w:r>
      <w:proofErr w:type="spellStart"/>
      <w:r w:rsidR="00F34A91" w:rsidRPr="00F34A91">
        <w:rPr>
          <w:rFonts w:eastAsia="Arial"/>
          <w:sz w:val="22"/>
          <w:lang w:val="ru-RU"/>
        </w:rPr>
        <w:t>Водночас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використання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культурних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форматів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у </w:t>
      </w:r>
      <w:proofErr w:type="spellStart"/>
      <w:r w:rsidR="00F34A91" w:rsidRPr="00F34A91">
        <w:rPr>
          <w:rFonts w:eastAsia="Arial"/>
          <w:sz w:val="22"/>
          <w:lang w:val="ru-RU"/>
        </w:rPr>
        <w:t>цій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тематичній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сфері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наразі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залишається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несистемним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. </w:t>
      </w:r>
      <w:proofErr w:type="spellStart"/>
      <w:r w:rsidR="00F34A91" w:rsidRPr="00F34A91">
        <w:rPr>
          <w:rFonts w:eastAsia="Arial"/>
          <w:sz w:val="22"/>
          <w:lang w:val="ru-RU"/>
        </w:rPr>
        <w:t>Культурні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ініціативи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часто </w:t>
      </w:r>
      <w:proofErr w:type="spellStart"/>
      <w:r w:rsidR="00F34A91" w:rsidRPr="00F34A91">
        <w:rPr>
          <w:rFonts w:eastAsia="Arial"/>
          <w:sz w:val="22"/>
          <w:lang w:val="ru-RU"/>
        </w:rPr>
        <w:t>реалізуються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як </w:t>
      </w:r>
      <w:proofErr w:type="spellStart"/>
      <w:r w:rsidR="00F34A91" w:rsidRPr="00F34A91">
        <w:rPr>
          <w:rFonts w:eastAsia="Arial"/>
          <w:sz w:val="22"/>
          <w:lang w:val="ru-RU"/>
        </w:rPr>
        <w:t>поодинокі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продукти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або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події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, без </w:t>
      </w:r>
      <w:proofErr w:type="spellStart"/>
      <w:r w:rsidR="00C127D2">
        <w:rPr>
          <w:rFonts w:eastAsia="Arial"/>
          <w:sz w:val="22"/>
          <w:lang w:val="ru-RU"/>
        </w:rPr>
        <w:t>належної</w:t>
      </w:r>
      <w:proofErr w:type="spellEnd"/>
      <w:r w:rsidR="00C127D2">
        <w:rPr>
          <w:rFonts w:eastAsia="Arial"/>
          <w:sz w:val="22"/>
          <w:lang w:val="ru-RU"/>
        </w:rPr>
        <w:t xml:space="preserve"> </w:t>
      </w:r>
      <w:proofErr w:type="spellStart"/>
      <w:r w:rsidR="00C127D2">
        <w:rPr>
          <w:rFonts w:eastAsia="Arial"/>
          <w:sz w:val="22"/>
          <w:lang w:val="ru-RU"/>
        </w:rPr>
        <w:t>уваги</w:t>
      </w:r>
      <w:proofErr w:type="spellEnd"/>
      <w:r w:rsidR="00C127D2">
        <w:rPr>
          <w:rFonts w:eastAsia="Arial"/>
          <w:sz w:val="22"/>
          <w:lang w:val="ru-RU"/>
        </w:rPr>
        <w:t xml:space="preserve"> до</w:t>
      </w:r>
      <w:r w:rsidR="00F34A91" w:rsidRPr="00F34A91">
        <w:rPr>
          <w:rFonts w:eastAsia="Arial"/>
          <w:sz w:val="22"/>
          <w:lang w:val="ru-RU"/>
        </w:rPr>
        <w:t xml:space="preserve"> </w:t>
      </w:r>
      <w:r w:rsidR="00C127D2">
        <w:rPr>
          <w:rFonts w:eastAsia="Arial"/>
          <w:sz w:val="22"/>
          <w:lang w:val="ru-RU"/>
        </w:rPr>
        <w:t>системного</w:t>
      </w:r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залученн</w:t>
      </w:r>
      <w:r w:rsidR="00C127D2">
        <w:rPr>
          <w:rFonts w:eastAsia="Arial"/>
          <w:sz w:val="22"/>
          <w:lang w:val="ru-RU"/>
        </w:rPr>
        <w:t>я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аудиторії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, </w:t>
      </w:r>
      <w:proofErr w:type="spellStart"/>
      <w:r w:rsidR="00F34A91" w:rsidRPr="00F34A91">
        <w:rPr>
          <w:rFonts w:eastAsia="Arial"/>
          <w:sz w:val="22"/>
          <w:lang w:val="ru-RU"/>
        </w:rPr>
        <w:t>діало</w:t>
      </w:r>
      <w:r w:rsidR="00C127D2">
        <w:rPr>
          <w:rFonts w:eastAsia="Arial"/>
          <w:sz w:val="22"/>
          <w:lang w:val="ru-RU"/>
        </w:rPr>
        <w:t>гу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чи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тривал</w:t>
      </w:r>
      <w:r w:rsidR="00C127D2">
        <w:rPr>
          <w:rFonts w:eastAsia="Arial"/>
          <w:sz w:val="22"/>
          <w:lang w:val="ru-RU"/>
        </w:rPr>
        <w:t>ої</w:t>
      </w:r>
      <w:proofErr w:type="spellEnd"/>
      <w:r w:rsidR="00F34A91" w:rsidRPr="00F34A91">
        <w:rPr>
          <w:rFonts w:eastAsia="Arial"/>
          <w:sz w:val="22"/>
          <w:lang w:val="ru-RU"/>
        </w:rPr>
        <w:t xml:space="preserve"> </w:t>
      </w:r>
      <w:proofErr w:type="spellStart"/>
      <w:r w:rsidR="00F34A91" w:rsidRPr="00F34A91">
        <w:rPr>
          <w:rFonts w:eastAsia="Arial"/>
          <w:sz w:val="22"/>
          <w:lang w:val="ru-RU"/>
        </w:rPr>
        <w:t>взаємодії</w:t>
      </w:r>
      <w:proofErr w:type="spellEnd"/>
      <w:r w:rsidR="00F34A91" w:rsidRPr="00F34A91">
        <w:rPr>
          <w:rFonts w:eastAsia="Arial"/>
          <w:sz w:val="22"/>
          <w:lang w:val="ru-RU"/>
        </w:rPr>
        <w:t>.</w:t>
      </w:r>
    </w:p>
    <w:p w14:paraId="1291ABE1" w14:textId="706AF44B" w:rsidR="00BF78CE" w:rsidRPr="00BF78CE" w:rsidRDefault="001F425C" w:rsidP="00BF78CE">
      <w:pPr>
        <w:spacing w:after="160" w:line="278" w:lineRule="auto"/>
        <w:jc w:val="both"/>
        <w:rPr>
          <w:rFonts w:eastAsia="Arial"/>
          <w:sz w:val="22"/>
          <w:lang w:val="uk-UA"/>
        </w:rPr>
      </w:pPr>
      <w:r>
        <w:rPr>
          <w:rFonts w:eastAsia="Arial"/>
          <w:sz w:val="22"/>
          <w:lang w:val="uk-UA"/>
        </w:rPr>
        <w:t>Результати дослідження</w:t>
      </w:r>
      <w:r w:rsidR="00BF78CE" w:rsidRPr="00BF78CE">
        <w:rPr>
          <w:rFonts w:eastAsia="Arial"/>
          <w:sz w:val="22"/>
          <w:lang w:val="uk-UA"/>
        </w:rPr>
        <w:t xml:space="preserve"> «</w:t>
      </w:r>
      <w:r w:rsidRPr="001F425C">
        <w:rPr>
          <w:rFonts w:eastAsia="Arial"/>
          <w:sz w:val="22"/>
          <w:lang w:val="uk-UA"/>
        </w:rPr>
        <w:t xml:space="preserve">Аналіз медійного, культурного та </w:t>
      </w:r>
      <w:proofErr w:type="spellStart"/>
      <w:r w:rsidRPr="001F425C">
        <w:rPr>
          <w:rFonts w:eastAsia="Arial"/>
          <w:sz w:val="22"/>
          <w:lang w:val="uk-UA"/>
        </w:rPr>
        <w:t>наративного</w:t>
      </w:r>
      <w:proofErr w:type="spellEnd"/>
      <w:r w:rsidRPr="001F425C">
        <w:rPr>
          <w:rFonts w:eastAsia="Arial"/>
          <w:sz w:val="22"/>
          <w:lang w:val="uk-UA"/>
        </w:rPr>
        <w:t xml:space="preserve"> середовища тимчасово окупованих територій на підконтрольній </w:t>
      </w:r>
      <w:r w:rsidR="00287189">
        <w:rPr>
          <w:rFonts w:eastAsia="Arial"/>
          <w:sz w:val="22"/>
          <w:lang w:val="uk-UA"/>
        </w:rPr>
        <w:t>у</w:t>
      </w:r>
      <w:r w:rsidRPr="001F425C">
        <w:rPr>
          <w:rFonts w:eastAsia="Arial"/>
          <w:sz w:val="22"/>
          <w:lang w:val="uk-UA"/>
        </w:rPr>
        <w:t>країн</w:t>
      </w:r>
      <w:r w:rsidR="00287189">
        <w:rPr>
          <w:rFonts w:eastAsia="Arial"/>
          <w:sz w:val="22"/>
          <w:lang w:val="uk-UA"/>
        </w:rPr>
        <w:t>ського уряду</w:t>
      </w:r>
      <w:r w:rsidRPr="001F425C">
        <w:rPr>
          <w:rFonts w:eastAsia="Arial"/>
          <w:sz w:val="22"/>
          <w:lang w:val="uk-UA"/>
        </w:rPr>
        <w:t xml:space="preserve"> території</w:t>
      </w:r>
      <w:r w:rsidR="00BF78CE" w:rsidRPr="00BF78CE">
        <w:rPr>
          <w:rFonts w:eastAsia="Arial"/>
          <w:sz w:val="22"/>
          <w:lang w:val="uk-UA"/>
        </w:rPr>
        <w:t>» (PFRU-2, 2025) підтверджу</w:t>
      </w:r>
      <w:r w:rsidR="00287189">
        <w:rPr>
          <w:rFonts w:eastAsia="Arial"/>
          <w:sz w:val="22"/>
          <w:lang w:val="uk-UA"/>
        </w:rPr>
        <w:t>ють</w:t>
      </w:r>
      <w:r w:rsidR="00BF78CE" w:rsidRPr="00BF78CE">
        <w:rPr>
          <w:rFonts w:eastAsia="Arial"/>
          <w:sz w:val="22"/>
          <w:lang w:val="uk-UA"/>
        </w:rPr>
        <w:t xml:space="preserve">, що наявні культурні продукти залишаються нерівномірно представленими за регіонами й темами та часто зосереджуються на найбільш помітних подіях, недостатньо висвітлюючи тривалий досвід життя в окупації. Різні формати </w:t>
      </w:r>
      <w:r w:rsidR="00BF78CE" w:rsidRPr="00BF78CE">
        <w:rPr>
          <w:rFonts w:eastAsia="Arial"/>
          <w:sz w:val="22"/>
          <w:lang w:val="uk-UA"/>
        </w:rPr>
        <w:lastRenderedPageBreak/>
        <w:t xml:space="preserve">відображають лише окремі виміри цього досвіду, тому </w:t>
      </w:r>
      <w:proofErr w:type="spellStart"/>
      <w:r w:rsidR="00BF78CE" w:rsidRPr="00BF78CE">
        <w:rPr>
          <w:rFonts w:eastAsia="Arial"/>
          <w:sz w:val="22"/>
          <w:lang w:val="uk-UA"/>
        </w:rPr>
        <w:t>наративи</w:t>
      </w:r>
      <w:proofErr w:type="spellEnd"/>
      <w:r w:rsidR="00BF78CE" w:rsidRPr="00BF78CE">
        <w:rPr>
          <w:rFonts w:eastAsia="Arial"/>
          <w:sz w:val="22"/>
          <w:lang w:val="uk-UA"/>
        </w:rPr>
        <w:t xml:space="preserve"> постають розрізненими й не складаються в цілісну суспільну картину.</w:t>
      </w:r>
    </w:p>
    <w:p w14:paraId="1F63A5A8" w14:textId="572CACBD" w:rsidR="00F34A91" w:rsidRPr="00BF78CE" w:rsidRDefault="00BF78CE" w:rsidP="60830206">
      <w:pPr>
        <w:spacing w:after="160" w:line="278" w:lineRule="auto"/>
        <w:jc w:val="both"/>
        <w:rPr>
          <w:rFonts w:eastAsia="Arial"/>
          <w:sz w:val="22"/>
          <w:lang w:val="uk-UA"/>
        </w:rPr>
      </w:pPr>
      <w:r w:rsidRPr="60830206">
        <w:rPr>
          <w:rFonts w:eastAsia="Arial"/>
          <w:sz w:val="22"/>
          <w:lang w:val="uk-UA"/>
        </w:rPr>
        <w:t>Для подолання цих прогалин діяльність</w:t>
      </w:r>
      <w:r w:rsidR="00F85608" w:rsidRPr="60830206">
        <w:rPr>
          <w:rFonts w:eastAsia="Arial"/>
          <w:sz w:val="22"/>
          <w:lang w:val="uk-UA"/>
        </w:rPr>
        <w:t xml:space="preserve"> в межах цього конкурсу</w:t>
      </w:r>
      <w:r w:rsidRPr="60830206">
        <w:rPr>
          <w:rFonts w:eastAsia="Arial"/>
          <w:sz w:val="22"/>
          <w:lang w:val="uk-UA"/>
        </w:rPr>
        <w:t xml:space="preserve"> передбачає </w:t>
      </w:r>
      <w:r w:rsidR="7570FFA9" w:rsidRPr="60830206">
        <w:rPr>
          <w:rFonts w:eastAsia="Arial"/>
          <w:sz w:val="22"/>
          <w:lang w:val="uk-UA"/>
        </w:rPr>
        <w:t>підтримка</w:t>
      </w:r>
      <w:r w:rsidRPr="60830206">
        <w:rPr>
          <w:rFonts w:eastAsia="Arial"/>
          <w:sz w:val="22"/>
          <w:lang w:val="uk-UA"/>
        </w:rPr>
        <w:t xml:space="preserve"> розроблення та впровадження виставкової платформи, яка зберігатиме пам’ять про прожитий досвід, відображатиме складність досвіду окупації та поєднуватиме </w:t>
      </w:r>
      <w:r w:rsidR="00FE3DFD" w:rsidRPr="60830206">
        <w:rPr>
          <w:rFonts w:eastAsia="Arial"/>
          <w:sz w:val="22"/>
          <w:lang w:val="uk-UA"/>
        </w:rPr>
        <w:t>ретельно дібраний</w:t>
      </w:r>
      <w:r w:rsidRPr="60830206">
        <w:rPr>
          <w:rFonts w:eastAsia="Arial"/>
          <w:sz w:val="22"/>
          <w:lang w:val="uk-UA"/>
        </w:rPr>
        <w:t xml:space="preserve"> </w:t>
      </w:r>
      <w:proofErr w:type="spellStart"/>
      <w:r w:rsidRPr="60830206">
        <w:rPr>
          <w:rFonts w:eastAsia="Arial"/>
          <w:sz w:val="22"/>
          <w:lang w:val="uk-UA"/>
        </w:rPr>
        <w:t>наративний</w:t>
      </w:r>
      <w:proofErr w:type="spellEnd"/>
      <w:r w:rsidRPr="60830206">
        <w:rPr>
          <w:rFonts w:eastAsia="Arial"/>
          <w:sz w:val="22"/>
          <w:lang w:val="uk-UA"/>
        </w:rPr>
        <w:t xml:space="preserve"> контент із системним залученням аудиторії. Ц</w:t>
      </w:r>
      <w:r w:rsidR="006E54FA" w:rsidRPr="60830206">
        <w:rPr>
          <w:rFonts w:eastAsia="Arial"/>
          <w:sz w:val="22"/>
          <w:lang w:val="uk-UA"/>
        </w:rPr>
        <w:t xml:space="preserve">я </w:t>
      </w:r>
      <w:r w:rsidR="00FF5FC1" w:rsidRPr="60830206">
        <w:rPr>
          <w:rFonts w:eastAsia="Arial"/>
          <w:sz w:val="22"/>
          <w:lang w:val="uk-UA"/>
        </w:rPr>
        <w:t>діяльність</w:t>
      </w:r>
      <w:r w:rsidRPr="60830206">
        <w:rPr>
          <w:rFonts w:eastAsia="Arial"/>
          <w:sz w:val="22"/>
          <w:lang w:val="uk-UA"/>
        </w:rPr>
        <w:t xml:space="preserve"> задуман</w:t>
      </w:r>
      <w:r w:rsidR="00FF5FC1" w:rsidRPr="60830206">
        <w:rPr>
          <w:rFonts w:eastAsia="Arial"/>
          <w:sz w:val="22"/>
          <w:lang w:val="uk-UA"/>
        </w:rPr>
        <w:t>а</w:t>
      </w:r>
      <w:r w:rsidRPr="60830206">
        <w:rPr>
          <w:rFonts w:eastAsia="Arial"/>
          <w:sz w:val="22"/>
          <w:lang w:val="uk-UA"/>
        </w:rPr>
        <w:t xml:space="preserve"> не як окрема виставка, а як платформа для безперервної взаємодії, осмислення та діалогу.</w:t>
      </w:r>
    </w:p>
    <w:p w14:paraId="700873C3" w14:textId="48A20EE8" w:rsidR="00231654" w:rsidRPr="00231654" w:rsidRDefault="003A4851" w:rsidP="00231654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>
        <w:rPr>
          <w:rFonts w:eastAsia="Arial"/>
          <w:sz w:val="22"/>
          <w:lang w:val="ru-RU"/>
        </w:rPr>
        <w:t>Г</w:t>
      </w:r>
      <w:r w:rsidR="00231654" w:rsidRPr="00231654">
        <w:rPr>
          <w:rFonts w:eastAsia="Arial"/>
          <w:sz w:val="22"/>
          <w:lang w:val="ru-RU"/>
        </w:rPr>
        <w:t>рантоотримувач</w:t>
      </w:r>
      <w:proofErr w:type="spellEnd"/>
      <w:r w:rsidR="00231654" w:rsidRPr="00231654">
        <w:rPr>
          <w:rFonts w:eastAsia="Arial"/>
          <w:sz w:val="22"/>
          <w:lang w:val="ru-RU"/>
        </w:rPr>
        <w:t xml:space="preserve"> </w:t>
      </w:r>
      <w:proofErr w:type="spellStart"/>
      <w:r w:rsidR="00231654" w:rsidRPr="00231654">
        <w:rPr>
          <w:rFonts w:eastAsia="Arial"/>
          <w:sz w:val="22"/>
          <w:lang w:val="ru-RU"/>
        </w:rPr>
        <w:t>відповідатиме</w:t>
      </w:r>
      <w:proofErr w:type="spellEnd"/>
      <w:r w:rsidR="00231654" w:rsidRPr="00231654">
        <w:rPr>
          <w:rFonts w:eastAsia="Arial"/>
          <w:sz w:val="22"/>
          <w:lang w:val="ru-RU"/>
        </w:rPr>
        <w:t xml:space="preserve"> за </w:t>
      </w:r>
      <w:proofErr w:type="spellStart"/>
      <w:r w:rsidR="00231654" w:rsidRPr="00231654">
        <w:rPr>
          <w:rFonts w:eastAsia="Arial"/>
          <w:sz w:val="22"/>
          <w:lang w:val="ru-RU"/>
        </w:rPr>
        <w:t>повний</w:t>
      </w:r>
      <w:proofErr w:type="spellEnd"/>
      <w:r w:rsidR="00231654" w:rsidRPr="00231654">
        <w:rPr>
          <w:rFonts w:eastAsia="Arial"/>
          <w:sz w:val="22"/>
          <w:lang w:val="ru-RU"/>
        </w:rPr>
        <w:t xml:space="preserve"> цикл </w:t>
      </w:r>
      <w:proofErr w:type="spellStart"/>
      <w:r w:rsidR="00231654" w:rsidRPr="00231654">
        <w:rPr>
          <w:rFonts w:eastAsia="Arial"/>
          <w:sz w:val="22"/>
          <w:lang w:val="ru-RU"/>
        </w:rPr>
        <w:t>реалізації</w:t>
      </w:r>
      <w:proofErr w:type="spellEnd"/>
      <w:r w:rsidR="00231654" w:rsidRPr="00231654">
        <w:rPr>
          <w:rFonts w:eastAsia="Arial"/>
          <w:sz w:val="22"/>
          <w:lang w:val="ru-RU"/>
        </w:rPr>
        <w:t xml:space="preserve"> </w:t>
      </w:r>
      <w:proofErr w:type="spellStart"/>
      <w:r w:rsidR="00231654" w:rsidRPr="00231654">
        <w:rPr>
          <w:rFonts w:eastAsia="Arial"/>
          <w:sz w:val="22"/>
          <w:lang w:val="ru-RU"/>
        </w:rPr>
        <w:t>проєкту</w:t>
      </w:r>
      <w:proofErr w:type="spellEnd"/>
      <w:r w:rsidR="00231654" w:rsidRPr="00231654">
        <w:rPr>
          <w:rFonts w:eastAsia="Arial"/>
          <w:sz w:val="22"/>
          <w:lang w:val="ru-RU"/>
        </w:rPr>
        <w:t xml:space="preserve">, </w:t>
      </w:r>
      <w:proofErr w:type="spellStart"/>
      <w:r w:rsidR="00231654" w:rsidRPr="00231654">
        <w:rPr>
          <w:rFonts w:eastAsia="Arial"/>
          <w:sz w:val="22"/>
          <w:lang w:val="ru-RU"/>
        </w:rPr>
        <w:t>зокрема</w:t>
      </w:r>
      <w:proofErr w:type="spellEnd"/>
      <w:r w:rsidR="00231654" w:rsidRPr="00231654">
        <w:rPr>
          <w:rFonts w:eastAsia="Arial"/>
          <w:sz w:val="22"/>
          <w:lang w:val="ru-RU"/>
        </w:rPr>
        <w:t>:</w:t>
      </w:r>
    </w:p>
    <w:p w14:paraId="0F4DF39B" w14:textId="77777777" w:rsidR="00231654" w:rsidRPr="00231654" w:rsidRDefault="00231654" w:rsidP="00231654">
      <w:pPr>
        <w:numPr>
          <w:ilvl w:val="0"/>
          <w:numId w:val="15"/>
        </w:num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231654">
        <w:rPr>
          <w:rFonts w:eastAsia="Arial"/>
          <w:b/>
          <w:bCs/>
          <w:sz w:val="22"/>
          <w:lang w:val="ru-RU"/>
        </w:rPr>
        <w:t>розроблення</w:t>
      </w:r>
      <w:proofErr w:type="spellEnd"/>
      <w:r w:rsidRPr="00231654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Pr="00231654">
        <w:rPr>
          <w:rFonts w:eastAsia="Arial"/>
          <w:b/>
          <w:bCs/>
          <w:sz w:val="22"/>
          <w:lang w:val="ru-RU"/>
        </w:rPr>
        <w:t>реалізацію</w:t>
      </w:r>
      <w:proofErr w:type="spellEnd"/>
      <w:r w:rsidRPr="00231654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b/>
          <w:bCs/>
          <w:sz w:val="22"/>
          <w:lang w:val="ru-RU"/>
        </w:rPr>
        <w:t>виставки</w:t>
      </w:r>
      <w:proofErr w:type="spellEnd"/>
      <w:r w:rsidRPr="00231654">
        <w:rPr>
          <w:rFonts w:eastAsia="Arial"/>
          <w:b/>
          <w:bCs/>
          <w:sz w:val="22"/>
          <w:lang w:val="ru-RU"/>
        </w:rPr>
        <w:t xml:space="preserve"> як </w:t>
      </w:r>
      <w:proofErr w:type="spellStart"/>
      <w:r w:rsidRPr="00231654">
        <w:rPr>
          <w:rFonts w:eastAsia="Arial"/>
          <w:b/>
          <w:bCs/>
          <w:sz w:val="22"/>
          <w:lang w:val="ru-RU"/>
        </w:rPr>
        <w:t>ключового</w:t>
      </w:r>
      <w:proofErr w:type="spellEnd"/>
      <w:r w:rsidRPr="00231654">
        <w:rPr>
          <w:rFonts w:eastAsia="Arial"/>
          <w:b/>
          <w:bCs/>
          <w:sz w:val="22"/>
          <w:lang w:val="ru-RU"/>
        </w:rPr>
        <w:t xml:space="preserve"> формату </w:t>
      </w:r>
      <w:proofErr w:type="spellStart"/>
      <w:r w:rsidRPr="00231654">
        <w:rPr>
          <w:rFonts w:eastAsia="Arial"/>
          <w:b/>
          <w:bCs/>
          <w:sz w:val="22"/>
          <w:lang w:val="ru-RU"/>
        </w:rPr>
        <w:t>проєкту</w:t>
      </w:r>
      <w:proofErr w:type="spellEnd"/>
      <w:r w:rsidRPr="00231654">
        <w:rPr>
          <w:rFonts w:eastAsia="Arial"/>
          <w:b/>
          <w:bCs/>
          <w:sz w:val="22"/>
          <w:lang w:val="ru-RU"/>
        </w:rPr>
        <w:t>;</w:t>
      </w:r>
    </w:p>
    <w:p w14:paraId="3C874D36" w14:textId="77777777" w:rsidR="00231654" w:rsidRPr="00231654" w:rsidRDefault="00231654" w:rsidP="00231654">
      <w:pPr>
        <w:numPr>
          <w:ilvl w:val="0"/>
          <w:numId w:val="15"/>
        </w:numPr>
        <w:spacing w:after="160" w:line="278" w:lineRule="auto"/>
        <w:jc w:val="both"/>
        <w:rPr>
          <w:rFonts w:eastAsia="Arial"/>
          <w:sz w:val="22"/>
          <w:lang w:val="en-US"/>
        </w:rPr>
      </w:pPr>
      <w:proofErr w:type="spellStart"/>
      <w:r w:rsidRPr="00231654">
        <w:rPr>
          <w:rFonts w:eastAsia="Arial"/>
          <w:sz w:val="22"/>
          <w:lang w:val="en-US"/>
        </w:rPr>
        <w:t>впровадження</w:t>
      </w:r>
      <w:proofErr w:type="spellEnd"/>
      <w:r w:rsidRPr="00231654">
        <w:rPr>
          <w:rFonts w:eastAsia="Arial"/>
          <w:sz w:val="22"/>
          <w:lang w:val="en-US"/>
        </w:rPr>
        <w:t xml:space="preserve"> </w:t>
      </w:r>
      <w:proofErr w:type="spellStart"/>
      <w:r w:rsidRPr="00231654">
        <w:rPr>
          <w:rFonts w:eastAsia="Arial"/>
          <w:sz w:val="22"/>
          <w:lang w:val="en-US"/>
        </w:rPr>
        <w:t>програми</w:t>
      </w:r>
      <w:proofErr w:type="spellEnd"/>
      <w:r w:rsidRPr="00231654">
        <w:rPr>
          <w:rFonts w:eastAsia="Arial"/>
          <w:sz w:val="22"/>
          <w:lang w:val="en-US"/>
        </w:rPr>
        <w:t xml:space="preserve"> </w:t>
      </w:r>
      <w:proofErr w:type="spellStart"/>
      <w:r w:rsidRPr="00231654">
        <w:rPr>
          <w:rFonts w:eastAsia="Arial"/>
          <w:sz w:val="22"/>
          <w:lang w:val="en-US"/>
        </w:rPr>
        <w:t>залучення</w:t>
      </w:r>
      <w:proofErr w:type="spellEnd"/>
      <w:r w:rsidRPr="00231654">
        <w:rPr>
          <w:rFonts w:eastAsia="Arial"/>
          <w:sz w:val="22"/>
          <w:lang w:val="en-US"/>
        </w:rPr>
        <w:t xml:space="preserve"> </w:t>
      </w:r>
      <w:proofErr w:type="spellStart"/>
      <w:r w:rsidRPr="00231654">
        <w:rPr>
          <w:rFonts w:eastAsia="Arial"/>
          <w:sz w:val="22"/>
          <w:lang w:val="en-US"/>
        </w:rPr>
        <w:t>аудиторії</w:t>
      </w:r>
      <w:proofErr w:type="spellEnd"/>
      <w:r w:rsidRPr="00231654">
        <w:rPr>
          <w:rFonts w:eastAsia="Arial"/>
          <w:sz w:val="22"/>
          <w:lang w:val="en-US"/>
        </w:rPr>
        <w:t>;</w:t>
      </w:r>
    </w:p>
    <w:p w14:paraId="2DA9EA88" w14:textId="77777777" w:rsidR="00231654" w:rsidRPr="00231654" w:rsidRDefault="00231654" w:rsidP="00231654">
      <w:pPr>
        <w:numPr>
          <w:ilvl w:val="0"/>
          <w:numId w:val="15"/>
        </w:num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231654">
        <w:rPr>
          <w:rFonts w:eastAsia="Arial"/>
          <w:sz w:val="22"/>
          <w:lang w:val="ru-RU"/>
        </w:rPr>
        <w:t>координацію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діяльності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платформи</w:t>
      </w:r>
      <w:proofErr w:type="spellEnd"/>
      <w:r w:rsidRPr="00231654">
        <w:rPr>
          <w:rFonts w:eastAsia="Arial"/>
          <w:sz w:val="22"/>
          <w:lang w:val="ru-RU"/>
        </w:rPr>
        <w:t xml:space="preserve"> та </w:t>
      </w:r>
      <w:proofErr w:type="spellStart"/>
      <w:r w:rsidRPr="00231654">
        <w:rPr>
          <w:rFonts w:eastAsia="Arial"/>
          <w:sz w:val="22"/>
          <w:lang w:val="ru-RU"/>
        </w:rPr>
        <w:t>партнерських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взаємодій</w:t>
      </w:r>
      <w:proofErr w:type="spellEnd"/>
      <w:r w:rsidRPr="00231654">
        <w:rPr>
          <w:rFonts w:eastAsia="Arial"/>
          <w:sz w:val="22"/>
          <w:lang w:val="ru-RU"/>
        </w:rPr>
        <w:t>;</w:t>
      </w:r>
    </w:p>
    <w:p w14:paraId="6A973C0B" w14:textId="77777777" w:rsidR="00231654" w:rsidRPr="00231654" w:rsidRDefault="00231654" w:rsidP="00231654">
      <w:pPr>
        <w:numPr>
          <w:ilvl w:val="0"/>
          <w:numId w:val="15"/>
        </w:num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231654">
        <w:rPr>
          <w:rFonts w:eastAsia="Arial"/>
          <w:sz w:val="22"/>
          <w:lang w:val="ru-RU"/>
        </w:rPr>
        <w:t>адаптацію</w:t>
      </w:r>
      <w:proofErr w:type="spellEnd"/>
      <w:r w:rsidRPr="00231654">
        <w:rPr>
          <w:rFonts w:eastAsia="Arial"/>
          <w:sz w:val="22"/>
          <w:lang w:val="ru-RU"/>
        </w:rPr>
        <w:t xml:space="preserve"> та </w:t>
      </w:r>
      <w:proofErr w:type="spellStart"/>
      <w:r w:rsidRPr="00231654">
        <w:rPr>
          <w:rFonts w:eastAsia="Arial"/>
          <w:sz w:val="22"/>
          <w:lang w:val="ru-RU"/>
        </w:rPr>
        <w:t>реалізацію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проєкту</w:t>
      </w:r>
      <w:proofErr w:type="spellEnd"/>
      <w:r w:rsidRPr="00231654">
        <w:rPr>
          <w:rFonts w:eastAsia="Arial"/>
          <w:sz w:val="22"/>
          <w:lang w:val="ru-RU"/>
        </w:rPr>
        <w:t xml:space="preserve"> в </w:t>
      </w:r>
      <w:proofErr w:type="spellStart"/>
      <w:r w:rsidRPr="00231654">
        <w:rPr>
          <w:rFonts w:eastAsia="Arial"/>
          <w:sz w:val="22"/>
          <w:lang w:val="ru-RU"/>
        </w:rPr>
        <w:t>обраних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регіонах</w:t>
      </w:r>
      <w:proofErr w:type="spellEnd"/>
      <w:r w:rsidRPr="00231654">
        <w:rPr>
          <w:rFonts w:eastAsia="Arial"/>
          <w:sz w:val="22"/>
          <w:lang w:val="ru-RU"/>
        </w:rPr>
        <w:t>.</w:t>
      </w:r>
    </w:p>
    <w:p w14:paraId="46E76DA1" w14:textId="77777777" w:rsidR="00231654" w:rsidRPr="00231654" w:rsidRDefault="00231654" w:rsidP="00231654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231654">
        <w:rPr>
          <w:rFonts w:eastAsia="Arial"/>
          <w:sz w:val="22"/>
          <w:lang w:val="ru-RU"/>
        </w:rPr>
        <w:t>Окрім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розроблення</w:t>
      </w:r>
      <w:proofErr w:type="spellEnd"/>
      <w:r w:rsidRPr="00231654">
        <w:rPr>
          <w:rFonts w:eastAsia="Arial"/>
          <w:sz w:val="22"/>
          <w:lang w:val="ru-RU"/>
        </w:rPr>
        <w:t xml:space="preserve"> контенту, </w:t>
      </w:r>
      <w:proofErr w:type="spellStart"/>
      <w:r w:rsidRPr="00231654">
        <w:rPr>
          <w:rFonts w:eastAsia="Arial"/>
          <w:sz w:val="22"/>
          <w:lang w:val="ru-RU"/>
        </w:rPr>
        <w:t>грантоотримувач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відповідатиме</w:t>
      </w:r>
      <w:proofErr w:type="spellEnd"/>
      <w:r w:rsidRPr="00231654">
        <w:rPr>
          <w:rFonts w:eastAsia="Arial"/>
          <w:sz w:val="22"/>
          <w:lang w:val="ru-RU"/>
        </w:rPr>
        <w:t xml:space="preserve"> за те, </w:t>
      </w:r>
      <w:proofErr w:type="spellStart"/>
      <w:r w:rsidRPr="00231654">
        <w:rPr>
          <w:rFonts w:eastAsia="Arial"/>
          <w:sz w:val="22"/>
          <w:lang w:val="ru-RU"/>
        </w:rPr>
        <w:t>щоб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проєкт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функціонував</w:t>
      </w:r>
      <w:proofErr w:type="spellEnd"/>
      <w:r w:rsidRPr="00231654">
        <w:rPr>
          <w:rFonts w:eastAsia="Arial"/>
          <w:sz w:val="22"/>
          <w:lang w:val="ru-RU"/>
        </w:rPr>
        <w:t xml:space="preserve"> як формат </w:t>
      </w:r>
      <w:proofErr w:type="spellStart"/>
      <w:r w:rsidRPr="00231654">
        <w:rPr>
          <w:rFonts w:eastAsia="Arial"/>
          <w:sz w:val="22"/>
          <w:lang w:val="ru-RU"/>
        </w:rPr>
        <w:t>постійного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залучення</w:t>
      </w:r>
      <w:proofErr w:type="spellEnd"/>
      <w:r w:rsidRPr="00231654">
        <w:rPr>
          <w:rFonts w:eastAsia="Arial"/>
          <w:sz w:val="22"/>
          <w:lang w:val="ru-RU"/>
        </w:rPr>
        <w:t xml:space="preserve">, </w:t>
      </w:r>
      <w:proofErr w:type="spellStart"/>
      <w:r w:rsidRPr="00231654">
        <w:rPr>
          <w:rFonts w:eastAsia="Arial"/>
          <w:sz w:val="22"/>
          <w:lang w:val="ru-RU"/>
        </w:rPr>
        <w:t>поєднуючи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відібраний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наративний</w:t>
      </w:r>
      <w:proofErr w:type="spellEnd"/>
      <w:r w:rsidRPr="00231654">
        <w:rPr>
          <w:rFonts w:eastAsia="Arial"/>
          <w:sz w:val="22"/>
          <w:lang w:val="ru-RU"/>
        </w:rPr>
        <w:t xml:space="preserve"> контент </w:t>
      </w:r>
      <w:proofErr w:type="spellStart"/>
      <w:r w:rsidRPr="00231654">
        <w:rPr>
          <w:rFonts w:eastAsia="Arial"/>
          <w:sz w:val="22"/>
          <w:lang w:val="ru-RU"/>
        </w:rPr>
        <w:t>із</w:t>
      </w:r>
      <w:proofErr w:type="spellEnd"/>
      <w:r w:rsidRPr="00231654">
        <w:rPr>
          <w:rFonts w:eastAsia="Arial"/>
          <w:sz w:val="22"/>
          <w:lang w:val="ru-RU"/>
        </w:rPr>
        <w:t xml:space="preserve"> системною </w:t>
      </w:r>
      <w:proofErr w:type="spellStart"/>
      <w:r w:rsidRPr="00231654">
        <w:rPr>
          <w:rFonts w:eastAsia="Arial"/>
          <w:sz w:val="22"/>
          <w:lang w:val="ru-RU"/>
        </w:rPr>
        <w:t>взаємодією</w:t>
      </w:r>
      <w:proofErr w:type="spellEnd"/>
      <w:r w:rsidRPr="00231654">
        <w:rPr>
          <w:rFonts w:eastAsia="Arial"/>
          <w:sz w:val="22"/>
          <w:lang w:val="ru-RU"/>
        </w:rPr>
        <w:t xml:space="preserve"> з </w:t>
      </w:r>
      <w:proofErr w:type="spellStart"/>
      <w:r w:rsidRPr="00231654">
        <w:rPr>
          <w:rFonts w:eastAsia="Arial"/>
          <w:sz w:val="22"/>
          <w:lang w:val="ru-RU"/>
        </w:rPr>
        <w:t>аудиторією</w:t>
      </w:r>
      <w:proofErr w:type="spellEnd"/>
      <w:r w:rsidRPr="00231654">
        <w:rPr>
          <w:rFonts w:eastAsia="Arial"/>
          <w:sz w:val="22"/>
          <w:lang w:val="ru-RU"/>
        </w:rPr>
        <w:t xml:space="preserve">. </w:t>
      </w:r>
      <w:proofErr w:type="spellStart"/>
      <w:r w:rsidRPr="00231654">
        <w:rPr>
          <w:rFonts w:eastAsia="Arial"/>
          <w:sz w:val="22"/>
          <w:lang w:val="ru-RU"/>
        </w:rPr>
        <w:t>Це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передбачає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розроблення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форматів</w:t>
      </w:r>
      <w:proofErr w:type="spellEnd"/>
      <w:r w:rsidRPr="00231654">
        <w:rPr>
          <w:rFonts w:eastAsia="Arial"/>
          <w:sz w:val="22"/>
          <w:lang w:val="ru-RU"/>
        </w:rPr>
        <w:t xml:space="preserve">, </w:t>
      </w:r>
      <w:proofErr w:type="spellStart"/>
      <w:r w:rsidRPr="00231654">
        <w:rPr>
          <w:rFonts w:eastAsia="Arial"/>
          <w:sz w:val="22"/>
          <w:lang w:val="ru-RU"/>
        </w:rPr>
        <w:t>що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створюють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можливості</w:t>
      </w:r>
      <w:proofErr w:type="spellEnd"/>
      <w:r w:rsidRPr="00231654">
        <w:rPr>
          <w:rFonts w:eastAsia="Arial"/>
          <w:sz w:val="22"/>
          <w:lang w:val="ru-RU"/>
        </w:rPr>
        <w:t xml:space="preserve"> для </w:t>
      </w:r>
      <w:proofErr w:type="spellStart"/>
      <w:r w:rsidRPr="00231654">
        <w:rPr>
          <w:rFonts w:eastAsia="Arial"/>
          <w:sz w:val="22"/>
          <w:lang w:val="ru-RU"/>
        </w:rPr>
        <w:t>осмислення</w:t>
      </w:r>
      <w:proofErr w:type="spellEnd"/>
      <w:r w:rsidRPr="00231654">
        <w:rPr>
          <w:rFonts w:eastAsia="Arial"/>
          <w:sz w:val="22"/>
          <w:lang w:val="ru-RU"/>
        </w:rPr>
        <w:t xml:space="preserve">, </w:t>
      </w:r>
      <w:proofErr w:type="spellStart"/>
      <w:r w:rsidRPr="00231654">
        <w:rPr>
          <w:rFonts w:eastAsia="Arial"/>
          <w:sz w:val="22"/>
          <w:lang w:val="ru-RU"/>
        </w:rPr>
        <w:t>діалогу</w:t>
      </w:r>
      <w:proofErr w:type="spellEnd"/>
      <w:r w:rsidRPr="00231654">
        <w:rPr>
          <w:rFonts w:eastAsia="Arial"/>
          <w:sz w:val="22"/>
          <w:lang w:val="ru-RU"/>
        </w:rPr>
        <w:t xml:space="preserve"> та </w:t>
      </w:r>
      <w:proofErr w:type="spellStart"/>
      <w:r w:rsidRPr="00231654">
        <w:rPr>
          <w:rFonts w:eastAsia="Arial"/>
          <w:sz w:val="22"/>
          <w:lang w:val="ru-RU"/>
        </w:rPr>
        <w:t>участі</w:t>
      </w:r>
      <w:proofErr w:type="spellEnd"/>
      <w:r w:rsidRPr="00231654">
        <w:rPr>
          <w:rFonts w:eastAsia="Arial"/>
          <w:sz w:val="22"/>
          <w:lang w:val="ru-RU"/>
        </w:rPr>
        <w:t xml:space="preserve">, а також </w:t>
      </w:r>
      <w:proofErr w:type="spellStart"/>
      <w:r w:rsidRPr="00231654">
        <w:rPr>
          <w:rFonts w:eastAsia="Arial"/>
          <w:sz w:val="22"/>
          <w:lang w:val="ru-RU"/>
        </w:rPr>
        <w:t>забезпечення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неперервного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залучення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впродовж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усього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періоду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реалізації</w:t>
      </w:r>
      <w:proofErr w:type="spellEnd"/>
      <w:r w:rsidRPr="00231654">
        <w:rPr>
          <w:rFonts w:eastAsia="Arial"/>
          <w:sz w:val="22"/>
          <w:lang w:val="ru-RU"/>
        </w:rPr>
        <w:t>.</w:t>
      </w:r>
    </w:p>
    <w:p w14:paraId="37658817" w14:textId="5EE64934" w:rsidR="00231654" w:rsidRDefault="00231654" w:rsidP="00231654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231654">
        <w:rPr>
          <w:rFonts w:eastAsia="Arial"/>
          <w:sz w:val="22"/>
          <w:lang w:val="ru-RU"/>
        </w:rPr>
        <w:t>Окрім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безпосередньої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реалізації</w:t>
      </w:r>
      <w:proofErr w:type="spellEnd"/>
      <w:r w:rsidRPr="00231654">
        <w:rPr>
          <w:rFonts w:eastAsia="Arial"/>
          <w:sz w:val="22"/>
          <w:lang w:val="ru-RU"/>
        </w:rPr>
        <w:t xml:space="preserve">, </w:t>
      </w:r>
      <w:proofErr w:type="spellStart"/>
      <w:r w:rsidRPr="00231654">
        <w:rPr>
          <w:rFonts w:eastAsia="Arial"/>
          <w:sz w:val="22"/>
          <w:lang w:val="ru-RU"/>
        </w:rPr>
        <w:t>грантоотримувач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="00C632BD">
        <w:rPr>
          <w:rFonts w:eastAsia="Arial"/>
          <w:sz w:val="22"/>
          <w:lang w:val="ru-RU"/>
        </w:rPr>
        <w:t>має</w:t>
      </w:r>
      <w:proofErr w:type="spellEnd"/>
      <w:r w:rsidR="00C632BD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здійснювати</w:t>
      </w:r>
      <w:proofErr w:type="spellEnd"/>
      <w:r w:rsidRPr="00231654">
        <w:rPr>
          <w:rFonts w:eastAsia="Arial"/>
          <w:sz w:val="22"/>
          <w:lang w:val="ru-RU"/>
        </w:rPr>
        <w:t xml:space="preserve"> роботу з </w:t>
      </w:r>
      <w:proofErr w:type="spellStart"/>
      <w:r w:rsidRPr="00231654">
        <w:rPr>
          <w:rFonts w:eastAsia="Arial"/>
          <w:sz w:val="22"/>
          <w:lang w:val="ru-RU"/>
        </w:rPr>
        <w:t>проєктом</w:t>
      </w:r>
      <w:proofErr w:type="spellEnd"/>
      <w:r w:rsidRPr="00231654">
        <w:rPr>
          <w:rFonts w:eastAsia="Arial"/>
          <w:sz w:val="22"/>
          <w:lang w:val="ru-RU"/>
        </w:rPr>
        <w:t xml:space="preserve"> як з </w:t>
      </w:r>
      <w:proofErr w:type="spellStart"/>
      <w:r w:rsidRPr="00231654">
        <w:rPr>
          <w:rFonts w:eastAsia="Arial"/>
          <w:sz w:val="22"/>
          <w:lang w:val="ru-RU"/>
        </w:rPr>
        <w:t>відкритою</w:t>
      </w:r>
      <w:proofErr w:type="spellEnd"/>
      <w:r w:rsidRPr="00231654">
        <w:rPr>
          <w:rFonts w:eastAsia="Arial"/>
          <w:sz w:val="22"/>
          <w:lang w:val="ru-RU"/>
        </w:rPr>
        <w:t xml:space="preserve"> платформою, </w:t>
      </w:r>
      <w:proofErr w:type="spellStart"/>
      <w:r w:rsidRPr="00231654">
        <w:rPr>
          <w:rFonts w:eastAsia="Arial"/>
          <w:sz w:val="22"/>
          <w:lang w:val="ru-RU"/>
        </w:rPr>
        <w:t>що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передбачає</w:t>
      </w:r>
      <w:proofErr w:type="spellEnd"/>
      <w:r w:rsidRPr="00231654">
        <w:rPr>
          <w:rFonts w:eastAsia="Arial"/>
          <w:sz w:val="22"/>
          <w:lang w:val="ru-RU"/>
        </w:rPr>
        <w:t xml:space="preserve"> участь </w:t>
      </w:r>
      <w:proofErr w:type="spellStart"/>
      <w:r w:rsidRPr="00231654">
        <w:rPr>
          <w:rFonts w:eastAsia="Arial"/>
          <w:sz w:val="22"/>
          <w:lang w:val="ru-RU"/>
        </w:rPr>
        <w:t>зовнішніх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акторів</w:t>
      </w:r>
      <w:proofErr w:type="spellEnd"/>
      <w:r w:rsidRPr="00231654">
        <w:rPr>
          <w:rFonts w:eastAsia="Arial"/>
          <w:sz w:val="22"/>
          <w:lang w:val="ru-RU"/>
        </w:rPr>
        <w:t xml:space="preserve">, </w:t>
      </w:r>
      <w:proofErr w:type="spellStart"/>
      <w:r w:rsidRPr="00231654">
        <w:rPr>
          <w:rFonts w:eastAsia="Arial"/>
          <w:sz w:val="22"/>
          <w:lang w:val="ru-RU"/>
        </w:rPr>
        <w:t>зокрема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організацій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громадянського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суспільства</w:t>
      </w:r>
      <w:proofErr w:type="spellEnd"/>
      <w:r w:rsidRPr="00231654">
        <w:rPr>
          <w:rFonts w:eastAsia="Arial"/>
          <w:sz w:val="22"/>
          <w:lang w:val="ru-RU"/>
        </w:rPr>
        <w:t xml:space="preserve">, </w:t>
      </w:r>
      <w:proofErr w:type="spellStart"/>
      <w:r w:rsidRPr="00231654">
        <w:rPr>
          <w:rFonts w:eastAsia="Arial"/>
          <w:sz w:val="22"/>
          <w:lang w:val="ru-RU"/>
        </w:rPr>
        <w:t>медіа</w:t>
      </w:r>
      <w:proofErr w:type="spellEnd"/>
      <w:r w:rsidRPr="00231654">
        <w:rPr>
          <w:rFonts w:eastAsia="Arial"/>
          <w:sz w:val="22"/>
          <w:lang w:val="ru-RU"/>
        </w:rPr>
        <w:t xml:space="preserve"> та </w:t>
      </w:r>
      <w:proofErr w:type="spellStart"/>
      <w:r w:rsidR="001E1D99">
        <w:rPr>
          <w:rFonts w:eastAsia="Arial"/>
          <w:sz w:val="22"/>
          <w:lang w:val="ru-RU"/>
        </w:rPr>
        <w:t>зацікавлених</w:t>
      </w:r>
      <w:proofErr w:type="spellEnd"/>
      <w:r w:rsidR="001E1D99">
        <w:rPr>
          <w:rFonts w:eastAsia="Arial"/>
          <w:sz w:val="22"/>
          <w:lang w:val="ru-RU"/>
        </w:rPr>
        <w:t xml:space="preserve"> </w:t>
      </w:r>
      <w:proofErr w:type="spellStart"/>
      <w:r w:rsidR="001E1D99">
        <w:rPr>
          <w:rFonts w:eastAsia="Arial"/>
          <w:sz w:val="22"/>
          <w:lang w:val="ru-RU"/>
        </w:rPr>
        <w:t>сторін</w:t>
      </w:r>
      <w:proofErr w:type="spellEnd"/>
      <w:r w:rsidR="001E1D99">
        <w:rPr>
          <w:rFonts w:eastAsia="Arial"/>
          <w:sz w:val="22"/>
          <w:lang w:val="ru-RU"/>
        </w:rPr>
        <w:t xml:space="preserve"> </w:t>
      </w:r>
      <w:proofErr w:type="spellStart"/>
      <w:r w:rsidR="001E1D99">
        <w:rPr>
          <w:rFonts w:eastAsia="Arial"/>
          <w:sz w:val="22"/>
          <w:lang w:val="ru-RU"/>
        </w:rPr>
        <w:t>зі</w:t>
      </w:r>
      <w:proofErr w:type="spellEnd"/>
      <w:r w:rsidR="001E1D99">
        <w:rPr>
          <w:rFonts w:eastAsia="Arial"/>
          <w:sz w:val="22"/>
          <w:lang w:val="ru-RU"/>
        </w:rPr>
        <w:t xml:space="preserve"> </w:t>
      </w:r>
      <w:proofErr w:type="spellStart"/>
      <w:r w:rsidR="001E1D99">
        <w:rPr>
          <w:rFonts w:eastAsia="Arial"/>
          <w:sz w:val="22"/>
          <w:lang w:val="ru-RU"/>
        </w:rPr>
        <w:t>сфери</w:t>
      </w:r>
      <w:proofErr w:type="spellEnd"/>
      <w:r w:rsidR="001E1D99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культур</w:t>
      </w:r>
      <w:r w:rsidR="001E1D99">
        <w:rPr>
          <w:rFonts w:eastAsia="Arial"/>
          <w:sz w:val="22"/>
          <w:lang w:val="ru-RU"/>
        </w:rPr>
        <w:t>и</w:t>
      </w:r>
      <w:proofErr w:type="spellEnd"/>
      <w:r w:rsidRPr="00231654">
        <w:rPr>
          <w:rFonts w:eastAsia="Arial"/>
          <w:sz w:val="22"/>
          <w:lang w:val="ru-RU"/>
        </w:rPr>
        <w:t xml:space="preserve">, </w:t>
      </w:r>
      <w:proofErr w:type="spellStart"/>
      <w:r w:rsidRPr="00231654">
        <w:rPr>
          <w:rFonts w:eastAsia="Arial"/>
          <w:sz w:val="22"/>
          <w:lang w:val="ru-RU"/>
        </w:rPr>
        <w:t>які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працюють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із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гуманітарним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виміром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досвіду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окупації</w:t>
      </w:r>
      <w:proofErr w:type="spellEnd"/>
      <w:r w:rsidR="007A10E7">
        <w:rPr>
          <w:rFonts w:eastAsia="Arial"/>
          <w:sz w:val="22"/>
          <w:lang w:val="ru-RU"/>
        </w:rPr>
        <w:t xml:space="preserve">, </w:t>
      </w:r>
      <w:proofErr w:type="spellStart"/>
      <w:r w:rsidR="007A10E7">
        <w:rPr>
          <w:rFonts w:eastAsia="Arial"/>
          <w:sz w:val="22"/>
          <w:lang w:val="ru-RU"/>
        </w:rPr>
        <w:t>якщо</w:t>
      </w:r>
      <w:proofErr w:type="spellEnd"/>
      <w:r w:rsidR="007A10E7">
        <w:rPr>
          <w:rFonts w:eastAsia="Arial"/>
          <w:sz w:val="22"/>
          <w:lang w:val="ru-RU"/>
        </w:rPr>
        <w:t xml:space="preserve"> </w:t>
      </w:r>
      <w:proofErr w:type="spellStart"/>
      <w:r w:rsidR="007A10E7">
        <w:rPr>
          <w:rFonts w:eastAsia="Arial"/>
          <w:sz w:val="22"/>
          <w:lang w:val="ru-RU"/>
        </w:rPr>
        <w:t>доречно</w:t>
      </w:r>
      <w:proofErr w:type="spellEnd"/>
      <w:r w:rsidRPr="00231654">
        <w:rPr>
          <w:rFonts w:eastAsia="Arial"/>
          <w:sz w:val="22"/>
          <w:lang w:val="ru-RU"/>
        </w:rPr>
        <w:t xml:space="preserve">. </w:t>
      </w:r>
      <w:proofErr w:type="spellStart"/>
      <w:r w:rsidRPr="00231654">
        <w:rPr>
          <w:rFonts w:eastAsia="Arial"/>
          <w:sz w:val="22"/>
          <w:lang w:val="ru-RU"/>
        </w:rPr>
        <w:t>Такі</w:t>
      </w:r>
      <w:proofErr w:type="spellEnd"/>
      <w:r w:rsidRPr="00231654">
        <w:rPr>
          <w:rFonts w:eastAsia="Arial"/>
          <w:sz w:val="22"/>
          <w:lang w:val="ru-RU"/>
        </w:rPr>
        <w:t xml:space="preserve"> партнерства </w:t>
      </w:r>
      <w:proofErr w:type="spellStart"/>
      <w:r w:rsidR="00A4614F">
        <w:rPr>
          <w:rFonts w:eastAsia="Arial"/>
          <w:sz w:val="22"/>
          <w:lang w:val="ru-RU"/>
        </w:rPr>
        <w:t>мають</w:t>
      </w:r>
      <w:proofErr w:type="spellEnd"/>
      <w:r w:rsidR="00A4614F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координуватися</w:t>
      </w:r>
      <w:proofErr w:type="spellEnd"/>
      <w:r w:rsidRPr="00231654">
        <w:rPr>
          <w:rFonts w:eastAsia="Arial"/>
          <w:sz w:val="22"/>
          <w:lang w:val="ru-RU"/>
        </w:rPr>
        <w:t xml:space="preserve"> з </w:t>
      </w:r>
      <w:proofErr w:type="spellStart"/>
      <w:r w:rsidR="00C632BD">
        <w:rPr>
          <w:rFonts w:eastAsia="Arial"/>
          <w:sz w:val="22"/>
          <w:lang w:val="ru-RU"/>
        </w:rPr>
        <w:t>проєктом</w:t>
      </w:r>
      <w:proofErr w:type="spellEnd"/>
      <w:r w:rsidR="00C632BD">
        <w:rPr>
          <w:rFonts w:eastAsia="Arial"/>
          <w:sz w:val="22"/>
          <w:lang w:val="ru-RU"/>
        </w:rPr>
        <w:t xml:space="preserve"> «</w:t>
      </w:r>
      <w:r w:rsidRPr="00231654">
        <w:rPr>
          <w:rFonts w:eastAsia="Arial"/>
          <w:sz w:val="22"/>
          <w:lang w:val="en-US"/>
        </w:rPr>
        <w:t>Reclaim</w:t>
      </w:r>
      <w:r w:rsidR="00C632BD">
        <w:rPr>
          <w:rFonts w:eastAsia="Arial"/>
          <w:sz w:val="22"/>
          <w:lang w:val="uk-UA"/>
        </w:rPr>
        <w:t>»</w:t>
      </w:r>
      <w:r w:rsidRPr="00231654">
        <w:rPr>
          <w:rFonts w:eastAsia="Arial"/>
          <w:sz w:val="22"/>
          <w:lang w:val="ru-RU"/>
        </w:rPr>
        <w:t xml:space="preserve">, а </w:t>
      </w:r>
      <w:proofErr w:type="spellStart"/>
      <w:r w:rsidRPr="00231654">
        <w:rPr>
          <w:rFonts w:eastAsia="Arial"/>
          <w:sz w:val="22"/>
          <w:lang w:val="ru-RU"/>
        </w:rPr>
        <w:t>запропоновані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активності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r w:rsidR="003D3A2B">
        <w:rPr>
          <w:rFonts w:eastAsia="Arial"/>
          <w:sz w:val="22"/>
          <w:lang w:val="ru-RU"/>
        </w:rPr>
        <w:t xml:space="preserve">- </w:t>
      </w:r>
      <w:proofErr w:type="spellStart"/>
      <w:r w:rsidRPr="00231654">
        <w:rPr>
          <w:rFonts w:eastAsia="Arial"/>
          <w:sz w:val="22"/>
          <w:lang w:val="ru-RU"/>
        </w:rPr>
        <w:t>обговорюватися</w:t>
      </w:r>
      <w:proofErr w:type="spellEnd"/>
      <w:r w:rsidRPr="00231654">
        <w:rPr>
          <w:rFonts w:eastAsia="Arial"/>
          <w:sz w:val="22"/>
          <w:lang w:val="ru-RU"/>
        </w:rPr>
        <w:t xml:space="preserve"> й </w:t>
      </w:r>
      <w:proofErr w:type="spellStart"/>
      <w:r w:rsidRPr="00231654">
        <w:rPr>
          <w:rFonts w:eastAsia="Arial"/>
          <w:sz w:val="22"/>
          <w:lang w:val="ru-RU"/>
        </w:rPr>
        <w:t>узгоджуватися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заздалегідь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задля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забезпечення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="00B8284C">
        <w:rPr>
          <w:rFonts w:eastAsia="Arial"/>
          <w:sz w:val="22"/>
          <w:lang w:val="ru-RU"/>
        </w:rPr>
        <w:t>цілісності</w:t>
      </w:r>
      <w:proofErr w:type="spellEnd"/>
      <w:r w:rsidRPr="00231654">
        <w:rPr>
          <w:rFonts w:eastAsia="Arial"/>
          <w:sz w:val="22"/>
          <w:lang w:val="ru-RU"/>
        </w:rPr>
        <w:t xml:space="preserve"> </w:t>
      </w:r>
      <w:proofErr w:type="spellStart"/>
      <w:r w:rsidRPr="00231654">
        <w:rPr>
          <w:rFonts w:eastAsia="Arial"/>
          <w:sz w:val="22"/>
          <w:lang w:val="ru-RU"/>
        </w:rPr>
        <w:t>підход</w:t>
      </w:r>
      <w:r w:rsidR="00B8284C">
        <w:rPr>
          <w:rFonts w:eastAsia="Arial"/>
          <w:sz w:val="22"/>
          <w:lang w:val="ru-RU"/>
        </w:rPr>
        <w:t>ів</w:t>
      </w:r>
      <w:proofErr w:type="spellEnd"/>
      <w:r w:rsidRPr="00231654">
        <w:rPr>
          <w:rFonts w:eastAsia="Arial"/>
          <w:sz w:val="22"/>
          <w:lang w:val="ru-RU"/>
        </w:rPr>
        <w:t xml:space="preserve">. </w:t>
      </w:r>
      <w:proofErr w:type="spellStart"/>
      <w:r w:rsidR="00EA5743" w:rsidRPr="00EA5743">
        <w:rPr>
          <w:rFonts w:eastAsia="Arial"/>
          <w:sz w:val="22"/>
          <w:lang w:val="ru-RU"/>
        </w:rPr>
        <w:t>Стратегічний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проєкт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«</w:t>
      </w:r>
      <w:proofErr w:type="spellStart"/>
      <w:r w:rsidR="00EA5743" w:rsidRPr="00EA5743">
        <w:rPr>
          <w:rFonts w:eastAsia="Arial"/>
          <w:sz w:val="22"/>
          <w:lang w:val="ru-RU"/>
        </w:rPr>
        <w:t>Reclaim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» </w:t>
      </w:r>
      <w:proofErr w:type="spellStart"/>
      <w:r w:rsidR="00EA5743" w:rsidRPr="00EA5743">
        <w:rPr>
          <w:rFonts w:eastAsia="Arial"/>
          <w:sz w:val="22"/>
          <w:lang w:val="ru-RU"/>
        </w:rPr>
        <w:t>може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також </w:t>
      </w:r>
      <w:proofErr w:type="spellStart"/>
      <w:r w:rsidR="00EA5743" w:rsidRPr="00EA5743">
        <w:rPr>
          <w:rFonts w:eastAsia="Arial"/>
          <w:sz w:val="22"/>
          <w:lang w:val="ru-RU"/>
        </w:rPr>
        <w:t>пропонувати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потенційні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напрями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співпраці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з </w:t>
      </w:r>
      <w:proofErr w:type="spellStart"/>
      <w:r w:rsidR="00EA5743" w:rsidRPr="00EA5743">
        <w:rPr>
          <w:rFonts w:eastAsia="Arial"/>
          <w:sz w:val="22"/>
          <w:lang w:val="ru-RU"/>
        </w:rPr>
        <w:t>релевантними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учасниками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, </w:t>
      </w:r>
      <w:proofErr w:type="spellStart"/>
      <w:r w:rsidR="00EA5743" w:rsidRPr="00EA5743">
        <w:rPr>
          <w:rFonts w:eastAsia="Arial"/>
          <w:sz w:val="22"/>
          <w:lang w:val="ru-RU"/>
        </w:rPr>
        <w:t>які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грантоотримувач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має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розглянути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та, за </w:t>
      </w:r>
      <w:proofErr w:type="spellStart"/>
      <w:r w:rsidR="00EA5743" w:rsidRPr="00EA5743">
        <w:rPr>
          <w:rFonts w:eastAsia="Arial"/>
          <w:sz w:val="22"/>
          <w:lang w:val="ru-RU"/>
        </w:rPr>
        <w:t>доцільності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, </w:t>
      </w:r>
      <w:proofErr w:type="spellStart"/>
      <w:r w:rsidR="00EA5743" w:rsidRPr="00EA5743">
        <w:rPr>
          <w:rFonts w:eastAsia="Arial"/>
          <w:sz w:val="22"/>
          <w:lang w:val="ru-RU"/>
        </w:rPr>
        <w:t>включити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в </w:t>
      </w:r>
      <w:proofErr w:type="spellStart"/>
      <w:r w:rsidR="00EA5743" w:rsidRPr="00EA5743">
        <w:rPr>
          <w:rFonts w:eastAsia="Arial"/>
          <w:sz w:val="22"/>
          <w:lang w:val="ru-RU"/>
        </w:rPr>
        <w:t>реалізацію</w:t>
      </w:r>
      <w:proofErr w:type="spellEnd"/>
      <w:r w:rsidR="00EA5743" w:rsidRPr="00EA5743">
        <w:rPr>
          <w:rFonts w:eastAsia="Arial"/>
          <w:sz w:val="22"/>
          <w:lang w:val="ru-RU"/>
        </w:rPr>
        <w:t xml:space="preserve"> </w:t>
      </w:r>
      <w:proofErr w:type="spellStart"/>
      <w:r w:rsidR="00EA5743" w:rsidRPr="00EA5743">
        <w:rPr>
          <w:rFonts w:eastAsia="Arial"/>
          <w:sz w:val="22"/>
          <w:lang w:val="ru-RU"/>
        </w:rPr>
        <w:t>проєкту</w:t>
      </w:r>
      <w:proofErr w:type="spellEnd"/>
      <w:r w:rsidR="00EA5743" w:rsidRPr="00EA5743">
        <w:rPr>
          <w:rFonts w:eastAsia="Arial"/>
          <w:sz w:val="22"/>
          <w:lang w:val="ru-RU"/>
        </w:rPr>
        <w:t>.</w:t>
      </w:r>
    </w:p>
    <w:p w14:paraId="37A8607C" w14:textId="554A2B24" w:rsidR="003256E3" w:rsidRDefault="003256E3" w:rsidP="60830206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60830206">
        <w:rPr>
          <w:rFonts w:eastAsia="Arial"/>
          <w:sz w:val="22"/>
          <w:lang w:val="ru-RU"/>
        </w:rPr>
        <w:t>Ключовим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очікуваним</w:t>
      </w:r>
      <w:proofErr w:type="spellEnd"/>
      <w:r w:rsidRPr="60830206">
        <w:rPr>
          <w:rFonts w:eastAsia="Arial"/>
          <w:sz w:val="22"/>
          <w:lang w:val="ru-RU"/>
        </w:rPr>
        <w:t xml:space="preserve"> результатом </w:t>
      </w:r>
      <w:proofErr w:type="spellStart"/>
      <w:r w:rsidRPr="60830206">
        <w:rPr>
          <w:rFonts w:eastAsia="Arial"/>
          <w:sz w:val="22"/>
          <w:lang w:val="ru-RU"/>
        </w:rPr>
        <w:t>проєкту</w:t>
      </w:r>
      <w:proofErr w:type="spellEnd"/>
      <w:r w:rsidRPr="60830206">
        <w:rPr>
          <w:rFonts w:eastAsia="Arial"/>
          <w:sz w:val="22"/>
          <w:lang w:val="ru-RU"/>
        </w:rPr>
        <w:t xml:space="preserve"> є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повноцінн</w:t>
      </w:r>
      <w:r w:rsidR="003D5D17" w:rsidRPr="60830206">
        <w:rPr>
          <w:rFonts w:eastAsia="Arial"/>
          <w:b/>
          <w:bCs/>
          <w:sz w:val="22"/>
          <w:lang w:val="ru-RU"/>
        </w:rPr>
        <w:t>а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функціональна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виставкова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платформа для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залучення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аудиторії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реалізована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у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просторі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з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високою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відвідуваністю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в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Києві</w:t>
      </w:r>
      <w:proofErr w:type="spellEnd"/>
      <w:r w:rsidR="00796892" w:rsidRPr="60830206">
        <w:rPr>
          <w:rFonts w:eastAsia="Arial"/>
          <w:sz w:val="22"/>
          <w:lang w:val="ru-RU"/>
        </w:rPr>
        <w:t>.</w:t>
      </w:r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="00796892" w:rsidRPr="60830206">
        <w:rPr>
          <w:rFonts w:eastAsia="Arial"/>
          <w:sz w:val="22"/>
          <w:lang w:val="ru-RU"/>
        </w:rPr>
        <w:t>Це</w:t>
      </w:r>
      <w:proofErr w:type="spellEnd"/>
      <w:r w:rsidR="00796892" w:rsidRPr="60830206">
        <w:rPr>
          <w:rFonts w:eastAsia="Arial"/>
          <w:sz w:val="22"/>
          <w:lang w:val="ru-RU"/>
        </w:rPr>
        <w:t xml:space="preserve"> </w:t>
      </w:r>
      <w:proofErr w:type="spellStart"/>
      <w:r w:rsidR="00796892" w:rsidRPr="60830206">
        <w:rPr>
          <w:rFonts w:eastAsia="Arial"/>
          <w:sz w:val="22"/>
          <w:lang w:val="ru-RU"/>
        </w:rPr>
        <w:t>має</w:t>
      </w:r>
      <w:proofErr w:type="spellEnd"/>
      <w:r w:rsidR="00796892" w:rsidRPr="60830206">
        <w:rPr>
          <w:rFonts w:eastAsia="Arial"/>
          <w:sz w:val="22"/>
          <w:lang w:val="ru-RU"/>
        </w:rPr>
        <w:t xml:space="preserve"> бути</w:t>
      </w:r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опорна</w:t>
      </w:r>
      <w:proofErr w:type="spellEnd"/>
      <w:r w:rsidRPr="60830206">
        <w:rPr>
          <w:rFonts w:eastAsia="Arial"/>
          <w:sz w:val="22"/>
          <w:lang w:val="ru-RU"/>
        </w:rPr>
        <w:t xml:space="preserve"> точка</w:t>
      </w:r>
      <w:r w:rsidR="00A52FE5" w:rsidRPr="60830206">
        <w:rPr>
          <w:rFonts w:eastAsia="Arial"/>
          <w:sz w:val="22"/>
          <w:lang w:val="ru-RU"/>
        </w:rPr>
        <w:t xml:space="preserve"> </w:t>
      </w:r>
      <w:proofErr w:type="spellStart"/>
      <w:r w:rsidR="00A52FE5" w:rsidRPr="60830206">
        <w:rPr>
          <w:rFonts w:eastAsia="Arial"/>
          <w:sz w:val="22"/>
          <w:lang w:val="ru-RU"/>
        </w:rPr>
        <w:t>загальнодержавного</w:t>
      </w:r>
      <w:proofErr w:type="spellEnd"/>
      <w:r w:rsidR="00A52FE5" w:rsidRPr="60830206">
        <w:rPr>
          <w:rFonts w:eastAsia="Arial"/>
          <w:sz w:val="22"/>
          <w:lang w:val="ru-RU"/>
        </w:rPr>
        <w:t xml:space="preserve"> </w:t>
      </w:r>
      <w:proofErr w:type="spellStart"/>
      <w:r w:rsidR="00A52FE5" w:rsidRPr="60830206">
        <w:rPr>
          <w:rFonts w:eastAsia="Arial"/>
          <w:sz w:val="22"/>
          <w:lang w:val="ru-RU"/>
        </w:rPr>
        <w:t>рівня</w:t>
      </w:r>
      <w:proofErr w:type="spellEnd"/>
      <w:r w:rsidRPr="60830206">
        <w:rPr>
          <w:rFonts w:eastAsia="Arial"/>
          <w:sz w:val="22"/>
          <w:lang w:val="ru-RU"/>
        </w:rPr>
        <w:t xml:space="preserve"> для </w:t>
      </w:r>
      <w:proofErr w:type="spellStart"/>
      <w:r w:rsidRPr="60830206">
        <w:rPr>
          <w:rFonts w:eastAsia="Arial"/>
          <w:sz w:val="22"/>
          <w:lang w:val="ru-RU"/>
        </w:rPr>
        <w:t>роботи</w:t>
      </w:r>
      <w:proofErr w:type="spellEnd"/>
      <w:r w:rsidRPr="60830206">
        <w:rPr>
          <w:rFonts w:eastAsia="Arial"/>
          <w:sz w:val="22"/>
          <w:lang w:val="ru-RU"/>
        </w:rPr>
        <w:t xml:space="preserve"> з </w:t>
      </w:r>
      <w:proofErr w:type="spellStart"/>
      <w:r w:rsidRPr="60830206">
        <w:rPr>
          <w:rFonts w:eastAsia="Arial"/>
          <w:sz w:val="22"/>
          <w:lang w:val="ru-RU"/>
        </w:rPr>
        <w:t>культурними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наративами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адаптована</w:t>
      </w:r>
      <w:proofErr w:type="spellEnd"/>
      <w:r w:rsidRPr="60830206">
        <w:rPr>
          <w:rFonts w:eastAsia="Arial"/>
          <w:sz w:val="22"/>
          <w:lang w:val="ru-RU"/>
        </w:rPr>
        <w:t xml:space="preserve"> для </w:t>
      </w:r>
      <w:proofErr w:type="spellStart"/>
      <w:r w:rsidRPr="60830206">
        <w:rPr>
          <w:rFonts w:eastAsia="Arial"/>
          <w:sz w:val="22"/>
          <w:lang w:val="ru-RU"/>
        </w:rPr>
        <w:t>впровадження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щонайменше</w:t>
      </w:r>
      <w:proofErr w:type="spellEnd"/>
      <w:r w:rsidRPr="60830206">
        <w:rPr>
          <w:rFonts w:eastAsia="Arial"/>
          <w:sz w:val="22"/>
          <w:lang w:val="ru-RU"/>
        </w:rPr>
        <w:t xml:space="preserve"> в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чотирьох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обраних</w:t>
      </w:r>
      <w:proofErr w:type="spellEnd"/>
      <w:r w:rsidRPr="60830206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b/>
          <w:bCs/>
          <w:sz w:val="22"/>
          <w:lang w:val="ru-RU"/>
        </w:rPr>
        <w:t>регіонах</w:t>
      </w:r>
      <w:proofErr w:type="spellEnd"/>
      <w:r w:rsidRPr="60830206">
        <w:rPr>
          <w:rFonts w:eastAsia="Arial"/>
          <w:sz w:val="22"/>
          <w:lang w:val="ru-RU"/>
        </w:rPr>
        <w:t xml:space="preserve">. </w:t>
      </w:r>
      <w:proofErr w:type="spellStart"/>
      <w:r w:rsidRPr="60830206">
        <w:rPr>
          <w:rFonts w:eastAsia="Arial"/>
          <w:sz w:val="22"/>
          <w:lang w:val="ru-RU"/>
        </w:rPr>
        <w:t>Реалізація</w:t>
      </w:r>
      <w:proofErr w:type="spellEnd"/>
      <w:r w:rsidRPr="60830206">
        <w:rPr>
          <w:rFonts w:eastAsia="Arial"/>
          <w:sz w:val="22"/>
          <w:lang w:val="ru-RU"/>
        </w:rPr>
        <w:t xml:space="preserve"> на </w:t>
      </w:r>
      <w:proofErr w:type="spellStart"/>
      <w:r w:rsidRPr="60830206">
        <w:rPr>
          <w:rFonts w:eastAsia="Arial"/>
          <w:sz w:val="22"/>
          <w:lang w:val="ru-RU"/>
        </w:rPr>
        <w:t>регіональному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рівні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має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здійснюватися</w:t>
      </w:r>
      <w:proofErr w:type="spellEnd"/>
      <w:r w:rsidRPr="60830206">
        <w:rPr>
          <w:rFonts w:eastAsia="Arial"/>
          <w:sz w:val="22"/>
          <w:lang w:val="ru-RU"/>
        </w:rPr>
        <w:t xml:space="preserve"> у </w:t>
      </w:r>
      <w:proofErr w:type="spellStart"/>
      <w:r w:rsidRPr="60830206">
        <w:rPr>
          <w:rFonts w:eastAsia="Arial"/>
          <w:sz w:val="22"/>
          <w:lang w:val="ru-RU"/>
        </w:rPr>
        <w:t>партнерстві</w:t>
      </w:r>
      <w:proofErr w:type="spellEnd"/>
      <w:r w:rsidRPr="60830206">
        <w:rPr>
          <w:rFonts w:eastAsia="Arial"/>
          <w:sz w:val="22"/>
          <w:lang w:val="ru-RU"/>
        </w:rPr>
        <w:t xml:space="preserve"> з </w:t>
      </w:r>
      <w:proofErr w:type="spellStart"/>
      <w:r w:rsidRPr="60830206">
        <w:rPr>
          <w:rFonts w:eastAsia="Arial"/>
          <w:sz w:val="22"/>
          <w:lang w:val="ru-RU"/>
        </w:rPr>
        <w:t>місцевими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організаціями</w:t>
      </w:r>
      <w:proofErr w:type="spellEnd"/>
      <w:r w:rsidRPr="60830206">
        <w:rPr>
          <w:rFonts w:eastAsia="Arial"/>
          <w:sz w:val="22"/>
          <w:lang w:val="ru-RU"/>
        </w:rPr>
        <w:t xml:space="preserve"> (</w:t>
      </w:r>
      <w:proofErr w:type="spellStart"/>
      <w:r w:rsidRPr="60830206">
        <w:rPr>
          <w:rFonts w:eastAsia="Arial"/>
          <w:sz w:val="22"/>
          <w:lang w:val="ru-RU"/>
        </w:rPr>
        <w:t>зокрема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r w:rsidR="5E37D954" w:rsidRPr="60830206">
        <w:rPr>
          <w:rFonts w:eastAsia="Arial"/>
          <w:sz w:val="22"/>
          <w:lang w:val="ru-RU"/>
        </w:rPr>
        <w:t xml:space="preserve">з </w:t>
      </w:r>
      <w:proofErr w:type="spellStart"/>
      <w:r w:rsidR="5E37D954" w:rsidRPr="60830206">
        <w:rPr>
          <w:rFonts w:eastAsia="Arial"/>
          <w:sz w:val="22"/>
          <w:lang w:val="ru-RU"/>
        </w:rPr>
        <w:t>відповідними</w:t>
      </w:r>
      <w:proofErr w:type="spellEnd"/>
      <w:r w:rsidRPr="60830206">
        <w:rPr>
          <w:rFonts w:eastAsia="Arial"/>
          <w:sz w:val="22"/>
          <w:lang w:val="ru-RU"/>
        </w:rPr>
        <w:t xml:space="preserve"> департаментами </w:t>
      </w:r>
      <w:proofErr w:type="spellStart"/>
      <w:r w:rsidRPr="60830206">
        <w:rPr>
          <w:rFonts w:eastAsia="Arial"/>
          <w:sz w:val="22"/>
          <w:lang w:val="ru-RU"/>
        </w:rPr>
        <w:t>культури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місцевими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культурними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="003105B3" w:rsidRPr="60830206">
        <w:rPr>
          <w:rFonts w:eastAsia="Arial"/>
          <w:sz w:val="22"/>
          <w:lang w:val="ru-RU"/>
        </w:rPr>
        <w:t>установами</w:t>
      </w:r>
      <w:proofErr w:type="spellEnd"/>
      <w:r w:rsidRPr="60830206">
        <w:rPr>
          <w:rFonts w:eastAsia="Arial"/>
          <w:sz w:val="22"/>
          <w:lang w:val="ru-RU"/>
        </w:rPr>
        <w:t xml:space="preserve">) в </w:t>
      </w:r>
      <w:proofErr w:type="spellStart"/>
      <w:r w:rsidRPr="60830206">
        <w:rPr>
          <w:rFonts w:eastAsia="Arial"/>
          <w:sz w:val="22"/>
          <w:lang w:val="ru-RU"/>
        </w:rPr>
        <w:t>обраних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регіонах</w:t>
      </w:r>
      <w:proofErr w:type="spellEnd"/>
      <w:r w:rsidRPr="60830206">
        <w:rPr>
          <w:rFonts w:eastAsia="Arial"/>
          <w:sz w:val="22"/>
          <w:lang w:val="ru-RU"/>
        </w:rPr>
        <w:t xml:space="preserve"> і </w:t>
      </w:r>
      <w:proofErr w:type="spellStart"/>
      <w:r w:rsidRPr="60830206">
        <w:rPr>
          <w:rFonts w:eastAsia="Arial"/>
          <w:sz w:val="22"/>
          <w:lang w:val="ru-RU"/>
        </w:rPr>
        <w:t>передбачати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чутливу</w:t>
      </w:r>
      <w:proofErr w:type="spellEnd"/>
      <w:r w:rsidR="00CA7C26" w:rsidRPr="60830206">
        <w:rPr>
          <w:rFonts w:eastAsia="Arial"/>
          <w:sz w:val="22"/>
          <w:lang w:val="ru-RU"/>
        </w:rPr>
        <w:t xml:space="preserve"> </w:t>
      </w:r>
      <w:proofErr w:type="gramStart"/>
      <w:r w:rsidR="00CA7C26" w:rsidRPr="60830206">
        <w:rPr>
          <w:rFonts w:eastAsia="Arial"/>
          <w:sz w:val="22"/>
          <w:lang w:val="ru-RU"/>
        </w:rPr>
        <w:t>до контексту</w:t>
      </w:r>
      <w:proofErr w:type="gram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адаптацію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форматів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зокрема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із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залученням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локальних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митців</w:t>
      </w:r>
      <w:proofErr w:type="spellEnd"/>
      <w:r w:rsidRPr="60830206">
        <w:rPr>
          <w:rFonts w:eastAsia="Arial"/>
          <w:sz w:val="22"/>
          <w:lang w:val="ru-RU"/>
        </w:rPr>
        <w:t xml:space="preserve"> і </w:t>
      </w:r>
      <w:proofErr w:type="spellStart"/>
      <w:r w:rsidR="0055618A" w:rsidRPr="60830206">
        <w:rPr>
          <w:rFonts w:eastAsia="Arial"/>
          <w:sz w:val="22"/>
          <w:lang w:val="ru-RU"/>
        </w:rPr>
        <w:t>інших</w:t>
      </w:r>
      <w:proofErr w:type="spellEnd"/>
      <w:r w:rsidR="0055618A"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учасників</w:t>
      </w:r>
      <w:proofErr w:type="spellEnd"/>
      <w:r w:rsidRPr="60830206">
        <w:rPr>
          <w:rFonts w:eastAsia="Arial"/>
          <w:sz w:val="22"/>
          <w:lang w:val="ru-RU"/>
        </w:rPr>
        <w:t xml:space="preserve"> — </w:t>
      </w:r>
      <w:proofErr w:type="spellStart"/>
      <w:r w:rsidR="00C02DA7" w:rsidRPr="60830206">
        <w:rPr>
          <w:rFonts w:eastAsia="Arial"/>
          <w:sz w:val="22"/>
          <w:lang w:val="ru-RU"/>
        </w:rPr>
        <w:t>якщо</w:t>
      </w:r>
      <w:proofErr w:type="spellEnd"/>
      <w:r w:rsidR="00C02DA7" w:rsidRPr="60830206">
        <w:rPr>
          <w:rFonts w:eastAsia="Arial"/>
          <w:sz w:val="22"/>
          <w:lang w:val="ru-RU"/>
        </w:rPr>
        <w:t xml:space="preserve"> </w:t>
      </w:r>
      <w:proofErr w:type="spellStart"/>
      <w:r w:rsidR="00C02DA7" w:rsidRPr="60830206">
        <w:rPr>
          <w:rFonts w:eastAsia="Arial"/>
          <w:sz w:val="22"/>
          <w:lang w:val="ru-RU"/>
        </w:rPr>
        <w:t>доречно</w:t>
      </w:r>
      <w:proofErr w:type="spellEnd"/>
      <w:r w:rsidRPr="60830206">
        <w:rPr>
          <w:rFonts w:eastAsia="Arial"/>
          <w:sz w:val="22"/>
          <w:lang w:val="ru-RU"/>
        </w:rPr>
        <w:t>.</w:t>
      </w:r>
    </w:p>
    <w:p w14:paraId="22EFEBA0" w14:textId="62B64907" w:rsidR="006047B0" w:rsidRDefault="006047B0" w:rsidP="00231654">
      <w:pPr>
        <w:spacing w:after="160" w:line="278" w:lineRule="auto"/>
        <w:jc w:val="both"/>
        <w:rPr>
          <w:rFonts w:eastAsia="Arial"/>
          <w:b/>
          <w:bCs/>
          <w:sz w:val="22"/>
          <w:lang w:val="ru-RU"/>
        </w:rPr>
      </w:pPr>
      <w:proofErr w:type="spellStart"/>
      <w:r w:rsidRPr="006047B0">
        <w:rPr>
          <w:rFonts w:eastAsia="Arial"/>
          <w:b/>
          <w:bCs/>
          <w:sz w:val="22"/>
          <w:lang w:val="ru-RU"/>
        </w:rPr>
        <w:t>Упродовж</w:t>
      </w:r>
      <w:proofErr w:type="spellEnd"/>
      <w:r w:rsidRPr="006047B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047B0">
        <w:rPr>
          <w:rFonts w:eastAsia="Arial"/>
          <w:b/>
          <w:bCs/>
          <w:sz w:val="22"/>
          <w:lang w:val="ru-RU"/>
        </w:rPr>
        <w:t>реалізації</w:t>
      </w:r>
      <w:proofErr w:type="spellEnd"/>
      <w:r w:rsidRPr="006047B0">
        <w:rPr>
          <w:rFonts w:eastAsia="Arial"/>
          <w:b/>
          <w:bCs/>
          <w:sz w:val="22"/>
          <w:lang w:val="ru-RU"/>
        </w:rPr>
        <w:t xml:space="preserve"> гранту </w:t>
      </w:r>
      <w:proofErr w:type="spellStart"/>
      <w:r w:rsidRPr="006047B0">
        <w:rPr>
          <w:rFonts w:eastAsia="Arial"/>
          <w:b/>
          <w:bCs/>
          <w:sz w:val="22"/>
          <w:lang w:val="ru-RU"/>
        </w:rPr>
        <w:t>грантоотримувач</w:t>
      </w:r>
      <w:proofErr w:type="spellEnd"/>
      <w:r w:rsidRPr="006047B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047B0">
        <w:rPr>
          <w:rFonts w:eastAsia="Arial"/>
          <w:b/>
          <w:bCs/>
          <w:sz w:val="22"/>
          <w:lang w:val="ru-RU"/>
        </w:rPr>
        <w:t>зобов’язується</w:t>
      </w:r>
      <w:proofErr w:type="spellEnd"/>
      <w:r w:rsidRPr="006047B0">
        <w:rPr>
          <w:rFonts w:eastAsia="Arial"/>
          <w:b/>
          <w:bCs/>
          <w:sz w:val="22"/>
          <w:lang w:val="ru-RU"/>
        </w:rPr>
        <w:t>:</w:t>
      </w:r>
    </w:p>
    <w:p w14:paraId="7C5D1286" w14:textId="775FEE7C" w:rsidR="00A4218A" w:rsidRPr="00A4218A" w:rsidRDefault="0058497B" w:rsidP="00A4218A">
      <w:pPr>
        <w:spacing w:after="160" w:line="278" w:lineRule="auto"/>
        <w:jc w:val="both"/>
        <w:rPr>
          <w:rFonts w:eastAsia="Arial"/>
          <w:b/>
          <w:bCs/>
          <w:sz w:val="22"/>
          <w:lang w:val="ru-RU"/>
        </w:rPr>
      </w:pPr>
      <w:r>
        <w:rPr>
          <w:rFonts w:eastAsia="Arial"/>
          <w:b/>
          <w:bCs/>
          <w:sz w:val="22"/>
          <w:lang w:val="uk-UA"/>
        </w:rPr>
        <w:t>Р</w:t>
      </w:r>
      <w:proofErr w:type="spellStart"/>
      <w:r w:rsidR="00A4218A" w:rsidRPr="00A4218A">
        <w:rPr>
          <w:rFonts w:eastAsia="Arial"/>
          <w:b/>
          <w:bCs/>
          <w:sz w:val="22"/>
          <w:lang w:val="ru-RU"/>
        </w:rPr>
        <w:t>озробити</w:t>
      </w:r>
      <w:proofErr w:type="spellEnd"/>
      <w:r w:rsidR="00A4218A" w:rsidRPr="00A4218A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="00A4218A" w:rsidRPr="00A4218A">
        <w:rPr>
          <w:rFonts w:eastAsia="Arial"/>
          <w:b/>
          <w:bCs/>
          <w:sz w:val="22"/>
          <w:lang w:val="ru-RU"/>
        </w:rPr>
        <w:t>реалізувати</w:t>
      </w:r>
      <w:proofErr w:type="spellEnd"/>
      <w:r w:rsidR="00A4218A" w:rsidRPr="00A4218A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A4218A" w:rsidRPr="00A4218A">
        <w:rPr>
          <w:rFonts w:eastAsia="Arial"/>
          <w:b/>
          <w:bCs/>
          <w:sz w:val="22"/>
          <w:lang w:val="ru-RU"/>
        </w:rPr>
        <w:t>виставку</w:t>
      </w:r>
      <w:proofErr w:type="spellEnd"/>
      <w:r w:rsidR="00A4218A" w:rsidRPr="00A4218A">
        <w:rPr>
          <w:rFonts w:eastAsia="Arial"/>
          <w:b/>
          <w:bCs/>
          <w:sz w:val="22"/>
          <w:lang w:val="ru-RU"/>
        </w:rPr>
        <w:t xml:space="preserve"> як </w:t>
      </w:r>
      <w:proofErr w:type="spellStart"/>
      <w:r w:rsidR="00A4218A" w:rsidRPr="00A4218A">
        <w:rPr>
          <w:rFonts w:eastAsia="Arial"/>
          <w:b/>
          <w:bCs/>
          <w:sz w:val="22"/>
          <w:lang w:val="ru-RU"/>
        </w:rPr>
        <w:t>ключовий</w:t>
      </w:r>
      <w:proofErr w:type="spellEnd"/>
      <w:r w:rsidR="00A4218A" w:rsidRPr="00A4218A">
        <w:rPr>
          <w:rFonts w:eastAsia="Arial"/>
          <w:b/>
          <w:bCs/>
          <w:sz w:val="22"/>
          <w:lang w:val="ru-RU"/>
        </w:rPr>
        <w:t xml:space="preserve"> продукт </w:t>
      </w:r>
      <w:proofErr w:type="spellStart"/>
      <w:r w:rsidR="00A4218A" w:rsidRPr="00A4218A">
        <w:rPr>
          <w:rFonts w:eastAsia="Arial"/>
          <w:b/>
          <w:bCs/>
          <w:sz w:val="22"/>
          <w:lang w:val="ru-RU"/>
        </w:rPr>
        <w:t>проєкту</w:t>
      </w:r>
      <w:proofErr w:type="spellEnd"/>
      <w:r w:rsidR="00A4218A" w:rsidRPr="00A4218A">
        <w:rPr>
          <w:rFonts w:eastAsia="Arial"/>
          <w:b/>
          <w:bCs/>
          <w:sz w:val="22"/>
          <w:lang w:val="ru-RU"/>
        </w:rPr>
        <w:t xml:space="preserve">, </w:t>
      </w:r>
      <w:proofErr w:type="spellStart"/>
      <w:r w:rsidR="00A4218A" w:rsidRPr="00A4218A">
        <w:rPr>
          <w:rFonts w:eastAsia="Arial"/>
          <w:b/>
          <w:bCs/>
          <w:sz w:val="22"/>
          <w:lang w:val="ru-RU"/>
        </w:rPr>
        <w:t>зокрема</w:t>
      </w:r>
      <w:proofErr w:type="spellEnd"/>
      <w:r w:rsidR="00A4218A" w:rsidRPr="00A4218A">
        <w:rPr>
          <w:rFonts w:eastAsia="Arial"/>
          <w:b/>
          <w:bCs/>
          <w:sz w:val="22"/>
          <w:lang w:val="ru-RU"/>
        </w:rPr>
        <w:t>:</w:t>
      </w:r>
    </w:p>
    <w:p w14:paraId="43A4BD18" w14:textId="43A1888F" w:rsidR="00E44CFE" w:rsidRDefault="00E44CFE" w:rsidP="008B4EC5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E44CFE">
        <w:rPr>
          <w:rFonts w:eastAsia="Arial"/>
          <w:sz w:val="22"/>
          <w:lang w:val="ru-RU"/>
        </w:rPr>
        <w:t>сформувати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чітку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кураторську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концепцію</w:t>
      </w:r>
      <w:proofErr w:type="spellEnd"/>
      <w:r w:rsidRPr="00E44CFE">
        <w:rPr>
          <w:rFonts w:eastAsia="Arial"/>
          <w:sz w:val="22"/>
          <w:lang w:val="ru-RU"/>
        </w:rPr>
        <w:t xml:space="preserve">, </w:t>
      </w:r>
      <w:proofErr w:type="spellStart"/>
      <w:r w:rsidRPr="00E44CFE">
        <w:rPr>
          <w:rFonts w:eastAsia="Arial"/>
          <w:sz w:val="22"/>
          <w:lang w:val="ru-RU"/>
        </w:rPr>
        <w:t>засновану</w:t>
      </w:r>
      <w:proofErr w:type="spellEnd"/>
      <w:r w:rsidRPr="00E44CFE">
        <w:rPr>
          <w:rFonts w:eastAsia="Arial"/>
          <w:sz w:val="22"/>
          <w:lang w:val="ru-RU"/>
        </w:rPr>
        <w:t xml:space="preserve"> на прожит</w:t>
      </w:r>
      <w:r w:rsidR="00F421A7">
        <w:rPr>
          <w:rFonts w:eastAsia="Arial"/>
          <w:sz w:val="22"/>
          <w:lang w:val="ru-RU"/>
        </w:rPr>
        <w:t>ому</w:t>
      </w:r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досвід</w:t>
      </w:r>
      <w:r w:rsidR="00F421A7">
        <w:rPr>
          <w:rFonts w:eastAsia="Arial"/>
          <w:sz w:val="22"/>
          <w:lang w:val="ru-RU"/>
        </w:rPr>
        <w:t>і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окупації</w:t>
      </w:r>
      <w:proofErr w:type="spellEnd"/>
      <w:r w:rsidRPr="00E44CFE">
        <w:rPr>
          <w:rFonts w:eastAsia="Arial"/>
          <w:sz w:val="22"/>
          <w:lang w:val="ru-RU"/>
        </w:rPr>
        <w:t xml:space="preserve"> та </w:t>
      </w:r>
      <w:proofErr w:type="spellStart"/>
      <w:r w:rsidRPr="00E44CFE">
        <w:rPr>
          <w:rFonts w:eastAsia="Arial"/>
          <w:sz w:val="22"/>
          <w:lang w:val="ru-RU"/>
        </w:rPr>
        <w:t>вимушеного</w:t>
      </w:r>
      <w:proofErr w:type="spellEnd"/>
      <w:r w:rsidR="000E74A7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переміщення</w:t>
      </w:r>
      <w:proofErr w:type="spellEnd"/>
      <w:r w:rsidRPr="00E44CFE">
        <w:rPr>
          <w:rFonts w:eastAsia="Arial"/>
          <w:sz w:val="22"/>
          <w:lang w:val="ru-RU"/>
        </w:rPr>
        <w:t>;</w:t>
      </w:r>
      <w:r w:rsidR="008B4EC5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створити</w:t>
      </w:r>
      <w:proofErr w:type="spellEnd"/>
      <w:r w:rsidRPr="00E44CFE">
        <w:rPr>
          <w:rFonts w:eastAsia="Arial"/>
          <w:sz w:val="22"/>
          <w:lang w:val="ru-RU"/>
        </w:rPr>
        <w:t xml:space="preserve"> й </w:t>
      </w:r>
      <w:proofErr w:type="spellStart"/>
      <w:r w:rsidRPr="00E44CFE">
        <w:rPr>
          <w:rFonts w:eastAsia="Arial"/>
          <w:sz w:val="22"/>
          <w:lang w:val="ru-RU"/>
        </w:rPr>
        <w:t>інсталювати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виставковий</w:t>
      </w:r>
      <w:proofErr w:type="spellEnd"/>
      <w:r w:rsidRPr="00E44CFE">
        <w:rPr>
          <w:rFonts w:eastAsia="Arial"/>
          <w:sz w:val="22"/>
          <w:lang w:val="ru-RU"/>
        </w:rPr>
        <w:t xml:space="preserve"> контент </w:t>
      </w:r>
      <w:proofErr w:type="spellStart"/>
      <w:r w:rsidRPr="00E44CFE">
        <w:rPr>
          <w:rFonts w:eastAsia="Arial"/>
          <w:sz w:val="22"/>
          <w:lang w:val="ru-RU"/>
        </w:rPr>
        <w:t>із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використанням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r w:rsidR="00D97516">
        <w:rPr>
          <w:rFonts w:eastAsia="Arial"/>
          <w:sz w:val="22"/>
          <w:lang w:val="uk-UA"/>
        </w:rPr>
        <w:t>художні</w:t>
      </w:r>
      <w:r w:rsidRPr="00E44CFE">
        <w:rPr>
          <w:rFonts w:eastAsia="Arial"/>
          <w:sz w:val="22"/>
          <w:lang w:val="ru-RU"/>
        </w:rPr>
        <w:t xml:space="preserve">х, </w:t>
      </w:r>
      <w:proofErr w:type="spellStart"/>
      <w:r w:rsidRPr="00E44CFE">
        <w:rPr>
          <w:rFonts w:eastAsia="Arial"/>
          <w:sz w:val="22"/>
          <w:lang w:val="ru-RU"/>
        </w:rPr>
        <w:t>документальних</w:t>
      </w:r>
      <w:proofErr w:type="spellEnd"/>
      <w:r w:rsidRPr="00E44CFE">
        <w:rPr>
          <w:rFonts w:eastAsia="Arial"/>
          <w:sz w:val="22"/>
          <w:lang w:val="ru-RU"/>
        </w:rPr>
        <w:t xml:space="preserve"> та</w:t>
      </w:r>
      <w:r w:rsidR="00FC0BFC" w:rsidRPr="00FC0BFC">
        <w:rPr>
          <w:rFonts w:eastAsia="Arial"/>
          <w:sz w:val="22"/>
          <w:lang w:val="ru-RU"/>
        </w:rPr>
        <w:t xml:space="preserve"> </w:t>
      </w:r>
      <w:r w:rsidR="00FC0BFC" w:rsidRPr="00D0399A">
        <w:rPr>
          <w:rFonts w:eastAsia="Arial"/>
          <w:sz w:val="22"/>
          <w:lang w:val="ru-RU"/>
        </w:rPr>
        <w:t>(</w:t>
      </w:r>
      <w:proofErr w:type="spellStart"/>
      <w:r w:rsidRPr="00E44CFE">
        <w:rPr>
          <w:rFonts w:eastAsia="Arial"/>
          <w:sz w:val="22"/>
          <w:lang w:val="ru-RU"/>
        </w:rPr>
        <w:t>або</w:t>
      </w:r>
      <w:proofErr w:type="spellEnd"/>
      <w:r w:rsidR="00D0399A" w:rsidRPr="00D0399A">
        <w:rPr>
          <w:rFonts w:eastAsia="Arial"/>
          <w:sz w:val="22"/>
          <w:lang w:val="ru-RU"/>
        </w:rPr>
        <w:t>)</w:t>
      </w:r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мультимедійних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форматів</w:t>
      </w:r>
      <w:proofErr w:type="spellEnd"/>
      <w:r w:rsidRPr="00E44CFE">
        <w:rPr>
          <w:rFonts w:eastAsia="Arial"/>
          <w:sz w:val="22"/>
          <w:lang w:val="ru-RU"/>
        </w:rPr>
        <w:t>;</w:t>
      </w:r>
      <w:r w:rsidR="008B4EC5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lastRenderedPageBreak/>
        <w:t>забезпечити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представлення</w:t>
      </w:r>
      <w:proofErr w:type="spellEnd"/>
      <w:r w:rsidRPr="00E44CFE">
        <w:rPr>
          <w:rFonts w:eastAsia="Arial"/>
          <w:sz w:val="22"/>
          <w:lang w:val="ru-RU"/>
        </w:rPr>
        <w:t xml:space="preserve"> та </w:t>
      </w:r>
      <w:proofErr w:type="spellStart"/>
      <w:r w:rsidRPr="00E44CFE">
        <w:rPr>
          <w:rFonts w:eastAsia="Arial"/>
          <w:sz w:val="22"/>
          <w:lang w:val="ru-RU"/>
        </w:rPr>
        <w:t>залучення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різн</w:t>
      </w:r>
      <w:proofErr w:type="spellEnd"/>
      <w:r w:rsidR="00D0399A">
        <w:rPr>
          <w:rFonts w:eastAsia="Arial"/>
          <w:sz w:val="22"/>
          <w:lang w:val="uk-UA"/>
        </w:rPr>
        <w:t xml:space="preserve">ого </w:t>
      </w:r>
      <w:r w:rsidRPr="00E44CFE">
        <w:rPr>
          <w:rFonts w:eastAsia="Arial"/>
          <w:sz w:val="22"/>
          <w:lang w:val="ru-RU"/>
        </w:rPr>
        <w:t>прожит</w:t>
      </w:r>
      <w:r w:rsidR="00D0399A">
        <w:rPr>
          <w:rFonts w:eastAsia="Arial"/>
          <w:sz w:val="22"/>
          <w:lang w:val="ru-RU"/>
        </w:rPr>
        <w:t>ого</w:t>
      </w:r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досвід</w:t>
      </w:r>
      <w:r w:rsidR="00D0399A">
        <w:rPr>
          <w:rFonts w:eastAsia="Arial"/>
          <w:sz w:val="22"/>
          <w:lang w:val="ru-RU"/>
        </w:rPr>
        <w:t>у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жінок</w:t>
      </w:r>
      <w:proofErr w:type="spellEnd"/>
      <w:r w:rsidRPr="00E44CFE">
        <w:rPr>
          <w:rFonts w:eastAsia="Arial"/>
          <w:sz w:val="22"/>
          <w:lang w:val="ru-RU"/>
        </w:rPr>
        <w:t xml:space="preserve"> і </w:t>
      </w:r>
      <w:proofErr w:type="spellStart"/>
      <w:r w:rsidRPr="00E44CFE">
        <w:rPr>
          <w:rFonts w:eastAsia="Arial"/>
          <w:sz w:val="22"/>
          <w:lang w:val="ru-RU"/>
        </w:rPr>
        <w:t>чоловіків</w:t>
      </w:r>
      <w:proofErr w:type="spellEnd"/>
      <w:r w:rsidRPr="00E44CFE">
        <w:rPr>
          <w:rFonts w:eastAsia="Arial"/>
          <w:sz w:val="22"/>
          <w:lang w:val="ru-RU"/>
        </w:rPr>
        <w:t xml:space="preserve">, </w:t>
      </w:r>
      <w:proofErr w:type="spellStart"/>
      <w:r w:rsidRPr="00E44CFE">
        <w:rPr>
          <w:rFonts w:eastAsia="Arial"/>
          <w:sz w:val="22"/>
          <w:lang w:val="ru-RU"/>
        </w:rPr>
        <w:t>дівчат</w:t>
      </w:r>
      <w:proofErr w:type="spellEnd"/>
      <w:r w:rsidRPr="00E44CFE">
        <w:rPr>
          <w:rFonts w:eastAsia="Arial"/>
          <w:sz w:val="22"/>
          <w:lang w:val="ru-RU"/>
        </w:rPr>
        <w:t xml:space="preserve"> і </w:t>
      </w:r>
      <w:proofErr w:type="spellStart"/>
      <w:r w:rsidRPr="00E44CFE">
        <w:rPr>
          <w:rFonts w:eastAsia="Arial"/>
          <w:sz w:val="22"/>
          <w:lang w:val="ru-RU"/>
        </w:rPr>
        <w:t>хлопців</w:t>
      </w:r>
      <w:proofErr w:type="spellEnd"/>
      <w:r w:rsidRPr="00E44CFE">
        <w:rPr>
          <w:rFonts w:eastAsia="Arial"/>
          <w:sz w:val="22"/>
          <w:lang w:val="ru-RU"/>
        </w:rPr>
        <w:t xml:space="preserve">, людей з </w:t>
      </w:r>
      <w:proofErr w:type="spellStart"/>
      <w:r w:rsidRPr="00E44CFE">
        <w:rPr>
          <w:rFonts w:eastAsia="Arial"/>
          <w:sz w:val="22"/>
          <w:lang w:val="ru-RU"/>
        </w:rPr>
        <w:t>інвалідністю</w:t>
      </w:r>
      <w:proofErr w:type="spellEnd"/>
      <w:r w:rsidRPr="00E44CFE">
        <w:rPr>
          <w:rFonts w:eastAsia="Arial"/>
          <w:sz w:val="22"/>
          <w:lang w:val="ru-RU"/>
        </w:rPr>
        <w:t xml:space="preserve">, а також </w:t>
      </w:r>
      <w:proofErr w:type="spellStart"/>
      <w:r w:rsidRPr="00E44CFE">
        <w:rPr>
          <w:rFonts w:eastAsia="Arial"/>
          <w:sz w:val="22"/>
          <w:lang w:val="ru-RU"/>
        </w:rPr>
        <w:t>осіб</w:t>
      </w:r>
      <w:proofErr w:type="spellEnd"/>
      <w:r w:rsidRPr="00E44CFE">
        <w:rPr>
          <w:rFonts w:eastAsia="Arial"/>
          <w:sz w:val="22"/>
          <w:lang w:val="ru-RU"/>
        </w:rPr>
        <w:t xml:space="preserve">, </w:t>
      </w:r>
      <w:proofErr w:type="spellStart"/>
      <w:r w:rsidRPr="00E44CFE">
        <w:rPr>
          <w:rFonts w:eastAsia="Arial"/>
          <w:sz w:val="22"/>
          <w:lang w:val="ru-RU"/>
        </w:rPr>
        <w:t>які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зазнають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маргіналізації</w:t>
      </w:r>
      <w:proofErr w:type="spellEnd"/>
      <w:r w:rsidRPr="00E44CFE">
        <w:rPr>
          <w:rFonts w:eastAsia="Arial"/>
          <w:sz w:val="22"/>
          <w:lang w:val="ru-RU"/>
        </w:rPr>
        <w:t xml:space="preserve"> та</w:t>
      </w:r>
      <w:r w:rsidR="00D0399A">
        <w:rPr>
          <w:rFonts w:eastAsia="Arial"/>
          <w:sz w:val="22"/>
          <w:lang w:val="ru-RU"/>
        </w:rPr>
        <w:t xml:space="preserve"> (</w:t>
      </w:r>
      <w:proofErr w:type="spellStart"/>
      <w:r w:rsidRPr="00E44CFE">
        <w:rPr>
          <w:rFonts w:eastAsia="Arial"/>
          <w:sz w:val="22"/>
          <w:lang w:val="ru-RU"/>
        </w:rPr>
        <w:t>або</w:t>
      </w:r>
      <w:proofErr w:type="spellEnd"/>
      <w:r w:rsidR="00D0399A">
        <w:rPr>
          <w:rFonts w:eastAsia="Arial"/>
          <w:sz w:val="22"/>
          <w:lang w:val="ru-RU"/>
        </w:rPr>
        <w:t>)</w:t>
      </w:r>
      <w:r w:rsidRPr="00E44CFE">
        <w:rPr>
          <w:rFonts w:eastAsia="Arial"/>
          <w:sz w:val="22"/>
          <w:lang w:val="ru-RU"/>
        </w:rPr>
        <w:t xml:space="preserve"> соціального </w:t>
      </w:r>
      <w:proofErr w:type="spellStart"/>
      <w:r w:rsidRPr="00E44CFE">
        <w:rPr>
          <w:rFonts w:eastAsia="Arial"/>
          <w:sz w:val="22"/>
          <w:lang w:val="ru-RU"/>
        </w:rPr>
        <w:t>виключення</w:t>
      </w:r>
      <w:proofErr w:type="spellEnd"/>
      <w:r w:rsidRPr="00E44CFE">
        <w:rPr>
          <w:rFonts w:eastAsia="Arial"/>
          <w:sz w:val="22"/>
          <w:lang w:val="ru-RU"/>
        </w:rPr>
        <w:t xml:space="preserve">, з </w:t>
      </w:r>
      <w:proofErr w:type="spellStart"/>
      <w:r w:rsidRPr="00E44CFE">
        <w:rPr>
          <w:rFonts w:eastAsia="Arial"/>
          <w:sz w:val="22"/>
          <w:lang w:val="ru-RU"/>
        </w:rPr>
        <w:t>дотриманням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етичних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принципів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репрезентації</w:t>
      </w:r>
      <w:proofErr w:type="spellEnd"/>
      <w:r w:rsidRPr="00E44CFE">
        <w:rPr>
          <w:rFonts w:eastAsia="Arial"/>
          <w:sz w:val="22"/>
          <w:lang w:val="ru-RU"/>
        </w:rPr>
        <w:t xml:space="preserve"> та </w:t>
      </w:r>
      <w:proofErr w:type="spellStart"/>
      <w:r w:rsidRPr="00E44CFE">
        <w:rPr>
          <w:rFonts w:eastAsia="Arial"/>
          <w:sz w:val="22"/>
          <w:lang w:val="ru-RU"/>
        </w:rPr>
        <w:t>взаємодії</w:t>
      </w:r>
      <w:proofErr w:type="spellEnd"/>
      <w:r w:rsidRPr="00E44CFE">
        <w:rPr>
          <w:rFonts w:eastAsia="Arial"/>
          <w:sz w:val="22"/>
          <w:lang w:val="ru-RU"/>
        </w:rPr>
        <w:t xml:space="preserve">, </w:t>
      </w:r>
      <w:proofErr w:type="spellStart"/>
      <w:r w:rsidRPr="00E44CFE">
        <w:rPr>
          <w:rFonts w:eastAsia="Arial"/>
          <w:sz w:val="22"/>
          <w:lang w:val="ru-RU"/>
        </w:rPr>
        <w:t>уникаючи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ретравматизації</w:t>
      </w:r>
      <w:proofErr w:type="spellEnd"/>
      <w:r w:rsidRPr="00E44CFE">
        <w:rPr>
          <w:rFonts w:eastAsia="Arial"/>
          <w:sz w:val="22"/>
          <w:lang w:val="ru-RU"/>
        </w:rPr>
        <w:t xml:space="preserve">, </w:t>
      </w:r>
      <w:proofErr w:type="spellStart"/>
      <w:r w:rsidRPr="00E44CFE">
        <w:rPr>
          <w:rFonts w:eastAsia="Arial"/>
          <w:sz w:val="22"/>
          <w:lang w:val="ru-RU"/>
        </w:rPr>
        <w:t>стереотипізації</w:t>
      </w:r>
      <w:proofErr w:type="spellEnd"/>
      <w:r w:rsidRPr="00E44CFE">
        <w:rPr>
          <w:rFonts w:eastAsia="Arial"/>
          <w:sz w:val="22"/>
          <w:lang w:val="ru-RU"/>
        </w:rPr>
        <w:t xml:space="preserve"> та </w:t>
      </w:r>
      <w:r w:rsidR="00B752D6">
        <w:rPr>
          <w:rFonts w:eastAsia="Arial"/>
          <w:sz w:val="22"/>
          <w:lang w:val="ru-RU"/>
        </w:rPr>
        <w:t xml:space="preserve">повторного </w:t>
      </w:r>
      <w:proofErr w:type="spellStart"/>
      <w:r w:rsidR="00B752D6">
        <w:rPr>
          <w:rFonts w:eastAsia="Arial"/>
          <w:sz w:val="22"/>
          <w:lang w:val="ru-RU"/>
        </w:rPr>
        <w:t>завдання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шкоди</w:t>
      </w:r>
      <w:proofErr w:type="spellEnd"/>
      <w:r w:rsidRPr="00E44CFE">
        <w:rPr>
          <w:rFonts w:eastAsia="Arial"/>
          <w:sz w:val="22"/>
          <w:lang w:val="ru-RU"/>
        </w:rPr>
        <w:t xml:space="preserve">, </w:t>
      </w:r>
      <w:proofErr w:type="spellStart"/>
      <w:r w:rsidRPr="00E44CFE">
        <w:rPr>
          <w:rFonts w:eastAsia="Arial"/>
          <w:sz w:val="22"/>
          <w:lang w:val="ru-RU"/>
        </w:rPr>
        <w:t>стигми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чи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виключення</w:t>
      </w:r>
      <w:proofErr w:type="spellEnd"/>
      <w:r w:rsidRPr="00E44CFE">
        <w:rPr>
          <w:rFonts w:eastAsia="Arial"/>
          <w:sz w:val="22"/>
          <w:lang w:val="ru-RU"/>
        </w:rPr>
        <w:t>;</w:t>
      </w:r>
      <w:r w:rsidR="008B4EC5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забезпечити</w:t>
      </w:r>
      <w:proofErr w:type="spellEnd"/>
      <w:r w:rsidR="00915ADC">
        <w:rPr>
          <w:rFonts w:eastAsia="Arial"/>
          <w:sz w:val="22"/>
          <w:lang w:val="ru-RU"/>
        </w:rPr>
        <w:t xml:space="preserve"> </w:t>
      </w:r>
      <w:proofErr w:type="spellStart"/>
      <w:r w:rsidR="00915ADC">
        <w:rPr>
          <w:rFonts w:eastAsia="Arial"/>
          <w:sz w:val="22"/>
          <w:lang w:val="ru-RU"/>
        </w:rPr>
        <w:t>ф</w:t>
      </w:r>
      <w:r w:rsidRPr="00E44CFE">
        <w:rPr>
          <w:rFonts w:eastAsia="Arial"/>
          <w:sz w:val="22"/>
          <w:lang w:val="ru-RU"/>
        </w:rPr>
        <w:t>ункціональн</w:t>
      </w:r>
      <w:r w:rsidR="00915ADC">
        <w:rPr>
          <w:rFonts w:eastAsia="Arial"/>
          <w:sz w:val="22"/>
          <w:lang w:val="ru-RU"/>
        </w:rPr>
        <w:t>ість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r w:rsidR="00915ADC">
        <w:rPr>
          <w:rFonts w:eastAsia="Arial"/>
          <w:sz w:val="22"/>
          <w:lang w:val="ru-RU"/>
        </w:rPr>
        <w:t>та</w:t>
      </w:r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доступн</w:t>
      </w:r>
      <w:r w:rsidR="00915ADC">
        <w:rPr>
          <w:rFonts w:eastAsia="Arial"/>
          <w:sz w:val="22"/>
          <w:lang w:val="ru-RU"/>
        </w:rPr>
        <w:t>ість</w:t>
      </w:r>
      <w:proofErr w:type="spellEnd"/>
      <w:r w:rsidR="00367BD5">
        <w:rPr>
          <w:rFonts w:eastAsia="Arial"/>
          <w:sz w:val="22"/>
          <w:lang w:val="ru-RU"/>
        </w:rPr>
        <w:t xml:space="preserve"> </w:t>
      </w:r>
      <w:proofErr w:type="spellStart"/>
      <w:r w:rsidR="00367BD5">
        <w:rPr>
          <w:rFonts w:eastAsia="Arial"/>
          <w:sz w:val="22"/>
          <w:lang w:val="ru-RU"/>
        </w:rPr>
        <w:t>виставки</w:t>
      </w:r>
      <w:proofErr w:type="spellEnd"/>
      <w:r w:rsidRPr="00E44CFE">
        <w:rPr>
          <w:rFonts w:eastAsia="Arial"/>
          <w:sz w:val="22"/>
          <w:lang w:val="ru-RU"/>
        </w:rPr>
        <w:t xml:space="preserve">, </w:t>
      </w:r>
      <w:proofErr w:type="spellStart"/>
      <w:r w:rsidRPr="00E44CFE">
        <w:rPr>
          <w:rFonts w:eastAsia="Arial"/>
          <w:sz w:val="22"/>
          <w:lang w:val="ru-RU"/>
        </w:rPr>
        <w:t>підтрим</w:t>
      </w:r>
      <w:r w:rsidR="00367BD5">
        <w:rPr>
          <w:rFonts w:eastAsia="Arial"/>
          <w:sz w:val="22"/>
          <w:lang w:val="ru-RU"/>
        </w:rPr>
        <w:t>ку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взаємод</w:t>
      </w:r>
      <w:r w:rsidR="00367BD5">
        <w:rPr>
          <w:rFonts w:eastAsia="Arial"/>
          <w:sz w:val="22"/>
          <w:lang w:val="ru-RU"/>
        </w:rPr>
        <w:t>ії</w:t>
      </w:r>
      <w:proofErr w:type="spellEnd"/>
      <w:r w:rsidRPr="00E44CFE">
        <w:rPr>
          <w:rFonts w:eastAsia="Arial"/>
          <w:sz w:val="22"/>
          <w:lang w:val="ru-RU"/>
        </w:rPr>
        <w:t xml:space="preserve"> з </w:t>
      </w:r>
      <w:proofErr w:type="spellStart"/>
      <w:r w:rsidRPr="00E44CFE">
        <w:rPr>
          <w:rFonts w:eastAsia="Arial"/>
          <w:sz w:val="22"/>
          <w:lang w:val="ru-RU"/>
        </w:rPr>
        <w:t>аудиторією</w:t>
      </w:r>
      <w:proofErr w:type="spellEnd"/>
      <w:r w:rsidRPr="00E44CFE">
        <w:rPr>
          <w:rFonts w:eastAsia="Arial"/>
          <w:sz w:val="22"/>
          <w:lang w:val="ru-RU"/>
        </w:rPr>
        <w:t xml:space="preserve"> та </w:t>
      </w:r>
      <w:proofErr w:type="spellStart"/>
      <w:r w:rsidRPr="00E44CFE">
        <w:rPr>
          <w:rFonts w:eastAsia="Arial"/>
          <w:sz w:val="22"/>
          <w:lang w:val="ru-RU"/>
        </w:rPr>
        <w:t>інтеграцію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програм</w:t>
      </w:r>
      <w:proofErr w:type="spellEnd"/>
      <w:r w:rsidRPr="00E44CFE">
        <w:rPr>
          <w:rFonts w:eastAsia="Arial"/>
          <w:sz w:val="22"/>
          <w:lang w:val="ru-RU"/>
        </w:rPr>
        <w:t xml:space="preserve"> </w:t>
      </w:r>
      <w:proofErr w:type="spellStart"/>
      <w:r w:rsidRPr="00E44CFE">
        <w:rPr>
          <w:rFonts w:eastAsia="Arial"/>
          <w:sz w:val="22"/>
          <w:lang w:val="ru-RU"/>
        </w:rPr>
        <w:t>залучення</w:t>
      </w:r>
      <w:proofErr w:type="spellEnd"/>
      <w:r w:rsidR="00C70E7A">
        <w:rPr>
          <w:rFonts w:eastAsia="Arial"/>
          <w:sz w:val="22"/>
          <w:lang w:val="ru-RU"/>
        </w:rPr>
        <w:t xml:space="preserve"> </w:t>
      </w:r>
      <w:proofErr w:type="spellStart"/>
      <w:r w:rsidR="00C70E7A">
        <w:rPr>
          <w:rFonts w:eastAsia="Arial"/>
          <w:sz w:val="22"/>
          <w:lang w:val="ru-RU"/>
        </w:rPr>
        <w:t>аудиторії</w:t>
      </w:r>
      <w:proofErr w:type="spellEnd"/>
      <w:r w:rsidRPr="00E44CFE">
        <w:rPr>
          <w:rFonts w:eastAsia="Arial"/>
          <w:sz w:val="22"/>
          <w:lang w:val="ru-RU"/>
        </w:rPr>
        <w:t>.</w:t>
      </w:r>
    </w:p>
    <w:p w14:paraId="655BAD66" w14:textId="430EDAEF" w:rsidR="008A2180" w:rsidRDefault="0058497B" w:rsidP="008A2180">
      <w:pPr>
        <w:spacing w:after="160" w:line="278" w:lineRule="auto"/>
        <w:jc w:val="both"/>
        <w:rPr>
          <w:rFonts w:eastAsia="Arial"/>
          <w:b/>
          <w:bCs/>
          <w:sz w:val="22"/>
          <w:lang w:val="ru-RU"/>
        </w:rPr>
      </w:pPr>
      <w:r>
        <w:rPr>
          <w:rFonts w:eastAsia="Arial"/>
          <w:b/>
          <w:bCs/>
          <w:sz w:val="22"/>
          <w:lang w:val="uk-UA"/>
        </w:rPr>
        <w:t>Р</w:t>
      </w:r>
      <w:proofErr w:type="spellStart"/>
      <w:r w:rsidR="008A2180" w:rsidRPr="008A2180">
        <w:rPr>
          <w:rFonts w:eastAsia="Arial"/>
          <w:b/>
          <w:bCs/>
          <w:sz w:val="22"/>
          <w:lang w:val="ru-RU"/>
        </w:rPr>
        <w:t>озробити</w:t>
      </w:r>
      <w:proofErr w:type="spellEnd"/>
      <w:r w:rsidR="008A2180" w:rsidRPr="008A2180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="008A2180" w:rsidRPr="008A2180">
        <w:rPr>
          <w:rFonts w:eastAsia="Arial"/>
          <w:b/>
          <w:bCs/>
          <w:sz w:val="22"/>
          <w:lang w:val="ru-RU"/>
        </w:rPr>
        <w:t>реалізувати</w:t>
      </w:r>
      <w:proofErr w:type="spellEnd"/>
      <w:r w:rsidR="008A2180" w:rsidRPr="008A21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8A2180" w:rsidRPr="008A2180">
        <w:rPr>
          <w:rFonts w:eastAsia="Arial"/>
          <w:b/>
          <w:bCs/>
          <w:sz w:val="22"/>
          <w:lang w:val="ru-RU"/>
        </w:rPr>
        <w:t>програму</w:t>
      </w:r>
      <w:proofErr w:type="spellEnd"/>
      <w:r w:rsidR="008A2180" w:rsidRPr="008A21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8A2180" w:rsidRPr="008A2180">
        <w:rPr>
          <w:rFonts w:eastAsia="Arial"/>
          <w:b/>
          <w:bCs/>
          <w:sz w:val="22"/>
          <w:lang w:val="ru-RU"/>
        </w:rPr>
        <w:t>залучення</w:t>
      </w:r>
      <w:proofErr w:type="spellEnd"/>
      <w:r w:rsidR="008A2180" w:rsidRPr="008A21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8A2180" w:rsidRPr="008A2180">
        <w:rPr>
          <w:rFonts w:eastAsia="Arial"/>
          <w:b/>
          <w:bCs/>
          <w:sz w:val="22"/>
          <w:lang w:val="ru-RU"/>
        </w:rPr>
        <w:t>аудиторії</w:t>
      </w:r>
      <w:proofErr w:type="spellEnd"/>
      <w:r w:rsidR="008A2180" w:rsidRPr="008A2180">
        <w:rPr>
          <w:rFonts w:eastAsia="Arial"/>
          <w:b/>
          <w:bCs/>
          <w:sz w:val="22"/>
          <w:lang w:val="ru-RU"/>
        </w:rPr>
        <w:t xml:space="preserve"> як </w:t>
      </w:r>
      <w:proofErr w:type="spellStart"/>
      <w:r w:rsidR="008A2180" w:rsidRPr="008A2180">
        <w:rPr>
          <w:rFonts w:eastAsia="Arial"/>
          <w:b/>
          <w:bCs/>
          <w:sz w:val="22"/>
          <w:lang w:val="ru-RU"/>
        </w:rPr>
        <w:t>невід’ємну</w:t>
      </w:r>
      <w:proofErr w:type="spellEnd"/>
      <w:r w:rsidR="008A2180" w:rsidRPr="008A21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8A2180" w:rsidRPr="008A2180">
        <w:rPr>
          <w:rFonts w:eastAsia="Arial"/>
          <w:b/>
          <w:bCs/>
          <w:sz w:val="22"/>
          <w:lang w:val="ru-RU"/>
        </w:rPr>
        <w:t>складову</w:t>
      </w:r>
      <w:proofErr w:type="spellEnd"/>
      <w:r w:rsidR="008A2180" w:rsidRPr="008A2180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8A2180" w:rsidRPr="008A2180">
        <w:rPr>
          <w:rFonts w:eastAsia="Arial"/>
          <w:b/>
          <w:bCs/>
          <w:sz w:val="22"/>
          <w:lang w:val="ru-RU"/>
        </w:rPr>
        <w:t>виставки</w:t>
      </w:r>
      <w:proofErr w:type="spellEnd"/>
      <w:r w:rsidR="008A2180">
        <w:rPr>
          <w:rFonts w:eastAsia="Arial"/>
          <w:b/>
          <w:bCs/>
          <w:sz w:val="22"/>
          <w:lang w:val="ru-RU"/>
        </w:rPr>
        <w:t>:</w:t>
      </w:r>
    </w:p>
    <w:p w14:paraId="60D5B7BA" w14:textId="02BB0557" w:rsidR="00414442" w:rsidRDefault="004A3B1E" w:rsidP="60830206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60830206">
        <w:rPr>
          <w:rFonts w:eastAsia="Arial"/>
          <w:sz w:val="22"/>
          <w:lang w:val="ru-RU"/>
        </w:rPr>
        <w:t>спланувати</w:t>
      </w:r>
      <w:proofErr w:type="spellEnd"/>
      <w:r w:rsidRPr="60830206">
        <w:rPr>
          <w:rFonts w:eastAsia="Arial"/>
          <w:sz w:val="22"/>
          <w:lang w:val="ru-RU"/>
        </w:rPr>
        <w:t xml:space="preserve"> й </w:t>
      </w:r>
      <w:proofErr w:type="spellStart"/>
      <w:r w:rsidRPr="60830206">
        <w:rPr>
          <w:rFonts w:eastAsia="Arial"/>
          <w:sz w:val="22"/>
          <w:lang w:val="ru-RU"/>
        </w:rPr>
        <w:t>реалізувати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програму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r w:rsidR="5BD46335" w:rsidRPr="60830206">
        <w:rPr>
          <w:rFonts w:eastAsia="Arial"/>
          <w:sz w:val="22"/>
          <w:lang w:val="ru-RU"/>
        </w:rPr>
        <w:t>активностей</w:t>
      </w:r>
      <w:r w:rsidRPr="60830206">
        <w:rPr>
          <w:rFonts w:eastAsia="Arial"/>
          <w:sz w:val="22"/>
          <w:lang w:val="ru-RU"/>
        </w:rPr>
        <w:t xml:space="preserve"> для </w:t>
      </w:r>
      <w:proofErr w:type="spellStart"/>
      <w:r w:rsidRPr="60830206">
        <w:rPr>
          <w:rFonts w:eastAsia="Arial"/>
          <w:sz w:val="22"/>
          <w:lang w:val="ru-RU"/>
        </w:rPr>
        <w:t>роботи</w:t>
      </w:r>
      <w:proofErr w:type="spellEnd"/>
      <w:r w:rsidRPr="60830206">
        <w:rPr>
          <w:rFonts w:eastAsia="Arial"/>
          <w:sz w:val="22"/>
          <w:lang w:val="ru-RU"/>
        </w:rPr>
        <w:t xml:space="preserve"> з </w:t>
      </w:r>
      <w:proofErr w:type="spellStart"/>
      <w:r w:rsidRPr="60830206">
        <w:rPr>
          <w:rFonts w:eastAsia="Arial"/>
          <w:sz w:val="22"/>
          <w:lang w:val="ru-RU"/>
        </w:rPr>
        <w:t>аудиторією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органічно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пов’язану</w:t>
      </w:r>
      <w:proofErr w:type="spellEnd"/>
      <w:r w:rsidRPr="60830206">
        <w:rPr>
          <w:rFonts w:eastAsia="Arial"/>
          <w:sz w:val="22"/>
          <w:lang w:val="ru-RU"/>
        </w:rPr>
        <w:t xml:space="preserve"> з </w:t>
      </w:r>
      <w:proofErr w:type="spellStart"/>
      <w:r w:rsidRPr="60830206">
        <w:rPr>
          <w:rFonts w:eastAsia="Arial"/>
          <w:sz w:val="22"/>
          <w:lang w:val="ru-RU"/>
        </w:rPr>
        <w:t>виставковим</w:t>
      </w:r>
      <w:proofErr w:type="spellEnd"/>
      <w:r w:rsidRPr="60830206">
        <w:rPr>
          <w:rFonts w:eastAsia="Arial"/>
          <w:sz w:val="22"/>
          <w:lang w:val="ru-RU"/>
        </w:rPr>
        <w:t xml:space="preserve"> простором, </w:t>
      </w:r>
      <w:proofErr w:type="spellStart"/>
      <w:r w:rsidRPr="60830206">
        <w:rPr>
          <w:rFonts w:eastAsia="Arial"/>
          <w:sz w:val="22"/>
          <w:lang w:val="ru-RU"/>
        </w:rPr>
        <w:t>зокрема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фасилітовані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обговорення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модеровані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формати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кінопокази</w:t>
      </w:r>
      <w:proofErr w:type="spellEnd"/>
      <w:r w:rsidRPr="60830206">
        <w:rPr>
          <w:rFonts w:eastAsia="Arial"/>
          <w:sz w:val="22"/>
          <w:lang w:val="ru-RU"/>
        </w:rPr>
        <w:t xml:space="preserve"> та</w:t>
      </w:r>
      <w:r w:rsidR="00551BA1" w:rsidRPr="60830206">
        <w:rPr>
          <w:rFonts w:eastAsia="Arial"/>
          <w:sz w:val="22"/>
          <w:lang w:val="ru-RU"/>
        </w:rPr>
        <w:t xml:space="preserve"> (</w:t>
      </w:r>
      <w:proofErr w:type="spellStart"/>
      <w:r w:rsidRPr="60830206">
        <w:rPr>
          <w:rFonts w:eastAsia="Arial"/>
          <w:sz w:val="22"/>
          <w:lang w:val="ru-RU"/>
        </w:rPr>
        <w:t>або</w:t>
      </w:r>
      <w:proofErr w:type="spellEnd"/>
      <w:r w:rsidR="00551BA1" w:rsidRPr="60830206">
        <w:rPr>
          <w:rFonts w:eastAsia="Arial"/>
          <w:sz w:val="22"/>
          <w:lang w:val="ru-RU"/>
        </w:rPr>
        <w:t>)</w:t>
      </w:r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інтерактивні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формати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взаємодії</w:t>
      </w:r>
      <w:proofErr w:type="spellEnd"/>
      <w:r w:rsidRPr="60830206">
        <w:rPr>
          <w:rFonts w:eastAsia="Arial"/>
          <w:sz w:val="22"/>
          <w:lang w:val="ru-RU"/>
        </w:rPr>
        <w:t xml:space="preserve">; робота з </w:t>
      </w:r>
      <w:proofErr w:type="spellStart"/>
      <w:r w:rsidRPr="60830206">
        <w:rPr>
          <w:rFonts w:eastAsia="Arial"/>
          <w:sz w:val="22"/>
          <w:lang w:val="ru-RU"/>
        </w:rPr>
        <w:t>аудиторією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="003E04B9" w:rsidRPr="60830206">
        <w:rPr>
          <w:rFonts w:eastAsia="Arial"/>
          <w:sz w:val="22"/>
          <w:lang w:val="ru-RU"/>
        </w:rPr>
        <w:t>ма</w:t>
      </w:r>
      <w:r w:rsidRPr="60830206">
        <w:rPr>
          <w:rFonts w:eastAsia="Arial"/>
          <w:sz w:val="22"/>
          <w:lang w:val="ru-RU"/>
        </w:rPr>
        <w:t>є</w:t>
      </w:r>
      <w:proofErr w:type="spellEnd"/>
      <w:r w:rsidR="003E04B9" w:rsidRPr="60830206">
        <w:rPr>
          <w:rFonts w:eastAsia="Arial"/>
          <w:sz w:val="22"/>
          <w:lang w:val="ru-RU"/>
        </w:rPr>
        <w:t xml:space="preserve"> бути</w:t>
      </w:r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невід’ємною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частиною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виставкового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досвіду</w:t>
      </w:r>
      <w:proofErr w:type="spellEnd"/>
      <w:r w:rsidRPr="60830206">
        <w:rPr>
          <w:rFonts w:eastAsia="Arial"/>
          <w:sz w:val="22"/>
          <w:lang w:val="ru-RU"/>
        </w:rPr>
        <w:t xml:space="preserve">, </w:t>
      </w:r>
      <w:proofErr w:type="spellStart"/>
      <w:r w:rsidRPr="60830206">
        <w:rPr>
          <w:rFonts w:eastAsia="Arial"/>
          <w:sz w:val="22"/>
          <w:lang w:val="ru-RU"/>
        </w:rPr>
        <w:t>відбува</w:t>
      </w:r>
      <w:r w:rsidR="003E04B9" w:rsidRPr="60830206">
        <w:rPr>
          <w:rFonts w:eastAsia="Arial"/>
          <w:sz w:val="22"/>
          <w:lang w:val="ru-RU"/>
        </w:rPr>
        <w:t>ти</w:t>
      </w:r>
      <w:r w:rsidRPr="60830206">
        <w:rPr>
          <w:rFonts w:eastAsia="Arial"/>
          <w:sz w:val="22"/>
          <w:lang w:val="ru-RU"/>
        </w:rPr>
        <w:t>ся</w:t>
      </w:r>
      <w:proofErr w:type="spellEnd"/>
      <w:r w:rsidRPr="60830206">
        <w:rPr>
          <w:rFonts w:eastAsia="Arial"/>
          <w:sz w:val="22"/>
          <w:lang w:val="ru-RU"/>
        </w:rPr>
        <w:t xml:space="preserve"> регулярно </w:t>
      </w:r>
      <w:proofErr w:type="spellStart"/>
      <w:r w:rsidRPr="60830206">
        <w:rPr>
          <w:rFonts w:eastAsia="Arial"/>
          <w:sz w:val="22"/>
          <w:lang w:val="ru-RU"/>
        </w:rPr>
        <w:t>протягом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усього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періоду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експонування</w:t>
      </w:r>
      <w:proofErr w:type="spellEnd"/>
      <w:r w:rsidRPr="60830206">
        <w:rPr>
          <w:rFonts w:eastAsia="Arial"/>
          <w:sz w:val="22"/>
          <w:lang w:val="ru-RU"/>
        </w:rPr>
        <w:t xml:space="preserve"> та </w:t>
      </w:r>
      <w:proofErr w:type="spellStart"/>
      <w:r w:rsidRPr="60830206">
        <w:rPr>
          <w:rFonts w:eastAsia="Arial"/>
          <w:sz w:val="22"/>
          <w:lang w:val="ru-RU"/>
        </w:rPr>
        <w:t>врахову</w:t>
      </w:r>
      <w:r w:rsidR="001F535C" w:rsidRPr="60830206">
        <w:rPr>
          <w:rFonts w:eastAsia="Arial"/>
          <w:sz w:val="22"/>
          <w:lang w:val="ru-RU"/>
        </w:rPr>
        <w:t>вати</w:t>
      </w:r>
      <w:proofErr w:type="spellEnd"/>
      <w:r w:rsidRPr="60830206">
        <w:rPr>
          <w:rFonts w:eastAsia="Arial"/>
          <w:sz w:val="22"/>
          <w:lang w:val="ru-RU"/>
        </w:rPr>
        <w:t xml:space="preserve"> потреби </w:t>
      </w:r>
      <w:proofErr w:type="spellStart"/>
      <w:r w:rsidRPr="60830206">
        <w:rPr>
          <w:rFonts w:eastAsia="Arial"/>
          <w:sz w:val="22"/>
          <w:lang w:val="ru-RU"/>
        </w:rPr>
        <w:t>різних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="00115AF9" w:rsidRPr="60830206">
        <w:rPr>
          <w:rFonts w:eastAsia="Arial"/>
          <w:sz w:val="22"/>
          <w:lang w:val="ru-RU"/>
        </w:rPr>
        <w:t>сегментів</w:t>
      </w:r>
      <w:proofErr w:type="spellEnd"/>
      <w:r w:rsidR="00115AF9"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аудитор</w:t>
      </w:r>
      <w:r w:rsidR="00115AF9" w:rsidRPr="60830206">
        <w:rPr>
          <w:rFonts w:eastAsia="Arial"/>
          <w:sz w:val="22"/>
          <w:lang w:val="ru-RU"/>
        </w:rPr>
        <w:t>ії</w:t>
      </w:r>
      <w:proofErr w:type="spellEnd"/>
      <w:r w:rsidRPr="60830206">
        <w:rPr>
          <w:rFonts w:eastAsia="Arial"/>
          <w:sz w:val="22"/>
          <w:lang w:val="ru-RU"/>
        </w:rPr>
        <w:t xml:space="preserve">. </w:t>
      </w:r>
      <w:proofErr w:type="spellStart"/>
      <w:r w:rsidRPr="60830206">
        <w:rPr>
          <w:rFonts w:eastAsia="Arial"/>
          <w:sz w:val="22"/>
          <w:lang w:val="ru-RU"/>
        </w:rPr>
        <w:t>Формати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взаємодії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="00115AF9" w:rsidRPr="60830206">
        <w:rPr>
          <w:rFonts w:eastAsia="Arial"/>
          <w:sz w:val="22"/>
          <w:lang w:val="ru-RU"/>
        </w:rPr>
        <w:t>повинні</w:t>
      </w:r>
      <w:proofErr w:type="spellEnd"/>
      <w:r w:rsidR="00115AF9"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розроблят</w:t>
      </w:r>
      <w:r w:rsidR="00115AF9" w:rsidRPr="60830206">
        <w:rPr>
          <w:rFonts w:eastAsia="Arial"/>
          <w:sz w:val="22"/>
          <w:lang w:val="ru-RU"/>
        </w:rPr>
        <w:t>и</w:t>
      </w:r>
      <w:r w:rsidRPr="60830206">
        <w:rPr>
          <w:rFonts w:eastAsia="Arial"/>
          <w:sz w:val="22"/>
          <w:lang w:val="ru-RU"/>
        </w:rPr>
        <w:t>ся</w:t>
      </w:r>
      <w:proofErr w:type="spellEnd"/>
      <w:r w:rsidRPr="60830206">
        <w:rPr>
          <w:rFonts w:eastAsia="Arial"/>
          <w:sz w:val="22"/>
          <w:lang w:val="ru-RU"/>
        </w:rPr>
        <w:t xml:space="preserve"> й </w:t>
      </w:r>
      <w:proofErr w:type="spellStart"/>
      <w:r w:rsidRPr="60830206">
        <w:rPr>
          <w:rFonts w:eastAsia="Arial"/>
          <w:sz w:val="22"/>
          <w:lang w:val="ru-RU"/>
        </w:rPr>
        <w:t>упроваджу</w:t>
      </w:r>
      <w:r w:rsidR="00115AF9" w:rsidRPr="60830206">
        <w:rPr>
          <w:rFonts w:eastAsia="Arial"/>
          <w:sz w:val="22"/>
          <w:lang w:val="ru-RU"/>
        </w:rPr>
        <w:t>ва</w:t>
      </w:r>
      <w:r w:rsidRPr="60830206">
        <w:rPr>
          <w:rFonts w:eastAsia="Arial"/>
          <w:sz w:val="22"/>
          <w:lang w:val="ru-RU"/>
        </w:rPr>
        <w:t>т</w:t>
      </w:r>
      <w:r w:rsidR="00115AF9" w:rsidRPr="60830206">
        <w:rPr>
          <w:rFonts w:eastAsia="Arial"/>
          <w:sz w:val="22"/>
          <w:lang w:val="ru-RU"/>
        </w:rPr>
        <w:t>и</w:t>
      </w:r>
      <w:r w:rsidRPr="60830206">
        <w:rPr>
          <w:rFonts w:eastAsia="Arial"/>
          <w:sz w:val="22"/>
          <w:lang w:val="ru-RU"/>
        </w:rPr>
        <w:t>ся</w:t>
      </w:r>
      <w:proofErr w:type="spellEnd"/>
      <w:r w:rsidRPr="60830206">
        <w:rPr>
          <w:rFonts w:eastAsia="Arial"/>
          <w:sz w:val="22"/>
          <w:lang w:val="ru-RU"/>
        </w:rPr>
        <w:t xml:space="preserve"> з </w:t>
      </w:r>
      <w:proofErr w:type="spellStart"/>
      <w:r w:rsidRPr="60830206">
        <w:rPr>
          <w:rFonts w:eastAsia="Arial"/>
          <w:sz w:val="22"/>
          <w:lang w:val="ru-RU"/>
        </w:rPr>
        <w:t>урахуванням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травмоорієнтованого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підходу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, </w:t>
      </w:r>
      <w:proofErr w:type="spellStart"/>
      <w:r w:rsidR="00414442" w:rsidRPr="60830206">
        <w:rPr>
          <w:rFonts w:eastAsia="Arial"/>
          <w:sz w:val="22"/>
          <w:lang w:val="ru-RU"/>
        </w:rPr>
        <w:t>створюючи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</w:t>
      </w:r>
      <w:proofErr w:type="spellStart"/>
      <w:r w:rsidR="00414442" w:rsidRPr="60830206">
        <w:rPr>
          <w:rFonts w:eastAsia="Arial"/>
          <w:sz w:val="22"/>
          <w:lang w:val="ru-RU"/>
        </w:rPr>
        <w:t>безпечн</w:t>
      </w:r>
      <w:r w:rsidR="00552CEB" w:rsidRPr="60830206">
        <w:rPr>
          <w:rFonts w:eastAsia="Arial"/>
          <w:sz w:val="22"/>
          <w:lang w:val="ru-RU"/>
        </w:rPr>
        <w:t>ий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, </w:t>
      </w:r>
      <w:proofErr w:type="spellStart"/>
      <w:r w:rsidR="00414442" w:rsidRPr="60830206">
        <w:rPr>
          <w:rFonts w:eastAsia="Arial"/>
          <w:sz w:val="22"/>
          <w:lang w:val="ru-RU"/>
        </w:rPr>
        <w:t>інклюзивн</w:t>
      </w:r>
      <w:r w:rsidR="00552CEB" w:rsidRPr="60830206">
        <w:rPr>
          <w:rFonts w:eastAsia="Arial"/>
          <w:sz w:val="22"/>
          <w:lang w:val="ru-RU"/>
        </w:rPr>
        <w:t>ий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та </w:t>
      </w:r>
      <w:proofErr w:type="spellStart"/>
      <w:r w:rsidR="00414442" w:rsidRPr="60830206">
        <w:rPr>
          <w:rFonts w:eastAsia="Arial"/>
          <w:sz w:val="22"/>
          <w:lang w:val="ru-RU"/>
        </w:rPr>
        <w:t>безбар’єрн</w:t>
      </w:r>
      <w:r w:rsidR="00552CEB" w:rsidRPr="60830206">
        <w:rPr>
          <w:rFonts w:eastAsia="Arial"/>
          <w:sz w:val="22"/>
          <w:lang w:val="ru-RU"/>
        </w:rPr>
        <w:t>ий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</w:t>
      </w:r>
      <w:proofErr w:type="spellStart"/>
      <w:r w:rsidR="00414442" w:rsidRPr="60830206">
        <w:rPr>
          <w:rFonts w:eastAsia="Arial"/>
          <w:sz w:val="22"/>
          <w:lang w:val="ru-RU"/>
        </w:rPr>
        <w:t>прост</w:t>
      </w:r>
      <w:r w:rsidR="00552CEB" w:rsidRPr="60830206">
        <w:rPr>
          <w:rFonts w:eastAsia="Arial"/>
          <w:sz w:val="22"/>
          <w:lang w:val="ru-RU"/>
        </w:rPr>
        <w:t>і</w:t>
      </w:r>
      <w:r w:rsidR="00414442" w:rsidRPr="60830206">
        <w:rPr>
          <w:rFonts w:eastAsia="Arial"/>
          <w:sz w:val="22"/>
          <w:lang w:val="ru-RU"/>
        </w:rPr>
        <w:t>р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для </w:t>
      </w:r>
      <w:proofErr w:type="spellStart"/>
      <w:r w:rsidR="00414442" w:rsidRPr="60830206">
        <w:rPr>
          <w:rFonts w:eastAsia="Arial"/>
          <w:sz w:val="22"/>
          <w:lang w:val="ru-RU"/>
        </w:rPr>
        <w:t>осмислення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й </w:t>
      </w:r>
      <w:proofErr w:type="spellStart"/>
      <w:r w:rsidR="00414442" w:rsidRPr="60830206">
        <w:rPr>
          <w:rFonts w:eastAsia="Arial"/>
          <w:sz w:val="22"/>
          <w:lang w:val="ru-RU"/>
        </w:rPr>
        <w:t>діалогу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, з </w:t>
      </w:r>
      <w:proofErr w:type="spellStart"/>
      <w:r w:rsidR="00414442" w:rsidRPr="60830206">
        <w:rPr>
          <w:rFonts w:eastAsia="Arial"/>
          <w:sz w:val="22"/>
          <w:lang w:val="ru-RU"/>
        </w:rPr>
        <w:t>повагою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до </w:t>
      </w:r>
      <w:proofErr w:type="spellStart"/>
      <w:r w:rsidR="00414442" w:rsidRPr="60830206">
        <w:rPr>
          <w:rFonts w:eastAsia="Arial"/>
          <w:sz w:val="22"/>
          <w:lang w:val="ru-RU"/>
        </w:rPr>
        <w:t>емоційних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меж, </w:t>
      </w:r>
      <w:proofErr w:type="spellStart"/>
      <w:r w:rsidR="00414442" w:rsidRPr="60830206">
        <w:rPr>
          <w:rFonts w:eastAsia="Arial"/>
          <w:sz w:val="22"/>
          <w:lang w:val="ru-RU"/>
        </w:rPr>
        <w:t>гідності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та </w:t>
      </w:r>
      <w:proofErr w:type="spellStart"/>
      <w:r w:rsidR="00414442" w:rsidRPr="60830206">
        <w:rPr>
          <w:rFonts w:eastAsia="Arial"/>
          <w:sz w:val="22"/>
          <w:lang w:val="ru-RU"/>
        </w:rPr>
        <w:t>різних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</w:t>
      </w:r>
      <w:proofErr w:type="spellStart"/>
      <w:r w:rsidR="00414442" w:rsidRPr="60830206">
        <w:rPr>
          <w:rFonts w:eastAsia="Arial"/>
          <w:sz w:val="22"/>
          <w:lang w:val="ru-RU"/>
        </w:rPr>
        <w:t>рівнів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</w:t>
      </w:r>
      <w:proofErr w:type="spellStart"/>
      <w:r w:rsidR="00414442" w:rsidRPr="60830206">
        <w:rPr>
          <w:rFonts w:eastAsia="Arial"/>
          <w:sz w:val="22"/>
          <w:lang w:val="ru-RU"/>
        </w:rPr>
        <w:t>готовності</w:t>
      </w:r>
      <w:proofErr w:type="spellEnd"/>
      <w:r w:rsidR="00414442" w:rsidRPr="60830206">
        <w:rPr>
          <w:rFonts w:eastAsia="Arial"/>
          <w:sz w:val="22"/>
          <w:lang w:val="ru-RU"/>
        </w:rPr>
        <w:t xml:space="preserve"> до </w:t>
      </w:r>
      <w:proofErr w:type="spellStart"/>
      <w:r w:rsidR="00414442" w:rsidRPr="60830206">
        <w:rPr>
          <w:rFonts w:eastAsia="Arial"/>
          <w:sz w:val="22"/>
          <w:lang w:val="ru-RU"/>
        </w:rPr>
        <w:t>участі</w:t>
      </w:r>
      <w:proofErr w:type="spellEnd"/>
      <w:r w:rsidR="00414442" w:rsidRPr="60830206">
        <w:rPr>
          <w:rFonts w:eastAsia="Arial"/>
          <w:sz w:val="22"/>
          <w:lang w:val="ru-RU"/>
        </w:rPr>
        <w:t>.</w:t>
      </w:r>
    </w:p>
    <w:p w14:paraId="1B1F5BC6" w14:textId="1767D378" w:rsidR="007135D8" w:rsidRPr="007135D8" w:rsidRDefault="00413F92" w:rsidP="007135D8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>
        <w:rPr>
          <w:rFonts w:eastAsia="Arial"/>
          <w:b/>
          <w:bCs/>
          <w:sz w:val="22"/>
          <w:lang w:val="ru-RU"/>
        </w:rPr>
        <w:t>Реалізовувати</w:t>
      </w:r>
      <w:proofErr w:type="spellEnd"/>
      <w:r w:rsidR="007135D8" w:rsidRPr="007135D8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b/>
          <w:bCs/>
          <w:sz w:val="22"/>
          <w:lang w:val="ru-RU"/>
        </w:rPr>
        <w:t>проєкт</w:t>
      </w:r>
      <w:proofErr w:type="spellEnd"/>
      <w:r w:rsidR="007135D8" w:rsidRPr="007135D8">
        <w:rPr>
          <w:rFonts w:eastAsia="Arial"/>
          <w:b/>
          <w:bCs/>
          <w:sz w:val="22"/>
          <w:lang w:val="ru-RU"/>
        </w:rPr>
        <w:t xml:space="preserve"> як </w:t>
      </w:r>
      <w:proofErr w:type="spellStart"/>
      <w:r w:rsidR="007135D8" w:rsidRPr="007135D8">
        <w:rPr>
          <w:rFonts w:eastAsia="Arial"/>
          <w:b/>
          <w:bCs/>
          <w:sz w:val="22"/>
          <w:lang w:val="ru-RU"/>
        </w:rPr>
        <w:t>відкриту</w:t>
      </w:r>
      <w:proofErr w:type="spellEnd"/>
      <w:r w:rsidR="007135D8" w:rsidRPr="007135D8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b/>
          <w:bCs/>
          <w:sz w:val="22"/>
          <w:lang w:val="ru-RU"/>
        </w:rPr>
        <w:t>багатосторонню</w:t>
      </w:r>
      <w:proofErr w:type="spellEnd"/>
      <w:r w:rsidR="007135D8" w:rsidRPr="007135D8">
        <w:rPr>
          <w:rFonts w:eastAsia="Arial"/>
          <w:b/>
          <w:bCs/>
          <w:sz w:val="22"/>
          <w:lang w:val="ru-RU"/>
        </w:rPr>
        <w:t xml:space="preserve"> платформу:</w:t>
      </w:r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передбачати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включення</w:t>
      </w:r>
      <w:proofErr w:type="spellEnd"/>
      <w:r w:rsidR="00EB01F7">
        <w:rPr>
          <w:rFonts w:eastAsia="Arial"/>
          <w:sz w:val="22"/>
          <w:lang w:val="ru-RU"/>
        </w:rPr>
        <w:t xml:space="preserve"> </w:t>
      </w:r>
      <w:r w:rsidR="00EB01F7" w:rsidRPr="007135D8">
        <w:rPr>
          <w:rFonts w:eastAsia="Arial"/>
          <w:sz w:val="22"/>
          <w:lang w:val="ru-RU"/>
        </w:rPr>
        <w:t xml:space="preserve">у </w:t>
      </w:r>
      <w:proofErr w:type="spellStart"/>
      <w:r w:rsidR="00EB01F7" w:rsidRPr="007135D8">
        <w:rPr>
          <w:rFonts w:eastAsia="Arial"/>
          <w:sz w:val="22"/>
          <w:lang w:val="ru-RU"/>
        </w:rPr>
        <w:t>програму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спільних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активностей </w:t>
      </w:r>
      <w:proofErr w:type="spellStart"/>
      <w:r w:rsidR="007135D8" w:rsidRPr="007135D8">
        <w:rPr>
          <w:rFonts w:eastAsia="Arial"/>
          <w:sz w:val="22"/>
          <w:lang w:val="ru-RU"/>
        </w:rPr>
        <w:t>партнерів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; </w:t>
      </w:r>
      <w:proofErr w:type="spellStart"/>
      <w:r w:rsidR="007135D8" w:rsidRPr="007135D8">
        <w:rPr>
          <w:rFonts w:eastAsia="Arial"/>
          <w:sz w:val="22"/>
          <w:lang w:val="ru-RU"/>
        </w:rPr>
        <w:t>координувати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внески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організацій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громадянського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суспільства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, </w:t>
      </w:r>
      <w:proofErr w:type="spellStart"/>
      <w:r w:rsidR="007135D8" w:rsidRPr="007135D8">
        <w:rPr>
          <w:rFonts w:eastAsia="Arial"/>
          <w:sz w:val="22"/>
          <w:lang w:val="ru-RU"/>
        </w:rPr>
        <w:t>медіа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та </w:t>
      </w:r>
      <w:proofErr w:type="spellStart"/>
      <w:r w:rsidR="007135D8" w:rsidRPr="007135D8">
        <w:rPr>
          <w:rFonts w:eastAsia="Arial"/>
          <w:sz w:val="22"/>
          <w:lang w:val="ru-RU"/>
        </w:rPr>
        <w:t>культурних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акторів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; </w:t>
      </w:r>
      <w:proofErr w:type="spellStart"/>
      <w:r w:rsidR="007135D8" w:rsidRPr="007135D8">
        <w:rPr>
          <w:rFonts w:eastAsia="Arial"/>
          <w:sz w:val="22"/>
          <w:lang w:val="ru-RU"/>
        </w:rPr>
        <w:t>підтримувати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узгодженість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і </w:t>
      </w:r>
      <w:proofErr w:type="spellStart"/>
      <w:r w:rsidR="007135D8" w:rsidRPr="007135D8">
        <w:rPr>
          <w:rFonts w:eastAsia="Arial"/>
          <w:sz w:val="22"/>
          <w:lang w:val="ru-RU"/>
        </w:rPr>
        <w:t>цілісність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усіх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активностей </w:t>
      </w:r>
      <w:proofErr w:type="gramStart"/>
      <w:r w:rsidR="007135D8" w:rsidRPr="007135D8">
        <w:rPr>
          <w:rFonts w:eastAsia="Arial"/>
          <w:sz w:val="22"/>
          <w:lang w:val="ru-RU"/>
        </w:rPr>
        <w:t>у межах</w:t>
      </w:r>
      <w:proofErr w:type="gram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загальної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концепції</w:t>
      </w:r>
      <w:proofErr w:type="spellEnd"/>
      <w:r w:rsidR="007135D8" w:rsidRPr="007135D8">
        <w:rPr>
          <w:rFonts w:eastAsia="Arial"/>
          <w:sz w:val="22"/>
          <w:lang w:val="ru-RU"/>
        </w:rPr>
        <w:t xml:space="preserve"> </w:t>
      </w:r>
      <w:proofErr w:type="spellStart"/>
      <w:r w:rsidR="007135D8" w:rsidRPr="007135D8">
        <w:rPr>
          <w:rFonts w:eastAsia="Arial"/>
          <w:sz w:val="22"/>
          <w:lang w:val="ru-RU"/>
        </w:rPr>
        <w:t>проєкту</w:t>
      </w:r>
      <w:proofErr w:type="spellEnd"/>
      <w:r w:rsidR="007135D8" w:rsidRPr="007135D8">
        <w:rPr>
          <w:rFonts w:eastAsia="Arial"/>
          <w:sz w:val="22"/>
          <w:lang w:val="ru-RU"/>
        </w:rPr>
        <w:t>.</w:t>
      </w:r>
    </w:p>
    <w:p w14:paraId="1F2CEEEB" w14:textId="2A7ED599" w:rsidR="00FE558D" w:rsidRPr="004342F1" w:rsidRDefault="004342F1" w:rsidP="00414442">
      <w:pPr>
        <w:spacing w:after="160" w:line="278" w:lineRule="auto"/>
        <w:jc w:val="both"/>
        <w:rPr>
          <w:rFonts w:eastAsia="Arial"/>
          <w:b/>
          <w:bCs/>
          <w:sz w:val="22"/>
          <w:lang w:val="ru-RU"/>
        </w:rPr>
      </w:pPr>
      <w:proofErr w:type="spellStart"/>
      <w:r w:rsidRPr="004342F1">
        <w:rPr>
          <w:rFonts w:eastAsia="Arial"/>
          <w:b/>
          <w:bCs/>
          <w:sz w:val="22"/>
          <w:lang w:val="ru-RU"/>
        </w:rPr>
        <w:t>Адаптувати</w:t>
      </w:r>
      <w:proofErr w:type="spellEnd"/>
      <w:r w:rsidRPr="004342F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4342F1">
        <w:rPr>
          <w:rFonts w:eastAsia="Arial"/>
          <w:b/>
          <w:bCs/>
          <w:sz w:val="22"/>
          <w:lang w:val="ru-RU"/>
        </w:rPr>
        <w:t>проєкт</w:t>
      </w:r>
      <w:proofErr w:type="spellEnd"/>
      <w:r w:rsidRPr="004342F1">
        <w:rPr>
          <w:rFonts w:eastAsia="Arial"/>
          <w:b/>
          <w:bCs/>
          <w:sz w:val="22"/>
          <w:lang w:val="ru-RU"/>
        </w:rPr>
        <w:t xml:space="preserve"> до регіонального контексту та </w:t>
      </w:r>
      <w:proofErr w:type="spellStart"/>
      <w:r w:rsidRPr="004342F1">
        <w:rPr>
          <w:rFonts w:eastAsia="Arial"/>
          <w:b/>
          <w:bCs/>
          <w:sz w:val="22"/>
          <w:lang w:val="ru-RU"/>
        </w:rPr>
        <w:t>реалізувати</w:t>
      </w:r>
      <w:proofErr w:type="spellEnd"/>
      <w:r w:rsidRPr="004342F1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4342F1">
        <w:rPr>
          <w:rFonts w:eastAsia="Arial"/>
          <w:b/>
          <w:bCs/>
          <w:sz w:val="22"/>
          <w:lang w:val="ru-RU"/>
        </w:rPr>
        <w:t>його</w:t>
      </w:r>
      <w:proofErr w:type="spellEnd"/>
      <w:r w:rsidRPr="004342F1">
        <w:rPr>
          <w:rFonts w:eastAsia="Arial"/>
          <w:b/>
          <w:bCs/>
          <w:sz w:val="22"/>
          <w:lang w:val="ru-RU"/>
        </w:rPr>
        <w:t xml:space="preserve"> в </w:t>
      </w:r>
      <w:proofErr w:type="spellStart"/>
      <w:r w:rsidRPr="004342F1">
        <w:rPr>
          <w:rFonts w:eastAsia="Arial"/>
          <w:b/>
          <w:bCs/>
          <w:sz w:val="22"/>
          <w:lang w:val="ru-RU"/>
        </w:rPr>
        <w:t>регіонах</w:t>
      </w:r>
      <w:proofErr w:type="spellEnd"/>
      <w:r w:rsidR="00FC55D4">
        <w:rPr>
          <w:rFonts w:eastAsia="Arial"/>
          <w:b/>
          <w:bCs/>
          <w:sz w:val="22"/>
          <w:lang w:val="ru-RU"/>
        </w:rPr>
        <w:t>:</w:t>
      </w:r>
    </w:p>
    <w:p w14:paraId="7EC860B2" w14:textId="6999FB4F" w:rsidR="00487EAB" w:rsidRPr="00487EAB" w:rsidRDefault="00487EAB" w:rsidP="00487EAB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487EAB">
        <w:rPr>
          <w:rFonts w:eastAsia="Arial"/>
          <w:sz w:val="22"/>
          <w:lang w:val="ru-RU"/>
        </w:rPr>
        <w:t>адаптувати</w:t>
      </w:r>
      <w:proofErr w:type="spellEnd"/>
      <w:r w:rsidRPr="00487EAB">
        <w:rPr>
          <w:rFonts w:eastAsia="Arial"/>
          <w:sz w:val="22"/>
          <w:lang w:val="ru-RU"/>
        </w:rPr>
        <w:t xml:space="preserve"> й </w:t>
      </w:r>
      <w:proofErr w:type="spellStart"/>
      <w:r w:rsidRPr="00487EAB">
        <w:rPr>
          <w:rFonts w:eastAsia="Arial"/>
          <w:sz w:val="22"/>
          <w:lang w:val="ru-RU"/>
        </w:rPr>
        <w:t>реалізувати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проєкт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щонайменше</w:t>
      </w:r>
      <w:proofErr w:type="spellEnd"/>
      <w:r w:rsidRPr="00487EAB">
        <w:rPr>
          <w:rFonts w:eastAsia="Arial"/>
          <w:sz w:val="22"/>
          <w:lang w:val="ru-RU"/>
        </w:rPr>
        <w:t xml:space="preserve"> в </w:t>
      </w:r>
      <w:proofErr w:type="spellStart"/>
      <w:r w:rsidRPr="00487EAB">
        <w:rPr>
          <w:rFonts w:eastAsia="Arial"/>
          <w:sz w:val="22"/>
          <w:lang w:val="ru-RU"/>
        </w:rPr>
        <w:t>чотирьох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регіонах</w:t>
      </w:r>
      <w:proofErr w:type="spellEnd"/>
      <w:r w:rsidRPr="00487EAB">
        <w:rPr>
          <w:rFonts w:eastAsia="Arial"/>
          <w:sz w:val="22"/>
          <w:lang w:val="ru-RU"/>
        </w:rPr>
        <w:t xml:space="preserve"> у </w:t>
      </w:r>
      <w:proofErr w:type="spellStart"/>
      <w:r w:rsidRPr="00487EAB">
        <w:rPr>
          <w:rFonts w:eastAsia="Arial"/>
          <w:sz w:val="22"/>
          <w:lang w:val="ru-RU"/>
        </w:rPr>
        <w:t>партнерстві</w:t>
      </w:r>
      <w:proofErr w:type="spellEnd"/>
      <w:r w:rsidRPr="00487EAB">
        <w:rPr>
          <w:rFonts w:eastAsia="Arial"/>
          <w:sz w:val="22"/>
          <w:lang w:val="ru-RU"/>
        </w:rPr>
        <w:t xml:space="preserve"> з </w:t>
      </w:r>
      <w:proofErr w:type="spellStart"/>
      <w:r w:rsidRPr="00487EAB">
        <w:rPr>
          <w:rFonts w:eastAsia="Arial"/>
          <w:sz w:val="22"/>
          <w:lang w:val="ru-RU"/>
        </w:rPr>
        <w:t>місцевими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організаціями</w:t>
      </w:r>
      <w:proofErr w:type="spellEnd"/>
      <w:r w:rsidRPr="00487EAB">
        <w:rPr>
          <w:rFonts w:eastAsia="Arial"/>
          <w:sz w:val="22"/>
          <w:lang w:val="ru-RU"/>
        </w:rPr>
        <w:t xml:space="preserve">; </w:t>
      </w:r>
      <w:proofErr w:type="spellStart"/>
      <w:r w:rsidRPr="00487EAB">
        <w:rPr>
          <w:rFonts w:eastAsia="Arial"/>
          <w:sz w:val="22"/>
          <w:lang w:val="ru-RU"/>
        </w:rPr>
        <w:t>коригувати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формати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відповідно</w:t>
      </w:r>
      <w:proofErr w:type="spellEnd"/>
      <w:r w:rsidRPr="00487EAB">
        <w:rPr>
          <w:rFonts w:eastAsia="Arial"/>
          <w:sz w:val="22"/>
          <w:lang w:val="ru-RU"/>
        </w:rPr>
        <w:t xml:space="preserve"> до локального контексту. </w:t>
      </w:r>
      <w:proofErr w:type="spellStart"/>
      <w:r w:rsidRPr="00487EAB">
        <w:rPr>
          <w:rFonts w:eastAsia="Arial"/>
          <w:sz w:val="22"/>
          <w:lang w:val="ru-RU"/>
        </w:rPr>
        <w:t>Очікується</w:t>
      </w:r>
      <w:proofErr w:type="spellEnd"/>
      <w:r w:rsidRPr="00487EAB">
        <w:rPr>
          <w:rFonts w:eastAsia="Arial"/>
          <w:sz w:val="22"/>
          <w:lang w:val="ru-RU"/>
        </w:rPr>
        <w:t xml:space="preserve">, </w:t>
      </w:r>
      <w:proofErr w:type="spellStart"/>
      <w:r w:rsidRPr="00487EAB">
        <w:rPr>
          <w:rFonts w:eastAsia="Arial"/>
          <w:sz w:val="22"/>
          <w:lang w:val="ru-RU"/>
        </w:rPr>
        <w:t>що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грантоотримувач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запропонує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власну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концепцію</w:t>
      </w:r>
      <w:proofErr w:type="spellEnd"/>
      <w:r w:rsidRPr="00487EAB">
        <w:rPr>
          <w:rFonts w:eastAsia="Arial"/>
          <w:sz w:val="22"/>
          <w:lang w:val="ru-RU"/>
        </w:rPr>
        <w:t xml:space="preserve"> та </w:t>
      </w:r>
      <w:proofErr w:type="spellStart"/>
      <w:r w:rsidRPr="00487EAB">
        <w:rPr>
          <w:rFonts w:eastAsia="Arial"/>
          <w:sz w:val="22"/>
          <w:lang w:val="ru-RU"/>
        </w:rPr>
        <w:t>підхід</w:t>
      </w:r>
      <w:proofErr w:type="spellEnd"/>
      <w:r w:rsidRPr="00487EAB">
        <w:rPr>
          <w:rFonts w:eastAsia="Arial"/>
          <w:sz w:val="22"/>
          <w:lang w:val="ru-RU"/>
        </w:rPr>
        <w:t xml:space="preserve"> до </w:t>
      </w:r>
      <w:proofErr w:type="spellStart"/>
      <w:r w:rsidRPr="00487EAB">
        <w:rPr>
          <w:rFonts w:eastAsia="Arial"/>
          <w:sz w:val="22"/>
          <w:lang w:val="ru-RU"/>
        </w:rPr>
        <w:t>регіональної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адаптації</w:t>
      </w:r>
      <w:proofErr w:type="spellEnd"/>
      <w:r w:rsidRPr="00487EAB">
        <w:rPr>
          <w:rFonts w:eastAsia="Arial"/>
          <w:sz w:val="22"/>
          <w:lang w:val="ru-RU"/>
        </w:rPr>
        <w:t xml:space="preserve">, </w:t>
      </w:r>
      <w:proofErr w:type="spellStart"/>
      <w:r w:rsidRPr="00487EAB">
        <w:rPr>
          <w:rFonts w:eastAsia="Arial"/>
          <w:sz w:val="22"/>
          <w:lang w:val="ru-RU"/>
        </w:rPr>
        <w:t>водночас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реалізація</w:t>
      </w:r>
      <w:proofErr w:type="spellEnd"/>
      <w:r w:rsidR="00D83D82">
        <w:rPr>
          <w:rFonts w:eastAsia="Arial"/>
          <w:sz w:val="22"/>
          <w:lang w:val="ru-RU"/>
        </w:rPr>
        <w:t xml:space="preserve"> в </w:t>
      </w:r>
      <w:proofErr w:type="spellStart"/>
      <w:r w:rsidR="00D83D82" w:rsidRPr="00487EAB">
        <w:rPr>
          <w:rFonts w:eastAsia="Arial"/>
          <w:sz w:val="22"/>
          <w:lang w:val="ru-RU"/>
        </w:rPr>
        <w:t>регіона</w:t>
      </w:r>
      <w:r w:rsidR="00D83D82">
        <w:rPr>
          <w:rFonts w:eastAsia="Arial"/>
          <w:sz w:val="22"/>
          <w:lang w:val="ru-RU"/>
        </w:rPr>
        <w:t>х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має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охоплювати</w:t>
      </w:r>
      <w:proofErr w:type="spellEnd"/>
      <w:r w:rsidRPr="00487EAB">
        <w:rPr>
          <w:rFonts w:eastAsia="Arial"/>
          <w:sz w:val="22"/>
          <w:lang w:val="ru-RU"/>
        </w:rPr>
        <w:t xml:space="preserve"> як </w:t>
      </w:r>
      <w:proofErr w:type="spellStart"/>
      <w:r w:rsidRPr="00487EAB">
        <w:rPr>
          <w:rFonts w:eastAsia="Arial"/>
          <w:sz w:val="22"/>
          <w:lang w:val="ru-RU"/>
        </w:rPr>
        <w:t>виставкову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складову</w:t>
      </w:r>
      <w:proofErr w:type="spellEnd"/>
      <w:r w:rsidRPr="00487EAB">
        <w:rPr>
          <w:rFonts w:eastAsia="Arial"/>
          <w:sz w:val="22"/>
          <w:lang w:val="ru-RU"/>
        </w:rPr>
        <w:t xml:space="preserve"> як </w:t>
      </w:r>
      <w:proofErr w:type="spellStart"/>
      <w:r w:rsidRPr="00487EAB">
        <w:rPr>
          <w:rFonts w:eastAsia="Arial"/>
          <w:sz w:val="22"/>
          <w:lang w:val="ru-RU"/>
        </w:rPr>
        <w:t>основний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елемент</w:t>
      </w:r>
      <w:proofErr w:type="spellEnd"/>
      <w:r w:rsidRPr="00487EAB">
        <w:rPr>
          <w:rFonts w:eastAsia="Arial"/>
          <w:sz w:val="22"/>
          <w:lang w:val="ru-RU"/>
        </w:rPr>
        <w:t xml:space="preserve"> (в </w:t>
      </w:r>
      <w:proofErr w:type="spellStart"/>
      <w:r w:rsidRPr="00487EAB">
        <w:rPr>
          <w:rFonts w:eastAsia="Arial"/>
          <w:sz w:val="22"/>
          <w:lang w:val="ru-RU"/>
        </w:rPr>
        <w:t>адаптованому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форматі</w:t>
      </w:r>
      <w:proofErr w:type="spellEnd"/>
      <w:r w:rsidRPr="00487EAB">
        <w:rPr>
          <w:rFonts w:eastAsia="Arial"/>
          <w:sz w:val="22"/>
          <w:lang w:val="ru-RU"/>
        </w:rPr>
        <w:t xml:space="preserve">, без </w:t>
      </w:r>
      <w:proofErr w:type="spellStart"/>
      <w:r w:rsidRPr="00487EAB">
        <w:rPr>
          <w:rFonts w:eastAsia="Arial"/>
          <w:sz w:val="22"/>
          <w:lang w:val="ru-RU"/>
        </w:rPr>
        <w:t>обов’язкового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повного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відтворення</w:t>
      </w:r>
      <w:proofErr w:type="spellEnd"/>
      <w:r w:rsidRPr="00487EAB">
        <w:rPr>
          <w:rFonts w:eastAsia="Arial"/>
          <w:sz w:val="22"/>
          <w:lang w:val="ru-RU"/>
        </w:rPr>
        <w:t xml:space="preserve">), так і </w:t>
      </w:r>
      <w:proofErr w:type="spellStart"/>
      <w:r w:rsidRPr="00487EAB">
        <w:rPr>
          <w:rFonts w:eastAsia="Arial"/>
          <w:sz w:val="22"/>
          <w:lang w:val="ru-RU"/>
        </w:rPr>
        <w:t>супровідну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програму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роботи</w:t>
      </w:r>
      <w:proofErr w:type="spellEnd"/>
      <w:r w:rsidRPr="00487EAB">
        <w:rPr>
          <w:rFonts w:eastAsia="Arial"/>
          <w:sz w:val="22"/>
          <w:lang w:val="ru-RU"/>
        </w:rPr>
        <w:t xml:space="preserve"> з </w:t>
      </w:r>
      <w:proofErr w:type="spellStart"/>
      <w:r w:rsidRPr="00487EAB">
        <w:rPr>
          <w:rFonts w:eastAsia="Arial"/>
          <w:sz w:val="22"/>
          <w:lang w:val="ru-RU"/>
        </w:rPr>
        <w:t>аудиторією</w:t>
      </w:r>
      <w:proofErr w:type="spellEnd"/>
      <w:r w:rsidRPr="00487EAB">
        <w:rPr>
          <w:rFonts w:eastAsia="Arial"/>
          <w:sz w:val="22"/>
          <w:lang w:val="ru-RU"/>
        </w:rPr>
        <w:t xml:space="preserve">. </w:t>
      </w:r>
      <w:proofErr w:type="spellStart"/>
      <w:r w:rsidRPr="00487EAB">
        <w:rPr>
          <w:rFonts w:eastAsia="Arial"/>
          <w:sz w:val="22"/>
          <w:lang w:val="ru-RU"/>
        </w:rPr>
        <w:t>Формати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можуть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відрізнятися</w:t>
      </w:r>
      <w:proofErr w:type="spellEnd"/>
      <w:r w:rsidRPr="00487EAB">
        <w:rPr>
          <w:rFonts w:eastAsia="Arial"/>
          <w:sz w:val="22"/>
          <w:lang w:val="ru-RU"/>
        </w:rPr>
        <w:t xml:space="preserve"> (</w:t>
      </w:r>
      <w:proofErr w:type="spellStart"/>
      <w:r w:rsidRPr="00487EAB">
        <w:rPr>
          <w:rFonts w:eastAsia="Arial"/>
          <w:sz w:val="22"/>
          <w:lang w:val="ru-RU"/>
        </w:rPr>
        <w:t>зокрема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модульні</w:t>
      </w:r>
      <w:proofErr w:type="spellEnd"/>
      <w:r w:rsidRPr="00487EAB">
        <w:rPr>
          <w:rFonts w:eastAsia="Arial"/>
          <w:sz w:val="22"/>
          <w:lang w:val="ru-RU"/>
        </w:rPr>
        <w:t xml:space="preserve">, </w:t>
      </w:r>
      <w:proofErr w:type="spellStart"/>
      <w:r w:rsidRPr="00487EAB">
        <w:rPr>
          <w:rFonts w:eastAsia="Arial"/>
          <w:sz w:val="22"/>
          <w:lang w:val="ru-RU"/>
        </w:rPr>
        <w:t>мобільні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або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інші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відповідні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рішення</w:t>
      </w:r>
      <w:proofErr w:type="spellEnd"/>
      <w:r w:rsidRPr="00487EAB">
        <w:rPr>
          <w:rFonts w:eastAsia="Arial"/>
          <w:sz w:val="22"/>
          <w:lang w:val="ru-RU"/>
        </w:rPr>
        <w:t>). Р</w:t>
      </w:r>
      <w:r w:rsidR="00B81DB9" w:rsidRPr="00453027">
        <w:rPr>
          <w:rFonts w:eastAsia="Arial"/>
          <w:sz w:val="22"/>
          <w:lang w:val="ru-RU"/>
        </w:rPr>
        <w:t xml:space="preserve">обота в </w:t>
      </w:r>
      <w:proofErr w:type="spellStart"/>
      <w:r w:rsidR="00B81DB9" w:rsidRPr="00453027">
        <w:rPr>
          <w:rFonts w:eastAsia="Arial"/>
          <w:sz w:val="22"/>
          <w:lang w:val="ru-RU"/>
        </w:rPr>
        <w:t>регіонах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</w:t>
      </w:r>
      <w:proofErr w:type="spellStart"/>
      <w:r w:rsidR="00B81DB9">
        <w:rPr>
          <w:rFonts w:eastAsia="Arial"/>
          <w:sz w:val="22"/>
          <w:lang w:val="ru-RU"/>
        </w:rPr>
        <w:t>має</w:t>
      </w:r>
      <w:proofErr w:type="spellEnd"/>
      <w:r w:rsidR="00B81DB9">
        <w:rPr>
          <w:rFonts w:eastAsia="Arial"/>
          <w:sz w:val="22"/>
          <w:lang w:val="ru-RU"/>
        </w:rPr>
        <w:t xml:space="preserve"> </w:t>
      </w:r>
      <w:proofErr w:type="spellStart"/>
      <w:r w:rsidR="00B81DB9" w:rsidRPr="00453027">
        <w:rPr>
          <w:rFonts w:eastAsia="Arial"/>
          <w:sz w:val="22"/>
          <w:lang w:val="ru-RU"/>
        </w:rPr>
        <w:t>вибудову</w:t>
      </w:r>
      <w:r w:rsidR="00B81DB9">
        <w:rPr>
          <w:rFonts w:eastAsia="Arial"/>
          <w:sz w:val="22"/>
          <w:lang w:val="ru-RU"/>
        </w:rPr>
        <w:t>ва</w:t>
      </w:r>
      <w:r w:rsidR="00B81DB9" w:rsidRPr="00453027">
        <w:rPr>
          <w:rFonts w:eastAsia="Arial"/>
          <w:sz w:val="22"/>
          <w:lang w:val="ru-RU"/>
        </w:rPr>
        <w:t>т</w:t>
      </w:r>
      <w:r w:rsidR="00B81DB9">
        <w:rPr>
          <w:rFonts w:eastAsia="Arial"/>
          <w:sz w:val="22"/>
          <w:lang w:val="ru-RU"/>
        </w:rPr>
        <w:t>и</w:t>
      </w:r>
      <w:r w:rsidR="00B81DB9" w:rsidRPr="00453027">
        <w:rPr>
          <w:rFonts w:eastAsia="Arial"/>
          <w:sz w:val="22"/>
          <w:lang w:val="ru-RU"/>
        </w:rPr>
        <w:t>ся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з </w:t>
      </w:r>
      <w:proofErr w:type="spellStart"/>
      <w:r w:rsidR="00B81DB9" w:rsidRPr="00453027">
        <w:rPr>
          <w:rFonts w:eastAsia="Arial"/>
          <w:sz w:val="22"/>
          <w:lang w:val="ru-RU"/>
        </w:rPr>
        <w:t>урахуванням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місцевих перспектив, </w:t>
      </w:r>
      <w:proofErr w:type="spellStart"/>
      <w:r w:rsidR="00B81DB9" w:rsidRPr="00453027">
        <w:rPr>
          <w:rFonts w:eastAsia="Arial"/>
          <w:sz w:val="22"/>
          <w:lang w:val="ru-RU"/>
        </w:rPr>
        <w:t>соціальних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</w:t>
      </w:r>
      <w:proofErr w:type="spellStart"/>
      <w:r w:rsidR="00B81DB9" w:rsidRPr="00453027">
        <w:rPr>
          <w:rFonts w:eastAsia="Arial"/>
          <w:sz w:val="22"/>
          <w:lang w:val="ru-RU"/>
        </w:rPr>
        <w:t>процесів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і </w:t>
      </w:r>
      <w:proofErr w:type="spellStart"/>
      <w:r w:rsidR="00B81DB9" w:rsidRPr="00453027">
        <w:rPr>
          <w:rFonts w:eastAsia="Arial"/>
          <w:sz w:val="22"/>
          <w:lang w:val="ru-RU"/>
        </w:rPr>
        <w:t>наявних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</w:t>
      </w:r>
      <w:proofErr w:type="spellStart"/>
      <w:r w:rsidR="00B81DB9" w:rsidRPr="00453027">
        <w:rPr>
          <w:rFonts w:eastAsia="Arial"/>
          <w:sz w:val="22"/>
          <w:lang w:val="ru-RU"/>
        </w:rPr>
        <w:t>можливостей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, </w:t>
      </w:r>
      <w:proofErr w:type="spellStart"/>
      <w:r w:rsidR="00B81DB9" w:rsidRPr="00453027">
        <w:rPr>
          <w:rFonts w:eastAsia="Arial"/>
          <w:sz w:val="22"/>
          <w:lang w:val="ru-RU"/>
        </w:rPr>
        <w:t>водночас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</w:t>
      </w:r>
      <w:proofErr w:type="spellStart"/>
      <w:r w:rsidR="00B81DB9" w:rsidRPr="00453027">
        <w:rPr>
          <w:rFonts w:eastAsia="Arial"/>
          <w:sz w:val="22"/>
          <w:lang w:val="ru-RU"/>
        </w:rPr>
        <w:t>зберігаючи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</w:t>
      </w:r>
      <w:proofErr w:type="spellStart"/>
      <w:r w:rsidR="00B81DB9" w:rsidRPr="00453027">
        <w:rPr>
          <w:rFonts w:eastAsia="Arial"/>
          <w:sz w:val="22"/>
          <w:lang w:val="ru-RU"/>
        </w:rPr>
        <w:t>цілісність</w:t>
      </w:r>
      <w:proofErr w:type="spellEnd"/>
      <w:r w:rsidR="00B81DB9" w:rsidRPr="00453027">
        <w:rPr>
          <w:rFonts w:eastAsia="Arial"/>
          <w:sz w:val="22"/>
          <w:lang w:val="ru-RU"/>
        </w:rPr>
        <w:t xml:space="preserve"> </w:t>
      </w:r>
      <w:proofErr w:type="spellStart"/>
      <w:r w:rsidR="00B81DB9" w:rsidRPr="00453027">
        <w:rPr>
          <w:rFonts w:eastAsia="Arial"/>
          <w:sz w:val="22"/>
          <w:lang w:val="ru-RU"/>
        </w:rPr>
        <w:t>проєкту</w:t>
      </w:r>
      <w:proofErr w:type="spellEnd"/>
      <w:r w:rsidRPr="00487EAB">
        <w:rPr>
          <w:rFonts w:eastAsia="Arial"/>
          <w:sz w:val="22"/>
          <w:lang w:val="ru-RU"/>
        </w:rPr>
        <w:t xml:space="preserve">. </w:t>
      </w:r>
      <w:proofErr w:type="spellStart"/>
      <w:r w:rsidRPr="00487EAB">
        <w:rPr>
          <w:rFonts w:eastAsia="Arial"/>
          <w:sz w:val="22"/>
          <w:lang w:val="ru-RU"/>
        </w:rPr>
        <w:t>Регіональна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адаптація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має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ґрунтуватися</w:t>
      </w:r>
      <w:proofErr w:type="spellEnd"/>
      <w:r w:rsidRPr="00487EAB">
        <w:rPr>
          <w:rFonts w:eastAsia="Arial"/>
          <w:sz w:val="22"/>
          <w:lang w:val="ru-RU"/>
        </w:rPr>
        <w:t xml:space="preserve"> на </w:t>
      </w:r>
      <w:proofErr w:type="spellStart"/>
      <w:r w:rsidRPr="00487EAB">
        <w:rPr>
          <w:rFonts w:eastAsia="Arial"/>
          <w:sz w:val="22"/>
          <w:lang w:val="ru-RU"/>
        </w:rPr>
        <w:t>чутливому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gramStart"/>
      <w:r w:rsidRPr="00487EAB">
        <w:rPr>
          <w:rFonts w:eastAsia="Arial"/>
          <w:sz w:val="22"/>
          <w:lang w:val="ru-RU"/>
        </w:rPr>
        <w:t>до контексту</w:t>
      </w:r>
      <w:proofErr w:type="gram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підході</w:t>
      </w:r>
      <w:proofErr w:type="spellEnd"/>
      <w:r w:rsidRPr="00487EAB">
        <w:rPr>
          <w:rFonts w:eastAsia="Arial"/>
          <w:sz w:val="22"/>
          <w:lang w:val="ru-RU"/>
        </w:rPr>
        <w:t xml:space="preserve"> з </w:t>
      </w:r>
      <w:proofErr w:type="spellStart"/>
      <w:r w:rsidRPr="00487EAB">
        <w:rPr>
          <w:rFonts w:eastAsia="Arial"/>
          <w:sz w:val="22"/>
          <w:lang w:val="ru-RU"/>
        </w:rPr>
        <w:t>урахуванням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місцев</w:t>
      </w:r>
      <w:r w:rsidR="00197F0B">
        <w:rPr>
          <w:rFonts w:eastAsia="Arial"/>
          <w:sz w:val="22"/>
          <w:lang w:val="ru-RU"/>
        </w:rPr>
        <w:t>ої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соціальн</w:t>
      </w:r>
      <w:r w:rsidR="00197F0B">
        <w:rPr>
          <w:rFonts w:eastAsia="Arial"/>
          <w:sz w:val="22"/>
          <w:lang w:val="ru-RU"/>
        </w:rPr>
        <w:t>ої</w:t>
      </w:r>
      <w:proofErr w:type="spellEnd"/>
      <w:r w:rsidRPr="00487EAB">
        <w:rPr>
          <w:rFonts w:eastAsia="Arial"/>
          <w:sz w:val="22"/>
          <w:lang w:val="ru-RU"/>
        </w:rPr>
        <w:t xml:space="preserve"> </w:t>
      </w:r>
      <w:proofErr w:type="spellStart"/>
      <w:r w:rsidRPr="00487EAB">
        <w:rPr>
          <w:rFonts w:eastAsia="Arial"/>
          <w:sz w:val="22"/>
          <w:lang w:val="ru-RU"/>
        </w:rPr>
        <w:t>динамік</w:t>
      </w:r>
      <w:r w:rsidR="00197F0B">
        <w:rPr>
          <w:rFonts w:eastAsia="Arial"/>
          <w:sz w:val="22"/>
          <w:lang w:val="ru-RU"/>
        </w:rPr>
        <w:t>и</w:t>
      </w:r>
      <w:proofErr w:type="spellEnd"/>
      <w:r w:rsidRPr="00487EAB">
        <w:rPr>
          <w:rFonts w:eastAsia="Arial"/>
          <w:sz w:val="22"/>
          <w:lang w:val="ru-RU"/>
        </w:rPr>
        <w:t xml:space="preserve"> і </w:t>
      </w:r>
      <w:proofErr w:type="spellStart"/>
      <w:r w:rsidR="00197F0B">
        <w:rPr>
          <w:rFonts w:eastAsia="Arial"/>
          <w:sz w:val="22"/>
          <w:lang w:val="ru-RU"/>
        </w:rPr>
        <w:t>потенціалу</w:t>
      </w:r>
      <w:proofErr w:type="spellEnd"/>
      <w:r w:rsidRPr="00487EAB">
        <w:rPr>
          <w:rFonts w:eastAsia="Arial"/>
          <w:sz w:val="22"/>
          <w:lang w:val="ru-RU"/>
        </w:rPr>
        <w:t>.</w:t>
      </w:r>
      <w:r w:rsidR="00453027" w:rsidRPr="00453027">
        <w:rPr>
          <w:lang w:val="ru-RU"/>
        </w:rPr>
        <w:t xml:space="preserve"> </w:t>
      </w:r>
    </w:p>
    <w:p w14:paraId="4E52FAB9" w14:textId="22D83643" w:rsidR="00D56228" w:rsidRDefault="009A5AA5" w:rsidP="00D56228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9A5AA5">
        <w:rPr>
          <w:rFonts w:eastAsia="Arial"/>
          <w:b/>
          <w:bCs/>
          <w:sz w:val="22"/>
          <w:lang w:val="ru-RU"/>
        </w:rPr>
        <w:t>Розробити</w:t>
      </w:r>
      <w:proofErr w:type="spellEnd"/>
      <w:r w:rsidRPr="009A5AA5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Pr="009A5AA5">
        <w:rPr>
          <w:rFonts w:eastAsia="Arial"/>
          <w:b/>
          <w:bCs/>
          <w:sz w:val="22"/>
          <w:lang w:val="ru-RU"/>
        </w:rPr>
        <w:t>поширити</w:t>
      </w:r>
      <w:proofErr w:type="spellEnd"/>
      <w:r w:rsidRPr="009A5AA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D729B5">
        <w:rPr>
          <w:rFonts w:eastAsia="Arial"/>
          <w:b/>
          <w:bCs/>
          <w:sz w:val="22"/>
          <w:lang w:val="ru-RU"/>
        </w:rPr>
        <w:t>напрацювання</w:t>
      </w:r>
      <w:proofErr w:type="spellEnd"/>
      <w:r w:rsidR="00D729B5">
        <w:rPr>
          <w:rFonts w:eastAsia="Arial"/>
          <w:b/>
          <w:bCs/>
          <w:sz w:val="22"/>
          <w:lang w:val="ru-RU"/>
        </w:rPr>
        <w:t xml:space="preserve"> для </w:t>
      </w:r>
      <w:proofErr w:type="spellStart"/>
      <w:r w:rsidR="00D729B5">
        <w:rPr>
          <w:rFonts w:eastAsia="Arial"/>
          <w:b/>
          <w:bCs/>
          <w:sz w:val="22"/>
          <w:lang w:val="ru-RU"/>
        </w:rPr>
        <w:t>подальшого</w:t>
      </w:r>
      <w:proofErr w:type="spellEnd"/>
      <w:r w:rsidR="00D729B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D729B5">
        <w:rPr>
          <w:rFonts w:eastAsia="Arial"/>
          <w:b/>
          <w:bCs/>
          <w:sz w:val="22"/>
          <w:lang w:val="ru-RU"/>
        </w:rPr>
        <w:t>використання</w:t>
      </w:r>
      <w:proofErr w:type="spellEnd"/>
      <w:r w:rsidR="00D729B5">
        <w:rPr>
          <w:rFonts w:eastAsia="Arial"/>
          <w:b/>
          <w:bCs/>
          <w:sz w:val="22"/>
          <w:lang w:val="ru-RU"/>
        </w:rPr>
        <w:t xml:space="preserve"> </w:t>
      </w:r>
      <w:r w:rsidRPr="009A5AA5">
        <w:rPr>
          <w:rFonts w:eastAsia="Arial"/>
          <w:b/>
          <w:bCs/>
          <w:sz w:val="22"/>
          <w:lang w:val="ru-RU"/>
        </w:rPr>
        <w:t>(</w:t>
      </w:r>
      <w:proofErr w:type="spellStart"/>
      <w:r w:rsidRPr="009A5AA5">
        <w:rPr>
          <w:rFonts w:eastAsia="Arial"/>
          <w:b/>
          <w:bCs/>
          <w:sz w:val="22"/>
          <w:lang w:val="ru-RU"/>
        </w:rPr>
        <w:t>матеріали</w:t>
      </w:r>
      <w:proofErr w:type="spellEnd"/>
      <w:r w:rsidRPr="009A5AA5">
        <w:rPr>
          <w:rFonts w:eastAsia="Arial"/>
          <w:b/>
          <w:bCs/>
          <w:sz w:val="22"/>
          <w:lang w:val="ru-RU"/>
        </w:rPr>
        <w:t xml:space="preserve"> й </w:t>
      </w:r>
      <w:proofErr w:type="spellStart"/>
      <w:r w:rsidRPr="009A5AA5">
        <w:rPr>
          <w:rFonts w:eastAsia="Arial"/>
          <w:b/>
          <w:bCs/>
          <w:sz w:val="22"/>
          <w:lang w:val="ru-RU"/>
        </w:rPr>
        <w:t>елементи</w:t>
      </w:r>
      <w:proofErr w:type="spellEnd"/>
      <w:r w:rsidRPr="009A5AA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9A5AA5">
        <w:rPr>
          <w:rFonts w:eastAsia="Arial"/>
          <w:b/>
          <w:bCs/>
          <w:sz w:val="22"/>
          <w:lang w:val="ru-RU"/>
        </w:rPr>
        <w:t>виставки</w:t>
      </w:r>
      <w:proofErr w:type="spellEnd"/>
      <w:r w:rsidRPr="009A5AA5">
        <w:rPr>
          <w:rFonts w:eastAsia="Arial"/>
          <w:b/>
          <w:bCs/>
          <w:sz w:val="22"/>
          <w:lang w:val="ru-RU"/>
        </w:rPr>
        <w:t>):</w:t>
      </w:r>
      <w:r w:rsidR="004317BF" w:rsidRPr="004317BF">
        <w:rPr>
          <w:lang w:val="ru-RU"/>
        </w:rPr>
        <w:t xml:space="preserve"> </w:t>
      </w:r>
      <w:proofErr w:type="spellStart"/>
      <w:r w:rsidR="00D27A31" w:rsidRPr="00D27A31">
        <w:rPr>
          <w:rFonts w:eastAsia="Arial"/>
          <w:sz w:val="22"/>
          <w:lang w:val="ru-RU"/>
        </w:rPr>
        <w:t>створити</w:t>
      </w:r>
      <w:proofErr w:type="spellEnd"/>
      <w:r w:rsidR="00D27A31" w:rsidRPr="00D27A31">
        <w:rPr>
          <w:rFonts w:eastAsia="Arial"/>
          <w:sz w:val="22"/>
          <w:lang w:val="ru-RU"/>
        </w:rPr>
        <w:t xml:space="preserve"> </w:t>
      </w:r>
      <w:proofErr w:type="spellStart"/>
      <w:r w:rsidR="00D27A31" w:rsidRPr="00D27A31">
        <w:rPr>
          <w:rFonts w:eastAsia="Arial"/>
          <w:sz w:val="22"/>
          <w:lang w:val="ru-RU"/>
        </w:rPr>
        <w:t>практичні</w:t>
      </w:r>
      <w:proofErr w:type="spellEnd"/>
      <w:r w:rsidR="00D27A31" w:rsidRPr="00D27A31">
        <w:rPr>
          <w:rFonts w:eastAsia="Arial"/>
          <w:sz w:val="22"/>
          <w:lang w:val="ru-RU"/>
        </w:rPr>
        <w:t xml:space="preserve"> </w:t>
      </w:r>
      <w:proofErr w:type="spellStart"/>
      <w:r w:rsidR="000274CB">
        <w:rPr>
          <w:rFonts w:eastAsia="Arial"/>
          <w:sz w:val="22"/>
          <w:lang w:val="ru-RU"/>
        </w:rPr>
        <w:t>продукти</w:t>
      </w:r>
      <w:proofErr w:type="spellEnd"/>
      <w:r w:rsidR="00D27A31" w:rsidRPr="00D27A31">
        <w:rPr>
          <w:rFonts w:eastAsia="Arial"/>
          <w:sz w:val="22"/>
          <w:lang w:val="ru-RU"/>
        </w:rPr>
        <w:t xml:space="preserve">, </w:t>
      </w:r>
      <w:proofErr w:type="spellStart"/>
      <w:r w:rsidR="004317BF" w:rsidRPr="004317BF">
        <w:rPr>
          <w:rFonts w:eastAsia="Arial"/>
          <w:sz w:val="22"/>
          <w:lang w:val="ru-RU"/>
        </w:rPr>
        <w:t>які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можуть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бути </w:t>
      </w:r>
      <w:proofErr w:type="spellStart"/>
      <w:r w:rsidR="004317BF" w:rsidRPr="004317BF">
        <w:rPr>
          <w:rFonts w:eastAsia="Arial"/>
          <w:sz w:val="22"/>
          <w:lang w:val="ru-RU"/>
        </w:rPr>
        <w:t>передані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місцевим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партнерам і </w:t>
      </w:r>
      <w:proofErr w:type="spellStart"/>
      <w:r w:rsidR="004317BF" w:rsidRPr="004317BF">
        <w:rPr>
          <w:rFonts w:eastAsia="Arial"/>
          <w:sz w:val="22"/>
          <w:lang w:val="ru-RU"/>
        </w:rPr>
        <w:t>використовуватися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після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завершення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грантового </w:t>
      </w:r>
      <w:proofErr w:type="spellStart"/>
      <w:r w:rsidR="004317BF" w:rsidRPr="004317BF">
        <w:rPr>
          <w:rFonts w:eastAsia="Arial"/>
          <w:sz w:val="22"/>
          <w:lang w:val="ru-RU"/>
        </w:rPr>
        <w:t>періоду</w:t>
      </w:r>
      <w:proofErr w:type="spellEnd"/>
      <w:r w:rsidR="00481B57">
        <w:rPr>
          <w:rFonts w:eastAsia="Arial"/>
          <w:sz w:val="22"/>
          <w:lang w:val="ru-RU"/>
        </w:rPr>
        <w:t xml:space="preserve"> для </w:t>
      </w:r>
      <w:proofErr w:type="spellStart"/>
      <w:r w:rsidR="004317BF" w:rsidRPr="004317BF">
        <w:rPr>
          <w:rFonts w:eastAsia="Arial"/>
          <w:sz w:val="22"/>
          <w:lang w:val="ru-RU"/>
        </w:rPr>
        <w:t>підтрим</w:t>
      </w:r>
      <w:r w:rsidR="00481B57">
        <w:rPr>
          <w:rFonts w:eastAsia="Arial"/>
          <w:sz w:val="22"/>
          <w:lang w:val="ru-RU"/>
        </w:rPr>
        <w:t>ки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подальш</w:t>
      </w:r>
      <w:r w:rsidR="00481B57">
        <w:rPr>
          <w:rFonts w:eastAsia="Arial"/>
          <w:sz w:val="22"/>
          <w:lang w:val="ru-RU"/>
        </w:rPr>
        <w:t>ої</w:t>
      </w:r>
      <w:proofErr w:type="spellEnd"/>
      <w:r w:rsidR="00481B57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робот</w:t>
      </w:r>
      <w:r w:rsidR="00481B57">
        <w:rPr>
          <w:rFonts w:eastAsia="Arial"/>
          <w:sz w:val="22"/>
          <w:lang w:val="ru-RU"/>
        </w:rPr>
        <w:t>и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з </w:t>
      </w:r>
      <w:proofErr w:type="spellStart"/>
      <w:r w:rsidR="004317BF" w:rsidRPr="004317BF">
        <w:rPr>
          <w:rFonts w:eastAsia="Arial"/>
          <w:sz w:val="22"/>
          <w:lang w:val="ru-RU"/>
        </w:rPr>
        <w:t>аудиторією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та </w:t>
      </w:r>
      <w:proofErr w:type="spellStart"/>
      <w:r w:rsidR="004317BF" w:rsidRPr="004317BF">
        <w:rPr>
          <w:rFonts w:eastAsia="Arial"/>
          <w:sz w:val="22"/>
          <w:lang w:val="ru-RU"/>
        </w:rPr>
        <w:t>сприяючи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закріпленню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проєкту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в </w:t>
      </w:r>
      <w:proofErr w:type="spellStart"/>
      <w:r w:rsidR="004317BF" w:rsidRPr="004317BF">
        <w:rPr>
          <w:rFonts w:eastAsia="Arial"/>
          <w:sz w:val="22"/>
          <w:lang w:val="ru-RU"/>
        </w:rPr>
        <w:t>місцевому</w:t>
      </w:r>
      <w:proofErr w:type="spellEnd"/>
      <w:r w:rsidR="004317BF" w:rsidRPr="004317BF">
        <w:rPr>
          <w:rFonts w:eastAsia="Arial"/>
          <w:sz w:val="22"/>
          <w:lang w:val="ru-RU"/>
        </w:rPr>
        <w:t xml:space="preserve"> </w:t>
      </w:r>
      <w:proofErr w:type="spellStart"/>
      <w:r w:rsidR="004317BF" w:rsidRPr="004317BF">
        <w:rPr>
          <w:rFonts w:eastAsia="Arial"/>
          <w:sz w:val="22"/>
          <w:lang w:val="ru-RU"/>
        </w:rPr>
        <w:t>контексті</w:t>
      </w:r>
      <w:proofErr w:type="spellEnd"/>
      <w:r w:rsidR="004317BF">
        <w:rPr>
          <w:rFonts w:eastAsia="Arial"/>
          <w:sz w:val="22"/>
          <w:lang w:val="ru-RU"/>
        </w:rPr>
        <w:t>.</w:t>
      </w:r>
      <w:r w:rsidR="004317BF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Це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може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включати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, </w:t>
      </w:r>
      <w:proofErr w:type="spellStart"/>
      <w:r w:rsidR="00D56228" w:rsidRPr="00D56228">
        <w:rPr>
          <w:rFonts w:eastAsia="Arial"/>
          <w:sz w:val="22"/>
          <w:lang w:val="ru-RU"/>
        </w:rPr>
        <w:t>зокрема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, </w:t>
      </w:r>
      <w:proofErr w:type="spellStart"/>
      <w:r w:rsidR="00D56228" w:rsidRPr="00D56228">
        <w:rPr>
          <w:rFonts w:eastAsia="Arial"/>
          <w:sz w:val="22"/>
          <w:lang w:val="ru-RU"/>
        </w:rPr>
        <w:t>модульні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виставкові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елементи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, </w:t>
      </w:r>
      <w:proofErr w:type="spellStart"/>
      <w:r w:rsidR="00D56228" w:rsidRPr="00D56228">
        <w:rPr>
          <w:rFonts w:eastAsia="Arial"/>
          <w:sz w:val="22"/>
          <w:lang w:val="ru-RU"/>
        </w:rPr>
        <w:t>цифрові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формати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або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адаптовані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інструменти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роботи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з </w:t>
      </w:r>
      <w:proofErr w:type="spellStart"/>
      <w:r w:rsidR="00D56228" w:rsidRPr="00D56228">
        <w:rPr>
          <w:rFonts w:eastAsia="Arial"/>
          <w:sz w:val="22"/>
          <w:lang w:val="ru-RU"/>
        </w:rPr>
        <w:t>аудиторією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. </w:t>
      </w:r>
      <w:proofErr w:type="spellStart"/>
      <w:r w:rsidR="00297339">
        <w:rPr>
          <w:rFonts w:eastAsia="Arial"/>
          <w:sz w:val="22"/>
          <w:lang w:val="ru-RU"/>
        </w:rPr>
        <w:t>Такі</w:t>
      </w:r>
      <w:proofErr w:type="spellEnd"/>
      <w:r w:rsidR="00297339">
        <w:rPr>
          <w:rFonts w:eastAsia="Arial"/>
          <w:sz w:val="22"/>
          <w:lang w:val="ru-RU"/>
        </w:rPr>
        <w:t xml:space="preserve"> </w:t>
      </w:r>
      <w:proofErr w:type="spellStart"/>
      <w:r w:rsidR="00297339">
        <w:rPr>
          <w:rFonts w:eastAsia="Arial"/>
          <w:sz w:val="22"/>
          <w:lang w:val="ru-RU"/>
        </w:rPr>
        <w:t>м</w:t>
      </w:r>
      <w:r w:rsidR="00D56228" w:rsidRPr="00D56228">
        <w:rPr>
          <w:rFonts w:eastAsia="Arial"/>
          <w:sz w:val="22"/>
          <w:lang w:val="ru-RU"/>
        </w:rPr>
        <w:t>атеріали</w:t>
      </w:r>
      <w:proofErr w:type="spellEnd"/>
      <w:r w:rsidR="00297339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мають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бути </w:t>
      </w:r>
      <w:proofErr w:type="spellStart"/>
      <w:r w:rsidR="00D56228" w:rsidRPr="00D56228">
        <w:rPr>
          <w:rFonts w:eastAsia="Arial"/>
          <w:sz w:val="22"/>
          <w:lang w:val="ru-RU"/>
        </w:rPr>
        <w:t>інклюзивними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й </w:t>
      </w:r>
      <w:proofErr w:type="spellStart"/>
      <w:r w:rsidR="00D56228" w:rsidRPr="00D56228">
        <w:rPr>
          <w:rFonts w:eastAsia="Arial"/>
          <w:sz w:val="22"/>
          <w:lang w:val="ru-RU"/>
        </w:rPr>
        <w:t>адаптованими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до </w:t>
      </w:r>
      <w:proofErr w:type="spellStart"/>
      <w:r w:rsidR="00D56228" w:rsidRPr="00D56228">
        <w:rPr>
          <w:rFonts w:eastAsia="Arial"/>
          <w:sz w:val="22"/>
          <w:lang w:val="ru-RU"/>
        </w:rPr>
        <w:t>різних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контекстів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, </w:t>
      </w:r>
      <w:proofErr w:type="spellStart"/>
      <w:r w:rsidR="001E6506">
        <w:rPr>
          <w:rFonts w:eastAsia="Arial"/>
          <w:sz w:val="22"/>
          <w:lang w:val="ru-RU"/>
        </w:rPr>
        <w:t>враховувати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етичн</w:t>
      </w:r>
      <w:r w:rsidR="001E6506">
        <w:rPr>
          <w:rFonts w:eastAsia="Arial"/>
          <w:sz w:val="22"/>
          <w:lang w:val="ru-RU"/>
        </w:rPr>
        <w:t>і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принцип</w:t>
      </w:r>
      <w:r w:rsidR="001E6506">
        <w:rPr>
          <w:rFonts w:eastAsia="Arial"/>
          <w:sz w:val="22"/>
          <w:lang w:val="ru-RU"/>
        </w:rPr>
        <w:t>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репрезентації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та </w:t>
      </w:r>
      <w:proofErr w:type="spellStart"/>
      <w:r w:rsidR="00D56228" w:rsidRPr="00D56228">
        <w:rPr>
          <w:rFonts w:eastAsia="Arial"/>
          <w:sz w:val="22"/>
          <w:lang w:val="ru-RU"/>
        </w:rPr>
        <w:t>взаємодії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, </w:t>
      </w:r>
      <w:proofErr w:type="spellStart"/>
      <w:r w:rsidR="00D56228" w:rsidRPr="00D56228">
        <w:rPr>
          <w:rFonts w:eastAsia="Arial"/>
          <w:sz w:val="22"/>
          <w:lang w:val="ru-RU"/>
        </w:rPr>
        <w:t>уникаючи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ретравматизації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, </w:t>
      </w:r>
      <w:proofErr w:type="spellStart"/>
      <w:r w:rsidR="00D56228" w:rsidRPr="00D56228">
        <w:rPr>
          <w:rFonts w:eastAsia="Arial"/>
          <w:sz w:val="22"/>
          <w:lang w:val="ru-RU"/>
        </w:rPr>
        <w:t>стереотипізації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та </w:t>
      </w:r>
      <w:r w:rsidR="00E83DF4">
        <w:rPr>
          <w:rFonts w:eastAsia="Arial"/>
          <w:sz w:val="22"/>
          <w:lang w:val="ru-RU"/>
        </w:rPr>
        <w:t xml:space="preserve">повторного </w:t>
      </w:r>
      <w:proofErr w:type="spellStart"/>
      <w:r w:rsidR="00E83DF4">
        <w:rPr>
          <w:rFonts w:eastAsia="Arial"/>
          <w:sz w:val="22"/>
          <w:lang w:val="ru-RU"/>
        </w:rPr>
        <w:t>завдання</w:t>
      </w:r>
      <w:proofErr w:type="spellEnd"/>
      <w:r w:rsidR="00E83DF4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шкоди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, </w:t>
      </w:r>
      <w:proofErr w:type="spellStart"/>
      <w:r w:rsidR="00D56228" w:rsidRPr="00D56228">
        <w:rPr>
          <w:rFonts w:eastAsia="Arial"/>
          <w:sz w:val="22"/>
          <w:lang w:val="ru-RU"/>
        </w:rPr>
        <w:t>стигми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чи</w:t>
      </w:r>
      <w:proofErr w:type="spellEnd"/>
      <w:r w:rsidR="00D56228" w:rsidRPr="00D56228">
        <w:rPr>
          <w:rFonts w:eastAsia="Arial"/>
          <w:sz w:val="22"/>
          <w:lang w:val="ru-RU"/>
        </w:rPr>
        <w:t xml:space="preserve"> </w:t>
      </w:r>
      <w:proofErr w:type="spellStart"/>
      <w:r w:rsidR="00D56228" w:rsidRPr="00D56228">
        <w:rPr>
          <w:rFonts w:eastAsia="Arial"/>
          <w:sz w:val="22"/>
          <w:lang w:val="ru-RU"/>
        </w:rPr>
        <w:t>виключення</w:t>
      </w:r>
      <w:proofErr w:type="spellEnd"/>
      <w:r w:rsidR="00D56228" w:rsidRPr="00D56228">
        <w:rPr>
          <w:rFonts w:eastAsia="Arial"/>
          <w:sz w:val="22"/>
          <w:lang w:val="ru-RU"/>
        </w:rPr>
        <w:t>.</w:t>
      </w:r>
    </w:p>
    <w:p w14:paraId="3C1C28C0" w14:textId="42C8D8F9" w:rsidR="00210D7E" w:rsidRDefault="00210D7E" w:rsidP="00210D7E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DE6E85">
        <w:rPr>
          <w:rFonts w:eastAsia="Arial"/>
          <w:b/>
          <w:bCs/>
          <w:sz w:val="22"/>
          <w:lang w:val="ru-RU"/>
        </w:rPr>
        <w:t>Забезпечити</w:t>
      </w:r>
      <w:proofErr w:type="spellEnd"/>
      <w:r w:rsidRPr="00DE6E8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DE6E85">
        <w:rPr>
          <w:rFonts w:eastAsia="Arial"/>
          <w:b/>
          <w:bCs/>
          <w:sz w:val="22"/>
          <w:lang w:val="ru-RU"/>
        </w:rPr>
        <w:t>комунікацію</w:t>
      </w:r>
      <w:proofErr w:type="spellEnd"/>
      <w:r w:rsidRPr="00DE6E85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Pr="00DE6E85">
        <w:rPr>
          <w:rFonts w:eastAsia="Arial"/>
          <w:b/>
          <w:bCs/>
          <w:sz w:val="22"/>
          <w:lang w:val="ru-RU"/>
        </w:rPr>
        <w:t>охоплення</w:t>
      </w:r>
      <w:proofErr w:type="spellEnd"/>
      <w:r w:rsidRPr="00DE6E8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DE6E85">
        <w:rPr>
          <w:rFonts w:eastAsia="Arial"/>
          <w:b/>
          <w:bCs/>
          <w:sz w:val="22"/>
          <w:lang w:val="ru-RU"/>
        </w:rPr>
        <w:t>аудиторії</w:t>
      </w:r>
      <w:proofErr w:type="spellEnd"/>
      <w:r w:rsidRPr="00DE6E85">
        <w:rPr>
          <w:rFonts w:eastAsia="Arial"/>
          <w:b/>
          <w:bCs/>
          <w:sz w:val="22"/>
          <w:lang w:val="ru-RU"/>
        </w:rPr>
        <w:t>:</w:t>
      </w:r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Pr="00210D7E">
        <w:rPr>
          <w:rFonts w:eastAsia="Arial"/>
          <w:sz w:val="22"/>
          <w:lang w:val="ru-RU"/>
        </w:rPr>
        <w:t>спланувати</w:t>
      </w:r>
      <w:proofErr w:type="spellEnd"/>
      <w:r w:rsidRPr="00210D7E">
        <w:rPr>
          <w:rFonts w:eastAsia="Arial"/>
          <w:sz w:val="22"/>
          <w:lang w:val="ru-RU"/>
        </w:rPr>
        <w:t xml:space="preserve"> й </w:t>
      </w:r>
      <w:proofErr w:type="spellStart"/>
      <w:r w:rsidRPr="00210D7E">
        <w:rPr>
          <w:rFonts w:eastAsia="Arial"/>
          <w:sz w:val="22"/>
          <w:lang w:val="ru-RU"/>
        </w:rPr>
        <w:t>реалізувати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Pr="00210D7E">
        <w:rPr>
          <w:rFonts w:eastAsia="Arial"/>
          <w:sz w:val="22"/>
          <w:lang w:val="ru-RU"/>
        </w:rPr>
        <w:t>цільові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Pr="00210D7E">
        <w:rPr>
          <w:rFonts w:eastAsia="Arial"/>
          <w:sz w:val="22"/>
          <w:lang w:val="ru-RU"/>
        </w:rPr>
        <w:t>комунікаційні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r w:rsidR="00D82947">
        <w:rPr>
          <w:rFonts w:eastAsia="Arial"/>
          <w:sz w:val="22"/>
          <w:lang w:val="ru-RU"/>
        </w:rPr>
        <w:t xml:space="preserve">заходи </w:t>
      </w:r>
      <w:r w:rsidRPr="00210D7E">
        <w:rPr>
          <w:rFonts w:eastAsia="Arial"/>
          <w:sz w:val="22"/>
          <w:lang w:val="ru-RU"/>
        </w:rPr>
        <w:t xml:space="preserve">для </w:t>
      </w:r>
      <w:proofErr w:type="spellStart"/>
      <w:r w:rsidRPr="00210D7E">
        <w:rPr>
          <w:rFonts w:eastAsia="Arial"/>
          <w:sz w:val="22"/>
          <w:lang w:val="ru-RU"/>
        </w:rPr>
        <w:t>п</w:t>
      </w:r>
      <w:r w:rsidR="00E86BF4">
        <w:rPr>
          <w:rFonts w:eastAsia="Arial"/>
          <w:sz w:val="22"/>
          <w:lang w:val="ru-RU"/>
        </w:rPr>
        <w:t>осилення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Pr="00210D7E">
        <w:rPr>
          <w:rFonts w:eastAsia="Arial"/>
          <w:sz w:val="22"/>
          <w:lang w:val="ru-RU"/>
        </w:rPr>
        <w:t>види</w:t>
      </w:r>
      <w:r w:rsidR="00E86BF4">
        <w:rPr>
          <w:rFonts w:eastAsia="Arial"/>
          <w:sz w:val="22"/>
          <w:lang w:val="ru-RU"/>
        </w:rPr>
        <w:t>мості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Pr="00210D7E">
        <w:rPr>
          <w:rFonts w:eastAsia="Arial"/>
          <w:sz w:val="22"/>
          <w:lang w:val="ru-RU"/>
        </w:rPr>
        <w:t>виставки</w:t>
      </w:r>
      <w:proofErr w:type="spellEnd"/>
      <w:r w:rsidRPr="00210D7E">
        <w:rPr>
          <w:rFonts w:eastAsia="Arial"/>
          <w:sz w:val="22"/>
          <w:lang w:val="ru-RU"/>
        </w:rPr>
        <w:t xml:space="preserve"> та </w:t>
      </w:r>
      <w:proofErr w:type="spellStart"/>
      <w:r w:rsidR="004F24E5">
        <w:rPr>
          <w:rFonts w:eastAsia="Arial"/>
          <w:sz w:val="22"/>
          <w:lang w:val="ru-RU"/>
        </w:rPr>
        <w:t>участі</w:t>
      </w:r>
      <w:proofErr w:type="spellEnd"/>
      <w:r w:rsidR="004F24E5">
        <w:rPr>
          <w:rFonts w:eastAsia="Arial"/>
          <w:sz w:val="22"/>
          <w:lang w:val="ru-RU"/>
        </w:rPr>
        <w:t xml:space="preserve"> </w:t>
      </w:r>
      <w:proofErr w:type="spellStart"/>
      <w:r w:rsidR="001B28A7">
        <w:rPr>
          <w:rFonts w:eastAsia="Arial"/>
          <w:sz w:val="22"/>
          <w:lang w:val="ru-RU"/>
        </w:rPr>
        <w:t>аудиторії</w:t>
      </w:r>
      <w:proofErr w:type="spellEnd"/>
      <w:r w:rsidR="001B28A7">
        <w:rPr>
          <w:rFonts w:eastAsia="Arial"/>
          <w:sz w:val="22"/>
          <w:lang w:val="ru-RU"/>
        </w:rPr>
        <w:t xml:space="preserve"> </w:t>
      </w:r>
      <w:r w:rsidR="004F24E5">
        <w:rPr>
          <w:rFonts w:eastAsia="Arial"/>
          <w:sz w:val="22"/>
          <w:lang w:val="ru-RU"/>
        </w:rPr>
        <w:t xml:space="preserve">у </w:t>
      </w:r>
      <w:proofErr w:type="spellStart"/>
      <w:r w:rsidR="004F24E5">
        <w:rPr>
          <w:rFonts w:eastAsia="Arial"/>
          <w:sz w:val="22"/>
          <w:lang w:val="ru-RU"/>
        </w:rPr>
        <w:t>різних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r w:rsidRPr="00210D7E">
        <w:rPr>
          <w:rFonts w:eastAsia="Arial"/>
          <w:sz w:val="22"/>
          <w:lang w:val="ru-RU"/>
        </w:rPr>
        <w:lastRenderedPageBreak/>
        <w:t>формат</w:t>
      </w:r>
      <w:r w:rsidR="004F24E5">
        <w:rPr>
          <w:rFonts w:eastAsia="Arial"/>
          <w:sz w:val="22"/>
          <w:lang w:val="ru-RU"/>
        </w:rPr>
        <w:t>ах</w:t>
      </w:r>
      <w:r w:rsidR="001B28A7">
        <w:rPr>
          <w:rFonts w:eastAsia="Arial"/>
          <w:sz w:val="22"/>
          <w:lang w:val="ru-RU"/>
        </w:rPr>
        <w:t xml:space="preserve"> </w:t>
      </w:r>
      <w:proofErr w:type="spellStart"/>
      <w:r w:rsidR="001B28A7">
        <w:rPr>
          <w:rFonts w:eastAsia="Arial"/>
          <w:sz w:val="22"/>
          <w:lang w:val="ru-RU"/>
        </w:rPr>
        <w:t>взаємодії</w:t>
      </w:r>
      <w:proofErr w:type="spellEnd"/>
      <w:r w:rsidRPr="00210D7E">
        <w:rPr>
          <w:rFonts w:eastAsia="Arial"/>
          <w:sz w:val="22"/>
          <w:lang w:val="ru-RU"/>
        </w:rPr>
        <w:t xml:space="preserve">; </w:t>
      </w:r>
      <w:proofErr w:type="spellStart"/>
      <w:r w:rsidRPr="00210D7E">
        <w:rPr>
          <w:rFonts w:eastAsia="Arial"/>
          <w:sz w:val="22"/>
          <w:lang w:val="ru-RU"/>
        </w:rPr>
        <w:t>використовувати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Pr="00210D7E">
        <w:rPr>
          <w:rFonts w:eastAsia="Arial"/>
          <w:sz w:val="22"/>
          <w:lang w:val="ru-RU"/>
        </w:rPr>
        <w:t>відповідні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Pr="00210D7E">
        <w:rPr>
          <w:rFonts w:eastAsia="Arial"/>
          <w:sz w:val="22"/>
          <w:lang w:val="ru-RU"/>
        </w:rPr>
        <w:t>канали</w:t>
      </w:r>
      <w:proofErr w:type="spellEnd"/>
      <w:r w:rsidRPr="00210D7E">
        <w:rPr>
          <w:rFonts w:eastAsia="Arial"/>
          <w:sz w:val="22"/>
          <w:lang w:val="ru-RU"/>
        </w:rPr>
        <w:t xml:space="preserve"> для </w:t>
      </w:r>
      <w:proofErr w:type="spellStart"/>
      <w:r w:rsidR="001B28A7">
        <w:rPr>
          <w:rFonts w:eastAsia="Arial"/>
          <w:sz w:val="22"/>
          <w:lang w:val="ru-RU"/>
        </w:rPr>
        <w:t>охоплення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="001B28A7">
        <w:rPr>
          <w:rFonts w:eastAsia="Arial"/>
          <w:sz w:val="22"/>
          <w:lang w:val="ru-RU"/>
        </w:rPr>
        <w:t>цільової</w:t>
      </w:r>
      <w:proofErr w:type="spellEnd"/>
      <w:r w:rsidRPr="00210D7E">
        <w:rPr>
          <w:rFonts w:eastAsia="Arial"/>
          <w:sz w:val="22"/>
          <w:lang w:val="ru-RU"/>
        </w:rPr>
        <w:t xml:space="preserve"> </w:t>
      </w:r>
      <w:proofErr w:type="spellStart"/>
      <w:r w:rsidRPr="00210D7E">
        <w:rPr>
          <w:rFonts w:eastAsia="Arial"/>
          <w:sz w:val="22"/>
          <w:lang w:val="ru-RU"/>
        </w:rPr>
        <w:t>аудиторій</w:t>
      </w:r>
      <w:proofErr w:type="spellEnd"/>
      <w:r w:rsidRPr="00210D7E">
        <w:rPr>
          <w:rFonts w:eastAsia="Arial"/>
          <w:sz w:val="22"/>
          <w:lang w:val="ru-RU"/>
        </w:rPr>
        <w:t xml:space="preserve"> у </w:t>
      </w:r>
      <w:proofErr w:type="spellStart"/>
      <w:r w:rsidRPr="00210D7E">
        <w:rPr>
          <w:rFonts w:eastAsia="Arial"/>
          <w:sz w:val="22"/>
          <w:lang w:val="ru-RU"/>
        </w:rPr>
        <w:t>Києві</w:t>
      </w:r>
      <w:proofErr w:type="spellEnd"/>
      <w:r w:rsidRPr="00210D7E">
        <w:rPr>
          <w:rFonts w:eastAsia="Arial"/>
          <w:sz w:val="22"/>
          <w:lang w:val="ru-RU"/>
        </w:rPr>
        <w:t xml:space="preserve"> та </w:t>
      </w:r>
      <w:proofErr w:type="spellStart"/>
      <w:r w:rsidRPr="00210D7E">
        <w:rPr>
          <w:rFonts w:eastAsia="Arial"/>
          <w:sz w:val="22"/>
          <w:lang w:val="ru-RU"/>
        </w:rPr>
        <w:t>регіонах</w:t>
      </w:r>
      <w:proofErr w:type="spellEnd"/>
      <w:r w:rsidRPr="00210D7E">
        <w:rPr>
          <w:rFonts w:eastAsia="Arial"/>
          <w:sz w:val="22"/>
          <w:lang w:val="ru-RU"/>
        </w:rPr>
        <w:t>.</w:t>
      </w:r>
    </w:p>
    <w:p w14:paraId="6C5CA51A" w14:textId="74189362" w:rsidR="00B978F1" w:rsidRDefault="00387BFD" w:rsidP="00387BFD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387BFD">
        <w:rPr>
          <w:rFonts w:eastAsia="Arial"/>
          <w:b/>
          <w:bCs/>
          <w:sz w:val="22"/>
          <w:lang w:val="ru-RU"/>
        </w:rPr>
        <w:t>Створити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належні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умови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для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реалізації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проєкту</w:t>
      </w:r>
      <w:proofErr w:type="spellEnd"/>
      <w:r w:rsidRPr="00387BFD">
        <w:rPr>
          <w:rFonts w:eastAsia="Arial"/>
          <w:b/>
          <w:bCs/>
          <w:sz w:val="22"/>
          <w:lang w:val="ru-RU"/>
        </w:rPr>
        <w:t>:</w:t>
      </w:r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забезпечити</w:t>
      </w:r>
      <w:proofErr w:type="spellEnd"/>
      <w:r w:rsidRPr="00387BFD">
        <w:rPr>
          <w:rFonts w:eastAsia="Arial"/>
          <w:sz w:val="22"/>
          <w:lang w:val="ru-RU"/>
        </w:rPr>
        <w:t xml:space="preserve"> доступ до авторитетного й </w:t>
      </w:r>
      <w:proofErr w:type="spellStart"/>
      <w:r w:rsidRPr="00387BFD">
        <w:rPr>
          <w:rFonts w:eastAsia="Arial"/>
          <w:sz w:val="22"/>
          <w:lang w:val="ru-RU"/>
        </w:rPr>
        <w:t>відкритого</w:t>
      </w:r>
      <w:proofErr w:type="spellEnd"/>
      <w:r w:rsidRPr="00387BFD">
        <w:rPr>
          <w:rFonts w:eastAsia="Arial"/>
          <w:sz w:val="22"/>
          <w:lang w:val="ru-RU"/>
        </w:rPr>
        <w:t xml:space="preserve"> для </w:t>
      </w:r>
      <w:proofErr w:type="spellStart"/>
      <w:r w:rsidRPr="00387BFD">
        <w:rPr>
          <w:rFonts w:eastAsia="Arial"/>
          <w:sz w:val="22"/>
          <w:lang w:val="ru-RU"/>
        </w:rPr>
        <w:t>публіки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майданчика</w:t>
      </w:r>
      <w:proofErr w:type="spellEnd"/>
      <w:r w:rsidRPr="00387BFD">
        <w:rPr>
          <w:rFonts w:eastAsia="Arial"/>
          <w:sz w:val="22"/>
          <w:lang w:val="ru-RU"/>
        </w:rPr>
        <w:t xml:space="preserve"> з </w:t>
      </w:r>
      <w:proofErr w:type="spellStart"/>
      <w:r w:rsidRPr="00387BFD">
        <w:rPr>
          <w:rFonts w:eastAsia="Arial"/>
          <w:sz w:val="22"/>
          <w:lang w:val="ru-RU"/>
        </w:rPr>
        <w:t>високою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відвідуваністю</w:t>
      </w:r>
      <w:proofErr w:type="spellEnd"/>
      <w:r w:rsidRPr="00387BFD">
        <w:rPr>
          <w:rFonts w:eastAsia="Arial"/>
          <w:sz w:val="22"/>
          <w:lang w:val="ru-RU"/>
        </w:rPr>
        <w:t xml:space="preserve"> в </w:t>
      </w:r>
      <w:proofErr w:type="spellStart"/>
      <w:r w:rsidRPr="00387BFD">
        <w:rPr>
          <w:rFonts w:eastAsia="Arial"/>
          <w:sz w:val="22"/>
          <w:lang w:val="ru-RU"/>
        </w:rPr>
        <w:t>Києві</w:t>
      </w:r>
      <w:proofErr w:type="spellEnd"/>
      <w:r w:rsidRPr="00387BFD">
        <w:rPr>
          <w:rFonts w:eastAsia="Arial"/>
          <w:sz w:val="22"/>
          <w:lang w:val="ru-RU"/>
        </w:rPr>
        <w:t xml:space="preserve">, </w:t>
      </w:r>
      <w:proofErr w:type="spellStart"/>
      <w:r w:rsidRPr="00387BFD">
        <w:rPr>
          <w:rFonts w:eastAsia="Arial"/>
          <w:sz w:val="22"/>
          <w:lang w:val="ru-RU"/>
        </w:rPr>
        <w:t>придатного</w:t>
      </w:r>
      <w:proofErr w:type="spellEnd"/>
      <w:r w:rsidRPr="00387BFD">
        <w:rPr>
          <w:rFonts w:eastAsia="Arial"/>
          <w:sz w:val="22"/>
          <w:lang w:val="ru-RU"/>
        </w:rPr>
        <w:t xml:space="preserve"> як для </w:t>
      </w:r>
      <w:proofErr w:type="spellStart"/>
      <w:r w:rsidRPr="00387BFD">
        <w:rPr>
          <w:rFonts w:eastAsia="Arial"/>
          <w:sz w:val="22"/>
          <w:lang w:val="ru-RU"/>
        </w:rPr>
        <w:t>виставкових</w:t>
      </w:r>
      <w:proofErr w:type="spellEnd"/>
      <w:r w:rsidR="00B978F1">
        <w:rPr>
          <w:rFonts w:eastAsia="Arial"/>
          <w:sz w:val="22"/>
          <w:lang w:val="ru-RU"/>
        </w:rPr>
        <w:t xml:space="preserve"> </w:t>
      </w:r>
      <w:proofErr w:type="spellStart"/>
      <w:r w:rsidR="00B978F1">
        <w:rPr>
          <w:rFonts w:eastAsia="Arial"/>
          <w:sz w:val="22"/>
          <w:lang w:val="ru-RU"/>
        </w:rPr>
        <w:t>форматів</w:t>
      </w:r>
      <w:proofErr w:type="spellEnd"/>
      <w:r w:rsidRPr="00387BFD">
        <w:rPr>
          <w:rFonts w:eastAsia="Arial"/>
          <w:sz w:val="22"/>
          <w:lang w:val="ru-RU"/>
        </w:rPr>
        <w:t xml:space="preserve">, так і для </w:t>
      </w:r>
      <w:proofErr w:type="spellStart"/>
      <w:r w:rsidRPr="00387BFD">
        <w:rPr>
          <w:rFonts w:eastAsia="Arial"/>
          <w:sz w:val="22"/>
          <w:lang w:val="ru-RU"/>
        </w:rPr>
        <w:t>форматів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роботи</w:t>
      </w:r>
      <w:proofErr w:type="spellEnd"/>
      <w:r w:rsidRPr="00387BFD">
        <w:rPr>
          <w:rFonts w:eastAsia="Arial"/>
          <w:sz w:val="22"/>
          <w:lang w:val="ru-RU"/>
        </w:rPr>
        <w:t xml:space="preserve"> з </w:t>
      </w:r>
      <w:proofErr w:type="spellStart"/>
      <w:r w:rsidRPr="00387BFD">
        <w:rPr>
          <w:rFonts w:eastAsia="Arial"/>
          <w:sz w:val="22"/>
          <w:lang w:val="ru-RU"/>
        </w:rPr>
        <w:t>аудиторією</w:t>
      </w:r>
      <w:proofErr w:type="spellEnd"/>
      <w:r w:rsidRPr="00387BFD">
        <w:rPr>
          <w:rFonts w:eastAsia="Arial"/>
          <w:sz w:val="22"/>
          <w:lang w:val="ru-RU"/>
        </w:rPr>
        <w:t xml:space="preserve">; </w:t>
      </w:r>
      <w:proofErr w:type="spellStart"/>
      <w:r w:rsidRPr="00387BFD">
        <w:rPr>
          <w:rFonts w:eastAsia="Arial"/>
          <w:sz w:val="22"/>
          <w:lang w:val="ru-RU"/>
        </w:rPr>
        <w:t>гарантувати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фізичну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доступність</w:t>
      </w:r>
      <w:proofErr w:type="spellEnd"/>
      <w:r w:rsidRPr="00387BFD">
        <w:rPr>
          <w:rFonts w:eastAsia="Arial"/>
          <w:sz w:val="22"/>
          <w:lang w:val="ru-RU"/>
        </w:rPr>
        <w:t xml:space="preserve"> та </w:t>
      </w:r>
      <w:proofErr w:type="spellStart"/>
      <w:r w:rsidRPr="00387BFD">
        <w:rPr>
          <w:rFonts w:eastAsia="Arial"/>
          <w:sz w:val="22"/>
          <w:lang w:val="ru-RU"/>
        </w:rPr>
        <w:t>практичну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інклюз</w:t>
      </w:r>
      <w:r w:rsidR="00D6586F">
        <w:rPr>
          <w:rFonts w:eastAsia="Arial"/>
          <w:sz w:val="22"/>
          <w:lang w:val="ru-RU"/>
        </w:rPr>
        <w:t>ію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усіх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складових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проєкту</w:t>
      </w:r>
      <w:proofErr w:type="spellEnd"/>
      <w:r w:rsidRPr="00387BFD">
        <w:rPr>
          <w:rFonts w:eastAsia="Arial"/>
          <w:sz w:val="22"/>
          <w:lang w:val="ru-RU"/>
        </w:rPr>
        <w:t xml:space="preserve">. </w:t>
      </w:r>
      <w:proofErr w:type="spellStart"/>
      <w:r w:rsidR="00EB7B74" w:rsidRPr="00EB7B74">
        <w:rPr>
          <w:rFonts w:eastAsia="Arial"/>
          <w:sz w:val="22"/>
          <w:lang w:val="ru-RU"/>
        </w:rPr>
        <w:t>Умови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реалізації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мають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будуватися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з </w:t>
      </w:r>
      <w:proofErr w:type="spellStart"/>
      <w:r w:rsidR="00EB7B74" w:rsidRPr="00EB7B74">
        <w:rPr>
          <w:rFonts w:eastAsia="Arial"/>
          <w:sz w:val="22"/>
          <w:lang w:val="ru-RU"/>
        </w:rPr>
        <w:t>урахуванням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принципів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практичної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інклюзії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та </w:t>
      </w:r>
      <w:proofErr w:type="spellStart"/>
      <w:r w:rsidR="00EB7B74" w:rsidRPr="00EB7B74">
        <w:rPr>
          <w:rFonts w:eastAsia="Arial"/>
          <w:sz w:val="22"/>
          <w:lang w:val="ru-RU"/>
        </w:rPr>
        <w:t>підходів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GEDSI</w:t>
      </w:r>
      <w:r w:rsidR="00C20F86">
        <w:rPr>
          <w:rFonts w:eastAsia="Arial"/>
          <w:sz w:val="22"/>
          <w:lang w:val="ru-RU"/>
        </w:rPr>
        <w:t>.</w:t>
      </w:r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C20F86">
        <w:rPr>
          <w:rFonts w:eastAsia="Arial"/>
          <w:sz w:val="22"/>
          <w:lang w:val="ru-RU"/>
        </w:rPr>
        <w:t>Має</w:t>
      </w:r>
      <w:proofErr w:type="spellEnd"/>
      <w:r w:rsidR="00C20F86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забезпечувати</w:t>
      </w:r>
      <w:r w:rsidR="00C20F86">
        <w:rPr>
          <w:rFonts w:eastAsia="Arial"/>
          <w:sz w:val="22"/>
          <w:lang w:val="ru-RU"/>
        </w:rPr>
        <w:t>ся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фізичн</w:t>
      </w:r>
      <w:r w:rsidR="00024371">
        <w:rPr>
          <w:rFonts w:eastAsia="Arial"/>
          <w:sz w:val="22"/>
          <w:lang w:val="ru-RU"/>
        </w:rPr>
        <w:t>а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й </w:t>
      </w:r>
      <w:proofErr w:type="spellStart"/>
      <w:r w:rsidR="00EB7B74" w:rsidRPr="00EB7B74">
        <w:rPr>
          <w:rFonts w:eastAsia="Arial"/>
          <w:sz w:val="22"/>
          <w:lang w:val="ru-RU"/>
        </w:rPr>
        <w:t>інформаційн</w:t>
      </w:r>
      <w:r w:rsidR="00024371">
        <w:rPr>
          <w:rFonts w:eastAsia="Arial"/>
          <w:sz w:val="22"/>
          <w:lang w:val="ru-RU"/>
        </w:rPr>
        <w:t>а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доступність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, </w:t>
      </w:r>
      <w:proofErr w:type="spellStart"/>
      <w:r w:rsidR="00EB7B74" w:rsidRPr="00EB7B74">
        <w:rPr>
          <w:rFonts w:eastAsia="Arial"/>
          <w:sz w:val="22"/>
          <w:lang w:val="ru-RU"/>
        </w:rPr>
        <w:t>чіткі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безпекові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механізми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та </w:t>
      </w:r>
      <w:proofErr w:type="spellStart"/>
      <w:r w:rsidR="00EB7B74" w:rsidRPr="00EB7B74">
        <w:rPr>
          <w:rFonts w:eastAsia="Arial"/>
          <w:sz w:val="22"/>
          <w:lang w:val="ru-RU"/>
        </w:rPr>
        <w:t>врах</w:t>
      </w:r>
      <w:r w:rsidR="00F64B4C">
        <w:rPr>
          <w:rFonts w:eastAsia="Arial"/>
          <w:sz w:val="22"/>
          <w:lang w:val="ru-RU"/>
        </w:rPr>
        <w:t>ов</w:t>
      </w:r>
      <w:r w:rsidR="00EB7B74" w:rsidRPr="00EB7B74">
        <w:rPr>
          <w:rFonts w:eastAsia="Arial"/>
          <w:sz w:val="22"/>
          <w:lang w:val="ru-RU"/>
        </w:rPr>
        <w:t>ув</w:t>
      </w:r>
      <w:r w:rsidR="00167919">
        <w:rPr>
          <w:rFonts w:eastAsia="Arial"/>
          <w:sz w:val="22"/>
          <w:lang w:val="ru-RU"/>
        </w:rPr>
        <w:t>атися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EB7B74" w:rsidRPr="00EB7B74">
        <w:rPr>
          <w:rFonts w:eastAsia="Arial"/>
          <w:sz w:val="22"/>
          <w:lang w:val="ru-RU"/>
        </w:rPr>
        <w:t>різн</w:t>
      </w:r>
      <w:r w:rsidR="00167919">
        <w:rPr>
          <w:rFonts w:eastAsia="Arial"/>
          <w:sz w:val="22"/>
          <w:lang w:val="ru-RU"/>
        </w:rPr>
        <w:t>і</w:t>
      </w:r>
      <w:proofErr w:type="spellEnd"/>
      <w:r w:rsidR="00EB7B74" w:rsidRPr="00EB7B74">
        <w:rPr>
          <w:rFonts w:eastAsia="Arial"/>
          <w:sz w:val="22"/>
          <w:lang w:val="ru-RU"/>
        </w:rPr>
        <w:t xml:space="preserve"> </w:t>
      </w:r>
      <w:proofErr w:type="spellStart"/>
      <w:r w:rsidR="008039F5" w:rsidRPr="008039F5">
        <w:rPr>
          <w:rFonts w:eastAsia="Arial"/>
          <w:sz w:val="22"/>
          <w:lang w:val="ru-RU"/>
        </w:rPr>
        <w:t>форм</w:t>
      </w:r>
      <w:r w:rsidR="00167919">
        <w:rPr>
          <w:rFonts w:eastAsia="Arial"/>
          <w:sz w:val="22"/>
          <w:lang w:val="ru-RU"/>
        </w:rPr>
        <w:t>и</w:t>
      </w:r>
      <w:proofErr w:type="spellEnd"/>
      <w:r w:rsidR="008039F5">
        <w:rPr>
          <w:rFonts w:eastAsia="Arial"/>
          <w:sz w:val="22"/>
          <w:lang w:val="ru-RU"/>
        </w:rPr>
        <w:t xml:space="preserve"> </w:t>
      </w:r>
      <w:r w:rsidR="008039F5" w:rsidRPr="008039F5">
        <w:rPr>
          <w:rFonts w:eastAsia="Arial"/>
          <w:sz w:val="22"/>
          <w:lang w:val="ru-RU"/>
        </w:rPr>
        <w:t xml:space="preserve">й </w:t>
      </w:r>
      <w:proofErr w:type="spellStart"/>
      <w:r w:rsidR="008039F5" w:rsidRPr="008039F5">
        <w:rPr>
          <w:rFonts w:eastAsia="Arial"/>
          <w:sz w:val="22"/>
          <w:lang w:val="ru-RU"/>
        </w:rPr>
        <w:t>умов</w:t>
      </w:r>
      <w:r w:rsidR="00167919">
        <w:rPr>
          <w:rFonts w:eastAsia="Arial"/>
          <w:sz w:val="22"/>
          <w:lang w:val="ru-RU"/>
        </w:rPr>
        <w:t>и</w:t>
      </w:r>
      <w:proofErr w:type="spellEnd"/>
      <w:r w:rsidR="008039F5">
        <w:rPr>
          <w:rFonts w:eastAsia="Arial"/>
          <w:sz w:val="22"/>
          <w:lang w:val="ru-RU"/>
        </w:rPr>
        <w:t xml:space="preserve"> </w:t>
      </w:r>
      <w:proofErr w:type="spellStart"/>
      <w:r w:rsidR="008039F5" w:rsidRPr="008039F5">
        <w:rPr>
          <w:rFonts w:eastAsia="Arial"/>
          <w:sz w:val="22"/>
          <w:lang w:val="ru-RU"/>
        </w:rPr>
        <w:t>участі</w:t>
      </w:r>
      <w:proofErr w:type="spellEnd"/>
      <w:r w:rsidRPr="00387BFD">
        <w:rPr>
          <w:rFonts w:eastAsia="Arial"/>
          <w:sz w:val="22"/>
          <w:lang w:val="ru-RU"/>
        </w:rPr>
        <w:t>.</w:t>
      </w:r>
    </w:p>
    <w:p w14:paraId="50A6BC2C" w14:textId="742C6E6F" w:rsidR="00387BFD" w:rsidRPr="00387BFD" w:rsidRDefault="00387BFD" w:rsidP="00387BFD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387BFD">
        <w:rPr>
          <w:rFonts w:eastAsia="Arial"/>
          <w:b/>
          <w:bCs/>
          <w:sz w:val="22"/>
          <w:lang w:val="ru-RU"/>
        </w:rPr>
        <w:t>Документувати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й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поширювати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напрацьований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досвід</w:t>
      </w:r>
      <w:proofErr w:type="spellEnd"/>
      <w:r w:rsidRPr="00387BFD">
        <w:rPr>
          <w:rFonts w:eastAsia="Arial"/>
          <w:b/>
          <w:bCs/>
          <w:sz w:val="22"/>
          <w:lang w:val="ru-RU"/>
        </w:rPr>
        <w:t>:</w:t>
      </w:r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зафіксувати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ключові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складові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проєкту</w:t>
      </w:r>
      <w:proofErr w:type="spellEnd"/>
      <w:r w:rsidRPr="00387BFD">
        <w:rPr>
          <w:rFonts w:eastAsia="Arial"/>
          <w:sz w:val="22"/>
          <w:lang w:val="ru-RU"/>
        </w:rPr>
        <w:t xml:space="preserve">, </w:t>
      </w:r>
      <w:proofErr w:type="spellStart"/>
      <w:r w:rsidRPr="00387BFD">
        <w:rPr>
          <w:rFonts w:eastAsia="Arial"/>
          <w:sz w:val="22"/>
          <w:lang w:val="ru-RU"/>
        </w:rPr>
        <w:t>зокрема</w:t>
      </w:r>
      <w:proofErr w:type="spellEnd"/>
      <w:r w:rsidRPr="00387BFD">
        <w:rPr>
          <w:rFonts w:eastAsia="Arial"/>
          <w:sz w:val="22"/>
          <w:lang w:val="ru-RU"/>
        </w:rPr>
        <w:t xml:space="preserve"> дизайн </w:t>
      </w:r>
      <w:proofErr w:type="spellStart"/>
      <w:r w:rsidRPr="00387BFD">
        <w:rPr>
          <w:rFonts w:eastAsia="Arial"/>
          <w:sz w:val="22"/>
          <w:lang w:val="ru-RU"/>
        </w:rPr>
        <w:t>виставки</w:t>
      </w:r>
      <w:proofErr w:type="spellEnd"/>
      <w:r w:rsidRPr="00387BFD">
        <w:rPr>
          <w:rFonts w:eastAsia="Arial"/>
          <w:sz w:val="22"/>
          <w:lang w:val="ru-RU"/>
        </w:rPr>
        <w:t xml:space="preserve">, </w:t>
      </w:r>
      <w:proofErr w:type="spellStart"/>
      <w:r w:rsidRPr="00387BFD">
        <w:rPr>
          <w:rFonts w:eastAsia="Arial"/>
          <w:sz w:val="22"/>
          <w:lang w:val="ru-RU"/>
        </w:rPr>
        <w:t>формати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роботи</w:t>
      </w:r>
      <w:proofErr w:type="spellEnd"/>
      <w:r w:rsidRPr="00387BFD">
        <w:rPr>
          <w:rFonts w:eastAsia="Arial"/>
          <w:sz w:val="22"/>
          <w:lang w:val="ru-RU"/>
        </w:rPr>
        <w:t xml:space="preserve"> з </w:t>
      </w:r>
      <w:proofErr w:type="spellStart"/>
      <w:r w:rsidRPr="00387BFD">
        <w:rPr>
          <w:rFonts w:eastAsia="Arial"/>
          <w:sz w:val="22"/>
          <w:lang w:val="ru-RU"/>
        </w:rPr>
        <w:t>аудиторією</w:t>
      </w:r>
      <w:proofErr w:type="spellEnd"/>
      <w:r w:rsidRPr="00387BFD">
        <w:rPr>
          <w:rFonts w:eastAsia="Arial"/>
          <w:sz w:val="22"/>
          <w:lang w:val="ru-RU"/>
        </w:rPr>
        <w:t xml:space="preserve"> та </w:t>
      </w:r>
      <w:proofErr w:type="spellStart"/>
      <w:r w:rsidRPr="00387BFD">
        <w:rPr>
          <w:rFonts w:eastAsia="Arial"/>
          <w:sz w:val="22"/>
          <w:lang w:val="ru-RU"/>
        </w:rPr>
        <w:t>підходи</w:t>
      </w:r>
      <w:proofErr w:type="spellEnd"/>
      <w:r w:rsidRPr="00387BFD">
        <w:rPr>
          <w:rFonts w:eastAsia="Arial"/>
          <w:sz w:val="22"/>
          <w:lang w:val="ru-RU"/>
        </w:rPr>
        <w:t xml:space="preserve"> до </w:t>
      </w:r>
      <w:proofErr w:type="spellStart"/>
      <w:r w:rsidRPr="00387BFD">
        <w:rPr>
          <w:rFonts w:eastAsia="Arial"/>
          <w:sz w:val="22"/>
          <w:lang w:val="ru-RU"/>
        </w:rPr>
        <w:t>регіональної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адаптації</w:t>
      </w:r>
      <w:proofErr w:type="spellEnd"/>
      <w:r w:rsidRPr="00387BFD">
        <w:rPr>
          <w:rFonts w:eastAsia="Arial"/>
          <w:sz w:val="22"/>
          <w:lang w:val="ru-RU"/>
        </w:rPr>
        <w:t xml:space="preserve">; </w:t>
      </w:r>
      <w:proofErr w:type="spellStart"/>
      <w:r w:rsidRPr="00387BFD">
        <w:rPr>
          <w:rFonts w:eastAsia="Arial"/>
          <w:sz w:val="22"/>
          <w:lang w:val="ru-RU"/>
        </w:rPr>
        <w:t>узагальнити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найкращі</w:t>
      </w:r>
      <w:proofErr w:type="spellEnd"/>
      <w:r w:rsidRPr="00387BFD">
        <w:rPr>
          <w:rFonts w:eastAsia="Arial"/>
          <w:sz w:val="22"/>
          <w:lang w:val="ru-RU"/>
        </w:rPr>
        <w:t xml:space="preserve"> практики й </w:t>
      </w:r>
      <w:proofErr w:type="spellStart"/>
      <w:r w:rsidRPr="00387BFD">
        <w:rPr>
          <w:rFonts w:eastAsia="Arial"/>
          <w:sz w:val="22"/>
          <w:lang w:val="ru-RU"/>
        </w:rPr>
        <w:t>висновки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щодо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взаємодії</w:t>
      </w:r>
      <w:proofErr w:type="spellEnd"/>
      <w:r w:rsidRPr="00387BFD">
        <w:rPr>
          <w:rFonts w:eastAsia="Arial"/>
          <w:sz w:val="22"/>
          <w:lang w:val="ru-RU"/>
        </w:rPr>
        <w:t xml:space="preserve"> з </w:t>
      </w:r>
      <w:proofErr w:type="spellStart"/>
      <w:r w:rsidRPr="00387BFD">
        <w:rPr>
          <w:rFonts w:eastAsia="Arial"/>
          <w:sz w:val="22"/>
          <w:lang w:val="ru-RU"/>
        </w:rPr>
        <w:t>аудиторією</w:t>
      </w:r>
      <w:proofErr w:type="spellEnd"/>
      <w:r w:rsidRPr="00387BFD">
        <w:rPr>
          <w:rFonts w:eastAsia="Arial"/>
          <w:sz w:val="22"/>
          <w:lang w:val="ru-RU"/>
        </w:rPr>
        <w:t xml:space="preserve"> та </w:t>
      </w:r>
      <w:proofErr w:type="spellStart"/>
      <w:r w:rsidRPr="00387BFD">
        <w:rPr>
          <w:rFonts w:eastAsia="Arial"/>
          <w:sz w:val="22"/>
          <w:lang w:val="ru-RU"/>
        </w:rPr>
        <w:t>роботи</w:t>
      </w:r>
      <w:proofErr w:type="spellEnd"/>
      <w:r w:rsidRPr="00387BFD">
        <w:rPr>
          <w:rFonts w:eastAsia="Arial"/>
          <w:sz w:val="22"/>
          <w:lang w:val="ru-RU"/>
        </w:rPr>
        <w:t xml:space="preserve"> з </w:t>
      </w:r>
      <w:proofErr w:type="spellStart"/>
      <w:r w:rsidR="00024AE3">
        <w:rPr>
          <w:rFonts w:eastAsia="Arial"/>
          <w:sz w:val="22"/>
          <w:lang w:val="ru-RU"/>
        </w:rPr>
        <w:t>суспільн</w:t>
      </w:r>
      <w:r w:rsidRPr="00387BFD">
        <w:rPr>
          <w:rFonts w:eastAsia="Arial"/>
          <w:sz w:val="22"/>
          <w:lang w:val="ru-RU"/>
        </w:rPr>
        <w:t>ою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пам’яттю</w:t>
      </w:r>
      <w:proofErr w:type="spellEnd"/>
      <w:r w:rsidRPr="00387BFD">
        <w:rPr>
          <w:rFonts w:eastAsia="Arial"/>
          <w:sz w:val="22"/>
          <w:lang w:val="ru-RU"/>
        </w:rPr>
        <w:t xml:space="preserve">; </w:t>
      </w:r>
      <w:proofErr w:type="spellStart"/>
      <w:r w:rsidRPr="00387BFD">
        <w:rPr>
          <w:rFonts w:eastAsia="Arial"/>
          <w:sz w:val="22"/>
          <w:lang w:val="ru-RU"/>
        </w:rPr>
        <w:t>підготувати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="00EB47AD">
        <w:rPr>
          <w:rFonts w:eastAsia="Arial"/>
          <w:sz w:val="22"/>
          <w:lang w:val="ru-RU"/>
        </w:rPr>
        <w:t>практичну</w:t>
      </w:r>
      <w:proofErr w:type="spellEnd"/>
      <w:r w:rsidR="00EB47A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настанову</w:t>
      </w:r>
      <w:proofErr w:type="spellEnd"/>
      <w:r w:rsidRPr="00387BFD">
        <w:rPr>
          <w:rFonts w:eastAsia="Arial"/>
          <w:sz w:val="22"/>
          <w:lang w:val="ru-RU"/>
        </w:rPr>
        <w:t xml:space="preserve"> та </w:t>
      </w:r>
      <w:proofErr w:type="spellStart"/>
      <w:r w:rsidRPr="00387BFD">
        <w:rPr>
          <w:rFonts w:eastAsia="Arial"/>
          <w:sz w:val="22"/>
          <w:lang w:val="ru-RU"/>
        </w:rPr>
        <w:t>поширити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її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серед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зацікавлених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сторін</w:t>
      </w:r>
      <w:proofErr w:type="spellEnd"/>
      <w:r w:rsidRPr="00387BFD">
        <w:rPr>
          <w:rFonts w:eastAsia="Arial"/>
          <w:sz w:val="22"/>
          <w:lang w:val="ru-RU"/>
        </w:rPr>
        <w:t xml:space="preserve"> для </w:t>
      </w:r>
      <w:proofErr w:type="spellStart"/>
      <w:r w:rsidRPr="00387BFD">
        <w:rPr>
          <w:rFonts w:eastAsia="Arial"/>
          <w:sz w:val="22"/>
          <w:lang w:val="ru-RU"/>
        </w:rPr>
        <w:t>подальшого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="009360FB">
        <w:rPr>
          <w:rFonts w:eastAsia="Arial"/>
          <w:sz w:val="22"/>
          <w:lang w:val="ru-RU"/>
        </w:rPr>
        <w:t>застосування</w:t>
      </w:r>
      <w:proofErr w:type="spellEnd"/>
      <w:r w:rsidRPr="00387BFD">
        <w:rPr>
          <w:rFonts w:eastAsia="Arial"/>
          <w:sz w:val="22"/>
          <w:lang w:val="ru-RU"/>
        </w:rPr>
        <w:t xml:space="preserve"> й </w:t>
      </w:r>
      <w:proofErr w:type="spellStart"/>
      <w:r w:rsidRPr="00387BFD">
        <w:rPr>
          <w:rFonts w:eastAsia="Arial"/>
          <w:sz w:val="22"/>
          <w:lang w:val="ru-RU"/>
        </w:rPr>
        <w:t>адаптації</w:t>
      </w:r>
      <w:proofErr w:type="spellEnd"/>
      <w:r w:rsidRPr="00387BFD">
        <w:rPr>
          <w:rFonts w:eastAsia="Arial"/>
          <w:sz w:val="22"/>
          <w:lang w:val="ru-RU"/>
        </w:rPr>
        <w:t xml:space="preserve">. </w:t>
      </w:r>
      <w:proofErr w:type="spellStart"/>
      <w:r w:rsidR="005B7660">
        <w:rPr>
          <w:rFonts w:eastAsia="Arial"/>
          <w:sz w:val="22"/>
          <w:lang w:val="ru-RU"/>
        </w:rPr>
        <w:t>Напрацювання</w:t>
      </w:r>
      <w:proofErr w:type="spellEnd"/>
      <w:r w:rsidR="005B7660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ма</w:t>
      </w:r>
      <w:r w:rsidR="005B7660">
        <w:rPr>
          <w:rFonts w:eastAsia="Arial"/>
          <w:sz w:val="22"/>
          <w:lang w:val="ru-RU"/>
        </w:rPr>
        <w:t>ють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="005B7660">
        <w:rPr>
          <w:rFonts w:eastAsia="Arial"/>
          <w:sz w:val="22"/>
          <w:lang w:val="ru-RU"/>
        </w:rPr>
        <w:t>поширюватися</w:t>
      </w:r>
      <w:proofErr w:type="spellEnd"/>
      <w:r w:rsidR="005B7660">
        <w:rPr>
          <w:rFonts w:eastAsia="Arial"/>
          <w:sz w:val="22"/>
          <w:lang w:val="ru-RU"/>
        </w:rPr>
        <w:t xml:space="preserve"> з</w:t>
      </w:r>
      <w:r w:rsidRPr="00387BFD">
        <w:rPr>
          <w:rFonts w:eastAsia="Arial"/>
          <w:sz w:val="22"/>
          <w:lang w:val="ru-RU"/>
        </w:rPr>
        <w:t xml:space="preserve"> акцент</w:t>
      </w:r>
      <w:r w:rsidR="005B7660">
        <w:rPr>
          <w:rFonts w:eastAsia="Arial"/>
          <w:sz w:val="22"/>
          <w:lang w:val="ru-RU"/>
        </w:rPr>
        <w:t>ом</w:t>
      </w:r>
      <w:r w:rsidRPr="00387BFD">
        <w:rPr>
          <w:rFonts w:eastAsia="Arial"/>
          <w:sz w:val="22"/>
          <w:lang w:val="ru-RU"/>
        </w:rPr>
        <w:t xml:space="preserve"> на </w:t>
      </w:r>
      <w:proofErr w:type="spellStart"/>
      <w:r w:rsidRPr="00387BFD">
        <w:rPr>
          <w:rFonts w:eastAsia="Arial"/>
          <w:sz w:val="22"/>
          <w:lang w:val="ru-RU"/>
        </w:rPr>
        <w:t>етичн</w:t>
      </w:r>
      <w:r w:rsidR="00F74908">
        <w:rPr>
          <w:rFonts w:eastAsia="Arial"/>
          <w:sz w:val="22"/>
          <w:lang w:val="ru-RU"/>
        </w:rPr>
        <w:t>е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осмисленн</w:t>
      </w:r>
      <w:r w:rsidR="00F74908">
        <w:rPr>
          <w:rFonts w:eastAsia="Arial"/>
          <w:sz w:val="22"/>
          <w:lang w:val="ru-RU"/>
        </w:rPr>
        <w:t>я</w:t>
      </w:r>
      <w:proofErr w:type="spellEnd"/>
      <w:r w:rsidRPr="00387BFD">
        <w:rPr>
          <w:rFonts w:eastAsia="Arial"/>
          <w:sz w:val="22"/>
          <w:lang w:val="ru-RU"/>
        </w:rPr>
        <w:t xml:space="preserve">, </w:t>
      </w:r>
      <w:proofErr w:type="spellStart"/>
      <w:r w:rsidRPr="00387BFD">
        <w:rPr>
          <w:rFonts w:eastAsia="Arial"/>
          <w:sz w:val="22"/>
          <w:lang w:val="ru-RU"/>
        </w:rPr>
        <w:t>належн</w:t>
      </w:r>
      <w:proofErr w:type="spellEnd"/>
      <w:r w:rsidR="00F74908">
        <w:rPr>
          <w:rFonts w:eastAsia="Arial"/>
          <w:sz w:val="22"/>
          <w:lang w:val="uk-UA"/>
        </w:rPr>
        <w:t xml:space="preserve">і </w:t>
      </w:r>
      <w:proofErr w:type="spellStart"/>
      <w:r w:rsidR="00F74908">
        <w:rPr>
          <w:rFonts w:eastAsia="Arial"/>
          <w:sz w:val="22"/>
          <w:lang w:val="uk-UA"/>
        </w:rPr>
        <w:t>пр</w:t>
      </w:r>
      <w:r w:rsidRPr="00387BFD">
        <w:rPr>
          <w:rFonts w:eastAsia="Arial"/>
          <w:sz w:val="22"/>
          <w:lang w:val="ru-RU"/>
        </w:rPr>
        <w:t>актик</w:t>
      </w:r>
      <w:r w:rsidR="00F74908">
        <w:rPr>
          <w:rFonts w:eastAsia="Arial"/>
          <w:sz w:val="22"/>
          <w:lang w:val="ru-RU"/>
        </w:rPr>
        <w:t>и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r w:rsidR="00F74908">
        <w:rPr>
          <w:rFonts w:eastAsia="Arial"/>
          <w:sz w:val="22"/>
          <w:lang w:val="ru-RU"/>
        </w:rPr>
        <w:t>та</w:t>
      </w:r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висновк</w:t>
      </w:r>
      <w:r w:rsidR="00F74908">
        <w:rPr>
          <w:rFonts w:eastAsia="Arial"/>
          <w:sz w:val="22"/>
          <w:lang w:val="ru-RU"/>
        </w:rPr>
        <w:t>и</w:t>
      </w:r>
      <w:proofErr w:type="spellEnd"/>
      <w:r w:rsidRPr="00387BFD">
        <w:rPr>
          <w:rFonts w:eastAsia="Arial"/>
          <w:sz w:val="22"/>
          <w:lang w:val="ru-RU"/>
        </w:rPr>
        <w:t xml:space="preserve">, </w:t>
      </w:r>
      <w:proofErr w:type="spellStart"/>
      <w:r w:rsidRPr="00387BFD">
        <w:rPr>
          <w:rFonts w:eastAsia="Arial"/>
          <w:sz w:val="22"/>
          <w:lang w:val="ru-RU"/>
        </w:rPr>
        <w:t>які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="000D382C">
        <w:rPr>
          <w:rFonts w:eastAsia="Arial"/>
          <w:sz w:val="22"/>
          <w:lang w:val="ru-RU"/>
        </w:rPr>
        <w:t>уможливлюють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безпечне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відтворення</w:t>
      </w:r>
      <w:proofErr w:type="spellEnd"/>
      <w:r w:rsidRPr="00387BFD">
        <w:rPr>
          <w:rFonts w:eastAsia="Arial"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sz w:val="22"/>
          <w:lang w:val="ru-RU"/>
        </w:rPr>
        <w:t>підходів</w:t>
      </w:r>
      <w:proofErr w:type="spellEnd"/>
      <w:r w:rsidRPr="00387BFD">
        <w:rPr>
          <w:rFonts w:eastAsia="Arial"/>
          <w:sz w:val="22"/>
          <w:lang w:val="ru-RU"/>
        </w:rPr>
        <w:t xml:space="preserve"> у </w:t>
      </w:r>
      <w:proofErr w:type="spellStart"/>
      <w:r w:rsidRPr="00387BFD">
        <w:rPr>
          <w:rFonts w:eastAsia="Arial"/>
          <w:sz w:val="22"/>
          <w:lang w:val="ru-RU"/>
        </w:rPr>
        <w:t>різних</w:t>
      </w:r>
      <w:proofErr w:type="spellEnd"/>
      <w:r w:rsidRPr="00387BFD">
        <w:rPr>
          <w:rFonts w:eastAsia="Arial"/>
          <w:sz w:val="22"/>
          <w:lang w:val="ru-RU"/>
        </w:rPr>
        <w:t xml:space="preserve"> контекстах.</w:t>
      </w:r>
    </w:p>
    <w:p w14:paraId="278DD128" w14:textId="77777777" w:rsidR="00387BFD" w:rsidRPr="00387BFD" w:rsidRDefault="00387BFD" w:rsidP="00387BFD">
      <w:pPr>
        <w:spacing w:after="160" w:line="278" w:lineRule="auto"/>
        <w:jc w:val="both"/>
        <w:rPr>
          <w:rFonts w:eastAsia="Arial"/>
          <w:b/>
          <w:bCs/>
          <w:sz w:val="22"/>
          <w:lang w:val="ru-RU"/>
        </w:rPr>
      </w:pPr>
      <w:proofErr w:type="spellStart"/>
      <w:r w:rsidRPr="00387BFD">
        <w:rPr>
          <w:rFonts w:eastAsia="Arial"/>
          <w:b/>
          <w:bCs/>
          <w:sz w:val="22"/>
          <w:lang w:val="ru-RU"/>
        </w:rPr>
        <w:t>Узгодженість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із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суміжними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387BFD">
        <w:rPr>
          <w:rFonts w:eastAsia="Arial"/>
          <w:b/>
          <w:bCs/>
          <w:sz w:val="22"/>
          <w:lang w:val="ru-RU"/>
        </w:rPr>
        <w:t>наративними</w:t>
      </w:r>
      <w:proofErr w:type="spellEnd"/>
      <w:r w:rsidRPr="00387BFD">
        <w:rPr>
          <w:rFonts w:eastAsia="Arial"/>
          <w:b/>
          <w:bCs/>
          <w:sz w:val="22"/>
          <w:lang w:val="ru-RU"/>
        </w:rPr>
        <w:t xml:space="preserve"> платформами</w:t>
      </w:r>
    </w:p>
    <w:p w14:paraId="069DB7F6" w14:textId="609A8EE8" w:rsidR="00387BFD" w:rsidRPr="00387BFD" w:rsidRDefault="000A74E4" w:rsidP="60830206">
      <w:pPr>
        <w:spacing w:after="160" w:line="278" w:lineRule="auto"/>
        <w:jc w:val="both"/>
        <w:rPr>
          <w:rFonts w:eastAsia="Arial"/>
          <w:sz w:val="22"/>
          <w:lang w:val="ru-RU"/>
        </w:rPr>
      </w:pPr>
      <w:r w:rsidRPr="60830206">
        <w:rPr>
          <w:rFonts w:eastAsia="Arial"/>
          <w:sz w:val="22"/>
          <w:lang w:val="ru-RU"/>
        </w:rPr>
        <w:t xml:space="preserve">З точки </w:t>
      </w:r>
      <w:proofErr w:type="spellStart"/>
      <w:r w:rsidRPr="60830206">
        <w:rPr>
          <w:rFonts w:eastAsia="Arial"/>
          <w:sz w:val="22"/>
          <w:lang w:val="ru-RU"/>
        </w:rPr>
        <w:t>зору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програмної</w:t>
      </w:r>
      <w:proofErr w:type="spellEnd"/>
      <w:r w:rsidRPr="60830206">
        <w:rPr>
          <w:rFonts w:eastAsia="Arial"/>
          <w:sz w:val="22"/>
          <w:lang w:val="ru-RU"/>
        </w:rPr>
        <w:t xml:space="preserve"> </w:t>
      </w:r>
      <w:proofErr w:type="spellStart"/>
      <w:r w:rsidRPr="60830206">
        <w:rPr>
          <w:rFonts w:eastAsia="Arial"/>
          <w:sz w:val="22"/>
          <w:lang w:val="ru-RU"/>
        </w:rPr>
        <w:t>стратегії</w:t>
      </w:r>
      <w:proofErr w:type="spellEnd"/>
      <w:r w:rsidR="00387BFD" w:rsidRPr="60830206">
        <w:rPr>
          <w:rFonts w:eastAsia="Arial"/>
          <w:sz w:val="22"/>
          <w:lang w:val="ru-RU"/>
        </w:rPr>
        <w:t xml:space="preserve"> </w:t>
      </w:r>
      <w:proofErr w:type="spellStart"/>
      <w:r w:rsidR="00387BFD" w:rsidRPr="60830206">
        <w:rPr>
          <w:rFonts w:eastAsia="Arial"/>
          <w:sz w:val="22"/>
          <w:lang w:val="ru-RU"/>
        </w:rPr>
        <w:t>ця</w:t>
      </w:r>
      <w:proofErr w:type="spellEnd"/>
      <w:r w:rsidR="00387BFD" w:rsidRPr="60830206">
        <w:rPr>
          <w:rFonts w:eastAsia="Arial"/>
          <w:sz w:val="22"/>
          <w:lang w:val="ru-RU"/>
        </w:rPr>
        <w:t xml:space="preserve"> </w:t>
      </w:r>
      <w:proofErr w:type="spellStart"/>
      <w:r w:rsidR="00387BFD" w:rsidRPr="60830206">
        <w:rPr>
          <w:rFonts w:eastAsia="Arial"/>
          <w:sz w:val="22"/>
          <w:lang w:val="ru-RU"/>
        </w:rPr>
        <w:t>діяльність</w:t>
      </w:r>
      <w:proofErr w:type="spellEnd"/>
      <w:r w:rsidR="00387BFD" w:rsidRPr="60830206">
        <w:rPr>
          <w:rFonts w:eastAsia="Arial"/>
          <w:sz w:val="22"/>
          <w:lang w:val="ru-RU"/>
        </w:rPr>
        <w:t xml:space="preserve"> є </w:t>
      </w:r>
      <w:proofErr w:type="spellStart"/>
      <w:r w:rsidR="00387BFD" w:rsidRPr="60830206">
        <w:rPr>
          <w:rFonts w:eastAsia="Arial"/>
          <w:sz w:val="22"/>
          <w:lang w:val="ru-RU"/>
        </w:rPr>
        <w:t>однією</w:t>
      </w:r>
      <w:proofErr w:type="spellEnd"/>
      <w:r w:rsidR="00387BFD" w:rsidRPr="60830206">
        <w:rPr>
          <w:rFonts w:eastAsia="Arial"/>
          <w:sz w:val="22"/>
          <w:lang w:val="ru-RU"/>
        </w:rPr>
        <w:t xml:space="preserve"> з </w:t>
      </w:r>
      <w:proofErr w:type="spellStart"/>
      <w:r w:rsidR="00387BFD" w:rsidRPr="60830206">
        <w:rPr>
          <w:rFonts w:eastAsia="Arial"/>
          <w:sz w:val="22"/>
          <w:lang w:val="ru-RU"/>
        </w:rPr>
        <w:t>двох</w:t>
      </w:r>
      <w:proofErr w:type="spellEnd"/>
      <w:r w:rsidR="00387BFD" w:rsidRPr="60830206">
        <w:rPr>
          <w:rFonts w:eastAsia="Arial"/>
          <w:sz w:val="22"/>
          <w:lang w:val="ru-RU"/>
        </w:rPr>
        <w:t xml:space="preserve"> </w:t>
      </w:r>
      <w:proofErr w:type="spellStart"/>
      <w:r w:rsidR="00387BFD" w:rsidRPr="60830206">
        <w:rPr>
          <w:rFonts w:eastAsia="Arial"/>
          <w:sz w:val="22"/>
          <w:lang w:val="uk-UA"/>
        </w:rPr>
        <w:t>комплементар</w:t>
      </w:r>
      <w:proofErr w:type="spellEnd"/>
      <w:r w:rsidR="00387BFD" w:rsidRPr="60830206">
        <w:rPr>
          <w:rFonts w:eastAsia="Arial"/>
          <w:sz w:val="22"/>
          <w:lang w:val="ru-RU"/>
        </w:rPr>
        <w:t xml:space="preserve">них </w:t>
      </w:r>
      <w:proofErr w:type="spellStart"/>
      <w:r w:rsidR="001E00AD" w:rsidRPr="60830206">
        <w:rPr>
          <w:rFonts w:eastAsia="Arial"/>
          <w:sz w:val="22"/>
          <w:lang w:val="ru-RU"/>
        </w:rPr>
        <w:t>паралельних</w:t>
      </w:r>
      <w:proofErr w:type="spellEnd"/>
      <w:r w:rsidR="001E00AD" w:rsidRPr="60830206">
        <w:rPr>
          <w:rFonts w:eastAsia="Arial"/>
          <w:sz w:val="22"/>
          <w:lang w:val="ru-RU"/>
        </w:rPr>
        <w:t xml:space="preserve"> </w:t>
      </w:r>
      <w:r w:rsidR="000B0F50" w:rsidRPr="60830206">
        <w:rPr>
          <w:rFonts w:eastAsia="Arial"/>
          <w:sz w:val="22"/>
          <w:lang w:val="ru-RU"/>
        </w:rPr>
        <w:t>кросс-</w:t>
      </w:r>
      <w:proofErr w:type="spellStart"/>
      <w:r w:rsidR="00387BFD" w:rsidRPr="60830206">
        <w:rPr>
          <w:rFonts w:eastAsia="Arial"/>
          <w:sz w:val="22"/>
          <w:lang w:val="ru-RU"/>
        </w:rPr>
        <w:t>платформних</w:t>
      </w:r>
      <w:proofErr w:type="spellEnd"/>
      <w:r w:rsidR="00387BFD" w:rsidRPr="60830206">
        <w:rPr>
          <w:rFonts w:eastAsia="Arial"/>
          <w:sz w:val="22"/>
          <w:lang w:val="ru-RU"/>
        </w:rPr>
        <w:t xml:space="preserve"> ініціатив</w:t>
      </w:r>
      <w:r w:rsidR="003E5BF9" w:rsidRPr="60830206">
        <w:rPr>
          <w:rFonts w:eastAsia="Arial"/>
          <w:sz w:val="22"/>
          <w:lang w:val="ru-RU"/>
        </w:rPr>
        <w:t xml:space="preserve"> </w:t>
      </w:r>
      <w:r w:rsidR="003E5BF9" w:rsidRPr="60830206">
        <w:rPr>
          <w:rFonts w:eastAsia="Arial"/>
          <w:sz w:val="22"/>
          <w:lang w:val="en-US"/>
        </w:rPr>
        <w:t>PFRU</w:t>
      </w:r>
      <w:r w:rsidR="001E00AD" w:rsidRPr="60830206">
        <w:rPr>
          <w:rFonts w:eastAsia="Arial"/>
          <w:sz w:val="22"/>
          <w:lang w:val="ru-RU"/>
        </w:rPr>
        <w:t xml:space="preserve">. Друга </w:t>
      </w:r>
      <w:proofErr w:type="spellStart"/>
      <w:r w:rsidR="6989B215" w:rsidRPr="60830206">
        <w:rPr>
          <w:rFonts w:eastAsia="Arial"/>
          <w:sz w:val="22"/>
          <w:lang w:val="ru-RU"/>
        </w:rPr>
        <w:t>активність</w:t>
      </w:r>
      <w:proofErr w:type="spellEnd"/>
      <w:r w:rsidR="6989B215" w:rsidRPr="60830206">
        <w:rPr>
          <w:rFonts w:eastAsia="Arial"/>
          <w:sz w:val="22"/>
          <w:lang w:val="ru-RU"/>
        </w:rPr>
        <w:t xml:space="preserve"> </w:t>
      </w:r>
      <w:proofErr w:type="spellStart"/>
      <w:r w:rsidR="6989B215" w:rsidRPr="60830206">
        <w:rPr>
          <w:rFonts w:eastAsia="Arial"/>
          <w:sz w:val="22"/>
          <w:lang w:val="ru-RU"/>
        </w:rPr>
        <w:t>передбачає</w:t>
      </w:r>
      <w:proofErr w:type="spellEnd"/>
      <w:r w:rsidR="6989B215" w:rsidRPr="60830206">
        <w:rPr>
          <w:rFonts w:eastAsia="Arial"/>
          <w:sz w:val="22"/>
          <w:lang w:val="ru-RU"/>
        </w:rPr>
        <w:t xml:space="preserve"> </w:t>
      </w:r>
      <w:proofErr w:type="spellStart"/>
      <w:r w:rsidR="6989B215" w:rsidRPr="60830206">
        <w:rPr>
          <w:rFonts w:eastAsia="Arial"/>
          <w:sz w:val="22"/>
          <w:lang w:val="ru-RU"/>
        </w:rPr>
        <w:t>створення</w:t>
      </w:r>
      <w:proofErr w:type="spellEnd"/>
      <w:r w:rsidR="6989B215" w:rsidRPr="60830206">
        <w:rPr>
          <w:rFonts w:eastAsia="Arial"/>
          <w:sz w:val="22"/>
          <w:lang w:val="ru-RU"/>
        </w:rPr>
        <w:t xml:space="preserve"> </w:t>
      </w:r>
      <w:proofErr w:type="spellStart"/>
      <w:r w:rsidR="6989B215" w:rsidRPr="60830206">
        <w:rPr>
          <w:rFonts w:eastAsia="Arial"/>
          <w:sz w:val="22"/>
          <w:lang w:val="ru-RU"/>
        </w:rPr>
        <w:t>медійної</w:t>
      </w:r>
      <w:proofErr w:type="spellEnd"/>
      <w:r w:rsidR="6989B215" w:rsidRPr="60830206">
        <w:rPr>
          <w:rFonts w:eastAsia="Arial"/>
          <w:sz w:val="22"/>
          <w:lang w:val="ru-RU"/>
        </w:rPr>
        <w:t xml:space="preserve"> </w:t>
      </w:r>
      <w:proofErr w:type="spellStart"/>
      <w:r w:rsidR="6989B215" w:rsidRPr="60830206">
        <w:rPr>
          <w:rFonts w:eastAsia="Arial"/>
          <w:sz w:val="22"/>
          <w:lang w:val="ru-RU"/>
        </w:rPr>
        <w:t>екосистеми</w:t>
      </w:r>
      <w:proofErr w:type="spellEnd"/>
      <w:r w:rsidR="6989B215" w:rsidRPr="60830206">
        <w:rPr>
          <w:rFonts w:eastAsia="Arial"/>
          <w:sz w:val="22"/>
          <w:lang w:val="ru-RU"/>
        </w:rPr>
        <w:t xml:space="preserve"> для </w:t>
      </w:r>
      <w:proofErr w:type="spellStart"/>
      <w:r w:rsidR="6989B215" w:rsidRPr="60830206">
        <w:rPr>
          <w:rFonts w:eastAsia="Arial"/>
          <w:sz w:val="22"/>
          <w:lang w:val="ru-RU"/>
        </w:rPr>
        <w:t>висвітлення</w:t>
      </w:r>
      <w:proofErr w:type="spellEnd"/>
      <w:r w:rsidR="6989B215" w:rsidRPr="60830206">
        <w:rPr>
          <w:rFonts w:eastAsia="Arial"/>
          <w:sz w:val="22"/>
          <w:lang w:val="ru-RU"/>
        </w:rPr>
        <w:t xml:space="preserve"> </w:t>
      </w:r>
      <w:proofErr w:type="spellStart"/>
      <w:r w:rsidR="6989B215" w:rsidRPr="60830206">
        <w:rPr>
          <w:rFonts w:eastAsia="Arial"/>
          <w:sz w:val="22"/>
          <w:lang w:val="ru-RU"/>
        </w:rPr>
        <w:t>досвіду</w:t>
      </w:r>
      <w:proofErr w:type="spellEnd"/>
      <w:r w:rsidR="6989B215" w:rsidRPr="60830206">
        <w:rPr>
          <w:rFonts w:eastAsia="Arial"/>
          <w:sz w:val="22"/>
          <w:lang w:val="ru-RU"/>
        </w:rPr>
        <w:t xml:space="preserve"> </w:t>
      </w:r>
      <w:proofErr w:type="spellStart"/>
      <w:proofErr w:type="gramStart"/>
      <w:r w:rsidR="6989B215" w:rsidRPr="60830206">
        <w:rPr>
          <w:rFonts w:eastAsia="Arial"/>
          <w:sz w:val="22"/>
          <w:lang w:val="ru-RU"/>
        </w:rPr>
        <w:t>окупації</w:t>
      </w:r>
      <w:proofErr w:type="spellEnd"/>
      <w:r w:rsidR="6989B215" w:rsidRPr="60830206">
        <w:rPr>
          <w:rFonts w:eastAsia="Arial"/>
          <w:sz w:val="22"/>
          <w:lang w:val="ru-RU"/>
        </w:rPr>
        <w:t xml:space="preserve"> </w:t>
      </w:r>
      <w:r w:rsidR="356635EC" w:rsidRPr="60830206">
        <w:rPr>
          <w:rFonts w:eastAsia="Arial"/>
          <w:sz w:val="22"/>
          <w:lang w:val="ru-RU"/>
        </w:rPr>
        <w:t xml:space="preserve"> і</w:t>
      </w:r>
      <w:proofErr w:type="gramEnd"/>
      <w:r w:rsidR="000B0F50" w:rsidRPr="60830206">
        <w:rPr>
          <w:rFonts w:eastAsia="Arial"/>
          <w:sz w:val="22"/>
          <w:lang w:val="ru-RU"/>
        </w:rPr>
        <w:t xml:space="preserve"> </w:t>
      </w:r>
      <w:r w:rsidR="6EB7AF50" w:rsidRPr="60830206">
        <w:rPr>
          <w:rFonts w:eastAsia="Arial"/>
          <w:sz w:val="22"/>
          <w:lang w:val="ru-RU"/>
        </w:rPr>
        <w:t>буде</w:t>
      </w:r>
      <w:r w:rsidR="000B0F50" w:rsidRPr="60830206">
        <w:rPr>
          <w:rFonts w:eastAsia="Arial"/>
          <w:sz w:val="22"/>
          <w:lang w:val="ru-RU"/>
        </w:rPr>
        <w:t xml:space="preserve"> </w:t>
      </w:r>
      <w:proofErr w:type="spellStart"/>
      <w:r w:rsidR="00C110EF" w:rsidRPr="60830206">
        <w:rPr>
          <w:rFonts w:eastAsia="Arial"/>
          <w:sz w:val="22"/>
          <w:lang w:val="ru-RU"/>
        </w:rPr>
        <w:t>впроваджу</w:t>
      </w:r>
      <w:r w:rsidR="000B0F50" w:rsidRPr="60830206">
        <w:rPr>
          <w:rFonts w:eastAsia="Arial"/>
          <w:sz w:val="22"/>
          <w:lang w:val="ru-RU"/>
        </w:rPr>
        <w:t>ватися</w:t>
      </w:r>
      <w:proofErr w:type="spellEnd"/>
      <w:r w:rsidR="000B0F50" w:rsidRPr="60830206">
        <w:rPr>
          <w:rFonts w:eastAsia="Arial"/>
          <w:sz w:val="22"/>
          <w:lang w:val="ru-RU"/>
        </w:rPr>
        <w:t xml:space="preserve"> </w:t>
      </w:r>
      <w:r w:rsidR="00C110EF" w:rsidRPr="60830206">
        <w:rPr>
          <w:rFonts w:eastAsia="Arial"/>
          <w:sz w:val="22"/>
          <w:lang w:val="ru-RU"/>
        </w:rPr>
        <w:t>в межах</w:t>
      </w:r>
      <w:r w:rsidR="000B0F50" w:rsidRPr="60830206">
        <w:rPr>
          <w:rFonts w:eastAsia="Arial"/>
          <w:sz w:val="22"/>
          <w:lang w:val="ru-RU"/>
        </w:rPr>
        <w:t xml:space="preserve"> </w:t>
      </w:r>
      <w:proofErr w:type="spellStart"/>
      <w:r w:rsidR="69ED50F9" w:rsidRPr="60830206">
        <w:rPr>
          <w:rFonts w:eastAsia="Arial"/>
          <w:sz w:val="22"/>
          <w:lang w:val="ru-RU"/>
        </w:rPr>
        <w:t>окремого</w:t>
      </w:r>
      <w:proofErr w:type="spellEnd"/>
      <w:r w:rsidR="69ED50F9" w:rsidRPr="60830206">
        <w:rPr>
          <w:rFonts w:eastAsia="Arial"/>
          <w:sz w:val="22"/>
          <w:lang w:val="ru-RU"/>
        </w:rPr>
        <w:t xml:space="preserve"> </w:t>
      </w:r>
      <w:r w:rsidRPr="60830206">
        <w:rPr>
          <w:rFonts w:eastAsia="Arial"/>
          <w:sz w:val="22"/>
          <w:lang w:val="ru-RU"/>
        </w:rPr>
        <w:t>конкурсу</w:t>
      </w:r>
      <w:r w:rsidR="00387BFD" w:rsidRPr="60830206">
        <w:rPr>
          <w:rFonts w:eastAsia="Arial"/>
          <w:sz w:val="22"/>
          <w:lang w:val="ru-RU"/>
        </w:rPr>
        <w:t>.</w:t>
      </w:r>
    </w:p>
    <w:p w14:paraId="6BA71655" w14:textId="6DB68CED" w:rsidR="00387BFD" w:rsidRPr="00B55E93" w:rsidRDefault="00387BFD" w:rsidP="00387BFD">
      <w:pPr>
        <w:spacing w:after="160" w:line="278" w:lineRule="auto"/>
        <w:jc w:val="both"/>
        <w:rPr>
          <w:rFonts w:eastAsia="Arial"/>
          <w:sz w:val="22"/>
          <w:lang w:val="ru-RU"/>
        </w:rPr>
      </w:pPr>
      <w:proofErr w:type="spellStart"/>
      <w:r w:rsidRPr="00B55E93">
        <w:rPr>
          <w:rFonts w:eastAsia="Arial"/>
          <w:sz w:val="22"/>
          <w:lang w:val="ru-RU"/>
        </w:rPr>
        <w:t>Під</w:t>
      </w:r>
      <w:proofErr w:type="spellEnd"/>
      <w:r w:rsidRPr="00B55E93">
        <w:rPr>
          <w:rFonts w:eastAsia="Arial"/>
          <w:sz w:val="22"/>
          <w:lang w:val="ru-RU"/>
        </w:rPr>
        <w:t xml:space="preserve"> час </w:t>
      </w:r>
      <w:proofErr w:type="spellStart"/>
      <w:r w:rsidRPr="00B55E93">
        <w:rPr>
          <w:rFonts w:eastAsia="Arial"/>
          <w:sz w:val="22"/>
          <w:lang w:val="ru-RU"/>
        </w:rPr>
        <w:t>реалізації</w:t>
      </w:r>
      <w:proofErr w:type="spellEnd"/>
      <w:r w:rsidRPr="00B55E93">
        <w:rPr>
          <w:rFonts w:eastAsia="Arial"/>
          <w:sz w:val="22"/>
          <w:lang w:val="ru-RU"/>
        </w:rPr>
        <w:t xml:space="preserve"> культурна платформа </w:t>
      </w:r>
      <w:proofErr w:type="spellStart"/>
      <w:r w:rsidRPr="00B55E93">
        <w:rPr>
          <w:rFonts w:eastAsia="Arial"/>
          <w:sz w:val="22"/>
          <w:lang w:val="ru-RU"/>
        </w:rPr>
        <w:t>має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координувати</w:t>
      </w:r>
      <w:proofErr w:type="spellEnd"/>
      <w:r w:rsidRPr="00B55E93">
        <w:rPr>
          <w:rFonts w:eastAsia="Arial"/>
          <w:sz w:val="22"/>
          <w:lang w:val="ru-RU"/>
        </w:rPr>
        <w:t xml:space="preserve"> свою роботу з </w:t>
      </w:r>
      <w:proofErr w:type="spellStart"/>
      <w:r w:rsidRPr="00B55E93">
        <w:rPr>
          <w:rFonts w:eastAsia="Arial"/>
          <w:sz w:val="22"/>
          <w:lang w:val="ru-RU"/>
        </w:rPr>
        <w:t>медійною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екосистемою</w:t>
      </w:r>
      <w:proofErr w:type="spellEnd"/>
      <w:r w:rsidRPr="00B55E93">
        <w:rPr>
          <w:rFonts w:eastAsia="Arial"/>
          <w:sz w:val="22"/>
          <w:lang w:val="ru-RU"/>
        </w:rPr>
        <w:t xml:space="preserve"> з метою </w:t>
      </w:r>
      <w:proofErr w:type="spellStart"/>
      <w:r w:rsidRPr="00B55E93">
        <w:rPr>
          <w:rFonts w:eastAsia="Arial"/>
          <w:sz w:val="22"/>
          <w:lang w:val="ru-RU"/>
        </w:rPr>
        <w:t>забезпечення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узгодженості</w:t>
      </w:r>
      <w:proofErr w:type="spellEnd"/>
      <w:r w:rsidRPr="00B55E93">
        <w:rPr>
          <w:rFonts w:eastAsia="Arial"/>
          <w:sz w:val="22"/>
          <w:lang w:val="ru-RU"/>
        </w:rPr>
        <w:t xml:space="preserve">, </w:t>
      </w:r>
      <w:proofErr w:type="spellStart"/>
      <w:r w:rsidRPr="00B55E93">
        <w:rPr>
          <w:rFonts w:eastAsia="Arial"/>
          <w:sz w:val="22"/>
          <w:lang w:val="ru-RU"/>
        </w:rPr>
        <w:t>належної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послідовності</w:t>
      </w:r>
      <w:proofErr w:type="spellEnd"/>
      <w:r w:rsidRPr="00B55E93">
        <w:rPr>
          <w:rFonts w:eastAsia="Arial"/>
          <w:sz w:val="22"/>
          <w:lang w:val="ru-RU"/>
        </w:rPr>
        <w:t xml:space="preserve"> та </w:t>
      </w:r>
      <w:proofErr w:type="spellStart"/>
      <w:r w:rsidRPr="00B55E93">
        <w:rPr>
          <w:rFonts w:eastAsia="Arial"/>
          <w:sz w:val="22"/>
          <w:lang w:val="ru-RU"/>
        </w:rPr>
        <w:t>взаємного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підсилення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наративних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цілей</w:t>
      </w:r>
      <w:proofErr w:type="spellEnd"/>
      <w:r w:rsidRPr="00B55E93">
        <w:rPr>
          <w:rFonts w:eastAsia="Arial"/>
          <w:sz w:val="22"/>
          <w:lang w:val="ru-RU"/>
        </w:rPr>
        <w:t xml:space="preserve">. </w:t>
      </w:r>
      <w:proofErr w:type="spellStart"/>
      <w:r w:rsidR="00660E19">
        <w:rPr>
          <w:rFonts w:eastAsia="Arial"/>
          <w:sz w:val="22"/>
          <w:lang w:val="ru-RU"/>
        </w:rPr>
        <w:t>Г</w:t>
      </w:r>
      <w:r w:rsidRPr="00B55E93">
        <w:rPr>
          <w:rFonts w:eastAsia="Arial"/>
          <w:sz w:val="22"/>
          <w:lang w:val="ru-RU"/>
        </w:rPr>
        <w:t>рантоотримувач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братиме</w:t>
      </w:r>
      <w:proofErr w:type="spellEnd"/>
      <w:r w:rsidRPr="00B55E93">
        <w:rPr>
          <w:rFonts w:eastAsia="Arial"/>
          <w:sz w:val="22"/>
          <w:lang w:val="ru-RU"/>
        </w:rPr>
        <w:t xml:space="preserve"> участь у </w:t>
      </w:r>
      <w:proofErr w:type="spellStart"/>
      <w:r w:rsidRPr="00B55E93">
        <w:rPr>
          <w:rFonts w:eastAsia="Arial"/>
          <w:sz w:val="22"/>
          <w:lang w:val="ru-RU"/>
        </w:rPr>
        <w:t>міжплатформних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процесах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планування</w:t>
      </w:r>
      <w:proofErr w:type="spellEnd"/>
      <w:r w:rsidRPr="00B55E93">
        <w:rPr>
          <w:rFonts w:eastAsia="Arial"/>
          <w:sz w:val="22"/>
          <w:lang w:val="ru-RU"/>
        </w:rPr>
        <w:t xml:space="preserve">, </w:t>
      </w:r>
      <w:proofErr w:type="spellStart"/>
      <w:r w:rsidRPr="00B55E93">
        <w:rPr>
          <w:rFonts w:eastAsia="Arial"/>
          <w:sz w:val="22"/>
          <w:lang w:val="ru-RU"/>
        </w:rPr>
        <w:t>зокрема</w:t>
      </w:r>
      <w:proofErr w:type="spellEnd"/>
      <w:r w:rsidRPr="00B55E93">
        <w:rPr>
          <w:rFonts w:eastAsia="Arial"/>
          <w:sz w:val="22"/>
          <w:lang w:val="ru-RU"/>
        </w:rPr>
        <w:t xml:space="preserve"> в </w:t>
      </w:r>
      <w:proofErr w:type="spellStart"/>
      <w:r w:rsidRPr="00B55E93">
        <w:rPr>
          <w:rFonts w:eastAsia="Arial"/>
          <w:sz w:val="22"/>
          <w:lang w:val="ru-RU"/>
        </w:rPr>
        <w:t>координаційних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зустрічах</w:t>
      </w:r>
      <w:proofErr w:type="spellEnd"/>
      <w:r w:rsidRPr="00B55E93">
        <w:rPr>
          <w:rFonts w:eastAsia="Arial"/>
          <w:sz w:val="22"/>
          <w:lang w:val="ru-RU"/>
        </w:rPr>
        <w:t xml:space="preserve">, </w:t>
      </w:r>
      <w:proofErr w:type="spellStart"/>
      <w:r w:rsidRPr="00B55E93">
        <w:rPr>
          <w:rFonts w:eastAsia="Arial"/>
          <w:sz w:val="22"/>
          <w:lang w:val="ru-RU"/>
        </w:rPr>
        <w:t>обміні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інформацією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щодо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запланованих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r w:rsidR="00EF5F01">
        <w:rPr>
          <w:rFonts w:eastAsia="Arial"/>
          <w:sz w:val="22"/>
          <w:lang w:val="uk-UA"/>
        </w:rPr>
        <w:t>заходів</w:t>
      </w:r>
      <w:r w:rsidRPr="00B55E93">
        <w:rPr>
          <w:rFonts w:eastAsia="Arial"/>
          <w:sz w:val="22"/>
          <w:lang w:val="ru-RU"/>
        </w:rPr>
        <w:t xml:space="preserve"> і </w:t>
      </w:r>
      <w:proofErr w:type="spellStart"/>
      <w:r w:rsidRPr="00B55E93">
        <w:rPr>
          <w:rFonts w:eastAsia="Arial"/>
          <w:sz w:val="22"/>
          <w:lang w:val="ru-RU"/>
        </w:rPr>
        <w:t>часових</w:t>
      </w:r>
      <w:proofErr w:type="spellEnd"/>
      <w:r w:rsidRPr="00B55E93">
        <w:rPr>
          <w:rFonts w:eastAsia="Arial"/>
          <w:sz w:val="22"/>
          <w:lang w:val="ru-RU"/>
        </w:rPr>
        <w:t xml:space="preserve"> рамок, а також у </w:t>
      </w:r>
      <w:proofErr w:type="spellStart"/>
      <w:r w:rsidRPr="00B55E93">
        <w:rPr>
          <w:rFonts w:eastAsia="Arial"/>
          <w:sz w:val="22"/>
          <w:lang w:val="ru-RU"/>
        </w:rPr>
        <w:t>спільних</w:t>
      </w:r>
      <w:proofErr w:type="spellEnd"/>
      <w:r w:rsidRPr="00B55E93">
        <w:rPr>
          <w:rFonts w:eastAsia="Arial"/>
          <w:sz w:val="22"/>
          <w:lang w:val="ru-RU"/>
        </w:rPr>
        <w:t xml:space="preserve"> циклах </w:t>
      </w:r>
      <w:proofErr w:type="spellStart"/>
      <w:r w:rsidRPr="00B55E93">
        <w:rPr>
          <w:rFonts w:eastAsia="Arial"/>
          <w:sz w:val="22"/>
          <w:lang w:val="ru-RU"/>
        </w:rPr>
        <w:t>навчання</w:t>
      </w:r>
      <w:proofErr w:type="spellEnd"/>
      <w:r w:rsidRPr="00B55E93">
        <w:rPr>
          <w:rFonts w:eastAsia="Arial"/>
          <w:sz w:val="22"/>
          <w:lang w:val="ru-RU"/>
        </w:rPr>
        <w:t xml:space="preserve"> й </w:t>
      </w:r>
      <w:proofErr w:type="spellStart"/>
      <w:r w:rsidRPr="00B55E93">
        <w:rPr>
          <w:rFonts w:eastAsia="Arial"/>
          <w:sz w:val="22"/>
          <w:lang w:val="ru-RU"/>
        </w:rPr>
        <w:t>рефлексії</w:t>
      </w:r>
      <w:proofErr w:type="spellEnd"/>
      <w:r w:rsidRPr="00B55E93">
        <w:rPr>
          <w:rFonts w:eastAsia="Arial"/>
          <w:sz w:val="22"/>
          <w:lang w:val="ru-RU"/>
        </w:rPr>
        <w:t xml:space="preserve"> — для </w:t>
      </w:r>
      <w:proofErr w:type="spellStart"/>
      <w:r w:rsidRPr="00B55E93">
        <w:rPr>
          <w:rFonts w:eastAsia="Arial"/>
          <w:sz w:val="22"/>
          <w:lang w:val="ru-RU"/>
        </w:rPr>
        <w:t>підтримки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цілісного</w:t>
      </w:r>
      <w:proofErr w:type="spellEnd"/>
      <w:r w:rsidRPr="00B55E93">
        <w:rPr>
          <w:rFonts w:eastAsia="Arial"/>
          <w:sz w:val="22"/>
          <w:lang w:val="ru-RU"/>
        </w:rPr>
        <w:t xml:space="preserve"> й </w:t>
      </w:r>
      <w:r w:rsidR="005F6E4D">
        <w:rPr>
          <w:rFonts w:eastAsia="Arial"/>
          <w:sz w:val="22"/>
          <w:lang w:val="uk-UA"/>
        </w:rPr>
        <w:t>комплементарного</w:t>
      </w:r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наративного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підходу</w:t>
      </w:r>
      <w:proofErr w:type="spellEnd"/>
      <w:r w:rsidRPr="00B55E93">
        <w:rPr>
          <w:rFonts w:eastAsia="Arial"/>
          <w:sz w:val="22"/>
          <w:lang w:val="ru-RU"/>
        </w:rPr>
        <w:t xml:space="preserve"> в межах </w:t>
      </w:r>
      <w:proofErr w:type="spellStart"/>
      <w:r w:rsidRPr="00B55E93">
        <w:rPr>
          <w:rFonts w:eastAsia="Arial"/>
          <w:sz w:val="22"/>
          <w:lang w:val="ru-RU"/>
        </w:rPr>
        <w:t>медійних</w:t>
      </w:r>
      <w:proofErr w:type="spellEnd"/>
      <w:r w:rsidRPr="00B55E93">
        <w:rPr>
          <w:rFonts w:eastAsia="Arial"/>
          <w:sz w:val="22"/>
          <w:lang w:val="ru-RU"/>
        </w:rPr>
        <w:t xml:space="preserve"> і </w:t>
      </w:r>
      <w:proofErr w:type="spellStart"/>
      <w:r w:rsidRPr="00B55E93">
        <w:rPr>
          <w:rFonts w:eastAsia="Arial"/>
          <w:sz w:val="22"/>
          <w:lang w:val="ru-RU"/>
        </w:rPr>
        <w:t>культурних</w:t>
      </w:r>
      <w:proofErr w:type="spellEnd"/>
      <w:r w:rsidRPr="00B55E93">
        <w:rPr>
          <w:rFonts w:eastAsia="Arial"/>
          <w:sz w:val="22"/>
          <w:lang w:val="ru-RU"/>
        </w:rPr>
        <w:t xml:space="preserve"> </w:t>
      </w:r>
      <w:proofErr w:type="spellStart"/>
      <w:r w:rsidRPr="00B55E93">
        <w:rPr>
          <w:rFonts w:eastAsia="Arial"/>
          <w:sz w:val="22"/>
          <w:lang w:val="ru-RU"/>
        </w:rPr>
        <w:t>проєктів</w:t>
      </w:r>
      <w:proofErr w:type="spellEnd"/>
      <w:r w:rsidRPr="00B55E93">
        <w:rPr>
          <w:rFonts w:eastAsia="Arial"/>
          <w:sz w:val="22"/>
          <w:lang w:val="ru-RU"/>
        </w:rPr>
        <w:t>.</w:t>
      </w:r>
    </w:p>
    <w:p w14:paraId="4A5E80A0" w14:textId="2C1193F8" w:rsidR="004A4986" w:rsidRPr="00B55E93" w:rsidRDefault="004A4986" w:rsidP="29CCEF60">
      <w:pPr>
        <w:spacing w:after="160" w:line="278" w:lineRule="auto"/>
        <w:jc w:val="both"/>
        <w:rPr>
          <w:rFonts w:eastAsia="Arial"/>
          <w:sz w:val="22"/>
          <w:lang w:val="ru-RU"/>
        </w:rPr>
      </w:pPr>
    </w:p>
    <w:p w14:paraId="2038299B" w14:textId="228870E1" w:rsidR="007E27F0" w:rsidRDefault="00734F00" w:rsidP="00DD0754">
      <w:pPr>
        <w:pStyle w:val="Heading2"/>
        <w:spacing w:after="120"/>
        <w:rPr>
          <w:lang w:val="uk-UA"/>
        </w:rPr>
      </w:pPr>
      <w:r w:rsidRPr="003239BD">
        <w:rPr>
          <w:lang w:val="ru-RU"/>
        </w:rPr>
        <w:t>3</w:t>
      </w:r>
      <w:r w:rsidR="009923B4" w:rsidRPr="003239BD">
        <w:rPr>
          <w:lang w:val="ru-RU"/>
        </w:rPr>
        <w:t xml:space="preserve">. </w:t>
      </w:r>
      <w:proofErr w:type="spellStart"/>
      <w:r w:rsidR="4BFC286D" w:rsidRPr="003239BD">
        <w:rPr>
          <w:lang w:val="ru-RU"/>
        </w:rPr>
        <w:t>Інформація</w:t>
      </w:r>
      <w:proofErr w:type="spellEnd"/>
      <w:r w:rsidR="4BFC286D" w:rsidRPr="003239BD">
        <w:rPr>
          <w:lang w:val="ru-RU"/>
        </w:rPr>
        <w:t xml:space="preserve"> про грант</w:t>
      </w:r>
    </w:p>
    <w:p w14:paraId="78C83B5C" w14:textId="0BC73509" w:rsidR="00793AC4" w:rsidRPr="00622940" w:rsidRDefault="00793AC4" w:rsidP="00DD075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3239BD">
        <w:rPr>
          <w:b/>
          <w:bCs/>
          <w:color w:val="808080" w:themeColor="background1" w:themeShade="80"/>
          <w:sz w:val="22"/>
          <w:lang w:val="uk-UA"/>
        </w:rPr>
        <w:t xml:space="preserve">3.1. </w:t>
      </w:r>
      <w:r w:rsidR="00D23B76" w:rsidRPr="003239BD">
        <w:rPr>
          <w:b/>
          <w:bCs/>
          <w:color w:val="808080" w:themeColor="background1" w:themeShade="80"/>
          <w:sz w:val="22"/>
          <w:lang w:val="uk-UA"/>
        </w:rPr>
        <w:t>Детальні відомості про грант:</w:t>
      </w:r>
    </w:p>
    <w:p w14:paraId="349A3B66" w14:textId="3D84E39C" w:rsidR="00793AC4" w:rsidRPr="00793AC4" w:rsidRDefault="00793AC4" w:rsidP="00DD0754">
      <w:pPr>
        <w:spacing w:after="120"/>
        <w:jc w:val="both"/>
        <w:rPr>
          <w:color w:val="808080" w:themeColor="background1" w:themeShade="80"/>
          <w:lang w:val="uk-UA"/>
        </w:rPr>
      </w:pPr>
      <w:r>
        <w:rPr>
          <w:color w:val="808080" w:themeColor="background1" w:themeShade="80"/>
          <w:sz w:val="22"/>
          <w:szCs w:val="24"/>
          <w:lang w:val="uk-UA"/>
        </w:rPr>
        <w:t xml:space="preserve">Тип </w:t>
      </w:r>
      <w:r w:rsidR="00D23B76">
        <w:rPr>
          <w:color w:val="808080" w:themeColor="background1" w:themeShade="80"/>
          <w:sz w:val="22"/>
          <w:szCs w:val="24"/>
          <w:lang w:val="uk-UA"/>
        </w:rPr>
        <w:t>гранту</w:t>
      </w:r>
      <w:r>
        <w:rPr>
          <w:color w:val="808080" w:themeColor="background1" w:themeShade="80"/>
          <w:sz w:val="22"/>
          <w:szCs w:val="24"/>
          <w:lang w:val="uk-UA"/>
        </w:rPr>
        <w:t>:</w:t>
      </w:r>
      <w:r w:rsidRPr="00793AC4">
        <w:rPr>
          <w:color w:val="808080" w:themeColor="background1" w:themeShade="80"/>
          <w:sz w:val="22"/>
          <w:szCs w:val="24"/>
          <w:lang w:val="uk-UA"/>
        </w:rPr>
        <w:t xml:space="preserve">  </w:t>
      </w:r>
      <w:sdt>
        <w:sdtPr>
          <w:rPr>
            <w:rStyle w:val="Heading1Char"/>
            <w:rFonts w:cs="Arial"/>
            <w:b w:val="0"/>
            <w:i/>
            <w:iCs/>
            <w:color w:val="auto"/>
            <w:sz w:val="22"/>
            <w:szCs w:val="22"/>
            <w:shd w:val="clear" w:color="auto" w:fill="FFFFFF"/>
            <w:lang w:val="uk-UA"/>
          </w:rPr>
          <w:tag w:val="BPAClient"/>
          <w:id w:val="231515643"/>
          <w:placeholder>
            <w:docPart w:val="15D19F79E64642A99836614808908668"/>
          </w:placeholder>
          <w:text/>
        </w:sdtPr>
        <w:sdtContent>
          <w:r w:rsidR="00EF728C" w:rsidRPr="00EF728C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«З відшкодуванням витрат» або «З відшкодуванням витрат на базі етапів» (обидва типи гранту передбачають фінансову звітність)</w:t>
          </w:r>
        </w:sdtContent>
      </w:sdt>
    </w:p>
    <w:p w14:paraId="1BE57F04" w14:textId="03F37F26" w:rsidR="00793AC4" w:rsidRPr="00B04A4E" w:rsidRDefault="009843CA" w:rsidP="00DD0754">
      <w:pPr>
        <w:spacing w:after="120"/>
        <w:jc w:val="both"/>
        <w:rPr>
          <w:color w:val="808080" w:themeColor="background1" w:themeShade="80"/>
          <w:lang w:val="ru-RU"/>
        </w:rPr>
      </w:pPr>
      <w:r w:rsidRPr="2A9DCB9F">
        <w:rPr>
          <w:color w:val="808080" w:themeColor="background1" w:themeShade="80"/>
          <w:sz w:val="22"/>
          <w:lang w:val="uk-UA"/>
        </w:rPr>
        <w:t>Очікувана кількість присуджених грантів</w:t>
      </w:r>
      <w:r w:rsidR="00B04A4E">
        <w:rPr>
          <w:color w:val="808080" w:themeColor="background1" w:themeShade="80"/>
          <w:sz w:val="22"/>
          <w:lang w:val="uk-UA"/>
        </w:rPr>
        <w:t>:</w:t>
      </w:r>
      <w:r w:rsidR="00793AC4" w:rsidRPr="2A9DCB9F">
        <w:rPr>
          <w:rStyle w:val="Heading1Char"/>
          <w:rFonts w:cs="Arial"/>
          <w:b w:val="0"/>
          <w:i/>
          <w:iCs/>
          <w:color w:val="FF0000"/>
          <w:sz w:val="24"/>
          <w:szCs w:val="24"/>
          <w:shd w:val="clear" w:color="auto" w:fill="FFFFFF"/>
          <w:lang w:val="ru-RU"/>
        </w:rPr>
        <w:t xml:space="preserve"> </w:t>
      </w:r>
      <w:sdt>
        <w:sdtPr>
          <w:rPr>
            <w:rStyle w:val="Heading1Char"/>
            <w:rFonts w:cs="Arial"/>
            <w:b w:val="0"/>
            <w:i/>
            <w:iCs/>
            <w:color w:val="FF0000"/>
            <w:sz w:val="22"/>
            <w:szCs w:val="22"/>
            <w:shd w:val="clear" w:color="auto" w:fill="FFFFFF"/>
            <w:lang w:val="ru-RU"/>
          </w:rPr>
          <w:tag w:val="BPAClient"/>
          <w:id w:val="-642273150"/>
          <w:placeholder>
            <w:docPart w:val="8783ED5A87EF4C29830666860B7312DF"/>
          </w:placeholder>
          <w:text/>
        </w:sdtPr>
        <w:sdtContent>
          <w:r w:rsidR="00060D6D" w:rsidRPr="007A3C80">
            <w:rPr>
              <w:rFonts w:eastAsiaTheme="minorEastAsia"/>
              <w:i/>
              <w:iCs/>
              <w:sz w:val="22"/>
              <w:lang w:val="ru-RU" w:bidi="ar-EG"/>
            </w:rPr>
            <w:t>1</w:t>
          </w:r>
          <w:r w:rsidR="00793AC4" w:rsidRPr="007A3C80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  <w:r w:rsidR="00C073ED">
            <w:rPr>
              <w:rFonts w:eastAsiaTheme="minorEastAsia"/>
              <w:i/>
              <w:iCs/>
              <w:sz w:val="22"/>
              <w:lang w:val="ru-RU" w:bidi="ar-EG"/>
            </w:rPr>
            <w:t>грант</w:t>
          </w:r>
        </w:sdtContent>
      </w:sdt>
    </w:p>
    <w:p w14:paraId="045282AE" w14:textId="3224FB5B" w:rsidR="006841CB" w:rsidRPr="00C25614" w:rsidRDefault="5C7C93BC" w:rsidP="00DD0754">
      <w:pPr>
        <w:spacing w:after="120"/>
        <w:rPr>
          <w:i/>
          <w:iCs/>
          <w:color w:val="808080" w:themeColor="background1" w:themeShade="80"/>
          <w:sz w:val="22"/>
          <w:lang w:val="uk-UA"/>
        </w:rPr>
      </w:pPr>
      <w:proofErr w:type="spellStart"/>
      <w:r w:rsidRPr="3783345A">
        <w:rPr>
          <w:rFonts w:eastAsia="Arial"/>
          <w:color w:val="808080" w:themeColor="background1" w:themeShade="80"/>
          <w:sz w:val="22"/>
          <w:lang w:val="ru-RU"/>
        </w:rPr>
        <w:t>Очікувана</w:t>
      </w:r>
      <w:proofErr w:type="spellEnd"/>
      <w:r w:rsidRPr="3783345A">
        <w:rPr>
          <w:rFonts w:eastAsia="Arial"/>
          <w:color w:val="808080" w:themeColor="background1" w:themeShade="80"/>
          <w:sz w:val="22"/>
          <w:lang w:val="ru-RU"/>
        </w:rPr>
        <w:t xml:space="preserve"> </w:t>
      </w:r>
      <w:proofErr w:type="spellStart"/>
      <w:r w:rsidRPr="3783345A">
        <w:rPr>
          <w:rFonts w:eastAsia="Arial"/>
          <w:color w:val="808080" w:themeColor="background1" w:themeShade="80"/>
          <w:sz w:val="22"/>
          <w:lang w:val="ru-RU"/>
        </w:rPr>
        <w:t>тривалість</w:t>
      </w:r>
      <w:proofErr w:type="spellEnd"/>
      <w:r w:rsidRPr="3783345A">
        <w:rPr>
          <w:rFonts w:eastAsia="Arial"/>
          <w:color w:val="808080" w:themeColor="background1" w:themeShade="80"/>
          <w:sz w:val="22"/>
          <w:lang w:val="ru-RU"/>
        </w:rPr>
        <w:t xml:space="preserve"> гранту:</w:t>
      </w:r>
      <w:r w:rsidR="6A6DB932" w:rsidRPr="3783345A">
        <w:rPr>
          <w:rFonts w:eastAsia="Arial"/>
          <w:sz w:val="22"/>
          <w:lang w:val="ru-RU" w:bidi="ar-EG"/>
        </w:rPr>
        <w:t xml:space="preserve"> </w:t>
      </w:r>
      <w:r w:rsidR="007A3C80" w:rsidRPr="007A3C80">
        <w:rPr>
          <w:rFonts w:eastAsia="Arial"/>
          <w:sz w:val="22"/>
          <w:lang w:val="ru-RU" w:bidi="ar-EG"/>
        </w:rPr>
        <w:t>12</w:t>
      </w:r>
      <w:r w:rsidR="74EBF96B" w:rsidRPr="007A3C80">
        <w:rPr>
          <w:rFonts w:eastAsia="Arial"/>
          <w:sz w:val="22"/>
          <w:lang w:val="ru-RU" w:bidi="ar-EG"/>
        </w:rPr>
        <w:t xml:space="preserve"> </w:t>
      </w:r>
      <w:r w:rsidR="74EBF96B" w:rsidRPr="007A3C80">
        <w:rPr>
          <w:rFonts w:eastAsia="Arial"/>
          <w:sz w:val="22"/>
          <w:lang w:val="uk-UA" w:bidi="ar-EG"/>
        </w:rPr>
        <w:t>місяців</w:t>
      </w:r>
    </w:p>
    <w:p w14:paraId="4E467074" w14:textId="0774FD66" w:rsidR="00793AC4" w:rsidRPr="00C073ED" w:rsidRDefault="717DD329" w:rsidP="00DD0754">
      <w:pPr>
        <w:spacing w:after="120"/>
        <w:jc w:val="both"/>
        <w:rPr>
          <w:lang w:val="ru-RU"/>
        </w:rPr>
      </w:pPr>
      <w:r w:rsidRPr="24239665">
        <w:rPr>
          <w:color w:val="808080" w:themeColor="background1" w:themeShade="80"/>
          <w:sz w:val="22"/>
          <w:lang w:val="uk-UA"/>
        </w:rPr>
        <w:t>Очікувана сума гранту</w:t>
      </w:r>
      <w:r w:rsidR="1D0109FA" w:rsidRPr="24239665">
        <w:rPr>
          <w:color w:val="808080" w:themeColor="background1" w:themeShade="80"/>
          <w:sz w:val="22"/>
          <w:lang w:val="uk-UA"/>
        </w:rPr>
        <w:t>:</w:t>
      </w:r>
      <w:r w:rsidR="3F1A4793" w:rsidRPr="24239665">
        <w:rPr>
          <w:color w:val="808080" w:themeColor="background1" w:themeShade="80"/>
          <w:sz w:val="22"/>
          <w:lang w:val="ru-RU"/>
        </w:rPr>
        <w:t xml:space="preserve"> </w:t>
      </w:r>
      <w:sdt>
        <w:sdtPr>
          <w:rPr>
            <w:rFonts w:eastAsiaTheme="minorEastAsia"/>
            <w:i/>
            <w:iCs/>
            <w:sz w:val="22"/>
            <w:lang w:val="ru-RU" w:bidi="ar-EG"/>
          </w:rPr>
          <w:tag w:val="BPAClient"/>
          <w:id w:val="1589124075"/>
          <w:placeholder>
            <w:docPart w:val="605D1453D3C84320AA6E9603A414AE51"/>
          </w:placeholder>
          <w:text/>
        </w:sdtPr>
        <w:sdtContent>
          <w:proofErr w:type="spellStart"/>
          <w:r w:rsidR="00E33004" w:rsidRPr="24239665">
            <w:rPr>
              <w:rFonts w:eastAsiaTheme="minorEastAsia"/>
              <w:i/>
              <w:iCs/>
              <w:sz w:val="22"/>
              <w:lang w:val="ru-RU" w:bidi="ar-EG"/>
            </w:rPr>
            <w:t>Загальна</w:t>
          </w:r>
          <w:proofErr w:type="spellEnd"/>
          <w:r w:rsidR="00E33004" w:rsidRPr="24239665">
            <w:rPr>
              <w:rFonts w:eastAsiaTheme="minorEastAsia"/>
              <w:i/>
              <w:iCs/>
              <w:sz w:val="22"/>
              <w:lang w:val="ru-RU" w:bidi="ar-EG"/>
            </w:rPr>
            <w:t xml:space="preserve"> сума гранту </w:t>
          </w:r>
          <w:proofErr w:type="spellStart"/>
          <w:r w:rsidR="00E33004" w:rsidRPr="24239665">
            <w:rPr>
              <w:rFonts w:eastAsiaTheme="minorEastAsia"/>
              <w:i/>
              <w:iCs/>
              <w:sz w:val="22"/>
              <w:lang w:val="ru-RU" w:bidi="ar-EG"/>
            </w:rPr>
            <w:t>очікується</w:t>
          </w:r>
          <w:proofErr w:type="spellEnd"/>
          <w:r w:rsidR="00E33004" w:rsidRPr="24239665">
            <w:rPr>
              <w:rFonts w:eastAsiaTheme="minorEastAsia"/>
              <w:i/>
              <w:iCs/>
              <w:sz w:val="22"/>
              <w:lang w:val="ru-RU" w:bidi="ar-EG"/>
            </w:rPr>
            <w:t xml:space="preserve"> в межах 14,</w:t>
          </w:r>
          <w:r w:rsidR="2410FB7E" w:rsidRPr="24239665">
            <w:rPr>
              <w:rFonts w:eastAsiaTheme="minorEastAsia"/>
              <w:i/>
              <w:iCs/>
              <w:sz w:val="22"/>
              <w:lang w:val="ru-RU" w:bidi="ar-EG"/>
            </w:rPr>
            <w:t>500</w:t>
          </w:r>
          <w:r w:rsidR="00E33004" w:rsidRPr="24239665">
            <w:rPr>
              <w:rFonts w:eastAsiaTheme="minorEastAsia"/>
              <w:i/>
              <w:iCs/>
              <w:sz w:val="22"/>
              <w:lang w:val="ru-RU" w:bidi="ar-EG"/>
            </w:rPr>
            <w:t>,</w:t>
          </w:r>
          <w:r w:rsidR="14F12736" w:rsidRPr="24239665">
            <w:rPr>
              <w:rFonts w:eastAsiaTheme="minorEastAsia"/>
              <w:i/>
              <w:iCs/>
              <w:sz w:val="22"/>
              <w:lang w:val="ru-RU" w:bidi="ar-EG"/>
            </w:rPr>
            <w:t>0</w:t>
          </w:r>
          <w:r w:rsidR="00E33004" w:rsidRPr="24239665">
            <w:rPr>
              <w:rFonts w:eastAsiaTheme="minorEastAsia"/>
              <w:i/>
              <w:iCs/>
              <w:sz w:val="22"/>
              <w:lang w:val="ru-RU" w:bidi="ar-EG"/>
            </w:rPr>
            <w:t>00 гривень.</w:t>
          </w:r>
        </w:sdtContent>
      </w:sdt>
    </w:p>
    <w:p w14:paraId="74513751" w14:textId="77777777" w:rsidR="0033457B" w:rsidRDefault="0033457B" w:rsidP="00DD0754">
      <w:pPr>
        <w:spacing w:after="120"/>
        <w:rPr>
          <w:rFonts w:eastAsia="Arial"/>
          <w:sz w:val="22"/>
          <w:lang w:val="ru-RU"/>
        </w:rPr>
      </w:pPr>
    </w:p>
    <w:p w14:paraId="190FB2B2" w14:textId="5B9B6A7D" w:rsidR="00B04A4E" w:rsidRPr="00622940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3239BD">
        <w:rPr>
          <w:b/>
          <w:bCs/>
          <w:color w:val="808080" w:themeColor="background1" w:themeShade="80"/>
          <w:sz w:val="22"/>
          <w:lang w:val="ru-RU"/>
        </w:rPr>
        <w:t>3.</w:t>
      </w:r>
      <w:r w:rsidRPr="6F41B437">
        <w:rPr>
          <w:b/>
          <w:bCs/>
          <w:color w:val="808080" w:themeColor="background1" w:themeShade="80"/>
          <w:sz w:val="22"/>
          <w:lang w:val="uk-UA"/>
        </w:rPr>
        <w:t>2</w:t>
      </w:r>
      <w:r w:rsidRPr="003239BD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6F41B437">
        <w:rPr>
          <w:b/>
          <w:bCs/>
          <w:color w:val="808080" w:themeColor="background1" w:themeShade="80"/>
          <w:sz w:val="22"/>
          <w:lang w:val="ru-RU"/>
        </w:rPr>
        <w:t xml:space="preserve">Воркшоп перед </w:t>
      </w:r>
      <w:proofErr w:type="spellStart"/>
      <w:r w:rsidRPr="6F41B437">
        <w:rPr>
          <w:b/>
          <w:bCs/>
          <w:color w:val="808080" w:themeColor="background1" w:themeShade="80"/>
          <w:sz w:val="22"/>
          <w:lang w:val="ru-RU"/>
        </w:rPr>
        <w:t>поданням</w:t>
      </w:r>
      <w:proofErr w:type="spellEnd"/>
      <w:r w:rsidRPr="6F41B437">
        <w:rPr>
          <w:b/>
          <w:bCs/>
          <w:color w:val="808080" w:themeColor="background1" w:themeShade="80"/>
          <w:sz w:val="22"/>
          <w:lang w:val="ru-RU"/>
        </w:rPr>
        <w:t xml:space="preserve"> заявки:</w:t>
      </w:r>
    </w:p>
    <w:p w14:paraId="2A125634" w14:textId="5019DF63" w:rsidR="00B546FD" w:rsidRDefault="257C5F2A" w:rsidP="28B35B9F">
      <w:pPr>
        <w:spacing w:after="120"/>
        <w:jc w:val="both"/>
        <w:rPr>
          <w:sz w:val="22"/>
          <w:lang w:val="ru-RU" w:bidi="ar-EG"/>
        </w:rPr>
      </w:pPr>
      <w:r w:rsidRPr="00B546FD">
        <w:rPr>
          <w:sz w:val="22"/>
          <w:lang w:val="uk-UA" w:bidi="ar-EG"/>
        </w:rPr>
        <w:t>PFRU</w:t>
      </w:r>
      <w:r w:rsidR="00D874BE" w:rsidRPr="00B546FD">
        <w:rPr>
          <w:sz w:val="22"/>
          <w:lang w:val="uk-UA" w:bidi="ar-EG"/>
        </w:rPr>
        <w:t xml:space="preserve"> </w:t>
      </w:r>
      <w:proofErr w:type="spellStart"/>
      <w:r w:rsidR="55882560" w:rsidRPr="00B546FD">
        <w:rPr>
          <w:sz w:val="22"/>
          <w:lang w:val="ru-RU" w:bidi="ar-EG"/>
        </w:rPr>
        <w:t>проведе</w:t>
      </w:r>
      <w:proofErr w:type="spellEnd"/>
      <w:r w:rsidR="55882560" w:rsidRPr="00B546FD">
        <w:rPr>
          <w:sz w:val="22"/>
          <w:lang w:val="ru-RU" w:bidi="ar-EG"/>
        </w:rPr>
        <w:t xml:space="preserve"> онлайн воркшоп перед подачею заявки</w:t>
      </w:r>
      <w:r w:rsidR="00B546FD" w:rsidRPr="00B546FD">
        <w:rPr>
          <w:b/>
          <w:bCs/>
          <w:i/>
          <w:iCs/>
          <w:sz w:val="22"/>
          <w:lang w:val="ru-RU" w:bidi="ar-EG"/>
        </w:rPr>
        <w:t xml:space="preserve"> о 11:00 за </w:t>
      </w:r>
      <w:proofErr w:type="spellStart"/>
      <w:r w:rsidR="00B546FD" w:rsidRPr="00B546FD">
        <w:rPr>
          <w:b/>
          <w:bCs/>
          <w:i/>
          <w:iCs/>
          <w:sz w:val="22"/>
          <w:lang w:val="ru-RU" w:bidi="ar-EG"/>
        </w:rPr>
        <w:t>київським</w:t>
      </w:r>
      <w:proofErr w:type="spellEnd"/>
      <w:r w:rsidR="00B546FD" w:rsidRPr="00B546FD">
        <w:rPr>
          <w:b/>
          <w:bCs/>
          <w:i/>
          <w:iCs/>
          <w:sz w:val="22"/>
          <w:lang w:val="ru-RU" w:bidi="ar-EG"/>
        </w:rPr>
        <w:t xml:space="preserve"> часом</w:t>
      </w:r>
      <w:r w:rsidR="55882560" w:rsidRPr="00B546FD">
        <w:rPr>
          <w:sz w:val="22"/>
          <w:lang w:val="ru-RU" w:bidi="ar-EG"/>
        </w:rPr>
        <w:t xml:space="preserve"> </w:t>
      </w:r>
      <w:r w:rsidR="000269DF" w:rsidRPr="00B546FD">
        <w:rPr>
          <w:b/>
          <w:bCs/>
          <w:i/>
          <w:iCs/>
          <w:sz w:val="22"/>
          <w:lang w:val="ru-RU" w:bidi="ar-EG"/>
        </w:rPr>
        <w:t xml:space="preserve">30 </w:t>
      </w:r>
      <w:proofErr w:type="spellStart"/>
      <w:r w:rsidR="000269DF" w:rsidRPr="00B546FD">
        <w:rPr>
          <w:b/>
          <w:bCs/>
          <w:i/>
          <w:iCs/>
          <w:sz w:val="22"/>
          <w:lang w:val="ru-RU" w:bidi="ar-EG"/>
        </w:rPr>
        <w:t>квітня</w:t>
      </w:r>
      <w:proofErr w:type="spellEnd"/>
      <w:r w:rsidR="00B546FD" w:rsidRPr="00B546FD">
        <w:rPr>
          <w:b/>
          <w:bCs/>
          <w:i/>
          <w:iCs/>
          <w:sz w:val="22"/>
          <w:lang w:val="ru-RU" w:bidi="ar-EG"/>
        </w:rPr>
        <w:t xml:space="preserve"> 2026 року</w:t>
      </w:r>
      <w:r w:rsidR="000269DF" w:rsidRPr="00B546FD">
        <w:rPr>
          <w:b/>
          <w:bCs/>
          <w:i/>
          <w:iCs/>
          <w:sz w:val="22"/>
          <w:lang w:val="ru-RU" w:bidi="ar-EG"/>
        </w:rPr>
        <w:t xml:space="preserve"> </w:t>
      </w:r>
      <w:r w:rsidR="000269DF" w:rsidRPr="00B546FD">
        <w:rPr>
          <w:i/>
          <w:iCs/>
          <w:sz w:val="22"/>
          <w:lang w:val="ru-RU" w:bidi="ar-EG"/>
        </w:rPr>
        <w:t xml:space="preserve">на </w:t>
      </w:r>
      <w:proofErr w:type="spellStart"/>
      <w:r w:rsidR="000269DF" w:rsidRPr="00B546FD">
        <w:rPr>
          <w:i/>
          <w:iCs/>
          <w:sz w:val="22"/>
          <w:lang w:val="ru-RU" w:bidi="ar-EG"/>
        </w:rPr>
        <w:t>платформі</w:t>
      </w:r>
      <w:proofErr w:type="spellEnd"/>
      <w:r w:rsidR="000269DF" w:rsidRPr="00B546FD">
        <w:rPr>
          <w:b/>
          <w:bCs/>
          <w:i/>
          <w:iCs/>
          <w:sz w:val="22"/>
          <w:lang w:val="ru-RU" w:bidi="ar-EG"/>
        </w:rPr>
        <w:t xml:space="preserve"> Microsoft </w:t>
      </w:r>
      <w:proofErr w:type="spellStart"/>
      <w:r w:rsidR="000269DF" w:rsidRPr="00B546FD">
        <w:rPr>
          <w:b/>
          <w:bCs/>
          <w:i/>
          <w:iCs/>
          <w:sz w:val="22"/>
          <w:lang w:val="ru-RU" w:bidi="ar-EG"/>
        </w:rPr>
        <w:t>Teams</w:t>
      </w:r>
      <w:proofErr w:type="spellEnd"/>
      <w:r w:rsidR="000269DF" w:rsidRPr="00B546FD">
        <w:rPr>
          <w:i/>
          <w:iCs/>
          <w:sz w:val="22"/>
          <w:lang w:val="ru-RU" w:bidi="ar-EG"/>
        </w:rPr>
        <w:t xml:space="preserve"> за </w:t>
      </w:r>
      <w:proofErr w:type="spellStart"/>
      <w:r w:rsidR="000269DF" w:rsidRPr="00B546FD">
        <w:rPr>
          <w:i/>
          <w:iCs/>
          <w:sz w:val="22"/>
          <w:lang w:val="ru-RU" w:bidi="ar-EG"/>
        </w:rPr>
        <w:t>наступним</w:t>
      </w:r>
      <w:proofErr w:type="spellEnd"/>
      <w:r w:rsidR="000269DF" w:rsidRPr="00B546FD">
        <w:rPr>
          <w:i/>
          <w:iCs/>
          <w:sz w:val="22"/>
          <w:lang w:val="ru-RU" w:bidi="ar-EG"/>
        </w:rPr>
        <w:t xml:space="preserve"> </w:t>
      </w:r>
      <w:proofErr w:type="spellStart"/>
      <w:r w:rsidR="000269DF" w:rsidRPr="00B546FD">
        <w:rPr>
          <w:i/>
          <w:iCs/>
          <w:sz w:val="22"/>
          <w:lang w:val="ru-RU" w:bidi="ar-EG"/>
        </w:rPr>
        <w:t>посиланням</w:t>
      </w:r>
      <w:proofErr w:type="spellEnd"/>
      <w:r w:rsidR="000269DF" w:rsidRPr="00B546FD">
        <w:rPr>
          <w:i/>
          <w:iCs/>
          <w:sz w:val="22"/>
          <w:lang w:val="ru-RU" w:bidi="ar-EG"/>
        </w:rPr>
        <w:t>:</w:t>
      </w:r>
      <w:r w:rsidR="007D5F5E" w:rsidRPr="007D5F5E">
        <w:rPr>
          <w:rFonts w:ascii="Segoe UI" w:hAnsi="Segoe UI" w:cs="Segoe UI"/>
          <w:color w:val="242424"/>
          <w:lang w:val="ru-RU"/>
        </w:rPr>
        <w:t xml:space="preserve"> </w:t>
      </w:r>
      <w:hyperlink r:id="rId12" w:tooltip="Meeting join" w:history="1">
        <w:r w:rsidR="007D5F5E" w:rsidRPr="007D5F5E">
          <w:rPr>
            <w:rStyle w:val="Hyperlink"/>
            <w:i/>
            <w:iCs/>
            <w:sz w:val="22"/>
            <w:lang w:bidi="ar-EG"/>
          </w:rPr>
          <w:t>https</w:t>
        </w:r>
        <w:r w:rsidR="007D5F5E" w:rsidRPr="007D5F5E">
          <w:rPr>
            <w:rStyle w:val="Hyperlink"/>
            <w:i/>
            <w:iCs/>
            <w:sz w:val="22"/>
            <w:lang w:val="ru-RU" w:bidi="ar-EG"/>
          </w:rPr>
          <w:t>://</w:t>
        </w:r>
        <w:r w:rsidR="007D5F5E" w:rsidRPr="007D5F5E">
          <w:rPr>
            <w:rStyle w:val="Hyperlink"/>
            <w:i/>
            <w:iCs/>
            <w:sz w:val="22"/>
            <w:lang w:bidi="ar-EG"/>
          </w:rPr>
          <w:t>teams</w:t>
        </w:r>
        <w:r w:rsidR="007D5F5E" w:rsidRPr="007D5F5E">
          <w:rPr>
            <w:rStyle w:val="Hyperlink"/>
            <w:i/>
            <w:iCs/>
            <w:sz w:val="22"/>
            <w:lang w:val="ru-RU" w:bidi="ar-EG"/>
          </w:rPr>
          <w:t>.</w:t>
        </w:r>
        <w:proofErr w:type="spellStart"/>
        <w:r w:rsidR="007D5F5E" w:rsidRPr="007D5F5E">
          <w:rPr>
            <w:rStyle w:val="Hyperlink"/>
            <w:i/>
            <w:iCs/>
            <w:sz w:val="22"/>
            <w:lang w:bidi="ar-EG"/>
          </w:rPr>
          <w:t>microsoft</w:t>
        </w:r>
        <w:proofErr w:type="spellEnd"/>
        <w:r w:rsidR="007D5F5E" w:rsidRPr="007D5F5E">
          <w:rPr>
            <w:rStyle w:val="Hyperlink"/>
            <w:i/>
            <w:iCs/>
            <w:sz w:val="22"/>
            <w:lang w:val="ru-RU" w:bidi="ar-EG"/>
          </w:rPr>
          <w:t>.</w:t>
        </w:r>
        <w:r w:rsidR="007D5F5E" w:rsidRPr="007D5F5E">
          <w:rPr>
            <w:rStyle w:val="Hyperlink"/>
            <w:i/>
            <w:iCs/>
            <w:sz w:val="22"/>
            <w:lang w:bidi="ar-EG"/>
          </w:rPr>
          <w:t>com</w:t>
        </w:r>
        <w:r w:rsidR="007D5F5E" w:rsidRPr="007D5F5E">
          <w:rPr>
            <w:rStyle w:val="Hyperlink"/>
            <w:i/>
            <w:iCs/>
            <w:sz w:val="22"/>
            <w:lang w:val="ru-RU" w:bidi="ar-EG"/>
          </w:rPr>
          <w:t>/</w:t>
        </w:r>
        <w:r w:rsidR="007D5F5E" w:rsidRPr="007D5F5E">
          <w:rPr>
            <w:rStyle w:val="Hyperlink"/>
            <w:i/>
            <w:iCs/>
            <w:sz w:val="22"/>
            <w:lang w:bidi="ar-EG"/>
          </w:rPr>
          <w:t>meet</w:t>
        </w:r>
        <w:r w:rsidR="007D5F5E" w:rsidRPr="007D5F5E">
          <w:rPr>
            <w:rStyle w:val="Hyperlink"/>
            <w:i/>
            <w:iCs/>
            <w:sz w:val="22"/>
            <w:lang w:val="ru-RU" w:bidi="ar-EG"/>
          </w:rPr>
          <w:t>/227696070741456?</w:t>
        </w:r>
        <w:r w:rsidR="007D5F5E" w:rsidRPr="007D5F5E">
          <w:rPr>
            <w:rStyle w:val="Hyperlink"/>
            <w:i/>
            <w:iCs/>
            <w:sz w:val="22"/>
            <w:lang w:bidi="ar-EG"/>
          </w:rPr>
          <w:t>p</w:t>
        </w:r>
        <w:r w:rsidR="007D5F5E" w:rsidRPr="007D5F5E">
          <w:rPr>
            <w:rStyle w:val="Hyperlink"/>
            <w:i/>
            <w:iCs/>
            <w:sz w:val="22"/>
            <w:lang w:val="ru-RU" w:bidi="ar-EG"/>
          </w:rPr>
          <w:t>=0</w:t>
        </w:r>
        <w:proofErr w:type="spellStart"/>
        <w:r w:rsidR="007D5F5E" w:rsidRPr="007D5F5E">
          <w:rPr>
            <w:rStyle w:val="Hyperlink"/>
            <w:i/>
            <w:iCs/>
            <w:sz w:val="22"/>
            <w:lang w:bidi="ar-EG"/>
          </w:rPr>
          <w:t>mJTnrbQvoqjR</w:t>
        </w:r>
        <w:proofErr w:type="spellEnd"/>
        <w:r w:rsidR="007D5F5E" w:rsidRPr="007D5F5E">
          <w:rPr>
            <w:rStyle w:val="Hyperlink"/>
            <w:i/>
            <w:iCs/>
            <w:sz w:val="22"/>
            <w:lang w:val="ru-RU" w:bidi="ar-EG"/>
          </w:rPr>
          <w:t>714</w:t>
        </w:r>
        <w:r w:rsidR="007D5F5E" w:rsidRPr="007D5F5E">
          <w:rPr>
            <w:rStyle w:val="Hyperlink"/>
            <w:i/>
            <w:iCs/>
            <w:sz w:val="22"/>
            <w:lang w:bidi="ar-EG"/>
          </w:rPr>
          <w:t>LX</w:t>
        </w:r>
      </w:hyperlink>
    </w:p>
    <w:p w14:paraId="3786776E" w14:textId="5795D4D2" w:rsidR="006642A7" w:rsidRPr="00622940" w:rsidRDefault="55882560" w:rsidP="28B35B9F">
      <w:pPr>
        <w:spacing w:after="120"/>
        <w:jc w:val="both"/>
        <w:rPr>
          <w:sz w:val="22"/>
          <w:lang w:val="ru-RU" w:bidi="ar-EG"/>
        </w:rPr>
      </w:pPr>
      <w:proofErr w:type="spellStart"/>
      <w:r w:rsidRPr="28B35B9F">
        <w:rPr>
          <w:sz w:val="22"/>
          <w:lang w:val="ru-RU" w:bidi="ar-EG"/>
        </w:rPr>
        <w:lastRenderedPageBreak/>
        <w:t>Цей</w:t>
      </w:r>
      <w:proofErr w:type="spellEnd"/>
      <w:r w:rsidRPr="28B35B9F">
        <w:rPr>
          <w:sz w:val="22"/>
          <w:lang w:val="ru-RU" w:bidi="ar-EG"/>
        </w:rPr>
        <w:t xml:space="preserve"> воркшоп </w:t>
      </w:r>
      <w:proofErr w:type="spellStart"/>
      <w:r w:rsidRPr="28B35B9F">
        <w:rPr>
          <w:sz w:val="22"/>
          <w:lang w:val="ru-RU" w:bidi="ar-EG"/>
        </w:rPr>
        <w:t>надасть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можливість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зацікавленим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учасникам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поставити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запитання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щодо</w:t>
      </w:r>
      <w:proofErr w:type="spellEnd"/>
      <w:r w:rsidRPr="28B35B9F">
        <w:rPr>
          <w:sz w:val="22"/>
          <w:lang w:val="ru-RU" w:bidi="ar-EG"/>
        </w:rPr>
        <w:t xml:space="preserve"> ЗПЗ та </w:t>
      </w:r>
      <w:proofErr w:type="spellStart"/>
      <w:r w:rsidRPr="28B35B9F">
        <w:rPr>
          <w:sz w:val="22"/>
          <w:lang w:val="ru-RU" w:bidi="ar-EG"/>
        </w:rPr>
        <w:t>отримати</w:t>
      </w:r>
      <w:proofErr w:type="spellEnd"/>
      <w:r w:rsidRPr="28B35B9F">
        <w:rPr>
          <w:sz w:val="22"/>
          <w:lang w:val="ru-RU" w:bidi="ar-EG"/>
        </w:rPr>
        <w:t xml:space="preserve"> </w:t>
      </w:r>
      <w:r w:rsidRPr="28B35B9F">
        <w:rPr>
          <w:sz w:val="22"/>
          <w:lang w:val="uk-UA" w:bidi="ar-EG"/>
        </w:rPr>
        <w:t>інструкції</w:t>
      </w:r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щодо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заповнення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аплікаційної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форми</w:t>
      </w:r>
      <w:proofErr w:type="spellEnd"/>
      <w:r w:rsidRPr="28B35B9F">
        <w:rPr>
          <w:sz w:val="22"/>
          <w:lang w:val="ru-RU" w:bidi="ar-EG"/>
        </w:rPr>
        <w:t xml:space="preserve">, </w:t>
      </w:r>
      <w:proofErr w:type="spellStart"/>
      <w:r w:rsidRPr="28B35B9F">
        <w:rPr>
          <w:sz w:val="22"/>
          <w:lang w:val="ru-RU" w:bidi="ar-EG"/>
        </w:rPr>
        <w:t>форми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самооцінки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або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стосовно</w:t>
      </w:r>
      <w:proofErr w:type="spellEnd"/>
      <w:r w:rsidRPr="28B35B9F">
        <w:rPr>
          <w:sz w:val="22"/>
          <w:lang w:val="ru-RU" w:bidi="ar-EG"/>
        </w:rPr>
        <w:t xml:space="preserve"> будь-</w:t>
      </w:r>
      <w:proofErr w:type="spellStart"/>
      <w:r w:rsidRPr="28B35B9F">
        <w:rPr>
          <w:sz w:val="22"/>
          <w:lang w:val="ru-RU" w:bidi="ar-EG"/>
        </w:rPr>
        <w:t>яких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інших</w:t>
      </w:r>
      <w:proofErr w:type="spellEnd"/>
      <w:r w:rsidRPr="28B35B9F">
        <w:rPr>
          <w:sz w:val="22"/>
          <w:lang w:val="ru-RU" w:bidi="ar-EG"/>
        </w:rPr>
        <w:t xml:space="preserve"> </w:t>
      </w:r>
      <w:proofErr w:type="spellStart"/>
      <w:r w:rsidRPr="28B35B9F">
        <w:rPr>
          <w:sz w:val="22"/>
          <w:lang w:val="ru-RU" w:bidi="ar-EG"/>
        </w:rPr>
        <w:t>вимог</w:t>
      </w:r>
      <w:proofErr w:type="spellEnd"/>
      <w:r w:rsidRPr="28B35B9F">
        <w:rPr>
          <w:sz w:val="22"/>
          <w:lang w:val="ru-RU" w:bidi="ar-EG"/>
        </w:rPr>
        <w:t xml:space="preserve">, </w:t>
      </w:r>
      <w:proofErr w:type="spellStart"/>
      <w:r w:rsidRPr="28B35B9F">
        <w:rPr>
          <w:sz w:val="22"/>
          <w:lang w:val="ru-RU" w:bidi="ar-EG"/>
        </w:rPr>
        <w:t>перелічених</w:t>
      </w:r>
      <w:proofErr w:type="spellEnd"/>
      <w:r w:rsidRPr="28B35B9F">
        <w:rPr>
          <w:sz w:val="22"/>
          <w:lang w:val="ru-RU" w:bidi="ar-EG"/>
        </w:rPr>
        <w:t xml:space="preserve"> у </w:t>
      </w:r>
      <w:proofErr w:type="spellStart"/>
      <w:r w:rsidRPr="28B35B9F">
        <w:rPr>
          <w:sz w:val="22"/>
          <w:lang w:val="ru-RU" w:bidi="ar-EG"/>
        </w:rPr>
        <w:t>цьому</w:t>
      </w:r>
      <w:proofErr w:type="spellEnd"/>
      <w:r w:rsidRPr="28B35B9F">
        <w:rPr>
          <w:sz w:val="22"/>
          <w:lang w:val="ru-RU" w:bidi="ar-EG"/>
        </w:rPr>
        <w:t xml:space="preserve"> ЗПЗ.</w:t>
      </w:r>
    </w:p>
    <w:p w14:paraId="7E14D0BC" w14:textId="77777777" w:rsidR="00DD0754" w:rsidRPr="00622940" w:rsidRDefault="00DD0754" w:rsidP="00DD0754">
      <w:pPr>
        <w:spacing w:after="120"/>
        <w:jc w:val="both"/>
        <w:rPr>
          <w:lang w:val="ru-RU"/>
        </w:rPr>
      </w:pPr>
    </w:p>
    <w:p w14:paraId="602EDF6E" w14:textId="350F374D" w:rsidR="00793AC4" w:rsidRPr="00B04A4E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B04A4E">
        <w:rPr>
          <w:b/>
          <w:bCs/>
          <w:color w:val="808080" w:themeColor="background1" w:themeShade="80"/>
          <w:sz w:val="22"/>
          <w:lang w:val="ru-RU"/>
        </w:rPr>
        <w:t>3.</w:t>
      </w:r>
      <w:r>
        <w:rPr>
          <w:b/>
          <w:bCs/>
          <w:color w:val="808080" w:themeColor="background1" w:themeShade="80"/>
          <w:sz w:val="22"/>
          <w:lang w:val="uk-UA"/>
        </w:rPr>
        <w:t>3</w:t>
      </w:r>
      <w:r w:rsidRPr="00B04A4E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="00A45918" w:rsidRPr="00D24D47">
        <w:rPr>
          <w:b/>
          <w:bCs/>
          <w:color w:val="7F7F7F" w:themeColor="text1" w:themeTint="80"/>
          <w:sz w:val="22"/>
          <w:szCs w:val="24"/>
          <w:lang w:val="uk-UA"/>
        </w:rPr>
        <w:t>Прийнятні реципієнти</w:t>
      </w:r>
      <w:r>
        <w:rPr>
          <w:b/>
          <w:bCs/>
          <w:color w:val="808080" w:themeColor="background1" w:themeShade="80"/>
          <w:sz w:val="22"/>
          <w:lang w:val="ru-RU"/>
        </w:rPr>
        <w:t>:</w:t>
      </w:r>
    </w:p>
    <w:p w14:paraId="6C97E098" w14:textId="4A576606" w:rsidR="006479E0" w:rsidRPr="006479E0" w:rsidRDefault="006479E0" w:rsidP="006479E0">
      <w:pPr>
        <w:spacing w:after="120"/>
        <w:jc w:val="both"/>
        <w:rPr>
          <w:i/>
          <w:iCs/>
          <w:sz w:val="22"/>
          <w:lang w:val="ru-RU"/>
        </w:rPr>
      </w:pPr>
      <w:proofErr w:type="spellStart"/>
      <w:r w:rsidRPr="006479E0">
        <w:rPr>
          <w:i/>
          <w:iCs/>
          <w:sz w:val="22"/>
          <w:lang w:val="ru-RU"/>
        </w:rPr>
        <w:t>Ідеальними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отримувачами</w:t>
      </w:r>
      <w:proofErr w:type="spellEnd"/>
      <w:r w:rsidRPr="006479E0">
        <w:rPr>
          <w:i/>
          <w:iCs/>
          <w:sz w:val="22"/>
          <w:lang w:val="ru-RU"/>
        </w:rPr>
        <w:t xml:space="preserve"> гранту є </w:t>
      </w:r>
      <w:proofErr w:type="spellStart"/>
      <w:r w:rsidRPr="006479E0">
        <w:rPr>
          <w:i/>
          <w:iCs/>
          <w:sz w:val="22"/>
          <w:lang w:val="ru-RU"/>
        </w:rPr>
        <w:t>організації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які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вже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мають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присутність</w:t>
      </w:r>
      <w:proofErr w:type="spellEnd"/>
      <w:r w:rsidRPr="006479E0">
        <w:rPr>
          <w:i/>
          <w:iCs/>
          <w:sz w:val="22"/>
          <w:lang w:val="ru-RU"/>
        </w:rPr>
        <w:t xml:space="preserve"> у </w:t>
      </w:r>
      <w:proofErr w:type="spellStart"/>
      <w:r w:rsidRPr="006479E0">
        <w:rPr>
          <w:i/>
          <w:iCs/>
          <w:sz w:val="22"/>
          <w:lang w:val="ru-RU"/>
        </w:rPr>
        <w:t>цільовому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регіоні</w:t>
      </w:r>
      <w:proofErr w:type="spellEnd"/>
      <w:r w:rsidRPr="006479E0">
        <w:rPr>
          <w:i/>
          <w:iCs/>
          <w:sz w:val="22"/>
          <w:lang w:val="ru-RU"/>
        </w:rPr>
        <w:t xml:space="preserve"> та </w:t>
      </w:r>
      <w:proofErr w:type="spellStart"/>
      <w:r w:rsidRPr="006479E0">
        <w:rPr>
          <w:i/>
          <w:iCs/>
          <w:sz w:val="22"/>
          <w:lang w:val="ru-RU"/>
        </w:rPr>
        <w:t>можуть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продемонструвати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релевантний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попередній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досвід</w:t>
      </w:r>
      <w:proofErr w:type="spellEnd"/>
      <w:r w:rsidRPr="006479E0">
        <w:rPr>
          <w:i/>
          <w:iCs/>
          <w:sz w:val="22"/>
          <w:lang w:val="ru-RU"/>
        </w:rPr>
        <w:t xml:space="preserve"> і </w:t>
      </w:r>
      <w:proofErr w:type="spellStart"/>
      <w:r w:rsidRPr="006479E0">
        <w:rPr>
          <w:i/>
          <w:iCs/>
          <w:sz w:val="22"/>
          <w:lang w:val="ru-RU"/>
        </w:rPr>
        <w:t>спроможність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реалізовувати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грантову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діяльність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передбачену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цим</w:t>
      </w:r>
      <w:proofErr w:type="spellEnd"/>
      <w:r w:rsidRPr="006479E0">
        <w:rPr>
          <w:i/>
          <w:iCs/>
          <w:sz w:val="22"/>
          <w:lang w:val="ru-RU"/>
        </w:rPr>
        <w:t xml:space="preserve"> запитом. </w:t>
      </w:r>
    </w:p>
    <w:p w14:paraId="27B2F2C9" w14:textId="19902387" w:rsidR="00F63ABE" w:rsidRDefault="006479E0" w:rsidP="006479E0">
      <w:pPr>
        <w:spacing w:after="120"/>
        <w:jc w:val="both"/>
        <w:rPr>
          <w:i/>
          <w:iCs/>
          <w:sz w:val="22"/>
          <w:lang w:val="ru-RU"/>
        </w:rPr>
      </w:pPr>
      <w:r w:rsidRPr="006479E0">
        <w:rPr>
          <w:i/>
          <w:iCs/>
          <w:sz w:val="22"/>
          <w:lang w:val="ru-RU"/>
        </w:rPr>
        <w:t xml:space="preserve">Подати </w:t>
      </w:r>
      <w:proofErr w:type="spellStart"/>
      <w:r w:rsidRPr="006479E0">
        <w:rPr>
          <w:i/>
          <w:iCs/>
          <w:sz w:val="22"/>
          <w:lang w:val="ru-RU"/>
        </w:rPr>
        <w:t>проєктну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пропозицію</w:t>
      </w:r>
      <w:proofErr w:type="spellEnd"/>
      <w:r w:rsidRPr="006479E0">
        <w:rPr>
          <w:i/>
          <w:iCs/>
          <w:sz w:val="22"/>
          <w:lang w:val="ru-RU"/>
        </w:rPr>
        <w:t xml:space="preserve"> для </w:t>
      </w:r>
      <w:proofErr w:type="spellStart"/>
      <w:r w:rsidRPr="006479E0">
        <w:rPr>
          <w:i/>
          <w:iCs/>
          <w:sz w:val="22"/>
          <w:lang w:val="ru-RU"/>
        </w:rPr>
        <w:t>участі</w:t>
      </w:r>
      <w:proofErr w:type="spellEnd"/>
      <w:r w:rsidRPr="006479E0">
        <w:rPr>
          <w:i/>
          <w:iCs/>
          <w:sz w:val="22"/>
          <w:lang w:val="ru-RU"/>
        </w:rPr>
        <w:t xml:space="preserve"> в </w:t>
      </w:r>
      <w:proofErr w:type="spellStart"/>
      <w:r w:rsidRPr="006479E0">
        <w:rPr>
          <w:i/>
          <w:iCs/>
          <w:sz w:val="22"/>
          <w:lang w:val="ru-RU"/>
        </w:rPr>
        <w:t>цьому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Конкурсі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може</w:t>
      </w:r>
      <w:proofErr w:type="spellEnd"/>
      <w:r w:rsidRPr="006479E0">
        <w:rPr>
          <w:i/>
          <w:iCs/>
          <w:sz w:val="22"/>
          <w:lang w:val="ru-RU"/>
        </w:rPr>
        <w:t xml:space="preserve"> будь-яка </w:t>
      </w:r>
      <w:proofErr w:type="spellStart"/>
      <w:r w:rsidRPr="006479E0">
        <w:rPr>
          <w:i/>
          <w:iCs/>
          <w:sz w:val="22"/>
          <w:lang w:val="ru-RU"/>
        </w:rPr>
        <w:t>українська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неприбуткова</w:t>
      </w:r>
      <w:proofErr w:type="spellEnd"/>
      <w:r w:rsidRPr="006479E0">
        <w:rPr>
          <w:i/>
          <w:iCs/>
          <w:sz w:val="22"/>
          <w:lang w:val="ru-RU"/>
        </w:rPr>
        <w:t xml:space="preserve"> організація. </w:t>
      </w:r>
      <w:proofErr w:type="spellStart"/>
      <w:r w:rsidRPr="006479E0">
        <w:rPr>
          <w:i/>
          <w:iCs/>
          <w:sz w:val="22"/>
          <w:lang w:val="ru-RU"/>
        </w:rPr>
        <w:t>Перевага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надаватиметься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організаціям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очолюваним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жінками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які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зареєстровані</w:t>
      </w:r>
      <w:proofErr w:type="spellEnd"/>
      <w:r w:rsidRPr="006479E0">
        <w:rPr>
          <w:i/>
          <w:iCs/>
          <w:sz w:val="22"/>
          <w:lang w:val="ru-RU"/>
        </w:rPr>
        <w:t xml:space="preserve"> в </w:t>
      </w:r>
      <w:proofErr w:type="spellStart"/>
      <w:r w:rsidRPr="006479E0">
        <w:rPr>
          <w:i/>
          <w:iCs/>
          <w:sz w:val="22"/>
          <w:lang w:val="ru-RU"/>
        </w:rPr>
        <w:t>країні</w:t>
      </w:r>
      <w:proofErr w:type="spellEnd"/>
      <w:r w:rsidRPr="006479E0">
        <w:rPr>
          <w:i/>
          <w:iCs/>
          <w:sz w:val="22"/>
          <w:lang w:val="ru-RU"/>
        </w:rPr>
        <w:t xml:space="preserve"> (</w:t>
      </w:r>
      <w:proofErr w:type="spellStart"/>
      <w:r w:rsidRPr="006479E0">
        <w:rPr>
          <w:i/>
          <w:iCs/>
          <w:sz w:val="22"/>
          <w:lang w:val="ru-RU"/>
        </w:rPr>
        <w:t>країнах</w:t>
      </w:r>
      <w:proofErr w:type="spellEnd"/>
      <w:r w:rsidRPr="006479E0">
        <w:rPr>
          <w:i/>
          <w:iCs/>
          <w:sz w:val="22"/>
          <w:lang w:val="ru-RU"/>
        </w:rPr>
        <w:t xml:space="preserve">) </w:t>
      </w:r>
      <w:proofErr w:type="spellStart"/>
      <w:r w:rsidRPr="006479E0">
        <w:rPr>
          <w:i/>
          <w:iCs/>
          <w:sz w:val="22"/>
          <w:lang w:val="ru-RU"/>
        </w:rPr>
        <w:t>реалізації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проєкту</w:t>
      </w:r>
      <w:proofErr w:type="spellEnd"/>
      <w:r w:rsidRPr="006479E0">
        <w:rPr>
          <w:i/>
          <w:iCs/>
          <w:sz w:val="22"/>
          <w:lang w:val="ru-RU"/>
        </w:rPr>
        <w:t xml:space="preserve">. У </w:t>
      </w:r>
      <w:proofErr w:type="spellStart"/>
      <w:r w:rsidRPr="006479E0">
        <w:rPr>
          <w:i/>
          <w:iCs/>
          <w:sz w:val="22"/>
          <w:lang w:val="ru-RU"/>
        </w:rPr>
        <w:t>разі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якщо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під</w:t>
      </w:r>
      <w:proofErr w:type="spellEnd"/>
      <w:r w:rsidRPr="006479E0">
        <w:rPr>
          <w:i/>
          <w:iCs/>
          <w:sz w:val="22"/>
          <w:lang w:val="ru-RU"/>
        </w:rPr>
        <w:t xml:space="preserve"> час </w:t>
      </w:r>
      <w:proofErr w:type="spellStart"/>
      <w:r w:rsidRPr="006479E0">
        <w:rPr>
          <w:i/>
          <w:iCs/>
          <w:sz w:val="22"/>
          <w:lang w:val="ru-RU"/>
        </w:rPr>
        <w:t>оцінювання</w:t>
      </w:r>
      <w:proofErr w:type="spellEnd"/>
      <w:r w:rsidRPr="006479E0">
        <w:rPr>
          <w:i/>
          <w:iCs/>
          <w:sz w:val="22"/>
          <w:lang w:val="ru-RU"/>
        </w:rPr>
        <w:t xml:space="preserve"> заявки </w:t>
      </w:r>
      <w:proofErr w:type="spellStart"/>
      <w:r w:rsidRPr="006479E0">
        <w:rPr>
          <w:i/>
          <w:iCs/>
          <w:sz w:val="22"/>
          <w:lang w:val="ru-RU"/>
        </w:rPr>
        <w:t>отримають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однакову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кількість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балів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пріоритет</w:t>
      </w:r>
      <w:proofErr w:type="spellEnd"/>
      <w:r w:rsidRPr="006479E0">
        <w:rPr>
          <w:i/>
          <w:iCs/>
          <w:sz w:val="22"/>
          <w:lang w:val="ru-RU"/>
        </w:rPr>
        <w:t xml:space="preserve"> буде </w:t>
      </w:r>
      <w:proofErr w:type="spellStart"/>
      <w:r w:rsidRPr="006479E0">
        <w:rPr>
          <w:i/>
          <w:iCs/>
          <w:sz w:val="22"/>
          <w:lang w:val="ru-RU"/>
        </w:rPr>
        <w:t>надано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організації</w:t>
      </w:r>
      <w:proofErr w:type="spellEnd"/>
      <w:r w:rsidRPr="006479E0">
        <w:rPr>
          <w:i/>
          <w:iCs/>
          <w:sz w:val="22"/>
          <w:lang w:val="ru-RU"/>
        </w:rPr>
        <w:t xml:space="preserve">, в </w:t>
      </w:r>
      <w:proofErr w:type="spellStart"/>
      <w:r w:rsidRPr="006479E0">
        <w:rPr>
          <w:i/>
          <w:iCs/>
          <w:sz w:val="22"/>
          <w:lang w:val="ru-RU"/>
        </w:rPr>
        <w:t>якій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рішення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приймаються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переважно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жінками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що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підтверджується</w:t>
      </w:r>
      <w:proofErr w:type="spellEnd"/>
      <w:r w:rsidRPr="006479E0">
        <w:rPr>
          <w:i/>
          <w:iCs/>
          <w:sz w:val="22"/>
          <w:lang w:val="ru-RU"/>
        </w:rPr>
        <w:t xml:space="preserve"> структурою </w:t>
      </w:r>
      <w:proofErr w:type="spellStart"/>
      <w:r w:rsidRPr="006479E0">
        <w:rPr>
          <w:i/>
          <w:iCs/>
          <w:sz w:val="22"/>
          <w:lang w:val="ru-RU"/>
        </w:rPr>
        <w:t>організації</w:t>
      </w:r>
      <w:proofErr w:type="spellEnd"/>
      <w:r w:rsidRPr="006479E0">
        <w:rPr>
          <w:i/>
          <w:iCs/>
          <w:sz w:val="22"/>
          <w:lang w:val="ru-RU"/>
        </w:rPr>
        <w:t xml:space="preserve"> (</w:t>
      </w:r>
      <w:proofErr w:type="spellStart"/>
      <w:r w:rsidRPr="006479E0">
        <w:rPr>
          <w:i/>
          <w:iCs/>
          <w:sz w:val="22"/>
          <w:lang w:val="ru-RU"/>
        </w:rPr>
        <w:t>наприклад</w:t>
      </w:r>
      <w:proofErr w:type="spellEnd"/>
      <w:r w:rsidRPr="006479E0">
        <w:rPr>
          <w:i/>
          <w:iCs/>
          <w:sz w:val="22"/>
          <w:lang w:val="ru-RU"/>
        </w:rPr>
        <w:t xml:space="preserve">, складом </w:t>
      </w:r>
      <w:proofErr w:type="spellStart"/>
      <w:r w:rsidRPr="006479E0">
        <w:rPr>
          <w:i/>
          <w:iCs/>
          <w:sz w:val="22"/>
          <w:lang w:val="ru-RU"/>
        </w:rPr>
        <w:t>правління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або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вищого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керівництва</w:t>
      </w:r>
      <w:proofErr w:type="spellEnd"/>
      <w:r w:rsidRPr="006479E0">
        <w:rPr>
          <w:i/>
          <w:iCs/>
          <w:sz w:val="22"/>
          <w:lang w:val="ru-RU"/>
        </w:rPr>
        <w:t>).</w:t>
      </w:r>
    </w:p>
    <w:p w14:paraId="0A80AC6D" w14:textId="00BF5806" w:rsidR="001F284D" w:rsidRPr="001F284D" w:rsidRDefault="001F284D" w:rsidP="006479E0">
      <w:pPr>
        <w:spacing w:after="120"/>
        <w:jc w:val="both"/>
        <w:rPr>
          <w:sz w:val="22"/>
          <w:lang w:val="ru-RU"/>
        </w:rPr>
      </w:pPr>
      <w:proofErr w:type="spellStart"/>
      <w:r w:rsidRPr="001F284D">
        <w:rPr>
          <w:sz w:val="22"/>
          <w:lang w:val="ru-RU"/>
        </w:rPr>
        <w:t>Учасники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можуть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подавати</w:t>
      </w:r>
      <w:proofErr w:type="spellEnd"/>
      <w:r w:rsidRPr="001F284D">
        <w:rPr>
          <w:sz w:val="22"/>
          <w:lang w:val="ru-RU"/>
        </w:rPr>
        <w:t xml:space="preserve"> заявки </w:t>
      </w:r>
      <w:proofErr w:type="spellStart"/>
      <w:r w:rsidRPr="001F284D">
        <w:rPr>
          <w:sz w:val="22"/>
          <w:lang w:val="ru-RU"/>
        </w:rPr>
        <w:t>індивідуально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або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спільно</w:t>
      </w:r>
      <w:proofErr w:type="spellEnd"/>
      <w:r w:rsidRPr="001F284D">
        <w:rPr>
          <w:sz w:val="22"/>
          <w:lang w:val="ru-RU"/>
        </w:rPr>
        <w:t xml:space="preserve"> в межах неформального </w:t>
      </w:r>
      <w:proofErr w:type="spellStart"/>
      <w:r w:rsidRPr="001F284D">
        <w:rPr>
          <w:sz w:val="22"/>
          <w:lang w:val="ru-RU"/>
        </w:rPr>
        <w:t>консорціуму</w:t>
      </w:r>
      <w:proofErr w:type="spellEnd"/>
      <w:r w:rsidRPr="001F284D">
        <w:rPr>
          <w:sz w:val="22"/>
          <w:lang w:val="ru-RU"/>
        </w:rPr>
        <w:t xml:space="preserve">, за </w:t>
      </w:r>
      <w:proofErr w:type="spellStart"/>
      <w:r w:rsidRPr="001F284D">
        <w:rPr>
          <w:sz w:val="22"/>
          <w:lang w:val="ru-RU"/>
        </w:rPr>
        <w:t>умови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визначення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однієї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організації</w:t>
      </w:r>
      <w:proofErr w:type="spellEnd"/>
      <w:r w:rsidRPr="001F284D">
        <w:rPr>
          <w:sz w:val="22"/>
          <w:lang w:val="ru-RU"/>
        </w:rPr>
        <w:t xml:space="preserve"> як </w:t>
      </w:r>
      <w:proofErr w:type="spellStart"/>
      <w:r w:rsidRPr="001F284D">
        <w:rPr>
          <w:sz w:val="22"/>
          <w:lang w:val="ru-RU"/>
        </w:rPr>
        <w:t>провідного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заявника</w:t>
      </w:r>
      <w:proofErr w:type="spellEnd"/>
      <w:r w:rsidRPr="001F284D">
        <w:rPr>
          <w:sz w:val="22"/>
          <w:lang w:val="ru-RU"/>
        </w:rPr>
        <w:t>.</w:t>
      </w:r>
    </w:p>
    <w:p w14:paraId="6E09E417" w14:textId="77777777" w:rsidR="006479E0" w:rsidRPr="003239BD" w:rsidRDefault="006479E0" w:rsidP="006479E0">
      <w:pPr>
        <w:spacing w:after="120"/>
        <w:rPr>
          <w:i/>
          <w:iCs/>
          <w:sz w:val="22"/>
          <w:szCs w:val="24"/>
          <w:lang w:val="uk-UA"/>
        </w:rPr>
      </w:pPr>
    </w:p>
    <w:p w14:paraId="34056DE7" w14:textId="06703EEF" w:rsidR="00B04A4E" w:rsidRPr="006C5685" w:rsidRDefault="00B04A4E" w:rsidP="00DD075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6C5685">
        <w:rPr>
          <w:b/>
          <w:bCs/>
          <w:color w:val="808080" w:themeColor="background1" w:themeShade="80"/>
          <w:sz w:val="22"/>
          <w:lang w:val="ru-RU"/>
        </w:rPr>
        <w:t>3.</w:t>
      </w:r>
      <w:r w:rsidRPr="006C5685">
        <w:rPr>
          <w:b/>
          <w:bCs/>
          <w:color w:val="808080" w:themeColor="background1" w:themeShade="80"/>
          <w:sz w:val="22"/>
          <w:lang w:val="uk-UA"/>
        </w:rPr>
        <w:t>4</w:t>
      </w:r>
      <w:r w:rsidRPr="006C5685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="006C5685" w:rsidRPr="006C5685">
        <w:rPr>
          <w:b/>
          <w:bCs/>
          <w:color w:val="7F7F7F" w:themeColor="text1" w:themeTint="80"/>
          <w:sz w:val="22"/>
          <w:lang w:val="uk-UA"/>
        </w:rPr>
        <w:t xml:space="preserve">Критерії прийнятності та </w:t>
      </w:r>
      <w:proofErr w:type="spellStart"/>
      <w:r w:rsidR="006C5685" w:rsidRPr="006C5685">
        <w:rPr>
          <w:b/>
          <w:bCs/>
          <w:color w:val="7F7F7F" w:themeColor="text1" w:themeTint="80"/>
          <w:sz w:val="22"/>
          <w:lang w:val="uk-UA"/>
        </w:rPr>
        <w:t>обов</w:t>
      </w:r>
      <w:proofErr w:type="spellEnd"/>
      <w:r w:rsidR="006C5685" w:rsidRPr="006C5685">
        <w:rPr>
          <w:b/>
          <w:bCs/>
          <w:color w:val="7F7F7F" w:themeColor="text1" w:themeTint="80"/>
          <w:sz w:val="22"/>
          <w:lang w:val="ru-RU"/>
        </w:rPr>
        <w:t>’</w:t>
      </w:r>
      <w:proofErr w:type="spellStart"/>
      <w:r w:rsidR="006C5685" w:rsidRPr="006C5685">
        <w:rPr>
          <w:b/>
          <w:bCs/>
          <w:color w:val="7F7F7F" w:themeColor="text1" w:themeTint="80"/>
          <w:sz w:val="22"/>
          <w:lang w:val="uk-UA"/>
        </w:rPr>
        <w:t>язкові</w:t>
      </w:r>
      <w:proofErr w:type="spellEnd"/>
      <w:r w:rsidR="006C5685" w:rsidRPr="006C5685">
        <w:rPr>
          <w:b/>
          <w:bCs/>
          <w:color w:val="7F7F7F" w:themeColor="text1" w:themeTint="80"/>
          <w:sz w:val="22"/>
          <w:lang w:val="uk-UA"/>
        </w:rPr>
        <w:t xml:space="preserve"> умови для участі</w:t>
      </w:r>
      <w:r w:rsidRPr="006C5685">
        <w:rPr>
          <w:b/>
          <w:bCs/>
          <w:color w:val="808080" w:themeColor="background1" w:themeShade="80"/>
          <w:sz w:val="22"/>
          <w:lang w:val="ru-RU"/>
        </w:rPr>
        <w:t>:</w:t>
      </w:r>
    </w:p>
    <w:p w14:paraId="213F4540" w14:textId="61D765B6" w:rsidR="00C95279" w:rsidRPr="003239BD" w:rsidRDefault="00C95279" w:rsidP="00DD0754">
      <w:pPr>
        <w:spacing w:after="120"/>
        <w:rPr>
          <w:i/>
          <w:iCs/>
          <w:sz w:val="22"/>
          <w:lang w:val="ru-RU"/>
        </w:rPr>
      </w:pPr>
      <w:proofErr w:type="spellStart"/>
      <w:r w:rsidRPr="00F15C25">
        <w:rPr>
          <w:rFonts w:eastAsiaTheme="minorEastAsia"/>
          <w:sz w:val="22"/>
          <w:lang w:val="ru-RU"/>
        </w:rPr>
        <w:t>Організації</w:t>
      </w:r>
      <w:proofErr w:type="spellEnd"/>
      <w:r w:rsidRPr="00F15C25">
        <w:rPr>
          <w:rFonts w:eastAsiaTheme="minorEastAsia"/>
          <w:sz w:val="22"/>
          <w:lang w:val="ru-RU"/>
        </w:rPr>
        <w:t xml:space="preserve">, </w:t>
      </w:r>
      <w:proofErr w:type="spellStart"/>
      <w:r w:rsidRPr="00F15C25">
        <w:rPr>
          <w:rFonts w:eastAsiaTheme="minorEastAsia"/>
          <w:sz w:val="22"/>
          <w:lang w:val="ru-RU"/>
        </w:rPr>
        <w:t>що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подають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проєктні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пропозиції</w:t>
      </w:r>
      <w:proofErr w:type="spellEnd"/>
      <w:r w:rsidRPr="00F15C25">
        <w:rPr>
          <w:rFonts w:eastAsiaTheme="minorEastAsia"/>
          <w:sz w:val="22"/>
          <w:lang w:val="ru-RU"/>
        </w:rPr>
        <w:t xml:space="preserve"> для </w:t>
      </w:r>
      <w:proofErr w:type="spellStart"/>
      <w:r w:rsidRPr="00F15C25">
        <w:rPr>
          <w:rFonts w:eastAsiaTheme="minorEastAsia"/>
          <w:sz w:val="22"/>
          <w:lang w:val="ru-RU"/>
        </w:rPr>
        <w:t>участі</w:t>
      </w:r>
      <w:proofErr w:type="spellEnd"/>
      <w:r w:rsidRPr="00F15C25">
        <w:rPr>
          <w:rFonts w:eastAsiaTheme="minorEastAsia"/>
          <w:sz w:val="22"/>
          <w:lang w:val="ru-RU"/>
        </w:rPr>
        <w:t xml:space="preserve"> в </w:t>
      </w:r>
      <w:proofErr w:type="spellStart"/>
      <w:r w:rsidRPr="00F15C25">
        <w:rPr>
          <w:rFonts w:eastAsiaTheme="minorEastAsia"/>
          <w:sz w:val="22"/>
          <w:lang w:val="ru-RU"/>
        </w:rPr>
        <w:t>цьому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Конкурсі</w:t>
      </w:r>
      <w:proofErr w:type="spellEnd"/>
      <w:r w:rsidRPr="00F15C25">
        <w:rPr>
          <w:rFonts w:eastAsiaTheme="minorEastAsia"/>
          <w:sz w:val="22"/>
          <w:lang w:val="ru-RU"/>
        </w:rPr>
        <w:t xml:space="preserve">, </w:t>
      </w:r>
      <w:proofErr w:type="spellStart"/>
      <w:r w:rsidRPr="00F15C25">
        <w:rPr>
          <w:rFonts w:eastAsiaTheme="minorEastAsia"/>
          <w:sz w:val="22"/>
          <w:lang w:val="ru-RU"/>
        </w:rPr>
        <w:t>повинні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відповідати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наступним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вимогам</w:t>
      </w:r>
      <w:proofErr w:type="spellEnd"/>
      <w:r>
        <w:rPr>
          <w:rFonts w:eastAsiaTheme="minorEastAsia"/>
          <w:sz w:val="22"/>
          <w:lang w:val="uk-UA"/>
        </w:rPr>
        <w:t>:</w:t>
      </w:r>
    </w:p>
    <w:p w14:paraId="04120A74" w14:textId="4F825156" w:rsidR="00B04A4E" w:rsidRPr="00CF0242" w:rsidRDefault="004218F2" w:rsidP="00DD075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37FB72D1">
        <w:rPr>
          <w:b/>
          <w:bCs/>
          <w:sz w:val="22"/>
          <w:szCs w:val="22"/>
          <w:lang w:val="uk-UA"/>
        </w:rPr>
        <w:t xml:space="preserve">Мати </w:t>
      </w:r>
      <w:r w:rsidRPr="37FB72D1">
        <w:rPr>
          <w:b/>
          <w:bCs/>
          <w:sz w:val="22"/>
          <w:szCs w:val="22"/>
          <w:lang w:val="ru-RU"/>
        </w:rPr>
        <w:t xml:space="preserve">статус </w:t>
      </w:r>
      <w:proofErr w:type="spellStart"/>
      <w:r w:rsidRPr="37FB72D1">
        <w:rPr>
          <w:b/>
          <w:bCs/>
          <w:sz w:val="22"/>
          <w:szCs w:val="22"/>
          <w:lang w:val="ru-RU"/>
        </w:rPr>
        <w:t>офіційно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зареєстрованої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та </w:t>
      </w:r>
      <w:proofErr w:type="spellStart"/>
      <w:r w:rsidRPr="37FB72D1">
        <w:rPr>
          <w:b/>
          <w:bCs/>
          <w:sz w:val="22"/>
          <w:szCs w:val="22"/>
          <w:lang w:val="ru-RU"/>
        </w:rPr>
        <w:t>визнаної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Pr="37FB72D1">
        <w:rPr>
          <w:b/>
          <w:bCs/>
          <w:sz w:val="22"/>
          <w:szCs w:val="22"/>
          <w:lang w:val="ru-RU"/>
        </w:rPr>
        <w:t>українським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законодавством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громадської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організації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чи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НУО</w:t>
      </w:r>
      <w:r w:rsidR="00B04A4E" w:rsidRPr="37FB72D1">
        <w:rPr>
          <w:b/>
          <w:bCs/>
          <w:sz w:val="22"/>
          <w:szCs w:val="22"/>
          <w:lang w:val="uk-UA"/>
        </w:rPr>
        <w:t>.</w:t>
      </w:r>
      <w:r w:rsidR="00B04A4E" w:rsidRPr="37FB72D1">
        <w:rPr>
          <w:b/>
          <w:bCs/>
          <w:lang w:val="uk-UA"/>
        </w:rPr>
        <w:t xml:space="preserve"> </w:t>
      </w:r>
    </w:p>
    <w:p w14:paraId="4327B61E" w14:textId="47FC5570" w:rsidR="00B04A4E" w:rsidRPr="00CF0242" w:rsidRDefault="41280A54" w:rsidP="00DD075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37FB72D1">
        <w:rPr>
          <w:b/>
          <w:bCs/>
          <w:sz w:val="22"/>
          <w:szCs w:val="22"/>
          <w:lang w:val="uk-UA"/>
        </w:rPr>
        <w:t>Мати статус неприбуткової організації</w:t>
      </w:r>
      <w:r w:rsidRPr="37FB72D1">
        <w:rPr>
          <w:rFonts w:eastAsiaTheme="minorEastAsia"/>
          <w:b/>
          <w:bCs/>
          <w:sz w:val="22"/>
          <w:szCs w:val="22"/>
          <w:lang w:val="ru-RU"/>
        </w:rPr>
        <w:t>.</w:t>
      </w:r>
      <w:r w:rsidRPr="37FB72D1">
        <w:rPr>
          <w:b/>
          <w:bCs/>
          <w:sz w:val="22"/>
          <w:szCs w:val="22"/>
          <w:lang w:eastAsia="en-GB"/>
        </w:rPr>
        <w:t> </w:t>
      </w:r>
    </w:p>
    <w:p w14:paraId="6FA00B8A" w14:textId="7A39A914" w:rsidR="00B04A4E" w:rsidRPr="00572204" w:rsidRDefault="6E4591A0" w:rsidP="00DD075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28B35B9F">
        <w:rPr>
          <w:b/>
          <w:bCs/>
          <w:sz w:val="22"/>
          <w:szCs w:val="22"/>
          <w:lang w:val="ru-RU" w:eastAsia="en-GB"/>
        </w:rPr>
        <w:t>Б</w:t>
      </w:r>
      <w:r w:rsidRPr="28B35B9F">
        <w:rPr>
          <w:b/>
          <w:bCs/>
          <w:sz w:val="22"/>
          <w:szCs w:val="22"/>
          <w:lang w:val="ru-RU"/>
        </w:rPr>
        <w:t xml:space="preserve">ути </w:t>
      </w:r>
      <w:r w:rsidRPr="28B35B9F">
        <w:rPr>
          <w:b/>
          <w:bCs/>
          <w:sz w:val="22"/>
          <w:szCs w:val="22"/>
          <w:lang w:val="uk-UA"/>
        </w:rPr>
        <w:t>готовими пройти процедуру належної перевірки (</w:t>
      </w:r>
      <w:proofErr w:type="spellStart"/>
      <w:r w:rsidRPr="28B35B9F">
        <w:rPr>
          <w:b/>
          <w:bCs/>
          <w:sz w:val="22"/>
          <w:szCs w:val="22"/>
          <w:lang w:val="uk-UA"/>
        </w:rPr>
        <w:t>due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diligence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) </w:t>
      </w:r>
      <w:r w:rsidR="257C5F2A" w:rsidRPr="28B35B9F">
        <w:rPr>
          <w:b/>
          <w:bCs/>
          <w:sz w:val="22"/>
          <w:szCs w:val="22"/>
          <w:lang w:val="uk-UA"/>
        </w:rPr>
        <w:t>PFRU</w:t>
      </w:r>
      <w:r w:rsidRPr="28B35B9F">
        <w:rPr>
          <w:b/>
          <w:bCs/>
          <w:sz w:val="22"/>
          <w:szCs w:val="22"/>
          <w:lang w:val="ru-RU"/>
        </w:rPr>
        <w:t xml:space="preserve"> </w:t>
      </w:r>
      <w:r w:rsidRPr="28B35B9F">
        <w:rPr>
          <w:b/>
          <w:bCs/>
          <w:sz w:val="22"/>
          <w:szCs w:val="22"/>
          <w:lang w:val="uk-UA"/>
        </w:rPr>
        <w:t>та заповнити форму самооцінки, що додається до заявки. Заявників перевірять в системі «</w:t>
      </w:r>
      <w:proofErr w:type="spellStart"/>
      <w:r w:rsidRPr="28B35B9F">
        <w:rPr>
          <w:b/>
          <w:bCs/>
          <w:sz w:val="22"/>
          <w:szCs w:val="22"/>
          <w:lang w:val="uk-UA"/>
        </w:rPr>
        <w:t>Віжуал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Комплайенс</w:t>
      </w:r>
      <w:proofErr w:type="spellEnd"/>
      <w:r w:rsidRPr="28B35B9F">
        <w:rPr>
          <w:b/>
          <w:bCs/>
          <w:sz w:val="22"/>
          <w:szCs w:val="22"/>
          <w:lang w:val="uk-UA"/>
        </w:rPr>
        <w:t>» (</w:t>
      </w:r>
      <w:proofErr w:type="spellStart"/>
      <w:r w:rsidRPr="28B35B9F">
        <w:rPr>
          <w:b/>
          <w:bCs/>
          <w:sz w:val="22"/>
          <w:szCs w:val="22"/>
          <w:lang w:val="uk-UA"/>
        </w:rPr>
        <w:t>Visual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Compliance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– система пошуку по міжнародних переліках заборонених осіб та організацій, опублікованих Великою Британією, США, Канадою, ЄС, ООН, та іншим міжнародним перелікам)</w:t>
      </w:r>
      <w:r w:rsidRPr="28B35B9F">
        <w:rPr>
          <w:rFonts w:cs="Arial"/>
          <w:b/>
          <w:bCs/>
          <w:sz w:val="22"/>
          <w:szCs w:val="22"/>
          <w:lang w:val="uk-UA"/>
        </w:rPr>
        <w:t>.</w:t>
      </w:r>
    </w:p>
    <w:p w14:paraId="65827CA8" w14:textId="4AEF87C5" w:rsidR="00B04A4E" w:rsidRPr="00572204" w:rsidRDefault="68E3EE22" w:rsidP="00DD0754">
      <w:pPr>
        <w:pStyle w:val="BODYTEXT2BULLET1"/>
        <w:spacing w:line="240" w:lineRule="auto"/>
        <w:ind w:left="460" w:hanging="302"/>
        <w:jc w:val="both"/>
        <w:rPr>
          <w:rFonts w:cs="Arial"/>
          <w:sz w:val="22"/>
          <w:szCs w:val="22"/>
          <w:lang w:val="uk-UA"/>
        </w:rPr>
      </w:pPr>
      <w:r w:rsidRPr="00622940">
        <w:rPr>
          <w:rFonts w:eastAsiaTheme="minorEastAsia"/>
          <w:sz w:val="22"/>
          <w:szCs w:val="22"/>
          <w:lang w:val="uk-UA"/>
        </w:rPr>
        <w:t xml:space="preserve">Персонал організації повинен складатися з кваліфікованих фахівців, </w:t>
      </w:r>
      <w:r w:rsidRPr="37FB72D1">
        <w:rPr>
          <w:rFonts w:eastAsiaTheme="minorEastAsia"/>
          <w:sz w:val="22"/>
          <w:szCs w:val="22"/>
          <w:lang w:val="uk-UA"/>
        </w:rPr>
        <w:t xml:space="preserve">з </w:t>
      </w:r>
      <w:r w:rsidRPr="00622940">
        <w:rPr>
          <w:rFonts w:eastAsiaTheme="minorEastAsia"/>
          <w:sz w:val="22"/>
          <w:szCs w:val="22"/>
          <w:lang w:val="uk-UA"/>
        </w:rPr>
        <w:t>досвід</w:t>
      </w:r>
      <w:r w:rsidRPr="37FB72D1">
        <w:rPr>
          <w:rFonts w:eastAsiaTheme="minorEastAsia"/>
          <w:sz w:val="22"/>
          <w:szCs w:val="22"/>
          <w:lang w:val="uk-UA"/>
        </w:rPr>
        <w:t>ом</w:t>
      </w:r>
      <w:r w:rsidRPr="00622940">
        <w:rPr>
          <w:rFonts w:eastAsiaTheme="minorEastAsia"/>
          <w:sz w:val="22"/>
          <w:szCs w:val="22"/>
          <w:lang w:val="uk-UA"/>
        </w:rPr>
        <w:t xml:space="preserve"> </w:t>
      </w:r>
      <w:r w:rsidRPr="37FB72D1">
        <w:rPr>
          <w:rFonts w:eastAsiaTheme="minorEastAsia"/>
          <w:sz w:val="22"/>
          <w:szCs w:val="22"/>
          <w:lang w:val="uk-UA"/>
        </w:rPr>
        <w:t>п</w:t>
      </w:r>
      <w:r w:rsidRPr="00622940">
        <w:rPr>
          <w:rFonts w:eastAsiaTheme="minorEastAsia"/>
          <w:sz w:val="22"/>
          <w:szCs w:val="22"/>
          <w:lang w:val="uk-UA"/>
        </w:rPr>
        <w:t>ро</w:t>
      </w:r>
      <w:r w:rsidRPr="37FB72D1">
        <w:rPr>
          <w:rFonts w:eastAsiaTheme="minorEastAsia"/>
          <w:sz w:val="22"/>
          <w:szCs w:val="22"/>
          <w:lang w:val="uk-UA"/>
        </w:rPr>
        <w:t>є</w:t>
      </w:r>
      <w:r w:rsidRPr="00622940">
        <w:rPr>
          <w:rFonts w:eastAsiaTheme="minorEastAsia"/>
          <w:sz w:val="22"/>
          <w:szCs w:val="22"/>
          <w:lang w:val="uk-UA"/>
        </w:rPr>
        <w:t>кт</w:t>
      </w:r>
      <w:r w:rsidRPr="37FB72D1">
        <w:rPr>
          <w:rFonts w:eastAsiaTheme="minorEastAsia"/>
          <w:sz w:val="22"/>
          <w:szCs w:val="22"/>
          <w:lang w:val="uk-UA"/>
        </w:rPr>
        <w:t>ного менеджменту</w:t>
      </w:r>
      <w:r w:rsidR="7DE6BB1B" w:rsidRPr="37FB72D1">
        <w:rPr>
          <w:rFonts w:eastAsiaTheme="minorEastAsia"/>
          <w:sz w:val="22"/>
          <w:szCs w:val="22"/>
          <w:lang w:val="uk-UA"/>
        </w:rPr>
        <w:t xml:space="preserve"> та</w:t>
      </w:r>
      <w:r w:rsidRPr="00622940">
        <w:rPr>
          <w:rFonts w:eastAsiaTheme="minorEastAsia"/>
          <w:sz w:val="22"/>
          <w:szCs w:val="22"/>
          <w:lang w:val="uk-UA"/>
        </w:rPr>
        <w:t xml:space="preserve"> </w:t>
      </w:r>
      <w:r w:rsidRPr="37FB72D1">
        <w:rPr>
          <w:rFonts w:eastAsiaTheme="minorEastAsia"/>
          <w:sz w:val="22"/>
          <w:szCs w:val="22"/>
          <w:lang w:val="uk-UA"/>
        </w:rPr>
        <w:t>ведення</w:t>
      </w:r>
      <w:r w:rsidRPr="00622940">
        <w:rPr>
          <w:rFonts w:eastAsiaTheme="minorEastAsia"/>
          <w:sz w:val="22"/>
          <w:szCs w:val="22"/>
          <w:lang w:val="uk-UA"/>
        </w:rPr>
        <w:t xml:space="preserve"> фінансов</w:t>
      </w:r>
      <w:r w:rsidRPr="37FB72D1">
        <w:rPr>
          <w:rFonts w:eastAsiaTheme="minorEastAsia"/>
          <w:sz w:val="22"/>
          <w:szCs w:val="22"/>
          <w:lang w:val="uk-UA"/>
        </w:rPr>
        <w:t>ої</w:t>
      </w:r>
      <w:r w:rsidRPr="00622940">
        <w:rPr>
          <w:rFonts w:eastAsiaTheme="minorEastAsia"/>
          <w:sz w:val="22"/>
          <w:szCs w:val="22"/>
          <w:lang w:val="uk-UA"/>
        </w:rPr>
        <w:t xml:space="preserve"> звітн</w:t>
      </w:r>
      <w:r w:rsidRPr="37FB72D1">
        <w:rPr>
          <w:rFonts w:eastAsiaTheme="minorEastAsia"/>
          <w:sz w:val="22"/>
          <w:szCs w:val="22"/>
          <w:lang w:val="uk-UA"/>
        </w:rPr>
        <w:t>о</w:t>
      </w:r>
      <w:r w:rsidRPr="00622940">
        <w:rPr>
          <w:rFonts w:eastAsiaTheme="minorEastAsia"/>
          <w:sz w:val="22"/>
          <w:szCs w:val="22"/>
          <w:lang w:val="uk-UA"/>
        </w:rPr>
        <w:t>ст</w:t>
      </w:r>
      <w:r w:rsidRPr="37FB72D1">
        <w:rPr>
          <w:rFonts w:eastAsiaTheme="minorEastAsia"/>
          <w:sz w:val="22"/>
          <w:szCs w:val="22"/>
          <w:lang w:val="uk-UA"/>
        </w:rPr>
        <w:t>і</w:t>
      </w:r>
      <w:r w:rsidRPr="00622940">
        <w:rPr>
          <w:rFonts w:eastAsiaTheme="minorEastAsia"/>
          <w:sz w:val="22"/>
          <w:szCs w:val="22"/>
          <w:lang w:val="uk-UA"/>
        </w:rPr>
        <w:t>.</w:t>
      </w:r>
    </w:p>
    <w:p w14:paraId="242FCFFD" w14:textId="66C554A9" w:rsidR="2E181F8E" w:rsidRPr="00622940" w:rsidRDefault="2E181F8E" w:rsidP="00DD0754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0622940">
        <w:rPr>
          <w:sz w:val="22"/>
          <w:szCs w:val="22"/>
          <w:lang w:val="uk-UA"/>
        </w:rPr>
        <w:t>Підтвердити наявність ефективної структури управління та систем менеджменту, включно з фінансовими, адміністративними та технічними політиками та процедурами, а також системою внутрішнього контролю, яка забезпечує захист активів, запобігає шахрайству, хабарництву, корупції, зловживанню коштами чи їх нецільовому використанню.</w:t>
      </w:r>
    </w:p>
    <w:p w14:paraId="1445A57F" w14:textId="1DD922C4" w:rsidR="67EE526D" w:rsidRPr="00622940" w:rsidRDefault="03A83077" w:rsidP="00DD0754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CDBE2EE">
        <w:rPr>
          <w:sz w:val="22"/>
          <w:szCs w:val="22"/>
          <w:lang w:val="uk-UA"/>
        </w:rPr>
        <w:t>Підтвердити готовність підготувати або н</w:t>
      </w:r>
      <w:r w:rsidR="604ACB1F" w:rsidRPr="00622940">
        <w:rPr>
          <w:sz w:val="22"/>
          <w:szCs w:val="22"/>
          <w:lang w:val="uk-UA"/>
        </w:rPr>
        <w:t xml:space="preserve">аявність «Політики із захисту здоров’я, добробуту та прав людини» </w:t>
      </w:r>
      <w:r w:rsidR="6A4A63AB" w:rsidRPr="00622940">
        <w:rPr>
          <w:sz w:val="22"/>
          <w:szCs w:val="22"/>
          <w:lang w:val="uk-UA"/>
        </w:rPr>
        <w:t xml:space="preserve">(за запитом </w:t>
      </w:r>
      <w:r w:rsidR="6A4A63AB" w:rsidRPr="0CDBE2EE">
        <w:rPr>
          <w:sz w:val="22"/>
          <w:szCs w:val="22"/>
        </w:rPr>
        <w:t>PFRU</w:t>
      </w:r>
      <w:r w:rsidR="6A4A63AB" w:rsidRPr="00622940">
        <w:rPr>
          <w:sz w:val="22"/>
          <w:szCs w:val="22"/>
          <w:lang w:val="uk-UA"/>
        </w:rPr>
        <w:t xml:space="preserve">) </w:t>
      </w:r>
      <w:r w:rsidR="604ACB1F" w:rsidRPr="00622940">
        <w:rPr>
          <w:sz w:val="22"/>
          <w:szCs w:val="22"/>
          <w:lang w:val="uk-UA"/>
        </w:rPr>
        <w:t xml:space="preserve">та детальної інформації стосовно процедур та заходів, які гарантують дотримання цієї політики під час реалізації проєкту. </w:t>
      </w:r>
    </w:p>
    <w:p w14:paraId="25B8FAE8" w14:textId="546ECE3E" w:rsidR="67EE526D" w:rsidRPr="00622940" w:rsidRDefault="67EE526D" w:rsidP="00DD0754">
      <w:pPr>
        <w:pStyle w:val="BODYTEXT2BULLET1"/>
        <w:spacing w:line="240" w:lineRule="auto"/>
        <w:jc w:val="both"/>
        <w:rPr>
          <w:szCs w:val="20"/>
          <w:lang w:val="ru-RU"/>
        </w:rPr>
      </w:pPr>
      <w:r w:rsidRPr="37FB72D1">
        <w:rPr>
          <w:sz w:val="22"/>
          <w:szCs w:val="22"/>
          <w:lang w:val="uk-UA"/>
        </w:rPr>
        <w:t>З</w:t>
      </w:r>
      <w:proofErr w:type="spellStart"/>
      <w:r w:rsidRPr="00622940">
        <w:rPr>
          <w:sz w:val="22"/>
          <w:szCs w:val="22"/>
          <w:lang w:val="ru-RU"/>
        </w:rPr>
        <w:t>абезпеч</w:t>
      </w:r>
      <w:r w:rsidR="3AB4665B" w:rsidRPr="00622940">
        <w:rPr>
          <w:sz w:val="22"/>
          <w:szCs w:val="22"/>
          <w:lang w:val="ru-RU"/>
        </w:rPr>
        <w:t>ити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належн</w:t>
      </w:r>
      <w:r w:rsidR="0D7B8408" w:rsidRPr="00622940">
        <w:rPr>
          <w:sz w:val="22"/>
          <w:szCs w:val="22"/>
          <w:lang w:val="ru-RU"/>
        </w:rPr>
        <w:t>у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турбот</w:t>
      </w:r>
      <w:r w:rsidR="41766561" w:rsidRPr="00622940">
        <w:rPr>
          <w:sz w:val="22"/>
          <w:szCs w:val="22"/>
          <w:lang w:val="ru-RU"/>
        </w:rPr>
        <w:t>у</w:t>
      </w:r>
      <w:proofErr w:type="spellEnd"/>
      <w:r w:rsidRPr="00622940">
        <w:rPr>
          <w:sz w:val="22"/>
          <w:szCs w:val="22"/>
          <w:lang w:val="ru-RU"/>
        </w:rPr>
        <w:t xml:space="preserve"> про </w:t>
      </w:r>
      <w:proofErr w:type="spellStart"/>
      <w:r w:rsidRPr="00622940">
        <w:rPr>
          <w:sz w:val="22"/>
          <w:szCs w:val="22"/>
          <w:lang w:val="ru-RU"/>
        </w:rPr>
        <w:t>власний</w:t>
      </w:r>
      <w:proofErr w:type="spellEnd"/>
      <w:r w:rsidRPr="00622940">
        <w:rPr>
          <w:sz w:val="22"/>
          <w:szCs w:val="22"/>
          <w:lang w:val="ru-RU"/>
        </w:rPr>
        <w:t xml:space="preserve"> персонал та/</w:t>
      </w:r>
      <w:proofErr w:type="spellStart"/>
      <w:r w:rsidRPr="00622940">
        <w:rPr>
          <w:sz w:val="22"/>
          <w:szCs w:val="22"/>
          <w:lang w:val="ru-RU"/>
        </w:rPr>
        <w:t>або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залучених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консультантів</w:t>
      </w:r>
      <w:proofErr w:type="spellEnd"/>
      <w:r w:rsidRPr="00622940">
        <w:rPr>
          <w:sz w:val="22"/>
          <w:szCs w:val="22"/>
          <w:lang w:val="ru-RU"/>
        </w:rPr>
        <w:t xml:space="preserve">, </w:t>
      </w:r>
      <w:proofErr w:type="spellStart"/>
      <w:r w:rsidRPr="00622940">
        <w:rPr>
          <w:sz w:val="22"/>
          <w:szCs w:val="22"/>
          <w:lang w:val="ru-RU"/>
        </w:rPr>
        <w:t>готовність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надати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інформацію</w:t>
      </w:r>
      <w:proofErr w:type="spellEnd"/>
      <w:r w:rsidRPr="00622940">
        <w:rPr>
          <w:sz w:val="22"/>
          <w:szCs w:val="22"/>
          <w:lang w:val="ru-RU"/>
        </w:rPr>
        <w:t xml:space="preserve"> про </w:t>
      </w:r>
      <w:proofErr w:type="spellStart"/>
      <w:r w:rsidRPr="00622940">
        <w:rPr>
          <w:sz w:val="22"/>
          <w:szCs w:val="22"/>
          <w:lang w:val="ru-RU"/>
        </w:rPr>
        <w:t>відповідні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політики</w:t>
      </w:r>
      <w:proofErr w:type="spellEnd"/>
      <w:r w:rsidRPr="00622940">
        <w:rPr>
          <w:sz w:val="22"/>
          <w:szCs w:val="22"/>
          <w:lang w:val="ru-RU"/>
        </w:rPr>
        <w:t xml:space="preserve">, </w:t>
      </w:r>
      <w:proofErr w:type="spellStart"/>
      <w:r w:rsidRPr="00622940">
        <w:rPr>
          <w:sz w:val="22"/>
          <w:szCs w:val="22"/>
          <w:lang w:val="ru-RU"/>
        </w:rPr>
        <w:t>процеси</w:t>
      </w:r>
      <w:proofErr w:type="spellEnd"/>
      <w:r w:rsidRPr="00622940">
        <w:rPr>
          <w:sz w:val="22"/>
          <w:szCs w:val="22"/>
          <w:lang w:val="ru-RU"/>
        </w:rPr>
        <w:t xml:space="preserve"> та </w:t>
      </w:r>
      <w:proofErr w:type="spellStart"/>
      <w:r w:rsidRPr="00622940">
        <w:rPr>
          <w:sz w:val="22"/>
          <w:szCs w:val="22"/>
          <w:lang w:val="ru-RU"/>
        </w:rPr>
        <w:t>процедури</w:t>
      </w:r>
      <w:proofErr w:type="spellEnd"/>
      <w:r w:rsidRPr="00622940">
        <w:rPr>
          <w:sz w:val="22"/>
          <w:szCs w:val="22"/>
          <w:lang w:val="ru-RU"/>
        </w:rPr>
        <w:t xml:space="preserve"> на </w:t>
      </w:r>
      <w:proofErr w:type="spellStart"/>
      <w:r w:rsidRPr="00622940">
        <w:rPr>
          <w:sz w:val="22"/>
          <w:szCs w:val="22"/>
          <w:lang w:val="ru-RU"/>
        </w:rPr>
        <w:t>підтвердження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своєї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спроможності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виконати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цю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вимогу</w:t>
      </w:r>
      <w:proofErr w:type="spellEnd"/>
      <w:r w:rsidRPr="00622940">
        <w:rPr>
          <w:sz w:val="22"/>
          <w:szCs w:val="22"/>
          <w:lang w:val="ru-RU"/>
        </w:rPr>
        <w:t>.</w:t>
      </w:r>
    </w:p>
    <w:p w14:paraId="375C6874" w14:textId="6168A5D4" w:rsidR="00B637B8" w:rsidRDefault="04C8BD1C" w:rsidP="00DD075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37FB72D1">
        <w:rPr>
          <w:sz w:val="22"/>
          <w:szCs w:val="22"/>
          <w:lang w:val="uk-UA"/>
        </w:rPr>
        <w:t xml:space="preserve">Дотримуватись </w:t>
      </w:r>
      <w:r w:rsidR="7FD124C4" w:rsidRPr="37FB72D1">
        <w:rPr>
          <w:sz w:val="22"/>
          <w:szCs w:val="22"/>
          <w:lang w:val="uk-UA"/>
        </w:rPr>
        <w:t>вимог етики та ділової поведінки, викладених на титульній сторінці цього ЗПЗ, а також «Кодексу поведінки постачальників компанії «</w:t>
      </w:r>
      <w:proofErr w:type="spellStart"/>
      <w:r w:rsidR="7FD124C4" w:rsidRPr="37FB72D1">
        <w:rPr>
          <w:sz w:val="22"/>
          <w:szCs w:val="22"/>
          <w:lang w:val="uk-UA"/>
        </w:rPr>
        <w:t>Кімонікс</w:t>
      </w:r>
      <w:proofErr w:type="spellEnd"/>
      <w:r w:rsidR="7FD124C4" w:rsidRPr="37FB72D1">
        <w:rPr>
          <w:sz w:val="22"/>
          <w:szCs w:val="22"/>
          <w:lang w:val="uk-UA"/>
        </w:rPr>
        <w:t xml:space="preserve">»» (включеного до Форми самооцінки заявника, Додаток С), який ґрунтується на </w:t>
      </w:r>
      <w:hyperlink r:id="rId13">
        <w:r w:rsidR="7FD124C4" w:rsidRPr="37FB72D1">
          <w:rPr>
            <w:rStyle w:val="Hyperlink"/>
            <w:rFonts w:cs="Arial"/>
            <w:sz w:val="22"/>
            <w:szCs w:val="22"/>
            <w:lang w:val="uk-UA"/>
          </w:rPr>
          <w:t xml:space="preserve">Кодексі поведінки МЗС СК </w:t>
        </w:r>
      </w:hyperlink>
      <w:r w:rsidR="7FD124C4" w:rsidRPr="37FB72D1">
        <w:rPr>
          <w:sz w:val="22"/>
          <w:szCs w:val="22"/>
          <w:lang w:val="uk-UA"/>
        </w:rPr>
        <w:t>.</w:t>
      </w:r>
    </w:p>
    <w:p w14:paraId="1424965D" w14:textId="77777777" w:rsidR="00FF4F54" w:rsidRPr="003239BD" w:rsidRDefault="00FF4F54" w:rsidP="00DD0754">
      <w:pPr>
        <w:pStyle w:val="BODYTEXT2BULLET1"/>
        <w:numPr>
          <w:ilvl w:val="0"/>
          <w:numId w:val="0"/>
        </w:numPr>
        <w:spacing w:line="240" w:lineRule="auto"/>
        <w:ind w:left="518"/>
        <w:jc w:val="both"/>
        <w:rPr>
          <w:sz w:val="22"/>
          <w:szCs w:val="22"/>
          <w:lang w:val="uk-UA"/>
        </w:rPr>
      </w:pPr>
    </w:p>
    <w:p w14:paraId="40A383BB" w14:textId="1253F19F" w:rsidR="001128DA" w:rsidRPr="003239BD" w:rsidRDefault="00F23F4C" w:rsidP="00DD0754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 xml:space="preserve">Наступні організації </w:t>
      </w:r>
      <w:r w:rsidRPr="37FB72D1">
        <w:rPr>
          <w:b/>
          <w:bCs/>
          <w:sz w:val="22"/>
          <w:szCs w:val="22"/>
          <w:lang w:val="uk-UA"/>
        </w:rPr>
        <w:t>НЕ МАЮТЬ ПР</w:t>
      </w:r>
      <w:r w:rsidR="004C58E2" w:rsidRPr="37FB72D1">
        <w:rPr>
          <w:b/>
          <w:bCs/>
          <w:sz w:val="22"/>
          <w:szCs w:val="22"/>
          <w:lang w:val="uk-UA"/>
        </w:rPr>
        <w:t>А</w:t>
      </w:r>
      <w:r w:rsidRPr="37FB72D1">
        <w:rPr>
          <w:b/>
          <w:bCs/>
          <w:sz w:val="22"/>
          <w:szCs w:val="22"/>
          <w:lang w:val="uk-UA"/>
        </w:rPr>
        <w:t>ВА</w:t>
      </w:r>
      <w:r w:rsidRPr="37FB72D1">
        <w:rPr>
          <w:sz w:val="22"/>
          <w:szCs w:val="22"/>
          <w:lang w:val="uk-UA"/>
        </w:rPr>
        <w:t xml:space="preserve"> подавати заявки на отримання грантів за цим кон</w:t>
      </w:r>
      <w:r w:rsidR="00C45179" w:rsidRPr="37FB72D1">
        <w:rPr>
          <w:sz w:val="22"/>
          <w:szCs w:val="22"/>
          <w:lang w:val="uk-UA"/>
        </w:rPr>
        <w:t>курсом:</w:t>
      </w:r>
    </w:p>
    <w:p w14:paraId="0D042A9F" w14:textId="78FCE98C" w:rsidR="004C58E2" w:rsidRPr="003239BD" w:rsidRDefault="004C58E2" w:rsidP="00DD075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>О</w:t>
      </w:r>
      <w:proofErr w:type="spellStart"/>
      <w:r w:rsidR="00E11DC7" w:rsidRPr="37FB72D1">
        <w:rPr>
          <w:sz w:val="22"/>
          <w:szCs w:val="22"/>
          <w:lang w:val="ru-RU"/>
        </w:rPr>
        <w:t>рганізації</w:t>
      </w:r>
      <w:proofErr w:type="spellEnd"/>
      <w:r w:rsidR="00E11DC7" w:rsidRPr="37FB72D1">
        <w:rPr>
          <w:sz w:val="22"/>
          <w:szCs w:val="22"/>
          <w:lang w:val="ru-RU"/>
        </w:rPr>
        <w:t xml:space="preserve">, </w:t>
      </w:r>
      <w:proofErr w:type="spellStart"/>
      <w:r w:rsidR="00E11DC7" w:rsidRPr="37FB72D1">
        <w:rPr>
          <w:sz w:val="22"/>
          <w:szCs w:val="22"/>
          <w:lang w:val="ru-RU"/>
        </w:rPr>
        <w:t>зареєстровані</w:t>
      </w:r>
      <w:proofErr w:type="spellEnd"/>
      <w:r w:rsidR="00E11DC7" w:rsidRPr="37FB72D1">
        <w:rPr>
          <w:sz w:val="22"/>
          <w:szCs w:val="22"/>
          <w:lang w:val="ru-RU"/>
        </w:rPr>
        <w:t xml:space="preserve"> на </w:t>
      </w:r>
      <w:proofErr w:type="spellStart"/>
      <w:r w:rsidR="00E11DC7" w:rsidRPr="37FB72D1">
        <w:rPr>
          <w:sz w:val="22"/>
          <w:szCs w:val="22"/>
          <w:lang w:val="ru-RU"/>
        </w:rPr>
        <w:t>тимчасово</w:t>
      </w:r>
      <w:proofErr w:type="spellEnd"/>
      <w:r w:rsidR="00E11DC7" w:rsidRPr="37FB72D1">
        <w:rPr>
          <w:sz w:val="22"/>
          <w:szCs w:val="22"/>
          <w:lang w:val="ru-RU"/>
        </w:rPr>
        <w:t xml:space="preserve"> </w:t>
      </w:r>
      <w:proofErr w:type="spellStart"/>
      <w:r w:rsidR="00E11DC7" w:rsidRPr="37FB72D1">
        <w:rPr>
          <w:sz w:val="22"/>
          <w:szCs w:val="22"/>
          <w:lang w:val="ru-RU"/>
        </w:rPr>
        <w:t>окупованих</w:t>
      </w:r>
      <w:proofErr w:type="spellEnd"/>
      <w:r w:rsidR="00E11DC7" w:rsidRPr="37FB72D1">
        <w:rPr>
          <w:sz w:val="22"/>
          <w:szCs w:val="22"/>
          <w:lang w:val="ru-RU"/>
        </w:rPr>
        <w:t xml:space="preserve"> </w:t>
      </w:r>
      <w:proofErr w:type="spellStart"/>
      <w:r w:rsidR="00E11DC7" w:rsidRPr="37FB72D1">
        <w:rPr>
          <w:sz w:val="22"/>
          <w:szCs w:val="22"/>
          <w:lang w:val="ru-RU"/>
        </w:rPr>
        <w:t>територіях</w:t>
      </w:r>
      <w:proofErr w:type="spellEnd"/>
      <w:r w:rsidR="00E11DC7" w:rsidRPr="37FB72D1">
        <w:rPr>
          <w:sz w:val="22"/>
          <w:szCs w:val="22"/>
          <w:lang w:val="ru-RU"/>
        </w:rPr>
        <w:t xml:space="preserve"> </w:t>
      </w:r>
      <w:proofErr w:type="spellStart"/>
      <w:r w:rsidR="00E11DC7" w:rsidRPr="37FB72D1">
        <w:rPr>
          <w:sz w:val="22"/>
          <w:szCs w:val="22"/>
          <w:lang w:val="ru-RU"/>
        </w:rPr>
        <w:t>України</w:t>
      </w:r>
      <w:proofErr w:type="spellEnd"/>
      <w:r w:rsidR="00E11DC7" w:rsidRPr="37FB72D1">
        <w:rPr>
          <w:sz w:val="22"/>
          <w:szCs w:val="22"/>
          <w:lang w:val="ru-RU"/>
        </w:rPr>
        <w:t xml:space="preserve">, </w:t>
      </w:r>
      <w:proofErr w:type="spellStart"/>
      <w:r w:rsidR="00E11DC7" w:rsidRPr="37FB72D1">
        <w:rPr>
          <w:sz w:val="22"/>
          <w:szCs w:val="22"/>
          <w:lang w:val="ru-RU"/>
        </w:rPr>
        <w:t>які</w:t>
      </w:r>
      <w:proofErr w:type="spellEnd"/>
      <w:r w:rsidR="00E11DC7" w:rsidRPr="37FB72D1">
        <w:rPr>
          <w:sz w:val="22"/>
          <w:szCs w:val="22"/>
          <w:lang w:val="ru-RU"/>
        </w:rPr>
        <w:t xml:space="preserve"> не </w:t>
      </w:r>
      <w:proofErr w:type="spellStart"/>
      <w:r w:rsidR="00E11DC7" w:rsidRPr="37FB72D1">
        <w:rPr>
          <w:sz w:val="22"/>
          <w:szCs w:val="22"/>
          <w:lang w:val="ru-RU"/>
        </w:rPr>
        <w:t>змінили</w:t>
      </w:r>
      <w:proofErr w:type="spellEnd"/>
      <w:r w:rsidR="00E11DC7" w:rsidRPr="37FB72D1">
        <w:rPr>
          <w:sz w:val="22"/>
          <w:szCs w:val="22"/>
          <w:lang w:val="ru-RU"/>
        </w:rPr>
        <w:t xml:space="preserve"> свою </w:t>
      </w:r>
      <w:proofErr w:type="spellStart"/>
      <w:r w:rsidR="00E11DC7" w:rsidRPr="37FB72D1">
        <w:rPr>
          <w:sz w:val="22"/>
          <w:szCs w:val="22"/>
          <w:lang w:val="ru-RU"/>
        </w:rPr>
        <w:t>реєстрацію</w:t>
      </w:r>
      <w:proofErr w:type="spellEnd"/>
      <w:r w:rsidR="00E11DC7" w:rsidRPr="37FB72D1">
        <w:rPr>
          <w:sz w:val="22"/>
          <w:szCs w:val="22"/>
          <w:lang w:val="ru-RU"/>
        </w:rPr>
        <w:t xml:space="preserve"> на </w:t>
      </w:r>
      <w:proofErr w:type="spellStart"/>
      <w:r w:rsidR="00E11DC7" w:rsidRPr="37FB72D1">
        <w:rPr>
          <w:sz w:val="22"/>
          <w:szCs w:val="22"/>
          <w:lang w:val="ru-RU"/>
        </w:rPr>
        <w:t>підконтрольні</w:t>
      </w:r>
      <w:proofErr w:type="spellEnd"/>
      <w:r w:rsidR="00E11DC7" w:rsidRPr="37FB72D1">
        <w:rPr>
          <w:sz w:val="22"/>
          <w:szCs w:val="22"/>
          <w:lang w:val="ru-RU"/>
        </w:rPr>
        <w:t xml:space="preserve"> уряду </w:t>
      </w:r>
      <w:proofErr w:type="spellStart"/>
      <w:r w:rsidR="00E11DC7" w:rsidRPr="37FB72D1">
        <w:rPr>
          <w:sz w:val="22"/>
          <w:szCs w:val="22"/>
          <w:lang w:val="ru-RU"/>
        </w:rPr>
        <w:t>України</w:t>
      </w:r>
      <w:proofErr w:type="spellEnd"/>
      <w:r w:rsidRPr="37FB72D1">
        <w:rPr>
          <w:sz w:val="22"/>
          <w:szCs w:val="22"/>
          <w:lang w:val="uk-UA"/>
        </w:rPr>
        <w:t xml:space="preserve"> території;</w:t>
      </w:r>
    </w:p>
    <w:p w14:paraId="6FAF6B63" w14:textId="77777777" w:rsidR="00FF4F54" w:rsidRDefault="39020E61" w:rsidP="00DD075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>О</w:t>
      </w:r>
      <w:proofErr w:type="spellStart"/>
      <w:r w:rsidR="6AAADCD7" w:rsidRPr="37FB72D1">
        <w:rPr>
          <w:sz w:val="22"/>
          <w:szCs w:val="22"/>
          <w:lang w:val="ru-RU"/>
        </w:rPr>
        <w:t>рганізації</w:t>
      </w:r>
      <w:proofErr w:type="spellEnd"/>
      <w:r w:rsidR="6AAADCD7" w:rsidRPr="37FB72D1">
        <w:rPr>
          <w:sz w:val="22"/>
          <w:szCs w:val="22"/>
          <w:lang w:val="ru-RU"/>
        </w:rPr>
        <w:t xml:space="preserve">, не </w:t>
      </w:r>
      <w:proofErr w:type="spellStart"/>
      <w:r w:rsidR="6AAADCD7" w:rsidRPr="37FB72D1">
        <w:rPr>
          <w:sz w:val="22"/>
          <w:szCs w:val="22"/>
          <w:lang w:val="ru-RU"/>
        </w:rPr>
        <w:t>зареєстровані</w:t>
      </w:r>
      <w:proofErr w:type="spellEnd"/>
      <w:r w:rsidR="6AAADCD7" w:rsidRPr="37FB72D1">
        <w:rPr>
          <w:sz w:val="22"/>
          <w:szCs w:val="22"/>
          <w:lang w:val="ru-RU"/>
        </w:rPr>
        <w:t xml:space="preserve"> </w:t>
      </w:r>
      <w:proofErr w:type="spellStart"/>
      <w:r w:rsidR="6AAADCD7" w:rsidRPr="37FB72D1">
        <w:rPr>
          <w:sz w:val="22"/>
          <w:szCs w:val="22"/>
          <w:lang w:val="ru-RU"/>
        </w:rPr>
        <w:t>згідно</w:t>
      </w:r>
      <w:proofErr w:type="spellEnd"/>
      <w:r w:rsidR="6AAADCD7" w:rsidRPr="37FB72D1">
        <w:rPr>
          <w:sz w:val="22"/>
          <w:szCs w:val="22"/>
          <w:lang w:val="ru-RU"/>
        </w:rPr>
        <w:t xml:space="preserve"> з </w:t>
      </w:r>
      <w:proofErr w:type="spellStart"/>
      <w:r w:rsidR="640898CC" w:rsidRPr="37FB72D1">
        <w:rPr>
          <w:sz w:val="22"/>
          <w:szCs w:val="22"/>
          <w:lang w:val="ru-RU"/>
        </w:rPr>
        <w:t>українським</w:t>
      </w:r>
      <w:proofErr w:type="spellEnd"/>
      <w:r w:rsidR="640898CC" w:rsidRPr="37FB72D1">
        <w:rPr>
          <w:sz w:val="22"/>
          <w:szCs w:val="22"/>
          <w:lang w:val="ru-RU"/>
        </w:rPr>
        <w:t xml:space="preserve"> </w:t>
      </w:r>
      <w:proofErr w:type="spellStart"/>
      <w:r w:rsidR="640898CC" w:rsidRPr="37FB72D1">
        <w:rPr>
          <w:sz w:val="22"/>
          <w:szCs w:val="22"/>
          <w:lang w:val="ru-RU"/>
        </w:rPr>
        <w:t>законодавством</w:t>
      </w:r>
      <w:proofErr w:type="spellEnd"/>
      <w:r w:rsidR="640898CC" w:rsidRPr="37FB72D1">
        <w:rPr>
          <w:sz w:val="22"/>
          <w:szCs w:val="22"/>
          <w:lang w:val="ru-RU"/>
        </w:rPr>
        <w:t xml:space="preserve"> </w:t>
      </w:r>
      <w:r w:rsidR="6AAADCD7" w:rsidRPr="37FB72D1">
        <w:rPr>
          <w:sz w:val="22"/>
          <w:szCs w:val="22"/>
          <w:lang w:val="ru-RU"/>
        </w:rPr>
        <w:t>(</w:t>
      </w:r>
      <w:proofErr w:type="spellStart"/>
      <w:r w:rsidR="6AAADCD7" w:rsidRPr="37FB72D1">
        <w:rPr>
          <w:sz w:val="22"/>
          <w:szCs w:val="22"/>
          <w:lang w:val="ru-RU"/>
        </w:rPr>
        <w:t>якщо</w:t>
      </w:r>
      <w:proofErr w:type="spellEnd"/>
      <w:r w:rsidR="6AAADCD7" w:rsidRPr="37FB72D1">
        <w:rPr>
          <w:sz w:val="22"/>
          <w:szCs w:val="22"/>
          <w:lang w:val="ru-RU"/>
        </w:rPr>
        <w:t xml:space="preserve"> </w:t>
      </w:r>
      <w:proofErr w:type="spellStart"/>
      <w:r w:rsidR="6AAADCD7" w:rsidRPr="37FB72D1">
        <w:rPr>
          <w:sz w:val="22"/>
          <w:szCs w:val="22"/>
          <w:lang w:val="ru-RU"/>
        </w:rPr>
        <w:t>інше</w:t>
      </w:r>
      <w:proofErr w:type="spellEnd"/>
      <w:r w:rsidR="6AAADCD7" w:rsidRPr="37FB72D1">
        <w:rPr>
          <w:sz w:val="22"/>
          <w:szCs w:val="22"/>
          <w:lang w:val="ru-RU"/>
        </w:rPr>
        <w:t xml:space="preserve"> не </w:t>
      </w:r>
      <w:proofErr w:type="spellStart"/>
      <w:r w:rsidR="6AAADCD7" w:rsidRPr="37FB72D1">
        <w:rPr>
          <w:sz w:val="22"/>
          <w:szCs w:val="22"/>
          <w:lang w:val="ru-RU"/>
        </w:rPr>
        <w:t>погоджено</w:t>
      </w:r>
      <w:proofErr w:type="spellEnd"/>
      <w:r w:rsidR="6AAADCD7" w:rsidRPr="37FB72D1">
        <w:rPr>
          <w:sz w:val="22"/>
          <w:szCs w:val="22"/>
          <w:lang w:val="ru-RU"/>
        </w:rPr>
        <w:t xml:space="preserve"> </w:t>
      </w:r>
      <w:proofErr w:type="spellStart"/>
      <w:r w:rsidR="6AAADCD7" w:rsidRPr="37FB72D1">
        <w:rPr>
          <w:sz w:val="22"/>
          <w:szCs w:val="22"/>
          <w:lang w:val="ru-RU"/>
        </w:rPr>
        <w:t>окремо</w:t>
      </w:r>
      <w:proofErr w:type="spellEnd"/>
      <w:r w:rsidR="6AAADCD7" w:rsidRPr="37FB72D1">
        <w:rPr>
          <w:sz w:val="22"/>
          <w:szCs w:val="22"/>
          <w:lang w:val="ru-RU"/>
        </w:rPr>
        <w:t xml:space="preserve"> з </w:t>
      </w:r>
      <w:r w:rsidR="6AAADCD7" w:rsidRPr="37FB72D1">
        <w:rPr>
          <w:sz w:val="22"/>
          <w:szCs w:val="22"/>
        </w:rPr>
        <w:t>M</w:t>
      </w:r>
      <w:r w:rsidR="6AAADCD7" w:rsidRPr="37FB72D1">
        <w:rPr>
          <w:sz w:val="22"/>
          <w:szCs w:val="22"/>
          <w:lang w:val="ru-RU"/>
        </w:rPr>
        <w:t>ЗС СК)</w:t>
      </w:r>
      <w:r w:rsidRPr="37FB72D1">
        <w:rPr>
          <w:sz w:val="22"/>
          <w:szCs w:val="22"/>
          <w:lang w:val="uk-UA"/>
        </w:rPr>
        <w:t>;</w:t>
      </w:r>
    </w:p>
    <w:p w14:paraId="5A1395B6" w14:textId="1FF406A3" w:rsidR="004C58E2" w:rsidRPr="00FF4F54" w:rsidRDefault="004C58E2" w:rsidP="00DD075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0FF4F54">
        <w:rPr>
          <w:sz w:val="22"/>
          <w:szCs w:val="28"/>
          <w:lang w:val="uk-UA"/>
        </w:rPr>
        <w:t>О</w:t>
      </w:r>
      <w:proofErr w:type="spellStart"/>
      <w:r w:rsidR="00E11DC7" w:rsidRPr="00FF4F54">
        <w:rPr>
          <w:sz w:val="22"/>
          <w:szCs w:val="28"/>
          <w:lang w:val="ru-RU"/>
        </w:rPr>
        <w:t>рганізації</w:t>
      </w:r>
      <w:proofErr w:type="spellEnd"/>
      <w:r w:rsidR="00E11DC7" w:rsidRPr="00FF4F54">
        <w:rPr>
          <w:sz w:val="22"/>
          <w:szCs w:val="28"/>
          <w:lang w:val="ru-RU"/>
        </w:rPr>
        <w:t xml:space="preserve">, </w:t>
      </w:r>
      <w:proofErr w:type="spellStart"/>
      <w:r w:rsidR="00E11DC7" w:rsidRPr="00FF4F54">
        <w:rPr>
          <w:sz w:val="22"/>
          <w:szCs w:val="28"/>
          <w:lang w:val="ru-RU"/>
        </w:rPr>
        <w:t>що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зловживали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донорськими</w:t>
      </w:r>
      <w:proofErr w:type="spellEnd"/>
      <w:r w:rsidR="00E11DC7" w:rsidRPr="00FF4F54">
        <w:rPr>
          <w:sz w:val="22"/>
          <w:szCs w:val="28"/>
          <w:lang w:val="ru-RU"/>
        </w:rPr>
        <w:t xml:space="preserve"> коштами </w:t>
      </w:r>
      <w:proofErr w:type="spellStart"/>
      <w:r w:rsidR="00E11DC7" w:rsidRPr="00FF4F54">
        <w:rPr>
          <w:sz w:val="22"/>
          <w:szCs w:val="28"/>
          <w:lang w:val="ru-RU"/>
        </w:rPr>
        <w:t>протягом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останніх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п’яти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років</w:t>
      </w:r>
      <w:proofErr w:type="spellEnd"/>
      <w:r w:rsidR="00E11DC7" w:rsidRPr="00FF4F54">
        <w:rPr>
          <w:sz w:val="22"/>
          <w:szCs w:val="28"/>
          <w:lang w:val="ru-RU"/>
        </w:rPr>
        <w:t xml:space="preserve">; </w:t>
      </w:r>
    </w:p>
    <w:p w14:paraId="39123D05" w14:textId="77777777" w:rsidR="004C58E2" w:rsidRPr="00FF4F54" w:rsidRDefault="004C58E2" w:rsidP="00DD0754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proofErr w:type="spellStart"/>
      <w:r w:rsidRPr="00FF4F54">
        <w:rPr>
          <w:sz w:val="22"/>
          <w:szCs w:val="28"/>
          <w:lang w:val="ru-RU"/>
        </w:rPr>
        <w:t>О</w:t>
      </w:r>
      <w:r w:rsidR="00E11DC7" w:rsidRPr="00FF4F54">
        <w:rPr>
          <w:sz w:val="22"/>
          <w:szCs w:val="28"/>
          <w:lang w:val="ru-RU"/>
        </w:rPr>
        <w:t>рганізації</w:t>
      </w:r>
      <w:proofErr w:type="spellEnd"/>
      <w:r w:rsidR="00E11DC7" w:rsidRPr="00FF4F54">
        <w:rPr>
          <w:sz w:val="22"/>
          <w:szCs w:val="28"/>
          <w:lang w:val="ru-RU"/>
        </w:rPr>
        <w:t xml:space="preserve">, </w:t>
      </w:r>
      <w:proofErr w:type="spellStart"/>
      <w:r w:rsidR="00E11DC7" w:rsidRPr="00FF4F54">
        <w:rPr>
          <w:sz w:val="22"/>
          <w:szCs w:val="28"/>
          <w:lang w:val="ru-RU"/>
        </w:rPr>
        <w:t>що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згадуються</w:t>
      </w:r>
      <w:proofErr w:type="spellEnd"/>
      <w:r w:rsidR="00E11DC7" w:rsidRPr="00FF4F54">
        <w:rPr>
          <w:sz w:val="22"/>
          <w:szCs w:val="28"/>
          <w:lang w:val="ru-RU"/>
        </w:rPr>
        <w:t xml:space="preserve"> в </w:t>
      </w:r>
      <w:proofErr w:type="spellStart"/>
      <w:r w:rsidR="00E11DC7" w:rsidRPr="00FF4F54">
        <w:rPr>
          <w:sz w:val="22"/>
          <w:szCs w:val="28"/>
          <w:lang w:val="ru-RU"/>
        </w:rPr>
        <w:t>додаткових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джерелах</w:t>
      </w:r>
      <w:proofErr w:type="spellEnd"/>
      <w:r w:rsidR="00E11DC7" w:rsidRPr="00FF4F54">
        <w:rPr>
          <w:sz w:val="22"/>
          <w:szCs w:val="28"/>
          <w:lang w:val="ru-RU"/>
        </w:rPr>
        <w:t xml:space="preserve"> уряду </w:t>
      </w:r>
      <w:proofErr w:type="spellStart"/>
      <w:r w:rsidR="00E11DC7" w:rsidRPr="00FF4F54">
        <w:rPr>
          <w:sz w:val="22"/>
          <w:szCs w:val="28"/>
          <w:lang w:val="ru-RU"/>
        </w:rPr>
        <w:t>Великої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Британії</w:t>
      </w:r>
      <w:proofErr w:type="spellEnd"/>
      <w:r w:rsidR="00E11DC7" w:rsidRPr="00FF4F54">
        <w:rPr>
          <w:sz w:val="22"/>
          <w:szCs w:val="28"/>
          <w:lang w:val="ru-RU"/>
        </w:rPr>
        <w:t xml:space="preserve"> про </w:t>
      </w:r>
      <w:proofErr w:type="spellStart"/>
      <w:r w:rsidR="00E11DC7" w:rsidRPr="00FF4F54">
        <w:rPr>
          <w:sz w:val="22"/>
          <w:szCs w:val="28"/>
          <w:lang w:val="ru-RU"/>
        </w:rPr>
        <w:t>заборонені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організації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або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відсторонених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осіб</w:t>
      </w:r>
      <w:proofErr w:type="spellEnd"/>
      <w:r w:rsidR="00E11DC7" w:rsidRPr="00FF4F54">
        <w:rPr>
          <w:sz w:val="22"/>
          <w:szCs w:val="28"/>
          <w:lang w:val="ru-RU"/>
        </w:rPr>
        <w:t xml:space="preserve">; </w:t>
      </w:r>
    </w:p>
    <w:p w14:paraId="1DE73FC9" w14:textId="77777777" w:rsidR="004C58E2" w:rsidRPr="003239BD" w:rsidRDefault="00E50655" w:rsidP="00DD075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proofErr w:type="spellStart"/>
      <w:r w:rsidRPr="29CCEF60">
        <w:rPr>
          <w:sz w:val="22"/>
          <w:szCs w:val="22"/>
          <w:lang w:val="ru-RU"/>
        </w:rPr>
        <w:t>О</w:t>
      </w:r>
      <w:r w:rsidR="23305EB2" w:rsidRPr="29CCEF60">
        <w:rPr>
          <w:sz w:val="22"/>
          <w:szCs w:val="22"/>
          <w:lang w:val="ru-RU"/>
        </w:rPr>
        <w:t>рганізації</w:t>
      </w:r>
      <w:proofErr w:type="spellEnd"/>
      <w:r w:rsidR="23305EB2" w:rsidRPr="29CCEF60">
        <w:rPr>
          <w:sz w:val="22"/>
          <w:szCs w:val="22"/>
          <w:lang w:val="ru-RU"/>
        </w:rPr>
        <w:t xml:space="preserve"> </w:t>
      </w:r>
      <w:proofErr w:type="spellStart"/>
      <w:r w:rsidR="23305EB2" w:rsidRPr="29CCEF60">
        <w:rPr>
          <w:sz w:val="22"/>
          <w:szCs w:val="22"/>
          <w:lang w:val="ru-RU"/>
        </w:rPr>
        <w:t>зі</w:t>
      </w:r>
      <w:proofErr w:type="spellEnd"/>
      <w:r w:rsidR="23305EB2" w:rsidRPr="29CCEF60">
        <w:rPr>
          <w:sz w:val="22"/>
          <w:szCs w:val="22"/>
          <w:lang w:val="ru-RU"/>
        </w:rPr>
        <w:t xml:space="preserve"> статусом «</w:t>
      </w:r>
      <w:proofErr w:type="spellStart"/>
      <w:r w:rsidR="23305EB2" w:rsidRPr="29CCEF60">
        <w:rPr>
          <w:sz w:val="22"/>
          <w:szCs w:val="22"/>
          <w:lang w:val="ru-RU"/>
        </w:rPr>
        <w:t>чинне</w:t>
      </w:r>
      <w:proofErr w:type="spellEnd"/>
      <w:r w:rsidR="23305EB2" w:rsidRPr="29CCEF60">
        <w:rPr>
          <w:sz w:val="22"/>
          <w:szCs w:val="22"/>
          <w:lang w:val="ru-RU"/>
        </w:rPr>
        <w:t xml:space="preserve"> </w:t>
      </w:r>
      <w:proofErr w:type="spellStart"/>
      <w:r w:rsidR="23305EB2" w:rsidRPr="29CCEF60">
        <w:rPr>
          <w:sz w:val="22"/>
          <w:szCs w:val="22"/>
          <w:lang w:val="ru-RU"/>
        </w:rPr>
        <w:t>виключення</w:t>
      </w:r>
      <w:proofErr w:type="spellEnd"/>
      <w:r w:rsidR="23305EB2" w:rsidRPr="29CCEF60">
        <w:rPr>
          <w:sz w:val="22"/>
          <w:szCs w:val="22"/>
          <w:lang w:val="ru-RU"/>
        </w:rPr>
        <w:t xml:space="preserve"> з </w:t>
      </w:r>
      <w:proofErr w:type="spellStart"/>
      <w:r w:rsidR="23305EB2" w:rsidRPr="29CCEF60">
        <w:rPr>
          <w:sz w:val="22"/>
          <w:szCs w:val="22"/>
          <w:lang w:val="ru-RU"/>
        </w:rPr>
        <w:t>участі</w:t>
      </w:r>
      <w:proofErr w:type="spellEnd"/>
      <w:r w:rsidR="23305EB2" w:rsidRPr="29CCEF60">
        <w:rPr>
          <w:sz w:val="22"/>
          <w:szCs w:val="22"/>
          <w:lang w:val="ru-RU"/>
        </w:rPr>
        <w:t xml:space="preserve">» у </w:t>
      </w:r>
      <w:proofErr w:type="spellStart"/>
      <w:r w:rsidR="23305EB2" w:rsidRPr="29CCEF60">
        <w:rPr>
          <w:sz w:val="22"/>
          <w:szCs w:val="22"/>
          <w:lang w:val="ru-RU"/>
        </w:rPr>
        <w:t>Віжуал</w:t>
      </w:r>
      <w:proofErr w:type="spellEnd"/>
      <w:r w:rsidR="23305EB2" w:rsidRPr="29CCEF60">
        <w:rPr>
          <w:sz w:val="22"/>
          <w:szCs w:val="22"/>
          <w:lang w:val="ru-RU"/>
        </w:rPr>
        <w:t xml:space="preserve"> </w:t>
      </w:r>
      <w:proofErr w:type="spellStart"/>
      <w:r w:rsidR="23305EB2" w:rsidRPr="29CCEF60">
        <w:rPr>
          <w:sz w:val="22"/>
          <w:szCs w:val="22"/>
          <w:lang w:val="ru-RU"/>
        </w:rPr>
        <w:t>Комплаєнс</w:t>
      </w:r>
      <w:proofErr w:type="spellEnd"/>
      <w:r w:rsidR="23305EB2" w:rsidRPr="29CCEF60">
        <w:rPr>
          <w:sz w:val="22"/>
          <w:szCs w:val="22"/>
          <w:lang w:val="ru-RU"/>
        </w:rPr>
        <w:t xml:space="preserve"> (“Visual </w:t>
      </w:r>
      <w:proofErr w:type="spellStart"/>
      <w:r w:rsidR="23305EB2" w:rsidRPr="29CCEF60">
        <w:rPr>
          <w:sz w:val="22"/>
          <w:szCs w:val="22"/>
          <w:lang w:val="ru-RU"/>
        </w:rPr>
        <w:t>Compliance</w:t>
      </w:r>
      <w:proofErr w:type="spellEnd"/>
      <w:r w:rsidR="23305EB2" w:rsidRPr="29CCEF60">
        <w:rPr>
          <w:sz w:val="22"/>
          <w:szCs w:val="22"/>
          <w:lang w:val="ru-RU"/>
        </w:rPr>
        <w:t xml:space="preserve">”, </w:t>
      </w:r>
      <w:proofErr w:type="spellStart"/>
      <w:r w:rsidR="23305EB2" w:rsidRPr="29CCEF60">
        <w:rPr>
          <w:sz w:val="22"/>
          <w:szCs w:val="22"/>
          <w:lang w:val="ru-RU"/>
        </w:rPr>
        <w:t>пошуковій</w:t>
      </w:r>
      <w:proofErr w:type="spellEnd"/>
      <w:r w:rsidR="23305EB2" w:rsidRPr="29CCEF60">
        <w:rPr>
          <w:sz w:val="22"/>
          <w:szCs w:val="22"/>
          <w:lang w:val="ru-RU"/>
        </w:rPr>
        <w:t xml:space="preserve"> </w:t>
      </w:r>
      <w:proofErr w:type="spellStart"/>
      <w:r w:rsidR="23305EB2" w:rsidRPr="29CCEF60">
        <w:rPr>
          <w:sz w:val="22"/>
          <w:szCs w:val="22"/>
          <w:lang w:val="ru-RU"/>
        </w:rPr>
        <w:t>системі</w:t>
      </w:r>
      <w:proofErr w:type="spellEnd"/>
      <w:r w:rsidR="23305EB2" w:rsidRPr="29CCEF60">
        <w:rPr>
          <w:sz w:val="22"/>
          <w:szCs w:val="22"/>
          <w:lang w:val="ru-RU"/>
        </w:rPr>
        <w:t xml:space="preserve">, </w:t>
      </w:r>
      <w:proofErr w:type="spellStart"/>
      <w:r w:rsidR="23305EB2" w:rsidRPr="29CCEF60">
        <w:rPr>
          <w:sz w:val="22"/>
          <w:szCs w:val="22"/>
          <w:lang w:val="ru-RU"/>
        </w:rPr>
        <w:t>що</w:t>
      </w:r>
      <w:proofErr w:type="spellEnd"/>
      <w:r w:rsidR="23305EB2" w:rsidRPr="29CCEF60">
        <w:rPr>
          <w:sz w:val="22"/>
          <w:szCs w:val="22"/>
          <w:lang w:val="ru-RU"/>
        </w:rPr>
        <w:t xml:space="preserve"> </w:t>
      </w:r>
      <w:proofErr w:type="spellStart"/>
      <w:r w:rsidR="23305EB2" w:rsidRPr="29CCEF60">
        <w:rPr>
          <w:sz w:val="22"/>
          <w:szCs w:val="22"/>
          <w:lang w:val="ru-RU"/>
        </w:rPr>
        <w:t>перевіряє</w:t>
      </w:r>
      <w:proofErr w:type="spellEnd"/>
      <w:r w:rsidR="23305EB2" w:rsidRPr="29CCEF60">
        <w:rPr>
          <w:sz w:val="22"/>
          <w:szCs w:val="22"/>
          <w:lang w:val="ru-RU"/>
        </w:rPr>
        <w:t xml:space="preserve"> списки </w:t>
      </w:r>
      <w:proofErr w:type="spellStart"/>
      <w:r w:rsidR="23305EB2" w:rsidRPr="29CCEF60">
        <w:rPr>
          <w:sz w:val="22"/>
          <w:szCs w:val="22"/>
          <w:lang w:val="ru-RU"/>
        </w:rPr>
        <w:t>виключених</w:t>
      </w:r>
      <w:proofErr w:type="spellEnd"/>
      <w:r w:rsidR="23305EB2" w:rsidRPr="29CCEF60">
        <w:rPr>
          <w:sz w:val="22"/>
          <w:szCs w:val="22"/>
          <w:lang w:val="ru-RU"/>
        </w:rPr>
        <w:t xml:space="preserve"> </w:t>
      </w:r>
      <w:proofErr w:type="spellStart"/>
      <w:r w:rsidR="23305EB2" w:rsidRPr="29CCEF60">
        <w:rPr>
          <w:sz w:val="22"/>
          <w:szCs w:val="22"/>
          <w:lang w:val="ru-RU"/>
        </w:rPr>
        <w:t>осіб</w:t>
      </w:r>
      <w:proofErr w:type="spellEnd"/>
      <w:r w:rsidR="23305EB2" w:rsidRPr="29CCEF60">
        <w:rPr>
          <w:sz w:val="22"/>
          <w:szCs w:val="22"/>
          <w:lang w:val="ru-RU"/>
        </w:rPr>
        <w:t xml:space="preserve"> і </w:t>
      </w:r>
      <w:proofErr w:type="spellStart"/>
      <w:r w:rsidR="23305EB2" w:rsidRPr="29CCEF60">
        <w:rPr>
          <w:sz w:val="22"/>
          <w:szCs w:val="22"/>
          <w:lang w:val="ru-RU"/>
        </w:rPr>
        <w:t>організацій</w:t>
      </w:r>
      <w:proofErr w:type="spellEnd"/>
      <w:r w:rsidR="23305EB2" w:rsidRPr="29CCEF60">
        <w:rPr>
          <w:sz w:val="22"/>
          <w:szCs w:val="22"/>
          <w:lang w:val="ru-RU"/>
        </w:rPr>
        <w:t xml:space="preserve"> </w:t>
      </w:r>
      <w:proofErr w:type="spellStart"/>
      <w:r w:rsidR="23305EB2" w:rsidRPr="29CCEF60">
        <w:rPr>
          <w:sz w:val="22"/>
          <w:szCs w:val="22"/>
          <w:lang w:val="ru-RU"/>
        </w:rPr>
        <w:t>Великобританії</w:t>
      </w:r>
      <w:proofErr w:type="spellEnd"/>
      <w:r w:rsidR="23305EB2" w:rsidRPr="29CCEF60">
        <w:rPr>
          <w:sz w:val="22"/>
          <w:szCs w:val="22"/>
          <w:lang w:val="ru-RU"/>
        </w:rPr>
        <w:t xml:space="preserve">, США та </w:t>
      </w:r>
      <w:proofErr w:type="spellStart"/>
      <w:r w:rsidR="23305EB2" w:rsidRPr="29CCEF60">
        <w:rPr>
          <w:sz w:val="22"/>
          <w:szCs w:val="22"/>
          <w:lang w:val="ru-RU"/>
        </w:rPr>
        <w:t>інших</w:t>
      </w:r>
      <w:proofErr w:type="spellEnd"/>
      <w:r w:rsidR="23305EB2" w:rsidRPr="29CCEF60">
        <w:rPr>
          <w:sz w:val="22"/>
          <w:szCs w:val="22"/>
          <w:lang w:val="ru-RU"/>
        </w:rPr>
        <w:t xml:space="preserve"> </w:t>
      </w:r>
      <w:proofErr w:type="spellStart"/>
      <w:r w:rsidR="23305EB2" w:rsidRPr="29CCEF60">
        <w:rPr>
          <w:sz w:val="22"/>
          <w:szCs w:val="22"/>
          <w:lang w:val="ru-RU"/>
        </w:rPr>
        <w:t>країн</w:t>
      </w:r>
      <w:proofErr w:type="spellEnd"/>
      <w:r w:rsidR="23305EB2" w:rsidRPr="29CCEF60">
        <w:rPr>
          <w:sz w:val="22"/>
          <w:szCs w:val="22"/>
          <w:lang w:val="ru-RU"/>
        </w:rPr>
        <w:t xml:space="preserve">); </w:t>
      </w:r>
    </w:p>
    <w:p w14:paraId="77877BD0" w14:textId="77777777" w:rsidR="004C58E2" w:rsidRPr="003239BD" w:rsidRDefault="004C58E2" w:rsidP="00DD075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proofErr w:type="spellStart"/>
      <w:r w:rsidRPr="027D6779">
        <w:rPr>
          <w:sz w:val="22"/>
          <w:szCs w:val="22"/>
          <w:lang w:val="ru-RU"/>
        </w:rPr>
        <w:t>П</w:t>
      </w:r>
      <w:r w:rsidR="00E11DC7" w:rsidRPr="027D6779">
        <w:rPr>
          <w:sz w:val="22"/>
          <w:szCs w:val="22"/>
          <w:lang w:val="ru-RU"/>
        </w:rPr>
        <w:t>олітичні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партії</w:t>
      </w:r>
      <w:proofErr w:type="spellEnd"/>
      <w:r w:rsidR="00E11DC7" w:rsidRPr="027D6779">
        <w:rPr>
          <w:sz w:val="22"/>
          <w:szCs w:val="22"/>
          <w:lang w:val="ru-RU"/>
        </w:rPr>
        <w:t xml:space="preserve">, </w:t>
      </w:r>
      <w:proofErr w:type="spellStart"/>
      <w:r w:rsidR="00E11DC7" w:rsidRPr="027D6779">
        <w:rPr>
          <w:sz w:val="22"/>
          <w:szCs w:val="22"/>
          <w:lang w:val="ru-RU"/>
        </w:rPr>
        <w:t>угрупування</w:t>
      </w:r>
      <w:proofErr w:type="spellEnd"/>
      <w:r w:rsidR="00E11DC7" w:rsidRPr="027D6779">
        <w:rPr>
          <w:sz w:val="22"/>
          <w:szCs w:val="22"/>
          <w:lang w:val="ru-RU"/>
        </w:rPr>
        <w:t xml:space="preserve">, установи </w:t>
      </w:r>
      <w:proofErr w:type="spellStart"/>
      <w:r w:rsidR="00E11DC7" w:rsidRPr="027D6779">
        <w:rPr>
          <w:sz w:val="22"/>
          <w:szCs w:val="22"/>
          <w:lang w:val="ru-RU"/>
        </w:rPr>
        <w:t>або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їхні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дочірні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компанії</w:t>
      </w:r>
      <w:proofErr w:type="spellEnd"/>
      <w:r w:rsidR="00E11DC7" w:rsidRPr="027D6779">
        <w:rPr>
          <w:sz w:val="22"/>
          <w:szCs w:val="22"/>
          <w:lang w:val="ru-RU"/>
        </w:rPr>
        <w:t xml:space="preserve"> та </w:t>
      </w:r>
      <w:proofErr w:type="spellStart"/>
      <w:r w:rsidR="00E11DC7" w:rsidRPr="027D6779">
        <w:rPr>
          <w:sz w:val="22"/>
          <w:szCs w:val="22"/>
          <w:lang w:val="ru-RU"/>
        </w:rPr>
        <w:t>афілійовані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структури</w:t>
      </w:r>
      <w:proofErr w:type="spellEnd"/>
      <w:r w:rsidR="00E11DC7" w:rsidRPr="027D6779">
        <w:rPr>
          <w:sz w:val="22"/>
          <w:szCs w:val="22"/>
          <w:lang w:val="ru-RU"/>
        </w:rPr>
        <w:t xml:space="preserve">; </w:t>
      </w:r>
    </w:p>
    <w:p w14:paraId="32394303" w14:textId="27C156C5" w:rsidR="5A55E6F6" w:rsidRDefault="54C406E6" w:rsidP="027D6779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proofErr w:type="spellStart"/>
      <w:r w:rsidRPr="0CDBE2EE">
        <w:rPr>
          <w:sz w:val="22"/>
          <w:szCs w:val="22"/>
          <w:lang w:val="ru-RU"/>
        </w:rPr>
        <w:t>Релігійні</w:t>
      </w:r>
      <w:proofErr w:type="spellEnd"/>
      <w:r w:rsidRPr="0CDBE2EE">
        <w:rPr>
          <w:sz w:val="22"/>
          <w:szCs w:val="22"/>
          <w:lang w:val="ru-RU"/>
        </w:rPr>
        <w:t xml:space="preserve"> </w:t>
      </w:r>
      <w:proofErr w:type="spellStart"/>
      <w:r w:rsidRPr="0CDBE2EE">
        <w:rPr>
          <w:sz w:val="22"/>
          <w:szCs w:val="22"/>
          <w:lang w:val="ru-RU"/>
        </w:rPr>
        <w:t>організації</w:t>
      </w:r>
      <w:proofErr w:type="spellEnd"/>
      <w:r w:rsidR="5563B65A" w:rsidRPr="0CDBE2EE">
        <w:rPr>
          <w:sz w:val="22"/>
          <w:szCs w:val="22"/>
          <w:lang w:val="ru-RU"/>
        </w:rPr>
        <w:t xml:space="preserve">. основною метою </w:t>
      </w:r>
      <w:proofErr w:type="spellStart"/>
      <w:r w:rsidR="5563B65A" w:rsidRPr="0CDBE2EE">
        <w:rPr>
          <w:sz w:val="22"/>
          <w:szCs w:val="22"/>
          <w:lang w:val="ru-RU"/>
        </w:rPr>
        <w:t>яких</w:t>
      </w:r>
      <w:proofErr w:type="spellEnd"/>
      <w:r w:rsidR="5563B65A" w:rsidRPr="0CDBE2EE">
        <w:rPr>
          <w:sz w:val="22"/>
          <w:szCs w:val="22"/>
          <w:lang w:val="ru-RU"/>
        </w:rPr>
        <w:t xml:space="preserve"> є </w:t>
      </w:r>
      <w:proofErr w:type="spellStart"/>
      <w:r w:rsidR="5563B65A" w:rsidRPr="0CDBE2EE">
        <w:rPr>
          <w:sz w:val="22"/>
          <w:szCs w:val="22"/>
          <w:lang w:val="ru-RU"/>
        </w:rPr>
        <w:t>релігійна</w:t>
      </w:r>
      <w:proofErr w:type="spellEnd"/>
      <w:r w:rsidR="5563B65A" w:rsidRPr="0CDBE2EE">
        <w:rPr>
          <w:sz w:val="22"/>
          <w:szCs w:val="22"/>
          <w:lang w:val="ru-RU"/>
        </w:rPr>
        <w:t xml:space="preserve"> </w:t>
      </w:r>
      <w:proofErr w:type="spellStart"/>
      <w:r w:rsidR="5563B65A" w:rsidRPr="0CDBE2EE">
        <w:rPr>
          <w:sz w:val="22"/>
          <w:szCs w:val="22"/>
          <w:lang w:val="ru-RU"/>
        </w:rPr>
        <w:t>діяльність</w:t>
      </w:r>
      <w:proofErr w:type="spellEnd"/>
      <w:r w:rsidRPr="0CDBE2EE">
        <w:rPr>
          <w:sz w:val="22"/>
          <w:szCs w:val="22"/>
          <w:lang w:val="ru-RU"/>
        </w:rPr>
        <w:t>;</w:t>
      </w:r>
    </w:p>
    <w:p w14:paraId="22641B2C" w14:textId="77777777" w:rsidR="004C58E2" w:rsidRPr="003239BD" w:rsidRDefault="004C58E2" w:rsidP="00DD0754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proofErr w:type="spellStart"/>
      <w:r w:rsidRPr="00A61D3F">
        <w:rPr>
          <w:sz w:val="22"/>
          <w:szCs w:val="28"/>
          <w:lang w:val="ru-RU"/>
        </w:rPr>
        <w:t>О</w:t>
      </w:r>
      <w:r w:rsidR="00E11DC7" w:rsidRPr="003239BD">
        <w:rPr>
          <w:sz w:val="22"/>
          <w:szCs w:val="28"/>
          <w:lang w:val="ru-RU"/>
        </w:rPr>
        <w:t>рганізації</w:t>
      </w:r>
      <w:proofErr w:type="spellEnd"/>
      <w:r w:rsidR="00E11DC7" w:rsidRPr="003239BD">
        <w:rPr>
          <w:sz w:val="22"/>
          <w:szCs w:val="28"/>
          <w:lang w:val="ru-RU"/>
        </w:rPr>
        <w:t xml:space="preserve">, </w:t>
      </w:r>
      <w:proofErr w:type="spellStart"/>
      <w:r w:rsidR="00E11DC7" w:rsidRPr="003239BD">
        <w:rPr>
          <w:sz w:val="22"/>
          <w:szCs w:val="28"/>
          <w:lang w:val="ru-RU"/>
        </w:rPr>
        <w:t>які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підтримують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або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пропагують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антидемократичну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політику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чи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незаконну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діяльність</w:t>
      </w:r>
      <w:proofErr w:type="spellEnd"/>
      <w:r w:rsidR="00E11DC7" w:rsidRPr="003239BD">
        <w:rPr>
          <w:sz w:val="22"/>
          <w:szCs w:val="28"/>
          <w:lang w:val="ru-RU"/>
        </w:rPr>
        <w:t xml:space="preserve">; </w:t>
      </w:r>
    </w:p>
    <w:p w14:paraId="294EFF02" w14:textId="38A3A65B" w:rsidR="00E11DC7" w:rsidRPr="00622940" w:rsidRDefault="004C58E2" w:rsidP="00DD0754">
      <w:pPr>
        <w:pStyle w:val="BODYTEXT2BULLET1"/>
        <w:spacing w:line="240" w:lineRule="auto"/>
        <w:jc w:val="both"/>
        <w:rPr>
          <w:sz w:val="22"/>
          <w:szCs w:val="22"/>
          <w:u w:val="single"/>
          <w:lang w:val="ru-RU"/>
        </w:rPr>
      </w:pPr>
      <w:r w:rsidRPr="37FB72D1">
        <w:rPr>
          <w:sz w:val="22"/>
          <w:szCs w:val="22"/>
          <w:lang w:val="uk-UA"/>
        </w:rPr>
        <w:t>О</w:t>
      </w:r>
      <w:proofErr w:type="spellStart"/>
      <w:r w:rsidR="00E11DC7" w:rsidRPr="00622940">
        <w:rPr>
          <w:sz w:val="22"/>
          <w:szCs w:val="22"/>
          <w:lang w:val="ru-RU"/>
        </w:rPr>
        <w:t>рганізації</w:t>
      </w:r>
      <w:proofErr w:type="spellEnd"/>
      <w:r w:rsidR="00E11DC7" w:rsidRPr="00622940">
        <w:rPr>
          <w:sz w:val="22"/>
          <w:szCs w:val="22"/>
          <w:lang w:val="ru-RU"/>
        </w:rPr>
        <w:t xml:space="preserve">, </w:t>
      </w:r>
      <w:proofErr w:type="spellStart"/>
      <w:r w:rsidR="00E11DC7" w:rsidRPr="00622940">
        <w:rPr>
          <w:sz w:val="22"/>
          <w:szCs w:val="22"/>
          <w:lang w:val="ru-RU"/>
        </w:rPr>
        <w:t>зарєєстровані</w:t>
      </w:r>
      <w:proofErr w:type="spellEnd"/>
      <w:r w:rsidR="00E11DC7" w:rsidRPr="00622940">
        <w:rPr>
          <w:sz w:val="22"/>
          <w:szCs w:val="22"/>
          <w:lang w:val="ru-RU"/>
        </w:rPr>
        <w:t xml:space="preserve"> в </w:t>
      </w:r>
      <w:proofErr w:type="spellStart"/>
      <w:r w:rsidR="00E11DC7" w:rsidRPr="00622940">
        <w:rPr>
          <w:sz w:val="22"/>
          <w:szCs w:val="22"/>
          <w:lang w:val="ru-RU"/>
        </w:rPr>
        <w:t>Росії</w:t>
      </w:r>
      <w:proofErr w:type="spellEnd"/>
      <w:r w:rsidR="0088083B">
        <w:rPr>
          <w:sz w:val="22"/>
          <w:szCs w:val="22"/>
          <w:lang w:val="uk-UA"/>
        </w:rPr>
        <w:t>, Північній Кореї та Ірані</w:t>
      </w:r>
      <w:r w:rsidR="00E11DC7" w:rsidRPr="00622940">
        <w:rPr>
          <w:sz w:val="22"/>
          <w:szCs w:val="22"/>
          <w:lang w:val="ru-RU"/>
        </w:rPr>
        <w:t xml:space="preserve">; </w:t>
      </w:r>
    </w:p>
    <w:p w14:paraId="4EDCCE39" w14:textId="309FD27B" w:rsidR="00E11DC7" w:rsidRPr="00622940" w:rsidRDefault="2F743AA6" w:rsidP="00DD075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CDBE2EE">
        <w:rPr>
          <w:sz w:val="22"/>
          <w:szCs w:val="22"/>
          <w:lang w:val="uk-UA"/>
        </w:rPr>
        <w:t>О</w:t>
      </w:r>
      <w:proofErr w:type="spellStart"/>
      <w:r w:rsidR="610761A4" w:rsidRPr="00622940">
        <w:rPr>
          <w:sz w:val="22"/>
          <w:szCs w:val="22"/>
          <w:lang w:val="ru-RU"/>
        </w:rPr>
        <w:t>рганізації</w:t>
      </w:r>
      <w:proofErr w:type="spellEnd"/>
      <w:r w:rsidR="610761A4" w:rsidRPr="00622940">
        <w:rPr>
          <w:sz w:val="22"/>
          <w:szCs w:val="22"/>
          <w:lang w:val="ru-RU"/>
        </w:rPr>
        <w:t xml:space="preserve">, </w:t>
      </w:r>
      <w:proofErr w:type="spellStart"/>
      <w:r w:rsidR="610761A4" w:rsidRPr="00622940">
        <w:rPr>
          <w:sz w:val="22"/>
          <w:szCs w:val="22"/>
          <w:lang w:val="ru-RU"/>
        </w:rPr>
        <w:t>повʼязані</w:t>
      </w:r>
      <w:proofErr w:type="spellEnd"/>
      <w:r w:rsidR="610761A4" w:rsidRPr="00622940">
        <w:rPr>
          <w:sz w:val="22"/>
          <w:szCs w:val="22"/>
          <w:lang w:val="ru-RU"/>
        </w:rPr>
        <w:t xml:space="preserve"> з будь-</w:t>
      </w:r>
      <w:proofErr w:type="spellStart"/>
      <w:r w:rsidR="610761A4" w:rsidRPr="00622940">
        <w:rPr>
          <w:sz w:val="22"/>
          <w:szCs w:val="22"/>
          <w:lang w:val="ru-RU"/>
        </w:rPr>
        <w:t>якою</w:t>
      </w:r>
      <w:proofErr w:type="spellEnd"/>
      <w:r w:rsidR="610761A4" w:rsidRPr="00622940">
        <w:rPr>
          <w:sz w:val="22"/>
          <w:szCs w:val="22"/>
          <w:lang w:val="ru-RU"/>
        </w:rPr>
        <w:t xml:space="preserve"> особою </w:t>
      </w:r>
      <w:proofErr w:type="spellStart"/>
      <w:r w:rsidR="610761A4" w:rsidRPr="00622940">
        <w:rPr>
          <w:sz w:val="22"/>
          <w:szCs w:val="22"/>
          <w:lang w:val="ru-RU"/>
        </w:rPr>
        <w:t>чи</w:t>
      </w:r>
      <w:proofErr w:type="spellEnd"/>
      <w:r w:rsidR="610761A4" w:rsidRPr="00622940">
        <w:rPr>
          <w:sz w:val="22"/>
          <w:szCs w:val="22"/>
          <w:lang w:val="ru-RU"/>
        </w:rPr>
        <w:t xml:space="preserve"> </w:t>
      </w:r>
      <w:proofErr w:type="spellStart"/>
      <w:r w:rsidR="610761A4" w:rsidRPr="00622940">
        <w:rPr>
          <w:sz w:val="22"/>
          <w:szCs w:val="22"/>
          <w:lang w:val="ru-RU"/>
        </w:rPr>
        <w:t>орган</w:t>
      </w:r>
      <w:r w:rsidR="00F13529" w:rsidRPr="00622940">
        <w:rPr>
          <w:sz w:val="22"/>
          <w:szCs w:val="22"/>
          <w:lang w:val="ru-RU"/>
        </w:rPr>
        <w:t>і</w:t>
      </w:r>
      <w:r w:rsidR="610761A4" w:rsidRPr="00622940">
        <w:rPr>
          <w:sz w:val="22"/>
          <w:szCs w:val="22"/>
          <w:lang w:val="ru-RU"/>
        </w:rPr>
        <w:t>зацією</w:t>
      </w:r>
      <w:proofErr w:type="spellEnd"/>
      <w:r w:rsidR="610761A4" w:rsidRPr="00622940">
        <w:rPr>
          <w:sz w:val="22"/>
          <w:szCs w:val="22"/>
          <w:lang w:val="ru-RU"/>
        </w:rPr>
        <w:t xml:space="preserve">, яка внесена до Державного </w:t>
      </w:r>
      <w:proofErr w:type="spellStart"/>
      <w:r w:rsidR="610761A4" w:rsidRPr="00622940">
        <w:rPr>
          <w:sz w:val="22"/>
          <w:szCs w:val="22"/>
          <w:lang w:val="ru-RU"/>
        </w:rPr>
        <w:t>реєстру</w:t>
      </w:r>
      <w:proofErr w:type="spellEnd"/>
      <w:r w:rsidR="610761A4" w:rsidRPr="00622940">
        <w:rPr>
          <w:sz w:val="22"/>
          <w:szCs w:val="22"/>
          <w:lang w:val="ru-RU"/>
        </w:rPr>
        <w:t xml:space="preserve"> </w:t>
      </w:r>
      <w:proofErr w:type="spellStart"/>
      <w:r w:rsidR="610761A4" w:rsidRPr="00622940">
        <w:rPr>
          <w:sz w:val="22"/>
          <w:szCs w:val="22"/>
          <w:lang w:val="ru-RU"/>
        </w:rPr>
        <w:t>санкцій</w:t>
      </w:r>
      <w:proofErr w:type="spellEnd"/>
      <w:r w:rsidR="610761A4" w:rsidRPr="00622940">
        <w:rPr>
          <w:sz w:val="22"/>
          <w:szCs w:val="22"/>
          <w:lang w:val="ru-RU"/>
        </w:rPr>
        <w:t xml:space="preserve"> Ради </w:t>
      </w:r>
      <w:proofErr w:type="spellStart"/>
      <w:r w:rsidR="610761A4" w:rsidRPr="00622940">
        <w:rPr>
          <w:sz w:val="22"/>
          <w:szCs w:val="22"/>
          <w:lang w:val="ru-RU"/>
        </w:rPr>
        <w:t>національної</w:t>
      </w:r>
      <w:proofErr w:type="spellEnd"/>
      <w:r w:rsidR="610761A4" w:rsidRPr="00622940">
        <w:rPr>
          <w:sz w:val="22"/>
          <w:szCs w:val="22"/>
          <w:lang w:val="ru-RU"/>
        </w:rPr>
        <w:t xml:space="preserve"> </w:t>
      </w:r>
      <w:proofErr w:type="spellStart"/>
      <w:r w:rsidR="610761A4" w:rsidRPr="00622940">
        <w:rPr>
          <w:sz w:val="22"/>
          <w:szCs w:val="22"/>
          <w:lang w:val="ru-RU"/>
        </w:rPr>
        <w:t>безпеки</w:t>
      </w:r>
      <w:proofErr w:type="spellEnd"/>
      <w:r w:rsidR="610761A4" w:rsidRPr="00622940">
        <w:rPr>
          <w:sz w:val="22"/>
          <w:szCs w:val="22"/>
          <w:lang w:val="ru-RU"/>
        </w:rPr>
        <w:t xml:space="preserve"> і оборони </w:t>
      </w:r>
      <w:proofErr w:type="spellStart"/>
      <w:r w:rsidR="610761A4" w:rsidRPr="00622940">
        <w:rPr>
          <w:sz w:val="22"/>
          <w:szCs w:val="22"/>
          <w:lang w:val="ru-RU"/>
        </w:rPr>
        <w:t>України</w:t>
      </w:r>
      <w:proofErr w:type="spellEnd"/>
      <w:r w:rsidR="610761A4" w:rsidRPr="00622940">
        <w:rPr>
          <w:sz w:val="22"/>
          <w:szCs w:val="22"/>
          <w:lang w:val="ru-RU"/>
        </w:rPr>
        <w:t xml:space="preserve"> (РНБО).</w:t>
      </w:r>
    </w:p>
    <w:p w14:paraId="44933696" w14:textId="049B533C" w:rsidR="0CDBE2EE" w:rsidRDefault="0CDBE2EE" w:rsidP="0CDBE2EE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</w:p>
    <w:p w14:paraId="513E2BD5" w14:textId="38B89ED2" w:rsidR="006CF091" w:rsidRDefault="006CF091" w:rsidP="0CDBE2EE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lang w:val="uk-UA"/>
        </w:rPr>
      </w:pPr>
      <w:r w:rsidRPr="0CDBE2EE">
        <w:rPr>
          <w:rFonts w:eastAsia="Arial" w:cs="Arial"/>
          <w:color w:val="000000" w:themeColor="text1"/>
          <w:sz w:val="22"/>
          <w:szCs w:val="22"/>
          <w:lang w:val="uk-UA"/>
        </w:rPr>
        <w:t xml:space="preserve">Зазначені в бюджеті витрати мають бути прийнятними відповідно до «Вказівок МЗС СК з прийнятних витрат для комерційних контрактів» </w:t>
      </w:r>
      <w:hyperlink r:id="rId14">
        <w:r w:rsidRPr="0CDBE2EE">
          <w:rPr>
            <w:rStyle w:val="Hyperlink"/>
            <w:rFonts w:eastAsia="Arial" w:cs="Arial"/>
            <w:sz w:val="22"/>
            <w:szCs w:val="22"/>
          </w:rPr>
          <w:t>Eligible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Cost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Guidance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for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Commercial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Contracts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>,</w:t>
        </w:r>
      </w:hyperlink>
      <w:r w:rsidRPr="0CDBE2EE">
        <w:rPr>
          <w:rFonts w:eastAsia="Arial" w:cs="Arial"/>
          <w:color w:val="000000" w:themeColor="text1"/>
          <w:sz w:val="22"/>
          <w:szCs w:val="22"/>
          <w:lang w:val="uk-UA"/>
        </w:rPr>
        <w:t xml:space="preserve"> та «Вказівок МЗ СК стосовно допустимих витрат для грантових угод з обов’язковою звітністю» </w:t>
      </w:r>
      <w:hyperlink r:id="rId15">
        <w:r w:rsidRPr="0CDBE2EE">
          <w:rPr>
            <w:rStyle w:val="Hyperlink"/>
            <w:rFonts w:eastAsia="Arial" w:cs="Arial"/>
            <w:sz w:val="22"/>
            <w:szCs w:val="22"/>
          </w:rPr>
          <w:t>FCDO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Eligible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Cost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Guidance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for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Accountable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Grant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Agreements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>.</w:t>
        </w:r>
      </w:hyperlink>
    </w:p>
    <w:p w14:paraId="385C411A" w14:textId="2099CC65" w:rsidR="51BD8168" w:rsidRDefault="51BD8168" w:rsidP="00DD0754">
      <w:pPr>
        <w:spacing w:after="120"/>
        <w:rPr>
          <w:rFonts w:eastAsia="Arial"/>
          <w:color w:val="808080" w:themeColor="background1" w:themeShade="80"/>
          <w:sz w:val="22"/>
          <w:lang w:val="en-US"/>
        </w:rPr>
      </w:pP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Принципи</w:t>
      </w:r>
      <w:proofErr w:type="spellEnd"/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 </w:t>
      </w: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допустимості</w:t>
      </w:r>
      <w:proofErr w:type="spellEnd"/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 </w:t>
      </w: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витрат</w:t>
      </w:r>
      <w:proofErr w:type="spellEnd"/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: </w:t>
      </w:r>
    </w:p>
    <w:p w14:paraId="7ED5E025" w14:textId="4824BB14" w:rsidR="51BD8168" w:rsidRPr="00622940" w:rsidRDefault="51BD8168" w:rsidP="00DD0754">
      <w:pPr>
        <w:spacing w:after="120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>Витрати, відображені у бюджеті, мають:</w:t>
      </w:r>
    </w:p>
    <w:p w14:paraId="467FA95A" w14:textId="53EA61AB" w:rsidR="51BD8168" w:rsidRPr="00622940" w:rsidRDefault="51BD8168" w:rsidP="0028411F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Мати безпосередній зв’язок із реалізацією заходів та бути необхідними для їх виконання; </w:t>
      </w:r>
    </w:p>
    <w:p w14:paraId="1F39630A" w14:textId="34DC14B2" w:rsidR="51BD8168" w:rsidRDefault="51BD8168" w:rsidP="0028411F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Відповідати нормам чинного законодавства України, зокрема щодо оподаткування, трудових відносин та інших відповідних сфер; </w:t>
      </w:r>
    </w:p>
    <w:p w14:paraId="639CAF12" w14:textId="731C3653" w:rsidR="51BD8168" w:rsidRDefault="51BD8168" w:rsidP="0028411F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Бути обґрунтованими, доцільними та відповідати принципам належного фінансового управління; </w:t>
      </w:r>
    </w:p>
    <w:p w14:paraId="51DABABD" w14:textId="5D4D3037" w:rsidR="51BD8168" w:rsidRDefault="51BD8168" w:rsidP="0028411F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Бути здійсненими в межах визначеного періоду; </w:t>
      </w:r>
    </w:p>
    <w:p w14:paraId="3048B44B" w14:textId="5A754E9A" w:rsidR="51BD8168" w:rsidRDefault="796A93CB" w:rsidP="0028411F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CDBE2EE">
        <w:rPr>
          <w:rFonts w:eastAsia="Arial"/>
          <w:color w:val="000000" w:themeColor="text1"/>
          <w:sz w:val="22"/>
          <w:lang w:val="uk-UA"/>
        </w:rPr>
        <w:t xml:space="preserve">Бути ідентифікованими, підтвердженими документально та відображеними в бухгалтерському обліку </w:t>
      </w:r>
      <w:proofErr w:type="spellStart"/>
      <w:r w:rsidRPr="0CDBE2EE">
        <w:rPr>
          <w:rFonts w:eastAsia="Arial"/>
          <w:color w:val="000000" w:themeColor="text1"/>
          <w:sz w:val="22"/>
          <w:lang w:val="uk-UA"/>
        </w:rPr>
        <w:t>грантоотримувача</w:t>
      </w:r>
      <w:proofErr w:type="spellEnd"/>
      <w:r w:rsidRPr="0CDBE2EE">
        <w:rPr>
          <w:rFonts w:eastAsia="Arial"/>
          <w:color w:val="000000" w:themeColor="text1"/>
          <w:sz w:val="22"/>
          <w:lang w:val="uk-UA"/>
        </w:rPr>
        <w:t xml:space="preserve"> відповідно до чинних стандартів і звичних облікових практик організації</w:t>
      </w:r>
    </w:p>
    <w:p w14:paraId="6B697ED4" w14:textId="77777777" w:rsidR="009A2988" w:rsidRPr="00622940" w:rsidRDefault="009A2988" w:rsidP="00DD075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У</w:t>
      </w:r>
      <w:r w:rsidRPr="00622940">
        <w:rPr>
          <w:rFonts w:eastAsia="Arial" w:cs="Arial"/>
          <w:color w:val="000000" w:themeColor="text1"/>
          <w:sz w:val="22"/>
          <w:szCs w:val="22"/>
          <w:lang w:val="uk-UA"/>
        </w:rPr>
        <w:t>часники ЗПЗ не мають права пропонувати або постачати товари чи послуги, що надаються компаніями, яким призупинено отримання фінансування або допомоги урядами Великої Британії або Сполучених Штатів або які є відсторонені або недопущені до отримання такої допомоги або фінансування.</w:t>
      </w:r>
    </w:p>
    <w:p w14:paraId="22B7DE7C" w14:textId="21CBF05E" w:rsidR="00DD0754" w:rsidRPr="00622940" w:rsidRDefault="009A2988" w:rsidP="00AE5A9B">
      <w:pPr>
        <w:pStyle w:val="BODYTEXT2BULLET1"/>
        <w:numPr>
          <w:ilvl w:val="0"/>
          <w:numId w:val="0"/>
        </w:numPr>
        <w:spacing w:after="240" w:line="240" w:lineRule="auto"/>
        <w:ind w:left="-357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Заборонена закупівля товарів, вироблених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Хуавей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Huawei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Зед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-Ті-І Корпорейшн» (</w:t>
      </w:r>
      <w:r w:rsidRPr="37FB72D1">
        <w:rPr>
          <w:rFonts w:eastAsia="Arial" w:cs="Arial"/>
          <w:color w:val="000000" w:themeColor="text1"/>
          <w:sz w:val="22"/>
          <w:szCs w:val="22"/>
        </w:rPr>
        <w:t>ZTE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Corporation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Хайтера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Ком'юнікейшнз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Корпорейшн» (</w:t>
      </w:r>
      <w:r w:rsidRPr="37FB72D1">
        <w:rPr>
          <w:rFonts w:eastAsia="Arial" w:cs="Arial"/>
          <w:color w:val="000000" w:themeColor="text1"/>
          <w:sz w:val="22"/>
          <w:szCs w:val="22"/>
        </w:rPr>
        <w:t>Hytera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Communications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Corporation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), «Ханчжоу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Хіквіжн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Діджитал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lastRenderedPageBreak/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Hangzhou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Hikvision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Digital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Дахуа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Dahua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).</w:t>
      </w:r>
    </w:p>
    <w:p w14:paraId="06151BB1" w14:textId="2710CCE5" w:rsidR="00CF0242" w:rsidRDefault="00CF0242" w:rsidP="00DD075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B04A4E">
        <w:rPr>
          <w:b/>
          <w:bCs/>
          <w:color w:val="808080" w:themeColor="background1" w:themeShade="80"/>
          <w:sz w:val="22"/>
          <w:lang w:val="ru-RU"/>
        </w:rPr>
        <w:t>3.</w:t>
      </w:r>
      <w:r>
        <w:rPr>
          <w:b/>
          <w:bCs/>
          <w:color w:val="808080" w:themeColor="background1" w:themeShade="80"/>
          <w:sz w:val="22"/>
          <w:lang w:val="uk-UA"/>
        </w:rPr>
        <w:t>5</w:t>
      </w:r>
      <w:r w:rsidRPr="00B04A4E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proofErr w:type="spellStart"/>
      <w:r w:rsidR="004A3EDC">
        <w:rPr>
          <w:b/>
          <w:bCs/>
          <w:color w:val="808080" w:themeColor="background1" w:themeShade="80"/>
          <w:sz w:val="22"/>
          <w:lang w:val="ru-RU"/>
        </w:rPr>
        <w:t>Інформація</w:t>
      </w:r>
      <w:proofErr w:type="spellEnd"/>
      <w:r w:rsidR="004A3EDC">
        <w:rPr>
          <w:b/>
          <w:bCs/>
          <w:color w:val="808080" w:themeColor="background1" w:themeShade="80"/>
          <w:sz w:val="22"/>
          <w:lang w:val="ru-RU"/>
        </w:rPr>
        <w:t xml:space="preserve"> про </w:t>
      </w:r>
      <w:proofErr w:type="spellStart"/>
      <w:r w:rsidR="004A3EDC">
        <w:rPr>
          <w:b/>
          <w:bCs/>
          <w:color w:val="808080" w:themeColor="background1" w:themeShade="80"/>
          <w:sz w:val="22"/>
          <w:lang w:val="ru-RU"/>
        </w:rPr>
        <w:t>подання</w:t>
      </w:r>
      <w:proofErr w:type="spellEnd"/>
      <w:r w:rsidR="004A3EDC">
        <w:rPr>
          <w:b/>
          <w:bCs/>
          <w:color w:val="808080" w:themeColor="background1" w:themeShade="80"/>
          <w:sz w:val="22"/>
          <w:lang w:val="ru-RU"/>
        </w:rPr>
        <w:t xml:space="preserve"> заявок</w:t>
      </w:r>
      <w:r>
        <w:rPr>
          <w:b/>
          <w:bCs/>
          <w:color w:val="808080" w:themeColor="background1" w:themeShade="80"/>
          <w:sz w:val="22"/>
          <w:lang w:val="ru-RU"/>
        </w:rPr>
        <w:t>:</w:t>
      </w:r>
    </w:p>
    <w:p w14:paraId="4CA1A60F" w14:textId="3B3B9F3D" w:rsidR="003239BD" w:rsidRPr="003239BD" w:rsidRDefault="57AFB0D4" w:rsidP="0028411F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lang w:val="ru-RU"/>
        </w:rPr>
      </w:pPr>
      <w:hyperlink r:id="rId16" w:history="1">
        <w:proofErr w:type="spellStart"/>
        <w:r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Заповнена</w:t>
        </w:r>
        <w:proofErr w:type="spellEnd"/>
        <w:r w:rsidRPr="00024837">
          <w:rPr>
            <w:rStyle w:val="Hyperlink"/>
            <w:rFonts w:asciiTheme="minorHAnsi" w:eastAsiaTheme="minorEastAsia" w:hAnsiTheme="minorHAnsi" w:cstheme="minorBidi"/>
            <w:b/>
            <w:bCs/>
            <w:sz w:val="22"/>
            <w:szCs w:val="22"/>
            <w:lang w:val="ru-RU"/>
          </w:rPr>
          <w:t xml:space="preserve"> </w:t>
        </w:r>
        <w:r w:rsidR="0D1E99B9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о</w:t>
        </w:r>
        <w:r w:rsidR="003239BD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нлайн-форм</w:t>
        </w:r>
        <w:r w:rsidR="1EB25EAC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а</w:t>
        </w:r>
        <w:r w:rsidR="003239BD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, доступн</w:t>
        </w:r>
        <w:r w:rsidR="7A5B20CE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а</w:t>
        </w:r>
        <w:r w:rsidR="003239BD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 xml:space="preserve"> за </w:t>
        </w:r>
        <w:proofErr w:type="spellStart"/>
        <w:r w:rsidR="003239BD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посиланням</w:t>
        </w:r>
        <w:proofErr w:type="spellEnd"/>
      </w:hyperlink>
      <w:r w:rsidR="1AA2C416" w:rsidRPr="37FB72D1">
        <w:rPr>
          <w:rFonts w:ascii="Arial" w:hAnsi="Arial" w:cs="Arial"/>
          <w:b/>
          <w:bCs/>
          <w:sz w:val="22"/>
          <w:szCs w:val="22"/>
          <w:lang w:val="ru-RU"/>
        </w:rPr>
        <w:t>.</w:t>
      </w:r>
      <w:r w:rsidR="003239BD" w:rsidRPr="37FB72D1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="15DC1A60" w:rsidRPr="37FB72D1">
        <w:rPr>
          <w:rFonts w:ascii="Arial" w:hAnsi="Arial" w:cs="Arial"/>
          <w:sz w:val="22"/>
          <w:szCs w:val="22"/>
          <w:lang w:val="ru-RU"/>
        </w:rPr>
        <w:t>Ця</w:t>
      </w:r>
      <w:proofErr w:type="spellEnd"/>
      <w:r w:rsidR="15DC1A60" w:rsidRPr="37FB72D1">
        <w:rPr>
          <w:rFonts w:ascii="Arial" w:hAnsi="Arial" w:cs="Arial"/>
          <w:sz w:val="22"/>
          <w:szCs w:val="22"/>
          <w:lang w:val="ru-RU"/>
        </w:rPr>
        <w:t xml:space="preserve"> форма </w:t>
      </w:r>
      <w:proofErr w:type="spellStart"/>
      <w:r w:rsidR="15DC1A60" w:rsidRPr="37FB72D1">
        <w:rPr>
          <w:rFonts w:ascii="Arial" w:hAnsi="Arial" w:cs="Arial"/>
          <w:sz w:val="22"/>
          <w:szCs w:val="22"/>
          <w:lang w:val="ru-RU"/>
        </w:rPr>
        <w:t>містить</w:t>
      </w:r>
      <w:proofErr w:type="spellEnd"/>
      <w:r w:rsidR="15DC1A60" w:rsidRPr="37FB72D1">
        <w:rPr>
          <w:rFonts w:ascii="Arial" w:hAnsi="Arial" w:cs="Arial"/>
          <w:sz w:val="22"/>
          <w:szCs w:val="22"/>
          <w:lang w:val="ru-RU"/>
        </w:rPr>
        <w:t xml:space="preserve"> запит на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основну</w:t>
      </w:r>
      <w:proofErr w:type="spellEnd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інформацію</w:t>
      </w:r>
      <w:proofErr w:type="spellEnd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про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організацію</w:t>
      </w:r>
      <w:proofErr w:type="spellEnd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проєктну</w:t>
      </w:r>
      <w:proofErr w:type="spellEnd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пропозицію</w:t>
      </w:r>
      <w:proofErr w:type="spellEnd"/>
    </w:p>
    <w:p w14:paraId="758A6251" w14:textId="0F279B75" w:rsidR="00CF0242" w:rsidRPr="00274A11" w:rsidRDefault="00CF0242" w:rsidP="6083020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ru-RU" w:eastAsia="en-GB"/>
        </w:rPr>
      </w:pPr>
      <w:r w:rsidRPr="00274A11">
        <w:rPr>
          <w:rFonts w:ascii="Arial" w:hAnsi="Arial" w:cs="Arial"/>
          <w:b/>
          <w:bCs/>
          <w:sz w:val="22"/>
          <w:szCs w:val="22"/>
          <w:lang w:val="ru-RU"/>
        </w:rPr>
        <w:t xml:space="preserve">Форма </w:t>
      </w:r>
      <w:proofErr w:type="spellStart"/>
      <w:r w:rsidRPr="00274A11">
        <w:rPr>
          <w:rFonts w:ascii="Arial" w:hAnsi="Arial" w:cs="Arial"/>
          <w:b/>
          <w:bCs/>
          <w:sz w:val="22"/>
          <w:szCs w:val="22"/>
          <w:lang w:val="ru-RU"/>
        </w:rPr>
        <w:t>грантової</w:t>
      </w:r>
      <w:proofErr w:type="spellEnd"/>
      <w:r w:rsidRPr="00274A11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274A11">
        <w:rPr>
          <w:rFonts w:ascii="Arial" w:hAnsi="Arial" w:cs="Arial"/>
          <w:b/>
          <w:bCs/>
          <w:sz w:val="22"/>
          <w:szCs w:val="22"/>
          <w:lang w:val="ru-RU"/>
        </w:rPr>
        <w:t>пропозиції</w:t>
      </w:r>
      <w:proofErr w:type="spellEnd"/>
      <w:r w:rsidRPr="00274A11">
        <w:rPr>
          <w:rFonts w:ascii="Arial" w:hAnsi="Arial" w:cs="Arial"/>
          <w:b/>
          <w:bCs/>
          <w:sz w:val="22"/>
          <w:szCs w:val="22"/>
          <w:lang w:val="ru-RU"/>
        </w:rPr>
        <w:t xml:space="preserve"> (</w:t>
      </w:r>
      <w:proofErr w:type="spellStart"/>
      <w:r w:rsidRPr="00274A11">
        <w:rPr>
          <w:rFonts w:ascii="Arial" w:hAnsi="Arial" w:cs="Arial"/>
          <w:b/>
          <w:bCs/>
          <w:sz w:val="22"/>
          <w:szCs w:val="22"/>
          <w:lang w:val="ru-RU"/>
        </w:rPr>
        <w:t>Додаток</w:t>
      </w:r>
      <w:proofErr w:type="spellEnd"/>
      <w:r w:rsidRPr="00274A11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60830206">
        <w:rPr>
          <w:rFonts w:ascii="Arial" w:hAnsi="Arial" w:cs="Arial"/>
          <w:b/>
          <w:bCs/>
          <w:sz w:val="22"/>
          <w:szCs w:val="22"/>
        </w:rPr>
        <w:t>A</w:t>
      </w:r>
      <w:r w:rsidRPr="00274A11">
        <w:rPr>
          <w:rFonts w:ascii="Arial" w:hAnsi="Arial" w:cs="Arial"/>
          <w:b/>
          <w:bCs/>
          <w:sz w:val="22"/>
          <w:szCs w:val="22"/>
          <w:lang w:val="ru-RU"/>
        </w:rPr>
        <w:t>)</w:t>
      </w:r>
      <w:r w:rsidR="280A96CA" w:rsidRPr="00274A11"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proofErr w:type="spellStart"/>
      <w:r w:rsidR="280A96CA" w:rsidRPr="00274A11">
        <w:rPr>
          <w:rFonts w:ascii="Arial" w:hAnsi="Arial" w:cs="Arial"/>
          <w:b/>
          <w:bCs/>
          <w:sz w:val="22"/>
          <w:szCs w:val="22"/>
          <w:u w:val="single"/>
          <w:lang w:val="ru-RU"/>
        </w:rPr>
        <w:t>підписана</w:t>
      </w:r>
      <w:proofErr w:type="spellEnd"/>
      <w:r w:rsidR="280A96CA" w:rsidRPr="00274A11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 w:rsidR="280A96CA" w:rsidRPr="00274A11">
        <w:rPr>
          <w:rFonts w:ascii="Arial" w:hAnsi="Arial" w:cs="Arial"/>
          <w:b/>
          <w:bCs/>
          <w:sz w:val="22"/>
          <w:szCs w:val="22"/>
          <w:u w:val="single"/>
          <w:lang w:val="ru-RU"/>
        </w:rPr>
        <w:t>уповноваженим</w:t>
      </w:r>
      <w:proofErr w:type="spellEnd"/>
      <w:r w:rsidR="280A96CA" w:rsidRPr="00274A11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 w:rsidR="280A96CA" w:rsidRPr="00274A11">
        <w:rPr>
          <w:rFonts w:ascii="Arial" w:hAnsi="Arial" w:cs="Arial"/>
          <w:b/>
          <w:bCs/>
          <w:sz w:val="22"/>
          <w:szCs w:val="22"/>
          <w:u w:val="single"/>
          <w:lang w:val="ru-RU"/>
        </w:rPr>
        <w:t>представником</w:t>
      </w:r>
      <w:proofErr w:type="spellEnd"/>
      <w:r w:rsidR="280A96CA" w:rsidRPr="00274A11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 w:rsidR="280A96CA" w:rsidRPr="00274A11">
        <w:rPr>
          <w:rFonts w:ascii="Arial" w:hAnsi="Arial" w:cs="Arial"/>
          <w:b/>
          <w:bCs/>
          <w:sz w:val="22"/>
          <w:szCs w:val="22"/>
          <w:u w:val="single"/>
          <w:lang w:val="ru-RU"/>
        </w:rPr>
        <w:t>заявника</w:t>
      </w:r>
      <w:proofErr w:type="spellEnd"/>
      <w:r w:rsidR="0D5E6194" w:rsidRPr="00274A11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.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Учасники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повинні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запропонувати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детальну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стратегію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реалізації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проєкту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,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узгоджену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з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описом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діяльності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в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розділі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2.3 «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Детальний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опис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діяльності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», та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продемонструвати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глибоке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розуміння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потреб </w:t>
      </w:r>
      <w:proofErr w:type="spellStart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>програми</w:t>
      </w:r>
      <w:proofErr w:type="spellEnd"/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r w:rsidR="257C5F2A" w:rsidRPr="60830206">
        <w:rPr>
          <w:rStyle w:val="normaltextrun"/>
          <w:rFonts w:ascii="Arial" w:hAnsi="Arial" w:cs="Arial"/>
          <w:sz w:val="22"/>
          <w:szCs w:val="22"/>
          <w:lang w:eastAsia="en-GB"/>
        </w:rPr>
        <w:t>PFRU</w:t>
      </w:r>
      <w:r w:rsidR="0D5E6194" w:rsidRPr="00274A11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.  </w:t>
      </w:r>
    </w:p>
    <w:p w14:paraId="430494AE" w14:textId="17E43641" w:rsidR="00376E79" w:rsidRPr="00DD0754" w:rsidRDefault="00CF0242" w:rsidP="0028411F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 xml:space="preserve">Бюджет </w:t>
      </w:r>
      <w:r w:rsidRPr="0687DE46">
        <w:rPr>
          <w:rFonts w:ascii="Arial" w:hAnsi="Arial" w:cs="Arial"/>
          <w:b/>
          <w:sz w:val="22"/>
          <w:szCs w:val="22"/>
          <w:lang w:val="uk-UA"/>
        </w:rPr>
        <w:t>(</w:t>
      </w:r>
      <w:r>
        <w:rPr>
          <w:rFonts w:ascii="Arial" w:hAnsi="Arial" w:cs="Arial"/>
          <w:b/>
          <w:bCs/>
          <w:sz w:val="22"/>
          <w:szCs w:val="22"/>
          <w:lang w:val="uk-UA"/>
        </w:rPr>
        <w:t>Додаток</w:t>
      </w:r>
      <w:r w:rsidRPr="0687DE46">
        <w:rPr>
          <w:rFonts w:ascii="Arial" w:hAnsi="Arial" w:cs="Arial"/>
          <w:b/>
          <w:sz w:val="22"/>
          <w:szCs w:val="22"/>
          <w:lang w:val="uk-UA"/>
        </w:rPr>
        <w:t xml:space="preserve"> B)</w:t>
      </w:r>
    </w:p>
    <w:p w14:paraId="6F9AA06B" w14:textId="77777777" w:rsidR="00376E79" w:rsidRPr="00376E79" w:rsidRDefault="00376E79" w:rsidP="00DD0754">
      <w:pPr>
        <w:spacing w:after="120"/>
        <w:jc w:val="both"/>
        <w:rPr>
          <w:sz w:val="22"/>
          <w:lang w:val="ru-RU"/>
        </w:rPr>
      </w:pPr>
      <w:r w:rsidRPr="00376E79">
        <w:rPr>
          <w:b/>
          <w:bCs/>
          <w:sz w:val="22"/>
          <w:lang w:val="uk-UA"/>
        </w:rPr>
        <w:t xml:space="preserve">Форма грантової заявки </w:t>
      </w:r>
      <w:r w:rsidRPr="00376E79">
        <w:rPr>
          <w:sz w:val="22"/>
          <w:lang w:val="uk-UA"/>
        </w:rPr>
        <w:t xml:space="preserve">та бюджет подаються у заданих форматах </w:t>
      </w:r>
      <w:proofErr w:type="spellStart"/>
      <w:r w:rsidRPr="00376E79">
        <w:rPr>
          <w:sz w:val="22"/>
          <w:lang w:val="ru-RU"/>
        </w:rPr>
        <w:t>із</w:t>
      </w:r>
      <w:proofErr w:type="spellEnd"/>
      <w:r w:rsidRPr="00376E79">
        <w:rPr>
          <w:sz w:val="22"/>
          <w:lang w:val="ru-RU"/>
        </w:rPr>
        <w:t xml:space="preserve"> </w:t>
      </w:r>
      <w:proofErr w:type="spellStart"/>
      <w:r w:rsidRPr="00376E79">
        <w:rPr>
          <w:sz w:val="22"/>
          <w:lang w:val="ru-RU"/>
        </w:rPr>
        <w:t>дотриманням</w:t>
      </w:r>
      <w:proofErr w:type="spellEnd"/>
      <w:r w:rsidRPr="00376E79">
        <w:rPr>
          <w:sz w:val="22"/>
          <w:lang w:val="ru-RU"/>
        </w:rPr>
        <w:t xml:space="preserve"> </w:t>
      </w:r>
      <w:proofErr w:type="spellStart"/>
      <w:r w:rsidRPr="00376E79">
        <w:rPr>
          <w:sz w:val="22"/>
          <w:lang w:val="ru-RU"/>
        </w:rPr>
        <w:t>інструкцій</w:t>
      </w:r>
      <w:proofErr w:type="spellEnd"/>
      <w:r w:rsidRPr="00376E79">
        <w:rPr>
          <w:sz w:val="22"/>
          <w:lang w:val="ru-RU"/>
        </w:rPr>
        <w:t xml:space="preserve"> і </w:t>
      </w:r>
      <w:proofErr w:type="spellStart"/>
      <w:r w:rsidRPr="00376E79">
        <w:rPr>
          <w:sz w:val="22"/>
          <w:lang w:val="ru-RU"/>
        </w:rPr>
        <w:t>рекомендацій</w:t>
      </w:r>
      <w:proofErr w:type="spellEnd"/>
      <w:r w:rsidRPr="00376E79">
        <w:rPr>
          <w:sz w:val="22"/>
          <w:lang w:val="ru-RU"/>
        </w:rPr>
        <w:t xml:space="preserve">, </w:t>
      </w:r>
      <w:proofErr w:type="spellStart"/>
      <w:r w:rsidRPr="00376E79">
        <w:rPr>
          <w:sz w:val="22"/>
          <w:lang w:val="ru-RU"/>
        </w:rPr>
        <w:t>наведених</w:t>
      </w:r>
      <w:proofErr w:type="spellEnd"/>
      <w:r w:rsidRPr="00376E79">
        <w:rPr>
          <w:sz w:val="22"/>
          <w:lang w:val="ru-RU"/>
        </w:rPr>
        <w:t xml:space="preserve"> у </w:t>
      </w:r>
      <w:proofErr w:type="spellStart"/>
      <w:r w:rsidRPr="00376E79">
        <w:rPr>
          <w:sz w:val="22"/>
          <w:lang w:val="ru-RU"/>
        </w:rPr>
        <w:t>додатку</w:t>
      </w:r>
      <w:proofErr w:type="spellEnd"/>
      <w:r w:rsidRPr="00376E79">
        <w:rPr>
          <w:sz w:val="22"/>
          <w:lang w:val="ru-RU"/>
        </w:rPr>
        <w:t xml:space="preserve">. </w:t>
      </w:r>
    </w:p>
    <w:p w14:paraId="296DAD35" w14:textId="503E6557" w:rsidR="00376E79" w:rsidRPr="001102EF" w:rsidRDefault="01EC5C4A" w:rsidP="00793EC6">
      <w:pPr>
        <w:spacing w:after="120"/>
        <w:jc w:val="both"/>
        <w:rPr>
          <w:sz w:val="22"/>
          <w:lang w:val="ru-RU"/>
        </w:rPr>
      </w:pPr>
      <w:r w:rsidRPr="3783345A">
        <w:rPr>
          <w:b/>
          <w:bCs/>
          <w:sz w:val="22"/>
          <w:lang w:val="ru-RU"/>
        </w:rPr>
        <w:t xml:space="preserve">Просимо </w:t>
      </w:r>
      <w:proofErr w:type="spellStart"/>
      <w:r w:rsidRPr="3783345A">
        <w:rPr>
          <w:b/>
          <w:bCs/>
          <w:sz w:val="22"/>
          <w:lang w:val="ru-RU"/>
        </w:rPr>
        <w:t>звернути</w:t>
      </w:r>
      <w:proofErr w:type="spellEnd"/>
      <w:r w:rsidRPr="3783345A">
        <w:rPr>
          <w:b/>
          <w:bCs/>
          <w:sz w:val="22"/>
          <w:lang w:val="ru-RU"/>
        </w:rPr>
        <w:t xml:space="preserve"> </w:t>
      </w:r>
      <w:proofErr w:type="spellStart"/>
      <w:r w:rsidRPr="3783345A">
        <w:rPr>
          <w:b/>
          <w:bCs/>
          <w:sz w:val="22"/>
          <w:lang w:val="ru-RU"/>
        </w:rPr>
        <w:t>увагу</w:t>
      </w:r>
      <w:proofErr w:type="spellEnd"/>
      <w:r w:rsidRPr="3783345A">
        <w:rPr>
          <w:b/>
          <w:bCs/>
          <w:sz w:val="22"/>
          <w:lang w:val="ru-RU"/>
        </w:rPr>
        <w:t>,</w:t>
      </w:r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що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грантоотримувач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отримає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фінальний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платіж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обсягом</w:t>
      </w:r>
      <w:proofErr w:type="spellEnd"/>
      <w:r w:rsidRPr="3783345A">
        <w:rPr>
          <w:sz w:val="22"/>
          <w:lang w:val="ru-RU"/>
        </w:rPr>
        <w:t xml:space="preserve"> </w:t>
      </w:r>
      <w:proofErr w:type="gramStart"/>
      <w:r w:rsidRPr="3783345A">
        <w:rPr>
          <w:sz w:val="22"/>
          <w:lang w:val="ru-RU"/>
        </w:rPr>
        <w:t>5-10</w:t>
      </w:r>
      <w:proofErr w:type="gramEnd"/>
      <w:r w:rsidRPr="3783345A">
        <w:rPr>
          <w:sz w:val="22"/>
          <w:lang w:val="ru-RU"/>
        </w:rPr>
        <w:t xml:space="preserve">% </w:t>
      </w:r>
      <w:proofErr w:type="spellStart"/>
      <w:r w:rsidRPr="3783345A">
        <w:rPr>
          <w:sz w:val="22"/>
          <w:lang w:val="ru-RU"/>
        </w:rPr>
        <w:t>від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загального</w:t>
      </w:r>
      <w:proofErr w:type="spellEnd"/>
      <w:r w:rsidRPr="3783345A">
        <w:rPr>
          <w:sz w:val="22"/>
          <w:lang w:val="ru-RU"/>
        </w:rPr>
        <w:t xml:space="preserve"> бюджету </w:t>
      </w:r>
      <w:proofErr w:type="spellStart"/>
      <w:r w:rsidRPr="3783345A">
        <w:rPr>
          <w:sz w:val="22"/>
          <w:lang w:val="ru-RU"/>
        </w:rPr>
        <w:t>про</w:t>
      </w:r>
      <w:r w:rsidR="1CA4F90A" w:rsidRPr="3783345A">
        <w:rPr>
          <w:sz w:val="22"/>
          <w:lang w:val="ru-RU"/>
        </w:rPr>
        <w:t>є</w:t>
      </w:r>
      <w:r w:rsidRPr="3783345A">
        <w:rPr>
          <w:sz w:val="22"/>
          <w:lang w:val="ru-RU"/>
        </w:rPr>
        <w:t>кту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після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подання</w:t>
      </w:r>
      <w:proofErr w:type="spellEnd"/>
      <w:r w:rsidRPr="3783345A">
        <w:rPr>
          <w:sz w:val="22"/>
          <w:lang w:val="ru-RU"/>
        </w:rPr>
        <w:t xml:space="preserve"> 100% </w:t>
      </w:r>
      <w:proofErr w:type="spellStart"/>
      <w:r w:rsidRPr="3783345A">
        <w:rPr>
          <w:sz w:val="22"/>
          <w:lang w:val="ru-RU"/>
        </w:rPr>
        <w:t>звітності</w:t>
      </w:r>
      <w:proofErr w:type="spellEnd"/>
      <w:r w:rsidRPr="3783345A">
        <w:rPr>
          <w:sz w:val="22"/>
          <w:lang w:val="ru-RU"/>
        </w:rPr>
        <w:t xml:space="preserve">, </w:t>
      </w:r>
      <w:proofErr w:type="spellStart"/>
      <w:r w:rsidRPr="3783345A">
        <w:rPr>
          <w:sz w:val="22"/>
          <w:lang w:val="ru-RU"/>
        </w:rPr>
        <w:t>включно</w:t>
      </w:r>
      <w:proofErr w:type="spellEnd"/>
      <w:r w:rsidRPr="3783345A">
        <w:rPr>
          <w:sz w:val="22"/>
          <w:lang w:val="ru-RU"/>
        </w:rPr>
        <w:t xml:space="preserve"> з </w:t>
      </w:r>
      <w:proofErr w:type="spellStart"/>
      <w:r w:rsidRPr="3783345A">
        <w:rPr>
          <w:sz w:val="22"/>
          <w:lang w:val="ru-RU"/>
        </w:rPr>
        <w:t>підтвердженням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усіх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фінансових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операцій</w:t>
      </w:r>
      <w:proofErr w:type="spellEnd"/>
      <w:r w:rsidRPr="3783345A">
        <w:rPr>
          <w:sz w:val="22"/>
          <w:lang w:val="ru-RU"/>
        </w:rPr>
        <w:t>.</w:t>
      </w:r>
    </w:p>
    <w:p w14:paraId="07026AE6" w14:textId="5020485E" w:rsidR="007C3950" w:rsidRPr="00DD0754" w:rsidRDefault="41BF0195" w:rsidP="0028411F">
      <w:pPr>
        <w:pStyle w:val="ListParagraph"/>
        <w:numPr>
          <w:ilvl w:val="0"/>
          <w:numId w:val="2"/>
        </w:numPr>
        <w:spacing w:after="120"/>
        <w:rPr>
          <w:b/>
          <w:bCs/>
          <w:sz w:val="22"/>
          <w:lang w:val="uk-UA"/>
        </w:rPr>
      </w:pPr>
      <w:r w:rsidRPr="3783345A">
        <w:rPr>
          <w:b/>
          <w:bCs/>
          <w:sz w:val="22"/>
          <w:lang w:val="uk-UA"/>
        </w:rPr>
        <w:t>Форма самооцінки заявника (Додаток C)</w:t>
      </w:r>
    </w:p>
    <w:p w14:paraId="4A356147" w14:textId="5165B207" w:rsidR="007C3950" w:rsidRDefault="007C3950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sz w:val="22"/>
          <w:lang w:val="ru-RU"/>
        </w:rPr>
      </w:pPr>
      <w:r w:rsidRPr="37FB72D1">
        <w:rPr>
          <w:sz w:val="22"/>
          <w:lang w:val="uk-UA"/>
        </w:rPr>
        <w:t xml:space="preserve">Усі організації, які обираються для присудження гранту, підлягають попередній оцінці їхніх мінімальних управлінських </w:t>
      </w:r>
      <w:r w:rsidR="1711F170" w:rsidRPr="37FB72D1">
        <w:rPr>
          <w:sz w:val="22"/>
          <w:lang w:val="uk-UA"/>
        </w:rPr>
        <w:t xml:space="preserve">та фінансових </w:t>
      </w:r>
      <w:proofErr w:type="spellStart"/>
      <w:r w:rsidRPr="37FB72D1">
        <w:rPr>
          <w:sz w:val="22"/>
          <w:lang w:val="uk-UA"/>
        </w:rPr>
        <w:t>спроможностей</w:t>
      </w:r>
      <w:proofErr w:type="spellEnd"/>
      <w:r w:rsidRPr="37FB72D1">
        <w:rPr>
          <w:sz w:val="22"/>
          <w:lang w:val="uk-UA"/>
        </w:rPr>
        <w:t xml:space="preserve"> для роботи з коштами уряду Великої Британії, а також відповідності «Кодексу поведінки постачальників </w:t>
      </w:r>
      <w:proofErr w:type="spellStart"/>
      <w:r w:rsidRPr="37FB72D1">
        <w:rPr>
          <w:sz w:val="22"/>
          <w:lang w:val="uk-UA"/>
        </w:rPr>
        <w:t>Кімонікс</w:t>
      </w:r>
      <w:proofErr w:type="spellEnd"/>
      <w:r w:rsidRPr="37FB72D1">
        <w:rPr>
          <w:sz w:val="22"/>
          <w:lang w:val="uk-UA"/>
        </w:rPr>
        <w:t xml:space="preserve">», який ґрунтується на «Кодексі поведінки МЗС СК» - </w:t>
      </w:r>
      <w:hyperlink r:id="rId17">
        <w:r w:rsidRPr="37FB72D1">
          <w:rPr>
            <w:rStyle w:val="Hyperlink"/>
            <w:sz w:val="22"/>
          </w:rPr>
          <w:t>FCDO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Code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of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Conduct</w:t>
        </w:r>
      </w:hyperlink>
      <w:r w:rsidRPr="37FB72D1">
        <w:rPr>
          <w:sz w:val="22"/>
          <w:lang w:val="uk-UA"/>
        </w:rPr>
        <w:t xml:space="preserve">. </w:t>
      </w:r>
      <w:proofErr w:type="spellStart"/>
      <w:r w:rsidRPr="37FB72D1">
        <w:rPr>
          <w:b/>
          <w:bCs/>
          <w:sz w:val="22"/>
          <w:lang w:val="ru-RU"/>
        </w:rPr>
        <w:t>Грантова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пропозиція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подається</w:t>
      </w:r>
      <w:proofErr w:type="spellEnd"/>
      <w:r w:rsidRPr="37FB72D1">
        <w:rPr>
          <w:b/>
          <w:bCs/>
          <w:sz w:val="22"/>
          <w:lang w:val="ru-RU"/>
        </w:rPr>
        <w:t xml:space="preserve"> разом </w:t>
      </w:r>
      <w:proofErr w:type="spellStart"/>
      <w:r w:rsidRPr="37FB72D1">
        <w:rPr>
          <w:b/>
          <w:bCs/>
          <w:sz w:val="22"/>
          <w:lang w:val="ru-RU"/>
        </w:rPr>
        <w:t>із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копіями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всіх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наявних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політик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чи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установчих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документів</w:t>
      </w:r>
      <w:proofErr w:type="spellEnd"/>
      <w:r w:rsidRPr="37FB72D1">
        <w:rPr>
          <w:b/>
          <w:bCs/>
          <w:sz w:val="22"/>
          <w:lang w:val="ru-RU"/>
        </w:rPr>
        <w:t xml:space="preserve">, </w:t>
      </w:r>
      <w:proofErr w:type="spellStart"/>
      <w:r w:rsidRPr="37FB72D1">
        <w:rPr>
          <w:b/>
          <w:bCs/>
          <w:sz w:val="22"/>
          <w:lang w:val="ru-RU"/>
        </w:rPr>
        <w:t>які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запитуються</w:t>
      </w:r>
      <w:proofErr w:type="spellEnd"/>
      <w:r w:rsidRPr="37FB72D1">
        <w:rPr>
          <w:b/>
          <w:bCs/>
          <w:sz w:val="22"/>
          <w:lang w:val="ru-RU"/>
        </w:rPr>
        <w:t xml:space="preserve"> у «</w:t>
      </w:r>
      <w:proofErr w:type="spellStart"/>
      <w:r w:rsidRPr="37FB72D1">
        <w:rPr>
          <w:b/>
          <w:bCs/>
          <w:sz w:val="22"/>
          <w:lang w:val="ru-RU"/>
        </w:rPr>
        <w:t>Формі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самооцінки</w:t>
      </w:r>
      <w:proofErr w:type="spellEnd"/>
      <w:r w:rsidRPr="37FB72D1">
        <w:rPr>
          <w:b/>
          <w:bCs/>
          <w:sz w:val="22"/>
          <w:lang w:val="ru-RU"/>
        </w:rPr>
        <w:t>»</w:t>
      </w:r>
      <w:r w:rsidR="004560B7">
        <w:rPr>
          <w:b/>
          <w:bCs/>
          <w:sz w:val="22"/>
          <w:lang w:val="ru-RU"/>
        </w:rPr>
        <w:t>:</w:t>
      </w:r>
    </w:p>
    <w:p w14:paraId="59E687D9" w14:textId="77777777" w:rsidR="00DF0C73" w:rsidRPr="00622940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Витяг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з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Єдиного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державного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реєстру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>/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реєстраційні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документи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(в тому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числі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всі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документи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про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переєстрацію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,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якщо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актуально)</w:t>
      </w:r>
    </w:p>
    <w:p w14:paraId="7BF66AB7" w14:textId="77777777" w:rsidR="00DF0C7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proofErr w:type="spellStart"/>
      <w:r w:rsidRPr="254A6D1D">
        <w:rPr>
          <w:rFonts w:eastAsia="Calibri"/>
          <w:color w:val="000000" w:themeColor="text1"/>
          <w:sz w:val="22"/>
        </w:rPr>
        <w:t>Довідка</w:t>
      </w:r>
      <w:proofErr w:type="spellEnd"/>
      <w:r w:rsidRPr="254A6D1D">
        <w:rPr>
          <w:rFonts w:eastAsia="Calibri"/>
          <w:color w:val="000000" w:themeColor="text1"/>
          <w:sz w:val="22"/>
        </w:rPr>
        <w:t> </w:t>
      </w:r>
      <w:proofErr w:type="spellStart"/>
      <w:r w:rsidRPr="254A6D1D">
        <w:rPr>
          <w:rFonts w:eastAsia="Calibri"/>
          <w:color w:val="000000" w:themeColor="text1"/>
          <w:sz w:val="22"/>
        </w:rPr>
        <w:t>про</w:t>
      </w:r>
      <w:proofErr w:type="spellEnd"/>
      <w:r w:rsidRPr="254A6D1D">
        <w:rPr>
          <w:rFonts w:eastAsia="Calibri"/>
          <w:color w:val="000000" w:themeColor="text1"/>
          <w:sz w:val="22"/>
        </w:rPr>
        <w:t> </w:t>
      </w:r>
      <w:proofErr w:type="spellStart"/>
      <w:r w:rsidRPr="254A6D1D">
        <w:rPr>
          <w:rFonts w:eastAsia="Calibri"/>
          <w:color w:val="000000" w:themeColor="text1"/>
          <w:sz w:val="22"/>
        </w:rPr>
        <w:t>неприбутковість</w:t>
      </w:r>
      <w:proofErr w:type="spellEnd"/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14:paraId="3768FB59" w14:textId="77777777" w:rsidR="00DF0C7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Статут (остання редакція)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14:paraId="517F4B64" w14:textId="77777777" w:rsidR="00DF0C7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Організаційна структура та резюме ключового персоналу</w:t>
      </w:r>
      <w:r w:rsidRPr="00622940">
        <w:rPr>
          <w:rFonts w:eastAsia="Calibri"/>
          <w:color w:val="000000" w:themeColor="text1"/>
          <w:sz w:val="22"/>
          <w:lang w:val="ru-RU"/>
        </w:rPr>
        <w:t>;</w:t>
      </w:r>
    </w:p>
    <w:p w14:paraId="1B7C0ECD" w14:textId="77777777" w:rsidR="00DF0C7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Наявні політики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14:paraId="01508F4A" w14:textId="77777777" w:rsidR="00DF0C73" w:rsidRDefault="00DF0C73" w:rsidP="0028411F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Фінансові звіти (за останні 3 роки, якщо є)</w:t>
      </w:r>
      <w:r w:rsidRPr="00622940">
        <w:rPr>
          <w:rFonts w:eastAsia="Calibri"/>
          <w:color w:val="000000" w:themeColor="text1"/>
          <w:sz w:val="22"/>
          <w:lang w:val="ru-RU"/>
        </w:rPr>
        <w:t>;</w:t>
      </w:r>
    </w:p>
    <w:p w14:paraId="3312F519" w14:textId="33F9D823" w:rsidR="007C3950" w:rsidRPr="00CF6B10" w:rsidRDefault="00DF0C73" w:rsidP="00CF6B1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14" w:hanging="357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Аудиторський звіт </w:t>
      </w:r>
      <w:r w:rsidRPr="00622940">
        <w:rPr>
          <w:rFonts w:eastAsia="Calibri"/>
          <w:color w:val="000000" w:themeColor="text1"/>
          <w:sz w:val="22"/>
          <w:lang w:val="ru-RU"/>
        </w:rPr>
        <w:t>/</w:t>
      </w:r>
      <w:r w:rsidRPr="254A6D1D">
        <w:rPr>
          <w:rFonts w:eastAsia="Calibri"/>
          <w:color w:val="000000" w:themeColor="text1"/>
          <w:sz w:val="22"/>
          <w:lang w:val="en-US"/>
        </w:rPr>
        <w:t> </w:t>
      </w:r>
      <w:r w:rsidRPr="254A6D1D">
        <w:rPr>
          <w:rFonts w:eastAsia="Calibri"/>
          <w:color w:val="000000" w:themeColor="text1"/>
          <w:sz w:val="22"/>
          <w:lang w:val="uk-UA"/>
        </w:rPr>
        <w:t>звіти (якщо є).</w:t>
      </w:r>
    </w:p>
    <w:p w14:paraId="53D68440" w14:textId="77777777" w:rsidR="00CF6B10" w:rsidRPr="001102EF" w:rsidRDefault="00CF6B10" w:rsidP="00CF6B10">
      <w:pPr>
        <w:spacing w:after="0"/>
        <w:jc w:val="both"/>
        <w:rPr>
          <w:b/>
          <w:bCs/>
          <w:sz w:val="22"/>
          <w:lang w:val="ru-RU"/>
        </w:rPr>
      </w:pPr>
    </w:p>
    <w:p w14:paraId="4CBBF8B2" w14:textId="7F8F80EA" w:rsidR="00CF6B10" w:rsidRPr="00CF6B10" w:rsidRDefault="11754781" w:rsidP="00CF6B10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b/>
          <w:bCs/>
          <w:sz w:val="22"/>
          <w:lang w:val="uk-UA"/>
        </w:rPr>
      </w:pPr>
      <w:r w:rsidRPr="05C1788C">
        <w:rPr>
          <w:b/>
          <w:bCs/>
          <w:sz w:val="22"/>
          <w:lang w:val="uk-UA"/>
        </w:rPr>
        <w:t xml:space="preserve">Матриця </w:t>
      </w:r>
      <w:r w:rsidR="007C3950">
        <w:rPr>
          <w:b/>
          <w:bCs/>
          <w:sz w:val="22"/>
          <w:lang w:val="uk-UA"/>
        </w:rPr>
        <w:t>р</w:t>
      </w:r>
      <w:r w:rsidRPr="05C1788C">
        <w:rPr>
          <w:b/>
          <w:bCs/>
          <w:sz w:val="22"/>
          <w:lang w:val="uk-UA"/>
        </w:rPr>
        <w:t xml:space="preserve">изиків (Додаток </w:t>
      </w:r>
      <w:r w:rsidR="44B43C78" w:rsidRPr="05C1788C">
        <w:rPr>
          <w:b/>
          <w:bCs/>
          <w:sz w:val="22"/>
          <w:lang w:val="uk-UA"/>
        </w:rPr>
        <w:t>D</w:t>
      </w:r>
      <w:r w:rsidR="00CF0242" w:rsidRPr="05C1788C">
        <w:rPr>
          <w:b/>
          <w:bCs/>
          <w:sz w:val="22"/>
          <w:lang w:val="uk-UA"/>
        </w:rPr>
        <w:t>)</w:t>
      </w:r>
      <w:r w:rsidR="00CF6B10">
        <w:rPr>
          <w:b/>
          <w:bCs/>
          <w:sz w:val="22"/>
          <w:lang w:val="en-US"/>
        </w:rPr>
        <w:t>.</w:t>
      </w:r>
    </w:p>
    <w:p w14:paraId="3C8D1222" w14:textId="43A4C634" w:rsidR="00CF0242" w:rsidRPr="002E1C6A" w:rsidRDefault="00742046" w:rsidP="00DD0754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CCCA61A">
        <w:rPr>
          <w:rFonts w:ascii="Arial" w:hAnsi="Arial" w:cs="Arial"/>
          <w:sz w:val="22"/>
          <w:szCs w:val="22"/>
          <w:lang w:val="uk-UA"/>
        </w:rPr>
        <w:t xml:space="preserve">Грантові пропозиції подаються українською мовою (формат </w:t>
      </w:r>
      <w:r w:rsidRPr="0CCCA61A">
        <w:rPr>
          <w:rFonts w:ascii="Arial" w:hAnsi="Arial" w:cs="Arial"/>
          <w:sz w:val="22"/>
          <w:szCs w:val="22"/>
        </w:rPr>
        <w:t>Word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шрифт </w:t>
      </w:r>
      <w:r w:rsidRPr="0CCCA61A">
        <w:rPr>
          <w:rFonts w:ascii="Arial" w:hAnsi="Arial" w:cs="Arial"/>
          <w:sz w:val="22"/>
          <w:szCs w:val="22"/>
        </w:rPr>
        <w:t>Times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 </w:t>
      </w:r>
      <w:r w:rsidRPr="0CCCA61A">
        <w:rPr>
          <w:rFonts w:ascii="Arial" w:hAnsi="Arial" w:cs="Arial"/>
          <w:sz w:val="22"/>
          <w:szCs w:val="22"/>
        </w:rPr>
        <w:t>New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 </w:t>
      </w:r>
      <w:r w:rsidRPr="0CCCA61A">
        <w:rPr>
          <w:rFonts w:ascii="Arial" w:hAnsi="Arial" w:cs="Arial"/>
          <w:sz w:val="22"/>
          <w:szCs w:val="22"/>
        </w:rPr>
        <w:t>Roman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розмір шрифту 11, одинарний інтервал, на базі шаблонів у додатках </w:t>
      </w:r>
      <w:r w:rsidRPr="0CCCA61A">
        <w:rPr>
          <w:rFonts w:ascii="Arial" w:hAnsi="Arial" w:cs="Arial"/>
          <w:sz w:val="22"/>
          <w:szCs w:val="22"/>
        </w:rPr>
        <w:t>A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</w:t>
      </w:r>
      <w:r w:rsidRPr="0CCCA61A">
        <w:rPr>
          <w:rFonts w:ascii="Arial" w:hAnsi="Arial" w:cs="Arial"/>
          <w:sz w:val="22"/>
          <w:szCs w:val="22"/>
        </w:rPr>
        <w:t>B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С, </w:t>
      </w:r>
      <w:r w:rsidRPr="0CCCA61A">
        <w:rPr>
          <w:rFonts w:ascii="Arial" w:hAnsi="Arial" w:cs="Arial"/>
          <w:sz w:val="22"/>
          <w:szCs w:val="22"/>
        </w:rPr>
        <w:t>D</w:t>
      </w:r>
      <w:r w:rsidRPr="0CCCA61A">
        <w:rPr>
          <w:rFonts w:ascii="Arial" w:hAnsi="Arial" w:cs="Arial"/>
          <w:sz w:val="22"/>
          <w:szCs w:val="22"/>
          <w:lang w:val="uk-UA"/>
        </w:rPr>
        <w:t>.</w:t>
      </w:r>
    </w:p>
    <w:p w14:paraId="38D44A0E" w14:textId="18E3F7DD" w:rsidR="004A611C" w:rsidRPr="00062788" w:rsidRDefault="01970F35" w:rsidP="28B35B9F">
      <w:pPr>
        <w:pStyle w:val="ListParagraph"/>
        <w:spacing w:after="120"/>
        <w:ind w:left="0"/>
        <w:jc w:val="both"/>
        <w:rPr>
          <w:sz w:val="22"/>
          <w:lang w:val="uk-UA"/>
        </w:rPr>
      </w:pPr>
      <w:proofErr w:type="spellStart"/>
      <w:r w:rsidRPr="28B35B9F">
        <w:rPr>
          <w:sz w:val="22"/>
          <w:lang w:val="ru-RU"/>
        </w:rPr>
        <w:t>Повні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="3FC50FD2" w:rsidRPr="28B35B9F">
        <w:rPr>
          <w:sz w:val="22"/>
          <w:lang w:val="ru-RU"/>
        </w:rPr>
        <w:t>грантові</w:t>
      </w:r>
      <w:proofErr w:type="spellEnd"/>
      <w:r w:rsidR="3FC50FD2" w:rsidRPr="28B35B9F">
        <w:rPr>
          <w:sz w:val="22"/>
          <w:lang w:val="ru-RU"/>
        </w:rPr>
        <w:t xml:space="preserve"> </w:t>
      </w:r>
      <w:proofErr w:type="spellStart"/>
      <w:r w:rsidR="20884133" w:rsidRPr="28B35B9F">
        <w:rPr>
          <w:sz w:val="22"/>
          <w:lang w:val="ru-RU"/>
        </w:rPr>
        <w:t>пропозиції</w:t>
      </w:r>
      <w:proofErr w:type="spellEnd"/>
      <w:r w:rsidR="1DCA92D7" w:rsidRPr="28B35B9F">
        <w:rPr>
          <w:sz w:val="22"/>
          <w:lang w:val="ru-RU"/>
        </w:rPr>
        <w:t xml:space="preserve"> </w:t>
      </w:r>
      <w:proofErr w:type="spellStart"/>
      <w:r w:rsidR="20884133" w:rsidRPr="28B35B9F">
        <w:rPr>
          <w:sz w:val="22"/>
          <w:lang w:val="ru-RU"/>
        </w:rPr>
        <w:t>подаються</w:t>
      </w:r>
      <w:proofErr w:type="spellEnd"/>
      <w:r w:rsidR="20884133" w:rsidRPr="28B35B9F">
        <w:rPr>
          <w:sz w:val="22"/>
          <w:lang w:val="ru-RU"/>
        </w:rPr>
        <w:t xml:space="preserve"> в </w:t>
      </w:r>
      <w:proofErr w:type="spellStart"/>
      <w:r w:rsidR="20884133" w:rsidRPr="28B35B9F">
        <w:rPr>
          <w:sz w:val="22"/>
          <w:lang w:val="ru-RU"/>
        </w:rPr>
        <w:t>електронному</w:t>
      </w:r>
      <w:proofErr w:type="spellEnd"/>
      <w:r w:rsidR="20884133" w:rsidRPr="28B35B9F">
        <w:rPr>
          <w:sz w:val="22"/>
          <w:lang w:val="ru-RU"/>
        </w:rPr>
        <w:t xml:space="preserve"> </w:t>
      </w:r>
      <w:proofErr w:type="spellStart"/>
      <w:r w:rsidR="20884133" w:rsidRPr="28B35B9F">
        <w:rPr>
          <w:sz w:val="22"/>
          <w:lang w:val="ru-RU"/>
        </w:rPr>
        <w:t>вигляді</w:t>
      </w:r>
      <w:proofErr w:type="spellEnd"/>
      <w:r w:rsidR="20884133" w:rsidRPr="28B35B9F">
        <w:rPr>
          <w:sz w:val="22"/>
          <w:lang w:val="ru-RU"/>
        </w:rPr>
        <w:t xml:space="preserve"> </w:t>
      </w:r>
      <w:proofErr w:type="gramStart"/>
      <w:r w:rsidR="20884133" w:rsidRPr="28B35B9F">
        <w:rPr>
          <w:sz w:val="22"/>
          <w:lang w:val="ru-RU"/>
        </w:rPr>
        <w:t>на адресу</w:t>
      </w:r>
      <w:proofErr w:type="gramEnd"/>
      <w:r w:rsidR="7782AA0C" w:rsidRPr="28B35B9F">
        <w:rPr>
          <w:sz w:val="22"/>
          <w:lang w:val="ru-RU"/>
        </w:rPr>
        <w:t>:</w:t>
      </w:r>
      <w:r w:rsidR="20884133" w:rsidRPr="28B35B9F">
        <w:rPr>
          <w:sz w:val="22"/>
          <w:lang w:val="ru-RU"/>
        </w:rPr>
        <w:t xml:space="preserve"> </w:t>
      </w:r>
      <w:hyperlink r:id="rId18">
        <w:r w:rsidR="20884133" w:rsidRPr="28B35B9F">
          <w:rPr>
            <w:rStyle w:val="Hyperlink"/>
            <w:sz w:val="22"/>
          </w:rPr>
          <w:t>pfru</w:t>
        </w:r>
        <w:r w:rsidR="20884133" w:rsidRPr="28B35B9F">
          <w:rPr>
            <w:rStyle w:val="Hyperlink"/>
            <w:sz w:val="22"/>
            <w:lang w:val="ru-RU"/>
          </w:rPr>
          <w:t>-</w:t>
        </w:r>
        <w:r w:rsidR="20884133" w:rsidRPr="28B35B9F">
          <w:rPr>
            <w:rStyle w:val="Hyperlink"/>
            <w:sz w:val="22"/>
          </w:rPr>
          <w:t>grants</w:t>
        </w:r>
        <w:r w:rsidR="20884133" w:rsidRPr="28B35B9F">
          <w:rPr>
            <w:rStyle w:val="Hyperlink"/>
            <w:sz w:val="22"/>
            <w:lang w:val="ru-RU"/>
          </w:rPr>
          <w:t>@</w:t>
        </w:r>
        <w:r w:rsidR="20884133" w:rsidRPr="28B35B9F">
          <w:rPr>
            <w:rStyle w:val="Hyperlink"/>
            <w:sz w:val="22"/>
          </w:rPr>
          <w:t>chemonics</w:t>
        </w:r>
        <w:r w:rsidR="20884133" w:rsidRPr="28B35B9F">
          <w:rPr>
            <w:rStyle w:val="Hyperlink"/>
            <w:sz w:val="22"/>
            <w:lang w:val="ru-RU"/>
          </w:rPr>
          <w:t>.</w:t>
        </w:r>
        <w:r w:rsidR="20884133" w:rsidRPr="28B35B9F">
          <w:rPr>
            <w:rStyle w:val="Hyperlink"/>
            <w:sz w:val="22"/>
          </w:rPr>
          <w:t>com</w:t>
        </w:r>
      </w:hyperlink>
      <w:r w:rsidR="20884133" w:rsidRPr="28B35B9F">
        <w:rPr>
          <w:lang w:val="uk-UA"/>
        </w:rPr>
        <w:t xml:space="preserve"> </w:t>
      </w:r>
      <w:proofErr w:type="spellStart"/>
      <w:r w:rsidR="20884133" w:rsidRPr="28B35B9F">
        <w:rPr>
          <w:sz w:val="22"/>
          <w:lang w:val="ru-RU"/>
        </w:rPr>
        <w:t>із</w:t>
      </w:r>
      <w:proofErr w:type="spellEnd"/>
      <w:r w:rsidR="20884133" w:rsidRPr="28B35B9F">
        <w:rPr>
          <w:sz w:val="22"/>
          <w:lang w:val="ru-RU"/>
        </w:rPr>
        <w:t xml:space="preserve"> </w:t>
      </w:r>
      <w:proofErr w:type="spellStart"/>
      <w:r w:rsidR="20884133" w:rsidRPr="28B35B9F">
        <w:rPr>
          <w:sz w:val="22"/>
          <w:lang w:val="ru-RU"/>
        </w:rPr>
        <w:t>зазначенням</w:t>
      </w:r>
      <w:proofErr w:type="spellEnd"/>
      <w:r w:rsidR="20884133" w:rsidRPr="28B35B9F">
        <w:rPr>
          <w:sz w:val="22"/>
          <w:lang w:val="ru-RU"/>
        </w:rPr>
        <w:t xml:space="preserve"> номеру конкурсу </w:t>
      </w:r>
      <w:proofErr w:type="gramStart"/>
      <w:r w:rsidR="00F119FD" w:rsidRPr="00F119FD">
        <w:rPr>
          <w:i/>
          <w:iCs/>
          <w:sz w:val="22"/>
          <w:lang w:val="ru-RU"/>
        </w:rPr>
        <w:t>24-06</w:t>
      </w:r>
      <w:proofErr w:type="gramEnd"/>
      <w:r w:rsidR="00F119FD" w:rsidRPr="00F119FD">
        <w:rPr>
          <w:i/>
          <w:iCs/>
          <w:sz w:val="22"/>
          <w:lang w:val="ru-RU"/>
        </w:rPr>
        <w:t>_CulturalPlatform</w:t>
      </w:r>
      <w:r w:rsidR="20884133" w:rsidRPr="28B35B9F">
        <w:rPr>
          <w:sz w:val="22"/>
          <w:lang w:val="uk-UA"/>
        </w:rPr>
        <w:t>.</w:t>
      </w:r>
      <w:r w:rsidR="20884133" w:rsidRPr="28B35B9F">
        <w:rPr>
          <w:sz w:val="22"/>
          <w:lang w:val="ru-RU"/>
        </w:rPr>
        <w:t xml:space="preserve"> </w:t>
      </w:r>
      <w:r w:rsidR="257C5F2A" w:rsidRPr="28B35B9F">
        <w:rPr>
          <w:sz w:val="22"/>
          <w:lang w:val="ru-RU"/>
        </w:rPr>
        <w:t>PFRU</w:t>
      </w:r>
      <w:r w:rsidR="20884133" w:rsidRPr="28B35B9F">
        <w:rPr>
          <w:sz w:val="22"/>
          <w:lang w:val="ru-RU"/>
        </w:rPr>
        <w:t xml:space="preserve"> </w:t>
      </w:r>
      <w:proofErr w:type="spellStart"/>
      <w:r w:rsidR="20884133" w:rsidRPr="28B35B9F">
        <w:rPr>
          <w:sz w:val="22"/>
          <w:lang w:val="ru-RU"/>
        </w:rPr>
        <w:t>прийматиме</w:t>
      </w:r>
      <w:proofErr w:type="spellEnd"/>
      <w:r w:rsidR="20884133" w:rsidRPr="28B35B9F">
        <w:rPr>
          <w:sz w:val="22"/>
          <w:lang w:val="ru-RU"/>
        </w:rPr>
        <w:t xml:space="preserve"> </w:t>
      </w:r>
      <w:proofErr w:type="spellStart"/>
      <w:r w:rsidR="20884133" w:rsidRPr="28B35B9F">
        <w:rPr>
          <w:sz w:val="22"/>
          <w:lang w:val="ru-RU"/>
        </w:rPr>
        <w:t>проєктні</w:t>
      </w:r>
      <w:proofErr w:type="spellEnd"/>
      <w:r w:rsidR="20884133" w:rsidRPr="28B35B9F">
        <w:rPr>
          <w:sz w:val="22"/>
          <w:lang w:val="ru-RU"/>
        </w:rPr>
        <w:t xml:space="preserve"> </w:t>
      </w:r>
      <w:proofErr w:type="spellStart"/>
      <w:r w:rsidR="20884133" w:rsidRPr="28B35B9F">
        <w:rPr>
          <w:sz w:val="22"/>
          <w:lang w:val="ru-RU"/>
        </w:rPr>
        <w:t>пропозиції</w:t>
      </w:r>
      <w:proofErr w:type="spellEnd"/>
      <w:r w:rsidR="20884133" w:rsidRPr="28B35B9F">
        <w:rPr>
          <w:sz w:val="22"/>
          <w:lang w:val="ru-RU"/>
        </w:rPr>
        <w:t xml:space="preserve"> до </w:t>
      </w:r>
      <w:r w:rsidR="129CD2FF" w:rsidRPr="28B35B9F">
        <w:rPr>
          <w:b/>
          <w:bCs/>
          <w:i/>
          <w:iCs/>
          <w:sz w:val="22"/>
          <w:lang w:val="ru-RU"/>
        </w:rPr>
        <w:t>23</w:t>
      </w:r>
      <w:r w:rsidR="20884133" w:rsidRPr="28B35B9F">
        <w:rPr>
          <w:b/>
          <w:bCs/>
          <w:i/>
          <w:iCs/>
          <w:sz w:val="22"/>
          <w:lang w:val="ru-RU"/>
        </w:rPr>
        <w:t>:</w:t>
      </w:r>
      <w:r w:rsidR="129CD2FF" w:rsidRPr="28B35B9F">
        <w:rPr>
          <w:b/>
          <w:bCs/>
          <w:i/>
          <w:iCs/>
          <w:sz w:val="22"/>
          <w:lang w:val="ru-RU"/>
        </w:rPr>
        <w:t>59</w:t>
      </w:r>
      <w:r w:rsidR="20884133" w:rsidRPr="28B35B9F">
        <w:rPr>
          <w:b/>
          <w:bCs/>
          <w:i/>
          <w:iCs/>
          <w:sz w:val="22"/>
          <w:lang w:val="ru-RU"/>
        </w:rPr>
        <w:t xml:space="preserve"> за </w:t>
      </w:r>
      <w:proofErr w:type="spellStart"/>
      <w:r w:rsidR="20884133" w:rsidRPr="28B35B9F">
        <w:rPr>
          <w:b/>
          <w:bCs/>
          <w:i/>
          <w:iCs/>
          <w:sz w:val="22"/>
          <w:lang w:val="ru-RU"/>
        </w:rPr>
        <w:t>київським</w:t>
      </w:r>
      <w:proofErr w:type="spellEnd"/>
      <w:r w:rsidR="20884133" w:rsidRPr="28B35B9F">
        <w:rPr>
          <w:b/>
          <w:bCs/>
          <w:i/>
          <w:iCs/>
          <w:sz w:val="22"/>
          <w:lang w:val="ru-RU"/>
        </w:rPr>
        <w:t xml:space="preserve"> часом</w:t>
      </w:r>
      <w:r w:rsidR="20884133" w:rsidRPr="00C625C5">
        <w:rPr>
          <w:b/>
          <w:bCs/>
          <w:i/>
          <w:iCs/>
          <w:sz w:val="22"/>
          <w:lang w:val="ru-RU"/>
        </w:rPr>
        <w:t xml:space="preserve"> </w:t>
      </w:r>
      <w:r w:rsidR="00C247AD">
        <w:rPr>
          <w:b/>
          <w:bCs/>
          <w:i/>
          <w:iCs/>
          <w:sz w:val="22"/>
          <w:lang w:val="ru-RU"/>
        </w:rPr>
        <w:t>2</w:t>
      </w:r>
      <w:r w:rsidR="00C625C5" w:rsidRPr="00C625C5">
        <w:rPr>
          <w:b/>
          <w:bCs/>
          <w:i/>
          <w:iCs/>
          <w:sz w:val="22"/>
          <w:lang w:val="ru-RU"/>
        </w:rPr>
        <w:t>1 травня 2026 року</w:t>
      </w:r>
      <w:r w:rsidR="20884133" w:rsidRPr="00C625C5">
        <w:rPr>
          <w:b/>
          <w:bCs/>
          <w:i/>
          <w:iCs/>
          <w:sz w:val="22"/>
          <w:lang w:val="ru-RU"/>
        </w:rPr>
        <w:t>.</w:t>
      </w:r>
      <w:r w:rsidR="20884133" w:rsidRPr="00C625C5">
        <w:rPr>
          <w:i/>
          <w:iCs/>
          <w:sz w:val="22"/>
          <w:lang w:val="ru-RU"/>
        </w:rPr>
        <w:t xml:space="preserve"> </w:t>
      </w:r>
    </w:p>
    <w:p w14:paraId="7F6E1784" w14:textId="6DC7F47D" w:rsidR="00DD0754" w:rsidRPr="001102EF" w:rsidRDefault="60A94CAA" w:rsidP="008602DF">
      <w:pPr>
        <w:jc w:val="both"/>
        <w:rPr>
          <w:b/>
          <w:bCs/>
          <w:sz w:val="22"/>
          <w:lang w:val="ru-RU"/>
        </w:rPr>
      </w:pPr>
      <w:r w:rsidRPr="0CDBE2EE">
        <w:rPr>
          <w:b/>
          <w:bCs/>
          <w:sz w:val="22"/>
          <w:lang w:val="uk-UA"/>
        </w:rPr>
        <w:t>Компанія «</w:t>
      </w:r>
      <w:proofErr w:type="spellStart"/>
      <w:r w:rsidRPr="0CDBE2EE">
        <w:rPr>
          <w:b/>
          <w:bCs/>
          <w:sz w:val="22"/>
          <w:lang w:val="uk-UA"/>
        </w:rPr>
        <w:t>Кімонікс</w:t>
      </w:r>
      <w:proofErr w:type="spellEnd"/>
      <w:r w:rsidRPr="0CDBE2EE">
        <w:rPr>
          <w:b/>
          <w:bCs/>
          <w:sz w:val="22"/>
          <w:lang w:val="uk-UA"/>
        </w:rPr>
        <w:t xml:space="preserve">» залишає за собою право не розглядати </w:t>
      </w:r>
      <w:r w:rsidRPr="0CDBE2EE">
        <w:rPr>
          <w:b/>
          <w:bCs/>
          <w:sz w:val="22"/>
          <w:lang w:val="ru-RU"/>
        </w:rPr>
        <w:t xml:space="preserve">заявки, </w:t>
      </w:r>
      <w:proofErr w:type="spellStart"/>
      <w:r w:rsidRPr="0CDBE2EE">
        <w:rPr>
          <w:b/>
          <w:bCs/>
          <w:sz w:val="22"/>
          <w:lang w:val="ru-RU"/>
        </w:rPr>
        <w:t>подані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Pr="0CDBE2EE">
        <w:rPr>
          <w:b/>
          <w:bCs/>
          <w:sz w:val="22"/>
          <w:lang w:val="ru-RU"/>
        </w:rPr>
        <w:t>із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Pr="0CDBE2EE">
        <w:rPr>
          <w:b/>
          <w:bCs/>
          <w:sz w:val="22"/>
          <w:lang w:val="ru-RU"/>
        </w:rPr>
        <w:t>запізненням</w:t>
      </w:r>
      <w:proofErr w:type="spellEnd"/>
      <w:r w:rsidRPr="0CDBE2EE">
        <w:rPr>
          <w:b/>
          <w:bCs/>
          <w:sz w:val="22"/>
          <w:lang w:val="ru-RU"/>
        </w:rPr>
        <w:t xml:space="preserve">, та </w:t>
      </w:r>
      <w:proofErr w:type="spellStart"/>
      <w:r w:rsidRPr="0CDBE2EE">
        <w:rPr>
          <w:b/>
          <w:bCs/>
          <w:sz w:val="22"/>
          <w:lang w:val="ru-RU"/>
        </w:rPr>
        <w:t>такі</w:t>
      </w:r>
      <w:proofErr w:type="spellEnd"/>
      <w:r w:rsidRPr="0CDBE2EE">
        <w:rPr>
          <w:b/>
          <w:bCs/>
          <w:sz w:val="22"/>
          <w:lang w:val="ru-RU"/>
        </w:rPr>
        <w:t xml:space="preserve">, </w:t>
      </w:r>
      <w:proofErr w:type="spellStart"/>
      <w:r w:rsidRPr="0CDBE2EE">
        <w:rPr>
          <w:b/>
          <w:bCs/>
          <w:sz w:val="22"/>
          <w:lang w:val="ru-RU"/>
        </w:rPr>
        <w:t>що</w:t>
      </w:r>
      <w:proofErr w:type="spellEnd"/>
      <w:r w:rsidRPr="0CDBE2EE">
        <w:rPr>
          <w:b/>
          <w:bCs/>
          <w:sz w:val="22"/>
          <w:lang w:val="ru-RU"/>
        </w:rPr>
        <w:t xml:space="preserve"> не </w:t>
      </w:r>
      <w:proofErr w:type="spellStart"/>
      <w:r w:rsidRPr="0CDBE2EE">
        <w:rPr>
          <w:b/>
          <w:bCs/>
          <w:sz w:val="22"/>
          <w:lang w:val="ru-RU"/>
        </w:rPr>
        <w:t>відповідають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="7663F844" w:rsidRPr="0CDBE2EE">
        <w:rPr>
          <w:b/>
          <w:bCs/>
          <w:sz w:val="22"/>
          <w:lang w:val="ru-RU"/>
        </w:rPr>
        <w:t>критеріям</w:t>
      </w:r>
      <w:proofErr w:type="spellEnd"/>
      <w:r w:rsidR="7663F844" w:rsidRPr="0CDBE2EE">
        <w:rPr>
          <w:b/>
          <w:bCs/>
          <w:sz w:val="22"/>
          <w:lang w:val="ru-RU"/>
        </w:rPr>
        <w:t xml:space="preserve"> </w:t>
      </w:r>
      <w:proofErr w:type="spellStart"/>
      <w:r w:rsidR="0E4B38B4" w:rsidRPr="0CDBE2EE">
        <w:rPr>
          <w:b/>
          <w:bCs/>
          <w:sz w:val="22"/>
          <w:lang w:val="ru-RU"/>
        </w:rPr>
        <w:t>відповід</w:t>
      </w:r>
      <w:r w:rsidR="7663F844" w:rsidRPr="0CDBE2EE">
        <w:rPr>
          <w:b/>
          <w:bCs/>
          <w:sz w:val="22"/>
          <w:lang w:val="ru-RU"/>
        </w:rPr>
        <w:t>ності</w:t>
      </w:r>
      <w:proofErr w:type="spellEnd"/>
      <w:r w:rsidRPr="0CDBE2EE">
        <w:rPr>
          <w:b/>
          <w:bCs/>
          <w:sz w:val="22"/>
          <w:lang w:val="ru-RU"/>
        </w:rPr>
        <w:t>.</w:t>
      </w:r>
    </w:p>
    <w:p w14:paraId="6492BCC4" w14:textId="149FA24C" w:rsidR="000252DE" w:rsidRPr="00827DB7" w:rsidRDefault="00CF0242" w:rsidP="00DD0754">
      <w:pPr>
        <w:pStyle w:val="Heading2"/>
        <w:spacing w:after="120"/>
        <w:rPr>
          <w:lang w:val="uk-UA"/>
        </w:rPr>
      </w:pPr>
      <w:r w:rsidRPr="003239BD">
        <w:rPr>
          <w:lang w:val="ru-RU"/>
        </w:rPr>
        <w:t xml:space="preserve">4. </w:t>
      </w:r>
      <w:proofErr w:type="spellStart"/>
      <w:r w:rsidR="00B22173" w:rsidRPr="003239BD">
        <w:rPr>
          <w:lang w:val="ru-RU"/>
        </w:rPr>
        <w:t>Оцін</w:t>
      </w:r>
      <w:proofErr w:type="spellEnd"/>
      <w:r w:rsidR="00827DB7">
        <w:rPr>
          <w:lang w:val="uk-UA"/>
        </w:rPr>
        <w:t>ка</w:t>
      </w:r>
    </w:p>
    <w:p w14:paraId="3EE87196" w14:textId="2F695CD5" w:rsidR="00CF0242" w:rsidRDefault="00CF0242" w:rsidP="00DD0754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37FB72D1">
        <w:rPr>
          <w:b/>
          <w:bCs/>
          <w:color w:val="7F7F7F" w:themeColor="text1" w:themeTint="80"/>
          <w:sz w:val="22"/>
          <w:lang w:val="uk-UA"/>
        </w:rPr>
        <w:t xml:space="preserve">4.1 </w:t>
      </w:r>
      <w:proofErr w:type="spellStart"/>
      <w:r w:rsidR="00175C61" w:rsidRPr="37FB72D1">
        <w:rPr>
          <w:b/>
          <w:bCs/>
          <w:color w:val="7F7F7F" w:themeColor="text1" w:themeTint="80"/>
          <w:sz w:val="22"/>
          <w:lang w:val="ru-RU"/>
        </w:rPr>
        <w:t>Перевірка</w:t>
      </w:r>
      <w:proofErr w:type="spellEnd"/>
      <w:r w:rsidR="00175C61" w:rsidRPr="37FB72D1">
        <w:rPr>
          <w:b/>
          <w:bCs/>
          <w:color w:val="7F7F7F" w:themeColor="text1" w:themeTint="80"/>
          <w:sz w:val="22"/>
          <w:lang w:val="ru-RU"/>
        </w:rPr>
        <w:t xml:space="preserve"> заявки</w:t>
      </w:r>
      <w:r w:rsidR="00175C61" w:rsidRPr="37FB72D1">
        <w:rPr>
          <w:b/>
          <w:bCs/>
          <w:color w:val="7F7F7F" w:themeColor="text1" w:themeTint="80"/>
          <w:sz w:val="22"/>
          <w:lang w:val="uk-UA"/>
        </w:rPr>
        <w:t xml:space="preserve"> та процес відбору</w:t>
      </w:r>
      <w:r w:rsidRPr="37FB72D1">
        <w:rPr>
          <w:b/>
          <w:bCs/>
          <w:color w:val="7F7F7F" w:themeColor="text1" w:themeTint="80"/>
          <w:sz w:val="22"/>
          <w:lang w:val="uk-UA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1701"/>
      </w:tblGrid>
      <w:tr w:rsidR="37FB72D1" w14:paraId="12EB3992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2BA821" w14:textId="5BC6E2B7" w:rsidR="37FB72D1" w:rsidRDefault="37FB72D1" w:rsidP="00DD0754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37FB72D1">
              <w:rPr>
                <w:b/>
                <w:bCs/>
                <w:sz w:val="22"/>
              </w:rPr>
              <w:t>Критерії</w:t>
            </w:r>
            <w:proofErr w:type="spellEnd"/>
            <w:r w:rsidRPr="37FB72D1">
              <w:rPr>
                <w:b/>
                <w:bCs/>
                <w:sz w:val="22"/>
              </w:rPr>
              <w:t xml:space="preserve"> </w:t>
            </w:r>
            <w:proofErr w:type="spellStart"/>
            <w:r w:rsidR="3E151805" w:rsidRPr="37FB72D1">
              <w:rPr>
                <w:b/>
                <w:bCs/>
                <w:sz w:val="22"/>
              </w:rPr>
              <w:t>відповідності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B4AF63B" w14:textId="24AB13D4" w:rsidR="37FB72D1" w:rsidRDefault="37FB72D1" w:rsidP="00DD0754">
            <w:pPr>
              <w:spacing w:after="120"/>
              <w:ind w:right="-300"/>
              <w:rPr>
                <w:rFonts w:eastAsia="Arial"/>
                <w:b/>
                <w:bCs/>
                <w:szCs w:val="20"/>
                <w:lang w:val="ru-RU"/>
              </w:rPr>
            </w:pPr>
            <w:r w:rsidRPr="37FB72D1">
              <w:rPr>
                <w:rFonts w:eastAsia="Arial"/>
                <w:b/>
                <w:bCs/>
                <w:szCs w:val="20"/>
                <w:lang w:val="ru-RU"/>
              </w:rPr>
              <w:t xml:space="preserve">Так </w:t>
            </w:r>
            <w:r w:rsidR="626E1232" w:rsidRPr="37FB72D1">
              <w:rPr>
                <w:rFonts w:eastAsia="Arial"/>
                <w:b/>
                <w:bCs/>
                <w:szCs w:val="20"/>
                <w:lang w:val="ru-RU"/>
              </w:rPr>
              <w:t xml:space="preserve">/ </w:t>
            </w:r>
            <w:proofErr w:type="spellStart"/>
            <w:r w:rsidRPr="37FB72D1">
              <w:rPr>
                <w:rFonts w:eastAsia="Arial"/>
                <w:b/>
                <w:bCs/>
                <w:szCs w:val="20"/>
                <w:lang w:val="ru-RU"/>
              </w:rPr>
              <w:t>ні</w:t>
            </w:r>
            <w:proofErr w:type="spellEnd"/>
          </w:p>
        </w:tc>
      </w:tr>
      <w:tr w:rsidR="37FB72D1" w:rsidRPr="00EF728C" w14:paraId="1548CA9B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F9C8C3" w14:textId="69080017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Заявка подана у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встановлений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термін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D839A" w14:textId="445AB494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="37FB72D1" w:rsidRPr="00EF728C" w14:paraId="09CA661D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126C7" w14:textId="75DE1677" w:rsidR="37FB72D1" w:rsidRPr="00622940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lastRenderedPageBreak/>
              <w:t>Організація-заявник</w:t>
            </w: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має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статус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офіційно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зареєстрованої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та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визнаної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за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українським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законодавством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громадської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організації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чи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НУО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E9D9F2" w14:textId="7E21E0B6" w:rsidR="37FB72D1" w:rsidRPr="00622940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ru-RU"/>
              </w:rPr>
            </w:pPr>
          </w:p>
        </w:tc>
      </w:tr>
      <w:tr w:rsidR="37FB72D1" w14:paraId="059B7733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6CE354" w14:textId="24C60681" w:rsidR="37FB72D1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 xml:space="preserve">Запропоновані заходи відповідають зазначеним у ЗПЗ географічним пріоритетам (області/громади), визначеним у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пп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. 1.1. Основні відомості, Місце реалізації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EA825D" w14:textId="5FA3D798" w:rsidR="37FB72D1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en-US"/>
              </w:rPr>
            </w:pPr>
          </w:p>
        </w:tc>
      </w:tr>
      <w:tr w:rsidR="37FB72D1" w:rsidRPr="00EF728C" w14:paraId="074C3B17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A5CC02" w14:textId="1CDABAE8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 та персонал організації пройшли перевірку в системі «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Віжуал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Комплаєнс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 xml:space="preserve">» та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Youcontrol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F299A" w14:textId="0D1C1992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="37FB72D1" w:rsidRPr="00EF728C" w14:paraId="28498055" w14:textId="77777777" w:rsidTr="00AE5A9B">
        <w:trPr>
          <w:trHeight w:val="216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234EE" w14:textId="54EC51D3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Всі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підтверджуючі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документи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включені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в заявку</w:t>
            </w: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9EE650" w14:textId="2372727F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</w:p>
        </w:tc>
      </w:tr>
    </w:tbl>
    <w:p w14:paraId="5F4750C9" w14:textId="1BD0500E" w:rsidR="37FB72D1" w:rsidRPr="00622940" w:rsidRDefault="37FB72D1" w:rsidP="00DD0754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</w:p>
    <w:p w14:paraId="69651BB7" w14:textId="755085EB" w:rsidR="39111D3B" w:rsidRPr="00622940" w:rsidRDefault="39111D3B" w:rsidP="00DD0754">
      <w:pPr>
        <w:spacing w:after="120"/>
        <w:jc w:val="both"/>
        <w:rPr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Заявки, що відповідають </w:t>
      </w:r>
      <w:r w:rsidR="33EA5F96" w:rsidRPr="37FB72D1">
        <w:rPr>
          <w:rFonts w:eastAsia="Arial"/>
          <w:color w:val="000000" w:themeColor="text1"/>
          <w:sz w:val="22"/>
          <w:lang w:val="uk-UA"/>
        </w:rPr>
        <w:t xml:space="preserve">критеріям </w:t>
      </w:r>
      <w:r w:rsidR="3EF5A716" w:rsidRPr="37FB72D1">
        <w:rPr>
          <w:rFonts w:eastAsia="Arial"/>
          <w:color w:val="000000" w:themeColor="text1"/>
          <w:sz w:val="22"/>
          <w:lang w:val="uk-UA"/>
        </w:rPr>
        <w:t>відповідності</w:t>
      </w:r>
      <w:r w:rsidRPr="37FB72D1">
        <w:rPr>
          <w:rFonts w:eastAsia="Arial"/>
          <w:color w:val="000000" w:themeColor="text1"/>
          <w:sz w:val="22"/>
          <w:lang w:val="uk-UA"/>
        </w:rPr>
        <w:t>, передаються на розгляд Конкурсній комісії.</w:t>
      </w:r>
      <w:r w:rsidRPr="37FB72D1">
        <w:rPr>
          <w:rStyle w:val="normaltextrun"/>
          <w:rFonts w:eastAsia="Times New Roman"/>
          <w:sz w:val="22"/>
          <w:lang w:val="uk-UA" w:eastAsia="en-GB"/>
        </w:rPr>
        <w:t xml:space="preserve"> </w:t>
      </w:r>
    </w:p>
    <w:p w14:paraId="6C0F6A8E" w14:textId="7BB4B0A3" w:rsidR="00CF0242" w:rsidRPr="003239BD" w:rsidRDefault="111E2DF5" w:rsidP="00DD0754">
      <w:pPr>
        <w:spacing w:after="120"/>
        <w:jc w:val="both"/>
        <w:rPr>
          <w:rFonts w:eastAsiaTheme="minorEastAsia"/>
          <w:sz w:val="22"/>
          <w:highlight w:val="yellow"/>
          <w:lang w:val="ru-RU" w:eastAsia="en-GB"/>
        </w:rPr>
      </w:pPr>
      <w:r w:rsidRPr="37FB72D1">
        <w:rPr>
          <w:sz w:val="22"/>
          <w:lang w:val="uk-UA"/>
        </w:rPr>
        <w:t xml:space="preserve">Конкурсна комісія буде </w:t>
      </w:r>
      <w:r w:rsidR="164CBA0F" w:rsidRPr="37FB72D1">
        <w:rPr>
          <w:sz w:val="22"/>
          <w:lang w:val="uk-UA"/>
        </w:rPr>
        <w:t>о</w:t>
      </w:r>
      <w:r w:rsidRPr="37FB72D1">
        <w:rPr>
          <w:sz w:val="22"/>
          <w:lang w:val="uk-UA"/>
        </w:rPr>
        <w:t>цінювати повні грантові заявки за наступними критер</w:t>
      </w:r>
      <w:r w:rsidR="0ED62ABB" w:rsidRPr="37FB72D1">
        <w:rPr>
          <w:sz w:val="22"/>
          <w:lang w:val="uk-UA"/>
        </w:rPr>
        <w:t>іями прийнятності</w:t>
      </w:r>
      <w:r w:rsidR="00514D88" w:rsidRPr="37FB72D1">
        <w:rPr>
          <w:sz w:val="22"/>
          <w:lang w:val="uk-UA"/>
        </w:rPr>
        <w:t>, які наведені в таблиці нижче.</w:t>
      </w:r>
      <w:r w:rsidR="008F59F3" w:rsidRPr="37FB72D1">
        <w:rPr>
          <w:rStyle w:val="normaltextrun"/>
          <w:rFonts w:eastAsiaTheme="minorEastAsia"/>
          <w:sz w:val="22"/>
          <w:highlight w:val="lightGray"/>
          <w:lang w:val="uk-UA" w:eastAsia="en-GB"/>
        </w:rPr>
        <w:t xml:space="preserve"> </w:t>
      </w:r>
    </w:p>
    <w:tbl>
      <w:tblPr>
        <w:tblW w:w="96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0"/>
        <w:gridCol w:w="3420"/>
      </w:tblGrid>
      <w:tr w:rsidR="00CF0242" w:rsidRPr="00BD0E87" w14:paraId="7DA100AF" w14:textId="77777777" w:rsidTr="009A1B85">
        <w:tc>
          <w:tcPr>
            <w:tcW w:w="6210" w:type="dxa"/>
          </w:tcPr>
          <w:p w14:paraId="2677C572" w14:textId="30B281DC" w:rsidR="00CF0242" w:rsidRPr="00A5171B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lang w:val="uk-UA"/>
              </w:rPr>
            </w:pPr>
            <w:r w:rsidRPr="37FB72D1">
              <w:rPr>
                <w:b/>
                <w:bCs/>
                <w:sz w:val="22"/>
                <w:lang w:val="uk-UA"/>
              </w:rPr>
              <w:t xml:space="preserve">Критерії </w:t>
            </w:r>
            <w:r w:rsidR="4630DE39" w:rsidRPr="37FB72D1">
              <w:rPr>
                <w:b/>
                <w:bCs/>
                <w:sz w:val="22"/>
                <w:lang w:val="uk-UA"/>
              </w:rPr>
              <w:t>прийнятності</w:t>
            </w:r>
          </w:p>
        </w:tc>
        <w:tc>
          <w:tcPr>
            <w:tcW w:w="3420" w:type="dxa"/>
          </w:tcPr>
          <w:p w14:paraId="5BDE63A1" w14:textId="2F575D17" w:rsidR="00CF0242" w:rsidRPr="00B925BD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sz w:val="22"/>
                <w:lang w:val="uk-UA"/>
              </w:rPr>
            </w:pPr>
            <w:r w:rsidRPr="37FB72D1">
              <w:rPr>
                <w:b/>
                <w:bCs/>
                <w:sz w:val="22"/>
                <w:lang w:val="uk-UA"/>
              </w:rPr>
              <w:t>Бали</w:t>
            </w:r>
          </w:p>
        </w:tc>
      </w:tr>
      <w:tr w:rsidR="00CF0242" w:rsidRPr="00BD0E87" w14:paraId="0336ABAF" w14:textId="77777777" w:rsidTr="00A317CD">
        <w:trPr>
          <w:trHeight w:val="341"/>
        </w:trPr>
        <w:tc>
          <w:tcPr>
            <w:tcW w:w="6210" w:type="dxa"/>
          </w:tcPr>
          <w:p w14:paraId="24A43AAD" w14:textId="750B6EE3" w:rsidR="00CF0242" w:rsidRPr="00D33401" w:rsidRDefault="003568C3" w:rsidP="0028411F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Методологія</w:t>
            </w:r>
            <w:r w:rsidR="00CF0242" w:rsidRPr="0687DE46">
              <w:rPr>
                <w:i/>
                <w:sz w:val="22"/>
                <w:lang w:val="uk-UA"/>
              </w:rPr>
              <w:t xml:space="preserve"> та дизайн проєкту </w:t>
            </w:r>
          </w:p>
        </w:tc>
        <w:tc>
          <w:tcPr>
            <w:tcW w:w="3420" w:type="dxa"/>
          </w:tcPr>
          <w:p w14:paraId="4B6BD77D" w14:textId="55AF4E4F" w:rsidR="00CF0242" w:rsidRPr="00DF0C73" w:rsidRDefault="00321B84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40</w:t>
            </w:r>
          </w:p>
        </w:tc>
      </w:tr>
      <w:tr w:rsidR="00CF0242" w:rsidRPr="00BD0E87" w14:paraId="1B81A77D" w14:textId="77777777" w:rsidTr="009A1B85">
        <w:tc>
          <w:tcPr>
            <w:tcW w:w="6210" w:type="dxa"/>
          </w:tcPr>
          <w:p w14:paraId="4748A216" w14:textId="77777777" w:rsidR="00CF0242" w:rsidRDefault="003568C3" w:rsidP="0028411F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Експертні знання</w:t>
            </w:r>
            <w:r w:rsidR="00CF0242" w:rsidRPr="0687DE46">
              <w:rPr>
                <w:i/>
                <w:sz w:val="22"/>
                <w:lang w:val="uk-UA"/>
              </w:rPr>
              <w:t xml:space="preserve"> та досвід</w:t>
            </w:r>
          </w:p>
          <w:p w14:paraId="3297B463" w14:textId="31B6CA97" w:rsidR="00131DD7" w:rsidRPr="00A46B0B" w:rsidRDefault="00131DD7" w:rsidP="00A46B0B">
            <w:pPr>
              <w:pStyle w:val="ListParagraph"/>
              <w:numPr>
                <w:ilvl w:val="0"/>
                <w:numId w:val="16"/>
              </w:numPr>
              <w:spacing w:after="120"/>
              <w:rPr>
                <w:i/>
                <w:sz w:val="22"/>
                <w:lang w:val="uk-UA"/>
              </w:rPr>
            </w:pPr>
            <w:r w:rsidRPr="00131DD7">
              <w:rPr>
                <w:i/>
                <w:sz w:val="22"/>
                <w:lang w:val="uk-UA"/>
              </w:rPr>
              <w:t>досвід у розробленні, створенні та реалізації виставок, зокрема тих, що працюють із тематикою тимчасово окупованих територій або з по</w:t>
            </w:r>
            <w:r w:rsidR="00733D4F">
              <w:rPr>
                <w:i/>
                <w:sz w:val="22"/>
                <w:lang w:val="uk-UA"/>
              </w:rPr>
              <w:t>дібними</w:t>
            </w:r>
            <w:r w:rsidRPr="00131DD7">
              <w:rPr>
                <w:i/>
                <w:sz w:val="22"/>
                <w:lang w:val="uk-UA"/>
              </w:rPr>
              <w:t xml:space="preserve"> чутливими контекстами;</w:t>
            </w:r>
          </w:p>
          <w:p w14:paraId="3776CA69" w14:textId="06A638F3" w:rsidR="00131DD7" w:rsidRPr="00A46B0B" w:rsidRDefault="00131DD7" w:rsidP="00A46B0B">
            <w:pPr>
              <w:pStyle w:val="ListParagraph"/>
              <w:numPr>
                <w:ilvl w:val="0"/>
                <w:numId w:val="16"/>
              </w:numPr>
              <w:spacing w:after="120"/>
              <w:rPr>
                <w:i/>
                <w:sz w:val="22"/>
                <w:lang w:val="uk-UA"/>
              </w:rPr>
            </w:pPr>
            <w:r w:rsidRPr="00131DD7">
              <w:rPr>
                <w:i/>
                <w:sz w:val="22"/>
                <w:lang w:val="uk-UA"/>
              </w:rPr>
              <w:t xml:space="preserve">досвід </w:t>
            </w:r>
            <w:proofErr w:type="spellStart"/>
            <w:r w:rsidRPr="00131DD7">
              <w:rPr>
                <w:i/>
                <w:sz w:val="22"/>
                <w:lang w:val="uk-UA"/>
              </w:rPr>
              <w:t>фасилітації</w:t>
            </w:r>
            <w:proofErr w:type="spellEnd"/>
            <w:r w:rsidRPr="00131DD7">
              <w:rPr>
                <w:i/>
                <w:sz w:val="22"/>
                <w:lang w:val="uk-UA"/>
              </w:rPr>
              <w:t xml:space="preserve"> форматів роботи з аудиторією, зокрема обговорень, публічних програм </w:t>
            </w:r>
            <w:r w:rsidR="00733D4F">
              <w:rPr>
                <w:i/>
                <w:sz w:val="22"/>
                <w:lang w:val="uk-UA"/>
              </w:rPr>
              <w:t xml:space="preserve">та </w:t>
            </w:r>
            <w:r w:rsidRPr="00131DD7">
              <w:rPr>
                <w:i/>
                <w:sz w:val="22"/>
                <w:lang w:val="uk-UA"/>
              </w:rPr>
              <w:t>інтерактивних форматів;</w:t>
            </w:r>
          </w:p>
          <w:p w14:paraId="636500CF" w14:textId="48172D04" w:rsidR="00131DD7" w:rsidRPr="00F20BBA" w:rsidRDefault="00131DD7" w:rsidP="00A46B0B">
            <w:pPr>
              <w:pStyle w:val="ListParagraph"/>
              <w:numPr>
                <w:ilvl w:val="0"/>
                <w:numId w:val="16"/>
              </w:numPr>
              <w:spacing w:after="120"/>
              <w:rPr>
                <w:i/>
                <w:sz w:val="22"/>
                <w:lang w:val="uk-UA"/>
              </w:rPr>
            </w:pPr>
            <w:r w:rsidRPr="00131DD7">
              <w:rPr>
                <w:i/>
                <w:sz w:val="22"/>
                <w:lang w:val="uk-UA"/>
              </w:rPr>
              <w:t>досвід реалізації культурних проєктів у кількох локаціях, що підтверджує здатність адаптувати формати до регіонального контексту та ефективно працювати з місцевими партнерами.</w:t>
            </w:r>
          </w:p>
        </w:tc>
        <w:tc>
          <w:tcPr>
            <w:tcW w:w="3420" w:type="dxa"/>
          </w:tcPr>
          <w:p w14:paraId="6A260DE4" w14:textId="77777777" w:rsidR="00A317CD" w:rsidRDefault="00A317CD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</w:p>
          <w:p w14:paraId="1E4B15BC" w14:textId="77777777" w:rsidR="00A317CD" w:rsidRDefault="00A317CD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</w:p>
          <w:p w14:paraId="7029D437" w14:textId="77777777" w:rsidR="00A317CD" w:rsidRDefault="00A317CD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</w:p>
          <w:p w14:paraId="3521B06E" w14:textId="77777777" w:rsidR="00A317CD" w:rsidRDefault="00A317CD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</w:p>
          <w:p w14:paraId="34DCF3CC" w14:textId="0FBF335A" w:rsidR="00CF0242" w:rsidRPr="00DF0C73" w:rsidRDefault="00321B84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30</w:t>
            </w:r>
          </w:p>
        </w:tc>
      </w:tr>
      <w:tr w:rsidR="00CF0242" w:rsidRPr="00BD0E87" w14:paraId="1D30A353" w14:textId="77777777" w:rsidTr="00A317CD">
        <w:trPr>
          <w:trHeight w:val="422"/>
        </w:trPr>
        <w:tc>
          <w:tcPr>
            <w:tcW w:w="6210" w:type="dxa"/>
          </w:tcPr>
          <w:p w14:paraId="580319BC" w14:textId="11E6C1D2" w:rsidR="00CF0242" w:rsidRPr="00DF1186" w:rsidRDefault="00CF0242" w:rsidP="0028411F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648"/>
              <w:rPr>
                <w:i/>
                <w:lang w:val="uk-UA"/>
              </w:rPr>
            </w:pPr>
            <w:r w:rsidRPr="0687DE46">
              <w:rPr>
                <w:i/>
                <w:sz w:val="22"/>
                <w:lang w:val="uk-UA"/>
              </w:rPr>
              <w:t xml:space="preserve">Бюджет </w:t>
            </w:r>
            <w:r w:rsidR="001D5EC6">
              <w:rPr>
                <w:i/>
                <w:sz w:val="22"/>
                <w:lang w:val="uk-UA"/>
              </w:rPr>
              <w:t xml:space="preserve">та </w:t>
            </w:r>
            <w:r w:rsidRPr="0687DE46">
              <w:rPr>
                <w:i/>
                <w:sz w:val="22"/>
                <w:lang w:val="uk-UA"/>
              </w:rPr>
              <w:t xml:space="preserve">співвідношення </w:t>
            </w:r>
            <w:r w:rsidR="003568C3">
              <w:rPr>
                <w:i/>
                <w:sz w:val="22"/>
                <w:lang w:val="uk-UA"/>
              </w:rPr>
              <w:t>«</w:t>
            </w:r>
            <w:r w:rsidRPr="0687DE46">
              <w:rPr>
                <w:i/>
                <w:sz w:val="22"/>
                <w:lang w:val="uk-UA"/>
              </w:rPr>
              <w:t>цін</w:t>
            </w:r>
            <w:r w:rsidR="003568C3">
              <w:rPr>
                <w:i/>
                <w:sz w:val="22"/>
                <w:lang w:val="uk-UA"/>
              </w:rPr>
              <w:t>а-</w:t>
            </w:r>
            <w:r w:rsidRPr="0687DE46">
              <w:rPr>
                <w:i/>
                <w:sz w:val="22"/>
                <w:lang w:val="uk-UA"/>
              </w:rPr>
              <w:t xml:space="preserve"> як</w:t>
            </w:r>
            <w:r w:rsidR="003568C3">
              <w:rPr>
                <w:i/>
                <w:sz w:val="22"/>
                <w:lang w:val="uk-UA"/>
              </w:rPr>
              <w:t>ість»</w:t>
            </w:r>
            <w:r w:rsidRPr="0687DE46">
              <w:rPr>
                <w:i/>
                <w:sz w:val="22"/>
                <w:lang w:val="uk-UA"/>
              </w:rPr>
              <w:t xml:space="preserve"> </w:t>
            </w:r>
          </w:p>
        </w:tc>
        <w:tc>
          <w:tcPr>
            <w:tcW w:w="3420" w:type="dxa"/>
          </w:tcPr>
          <w:p w14:paraId="09FF2B66" w14:textId="77777777" w:rsidR="00CF0242" w:rsidRPr="00DF0C73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20</w:t>
            </w:r>
          </w:p>
        </w:tc>
      </w:tr>
      <w:tr w:rsidR="00CF0242" w:rsidRPr="00BD0E87" w14:paraId="49BB1A6B" w14:textId="77777777" w:rsidTr="009A1B85">
        <w:tc>
          <w:tcPr>
            <w:tcW w:w="6210" w:type="dxa"/>
          </w:tcPr>
          <w:p w14:paraId="6DF674A0" w14:textId="77777777" w:rsidR="00CF0242" w:rsidRPr="00BF4262" w:rsidRDefault="00CF0242" w:rsidP="0028411F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 w:rsidRPr="0687DE46">
              <w:rPr>
                <w:i/>
                <w:sz w:val="22"/>
                <w:lang w:val="uk-UA"/>
              </w:rPr>
              <w:t>Управління ризиками</w:t>
            </w:r>
          </w:p>
        </w:tc>
        <w:tc>
          <w:tcPr>
            <w:tcW w:w="3420" w:type="dxa"/>
          </w:tcPr>
          <w:p w14:paraId="22E51749" w14:textId="0A8AF545" w:rsidR="00CF0242" w:rsidRPr="00DF0C73" w:rsidRDefault="00321B84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10</w:t>
            </w:r>
          </w:p>
        </w:tc>
      </w:tr>
      <w:tr w:rsidR="00CF0242" w:rsidRPr="00BD0E87" w14:paraId="355318CB" w14:textId="77777777" w:rsidTr="009A1B85">
        <w:tc>
          <w:tcPr>
            <w:tcW w:w="6210" w:type="dxa"/>
          </w:tcPr>
          <w:p w14:paraId="29F15EFA" w14:textId="33411A14" w:rsidR="00CF0242" w:rsidRPr="00660309" w:rsidRDefault="00CA088D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88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  <w:r w:rsidR="00CF0242" w:rsidRPr="0687DE46">
              <w:rPr>
                <w:b/>
                <w:sz w:val="22"/>
                <w:lang w:val="uk-UA"/>
              </w:rPr>
              <w:t xml:space="preserve"> (</w:t>
            </w:r>
            <w:r>
              <w:rPr>
                <w:b/>
                <w:sz w:val="22"/>
                <w:lang w:val="uk-UA"/>
              </w:rPr>
              <w:t>зі</w:t>
            </w:r>
            <w:r w:rsidR="00CF0242">
              <w:rPr>
                <w:b/>
                <w:sz w:val="22"/>
                <w:lang w:val="uk-UA"/>
              </w:rPr>
              <w:t xml:space="preserve"> 100 балів</w:t>
            </w:r>
            <w:r w:rsidR="00CF0242" w:rsidRPr="0687DE46">
              <w:rPr>
                <w:b/>
                <w:sz w:val="22"/>
                <w:lang w:val="uk-UA"/>
              </w:rPr>
              <w:t>)</w:t>
            </w:r>
          </w:p>
        </w:tc>
        <w:tc>
          <w:tcPr>
            <w:tcW w:w="3420" w:type="dxa"/>
          </w:tcPr>
          <w:p w14:paraId="2BD56A13" w14:textId="77777777" w:rsidR="00CF0242" w:rsidRPr="00DF0C73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sz w:val="22"/>
                <w:lang w:val="uk-UA"/>
              </w:rPr>
            </w:pPr>
            <w:r w:rsidRPr="00DF0C73">
              <w:rPr>
                <w:b/>
                <w:sz w:val="22"/>
                <w:lang w:val="uk-UA"/>
              </w:rPr>
              <w:t>100</w:t>
            </w:r>
          </w:p>
        </w:tc>
      </w:tr>
    </w:tbl>
    <w:p w14:paraId="4FEAFEEF" w14:textId="77777777" w:rsidR="00CF0242" w:rsidRPr="00BD0E87" w:rsidRDefault="00CF0242" w:rsidP="00DD0754">
      <w:pPr>
        <w:pStyle w:val="NoSpacing"/>
        <w:spacing w:after="120"/>
        <w:rPr>
          <w:rFonts w:cs="Arial"/>
          <w:lang w:val="uk-UA"/>
        </w:rPr>
      </w:pPr>
    </w:p>
    <w:p w14:paraId="7027835C" w14:textId="77777777" w:rsidR="00572172" w:rsidRPr="00850CCB" w:rsidRDefault="0057217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>
        <w:rPr>
          <w:sz w:val="22"/>
          <w:lang w:val="uk-UA"/>
        </w:rPr>
        <w:t>Детальний опис критеріїв оцінки подано нижче</w:t>
      </w:r>
      <w:r w:rsidRPr="00850CCB">
        <w:rPr>
          <w:sz w:val="22"/>
          <w:lang w:val="ru-RU"/>
        </w:rPr>
        <w:t>.</w:t>
      </w:r>
    </w:p>
    <w:p w14:paraId="746AD7AD" w14:textId="361025E0" w:rsidR="00CF0242" w:rsidRPr="00624BE2" w:rsidRDefault="006B2763" w:rsidP="0028411F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624BE2">
        <w:rPr>
          <w:b/>
          <w:bCs/>
          <w:iCs/>
          <w:sz w:val="22"/>
          <w:lang w:val="uk-UA"/>
        </w:rPr>
        <w:t>Методологія</w:t>
      </w:r>
      <w:r w:rsidR="00CF0242" w:rsidRPr="00624BE2">
        <w:rPr>
          <w:b/>
          <w:bCs/>
          <w:iCs/>
          <w:sz w:val="22"/>
          <w:lang w:val="uk-UA"/>
        </w:rPr>
        <w:t xml:space="preserve"> та дизайн проєкту</w:t>
      </w:r>
      <w:r w:rsidR="00CF0242" w:rsidRPr="00EE477D">
        <w:rPr>
          <w:b/>
          <w:bCs/>
          <w:iCs/>
          <w:sz w:val="22"/>
          <w:lang w:val="uk-UA"/>
        </w:rPr>
        <w:t xml:space="preserve">: </w:t>
      </w:r>
      <w:r w:rsidR="00321B84" w:rsidRPr="00EE477D">
        <w:rPr>
          <w:b/>
          <w:bCs/>
          <w:iCs/>
          <w:sz w:val="22"/>
          <w:lang w:val="uk-UA"/>
        </w:rPr>
        <w:t>40</w:t>
      </w:r>
      <w:r w:rsidR="00CF0242" w:rsidRPr="00EE477D">
        <w:rPr>
          <w:b/>
          <w:bCs/>
          <w:iCs/>
          <w:sz w:val="22"/>
          <w:lang w:val="uk-UA"/>
        </w:rPr>
        <w:t xml:space="preserve"> балів</w:t>
      </w:r>
      <w:r w:rsidR="00CF0242" w:rsidRPr="00624BE2">
        <w:rPr>
          <w:b/>
          <w:bCs/>
          <w:iCs/>
          <w:sz w:val="22"/>
          <w:lang w:val="uk-UA"/>
        </w:rPr>
        <w:t xml:space="preserve">   </w:t>
      </w:r>
    </w:p>
    <w:p w14:paraId="3A95ED38" w14:textId="77777777" w:rsidR="008D70D0" w:rsidRPr="001E2E4E" w:rsidRDefault="008D70D0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</w:t>
      </w:r>
      <w:proofErr w:type="spellStart"/>
      <w:r>
        <w:rPr>
          <w:sz w:val="22"/>
          <w:lang w:val="ru-RU"/>
        </w:rPr>
        <w:t>даній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категорії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проєктні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пропозиції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оцінюватимуться</w:t>
      </w:r>
      <w:proofErr w:type="spellEnd"/>
      <w:r>
        <w:rPr>
          <w:sz w:val="22"/>
          <w:lang w:val="ru-RU"/>
        </w:rPr>
        <w:t xml:space="preserve"> за такими </w:t>
      </w:r>
      <w:proofErr w:type="spellStart"/>
      <w:r>
        <w:rPr>
          <w:sz w:val="22"/>
          <w:lang w:val="ru-RU"/>
        </w:rPr>
        <w:t>критеріями</w:t>
      </w:r>
      <w:proofErr w:type="spellEnd"/>
      <w:r w:rsidRPr="001E2E4E">
        <w:rPr>
          <w:sz w:val="22"/>
          <w:lang w:val="ru-RU"/>
        </w:rPr>
        <w:t>:</w:t>
      </w:r>
    </w:p>
    <w:p w14:paraId="24BA60ED" w14:textId="5E3DA51B" w:rsidR="008D70D0" w:rsidRPr="001E2E4E" w:rsidRDefault="008D70D0" w:rsidP="0028411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proofErr w:type="spellStart"/>
      <w:r w:rsidRPr="001E2E4E">
        <w:rPr>
          <w:sz w:val="22"/>
          <w:lang w:val="ru-RU"/>
        </w:rPr>
        <w:t>Якість</w:t>
      </w:r>
      <w:proofErr w:type="spellEnd"/>
      <w:r w:rsidRPr="001E2E4E">
        <w:rPr>
          <w:sz w:val="22"/>
          <w:lang w:val="ru-RU"/>
        </w:rPr>
        <w:t xml:space="preserve"> </w:t>
      </w:r>
      <w:r>
        <w:rPr>
          <w:sz w:val="22"/>
          <w:lang w:val="ru-RU"/>
        </w:rPr>
        <w:t>та</w:t>
      </w:r>
      <w:r w:rsidRPr="001E2E4E">
        <w:rPr>
          <w:sz w:val="22"/>
          <w:lang w:val="ru-RU"/>
        </w:rPr>
        <w:t xml:space="preserve"> </w:t>
      </w:r>
      <w:r>
        <w:rPr>
          <w:sz w:val="22"/>
          <w:lang w:val="uk-UA"/>
        </w:rPr>
        <w:t>реалістичність</w:t>
      </w:r>
      <w:r w:rsidRPr="001E2E4E">
        <w:rPr>
          <w:sz w:val="22"/>
          <w:lang w:val="ru-RU"/>
        </w:rPr>
        <w:t xml:space="preserve"> заявки з </w:t>
      </w:r>
      <w:proofErr w:type="spellStart"/>
      <w:r w:rsidRPr="001E2E4E">
        <w:rPr>
          <w:sz w:val="22"/>
          <w:lang w:val="ru-RU"/>
        </w:rPr>
        <w:t>огляду</w:t>
      </w:r>
      <w:proofErr w:type="spellEnd"/>
      <w:r w:rsidRPr="001E2E4E">
        <w:rPr>
          <w:sz w:val="22"/>
          <w:lang w:val="ru-RU"/>
        </w:rPr>
        <w:t xml:space="preserve"> на </w:t>
      </w:r>
      <w:proofErr w:type="spellStart"/>
      <w:r w:rsidRPr="001E2E4E">
        <w:rPr>
          <w:sz w:val="22"/>
          <w:lang w:val="ru-RU"/>
        </w:rPr>
        <w:t>життєздатність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запропонованої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методології</w:t>
      </w:r>
      <w:proofErr w:type="spellEnd"/>
      <w:r w:rsidRPr="001E2E4E">
        <w:rPr>
          <w:sz w:val="22"/>
          <w:lang w:val="ru-RU"/>
        </w:rPr>
        <w:t xml:space="preserve"> та дизайну </w:t>
      </w:r>
      <w:proofErr w:type="spellStart"/>
      <w:r w:rsidRPr="001E2E4E">
        <w:rPr>
          <w:sz w:val="22"/>
          <w:lang w:val="ru-RU"/>
        </w:rPr>
        <w:t>проєкт</w:t>
      </w:r>
      <w:r>
        <w:rPr>
          <w:sz w:val="22"/>
          <w:lang w:val="ru-RU"/>
        </w:rPr>
        <w:t>у</w:t>
      </w:r>
      <w:proofErr w:type="spellEnd"/>
      <w:r>
        <w:rPr>
          <w:sz w:val="22"/>
          <w:lang w:val="ru-RU"/>
        </w:rPr>
        <w:t xml:space="preserve"> </w:t>
      </w:r>
      <w:r w:rsidRPr="001E2E4E">
        <w:rPr>
          <w:sz w:val="22"/>
          <w:lang w:val="ru-RU"/>
        </w:rPr>
        <w:t>(</w:t>
      </w:r>
      <w:proofErr w:type="spellStart"/>
      <w:r w:rsidRPr="001E2E4E">
        <w:rPr>
          <w:sz w:val="22"/>
          <w:lang w:val="ru-RU"/>
        </w:rPr>
        <w:t>тобто</w:t>
      </w:r>
      <w:proofErr w:type="spellEnd"/>
      <w:r w:rsidRPr="001E2E4E">
        <w:rPr>
          <w:sz w:val="22"/>
          <w:lang w:val="ru-RU"/>
        </w:rPr>
        <w:t xml:space="preserve">, </w:t>
      </w:r>
      <w:proofErr w:type="spellStart"/>
      <w:r w:rsidRPr="001E2E4E">
        <w:rPr>
          <w:sz w:val="22"/>
          <w:lang w:val="ru-RU"/>
        </w:rPr>
        <w:t>наскільки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запропонований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технічний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підхід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здатний</w:t>
      </w:r>
      <w:proofErr w:type="spellEnd"/>
      <w:r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забезпечити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досягнення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очікуваних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результатів</w:t>
      </w:r>
      <w:proofErr w:type="spellEnd"/>
      <w:r w:rsidRPr="001E2E4E">
        <w:rPr>
          <w:sz w:val="22"/>
          <w:lang w:val="ru-RU"/>
        </w:rPr>
        <w:t>)</w:t>
      </w:r>
      <w:r>
        <w:rPr>
          <w:sz w:val="22"/>
          <w:lang w:val="ru-RU"/>
        </w:rPr>
        <w:t>;</w:t>
      </w:r>
    </w:p>
    <w:p w14:paraId="1D2526F0" w14:textId="1083D8B3" w:rsidR="008D70D0" w:rsidRPr="00850CCB" w:rsidRDefault="008D70D0" w:rsidP="0028411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proofErr w:type="spellStart"/>
      <w:r w:rsidRPr="00850CCB">
        <w:rPr>
          <w:sz w:val="22"/>
        </w:rPr>
        <w:t>Доцільність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запропонованої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методології</w:t>
      </w:r>
      <w:proofErr w:type="spellEnd"/>
      <w:r>
        <w:rPr>
          <w:sz w:val="22"/>
          <w:lang w:val="uk-UA"/>
        </w:rPr>
        <w:t>;</w:t>
      </w:r>
    </w:p>
    <w:p w14:paraId="0B30CD8D" w14:textId="3EF46673" w:rsidR="00CF0242" w:rsidRPr="00DD0754" w:rsidRDefault="008D70D0" w:rsidP="0028411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proofErr w:type="spellStart"/>
      <w:r w:rsidRPr="00850CCB">
        <w:rPr>
          <w:sz w:val="22"/>
        </w:rPr>
        <w:t>Актуальність</w:t>
      </w:r>
      <w:proofErr w:type="spellEnd"/>
      <w:r w:rsidRPr="00850CCB">
        <w:rPr>
          <w:sz w:val="22"/>
        </w:rPr>
        <w:t xml:space="preserve"> і </w:t>
      </w:r>
      <w:proofErr w:type="spellStart"/>
      <w:r w:rsidRPr="00850CCB">
        <w:rPr>
          <w:sz w:val="22"/>
        </w:rPr>
        <w:t>якість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інтегрованих</w:t>
      </w:r>
      <w:proofErr w:type="spellEnd"/>
      <w:r w:rsidRPr="00850CCB">
        <w:rPr>
          <w:sz w:val="22"/>
        </w:rPr>
        <w:t xml:space="preserve"> GEDSI</w:t>
      </w:r>
      <w:r>
        <w:rPr>
          <w:sz w:val="22"/>
          <w:lang w:val="uk-UA"/>
        </w:rPr>
        <w:t>-</w:t>
      </w:r>
      <w:r w:rsidRPr="009C4A74">
        <w:rPr>
          <w:sz w:val="22"/>
        </w:rPr>
        <w:t xml:space="preserve"> </w:t>
      </w:r>
      <w:proofErr w:type="spellStart"/>
      <w:r w:rsidRPr="00850CCB">
        <w:rPr>
          <w:sz w:val="22"/>
        </w:rPr>
        <w:t>підходів</w:t>
      </w:r>
      <w:proofErr w:type="spellEnd"/>
      <w:r>
        <w:rPr>
          <w:sz w:val="22"/>
          <w:lang w:val="uk-UA"/>
        </w:rPr>
        <w:t xml:space="preserve">, спрямованих на </w:t>
      </w:r>
      <w:proofErr w:type="spellStart"/>
      <w:r w:rsidRPr="00850CCB">
        <w:rPr>
          <w:sz w:val="22"/>
        </w:rPr>
        <w:t>гендерн</w:t>
      </w:r>
      <w:proofErr w:type="spellEnd"/>
      <w:r>
        <w:rPr>
          <w:sz w:val="22"/>
          <w:lang w:val="uk-UA"/>
        </w:rPr>
        <w:t>у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рівність</w:t>
      </w:r>
      <w:proofErr w:type="spellEnd"/>
      <w:r w:rsidRPr="00850CCB">
        <w:rPr>
          <w:sz w:val="22"/>
        </w:rPr>
        <w:t xml:space="preserve">, </w:t>
      </w:r>
      <w:proofErr w:type="spellStart"/>
      <w:r w:rsidRPr="00850CCB">
        <w:rPr>
          <w:sz w:val="22"/>
        </w:rPr>
        <w:t>інклюзі</w:t>
      </w:r>
      <w:proofErr w:type="spellEnd"/>
      <w:r>
        <w:rPr>
          <w:sz w:val="22"/>
          <w:lang w:val="uk-UA"/>
        </w:rPr>
        <w:t>ю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осіб</w:t>
      </w:r>
      <w:proofErr w:type="spellEnd"/>
      <w:r w:rsidRPr="00850CCB">
        <w:rPr>
          <w:sz w:val="22"/>
        </w:rPr>
        <w:t xml:space="preserve"> з </w:t>
      </w:r>
      <w:proofErr w:type="spellStart"/>
      <w:r w:rsidRPr="00850CCB">
        <w:rPr>
          <w:sz w:val="22"/>
        </w:rPr>
        <w:t>інвалідністю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та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соціальн</w:t>
      </w:r>
      <w:proofErr w:type="spellEnd"/>
      <w:r>
        <w:rPr>
          <w:sz w:val="22"/>
          <w:lang w:val="uk-UA"/>
        </w:rPr>
        <w:t>у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інклюзі</w:t>
      </w:r>
      <w:proofErr w:type="spellEnd"/>
      <w:r>
        <w:rPr>
          <w:sz w:val="22"/>
          <w:lang w:val="uk-UA"/>
        </w:rPr>
        <w:t>ю</w:t>
      </w:r>
      <w:r w:rsidRPr="00850CCB">
        <w:rPr>
          <w:sz w:val="22"/>
        </w:rPr>
        <w:t>.</w:t>
      </w:r>
      <w:r w:rsidRPr="45816502">
        <w:rPr>
          <w:sz w:val="22"/>
        </w:rPr>
        <w:t xml:space="preserve"> </w:t>
      </w:r>
    </w:p>
    <w:p w14:paraId="500D3227" w14:textId="4B4B7526" w:rsidR="00624BE2" w:rsidRDefault="00624BE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37FB72D1">
        <w:rPr>
          <w:sz w:val="22"/>
          <w:lang w:val="uk-UA"/>
        </w:rPr>
        <w:t xml:space="preserve">Методологія та дизайн проєкту мають відповідати вимогам та очікуванням, викладеним у розділі </w:t>
      </w:r>
      <w:r w:rsidR="0F6DE44E" w:rsidRPr="37FB72D1">
        <w:rPr>
          <w:sz w:val="22"/>
          <w:lang w:val="uk-UA"/>
        </w:rPr>
        <w:t>2</w:t>
      </w:r>
      <w:r w:rsidRPr="37FB72D1">
        <w:rPr>
          <w:sz w:val="22"/>
          <w:lang w:val="uk-UA"/>
        </w:rPr>
        <w:t xml:space="preserve">.2 вище, чітко демонструючи обізнаність заявника щодо програми та </w:t>
      </w:r>
      <w:r w:rsidRPr="37FB72D1">
        <w:rPr>
          <w:sz w:val="22"/>
          <w:lang w:val="uk-UA"/>
        </w:rPr>
        <w:lastRenderedPageBreak/>
        <w:t xml:space="preserve">платформ, необхідних для всебічного й точного оцінювання на різних етапах реалізації програми. </w:t>
      </w:r>
    </w:p>
    <w:p w14:paraId="64C79439" w14:textId="77777777" w:rsidR="00E04F24" w:rsidRPr="00E04F24" w:rsidRDefault="00E04F24" w:rsidP="00E04F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00E04F24">
        <w:rPr>
          <w:sz w:val="22"/>
          <w:lang w:val="uk-UA"/>
        </w:rPr>
        <w:t xml:space="preserve">Особлива увага приділятиметься розумінню заявником моделі виставкової платформи для роботи з аудиторією, зокрема здатності розробляти та реалізовувати </w:t>
      </w:r>
      <w:r w:rsidRPr="00176DB6">
        <w:rPr>
          <w:sz w:val="22"/>
          <w:lang w:val="uk-UA"/>
        </w:rPr>
        <w:t>кураторську виставку як точку входу до взаємодії з аудиторією, впроваджувати послідов</w:t>
      </w:r>
      <w:r w:rsidRPr="00E04F24">
        <w:rPr>
          <w:sz w:val="22"/>
          <w:lang w:val="uk-UA"/>
        </w:rPr>
        <w:t>ну програму роботи з аудиторією та забезпечувати узгоджений зв’язок між виставковою складовою й форматами взаємодії.</w:t>
      </w:r>
    </w:p>
    <w:p w14:paraId="578E2F83" w14:textId="77777777" w:rsidR="00E04F24" w:rsidRPr="00E04F24" w:rsidRDefault="00E04F24" w:rsidP="00E04F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proofErr w:type="spellStart"/>
      <w:r w:rsidRPr="00E04F24">
        <w:rPr>
          <w:sz w:val="22"/>
          <w:lang w:val="ru-RU"/>
        </w:rPr>
        <w:t>Заявники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мають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продемонструвати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чітке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бачення</w:t>
      </w:r>
      <w:proofErr w:type="spellEnd"/>
      <w:r w:rsidRPr="00E04F24">
        <w:rPr>
          <w:sz w:val="22"/>
          <w:lang w:val="ru-RU"/>
        </w:rPr>
        <w:t xml:space="preserve"> того, як </w:t>
      </w:r>
      <w:proofErr w:type="spellStart"/>
      <w:r w:rsidRPr="00E04F24">
        <w:rPr>
          <w:sz w:val="22"/>
          <w:lang w:val="ru-RU"/>
        </w:rPr>
        <w:t>проєкт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функціонуватиме</w:t>
      </w:r>
      <w:proofErr w:type="spellEnd"/>
      <w:r w:rsidRPr="00E04F24">
        <w:rPr>
          <w:sz w:val="22"/>
          <w:lang w:val="ru-RU"/>
        </w:rPr>
        <w:t xml:space="preserve"> як </w:t>
      </w:r>
      <w:proofErr w:type="spellStart"/>
      <w:r w:rsidRPr="00E04F24">
        <w:rPr>
          <w:sz w:val="22"/>
          <w:lang w:val="ru-RU"/>
        </w:rPr>
        <w:t>відкрита</w:t>
      </w:r>
      <w:proofErr w:type="spellEnd"/>
      <w:r w:rsidRPr="00E04F24">
        <w:rPr>
          <w:sz w:val="22"/>
          <w:lang w:val="ru-RU"/>
        </w:rPr>
        <w:t xml:space="preserve"> платформа, а також </w:t>
      </w:r>
      <w:proofErr w:type="spellStart"/>
      <w:r w:rsidRPr="00E04F24">
        <w:rPr>
          <w:sz w:val="22"/>
          <w:lang w:val="ru-RU"/>
        </w:rPr>
        <w:t>здатність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адаптувати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його</w:t>
      </w:r>
      <w:proofErr w:type="spellEnd"/>
      <w:r w:rsidRPr="00E04F24">
        <w:rPr>
          <w:sz w:val="22"/>
          <w:lang w:val="ru-RU"/>
        </w:rPr>
        <w:t xml:space="preserve"> до </w:t>
      </w:r>
      <w:proofErr w:type="spellStart"/>
      <w:r w:rsidRPr="00E04F24">
        <w:rPr>
          <w:sz w:val="22"/>
          <w:lang w:val="ru-RU"/>
        </w:rPr>
        <w:t>регіональної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реалізації</w:t>
      </w:r>
      <w:proofErr w:type="spellEnd"/>
      <w:r w:rsidRPr="00E04F24">
        <w:rPr>
          <w:sz w:val="22"/>
          <w:lang w:val="ru-RU"/>
        </w:rPr>
        <w:t xml:space="preserve"> у </w:t>
      </w:r>
      <w:proofErr w:type="spellStart"/>
      <w:r w:rsidRPr="00E04F24">
        <w:rPr>
          <w:sz w:val="22"/>
          <w:lang w:val="ru-RU"/>
        </w:rPr>
        <w:t>партнерстві</w:t>
      </w:r>
      <w:proofErr w:type="spellEnd"/>
      <w:r w:rsidRPr="00E04F24">
        <w:rPr>
          <w:sz w:val="22"/>
          <w:lang w:val="ru-RU"/>
        </w:rPr>
        <w:t xml:space="preserve"> з </w:t>
      </w:r>
      <w:proofErr w:type="spellStart"/>
      <w:r w:rsidRPr="00E04F24">
        <w:rPr>
          <w:sz w:val="22"/>
          <w:lang w:val="ru-RU"/>
        </w:rPr>
        <w:t>місцевими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учасниками</w:t>
      </w:r>
      <w:proofErr w:type="spellEnd"/>
      <w:r w:rsidRPr="00E04F24">
        <w:rPr>
          <w:sz w:val="22"/>
          <w:lang w:val="ru-RU"/>
        </w:rPr>
        <w:t>.</w:t>
      </w:r>
    </w:p>
    <w:p w14:paraId="04C1A882" w14:textId="14740744" w:rsidR="00E04F24" w:rsidRPr="00E04F24" w:rsidRDefault="00E04F24" w:rsidP="00E04F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proofErr w:type="spellStart"/>
      <w:r w:rsidRPr="00E04F24">
        <w:rPr>
          <w:sz w:val="22"/>
          <w:lang w:val="ru-RU"/>
        </w:rPr>
        <w:t>Заявники</w:t>
      </w:r>
      <w:proofErr w:type="spellEnd"/>
      <w:r w:rsidRPr="00E04F24">
        <w:rPr>
          <w:sz w:val="22"/>
          <w:lang w:val="ru-RU"/>
        </w:rPr>
        <w:t xml:space="preserve">, </w:t>
      </w:r>
      <w:proofErr w:type="spellStart"/>
      <w:r w:rsidRPr="00E04F24">
        <w:rPr>
          <w:sz w:val="22"/>
          <w:lang w:val="ru-RU"/>
        </w:rPr>
        <w:t>які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продемонструють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здатність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пропонувати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інноваційні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рішення</w:t>
      </w:r>
      <w:proofErr w:type="spellEnd"/>
      <w:r w:rsidRPr="00E04F24">
        <w:rPr>
          <w:sz w:val="22"/>
          <w:lang w:val="ru-RU"/>
        </w:rPr>
        <w:t xml:space="preserve"> — </w:t>
      </w:r>
      <w:proofErr w:type="spellStart"/>
      <w:r w:rsidRPr="00E04F24">
        <w:rPr>
          <w:sz w:val="22"/>
          <w:lang w:val="ru-RU"/>
        </w:rPr>
        <w:t>зокрема</w:t>
      </w:r>
      <w:proofErr w:type="spellEnd"/>
      <w:r w:rsidRPr="00E04F24">
        <w:rPr>
          <w:sz w:val="22"/>
          <w:lang w:val="ru-RU"/>
        </w:rPr>
        <w:t xml:space="preserve"> з </w:t>
      </w:r>
      <w:proofErr w:type="spellStart"/>
      <w:r w:rsidRPr="00E04F24">
        <w:rPr>
          <w:sz w:val="22"/>
          <w:lang w:val="ru-RU"/>
        </w:rPr>
        <w:t>урахуванням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гендерних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аспектів</w:t>
      </w:r>
      <w:proofErr w:type="spellEnd"/>
      <w:r w:rsidRPr="00E04F24">
        <w:rPr>
          <w:sz w:val="22"/>
          <w:lang w:val="ru-RU"/>
        </w:rPr>
        <w:t xml:space="preserve">, </w:t>
      </w:r>
      <w:proofErr w:type="spellStart"/>
      <w:r w:rsidRPr="00E04F24">
        <w:rPr>
          <w:sz w:val="22"/>
          <w:lang w:val="ru-RU"/>
        </w:rPr>
        <w:t>різноманіття</w:t>
      </w:r>
      <w:proofErr w:type="spellEnd"/>
      <w:r w:rsidRPr="00E04F24">
        <w:rPr>
          <w:sz w:val="22"/>
          <w:lang w:val="ru-RU"/>
        </w:rPr>
        <w:t xml:space="preserve"> та </w:t>
      </w:r>
      <w:proofErr w:type="spellStart"/>
      <w:r w:rsidRPr="00E04F24">
        <w:rPr>
          <w:sz w:val="22"/>
          <w:lang w:val="ru-RU"/>
        </w:rPr>
        <w:t>розуміння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інших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перехресних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чинників</w:t>
      </w:r>
      <w:proofErr w:type="spellEnd"/>
      <w:r w:rsidRPr="00E04F24">
        <w:rPr>
          <w:sz w:val="22"/>
          <w:lang w:val="ru-RU"/>
        </w:rPr>
        <w:t xml:space="preserve">, — </w:t>
      </w:r>
      <w:proofErr w:type="spellStart"/>
      <w:r w:rsidRPr="00E04F24">
        <w:rPr>
          <w:sz w:val="22"/>
          <w:lang w:val="ru-RU"/>
        </w:rPr>
        <w:t>отримуватимуть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вищу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оцінку</w:t>
      </w:r>
      <w:proofErr w:type="spellEnd"/>
      <w:r w:rsidRPr="00E04F24">
        <w:rPr>
          <w:sz w:val="22"/>
          <w:lang w:val="ru-RU"/>
        </w:rPr>
        <w:t xml:space="preserve">, </w:t>
      </w:r>
      <w:proofErr w:type="spellStart"/>
      <w:r w:rsidRPr="00E04F24">
        <w:rPr>
          <w:sz w:val="22"/>
          <w:lang w:val="ru-RU"/>
        </w:rPr>
        <w:t>ніж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ті</w:t>
      </w:r>
      <w:proofErr w:type="spellEnd"/>
      <w:r w:rsidRPr="00E04F24">
        <w:rPr>
          <w:sz w:val="22"/>
          <w:lang w:val="ru-RU"/>
        </w:rPr>
        <w:t xml:space="preserve">, </w:t>
      </w:r>
      <w:proofErr w:type="spellStart"/>
      <w:r w:rsidRPr="00E04F24">
        <w:rPr>
          <w:sz w:val="22"/>
          <w:lang w:val="ru-RU"/>
        </w:rPr>
        <w:t>хто</w:t>
      </w:r>
      <w:proofErr w:type="spellEnd"/>
      <w:r w:rsidRPr="00E04F24">
        <w:rPr>
          <w:sz w:val="22"/>
          <w:lang w:val="ru-RU"/>
        </w:rPr>
        <w:t xml:space="preserve"> не </w:t>
      </w:r>
      <w:proofErr w:type="spellStart"/>
      <w:r w:rsidRPr="00E04F24">
        <w:rPr>
          <w:sz w:val="22"/>
          <w:lang w:val="ru-RU"/>
        </w:rPr>
        <w:t>демонструє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належного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розуміння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цих</w:t>
      </w:r>
      <w:proofErr w:type="spellEnd"/>
      <w:r w:rsidRPr="00E04F24">
        <w:rPr>
          <w:sz w:val="22"/>
          <w:lang w:val="ru-RU"/>
        </w:rPr>
        <w:t xml:space="preserve"> </w:t>
      </w:r>
      <w:proofErr w:type="spellStart"/>
      <w:r w:rsidRPr="00E04F24">
        <w:rPr>
          <w:sz w:val="22"/>
          <w:lang w:val="ru-RU"/>
        </w:rPr>
        <w:t>аспектів</w:t>
      </w:r>
      <w:proofErr w:type="spellEnd"/>
      <w:r w:rsidRPr="00E04F24">
        <w:rPr>
          <w:sz w:val="22"/>
          <w:lang w:val="ru-RU"/>
        </w:rPr>
        <w:t>.</w:t>
      </w:r>
    </w:p>
    <w:p w14:paraId="0251B7CA" w14:textId="77777777" w:rsidR="00E04F24" w:rsidRPr="00E04F24" w:rsidRDefault="00E04F24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</w:p>
    <w:p w14:paraId="417F2796" w14:textId="77777777" w:rsidR="00CF0242" w:rsidRPr="00624BE2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sz w:val="22"/>
          <w:lang w:val="uk-UA"/>
        </w:rPr>
      </w:pPr>
      <w:r w:rsidRPr="00624BE2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6ED77803" w14:textId="6EE1BB4D" w:rsidR="00CC3F02" w:rsidRPr="003239BD" w:rsidRDefault="00321B84" w:rsidP="0028411F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A5BBC">
        <w:rPr>
          <w:rStyle w:val="Strong"/>
          <w:sz w:val="22"/>
          <w:lang w:val="uk-UA"/>
        </w:rPr>
        <w:t>40</w:t>
      </w:r>
      <w:r w:rsidR="00CF0242" w:rsidRPr="008A5BBC">
        <w:rPr>
          <w:rStyle w:val="Strong"/>
          <w:sz w:val="22"/>
          <w:lang w:val="uk-UA"/>
        </w:rPr>
        <w:t xml:space="preserve"> балів:</w:t>
      </w:r>
      <w:r w:rsidR="00CF0242" w:rsidRPr="008A5BBC">
        <w:rPr>
          <w:sz w:val="22"/>
          <w:lang w:val="uk-UA"/>
        </w:rPr>
        <w:t xml:space="preserve"> </w:t>
      </w:r>
      <w:r w:rsidR="008C59E1" w:rsidRPr="008A5BBC">
        <w:rPr>
          <w:sz w:val="22"/>
          <w:lang w:val="uk-UA"/>
        </w:rPr>
        <w:t xml:space="preserve">проєктна </w:t>
      </w:r>
      <w:r w:rsidR="008C59E1" w:rsidRPr="003239BD">
        <w:rPr>
          <w:sz w:val="22"/>
          <w:lang w:val="uk-UA"/>
        </w:rPr>
        <w:t xml:space="preserve">заявка повністю відповідає темі та пріоритетам, зазначеним </w:t>
      </w:r>
      <w:r w:rsidR="008C59E1" w:rsidRPr="008A5BBC">
        <w:rPr>
          <w:sz w:val="22"/>
          <w:lang w:val="uk-UA"/>
        </w:rPr>
        <w:t xml:space="preserve">в </w:t>
      </w:r>
      <w:r w:rsidR="008C59E1" w:rsidRPr="003239BD">
        <w:rPr>
          <w:sz w:val="22"/>
          <w:lang w:val="uk-UA"/>
        </w:rPr>
        <w:t>технічно</w:t>
      </w:r>
      <w:r w:rsidR="008C59E1" w:rsidRPr="008A5BBC">
        <w:rPr>
          <w:sz w:val="22"/>
          <w:lang w:val="uk-UA"/>
        </w:rPr>
        <w:t>му</w:t>
      </w:r>
      <w:r w:rsidR="008C59E1" w:rsidRPr="003239BD">
        <w:rPr>
          <w:sz w:val="22"/>
          <w:lang w:val="uk-UA"/>
        </w:rPr>
        <w:t xml:space="preserve"> завданн</w:t>
      </w:r>
      <w:r w:rsidR="008C59E1" w:rsidRPr="008A5BBC">
        <w:rPr>
          <w:sz w:val="22"/>
          <w:lang w:val="uk-UA"/>
        </w:rPr>
        <w:t>і</w:t>
      </w:r>
      <w:r w:rsidR="008C59E1" w:rsidRPr="003239BD">
        <w:rPr>
          <w:sz w:val="22"/>
          <w:lang w:val="uk-UA"/>
        </w:rPr>
        <w:t xml:space="preserve"> (</w:t>
      </w:r>
      <w:r w:rsidR="008C59E1" w:rsidRPr="008A5BBC">
        <w:rPr>
          <w:sz w:val="22"/>
        </w:rPr>
        <w:t>Scope</w:t>
      </w:r>
      <w:r w:rsidR="008C59E1" w:rsidRPr="003239BD">
        <w:rPr>
          <w:sz w:val="22"/>
          <w:lang w:val="uk-UA"/>
        </w:rPr>
        <w:t xml:space="preserve"> </w:t>
      </w:r>
      <w:r w:rsidR="008C59E1" w:rsidRPr="008A5BBC">
        <w:rPr>
          <w:sz w:val="22"/>
        </w:rPr>
        <w:t>of</w:t>
      </w:r>
      <w:r w:rsidR="008C59E1" w:rsidRPr="003239BD">
        <w:rPr>
          <w:sz w:val="22"/>
          <w:lang w:val="uk-UA"/>
        </w:rPr>
        <w:t xml:space="preserve"> </w:t>
      </w:r>
      <w:r w:rsidR="008C59E1" w:rsidRPr="008A5BBC">
        <w:rPr>
          <w:sz w:val="22"/>
        </w:rPr>
        <w:t>Work</w:t>
      </w:r>
      <w:r w:rsidR="008C59E1" w:rsidRPr="003239BD">
        <w:rPr>
          <w:sz w:val="22"/>
          <w:lang w:val="uk-UA"/>
        </w:rPr>
        <w:t>), запропонована методологія об’</w:t>
      </w:r>
      <w:r w:rsidR="008C59E1" w:rsidRPr="008A5BBC">
        <w:rPr>
          <w:sz w:val="22"/>
          <w:lang w:val="uk-UA"/>
        </w:rPr>
        <w:t>єктивно</w:t>
      </w:r>
      <w:r w:rsidR="008C59E1" w:rsidRPr="003239BD">
        <w:rPr>
          <w:sz w:val="22"/>
          <w:lang w:val="uk-UA"/>
        </w:rPr>
        <w:t xml:space="preserve"> здатна досягти очікуваних результатів, інтегрован</w:t>
      </w:r>
      <w:r w:rsidR="008C59E1" w:rsidRPr="008A5BBC">
        <w:rPr>
          <w:sz w:val="22"/>
          <w:lang w:val="uk-UA"/>
        </w:rPr>
        <w:t xml:space="preserve">о </w:t>
      </w:r>
      <w:r w:rsidR="008C59E1" w:rsidRPr="003239BD">
        <w:rPr>
          <w:sz w:val="22"/>
          <w:lang w:val="uk-UA"/>
        </w:rPr>
        <w:t>доц</w:t>
      </w:r>
      <w:r w:rsidR="008C59E1" w:rsidRPr="008A5BBC">
        <w:rPr>
          <w:sz w:val="22"/>
          <w:lang w:val="uk-UA"/>
        </w:rPr>
        <w:t>ільний</w:t>
      </w:r>
      <w:r w:rsidR="008C59E1" w:rsidRPr="003239BD">
        <w:rPr>
          <w:sz w:val="22"/>
          <w:lang w:val="uk-UA"/>
        </w:rPr>
        <w:t xml:space="preserve"> </w:t>
      </w:r>
      <w:r w:rsidR="008C59E1" w:rsidRPr="008A5BBC">
        <w:rPr>
          <w:sz w:val="22"/>
          <w:lang w:val="uk-UA"/>
        </w:rPr>
        <w:t>та</w:t>
      </w:r>
      <w:r w:rsidR="008C59E1" w:rsidRPr="003239BD">
        <w:rPr>
          <w:sz w:val="22"/>
          <w:lang w:val="uk-UA"/>
        </w:rPr>
        <w:t xml:space="preserve"> послідовний </w:t>
      </w:r>
      <w:r w:rsidR="008C59E1" w:rsidRPr="008A5BBC">
        <w:rPr>
          <w:sz w:val="22"/>
        </w:rPr>
        <w:t>GED</w:t>
      </w:r>
      <w:r w:rsidR="008C59E1" w:rsidRPr="008A5BBC">
        <w:rPr>
          <w:sz w:val="22"/>
          <w:lang w:val="en-US"/>
        </w:rPr>
        <w:t>S</w:t>
      </w:r>
      <w:r w:rsidR="008C59E1" w:rsidRPr="008A5BBC">
        <w:rPr>
          <w:sz w:val="22"/>
        </w:rPr>
        <w:t>I</w:t>
      </w:r>
      <w:r w:rsidR="008C59E1" w:rsidRPr="008A5BBC">
        <w:rPr>
          <w:sz w:val="22"/>
          <w:lang w:val="uk-UA"/>
        </w:rPr>
        <w:t>-</w:t>
      </w:r>
      <w:r w:rsidR="008C59E1" w:rsidRPr="003239BD">
        <w:rPr>
          <w:sz w:val="22"/>
          <w:lang w:val="uk-UA"/>
        </w:rPr>
        <w:t>підхід.</w:t>
      </w:r>
    </w:p>
    <w:p w14:paraId="4F99961D" w14:textId="6659F266" w:rsidR="00CC3F02" w:rsidRPr="003239BD" w:rsidRDefault="00321B84" w:rsidP="0028411F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A5BBC">
        <w:rPr>
          <w:b/>
          <w:bCs/>
          <w:sz w:val="22"/>
          <w:lang w:val="uk-UA"/>
        </w:rPr>
        <w:t>30</w:t>
      </w:r>
      <w:r w:rsidR="00CF0242" w:rsidRPr="008A5BBC">
        <w:rPr>
          <w:b/>
          <w:bCs/>
          <w:sz w:val="22"/>
          <w:lang w:val="uk-UA"/>
        </w:rPr>
        <w:t xml:space="preserve"> балів</w:t>
      </w:r>
      <w:r w:rsidR="00CF0242" w:rsidRPr="008A5BBC">
        <w:rPr>
          <w:sz w:val="22"/>
          <w:lang w:val="uk-UA"/>
        </w:rPr>
        <w:t xml:space="preserve">: </w:t>
      </w:r>
      <w:r w:rsidR="00CC3F02" w:rsidRPr="008A5BBC">
        <w:rPr>
          <w:sz w:val="22"/>
          <w:lang w:val="uk-UA"/>
        </w:rPr>
        <w:t xml:space="preserve">проєктна </w:t>
      </w:r>
      <w:r w:rsidR="00CC3F02" w:rsidRPr="003239BD">
        <w:rPr>
          <w:sz w:val="22"/>
          <w:lang w:val="uk-UA"/>
        </w:rPr>
        <w:t xml:space="preserve">заявка повністю відповідає темі та пріоритетам, зазначеним </w:t>
      </w:r>
      <w:r w:rsidR="00CC3F02" w:rsidRPr="008A5BBC">
        <w:rPr>
          <w:sz w:val="22"/>
          <w:lang w:val="uk-UA"/>
        </w:rPr>
        <w:t xml:space="preserve">в </w:t>
      </w:r>
      <w:r w:rsidR="00CC3F02" w:rsidRPr="003239BD">
        <w:rPr>
          <w:sz w:val="22"/>
          <w:lang w:val="uk-UA"/>
        </w:rPr>
        <w:t>технічно</w:t>
      </w:r>
      <w:r w:rsidR="00CC3F02" w:rsidRPr="008A5BBC">
        <w:rPr>
          <w:sz w:val="22"/>
          <w:lang w:val="uk-UA"/>
        </w:rPr>
        <w:t>му</w:t>
      </w:r>
      <w:r w:rsidR="00CC3F02" w:rsidRPr="003239BD">
        <w:rPr>
          <w:sz w:val="22"/>
          <w:lang w:val="uk-UA"/>
        </w:rPr>
        <w:t xml:space="preserve"> завданн</w:t>
      </w:r>
      <w:r w:rsidR="00CC3F02" w:rsidRPr="008A5BBC">
        <w:rPr>
          <w:sz w:val="22"/>
          <w:lang w:val="uk-UA"/>
        </w:rPr>
        <w:t>і</w:t>
      </w:r>
      <w:r w:rsidR="00CC3F02" w:rsidRPr="003239BD">
        <w:rPr>
          <w:sz w:val="22"/>
          <w:lang w:val="uk-UA"/>
        </w:rPr>
        <w:t>, запропонована методологія об’</w:t>
      </w:r>
      <w:r w:rsidR="00CC3F02" w:rsidRPr="008A5BBC">
        <w:rPr>
          <w:sz w:val="22"/>
          <w:lang w:val="uk-UA"/>
        </w:rPr>
        <w:t>єктивно</w:t>
      </w:r>
      <w:r w:rsidR="00CC3F02" w:rsidRPr="003239BD">
        <w:rPr>
          <w:sz w:val="22"/>
          <w:lang w:val="uk-UA"/>
        </w:rPr>
        <w:t xml:space="preserve"> здатна досягти очікуваних результатів, однак </w:t>
      </w:r>
      <w:r w:rsidR="00CC3F02" w:rsidRPr="008A5BBC">
        <w:rPr>
          <w:sz w:val="22"/>
        </w:rPr>
        <w:t>GED</w:t>
      </w:r>
      <w:r w:rsidR="00CC3F02" w:rsidRPr="008A5BBC">
        <w:rPr>
          <w:sz w:val="22"/>
          <w:lang w:val="en-US"/>
        </w:rPr>
        <w:t>S</w:t>
      </w:r>
      <w:r w:rsidR="00CC3F02" w:rsidRPr="008A5BBC">
        <w:rPr>
          <w:sz w:val="22"/>
        </w:rPr>
        <w:t>I</w:t>
      </w:r>
      <w:r w:rsidR="00CC3F02" w:rsidRPr="003239BD">
        <w:rPr>
          <w:sz w:val="22"/>
          <w:lang w:val="uk-UA"/>
        </w:rPr>
        <w:t>-підхід інтегрован</w:t>
      </w:r>
      <w:r w:rsidR="00CC3F02" w:rsidRPr="008A5BBC">
        <w:rPr>
          <w:sz w:val="22"/>
          <w:lang w:val="uk-UA"/>
        </w:rPr>
        <w:t>о</w:t>
      </w:r>
      <w:r w:rsidR="00CC3F02" w:rsidRPr="003239BD">
        <w:rPr>
          <w:sz w:val="22"/>
          <w:lang w:val="uk-UA"/>
        </w:rPr>
        <w:t xml:space="preserve"> частково або не повністю.</w:t>
      </w:r>
    </w:p>
    <w:p w14:paraId="742E08B8" w14:textId="56761FAA" w:rsidR="00CF0242" w:rsidRPr="008A5BBC" w:rsidRDefault="00CF0242" w:rsidP="0028411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A5BBC">
        <w:rPr>
          <w:b/>
          <w:bCs/>
          <w:sz w:val="22"/>
          <w:lang w:val="uk-UA"/>
        </w:rPr>
        <w:t>20 балів</w:t>
      </w:r>
      <w:r w:rsidRPr="008A5BBC">
        <w:rPr>
          <w:sz w:val="22"/>
          <w:lang w:val="uk-UA"/>
        </w:rPr>
        <w:t xml:space="preserve">: </w:t>
      </w:r>
      <w:r w:rsidR="00C25C86" w:rsidRPr="008A5BBC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="00A87142" w:rsidRPr="008A5BBC">
        <w:rPr>
          <w:sz w:val="22"/>
          <w:lang w:val="uk-UA"/>
        </w:rPr>
        <w:t xml:space="preserve">проте </w:t>
      </w:r>
      <w:r w:rsidR="00C25C86" w:rsidRPr="008A5BBC">
        <w:rPr>
          <w:sz w:val="22"/>
          <w:lang w:val="en-US"/>
        </w:rPr>
        <w:t>GEDSI</w:t>
      </w:r>
      <w:r w:rsidR="00C25C86" w:rsidRPr="008A5BBC">
        <w:rPr>
          <w:sz w:val="22"/>
          <w:lang w:val="ru-RU"/>
        </w:rPr>
        <w:t>-</w:t>
      </w:r>
      <w:r w:rsidR="00C25C86" w:rsidRPr="008A5BBC">
        <w:rPr>
          <w:sz w:val="22"/>
          <w:lang w:val="uk-UA"/>
        </w:rPr>
        <w:t>підхід інтегровано</w:t>
      </w:r>
      <w:r w:rsidRPr="008A5BBC">
        <w:rPr>
          <w:sz w:val="22"/>
          <w:lang w:val="uk-UA"/>
        </w:rPr>
        <w:t>.</w:t>
      </w:r>
    </w:p>
    <w:p w14:paraId="25116924" w14:textId="33475435" w:rsidR="00CF0242" w:rsidRPr="008A5BBC" w:rsidRDefault="00CF0242" w:rsidP="0028411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A5BBC">
        <w:rPr>
          <w:b/>
          <w:bCs/>
          <w:sz w:val="22"/>
          <w:lang w:val="uk-UA"/>
        </w:rPr>
        <w:t>10 балів</w:t>
      </w:r>
      <w:r w:rsidRPr="008A5BBC">
        <w:rPr>
          <w:sz w:val="22"/>
          <w:lang w:val="uk-UA"/>
        </w:rPr>
        <w:t xml:space="preserve">: </w:t>
      </w:r>
      <w:r w:rsidR="00C50A90" w:rsidRPr="008A5BBC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="00C50A90" w:rsidRPr="008A5BBC">
        <w:rPr>
          <w:sz w:val="22"/>
          <w:lang w:val="en-US"/>
        </w:rPr>
        <w:t>GEDSI</w:t>
      </w:r>
      <w:r w:rsidR="00C50A90" w:rsidRPr="008A5BBC">
        <w:rPr>
          <w:sz w:val="22"/>
          <w:lang w:val="ru-RU"/>
        </w:rPr>
        <w:t>-</w:t>
      </w:r>
      <w:r w:rsidR="00C50A90" w:rsidRPr="008A5BBC">
        <w:rPr>
          <w:sz w:val="22"/>
          <w:lang w:val="uk-UA"/>
        </w:rPr>
        <w:t>підхід не інтегровано</w:t>
      </w:r>
      <w:r w:rsidRPr="008A5BBC">
        <w:rPr>
          <w:sz w:val="22"/>
          <w:lang w:val="uk-UA"/>
        </w:rPr>
        <w:t>.</w:t>
      </w:r>
    </w:p>
    <w:p w14:paraId="27FB4BF1" w14:textId="7EBE7E83" w:rsidR="00CF0242" w:rsidRPr="008A5BBC" w:rsidRDefault="00CF0242" w:rsidP="0028411F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jc w:val="both"/>
        <w:rPr>
          <w:sz w:val="22"/>
          <w:lang w:val="uk-UA"/>
        </w:rPr>
      </w:pPr>
      <w:r w:rsidRPr="0BDBB733">
        <w:rPr>
          <w:b/>
          <w:bCs/>
          <w:sz w:val="22"/>
          <w:lang w:val="uk-UA"/>
        </w:rPr>
        <w:t>0 балів</w:t>
      </w:r>
      <w:r w:rsidRPr="0BDBB733">
        <w:rPr>
          <w:sz w:val="22"/>
          <w:lang w:val="uk-UA"/>
        </w:rPr>
        <w:t xml:space="preserve">: </w:t>
      </w:r>
      <w:r w:rsidR="008A5BBC" w:rsidRPr="0BDBB733">
        <w:rPr>
          <w:sz w:val="22"/>
          <w:lang w:val="uk-UA"/>
        </w:rPr>
        <w:t xml:space="preserve">проєктна заявка не відповідає темі та пріоритетам, зазначеним в технічному завданні, методологія не є послідовною, </w:t>
      </w:r>
      <w:r w:rsidR="008A5BBC" w:rsidRPr="0BDBB733">
        <w:rPr>
          <w:sz w:val="22"/>
          <w:lang w:val="en-US"/>
        </w:rPr>
        <w:t>GEDSI</w:t>
      </w:r>
      <w:r w:rsidR="008A5BBC" w:rsidRPr="003239BD">
        <w:rPr>
          <w:sz w:val="22"/>
          <w:lang w:val="uk-UA"/>
        </w:rPr>
        <w:t>-</w:t>
      </w:r>
      <w:r w:rsidR="008A5BBC" w:rsidRPr="0BDBB733">
        <w:rPr>
          <w:sz w:val="22"/>
          <w:lang w:val="uk-UA"/>
        </w:rPr>
        <w:t>підхід</w:t>
      </w:r>
      <w:r w:rsidR="008A5BBC" w:rsidRPr="003239BD">
        <w:rPr>
          <w:sz w:val="22"/>
          <w:lang w:val="uk-UA"/>
        </w:rPr>
        <w:t xml:space="preserve"> </w:t>
      </w:r>
      <w:r w:rsidR="008A5BBC" w:rsidRPr="0BDBB733">
        <w:rPr>
          <w:sz w:val="22"/>
          <w:lang w:val="uk-UA"/>
        </w:rPr>
        <w:t xml:space="preserve">не </w:t>
      </w:r>
      <w:r w:rsidR="224A8603" w:rsidRPr="0BDBB733">
        <w:rPr>
          <w:sz w:val="22"/>
          <w:lang w:val="uk-UA"/>
        </w:rPr>
        <w:t>інтегровано</w:t>
      </w:r>
      <w:r w:rsidRPr="0BDBB733">
        <w:rPr>
          <w:sz w:val="22"/>
          <w:lang w:val="uk-UA"/>
        </w:rPr>
        <w:t>.</w:t>
      </w:r>
    </w:p>
    <w:p w14:paraId="6E9D296D" w14:textId="77777777" w:rsidR="00CF0242" w:rsidRPr="001025F0" w:rsidRDefault="00CF0242" w:rsidP="00DD075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iCs/>
          <w:sz w:val="22"/>
          <w:lang w:val="uk-UA"/>
        </w:rPr>
      </w:pPr>
    </w:p>
    <w:p w14:paraId="1E4B2260" w14:textId="4004C5B0" w:rsidR="00CF0242" w:rsidRPr="00DA0E1B" w:rsidRDefault="00DA0E1B" w:rsidP="0028411F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DA0E1B">
        <w:rPr>
          <w:b/>
          <w:bCs/>
          <w:iCs/>
          <w:sz w:val="22"/>
          <w:lang w:val="uk-UA"/>
        </w:rPr>
        <w:t>Експертні знання</w:t>
      </w:r>
      <w:r w:rsidR="00CF0242" w:rsidRPr="00DA0E1B">
        <w:rPr>
          <w:b/>
          <w:bCs/>
          <w:iCs/>
          <w:sz w:val="22"/>
          <w:lang w:val="uk-UA"/>
        </w:rPr>
        <w:t xml:space="preserve"> </w:t>
      </w:r>
      <w:r w:rsidR="00CF0242" w:rsidRPr="00164C49">
        <w:rPr>
          <w:b/>
          <w:bCs/>
          <w:iCs/>
          <w:sz w:val="22"/>
          <w:lang w:val="uk-UA"/>
        </w:rPr>
        <w:t xml:space="preserve">та досвід: </w:t>
      </w:r>
      <w:r w:rsidRPr="00164C49">
        <w:rPr>
          <w:b/>
          <w:bCs/>
          <w:iCs/>
          <w:sz w:val="22"/>
          <w:lang w:val="uk-UA"/>
        </w:rPr>
        <w:t>30</w:t>
      </w:r>
      <w:r w:rsidR="00CF0242" w:rsidRPr="00164C49">
        <w:rPr>
          <w:b/>
          <w:bCs/>
          <w:iCs/>
          <w:sz w:val="22"/>
          <w:lang w:val="uk-UA"/>
        </w:rPr>
        <w:t xml:space="preserve"> </w:t>
      </w:r>
      <w:r w:rsidRPr="00164C49">
        <w:rPr>
          <w:b/>
          <w:bCs/>
          <w:iCs/>
          <w:sz w:val="22"/>
          <w:lang w:val="uk-UA"/>
        </w:rPr>
        <w:t>б</w:t>
      </w:r>
      <w:r w:rsidR="00CF0242" w:rsidRPr="00164C49">
        <w:rPr>
          <w:b/>
          <w:bCs/>
          <w:iCs/>
          <w:sz w:val="22"/>
          <w:lang w:val="uk-UA"/>
        </w:rPr>
        <w:t>алів</w:t>
      </w:r>
      <w:r w:rsidR="00CF0242" w:rsidRPr="00DA0E1B">
        <w:rPr>
          <w:b/>
          <w:bCs/>
          <w:iCs/>
          <w:sz w:val="22"/>
          <w:lang w:val="uk-UA"/>
        </w:rPr>
        <w:t xml:space="preserve"> </w:t>
      </w:r>
    </w:p>
    <w:p w14:paraId="6186B7EC" w14:textId="77777777" w:rsidR="00DB76E4" w:rsidRPr="00971A77" w:rsidRDefault="00DB76E4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</w:t>
      </w:r>
      <w:proofErr w:type="spellStart"/>
      <w:r>
        <w:rPr>
          <w:sz w:val="22"/>
          <w:lang w:val="ru-RU"/>
        </w:rPr>
        <w:t>даній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категорії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проєктні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пропозиції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оцінюватимуться</w:t>
      </w:r>
      <w:proofErr w:type="spellEnd"/>
      <w:r>
        <w:rPr>
          <w:sz w:val="22"/>
          <w:lang w:val="ru-RU"/>
        </w:rPr>
        <w:t xml:space="preserve"> за такими </w:t>
      </w:r>
      <w:proofErr w:type="spellStart"/>
      <w:r>
        <w:rPr>
          <w:sz w:val="22"/>
          <w:lang w:val="ru-RU"/>
        </w:rPr>
        <w:t>критеріями</w:t>
      </w:r>
      <w:proofErr w:type="spellEnd"/>
      <w:r w:rsidRPr="001E2E4E">
        <w:rPr>
          <w:sz w:val="22"/>
          <w:lang w:val="ru-RU"/>
        </w:rPr>
        <w:t>:</w:t>
      </w:r>
      <w:r w:rsidRPr="00971A77">
        <w:rPr>
          <w:sz w:val="22"/>
          <w:lang w:val="ru-RU"/>
        </w:rPr>
        <w:t xml:space="preserve"> </w:t>
      </w:r>
    </w:p>
    <w:p w14:paraId="084AC576" w14:textId="0CEFA23C" w:rsidR="00DB76E4" w:rsidRPr="00971A77" w:rsidRDefault="00DB76E4" w:rsidP="28B35B9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r w:rsidRPr="28B35B9F">
        <w:rPr>
          <w:sz w:val="22"/>
          <w:lang w:val="ru-RU"/>
        </w:rPr>
        <w:t xml:space="preserve">До </w:t>
      </w:r>
      <w:proofErr w:type="spellStart"/>
      <w:r w:rsidRPr="28B35B9F">
        <w:rPr>
          <w:sz w:val="22"/>
          <w:lang w:val="ru-RU"/>
        </w:rPr>
        <w:t>трьох</w:t>
      </w:r>
      <w:proofErr w:type="spellEnd"/>
      <w:r w:rsidRPr="28B35B9F">
        <w:rPr>
          <w:sz w:val="22"/>
          <w:lang w:val="ru-RU"/>
        </w:rPr>
        <w:t xml:space="preserve"> (3) </w:t>
      </w:r>
      <w:proofErr w:type="spellStart"/>
      <w:r w:rsidRPr="28B35B9F">
        <w:rPr>
          <w:sz w:val="22"/>
          <w:lang w:val="ru-RU"/>
        </w:rPr>
        <w:t>прикладів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виконаних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робіт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які</w:t>
      </w:r>
      <w:proofErr w:type="spellEnd"/>
      <w:r w:rsidRPr="28B35B9F">
        <w:rPr>
          <w:sz w:val="22"/>
          <w:lang w:val="ru-RU"/>
        </w:rPr>
        <w:t xml:space="preserve"> є </w:t>
      </w:r>
      <w:proofErr w:type="spellStart"/>
      <w:r w:rsidRPr="28B35B9F">
        <w:rPr>
          <w:sz w:val="22"/>
          <w:lang w:val="ru-RU"/>
        </w:rPr>
        <w:t>технічно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або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тематично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подібними</w:t>
      </w:r>
      <w:proofErr w:type="spellEnd"/>
      <w:r w:rsidRPr="28B35B9F">
        <w:rPr>
          <w:sz w:val="22"/>
          <w:lang w:val="ru-RU"/>
        </w:rPr>
        <w:t xml:space="preserve"> до </w:t>
      </w:r>
      <w:proofErr w:type="spellStart"/>
      <w:r w:rsidRPr="28B35B9F">
        <w:rPr>
          <w:sz w:val="22"/>
          <w:lang w:val="ru-RU"/>
        </w:rPr>
        <w:t>запропонованої</w:t>
      </w:r>
      <w:proofErr w:type="spellEnd"/>
      <w:r w:rsidRPr="28B35B9F">
        <w:rPr>
          <w:sz w:val="22"/>
          <w:lang w:val="ru-RU"/>
        </w:rPr>
        <w:t xml:space="preserve"> </w:t>
      </w:r>
      <w:r w:rsidR="257C5F2A" w:rsidRPr="28B35B9F">
        <w:rPr>
          <w:sz w:val="22"/>
          <w:lang w:val="ru-RU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="00DA113E" w:rsidRPr="28B35B9F">
        <w:rPr>
          <w:sz w:val="22"/>
          <w:lang w:val="ru-RU"/>
        </w:rPr>
        <w:t>.</w:t>
      </w:r>
    </w:p>
    <w:p w14:paraId="3785E27C" w14:textId="296ED6E4" w:rsidR="00DB76E4" w:rsidRPr="00971A77" w:rsidRDefault="00DB76E4" w:rsidP="28B35B9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proofErr w:type="spellStart"/>
      <w:r w:rsidRPr="28B35B9F">
        <w:rPr>
          <w:sz w:val="22"/>
          <w:lang w:val="ru-RU"/>
        </w:rPr>
        <w:t>Контактні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дані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осіб</w:t>
      </w:r>
      <w:proofErr w:type="spellEnd"/>
      <w:r w:rsidRPr="28B35B9F">
        <w:rPr>
          <w:sz w:val="22"/>
          <w:lang w:val="ru-RU"/>
        </w:rPr>
        <w:t xml:space="preserve">, з </w:t>
      </w:r>
      <w:proofErr w:type="spellStart"/>
      <w:r w:rsidRPr="28B35B9F">
        <w:rPr>
          <w:sz w:val="22"/>
          <w:lang w:val="ru-RU"/>
        </w:rPr>
        <w:t>якими</w:t>
      </w:r>
      <w:proofErr w:type="spellEnd"/>
      <w:r w:rsidRPr="28B35B9F">
        <w:rPr>
          <w:sz w:val="22"/>
          <w:lang w:val="ru-RU"/>
        </w:rPr>
        <w:t xml:space="preserve"> </w:t>
      </w:r>
      <w:r w:rsidR="257C5F2A" w:rsidRPr="28B35B9F">
        <w:rPr>
          <w:sz w:val="22"/>
          <w:lang w:val="uk-UA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може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зв’язатися</w:t>
      </w:r>
      <w:proofErr w:type="spellEnd"/>
      <w:r w:rsidRPr="28B35B9F">
        <w:rPr>
          <w:sz w:val="22"/>
          <w:lang w:val="ru-RU"/>
        </w:rPr>
        <w:t xml:space="preserve"> для </w:t>
      </w:r>
      <w:proofErr w:type="spellStart"/>
      <w:r w:rsidRPr="28B35B9F">
        <w:rPr>
          <w:sz w:val="22"/>
          <w:lang w:val="ru-RU"/>
        </w:rPr>
        <w:t>рекомендацій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щодо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попередніх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проєктів</w:t>
      </w:r>
      <w:proofErr w:type="spellEnd"/>
      <w:r w:rsidR="00DA113E" w:rsidRPr="28B35B9F">
        <w:rPr>
          <w:sz w:val="22"/>
          <w:lang w:val="ru-RU"/>
        </w:rPr>
        <w:t>.</w:t>
      </w:r>
      <w:r w:rsidRPr="28B35B9F">
        <w:rPr>
          <w:sz w:val="22"/>
          <w:lang w:val="ru-RU"/>
        </w:rPr>
        <w:t xml:space="preserve"> </w:t>
      </w:r>
    </w:p>
    <w:p w14:paraId="67FEE026" w14:textId="6C5B0D22" w:rsidR="00DA113E" w:rsidRPr="00DD0754" w:rsidRDefault="00DB76E4" w:rsidP="0028411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contextualSpacing w:val="0"/>
        <w:jc w:val="both"/>
        <w:rPr>
          <w:sz w:val="22"/>
        </w:rPr>
      </w:pPr>
      <w:r w:rsidRPr="0034211C">
        <w:rPr>
          <w:sz w:val="22"/>
        </w:rPr>
        <w:t xml:space="preserve">CV </w:t>
      </w:r>
      <w:proofErr w:type="spellStart"/>
      <w:r>
        <w:rPr>
          <w:sz w:val="22"/>
          <w:lang w:val="ru-RU"/>
        </w:rPr>
        <w:t>заявленого</w:t>
      </w:r>
      <w:proofErr w:type="spellEnd"/>
      <w:r>
        <w:rPr>
          <w:sz w:val="22"/>
          <w:lang w:val="ru-RU"/>
        </w:rPr>
        <w:t xml:space="preserve"> персоналу.</w:t>
      </w:r>
    </w:p>
    <w:p w14:paraId="01CBF430" w14:textId="3B263010" w:rsidR="00BD3C4D" w:rsidRDefault="00DB76E4" w:rsidP="28B35B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ru-RU"/>
        </w:rPr>
      </w:pPr>
      <w:proofErr w:type="spellStart"/>
      <w:r w:rsidRPr="28B35B9F">
        <w:rPr>
          <w:sz w:val="22"/>
          <w:lang w:val="ru-RU"/>
        </w:rPr>
        <w:t>Критерії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попередньої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 xml:space="preserve"> та </w:t>
      </w:r>
      <w:proofErr w:type="spellStart"/>
      <w:r w:rsidRPr="28B35B9F">
        <w:rPr>
          <w:sz w:val="22"/>
          <w:lang w:val="ru-RU"/>
        </w:rPr>
        <w:t>досвіду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повинні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відповідати</w:t>
      </w:r>
      <w:proofErr w:type="spellEnd"/>
      <w:r w:rsidRPr="28B35B9F">
        <w:rPr>
          <w:sz w:val="22"/>
          <w:lang w:val="ru-RU"/>
        </w:rPr>
        <w:t xml:space="preserve"> детальному </w:t>
      </w:r>
      <w:proofErr w:type="spellStart"/>
      <w:r w:rsidRPr="28B35B9F">
        <w:rPr>
          <w:sz w:val="22"/>
          <w:lang w:val="ru-RU"/>
        </w:rPr>
        <w:t>опису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програми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наведеному</w:t>
      </w:r>
      <w:proofErr w:type="spellEnd"/>
      <w:r w:rsidRPr="28B35B9F">
        <w:rPr>
          <w:sz w:val="22"/>
          <w:lang w:val="ru-RU"/>
        </w:rPr>
        <w:t xml:space="preserve"> в </w:t>
      </w:r>
      <w:proofErr w:type="spellStart"/>
      <w:r w:rsidRPr="28B35B9F">
        <w:rPr>
          <w:sz w:val="22"/>
          <w:lang w:val="ru-RU"/>
        </w:rPr>
        <w:t>Розділі</w:t>
      </w:r>
      <w:proofErr w:type="spellEnd"/>
      <w:r w:rsidRPr="28B35B9F">
        <w:rPr>
          <w:sz w:val="22"/>
          <w:lang w:val="ru-RU"/>
        </w:rPr>
        <w:t xml:space="preserve"> 2.3. Будь-</w:t>
      </w:r>
      <w:proofErr w:type="spellStart"/>
      <w:r w:rsidRPr="28B35B9F">
        <w:rPr>
          <w:sz w:val="22"/>
          <w:lang w:val="ru-RU"/>
        </w:rPr>
        <w:t>які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приклади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попередньої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надані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заявником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повинні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узгоджуватися</w:t>
      </w:r>
      <w:proofErr w:type="spellEnd"/>
      <w:r w:rsidRPr="28B35B9F">
        <w:rPr>
          <w:sz w:val="22"/>
          <w:lang w:val="ru-RU"/>
        </w:rPr>
        <w:t xml:space="preserve"> з </w:t>
      </w:r>
      <w:proofErr w:type="spellStart"/>
      <w:r w:rsidRPr="28B35B9F">
        <w:rPr>
          <w:sz w:val="22"/>
          <w:lang w:val="ru-RU"/>
        </w:rPr>
        <w:t>технічними</w:t>
      </w:r>
      <w:proofErr w:type="spellEnd"/>
      <w:r w:rsidRPr="28B35B9F">
        <w:rPr>
          <w:sz w:val="22"/>
          <w:lang w:val="ru-RU"/>
        </w:rPr>
        <w:t>/</w:t>
      </w:r>
      <w:proofErr w:type="spellStart"/>
      <w:r w:rsidRPr="28B35B9F">
        <w:rPr>
          <w:sz w:val="22"/>
          <w:lang w:val="ru-RU"/>
        </w:rPr>
        <w:t>тематичними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цілями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запропонованої</w:t>
      </w:r>
      <w:proofErr w:type="spellEnd"/>
      <w:r w:rsidRPr="28B35B9F">
        <w:rPr>
          <w:sz w:val="22"/>
          <w:lang w:val="ru-RU"/>
        </w:rPr>
        <w:t xml:space="preserve"> </w:t>
      </w:r>
      <w:r w:rsidR="257C5F2A" w:rsidRPr="28B35B9F">
        <w:rPr>
          <w:sz w:val="22"/>
          <w:lang w:val="ru-RU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>.</w:t>
      </w:r>
    </w:p>
    <w:p w14:paraId="44D2B83E" w14:textId="1B5BE687" w:rsidR="00291754" w:rsidRPr="00622940" w:rsidRDefault="00291754" w:rsidP="28B35B9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ru-RU"/>
        </w:rPr>
      </w:pPr>
      <w:proofErr w:type="spellStart"/>
      <w:r w:rsidRPr="00291754">
        <w:rPr>
          <w:sz w:val="22"/>
          <w:lang w:val="ru-RU"/>
        </w:rPr>
        <w:t>Оцінювання</w:t>
      </w:r>
      <w:proofErr w:type="spellEnd"/>
      <w:r w:rsidRPr="00291754">
        <w:rPr>
          <w:sz w:val="22"/>
          <w:lang w:val="ru-RU"/>
        </w:rPr>
        <w:t xml:space="preserve"> буде </w:t>
      </w:r>
      <w:proofErr w:type="spellStart"/>
      <w:r w:rsidRPr="00291754">
        <w:rPr>
          <w:sz w:val="22"/>
          <w:lang w:val="ru-RU"/>
        </w:rPr>
        <w:t>зосереджене</w:t>
      </w:r>
      <w:proofErr w:type="spellEnd"/>
      <w:r w:rsidRPr="00291754">
        <w:rPr>
          <w:sz w:val="22"/>
          <w:lang w:val="ru-RU"/>
        </w:rPr>
        <w:t xml:space="preserve"> на </w:t>
      </w:r>
      <w:proofErr w:type="spellStart"/>
      <w:r w:rsidR="00763280">
        <w:rPr>
          <w:sz w:val="22"/>
          <w:lang w:val="ru-RU"/>
        </w:rPr>
        <w:t>підтвердженому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досвіді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розроблення</w:t>
      </w:r>
      <w:proofErr w:type="spellEnd"/>
      <w:r w:rsidRPr="00291754">
        <w:rPr>
          <w:sz w:val="22"/>
          <w:lang w:val="ru-RU"/>
        </w:rPr>
        <w:t xml:space="preserve">, </w:t>
      </w:r>
      <w:proofErr w:type="spellStart"/>
      <w:r w:rsidRPr="00291754">
        <w:rPr>
          <w:sz w:val="22"/>
          <w:lang w:val="ru-RU"/>
        </w:rPr>
        <w:t>створення</w:t>
      </w:r>
      <w:proofErr w:type="spellEnd"/>
      <w:r w:rsidRPr="00291754">
        <w:rPr>
          <w:sz w:val="22"/>
          <w:lang w:val="ru-RU"/>
        </w:rPr>
        <w:t xml:space="preserve"> та </w:t>
      </w:r>
      <w:proofErr w:type="spellStart"/>
      <w:r w:rsidRPr="00291754">
        <w:rPr>
          <w:sz w:val="22"/>
          <w:lang w:val="ru-RU"/>
        </w:rPr>
        <w:t>реалізації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виставок</w:t>
      </w:r>
      <w:proofErr w:type="spellEnd"/>
      <w:r w:rsidRPr="00291754">
        <w:rPr>
          <w:sz w:val="22"/>
          <w:lang w:val="ru-RU"/>
        </w:rPr>
        <w:t xml:space="preserve">; </w:t>
      </w:r>
      <w:proofErr w:type="spellStart"/>
      <w:r w:rsidRPr="00291754">
        <w:rPr>
          <w:sz w:val="22"/>
          <w:lang w:val="ru-RU"/>
        </w:rPr>
        <w:t>фасилітації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="00763280">
        <w:rPr>
          <w:sz w:val="22"/>
          <w:lang w:val="ru-RU"/>
        </w:rPr>
        <w:t>структурованих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форматів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роботи</w:t>
      </w:r>
      <w:proofErr w:type="spellEnd"/>
      <w:r w:rsidRPr="00291754">
        <w:rPr>
          <w:sz w:val="22"/>
          <w:lang w:val="ru-RU"/>
        </w:rPr>
        <w:t xml:space="preserve"> з </w:t>
      </w:r>
      <w:proofErr w:type="spellStart"/>
      <w:r w:rsidRPr="00291754">
        <w:rPr>
          <w:sz w:val="22"/>
          <w:lang w:val="ru-RU"/>
        </w:rPr>
        <w:t>аудиторією</w:t>
      </w:r>
      <w:proofErr w:type="spellEnd"/>
      <w:r w:rsidRPr="00291754">
        <w:rPr>
          <w:sz w:val="22"/>
          <w:lang w:val="ru-RU"/>
        </w:rPr>
        <w:t xml:space="preserve">; а також </w:t>
      </w:r>
      <w:proofErr w:type="spellStart"/>
      <w:r w:rsidRPr="00291754">
        <w:rPr>
          <w:sz w:val="22"/>
          <w:lang w:val="ru-RU"/>
        </w:rPr>
        <w:t>реалізації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культурних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проєктів</w:t>
      </w:r>
      <w:proofErr w:type="spellEnd"/>
      <w:r w:rsidRPr="00291754">
        <w:rPr>
          <w:sz w:val="22"/>
          <w:lang w:val="ru-RU"/>
        </w:rPr>
        <w:t xml:space="preserve"> у </w:t>
      </w:r>
      <w:proofErr w:type="spellStart"/>
      <w:r w:rsidRPr="00291754">
        <w:rPr>
          <w:sz w:val="22"/>
          <w:lang w:val="ru-RU"/>
        </w:rPr>
        <w:t>кількох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локаціях</w:t>
      </w:r>
      <w:proofErr w:type="spellEnd"/>
      <w:r w:rsidRPr="00291754">
        <w:rPr>
          <w:sz w:val="22"/>
          <w:lang w:val="ru-RU"/>
        </w:rPr>
        <w:t xml:space="preserve"> — </w:t>
      </w:r>
      <w:proofErr w:type="spellStart"/>
      <w:r w:rsidRPr="00291754">
        <w:rPr>
          <w:sz w:val="22"/>
          <w:lang w:val="ru-RU"/>
        </w:rPr>
        <w:t>зокрема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здатності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адаптувати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lastRenderedPageBreak/>
        <w:t>формати</w:t>
      </w:r>
      <w:proofErr w:type="spellEnd"/>
      <w:r w:rsidRPr="00291754">
        <w:rPr>
          <w:sz w:val="22"/>
          <w:lang w:val="ru-RU"/>
        </w:rPr>
        <w:t xml:space="preserve"> до регіонального контексту та </w:t>
      </w:r>
      <w:proofErr w:type="spellStart"/>
      <w:r w:rsidRPr="00291754">
        <w:rPr>
          <w:sz w:val="22"/>
          <w:lang w:val="ru-RU"/>
        </w:rPr>
        <w:t>ефективно</w:t>
      </w:r>
      <w:proofErr w:type="spellEnd"/>
      <w:r w:rsidRPr="00291754">
        <w:rPr>
          <w:sz w:val="22"/>
          <w:lang w:val="ru-RU"/>
        </w:rPr>
        <w:t xml:space="preserve"> </w:t>
      </w:r>
      <w:proofErr w:type="spellStart"/>
      <w:r w:rsidRPr="00291754">
        <w:rPr>
          <w:sz w:val="22"/>
          <w:lang w:val="ru-RU"/>
        </w:rPr>
        <w:t>співпрацювати</w:t>
      </w:r>
      <w:proofErr w:type="spellEnd"/>
      <w:r w:rsidRPr="00291754">
        <w:rPr>
          <w:sz w:val="22"/>
          <w:lang w:val="ru-RU"/>
        </w:rPr>
        <w:t xml:space="preserve"> з </w:t>
      </w:r>
      <w:proofErr w:type="spellStart"/>
      <w:r w:rsidRPr="00291754">
        <w:rPr>
          <w:sz w:val="22"/>
          <w:lang w:val="ru-RU"/>
        </w:rPr>
        <w:t>місцевими</w:t>
      </w:r>
      <w:proofErr w:type="spellEnd"/>
      <w:r w:rsidRPr="00291754">
        <w:rPr>
          <w:sz w:val="22"/>
          <w:lang w:val="ru-RU"/>
        </w:rPr>
        <w:t xml:space="preserve"> партнерами.</w:t>
      </w:r>
    </w:p>
    <w:p w14:paraId="2F990A99" w14:textId="78901C11" w:rsidR="00CF0242" w:rsidRPr="00BD3C4D" w:rsidRDefault="00CF0242" w:rsidP="00DD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sz w:val="22"/>
          <w:lang w:val="uk-UA"/>
        </w:rPr>
      </w:pPr>
      <w:r w:rsidRPr="00BD3C4D">
        <w:rPr>
          <w:b/>
          <w:bCs/>
          <w:iCs/>
          <w:sz w:val="22"/>
          <w:lang w:val="uk-UA"/>
        </w:rPr>
        <w:t xml:space="preserve">Відповідність </w:t>
      </w:r>
      <w:r w:rsidR="00BD3C4D" w:rsidRPr="00BD3C4D">
        <w:rPr>
          <w:b/>
          <w:bCs/>
          <w:iCs/>
          <w:sz w:val="22"/>
          <w:lang w:val="uk-UA"/>
        </w:rPr>
        <w:t xml:space="preserve">тематиці </w:t>
      </w:r>
      <w:r w:rsidRPr="00BD3C4D">
        <w:rPr>
          <w:b/>
          <w:bCs/>
          <w:iCs/>
          <w:sz w:val="22"/>
          <w:lang w:val="uk-UA"/>
        </w:rPr>
        <w:t xml:space="preserve"> та пріоритетам конкурсу:</w:t>
      </w:r>
    </w:p>
    <w:p w14:paraId="1D384BE7" w14:textId="159C52E4" w:rsidR="00CF0242" w:rsidRPr="00622940" w:rsidRDefault="008B746A" w:rsidP="0028411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1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30</w:t>
      </w:r>
      <w:r w:rsidR="00CF0242" w:rsidRPr="37FB72D1">
        <w:rPr>
          <w:b/>
          <w:bCs/>
          <w:sz w:val="22"/>
          <w:lang w:val="uk-UA"/>
        </w:rPr>
        <w:t xml:space="preserve"> балів</w:t>
      </w:r>
      <w:r w:rsidR="00CF0242" w:rsidRPr="37FB72D1">
        <w:rPr>
          <w:sz w:val="22"/>
          <w:lang w:val="uk-UA"/>
        </w:rPr>
        <w:t xml:space="preserve">: </w:t>
      </w:r>
      <w:r w:rsidR="00E921D9" w:rsidRPr="37FB72D1">
        <w:rPr>
          <w:sz w:val="22"/>
          <w:lang w:val="uk-UA"/>
        </w:rPr>
        <w:t xml:space="preserve">Організація-заявник має </w:t>
      </w:r>
      <w:r w:rsidR="28AC2271" w:rsidRPr="37FB72D1">
        <w:rPr>
          <w:sz w:val="22"/>
          <w:lang w:val="uk-UA"/>
        </w:rPr>
        <w:t>щонайменше 3 релевантні проєкти, успішно реалізовані протягом останніх 5 років, кожен з яких безпосередньо відповідає</w:t>
      </w:r>
      <w:r w:rsidR="419C8570" w:rsidRPr="37FB72D1">
        <w:rPr>
          <w:sz w:val="22"/>
          <w:lang w:val="uk-UA"/>
        </w:rPr>
        <w:t xml:space="preserve"> технічному/тематичному фокусу запропонованої діяльності; документально підтверджений досвід роботи в цільовій географії або з подібними </w:t>
      </w:r>
      <w:proofErr w:type="spellStart"/>
      <w:r w:rsidR="419C8570" w:rsidRPr="37FB72D1">
        <w:rPr>
          <w:sz w:val="22"/>
          <w:lang w:val="uk-UA"/>
        </w:rPr>
        <w:t>сте</w:t>
      </w:r>
      <w:r w:rsidR="42A9D419" w:rsidRPr="37FB72D1">
        <w:rPr>
          <w:sz w:val="22"/>
          <w:lang w:val="uk-UA"/>
        </w:rPr>
        <w:t>йкхолдерами</w:t>
      </w:r>
      <w:proofErr w:type="spellEnd"/>
      <w:r w:rsidR="42A9D419" w:rsidRPr="37FB72D1">
        <w:rPr>
          <w:sz w:val="22"/>
          <w:lang w:val="uk-UA"/>
        </w:rPr>
        <w:t>; резюме персоналу демонструють чітку відповідність кваліфікацій запропонованим ролям</w:t>
      </w:r>
      <w:r w:rsidR="00E921D9" w:rsidRPr="37FB72D1">
        <w:rPr>
          <w:sz w:val="22"/>
          <w:lang w:val="uk-UA"/>
        </w:rPr>
        <w:t>.</w:t>
      </w:r>
      <w:r w:rsidR="00E921D9" w:rsidRPr="00622940">
        <w:rPr>
          <w:sz w:val="22"/>
          <w:lang w:val="uk-UA"/>
        </w:rPr>
        <w:t xml:space="preserve"> </w:t>
      </w:r>
    </w:p>
    <w:p w14:paraId="3560CE7E" w14:textId="412BE9A7" w:rsidR="008D2E6D" w:rsidRPr="00622940" w:rsidRDefault="1D2FD058" w:rsidP="0028411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20</w:t>
      </w:r>
      <w:r w:rsidR="00CF0242" w:rsidRPr="37FB72D1">
        <w:rPr>
          <w:b/>
          <w:bCs/>
          <w:sz w:val="22"/>
          <w:lang w:val="uk-UA"/>
        </w:rPr>
        <w:t xml:space="preserve"> балів</w:t>
      </w:r>
      <w:r w:rsidR="00CF0242" w:rsidRPr="37FB72D1">
        <w:rPr>
          <w:sz w:val="22"/>
          <w:lang w:val="uk-UA"/>
        </w:rPr>
        <w:t xml:space="preserve">: </w:t>
      </w:r>
      <w:r w:rsidR="008D2E6D" w:rsidRPr="00622940">
        <w:rPr>
          <w:sz w:val="22"/>
          <w:lang w:val="uk-UA"/>
        </w:rPr>
        <w:t xml:space="preserve">Організація-заявник </w:t>
      </w:r>
      <w:r w:rsidR="452EA9D7" w:rsidRPr="00622940">
        <w:rPr>
          <w:sz w:val="22"/>
          <w:lang w:val="uk-UA"/>
        </w:rPr>
        <w:t>демонструє релевантний досвід, але: проєктів менше 3-х</w:t>
      </w:r>
      <w:r w:rsidR="3F22CB63" w:rsidRPr="00622940">
        <w:rPr>
          <w:sz w:val="22"/>
          <w:lang w:val="uk-UA"/>
        </w:rPr>
        <w:t xml:space="preserve"> або вони частково відповідають обсягу діяльності; або спостерігаються певні прогалини у </w:t>
      </w:r>
      <w:proofErr w:type="spellStart"/>
      <w:r w:rsidR="3F22CB63" w:rsidRPr="00622940">
        <w:rPr>
          <w:sz w:val="22"/>
          <w:lang w:val="uk-UA"/>
        </w:rPr>
        <w:t>релевантності</w:t>
      </w:r>
      <w:proofErr w:type="spellEnd"/>
      <w:r w:rsidR="3F22CB63" w:rsidRPr="00622940">
        <w:rPr>
          <w:sz w:val="22"/>
          <w:lang w:val="uk-UA"/>
        </w:rPr>
        <w:t xml:space="preserve"> досвіду персоналу чи контексту імплементаці</w:t>
      </w:r>
      <w:r w:rsidR="0736D93C" w:rsidRPr="00622940">
        <w:rPr>
          <w:sz w:val="22"/>
          <w:lang w:val="uk-UA"/>
        </w:rPr>
        <w:t>ї</w:t>
      </w:r>
      <w:r w:rsidR="00CF0242" w:rsidRPr="37FB72D1">
        <w:rPr>
          <w:sz w:val="22"/>
          <w:lang w:val="uk-UA"/>
        </w:rPr>
        <w:t>.</w:t>
      </w:r>
    </w:p>
    <w:p w14:paraId="648A97F1" w14:textId="11DA046B" w:rsidR="04B03CE1" w:rsidRPr="00622940" w:rsidRDefault="04B03CE1" w:rsidP="0028411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622940">
        <w:rPr>
          <w:b/>
          <w:bCs/>
          <w:sz w:val="22"/>
          <w:lang w:val="uk-UA"/>
        </w:rPr>
        <w:t xml:space="preserve">10 балів: </w:t>
      </w:r>
      <w:r w:rsidRPr="00622940">
        <w:rPr>
          <w:sz w:val="22"/>
          <w:lang w:val="uk-UA"/>
        </w:rPr>
        <w:t xml:space="preserve">Організація-заявник надає обмежені або </w:t>
      </w:r>
      <w:r w:rsidR="00BC648D">
        <w:rPr>
          <w:sz w:val="22"/>
          <w:lang w:val="uk-UA"/>
        </w:rPr>
        <w:t>недостатньо</w:t>
      </w:r>
      <w:r w:rsidRPr="00622940">
        <w:rPr>
          <w:sz w:val="22"/>
          <w:lang w:val="uk-UA"/>
        </w:rPr>
        <w:t xml:space="preserve"> релевантні приклади минулого досвіду; досвід реалізації проєктів є загальним</w:t>
      </w:r>
      <w:r w:rsidR="63EC4DB9" w:rsidRPr="00622940">
        <w:rPr>
          <w:sz w:val="22"/>
          <w:lang w:val="uk-UA"/>
        </w:rPr>
        <w:t xml:space="preserve"> і недостатньо відповідає цілям запропонованої діяльності.</w:t>
      </w:r>
    </w:p>
    <w:p w14:paraId="782915BF" w14:textId="4D8DC33E" w:rsidR="00CF0242" w:rsidRPr="001D5EC6" w:rsidRDefault="00CF0242" w:rsidP="0028411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0 балів</w:t>
      </w:r>
      <w:r w:rsidRPr="37FB72D1">
        <w:rPr>
          <w:sz w:val="22"/>
          <w:lang w:val="uk-UA"/>
        </w:rPr>
        <w:t xml:space="preserve">: </w:t>
      </w:r>
      <w:r w:rsidR="001D5EC6" w:rsidRPr="37FB72D1">
        <w:rPr>
          <w:sz w:val="22"/>
          <w:lang w:val="ru-RU"/>
        </w:rPr>
        <w:t>Організація-</w:t>
      </w:r>
      <w:proofErr w:type="spellStart"/>
      <w:r w:rsidR="001D5EC6" w:rsidRPr="37FB72D1">
        <w:rPr>
          <w:sz w:val="22"/>
          <w:lang w:val="ru-RU"/>
        </w:rPr>
        <w:t>заявник</w:t>
      </w:r>
      <w:proofErr w:type="spellEnd"/>
      <w:r w:rsidR="001D5EC6" w:rsidRPr="37FB72D1">
        <w:rPr>
          <w:sz w:val="22"/>
          <w:lang w:val="ru-RU"/>
        </w:rPr>
        <w:t xml:space="preserve"> не </w:t>
      </w:r>
      <w:proofErr w:type="spellStart"/>
      <w:r w:rsidR="770FB538" w:rsidRPr="37FB72D1">
        <w:rPr>
          <w:sz w:val="22"/>
          <w:lang w:val="ru-RU"/>
        </w:rPr>
        <w:t>продемонструвала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релевантності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досвіду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або</w:t>
      </w:r>
      <w:proofErr w:type="spellEnd"/>
      <w:r w:rsidR="770FB538" w:rsidRPr="37FB72D1">
        <w:rPr>
          <w:sz w:val="22"/>
          <w:lang w:val="ru-RU"/>
        </w:rPr>
        <w:t xml:space="preserve"> не </w:t>
      </w:r>
      <w:proofErr w:type="spellStart"/>
      <w:r w:rsidR="770FB538" w:rsidRPr="37FB72D1">
        <w:rPr>
          <w:sz w:val="22"/>
          <w:lang w:val="ru-RU"/>
        </w:rPr>
        <w:t>надала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достатньо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інформації</w:t>
      </w:r>
      <w:proofErr w:type="spellEnd"/>
      <w:r w:rsidR="000620D8">
        <w:rPr>
          <w:sz w:val="22"/>
          <w:lang w:val="ru-RU"/>
        </w:rPr>
        <w:t xml:space="preserve"> на </w:t>
      </w:r>
      <w:proofErr w:type="spellStart"/>
      <w:r w:rsidR="000620D8">
        <w:rPr>
          <w:sz w:val="22"/>
          <w:lang w:val="ru-RU"/>
        </w:rPr>
        <w:t>підтвердження</w:t>
      </w:r>
      <w:proofErr w:type="spellEnd"/>
      <w:r w:rsidR="000620D8">
        <w:rPr>
          <w:sz w:val="22"/>
          <w:lang w:val="ru-RU"/>
        </w:rPr>
        <w:t xml:space="preserve"> </w:t>
      </w:r>
      <w:proofErr w:type="spellStart"/>
      <w:r w:rsidR="000620D8">
        <w:rPr>
          <w:sz w:val="22"/>
          <w:lang w:val="ru-RU"/>
        </w:rPr>
        <w:t>досвіду</w:t>
      </w:r>
      <w:proofErr w:type="spellEnd"/>
      <w:r w:rsidR="000620D8">
        <w:rPr>
          <w:sz w:val="22"/>
          <w:lang w:val="ru-RU"/>
        </w:rPr>
        <w:t xml:space="preserve">. </w:t>
      </w:r>
    </w:p>
    <w:p w14:paraId="5B343AD1" w14:textId="77777777" w:rsidR="00CF0242" w:rsidRPr="006951AF" w:rsidRDefault="00CF0242" w:rsidP="00DD075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rPr>
          <w:i/>
          <w:lang w:val="uk-UA"/>
        </w:rPr>
      </w:pPr>
    </w:p>
    <w:p w14:paraId="7DC15CA2" w14:textId="335D5465" w:rsidR="00CF0242" w:rsidRPr="00AA7EE3" w:rsidRDefault="00CF0242" w:rsidP="0028411F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iCs/>
          <w:sz w:val="22"/>
          <w:lang w:val="uk-UA"/>
        </w:rPr>
      </w:pPr>
      <w:r w:rsidRPr="00AA7EE3">
        <w:rPr>
          <w:b/>
          <w:bCs/>
          <w:iCs/>
          <w:sz w:val="22"/>
          <w:lang w:val="uk-UA"/>
        </w:rPr>
        <w:t xml:space="preserve">Бюджет </w:t>
      </w:r>
      <w:r w:rsidR="001D5EC6" w:rsidRPr="00AA7EE3">
        <w:rPr>
          <w:b/>
          <w:bCs/>
          <w:iCs/>
          <w:sz w:val="22"/>
          <w:lang w:val="uk-UA"/>
        </w:rPr>
        <w:t>та</w:t>
      </w:r>
      <w:r w:rsidRPr="00AA7EE3">
        <w:rPr>
          <w:b/>
          <w:bCs/>
          <w:iCs/>
          <w:sz w:val="22"/>
          <w:lang w:val="uk-UA"/>
        </w:rPr>
        <w:t xml:space="preserve"> співвідношення </w:t>
      </w:r>
      <w:r w:rsidR="00AA7EE3">
        <w:rPr>
          <w:b/>
          <w:bCs/>
          <w:iCs/>
          <w:sz w:val="22"/>
          <w:lang w:val="uk-UA"/>
        </w:rPr>
        <w:t>«ціна-якіст</w:t>
      </w:r>
      <w:r w:rsidR="00AA7EE3" w:rsidRPr="00A00694">
        <w:rPr>
          <w:b/>
          <w:bCs/>
          <w:iCs/>
          <w:sz w:val="22"/>
          <w:lang w:val="uk-UA"/>
        </w:rPr>
        <w:t>ь»</w:t>
      </w:r>
      <w:r w:rsidRPr="00A00694">
        <w:rPr>
          <w:b/>
          <w:bCs/>
          <w:iCs/>
          <w:sz w:val="22"/>
          <w:lang w:val="uk-UA"/>
        </w:rPr>
        <w:t xml:space="preserve">: 20 </w:t>
      </w:r>
      <w:r w:rsidR="00AA7EE3" w:rsidRPr="00A00694">
        <w:rPr>
          <w:b/>
          <w:bCs/>
          <w:iCs/>
          <w:sz w:val="22"/>
          <w:lang w:val="uk-UA"/>
        </w:rPr>
        <w:t>б</w:t>
      </w:r>
      <w:r w:rsidRPr="00A00694">
        <w:rPr>
          <w:b/>
          <w:bCs/>
          <w:iCs/>
          <w:sz w:val="22"/>
          <w:lang w:val="uk-UA"/>
        </w:rPr>
        <w:t>алів</w:t>
      </w:r>
    </w:p>
    <w:p w14:paraId="1EC7542F" w14:textId="77777777" w:rsidR="008A6D85" w:rsidRPr="00AB2BC4" w:rsidRDefault="008A6D85" w:rsidP="0028411F">
      <w:pPr>
        <w:pStyle w:val="ListParagraph"/>
        <w:numPr>
          <w:ilvl w:val="0"/>
          <w:numId w:val="11"/>
        </w:numPr>
        <w:spacing w:after="120"/>
        <w:jc w:val="both"/>
        <w:rPr>
          <w:iCs/>
          <w:sz w:val="22"/>
          <w:lang w:val="uk-UA"/>
        </w:rPr>
      </w:pPr>
      <w:r w:rsidRPr="00AB2BC4">
        <w:rPr>
          <w:iCs/>
          <w:sz w:val="22"/>
          <w:lang w:val="uk-UA"/>
        </w:rPr>
        <w:t>Учасники подають детальний бюджет за статтями витрат (Додаток B), який буде оцінено з точки зору обґрунтованості витрат, повноти та співвідношення ціни та якості. Бюджет має бути чітким та реалістичним, демонструючи оптимальне використання ресурсів організації та грантових коштів, забезпечуючи належне співвідношення: «ціна-якість». У примітках до бюджету учасники повинні детально пояснити розрахунок одиничної вартості товарів/послуг.</w:t>
      </w:r>
    </w:p>
    <w:p w14:paraId="1FB62ADF" w14:textId="77777777" w:rsidR="00CF0242" w:rsidRPr="00AB2BC4" w:rsidRDefault="00CF0242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uk-UA"/>
        </w:rPr>
      </w:pPr>
      <w:r w:rsidRPr="00AB2BC4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5A103813" w14:textId="677EB40E" w:rsidR="00074EDA" w:rsidRPr="002F7501" w:rsidRDefault="00074EDA" w:rsidP="0028411F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ru-RU"/>
        </w:rPr>
      </w:pPr>
      <w:r w:rsidRPr="37FB72D1">
        <w:rPr>
          <w:b/>
          <w:bCs/>
          <w:sz w:val="22"/>
          <w:lang w:val="ru-RU"/>
        </w:rPr>
        <w:t xml:space="preserve">20 </w:t>
      </w:r>
      <w:r w:rsidRPr="37FB72D1">
        <w:rPr>
          <w:b/>
          <w:bCs/>
          <w:sz w:val="22"/>
          <w:lang w:val="uk-UA"/>
        </w:rPr>
        <w:t>балів</w:t>
      </w:r>
      <w:r w:rsidRPr="37FB72D1">
        <w:rPr>
          <w:sz w:val="22"/>
          <w:lang w:val="ru-RU"/>
        </w:rPr>
        <w:t xml:space="preserve">: </w:t>
      </w:r>
      <w:r w:rsidRPr="37FB72D1">
        <w:rPr>
          <w:sz w:val="22"/>
          <w:lang w:val="uk-UA"/>
        </w:rPr>
        <w:t>запропонований бюджет є чітким, обґрунтованим, найкращим чином демонструє співвідношення ціни та якості</w:t>
      </w:r>
      <w:r w:rsidRPr="37FB72D1">
        <w:rPr>
          <w:sz w:val="22"/>
          <w:lang w:val="ru-RU"/>
        </w:rPr>
        <w:t xml:space="preserve">. </w:t>
      </w:r>
    </w:p>
    <w:p w14:paraId="3B44263E" w14:textId="4526FE45" w:rsidR="00074EDA" w:rsidRPr="002F7501" w:rsidRDefault="00074EDA" w:rsidP="0028411F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2F7501">
        <w:rPr>
          <w:b/>
          <w:bCs/>
          <w:sz w:val="22"/>
          <w:lang w:val="ru-RU"/>
        </w:rPr>
        <w:t xml:space="preserve">10 </w:t>
      </w:r>
      <w:r>
        <w:rPr>
          <w:b/>
          <w:bCs/>
          <w:sz w:val="22"/>
          <w:lang w:val="uk-UA"/>
        </w:rPr>
        <w:t>балів</w:t>
      </w:r>
      <w:r w:rsidRPr="002F7501">
        <w:rPr>
          <w:sz w:val="22"/>
          <w:lang w:val="ru-RU"/>
        </w:rPr>
        <w:t xml:space="preserve">: </w:t>
      </w:r>
      <w:r>
        <w:rPr>
          <w:sz w:val="22"/>
          <w:lang w:val="uk-UA"/>
        </w:rPr>
        <w:t>з</w:t>
      </w:r>
      <w:proofErr w:type="spellStart"/>
      <w:r w:rsidRPr="002F7501">
        <w:rPr>
          <w:sz w:val="22"/>
          <w:lang w:val="ru-RU"/>
        </w:rPr>
        <w:t>апропонований</w:t>
      </w:r>
      <w:proofErr w:type="spellEnd"/>
      <w:r w:rsidRPr="002F7501">
        <w:rPr>
          <w:sz w:val="22"/>
          <w:lang w:val="ru-RU"/>
        </w:rPr>
        <w:t xml:space="preserve"> бюджет </w:t>
      </w:r>
      <w:proofErr w:type="spellStart"/>
      <w:r w:rsidRPr="002F7501">
        <w:rPr>
          <w:sz w:val="22"/>
          <w:lang w:val="ru-RU"/>
        </w:rPr>
        <w:t>потребує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суттєвого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доопрацювання</w:t>
      </w:r>
      <w:proofErr w:type="spellEnd"/>
      <w:r w:rsidRPr="002F7501">
        <w:rPr>
          <w:sz w:val="22"/>
          <w:lang w:val="ru-RU"/>
        </w:rPr>
        <w:t xml:space="preserve"> та/</w:t>
      </w:r>
      <w:proofErr w:type="spellStart"/>
      <w:r w:rsidRPr="002F7501">
        <w:rPr>
          <w:sz w:val="22"/>
          <w:lang w:val="ru-RU"/>
        </w:rPr>
        <w:t>або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скорочення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витрат</w:t>
      </w:r>
      <w:proofErr w:type="spellEnd"/>
      <w:r>
        <w:rPr>
          <w:sz w:val="22"/>
          <w:lang w:val="ru-RU"/>
        </w:rPr>
        <w:t>.</w:t>
      </w:r>
    </w:p>
    <w:p w14:paraId="407BDD3C" w14:textId="77777777" w:rsidR="00074EDA" w:rsidRPr="002F7501" w:rsidRDefault="00074EDA" w:rsidP="0028411F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2F7501">
        <w:rPr>
          <w:b/>
          <w:bCs/>
          <w:sz w:val="22"/>
          <w:lang w:val="ru-RU"/>
        </w:rPr>
        <w:t xml:space="preserve">0 </w:t>
      </w:r>
      <w:r>
        <w:rPr>
          <w:b/>
          <w:bCs/>
          <w:sz w:val="22"/>
          <w:lang w:val="uk-UA"/>
        </w:rPr>
        <w:t>балів</w:t>
      </w:r>
      <w:r w:rsidRPr="002F7501">
        <w:rPr>
          <w:sz w:val="22"/>
          <w:lang w:val="ru-RU"/>
        </w:rPr>
        <w:t xml:space="preserve">: </w:t>
      </w:r>
      <w:proofErr w:type="spellStart"/>
      <w:r>
        <w:rPr>
          <w:sz w:val="22"/>
          <w:lang w:val="ru-RU"/>
        </w:rPr>
        <w:t>запропонований</w:t>
      </w:r>
      <w:proofErr w:type="spellEnd"/>
      <w:r w:rsidRPr="002F7501">
        <w:rPr>
          <w:sz w:val="22"/>
          <w:lang w:val="ru-RU"/>
        </w:rPr>
        <w:t xml:space="preserve"> </w:t>
      </w:r>
      <w:r>
        <w:rPr>
          <w:sz w:val="22"/>
          <w:lang w:val="ru-RU"/>
        </w:rPr>
        <w:t>бюджет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ru-RU"/>
        </w:rPr>
        <w:t>не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uk-UA"/>
        </w:rPr>
        <w:t>є обґрунтованим</w:t>
      </w:r>
      <w:r w:rsidRPr="002F7501">
        <w:rPr>
          <w:sz w:val="22"/>
          <w:lang w:val="ru-RU"/>
        </w:rPr>
        <w:t>.</w:t>
      </w:r>
    </w:p>
    <w:p w14:paraId="62A88EF6" w14:textId="77777777" w:rsidR="00CF0242" w:rsidRPr="001025F0" w:rsidRDefault="00CF0242" w:rsidP="00DD0754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i/>
          <w:sz w:val="22"/>
          <w:lang w:val="uk-UA"/>
        </w:rPr>
      </w:pPr>
    </w:p>
    <w:p w14:paraId="778163FB" w14:textId="6F507CF5" w:rsidR="00CF0242" w:rsidRPr="00E3786B" w:rsidRDefault="00CF0242" w:rsidP="0028411F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00E3786B">
        <w:rPr>
          <w:b/>
          <w:bCs/>
          <w:sz w:val="22"/>
          <w:lang w:val="uk-UA"/>
        </w:rPr>
        <w:t xml:space="preserve">Управління ризиками: </w:t>
      </w:r>
      <w:r w:rsidR="72C59B07" w:rsidRPr="00E3786B">
        <w:rPr>
          <w:b/>
          <w:bCs/>
          <w:sz w:val="22"/>
          <w:lang w:val="uk-UA"/>
        </w:rPr>
        <w:t>10</w:t>
      </w:r>
      <w:r w:rsidRPr="00E3786B">
        <w:rPr>
          <w:b/>
          <w:bCs/>
          <w:sz w:val="22"/>
          <w:lang w:val="uk-UA"/>
        </w:rPr>
        <w:t xml:space="preserve"> </w:t>
      </w:r>
      <w:r w:rsidR="00AE53E9" w:rsidRPr="00E3786B">
        <w:rPr>
          <w:b/>
          <w:bCs/>
          <w:sz w:val="22"/>
          <w:lang w:val="uk-UA"/>
        </w:rPr>
        <w:t>б</w:t>
      </w:r>
      <w:r w:rsidRPr="00E3786B">
        <w:rPr>
          <w:b/>
          <w:bCs/>
          <w:sz w:val="22"/>
          <w:lang w:val="uk-UA"/>
        </w:rPr>
        <w:t>алів</w:t>
      </w:r>
    </w:p>
    <w:p w14:paraId="4EFD98AA" w14:textId="77777777" w:rsidR="009F0124" w:rsidRPr="003239BD" w:rsidRDefault="009F0124" w:rsidP="0028411F">
      <w:pPr>
        <w:pStyle w:val="ListParagraph"/>
        <w:numPr>
          <w:ilvl w:val="0"/>
          <w:numId w:val="12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>
        <w:rPr>
          <w:sz w:val="22"/>
          <w:lang w:val="uk-UA"/>
        </w:rPr>
        <w:t>Учас</w:t>
      </w:r>
      <w:r w:rsidRPr="003239BD">
        <w:rPr>
          <w:sz w:val="22"/>
          <w:lang w:val="uk-UA"/>
        </w:rPr>
        <w:t>ник має пояснити, яким чином планує</w:t>
      </w:r>
      <w:r>
        <w:rPr>
          <w:sz w:val="22"/>
          <w:lang w:val="uk-UA"/>
        </w:rPr>
        <w:t>ться</w:t>
      </w:r>
      <w:r w:rsidRPr="003239BD">
        <w:rPr>
          <w:sz w:val="22"/>
          <w:lang w:val="uk-UA"/>
        </w:rPr>
        <w:t xml:space="preserve"> мінімізувати бюджетні, екологічні та безпекові ризики, які потенційно можуть завадити виконанню запланованих грантових заходів.  </w:t>
      </w:r>
    </w:p>
    <w:p w14:paraId="44D2C92F" w14:textId="77777777" w:rsidR="00537871" w:rsidRPr="00DB630E" w:rsidRDefault="00537871" w:rsidP="00DD0754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ru-RU"/>
        </w:rPr>
      </w:pPr>
      <w:proofErr w:type="spellStart"/>
      <w:r w:rsidRPr="00DB630E">
        <w:rPr>
          <w:b/>
          <w:bCs/>
          <w:sz w:val="22"/>
          <w:lang w:val="ru-RU"/>
        </w:rPr>
        <w:t>Відповідність</w:t>
      </w:r>
      <w:proofErr w:type="spellEnd"/>
      <w:r w:rsidRPr="00DB630E">
        <w:rPr>
          <w:b/>
          <w:bCs/>
          <w:sz w:val="22"/>
          <w:lang w:val="ru-RU"/>
        </w:rPr>
        <w:t xml:space="preserve"> </w:t>
      </w:r>
      <w:r>
        <w:rPr>
          <w:b/>
          <w:bCs/>
          <w:sz w:val="22"/>
          <w:lang w:val="uk-UA"/>
        </w:rPr>
        <w:t xml:space="preserve">тематиці </w:t>
      </w:r>
      <w:r w:rsidRPr="00DB630E">
        <w:rPr>
          <w:b/>
          <w:bCs/>
          <w:sz w:val="22"/>
          <w:lang w:val="ru-RU"/>
        </w:rPr>
        <w:t xml:space="preserve">та </w:t>
      </w:r>
      <w:proofErr w:type="spellStart"/>
      <w:r w:rsidRPr="00DB630E">
        <w:rPr>
          <w:b/>
          <w:bCs/>
          <w:sz w:val="22"/>
          <w:lang w:val="ru-RU"/>
        </w:rPr>
        <w:t>пріоритетам</w:t>
      </w:r>
      <w:proofErr w:type="spellEnd"/>
      <w:r w:rsidRPr="00DB630E">
        <w:rPr>
          <w:b/>
          <w:bCs/>
          <w:sz w:val="22"/>
          <w:lang w:val="ru-RU"/>
        </w:rPr>
        <w:t xml:space="preserve"> конкурсу </w:t>
      </w:r>
      <w:r w:rsidRPr="00DB630E">
        <w:rPr>
          <w:sz w:val="22"/>
          <w:lang w:val="ru-RU"/>
        </w:rPr>
        <w:t xml:space="preserve">  </w:t>
      </w:r>
    </w:p>
    <w:p w14:paraId="657CE125" w14:textId="7713F92E" w:rsidR="00537871" w:rsidRPr="00957464" w:rsidRDefault="11C88BAC" w:rsidP="0028411F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37FB72D1">
        <w:rPr>
          <w:b/>
          <w:bCs/>
          <w:sz w:val="22"/>
          <w:lang w:val="ru-RU"/>
        </w:rPr>
        <w:t>10</w:t>
      </w:r>
      <w:r w:rsidR="3AE0A566" w:rsidRPr="37FB72D1">
        <w:rPr>
          <w:b/>
          <w:bCs/>
          <w:sz w:val="22"/>
          <w:lang w:val="ru-RU"/>
        </w:rPr>
        <w:t xml:space="preserve"> </w:t>
      </w:r>
      <w:r w:rsidR="3AE0A566" w:rsidRPr="37FB72D1">
        <w:rPr>
          <w:b/>
          <w:bCs/>
          <w:sz w:val="22"/>
          <w:lang w:val="uk-UA"/>
        </w:rPr>
        <w:t>балів</w:t>
      </w:r>
      <w:r w:rsidR="3AE0A566" w:rsidRPr="37FB72D1">
        <w:rPr>
          <w:sz w:val="22"/>
          <w:lang w:val="ru-RU"/>
        </w:rPr>
        <w:t xml:space="preserve">: Структура та </w:t>
      </w:r>
      <w:proofErr w:type="spellStart"/>
      <w:r w:rsidR="3AE0A566" w:rsidRPr="37FB72D1">
        <w:rPr>
          <w:sz w:val="22"/>
          <w:lang w:val="ru-RU"/>
        </w:rPr>
        <w:t>зміст</w:t>
      </w:r>
      <w:proofErr w:type="spellEnd"/>
      <w:r w:rsidR="3AE0A566" w:rsidRPr="37FB72D1">
        <w:rPr>
          <w:sz w:val="22"/>
          <w:lang w:val="ru-RU"/>
        </w:rPr>
        <w:t xml:space="preserve"> «</w:t>
      </w:r>
      <w:proofErr w:type="spellStart"/>
      <w:r w:rsidR="3AE0A566" w:rsidRPr="37FB72D1">
        <w:rPr>
          <w:sz w:val="22"/>
          <w:lang w:val="ru-RU"/>
        </w:rPr>
        <w:t>Матриці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ризиків</w:t>
      </w:r>
      <w:proofErr w:type="spellEnd"/>
      <w:r w:rsidR="3AE0A566" w:rsidRPr="37FB72D1">
        <w:rPr>
          <w:sz w:val="22"/>
          <w:lang w:val="ru-RU"/>
        </w:rPr>
        <w:t xml:space="preserve">» </w:t>
      </w:r>
      <w:proofErr w:type="spellStart"/>
      <w:r w:rsidR="3AE0A566" w:rsidRPr="37FB72D1">
        <w:rPr>
          <w:sz w:val="22"/>
          <w:lang w:val="ru-RU"/>
        </w:rPr>
        <w:t>дає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змогу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оцінити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ефективність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управління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ризиками</w:t>
      </w:r>
      <w:proofErr w:type="spellEnd"/>
      <w:r w:rsidR="3AE0A566" w:rsidRPr="37FB72D1">
        <w:rPr>
          <w:sz w:val="22"/>
          <w:lang w:val="ru-RU"/>
        </w:rPr>
        <w:t xml:space="preserve"> та </w:t>
      </w:r>
      <w:proofErr w:type="spellStart"/>
      <w:r w:rsidR="3AE0A566" w:rsidRPr="37FB72D1">
        <w:rPr>
          <w:sz w:val="22"/>
          <w:lang w:val="ru-RU"/>
        </w:rPr>
        <w:t>передбачених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заходів</w:t>
      </w:r>
      <w:proofErr w:type="spellEnd"/>
      <w:r w:rsidR="3AE0A566" w:rsidRPr="37FB72D1">
        <w:rPr>
          <w:sz w:val="22"/>
          <w:lang w:val="ru-RU"/>
        </w:rPr>
        <w:t xml:space="preserve"> з </w:t>
      </w:r>
      <w:proofErr w:type="spellStart"/>
      <w:r w:rsidR="3AE0A566" w:rsidRPr="37FB72D1">
        <w:rPr>
          <w:sz w:val="22"/>
          <w:lang w:val="ru-RU"/>
        </w:rPr>
        <w:t>їх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мінімізації</w:t>
      </w:r>
      <w:proofErr w:type="spellEnd"/>
      <w:r w:rsidR="3AE0A566" w:rsidRPr="37FB72D1">
        <w:rPr>
          <w:sz w:val="22"/>
          <w:lang w:val="ru-RU"/>
        </w:rPr>
        <w:t>.</w:t>
      </w:r>
    </w:p>
    <w:p w14:paraId="493DE911" w14:textId="29BB3690" w:rsidR="5A28663F" w:rsidRPr="00622940" w:rsidRDefault="5A28663F" w:rsidP="0028411F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0622940">
        <w:rPr>
          <w:b/>
          <w:bCs/>
          <w:sz w:val="22"/>
          <w:lang w:val="ru-RU"/>
        </w:rPr>
        <w:t xml:space="preserve">5 </w:t>
      </w:r>
      <w:proofErr w:type="spellStart"/>
      <w:r w:rsidRPr="00622940">
        <w:rPr>
          <w:b/>
          <w:bCs/>
          <w:sz w:val="22"/>
          <w:lang w:val="ru-RU"/>
        </w:rPr>
        <w:t>балів</w:t>
      </w:r>
      <w:proofErr w:type="spellEnd"/>
      <w:r w:rsidRPr="00622940">
        <w:rPr>
          <w:b/>
          <w:bCs/>
          <w:sz w:val="22"/>
          <w:lang w:val="ru-RU"/>
        </w:rPr>
        <w:t>:</w:t>
      </w:r>
      <w:r w:rsidRPr="00622940">
        <w:rPr>
          <w:sz w:val="22"/>
          <w:lang w:val="ru-RU"/>
        </w:rPr>
        <w:t xml:space="preserve"> «</w:t>
      </w:r>
      <w:proofErr w:type="spellStart"/>
      <w:r w:rsidRPr="00622940">
        <w:rPr>
          <w:sz w:val="22"/>
          <w:lang w:val="ru-RU"/>
        </w:rPr>
        <w:t>Матриця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Pr="00622940">
        <w:rPr>
          <w:sz w:val="22"/>
          <w:lang w:val="ru-RU"/>
        </w:rPr>
        <w:t>ризиків</w:t>
      </w:r>
      <w:proofErr w:type="spellEnd"/>
      <w:r w:rsidRPr="00622940">
        <w:rPr>
          <w:sz w:val="22"/>
          <w:lang w:val="ru-RU"/>
        </w:rPr>
        <w:t xml:space="preserve">» </w:t>
      </w:r>
      <w:proofErr w:type="spellStart"/>
      <w:r w:rsidRPr="00622940">
        <w:rPr>
          <w:sz w:val="22"/>
          <w:lang w:val="ru-RU"/>
        </w:rPr>
        <w:t>розроблена</w:t>
      </w:r>
      <w:proofErr w:type="spellEnd"/>
      <w:r w:rsidRPr="00622940">
        <w:rPr>
          <w:sz w:val="22"/>
          <w:lang w:val="ru-RU"/>
        </w:rPr>
        <w:t xml:space="preserve"> та </w:t>
      </w:r>
      <w:proofErr w:type="spellStart"/>
      <w:r w:rsidRPr="00622940">
        <w:rPr>
          <w:sz w:val="22"/>
          <w:lang w:val="ru-RU"/>
        </w:rPr>
        <w:t>охоплює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Pr="00622940">
        <w:rPr>
          <w:sz w:val="22"/>
          <w:lang w:val="ru-RU"/>
        </w:rPr>
        <w:t>ключові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категорії</w:t>
      </w:r>
      <w:proofErr w:type="spellEnd"/>
      <w:r w:rsidR="5C6CC7ED" w:rsidRPr="00622940">
        <w:rPr>
          <w:sz w:val="22"/>
          <w:lang w:val="ru-RU"/>
        </w:rPr>
        <w:t xml:space="preserve">, </w:t>
      </w:r>
      <w:proofErr w:type="spellStart"/>
      <w:r w:rsidR="5C6CC7ED" w:rsidRPr="00622940">
        <w:rPr>
          <w:sz w:val="22"/>
          <w:lang w:val="ru-RU"/>
        </w:rPr>
        <w:t>але</w:t>
      </w:r>
      <w:proofErr w:type="spellEnd"/>
      <w:r w:rsidR="5C6CC7ED" w:rsidRPr="00622940">
        <w:rPr>
          <w:sz w:val="22"/>
          <w:lang w:val="ru-RU"/>
        </w:rPr>
        <w:t xml:space="preserve"> в </w:t>
      </w:r>
      <w:proofErr w:type="spellStart"/>
      <w:r w:rsidR="5C6CC7ED" w:rsidRPr="00622940">
        <w:rPr>
          <w:sz w:val="22"/>
          <w:lang w:val="ru-RU"/>
        </w:rPr>
        <w:t>окремих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розділах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бракує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деталізації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або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чіткості</w:t>
      </w:r>
      <w:proofErr w:type="spellEnd"/>
      <w:r w:rsidR="5C6CC7ED" w:rsidRPr="00622940">
        <w:rPr>
          <w:sz w:val="22"/>
          <w:lang w:val="ru-RU"/>
        </w:rPr>
        <w:t>.</w:t>
      </w:r>
    </w:p>
    <w:p w14:paraId="63D16F08" w14:textId="35A2A4DF" w:rsidR="00CF0242" w:rsidRPr="00DD0754" w:rsidRDefault="289078AE" w:rsidP="0028411F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CDBE2EE">
        <w:rPr>
          <w:b/>
          <w:bCs/>
          <w:sz w:val="22"/>
          <w:lang w:val="ru-RU"/>
        </w:rPr>
        <w:t xml:space="preserve">0 </w:t>
      </w:r>
      <w:r w:rsidRPr="0CDBE2EE">
        <w:rPr>
          <w:b/>
          <w:bCs/>
          <w:sz w:val="22"/>
          <w:lang w:val="uk-UA"/>
        </w:rPr>
        <w:t>балів</w:t>
      </w:r>
      <w:r w:rsidRPr="0CDBE2EE">
        <w:rPr>
          <w:sz w:val="22"/>
          <w:lang w:val="ru-RU"/>
        </w:rPr>
        <w:t>: «</w:t>
      </w:r>
      <w:proofErr w:type="spellStart"/>
      <w:r w:rsidRPr="0CDBE2EE">
        <w:rPr>
          <w:sz w:val="22"/>
          <w:lang w:val="ru-RU"/>
        </w:rPr>
        <w:t>Матриця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ризиків</w:t>
      </w:r>
      <w:proofErr w:type="spellEnd"/>
      <w:r w:rsidRPr="0CDBE2EE">
        <w:rPr>
          <w:sz w:val="22"/>
          <w:lang w:val="ru-RU"/>
        </w:rPr>
        <w:t xml:space="preserve">» </w:t>
      </w:r>
      <w:proofErr w:type="spellStart"/>
      <w:r w:rsidRPr="0CDBE2EE">
        <w:rPr>
          <w:sz w:val="22"/>
          <w:lang w:val="ru-RU"/>
        </w:rPr>
        <w:t>відсутня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або</w:t>
      </w:r>
      <w:proofErr w:type="spellEnd"/>
      <w:r w:rsidRPr="0CDBE2EE">
        <w:rPr>
          <w:sz w:val="22"/>
          <w:lang w:val="ru-RU"/>
        </w:rPr>
        <w:t xml:space="preserve"> представлена </w:t>
      </w:r>
      <w:proofErr w:type="spellStart"/>
      <w:r w:rsidRPr="0CDBE2EE">
        <w:rPr>
          <w:sz w:val="22"/>
          <w:lang w:val="ru-RU"/>
        </w:rPr>
        <w:t>недостатньо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ґрунтовно</w:t>
      </w:r>
      <w:proofErr w:type="spellEnd"/>
      <w:r w:rsidRPr="0CDBE2EE">
        <w:rPr>
          <w:sz w:val="22"/>
          <w:lang w:val="ru-RU"/>
        </w:rPr>
        <w:t xml:space="preserve">. </w:t>
      </w:r>
    </w:p>
    <w:p w14:paraId="23A47866" w14:textId="50529388" w:rsidR="005326FC" w:rsidRPr="001102EF" w:rsidRDefault="57582C11" w:rsidP="002F5D1C">
      <w:pPr>
        <w:jc w:val="both"/>
        <w:rPr>
          <w:rFonts w:eastAsia="Arial"/>
          <w:b/>
          <w:bCs/>
          <w:sz w:val="22"/>
          <w:lang w:val="ru-RU"/>
        </w:rPr>
      </w:pPr>
      <w:r w:rsidRPr="0CDBE2EE">
        <w:rPr>
          <w:rFonts w:eastAsia="Arial"/>
          <w:b/>
          <w:bCs/>
          <w:sz w:val="22"/>
          <w:lang w:val="uk-UA"/>
        </w:rPr>
        <w:t>Заявки, що отримали найвищі бали (за умови досягнення мінімального порогу у 70 балів), будуть додатково розглянуті Відбірковим комітетом. У разі відбору вони будуть запрошені до переговорів та проходитимуть повну процедуру належної перевірки (</w:t>
      </w:r>
      <w:proofErr w:type="spellStart"/>
      <w:r w:rsidRPr="0CDBE2EE">
        <w:rPr>
          <w:rFonts w:eastAsia="Arial"/>
          <w:b/>
          <w:bCs/>
          <w:sz w:val="22"/>
          <w:lang w:val="uk-UA"/>
        </w:rPr>
        <w:t>due</w:t>
      </w:r>
      <w:proofErr w:type="spellEnd"/>
      <w:r w:rsidRPr="0CDBE2EE">
        <w:rPr>
          <w:rFonts w:eastAsia="Arial"/>
          <w:b/>
          <w:bCs/>
          <w:sz w:val="22"/>
          <w:lang w:val="uk-UA"/>
        </w:rPr>
        <w:t xml:space="preserve"> </w:t>
      </w:r>
      <w:proofErr w:type="spellStart"/>
      <w:r w:rsidRPr="0CDBE2EE">
        <w:rPr>
          <w:rFonts w:eastAsia="Arial"/>
          <w:b/>
          <w:bCs/>
          <w:sz w:val="22"/>
          <w:lang w:val="uk-UA"/>
        </w:rPr>
        <w:t>diligence</w:t>
      </w:r>
      <w:proofErr w:type="spellEnd"/>
      <w:r w:rsidRPr="0CDBE2EE">
        <w:rPr>
          <w:rFonts w:eastAsia="Arial"/>
          <w:b/>
          <w:bCs/>
          <w:sz w:val="22"/>
          <w:lang w:val="uk-UA"/>
        </w:rPr>
        <w:t>) як потенційні отримувачі гранту.</w:t>
      </w:r>
    </w:p>
    <w:p w14:paraId="7BCF51F0" w14:textId="0E0E22B2" w:rsidR="000252DE" w:rsidRPr="001E4CFB" w:rsidRDefault="00503EB4" w:rsidP="00DD0754">
      <w:pPr>
        <w:pStyle w:val="Heading2"/>
        <w:spacing w:after="120"/>
        <w:rPr>
          <w:lang w:val="uk-UA"/>
        </w:rPr>
      </w:pPr>
      <w:r>
        <w:rPr>
          <w:lang w:val="uk-UA"/>
        </w:rPr>
        <w:lastRenderedPageBreak/>
        <w:t xml:space="preserve">5. </w:t>
      </w:r>
      <w:r w:rsidR="001E4CFB">
        <w:rPr>
          <w:lang w:val="uk-UA"/>
        </w:rPr>
        <w:t>Вимоги</w:t>
      </w:r>
    </w:p>
    <w:p w14:paraId="1BCEC651" w14:textId="394E2F8C" w:rsidR="00503EB4" w:rsidRDefault="00503EB4" w:rsidP="00DD0754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503EB4">
        <w:rPr>
          <w:b/>
          <w:bCs/>
          <w:color w:val="7F7F7F" w:themeColor="text1" w:themeTint="80"/>
          <w:sz w:val="22"/>
          <w:szCs w:val="24"/>
          <w:lang w:val="uk-UA"/>
        </w:rPr>
        <w:t xml:space="preserve">5.1. </w:t>
      </w:r>
      <w:r w:rsidR="001E4CFB">
        <w:rPr>
          <w:b/>
          <w:bCs/>
          <w:color w:val="7F7F7F" w:themeColor="text1" w:themeTint="80"/>
          <w:sz w:val="22"/>
          <w:szCs w:val="24"/>
          <w:lang w:val="uk-UA"/>
        </w:rPr>
        <w:t>Діючі</w:t>
      </w:r>
      <w:r w:rsidRPr="00503EB4">
        <w:rPr>
          <w:b/>
          <w:bCs/>
          <w:color w:val="7F7F7F" w:themeColor="text1" w:themeTint="80"/>
          <w:sz w:val="22"/>
          <w:szCs w:val="24"/>
          <w:lang w:val="uk-UA"/>
        </w:rPr>
        <w:t xml:space="preserve"> положення</w:t>
      </w:r>
    </w:p>
    <w:p w14:paraId="48B96489" w14:textId="08529377" w:rsidR="008F4D17" w:rsidRPr="00C273A9" w:rsidRDefault="40506641" w:rsidP="28B35B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28B35B9F">
        <w:rPr>
          <w:sz w:val="22"/>
          <w:lang w:val="uk-UA"/>
        </w:rPr>
        <w:t xml:space="preserve">Гранти </w:t>
      </w:r>
      <w:r w:rsidR="257C5F2A" w:rsidRPr="28B35B9F">
        <w:rPr>
          <w:sz w:val="22"/>
          <w:lang w:val="uk-UA"/>
        </w:rPr>
        <w:t>PFRU</w:t>
      </w:r>
      <w:r w:rsidRPr="28B35B9F">
        <w:rPr>
          <w:sz w:val="22"/>
          <w:lang w:val="uk-UA"/>
        </w:rPr>
        <w:t xml:space="preserve"> надаються відповідно до «Стандартних умов МЗС СК» </w:t>
      </w:r>
      <w:hyperlink r:id="rId19">
        <w:r w:rsidRPr="28B35B9F">
          <w:rPr>
            <w:rStyle w:val="Hyperlink"/>
            <w:sz w:val="22"/>
            <w:lang w:val="uk-UA"/>
          </w:rPr>
          <w:t>(</w:t>
        </w:r>
        <w:r w:rsidRPr="28B35B9F">
          <w:rPr>
            <w:rStyle w:val="Hyperlink"/>
            <w:sz w:val="22"/>
          </w:rPr>
          <w:t>Standard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Terms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and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Conditions</w:t>
        </w:r>
      </w:hyperlink>
      <w:r w:rsidRPr="28B35B9F">
        <w:rPr>
          <w:lang w:val="uk-UA"/>
        </w:rPr>
        <w:t>)</w:t>
      </w:r>
      <w:r w:rsidRPr="28B35B9F">
        <w:rPr>
          <w:sz w:val="22"/>
          <w:lang w:val="uk-UA"/>
        </w:rPr>
        <w:t>, а також згідно з «Кодексом поведінки постачальників компанії «</w:t>
      </w:r>
      <w:proofErr w:type="spellStart"/>
      <w:r w:rsidRPr="28B35B9F">
        <w:rPr>
          <w:sz w:val="22"/>
          <w:lang w:val="uk-UA"/>
        </w:rPr>
        <w:t>Кімонікс</w:t>
      </w:r>
      <w:proofErr w:type="spellEnd"/>
      <w:r w:rsidRPr="28B35B9F">
        <w:rPr>
          <w:sz w:val="22"/>
          <w:lang w:val="uk-UA"/>
        </w:rPr>
        <w:t>»», який ґрунтується на «Кодексі поведінки МЗС СК» (</w:t>
      </w:r>
      <w:hyperlink r:id="rId20">
        <w:r w:rsidRPr="28B35B9F">
          <w:rPr>
            <w:rStyle w:val="Hyperlink"/>
            <w:sz w:val="22"/>
          </w:rPr>
          <w:t>FCDO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Code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of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Conduct</w:t>
        </w:r>
      </w:hyperlink>
      <w:r w:rsidRPr="28B35B9F">
        <w:rPr>
          <w:sz w:val="22"/>
          <w:lang w:val="uk-UA"/>
        </w:rPr>
        <w:t xml:space="preserve">). </w:t>
      </w:r>
      <w:proofErr w:type="spellStart"/>
      <w:r w:rsidRPr="28B35B9F">
        <w:rPr>
          <w:sz w:val="22"/>
          <w:lang w:val="ru-RU"/>
        </w:rPr>
        <w:t>Цей</w:t>
      </w:r>
      <w:proofErr w:type="spellEnd"/>
      <w:r w:rsidRPr="28B35B9F">
        <w:rPr>
          <w:sz w:val="22"/>
          <w:lang w:val="ru-RU"/>
        </w:rPr>
        <w:t xml:space="preserve"> кодекс включено до «</w:t>
      </w:r>
      <w:proofErr w:type="spellStart"/>
      <w:r w:rsidRPr="28B35B9F">
        <w:rPr>
          <w:sz w:val="22"/>
          <w:lang w:val="ru-RU"/>
        </w:rPr>
        <w:t>Форми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самооцінки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proofErr w:type="gramStart"/>
      <w:r w:rsidRPr="28B35B9F">
        <w:rPr>
          <w:sz w:val="22"/>
          <w:lang w:val="ru-RU"/>
        </w:rPr>
        <w:t>заявника</w:t>
      </w:r>
      <w:proofErr w:type="spellEnd"/>
      <w:r w:rsidRPr="28B35B9F">
        <w:rPr>
          <w:sz w:val="22"/>
          <w:lang w:val="ru-RU"/>
        </w:rPr>
        <w:t>»  і</w:t>
      </w:r>
      <w:proofErr w:type="gramEnd"/>
      <w:r w:rsidRPr="28B35B9F">
        <w:rPr>
          <w:sz w:val="22"/>
          <w:lang w:val="ru-RU"/>
        </w:rPr>
        <w:t xml:space="preserve"> є </w:t>
      </w:r>
      <w:proofErr w:type="spellStart"/>
      <w:r w:rsidRPr="28B35B9F">
        <w:rPr>
          <w:sz w:val="22"/>
          <w:lang w:val="ru-RU"/>
        </w:rPr>
        <w:t>обов’язковим</w:t>
      </w:r>
      <w:proofErr w:type="spellEnd"/>
      <w:r w:rsidRPr="28B35B9F">
        <w:rPr>
          <w:sz w:val="22"/>
          <w:lang w:val="ru-RU"/>
        </w:rPr>
        <w:t xml:space="preserve"> для </w:t>
      </w:r>
      <w:proofErr w:type="spellStart"/>
      <w:r w:rsidRPr="28B35B9F">
        <w:rPr>
          <w:sz w:val="22"/>
          <w:lang w:val="ru-RU"/>
        </w:rPr>
        <w:t>виконання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всіма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отримувачами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фінансування</w:t>
      </w:r>
      <w:proofErr w:type="spellEnd"/>
      <w:r w:rsidRPr="28B35B9F">
        <w:rPr>
          <w:sz w:val="22"/>
          <w:lang w:val="ru-RU"/>
        </w:rPr>
        <w:t>.</w:t>
      </w:r>
    </w:p>
    <w:p w14:paraId="7CFD0B23" w14:textId="4B65872D" w:rsidR="008F4D17" w:rsidRPr="00622940" w:rsidRDefault="257C5F2A" w:rsidP="28B35B9F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ru-RU" w:eastAsia="en-US"/>
        </w:rPr>
      </w:pPr>
      <w:r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PFRU</w:t>
      </w:r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зобов’язаний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забезпечити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дотримання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усіма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організаціями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,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фінансованими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МЗС СК,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вказівок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,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викладених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у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вищезазначених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положеннях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,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відповідно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до умов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грантових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угод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. </w:t>
      </w:r>
    </w:p>
    <w:p w14:paraId="4D67026A" w14:textId="110AC722" w:rsidR="008F4D17" w:rsidRPr="00622940" w:rsidRDefault="008F4D17" w:rsidP="00DD0754">
      <w:pPr>
        <w:pStyle w:val="NormalWeb"/>
        <w:spacing w:before="0" w:beforeAutospacing="0" w:after="120" w:afterAutospacing="0"/>
        <w:jc w:val="both"/>
        <w:rPr>
          <w:rFonts w:ascii="Arial" w:eastAsiaTheme="minorHAnsi" w:hAnsi="Arial" w:cs="Arial"/>
          <w:sz w:val="22"/>
          <w:szCs w:val="22"/>
          <w:lang w:val="ru-RU" w:eastAsia="en-US"/>
        </w:rPr>
      </w:pPr>
      <w:r>
        <w:rPr>
          <w:rFonts w:ascii="Arial" w:eastAsiaTheme="minorHAnsi" w:hAnsi="Arial" w:cs="Arial"/>
          <w:sz w:val="22"/>
          <w:szCs w:val="22"/>
          <w:lang w:val="ru-RU" w:eastAsia="en-US"/>
        </w:rPr>
        <w:t>МЗС СК</w:t>
      </w:r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залишає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за собою право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від</w:t>
      </w:r>
      <w:r>
        <w:rPr>
          <w:rFonts w:ascii="Arial" w:eastAsiaTheme="minorHAnsi" w:hAnsi="Arial" w:cs="Arial"/>
          <w:sz w:val="22"/>
          <w:szCs w:val="22"/>
          <w:lang w:val="ru-RU" w:eastAsia="en-US"/>
        </w:rPr>
        <w:t>мов</w:t>
      </w:r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ити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кандидатам на </w:t>
      </w:r>
      <w:proofErr w:type="spellStart"/>
      <w:r>
        <w:rPr>
          <w:rFonts w:ascii="Arial" w:eastAsiaTheme="minorHAnsi" w:hAnsi="Arial" w:cs="Arial"/>
          <w:sz w:val="22"/>
          <w:szCs w:val="22"/>
          <w:lang w:val="ru-RU" w:eastAsia="en-US"/>
        </w:rPr>
        <w:t>присудження</w:t>
      </w:r>
      <w:proofErr w:type="spellEnd"/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гранту, </w:t>
      </w:r>
      <w:proofErr w:type="spellStart"/>
      <w:r>
        <w:rPr>
          <w:rFonts w:ascii="Arial" w:eastAsiaTheme="minorHAnsi" w:hAnsi="Arial" w:cs="Arial"/>
          <w:sz w:val="22"/>
          <w:szCs w:val="22"/>
          <w:lang w:val="ru-RU" w:eastAsia="en-US"/>
        </w:rPr>
        <w:t>висунутих</w:t>
      </w:r>
      <w:proofErr w:type="spellEnd"/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val="ru-RU" w:eastAsia="en-US"/>
        </w:rPr>
        <w:t>компанією</w:t>
      </w:r>
      <w:proofErr w:type="spellEnd"/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uk-UA" w:eastAsia="en-US"/>
        </w:rPr>
        <w:t>«</w:t>
      </w:r>
      <w:proofErr w:type="spellStart"/>
      <w:r>
        <w:rPr>
          <w:rFonts w:ascii="Arial" w:eastAsiaTheme="minorHAnsi" w:hAnsi="Arial" w:cs="Arial"/>
          <w:sz w:val="22"/>
          <w:szCs w:val="22"/>
          <w:lang w:val="uk-UA" w:eastAsia="en-US"/>
        </w:rPr>
        <w:t>Кімонікс</w:t>
      </w:r>
      <w:proofErr w:type="spellEnd"/>
      <w:r>
        <w:rPr>
          <w:rFonts w:ascii="Arial" w:eastAsiaTheme="minorHAnsi" w:hAnsi="Arial" w:cs="Arial"/>
          <w:sz w:val="22"/>
          <w:szCs w:val="22"/>
          <w:lang w:val="uk-UA" w:eastAsia="en-US"/>
        </w:rPr>
        <w:t>»,</w:t>
      </w:r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та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припинити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повністю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або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частково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надання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грант</w:t>
      </w:r>
      <w:r>
        <w:rPr>
          <w:rFonts w:ascii="Arial" w:eastAsiaTheme="minorHAnsi" w:hAnsi="Arial" w:cs="Arial"/>
          <w:sz w:val="22"/>
          <w:szCs w:val="22"/>
          <w:lang w:val="ru-RU" w:eastAsia="en-US"/>
        </w:rPr>
        <w:t>ової</w:t>
      </w:r>
      <w:proofErr w:type="spellEnd"/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val="ru-RU" w:eastAsia="en-US"/>
        </w:rPr>
        <w:t>винагороди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gram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в будь</w:t>
      </w:r>
      <w:proofErr w:type="gram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-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який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час. </w:t>
      </w:r>
    </w:p>
    <w:p w14:paraId="66F6563F" w14:textId="0991CB42" w:rsidR="003D72A3" w:rsidRPr="00622940" w:rsidRDefault="40506641" w:rsidP="00DD0754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proofErr w:type="spellStart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>Цей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Запит на </w:t>
      </w:r>
      <w:proofErr w:type="spellStart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>подання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заявок не </w:t>
      </w:r>
      <w:proofErr w:type="spellStart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>зобов’язує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>компан</w:t>
      </w:r>
      <w:r w:rsidRPr="37FB72D1">
        <w:rPr>
          <w:rFonts w:ascii="Arial" w:eastAsiaTheme="minorEastAsia" w:hAnsi="Arial" w:cs="Arial"/>
          <w:sz w:val="22"/>
          <w:szCs w:val="22"/>
          <w:lang w:val="uk-UA" w:eastAsia="en-US"/>
        </w:rPr>
        <w:t>ію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uk-UA" w:eastAsia="en-US"/>
        </w:rPr>
        <w:t xml:space="preserve"> «</w:t>
      </w:r>
      <w:proofErr w:type="spellStart"/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заявників.</w:t>
      </w:r>
    </w:p>
    <w:p w14:paraId="3E199936" w14:textId="092B558D" w:rsidR="008C5A50" w:rsidRPr="006D5C56" w:rsidRDefault="006810D6" w:rsidP="00DD0754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  <w:highlight w:val="lightGray"/>
          <w:lang w:val="uk-UA"/>
        </w:rPr>
      </w:pPr>
      <w:r w:rsidRPr="006D5C56">
        <w:rPr>
          <w:rFonts w:ascii="Arial" w:hAnsi="Arial" w:cs="Arial"/>
          <w:sz w:val="22"/>
          <w:szCs w:val="22"/>
          <w:lang w:val="uk-UA"/>
        </w:rPr>
        <w:t>Просимо надсилати будь-які питання стосовно цього оголошення на вказану електронну адресу</w:t>
      </w:r>
      <w:r w:rsidR="00FD5130" w:rsidRPr="006D5C56">
        <w:rPr>
          <w:rFonts w:ascii="Arial" w:hAnsi="Arial" w:cs="Arial"/>
          <w:sz w:val="22"/>
          <w:szCs w:val="22"/>
          <w:lang w:val="uk-UA"/>
        </w:rPr>
        <w:t>:</w:t>
      </w:r>
      <w:r w:rsidRPr="006D5C56">
        <w:rPr>
          <w:rFonts w:ascii="Arial" w:hAnsi="Arial" w:cs="Arial"/>
          <w:sz w:val="22"/>
          <w:szCs w:val="22"/>
          <w:lang w:val="uk-UA"/>
        </w:rPr>
        <w:t xml:space="preserve"> </w:t>
      </w:r>
      <w:hyperlink r:id="rId21">
        <w:r w:rsidR="1341431D" w:rsidRPr="6F41B437">
          <w:rPr>
            <w:rStyle w:val="Hyperlink"/>
            <w:rFonts w:ascii="Arial" w:hAnsi="Arial" w:cs="Arial"/>
            <w:sz w:val="22"/>
            <w:szCs w:val="22"/>
            <w:lang w:val="ru-RU"/>
          </w:rPr>
          <w:t>pfru</w:t>
        </w:r>
        <w:r w:rsidR="1341431D" w:rsidRPr="006D5C56">
          <w:rPr>
            <w:rStyle w:val="Hyperlink"/>
            <w:rFonts w:ascii="Arial" w:hAnsi="Arial" w:cs="Arial"/>
            <w:sz w:val="22"/>
            <w:szCs w:val="22"/>
            <w:lang w:val="uk-UA"/>
          </w:rPr>
          <w:t>-</w:t>
        </w:r>
        <w:r w:rsidR="1341431D" w:rsidRPr="6F41B437">
          <w:rPr>
            <w:rStyle w:val="Hyperlink"/>
            <w:rFonts w:ascii="Arial" w:hAnsi="Arial" w:cs="Arial"/>
            <w:sz w:val="22"/>
            <w:szCs w:val="22"/>
            <w:lang w:val="ru-RU"/>
          </w:rPr>
          <w:t>grants</w:t>
        </w:r>
        <w:r w:rsidR="1341431D" w:rsidRPr="006D5C56">
          <w:rPr>
            <w:rStyle w:val="Hyperlink"/>
            <w:rFonts w:ascii="Arial" w:hAnsi="Arial" w:cs="Arial"/>
            <w:sz w:val="22"/>
            <w:szCs w:val="22"/>
            <w:lang w:val="uk-UA"/>
          </w:rPr>
          <w:t>@</w:t>
        </w:r>
        <w:r w:rsidR="1341431D" w:rsidRPr="6F41B437">
          <w:rPr>
            <w:rStyle w:val="Hyperlink"/>
            <w:rFonts w:ascii="Arial" w:hAnsi="Arial" w:cs="Arial"/>
            <w:sz w:val="22"/>
            <w:szCs w:val="22"/>
            <w:lang w:val="ru-RU"/>
          </w:rPr>
          <w:t>chemonics</w:t>
        </w:r>
        <w:r w:rsidR="1341431D" w:rsidRPr="006D5C56">
          <w:rPr>
            <w:rStyle w:val="Hyperlink"/>
            <w:rFonts w:ascii="Arial" w:hAnsi="Arial" w:cs="Arial"/>
            <w:sz w:val="22"/>
            <w:szCs w:val="22"/>
            <w:lang w:val="uk-UA"/>
          </w:rPr>
          <w:t>.</w:t>
        </w:r>
        <w:r w:rsidR="1341431D" w:rsidRPr="6F41B437">
          <w:rPr>
            <w:rStyle w:val="Hyperlink"/>
            <w:rFonts w:ascii="Arial" w:hAnsi="Arial" w:cs="Arial"/>
            <w:sz w:val="22"/>
            <w:szCs w:val="22"/>
            <w:lang w:val="ru-RU"/>
          </w:rPr>
          <w:t>com</w:t>
        </w:r>
      </w:hyperlink>
      <w:r w:rsidR="00FD5130" w:rsidRPr="006D5C56">
        <w:rPr>
          <w:rFonts w:ascii="Arial" w:hAnsi="Arial" w:cs="Arial"/>
          <w:sz w:val="22"/>
          <w:szCs w:val="22"/>
          <w:lang w:val="uk-UA"/>
        </w:rPr>
        <w:t xml:space="preserve"> </w:t>
      </w:r>
      <w:r w:rsidR="00FD5130" w:rsidRPr="006D5C56">
        <w:rPr>
          <w:rFonts w:ascii="Arial" w:hAnsi="Arial" w:cs="Arial"/>
          <w:b/>
          <w:bCs/>
          <w:sz w:val="22"/>
          <w:szCs w:val="22"/>
          <w:lang w:val="uk-UA"/>
        </w:rPr>
        <w:t>(Тема листа: Питання відносн</w:t>
      </w:r>
      <w:r w:rsidR="003D72A3" w:rsidRPr="006D5C56">
        <w:rPr>
          <w:rFonts w:ascii="Arial" w:hAnsi="Arial" w:cs="Arial"/>
          <w:b/>
          <w:bCs/>
          <w:sz w:val="22"/>
          <w:szCs w:val="22"/>
          <w:lang w:val="uk-UA"/>
        </w:rPr>
        <w:t xml:space="preserve">о </w:t>
      </w:r>
      <w:r w:rsidR="00E86B63" w:rsidRPr="006D5C56">
        <w:rPr>
          <w:rFonts w:ascii="Arial" w:hAnsi="Arial" w:cs="Arial"/>
          <w:b/>
          <w:bCs/>
          <w:sz w:val="22"/>
          <w:szCs w:val="22"/>
          <w:lang w:val="uk-UA"/>
        </w:rPr>
        <w:t>24-06_</w:t>
      </w:r>
      <w:proofErr w:type="spellStart"/>
      <w:r w:rsidR="00E86B63" w:rsidRPr="00E86B63">
        <w:rPr>
          <w:rFonts w:ascii="Arial" w:hAnsi="Arial" w:cs="Arial"/>
          <w:b/>
          <w:bCs/>
          <w:sz w:val="22"/>
          <w:szCs w:val="22"/>
          <w:lang w:val="ru-RU"/>
        </w:rPr>
        <w:t>CulturalPlatform</w:t>
      </w:r>
      <w:proofErr w:type="spellEnd"/>
      <w:r w:rsidR="00E86B63" w:rsidRPr="006D5C56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0E86B63" w:rsidRPr="00E86B63">
        <w:rPr>
          <w:rFonts w:ascii="Arial" w:hAnsi="Arial" w:cs="Arial"/>
          <w:b/>
          <w:bCs/>
          <w:sz w:val="22"/>
          <w:szCs w:val="22"/>
          <w:lang w:val="ru-RU"/>
        </w:rPr>
        <w:t>PFRU</w:t>
      </w:r>
      <w:r w:rsidR="00E86B63" w:rsidRPr="006D5C56">
        <w:rPr>
          <w:rFonts w:ascii="Arial" w:hAnsi="Arial" w:cs="Arial"/>
          <w:b/>
          <w:bCs/>
          <w:sz w:val="22"/>
          <w:szCs w:val="22"/>
          <w:lang w:val="uk-UA"/>
        </w:rPr>
        <w:t>-2</w:t>
      </w:r>
      <w:r w:rsidR="00FD5130" w:rsidRPr="00906CE3">
        <w:rPr>
          <w:rFonts w:ascii="Arial" w:hAnsi="Arial" w:cs="Arial"/>
          <w:b/>
          <w:bCs/>
          <w:sz w:val="22"/>
          <w:szCs w:val="22"/>
          <w:lang w:val="uk-UA"/>
        </w:rPr>
        <w:t>)</w:t>
      </w:r>
      <w:r w:rsidR="00172C83" w:rsidRPr="00906CE3">
        <w:rPr>
          <w:rFonts w:ascii="Arial" w:hAnsi="Arial" w:cs="Arial"/>
          <w:b/>
          <w:bCs/>
          <w:sz w:val="22"/>
          <w:szCs w:val="22"/>
          <w:lang w:val="uk-UA"/>
        </w:rPr>
        <w:t>,</w:t>
      </w:r>
      <w:r w:rsidR="00FD5130" w:rsidRPr="00906CE3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="00D4234C" w:rsidRPr="00906CE3">
        <w:rPr>
          <w:rFonts w:ascii="Arial" w:hAnsi="Arial" w:cs="Arial"/>
          <w:b/>
          <w:bCs/>
          <w:sz w:val="22"/>
          <w:szCs w:val="22"/>
          <w:lang w:val="uk-UA"/>
        </w:rPr>
        <w:t>до</w:t>
      </w:r>
      <w:r w:rsidR="00283348" w:rsidRPr="00906CE3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</w:t>
      </w:r>
      <w:r w:rsidR="00F4341A" w:rsidRPr="00906CE3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23:59</w:t>
      </w:r>
      <w:r w:rsidR="001F2F12" w:rsidRPr="00906CE3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,</w:t>
      </w:r>
      <w:r w:rsidR="00F4341A" w:rsidRPr="00906CE3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</w:t>
      </w:r>
      <w:r w:rsidR="00C247AD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19</w:t>
      </w:r>
      <w:r w:rsidR="00906CE3" w:rsidRPr="00906CE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травня 2026 року</w:t>
      </w:r>
      <w:r w:rsidR="00283348" w:rsidRPr="00906CE3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.</w:t>
      </w:r>
      <w:r w:rsidR="00283348" w:rsidRPr="006D5C56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</w:t>
      </w:r>
      <w:r w:rsidR="00283348" w:rsidRPr="006D5C56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</w:p>
    <w:p w14:paraId="06FBC47F" w14:textId="14C8A8D1" w:rsidR="00DD0754" w:rsidRPr="001102EF" w:rsidRDefault="00176959" w:rsidP="002F5D1C">
      <w:pPr>
        <w:jc w:val="both"/>
        <w:rPr>
          <w:b/>
          <w:bCs/>
          <w:color w:val="000000" w:themeColor="text1"/>
          <w:sz w:val="22"/>
          <w:u w:val="single"/>
          <w:lang w:val="ru-RU"/>
        </w:rPr>
      </w:pPr>
      <w:r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</w:t>
      </w:r>
      <w:r w:rsidRPr="004A0594">
        <w:rPr>
          <w:b/>
          <w:bCs/>
          <w:color w:val="000000" w:themeColor="text1"/>
          <w:sz w:val="22"/>
          <w:u w:val="single"/>
          <w:lang w:val="ru-RU"/>
        </w:rPr>
        <w:t>.</w:t>
      </w:r>
    </w:p>
    <w:p w14:paraId="3C16989E" w14:textId="45C39AAC" w:rsidR="00B056F3" w:rsidRPr="00DB630E" w:rsidRDefault="02C29047" w:rsidP="00DD0754">
      <w:pPr>
        <w:pStyle w:val="Heading2"/>
        <w:spacing w:after="120"/>
        <w:jc w:val="both"/>
        <w:rPr>
          <w:rFonts w:cs="Arial"/>
          <w:lang w:val="ru-RU"/>
        </w:rPr>
      </w:pPr>
      <w:r w:rsidRPr="37FB72D1">
        <w:rPr>
          <w:lang w:val="uk-UA"/>
        </w:rPr>
        <w:t xml:space="preserve">6. </w:t>
      </w:r>
      <w:proofErr w:type="spellStart"/>
      <w:r w:rsidR="20E4299C" w:rsidRPr="37FB72D1">
        <w:rPr>
          <w:rFonts w:cs="Arial"/>
          <w:lang w:val="ru-RU"/>
        </w:rPr>
        <w:t>Повідомлення</w:t>
      </w:r>
      <w:proofErr w:type="spellEnd"/>
      <w:r w:rsidR="20E4299C" w:rsidRPr="37FB72D1">
        <w:rPr>
          <w:rFonts w:cs="Arial"/>
          <w:lang w:val="ru-RU"/>
        </w:rPr>
        <w:t xml:space="preserve"> про </w:t>
      </w:r>
      <w:proofErr w:type="spellStart"/>
      <w:r w:rsidR="20E4299C" w:rsidRPr="37FB72D1">
        <w:rPr>
          <w:rFonts w:cs="Arial"/>
          <w:lang w:val="ru-RU"/>
        </w:rPr>
        <w:t>результати</w:t>
      </w:r>
      <w:proofErr w:type="spellEnd"/>
      <w:r w:rsidR="20E4299C" w:rsidRPr="37FB72D1">
        <w:rPr>
          <w:rFonts w:cs="Arial"/>
          <w:lang w:val="ru-RU"/>
        </w:rPr>
        <w:t xml:space="preserve"> </w:t>
      </w:r>
      <w:proofErr w:type="spellStart"/>
      <w:r w:rsidR="20E4299C" w:rsidRPr="37FB72D1">
        <w:rPr>
          <w:rFonts w:cs="Arial"/>
          <w:lang w:val="ru-RU"/>
        </w:rPr>
        <w:t>відбору</w:t>
      </w:r>
      <w:proofErr w:type="spellEnd"/>
    </w:p>
    <w:p w14:paraId="146DDD02" w14:textId="03C5404D" w:rsidR="00503EB4" w:rsidRPr="00503EB4" w:rsidRDefault="00503EB4" w:rsidP="00DD0754">
      <w:pPr>
        <w:pStyle w:val="Heading2"/>
        <w:spacing w:after="120"/>
        <w:rPr>
          <w:b w:val="0"/>
          <w:bCs/>
          <w:color w:val="7F7F7F" w:themeColor="text1" w:themeTint="80"/>
          <w:sz w:val="22"/>
          <w:szCs w:val="24"/>
          <w:lang w:val="uk-UA"/>
        </w:rPr>
      </w:pPr>
      <w:r w:rsidRPr="00503EB4">
        <w:rPr>
          <w:bCs/>
          <w:color w:val="7F7F7F" w:themeColor="text1" w:themeTint="80"/>
          <w:sz w:val="22"/>
          <w:szCs w:val="24"/>
          <w:lang w:val="ru-RU"/>
        </w:rPr>
        <w:t xml:space="preserve">6.1 </w:t>
      </w:r>
      <w:proofErr w:type="spellStart"/>
      <w:r w:rsidR="00EA15E6">
        <w:rPr>
          <w:bCs/>
          <w:color w:val="7F7F7F" w:themeColor="text1" w:themeTint="80"/>
          <w:sz w:val="22"/>
          <w:lang w:val="ru-RU"/>
        </w:rPr>
        <w:t>Результати</w:t>
      </w:r>
      <w:proofErr w:type="spellEnd"/>
      <w:r w:rsidR="00EA15E6" w:rsidRPr="008B0253">
        <w:rPr>
          <w:bCs/>
          <w:color w:val="7F7F7F" w:themeColor="text1" w:themeTint="80"/>
          <w:sz w:val="22"/>
          <w:lang w:val="ru-RU"/>
        </w:rPr>
        <w:t xml:space="preserve"> </w:t>
      </w:r>
      <w:r w:rsidR="00EA15E6">
        <w:rPr>
          <w:bCs/>
          <w:color w:val="7F7F7F" w:themeColor="text1" w:themeTint="80"/>
          <w:sz w:val="22"/>
          <w:lang w:val="ru-RU"/>
        </w:rPr>
        <w:t>в</w:t>
      </w:r>
      <w:proofErr w:type="spellStart"/>
      <w:r w:rsidR="00EA15E6">
        <w:rPr>
          <w:bCs/>
          <w:color w:val="7F7F7F" w:themeColor="text1" w:themeTint="80"/>
          <w:sz w:val="22"/>
          <w:lang w:val="uk-UA"/>
        </w:rPr>
        <w:t>ідбору</w:t>
      </w:r>
      <w:proofErr w:type="spellEnd"/>
      <w:r w:rsidR="00EA15E6">
        <w:rPr>
          <w:bCs/>
          <w:color w:val="7F7F7F" w:themeColor="text1" w:themeTint="80"/>
          <w:sz w:val="22"/>
          <w:lang w:val="uk-UA"/>
        </w:rPr>
        <w:t xml:space="preserve"> та подальші кроки</w:t>
      </w:r>
      <w:r w:rsidRPr="00503EB4">
        <w:rPr>
          <w:bCs/>
          <w:color w:val="7F7F7F" w:themeColor="text1" w:themeTint="80"/>
          <w:sz w:val="22"/>
          <w:szCs w:val="24"/>
          <w:lang w:val="uk-UA"/>
        </w:rPr>
        <w:t>:</w:t>
      </w:r>
    </w:p>
    <w:p w14:paraId="5736ADCF" w14:textId="4EF5676D" w:rsidR="22455B0F" w:rsidRPr="00622940" w:rsidRDefault="257C5F2A" w:rsidP="28B35B9F">
      <w:pPr>
        <w:spacing w:after="120"/>
        <w:jc w:val="both"/>
        <w:rPr>
          <w:b/>
          <w:bCs/>
          <w:sz w:val="22"/>
          <w:lang w:val="ru-RU"/>
        </w:rPr>
      </w:pPr>
      <w:r w:rsidRPr="28B35B9F">
        <w:rPr>
          <w:sz w:val="22"/>
          <w:lang w:val="ru-RU"/>
        </w:rPr>
        <w:t>PFRU</w:t>
      </w:r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прагне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опрацьовувати</w:t>
      </w:r>
      <w:proofErr w:type="spellEnd"/>
      <w:r w:rsidR="4B994AB8" w:rsidRPr="28B35B9F">
        <w:rPr>
          <w:sz w:val="22"/>
          <w:lang w:val="ru-RU"/>
        </w:rPr>
        <w:t xml:space="preserve"> заявки </w:t>
      </w:r>
      <w:proofErr w:type="spellStart"/>
      <w:r w:rsidR="4B994AB8" w:rsidRPr="28B35B9F">
        <w:rPr>
          <w:sz w:val="22"/>
          <w:lang w:val="ru-RU"/>
        </w:rPr>
        <w:t>своєчасно</w:t>
      </w:r>
      <w:proofErr w:type="spellEnd"/>
      <w:r w:rsidR="4B994AB8" w:rsidRPr="28B35B9F">
        <w:rPr>
          <w:sz w:val="22"/>
          <w:lang w:val="ru-RU"/>
        </w:rPr>
        <w:t xml:space="preserve">. </w:t>
      </w:r>
      <w:proofErr w:type="spellStart"/>
      <w:r w:rsidR="4B994AB8" w:rsidRPr="28B35B9F">
        <w:rPr>
          <w:sz w:val="22"/>
          <w:lang w:val="ru-RU"/>
        </w:rPr>
        <w:t>Учасники</w:t>
      </w:r>
      <w:proofErr w:type="spellEnd"/>
      <w:r w:rsidR="4B994AB8" w:rsidRPr="28B35B9F">
        <w:rPr>
          <w:sz w:val="22"/>
          <w:lang w:val="ru-RU"/>
        </w:rPr>
        <w:t xml:space="preserve">, </w:t>
      </w:r>
      <w:proofErr w:type="spellStart"/>
      <w:r w:rsidR="4B994AB8" w:rsidRPr="28B35B9F">
        <w:rPr>
          <w:sz w:val="22"/>
          <w:lang w:val="ru-RU"/>
        </w:rPr>
        <w:t>які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успішно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proofErr w:type="gramStart"/>
      <w:r w:rsidR="4B994AB8" w:rsidRPr="28B35B9F">
        <w:rPr>
          <w:sz w:val="22"/>
          <w:lang w:val="ru-RU"/>
        </w:rPr>
        <w:t>пройдуть</w:t>
      </w:r>
      <w:proofErr w:type="spellEnd"/>
      <w:r w:rsidR="4B994AB8" w:rsidRPr="28B35B9F">
        <w:rPr>
          <w:sz w:val="22"/>
          <w:lang w:val="ru-RU"/>
        </w:rPr>
        <w:t xml:space="preserve">  </w:t>
      </w:r>
      <w:proofErr w:type="spellStart"/>
      <w:r w:rsidR="4B994AB8" w:rsidRPr="28B35B9F">
        <w:rPr>
          <w:sz w:val="22"/>
          <w:lang w:val="ru-RU"/>
        </w:rPr>
        <w:t>оцінювання</w:t>
      </w:r>
      <w:proofErr w:type="spellEnd"/>
      <w:proofErr w:type="gramEnd"/>
      <w:r w:rsidR="4B994AB8" w:rsidRPr="28B35B9F">
        <w:rPr>
          <w:sz w:val="22"/>
          <w:lang w:val="ru-RU"/>
        </w:rPr>
        <w:t xml:space="preserve">, </w:t>
      </w:r>
      <w:proofErr w:type="spellStart"/>
      <w:r w:rsidR="4B994AB8" w:rsidRPr="28B35B9F">
        <w:rPr>
          <w:sz w:val="22"/>
          <w:lang w:val="ru-RU"/>
        </w:rPr>
        <w:t>будуть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повідомлені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протягом</w:t>
      </w:r>
      <w:proofErr w:type="spellEnd"/>
      <w:r w:rsidR="4B994AB8" w:rsidRPr="28B35B9F">
        <w:rPr>
          <w:sz w:val="22"/>
          <w:lang w:val="ru-RU"/>
        </w:rPr>
        <w:t xml:space="preserve"> </w:t>
      </w:r>
      <w:r w:rsidR="4B994AB8" w:rsidRPr="006D5C56">
        <w:rPr>
          <w:sz w:val="22"/>
          <w:lang w:val="ru-RU"/>
        </w:rPr>
        <w:t>20</w:t>
      </w:r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робочих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днів</w:t>
      </w:r>
      <w:proofErr w:type="spellEnd"/>
      <w:r w:rsidR="4B994AB8" w:rsidRPr="28B35B9F">
        <w:rPr>
          <w:sz w:val="22"/>
          <w:lang w:val="ru-RU"/>
        </w:rPr>
        <w:t xml:space="preserve"> про те, </w:t>
      </w:r>
      <w:proofErr w:type="spellStart"/>
      <w:r w:rsidR="4B994AB8" w:rsidRPr="28B35B9F">
        <w:rPr>
          <w:sz w:val="22"/>
          <w:lang w:val="ru-RU"/>
        </w:rPr>
        <w:t>що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їх</w:t>
      </w:r>
      <w:proofErr w:type="spellEnd"/>
      <w:r w:rsidR="4B994AB8" w:rsidRPr="28B35B9F">
        <w:rPr>
          <w:sz w:val="22"/>
          <w:lang w:val="ru-RU"/>
        </w:rPr>
        <w:t xml:space="preserve"> рекомендовано до </w:t>
      </w:r>
      <w:proofErr w:type="spellStart"/>
      <w:r w:rsidR="4B994AB8" w:rsidRPr="28B35B9F">
        <w:rPr>
          <w:sz w:val="22"/>
          <w:lang w:val="ru-RU"/>
        </w:rPr>
        <w:t>присудження</w:t>
      </w:r>
      <w:proofErr w:type="spellEnd"/>
      <w:r w:rsidR="4B994AB8" w:rsidRPr="28B35B9F">
        <w:rPr>
          <w:sz w:val="22"/>
          <w:lang w:val="ru-RU"/>
        </w:rPr>
        <w:t xml:space="preserve"> гранту. </w:t>
      </w:r>
      <w:proofErr w:type="spellStart"/>
      <w:r w:rsidR="4B994AB8" w:rsidRPr="28B35B9F">
        <w:rPr>
          <w:sz w:val="22"/>
          <w:lang w:val="ru-RU"/>
        </w:rPr>
        <w:t>Водночас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важливо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зазначити</w:t>
      </w:r>
      <w:proofErr w:type="spellEnd"/>
      <w:r w:rsidR="4B994AB8" w:rsidRPr="28B35B9F">
        <w:rPr>
          <w:sz w:val="22"/>
          <w:lang w:val="ru-RU"/>
        </w:rPr>
        <w:t xml:space="preserve">, </w:t>
      </w:r>
      <w:proofErr w:type="spellStart"/>
      <w:r w:rsidR="4B994AB8" w:rsidRPr="28B35B9F">
        <w:rPr>
          <w:sz w:val="22"/>
          <w:lang w:val="ru-RU"/>
        </w:rPr>
        <w:t>що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така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рекомендація</w:t>
      </w:r>
      <w:proofErr w:type="spellEnd"/>
      <w:r w:rsidR="4B994AB8" w:rsidRPr="28B35B9F">
        <w:rPr>
          <w:sz w:val="22"/>
          <w:lang w:val="ru-RU"/>
        </w:rPr>
        <w:t xml:space="preserve"> не є </w:t>
      </w:r>
      <w:proofErr w:type="spellStart"/>
      <w:r w:rsidR="4B994AB8" w:rsidRPr="28B35B9F">
        <w:rPr>
          <w:sz w:val="22"/>
          <w:lang w:val="ru-RU"/>
        </w:rPr>
        <w:t>рішенням</w:t>
      </w:r>
      <w:proofErr w:type="spellEnd"/>
      <w:r w:rsidR="4B994AB8" w:rsidRPr="28B35B9F">
        <w:rPr>
          <w:sz w:val="22"/>
          <w:lang w:val="ru-RU"/>
        </w:rPr>
        <w:t xml:space="preserve"> про </w:t>
      </w:r>
      <w:proofErr w:type="spellStart"/>
      <w:r w:rsidR="4B994AB8" w:rsidRPr="28B35B9F">
        <w:rPr>
          <w:sz w:val="22"/>
          <w:lang w:val="ru-RU"/>
        </w:rPr>
        <w:t>надання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фінансування</w:t>
      </w:r>
      <w:proofErr w:type="spellEnd"/>
      <w:r w:rsidR="4B994AB8" w:rsidRPr="28B35B9F">
        <w:rPr>
          <w:sz w:val="22"/>
          <w:lang w:val="ru-RU"/>
        </w:rPr>
        <w:t xml:space="preserve"> і не </w:t>
      </w:r>
      <w:proofErr w:type="spellStart"/>
      <w:r w:rsidR="4B994AB8" w:rsidRPr="28B35B9F">
        <w:rPr>
          <w:sz w:val="22"/>
          <w:lang w:val="ru-RU"/>
        </w:rPr>
        <w:t>зобов’язує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компанію</w:t>
      </w:r>
      <w:proofErr w:type="spellEnd"/>
      <w:r w:rsidR="4B994AB8" w:rsidRPr="28B35B9F">
        <w:rPr>
          <w:sz w:val="22"/>
          <w:lang w:val="ru-RU"/>
        </w:rPr>
        <w:t xml:space="preserve"> «</w:t>
      </w:r>
      <w:proofErr w:type="spellStart"/>
      <w:r w:rsidR="4B994AB8" w:rsidRPr="28B35B9F">
        <w:rPr>
          <w:sz w:val="22"/>
          <w:lang w:val="ru-RU"/>
        </w:rPr>
        <w:t>Кімонікс</w:t>
      </w:r>
      <w:proofErr w:type="spellEnd"/>
      <w:r w:rsidR="4B994AB8" w:rsidRPr="28B35B9F">
        <w:rPr>
          <w:sz w:val="22"/>
          <w:lang w:val="ru-RU"/>
        </w:rPr>
        <w:t xml:space="preserve">» </w:t>
      </w:r>
      <w:proofErr w:type="spellStart"/>
      <w:r w:rsidR="4B994AB8" w:rsidRPr="28B35B9F">
        <w:rPr>
          <w:sz w:val="22"/>
          <w:lang w:val="ru-RU"/>
        </w:rPr>
        <w:t>укладати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грантову</w:t>
      </w:r>
      <w:proofErr w:type="spellEnd"/>
      <w:r w:rsidR="4B994AB8" w:rsidRPr="28B35B9F">
        <w:rPr>
          <w:sz w:val="22"/>
          <w:lang w:val="ru-RU"/>
        </w:rPr>
        <w:t xml:space="preserve"> угоду. </w:t>
      </w:r>
      <w:proofErr w:type="spellStart"/>
      <w:r w:rsidR="4B994AB8" w:rsidRPr="28B35B9F">
        <w:rPr>
          <w:sz w:val="22"/>
          <w:lang w:val="ru-RU"/>
        </w:rPr>
        <w:t>Наступний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етап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оцінювання</w:t>
      </w:r>
      <w:proofErr w:type="spellEnd"/>
      <w:r w:rsidR="4B994AB8" w:rsidRPr="28B35B9F">
        <w:rPr>
          <w:sz w:val="22"/>
          <w:lang w:val="ru-RU"/>
        </w:rPr>
        <w:t xml:space="preserve"> - процедура </w:t>
      </w:r>
      <w:proofErr w:type="spellStart"/>
      <w:r w:rsidR="4B994AB8" w:rsidRPr="28B35B9F">
        <w:rPr>
          <w:sz w:val="22"/>
          <w:lang w:val="ru-RU"/>
        </w:rPr>
        <w:t>належної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перевірки</w:t>
      </w:r>
      <w:proofErr w:type="spellEnd"/>
      <w:r w:rsidR="4B994AB8" w:rsidRPr="28B35B9F">
        <w:rPr>
          <w:sz w:val="22"/>
          <w:lang w:val="ru-RU"/>
        </w:rPr>
        <w:t xml:space="preserve"> (</w:t>
      </w:r>
      <w:r w:rsidR="4B994AB8" w:rsidRPr="28B35B9F">
        <w:rPr>
          <w:sz w:val="22"/>
        </w:rPr>
        <w:t>Due</w:t>
      </w:r>
      <w:r w:rsidR="4B994AB8" w:rsidRPr="28B35B9F">
        <w:rPr>
          <w:sz w:val="22"/>
          <w:lang w:val="ru-RU"/>
        </w:rPr>
        <w:t xml:space="preserve"> </w:t>
      </w:r>
      <w:r w:rsidR="4B994AB8" w:rsidRPr="28B35B9F">
        <w:rPr>
          <w:sz w:val="22"/>
        </w:rPr>
        <w:t>Diligence</w:t>
      </w:r>
      <w:r w:rsidR="4B994AB8" w:rsidRPr="28B35B9F">
        <w:rPr>
          <w:sz w:val="22"/>
          <w:lang w:val="ru-RU"/>
        </w:rPr>
        <w:t xml:space="preserve">), </w:t>
      </w:r>
      <w:proofErr w:type="spellStart"/>
      <w:r w:rsidR="4B994AB8" w:rsidRPr="28B35B9F">
        <w:rPr>
          <w:sz w:val="22"/>
          <w:lang w:val="ru-RU"/>
        </w:rPr>
        <w:t>перевірка</w:t>
      </w:r>
      <w:proofErr w:type="spellEnd"/>
      <w:r w:rsidR="4B994AB8" w:rsidRPr="28B35B9F">
        <w:rPr>
          <w:sz w:val="22"/>
          <w:lang w:val="ru-RU"/>
        </w:rPr>
        <w:t xml:space="preserve"> в </w:t>
      </w:r>
      <w:proofErr w:type="spellStart"/>
      <w:r w:rsidR="4B994AB8" w:rsidRPr="28B35B9F">
        <w:rPr>
          <w:sz w:val="22"/>
          <w:lang w:val="ru-RU"/>
        </w:rPr>
        <w:t>системі</w:t>
      </w:r>
      <w:proofErr w:type="spellEnd"/>
      <w:r w:rsidR="4B994AB8" w:rsidRPr="28B35B9F">
        <w:rPr>
          <w:sz w:val="22"/>
          <w:lang w:val="ru-RU"/>
        </w:rPr>
        <w:t xml:space="preserve"> «В</w:t>
      </w:r>
      <w:proofErr w:type="spellStart"/>
      <w:r w:rsidR="4B994AB8" w:rsidRPr="28B35B9F">
        <w:rPr>
          <w:sz w:val="22"/>
          <w:lang w:val="uk-UA"/>
        </w:rPr>
        <w:t>іжуал</w:t>
      </w:r>
      <w:proofErr w:type="spellEnd"/>
      <w:r w:rsidR="4B994AB8" w:rsidRPr="28B35B9F">
        <w:rPr>
          <w:sz w:val="22"/>
          <w:lang w:val="uk-UA"/>
        </w:rPr>
        <w:t xml:space="preserve"> </w:t>
      </w:r>
      <w:proofErr w:type="spellStart"/>
      <w:r w:rsidR="4B994AB8" w:rsidRPr="28B35B9F">
        <w:rPr>
          <w:sz w:val="22"/>
          <w:lang w:val="uk-UA"/>
        </w:rPr>
        <w:t>комплаєнс</w:t>
      </w:r>
      <w:proofErr w:type="spellEnd"/>
      <w:r w:rsidR="4B994AB8" w:rsidRPr="28B35B9F">
        <w:rPr>
          <w:sz w:val="22"/>
          <w:lang w:val="uk-UA"/>
        </w:rPr>
        <w:t>»</w:t>
      </w:r>
      <w:r w:rsidR="4B994AB8" w:rsidRPr="28B35B9F">
        <w:rPr>
          <w:sz w:val="22"/>
          <w:lang w:val="ru-RU"/>
        </w:rPr>
        <w:t xml:space="preserve">, </w:t>
      </w:r>
      <w:proofErr w:type="spellStart"/>
      <w:r w:rsidR="4B994AB8" w:rsidRPr="28B35B9F">
        <w:rPr>
          <w:sz w:val="22"/>
          <w:lang w:val="ru-RU"/>
        </w:rPr>
        <w:t>погодження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бюджетної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пропозиції</w:t>
      </w:r>
      <w:proofErr w:type="spellEnd"/>
      <w:r w:rsidR="4B994AB8" w:rsidRPr="28B35B9F">
        <w:rPr>
          <w:sz w:val="22"/>
          <w:lang w:val="ru-RU"/>
        </w:rPr>
        <w:t xml:space="preserve"> та, за потреби, </w:t>
      </w:r>
      <w:proofErr w:type="spellStart"/>
      <w:r w:rsidR="4B994AB8" w:rsidRPr="28B35B9F">
        <w:rPr>
          <w:sz w:val="22"/>
          <w:lang w:val="ru-RU"/>
        </w:rPr>
        <w:t>отрима</w:t>
      </w:r>
      <w:r w:rsidR="7BF5C3C6" w:rsidRPr="28B35B9F">
        <w:rPr>
          <w:sz w:val="22"/>
          <w:lang w:val="ru-RU"/>
        </w:rPr>
        <w:t>ння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схвалення</w:t>
      </w:r>
      <w:proofErr w:type="spellEnd"/>
      <w:r w:rsidR="4B994AB8" w:rsidRPr="28B35B9F">
        <w:rPr>
          <w:sz w:val="22"/>
          <w:lang w:val="ru-RU"/>
        </w:rPr>
        <w:t xml:space="preserve"> донора перед </w:t>
      </w:r>
      <w:proofErr w:type="spellStart"/>
      <w:r w:rsidR="4B994AB8" w:rsidRPr="28B35B9F">
        <w:rPr>
          <w:sz w:val="22"/>
          <w:lang w:val="ru-RU"/>
        </w:rPr>
        <w:t>остаточним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рішенням</w:t>
      </w:r>
      <w:proofErr w:type="spellEnd"/>
      <w:r w:rsidR="4B994AB8" w:rsidRPr="28B35B9F">
        <w:rPr>
          <w:sz w:val="22"/>
          <w:lang w:val="ru-RU"/>
        </w:rPr>
        <w:t xml:space="preserve"> про </w:t>
      </w:r>
      <w:proofErr w:type="spellStart"/>
      <w:r w:rsidR="4B994AB8" w:rsidRPr="28B35B9F">
        <w:rPr>
          <w:sz w:val="22"/>
          <w:lang w:val="ru-RU"/>
        </w:rPr>
        <w:t>присудження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фінансування</w:t>
      </w:r>
      <w:proofErr w:type="spellEnd"/>
      <w:r w:rsidR="4B994AB8" w:rsidRPr="28B35B9F">
        <w:rPr>
          <w:sz w:val="22"/>
          <w:lang w:val="ru-RU"/>
        </w:rPr>
        <w:t>.</w:t>
      </w:r>
    </w:p>
    <w:sectPr w:rsidR="22455B0F" w:rsidRPr="00622940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E17C" w14:textId="77777777" w:rsidR="008D3FD9" w:rsidRDefault="008D3FD9" w:rsidP="00871F80">
      <w:pPr>
        <w:spacing w:after="0"/>
      </w:pPr>
      <w:r>
        <w:separator/>
      </w:r>
    </w:p>
  </w:endnote>
  <w:endnote w:type="continuationSeparator" w:id="0">
    <w:p w14:paraId="026801F6" w14:textId="77777777" w:rsidR="008D3FD9" w:rsidRDefault="008D3FD9" w:rsidP="00871F80">
      <w:pPr>
        <w:spacing w:after="0"/>
      </w:pPr>
      <w:r>
        <w:continuationSeparator/>
      </w:r>
    </w:p>
  </w:endnote>
  <w:endnote w:type="continuationNotice" w:id="1">
    <w:p w14:paraId="41C95698" w14:textId="77777777" w:rsidR="008D3FD9" w:rsidRDefault="008D3F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393" w14:textId="3BF379DC" w:rsidR="1A321336" w:rsidRDefault="1A321336" w:rsidP="1A321336">
    <w:pPr>
      <w:pStyle w:val="Footer"/>
      <w:jc w:val="right"/>
    </w:pPr>
  </w:p>
  <w:p w14:paraId="25D72D8C" w14:textId="36AAD122" w:rsidR="00871F80" w:rsidRDefault="29CCEF60" w:rsidP="00871F80">
    <w:pPr>
      <w:pStyle w:val="Footer"/>
      <w:jc w:val="right"/>
    </w:pPr>
    <w:r>
      <w:t>CGUK #0003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6423" w14:textId="77777777" w:rsidR="008D3FD9" w:rsidRDefault="008D3FD9" w:rsidP="00871F80">
      <w:pPr>
        <w:spacing w:after="0"/>
      </w:pPr>
      <w:r>
        <w:separator/>
      </w:r>
    </w:p>
  </w:footnote>
  <w:footnote w:type="continuationSeparator" w:id="0">
    <w:p w14:paraId="1B9D8B1E" w14:textId="77777777" w:rsidR="008D3FD9" w:rsidRDefault="008D3FD9" w:rsidP="00871F80">
      <w:pPr>
        <w:spacing w:after="0"/>
      </w:pPr>
      <w:r>
        <w:continuationSeparator/>
      </w:r>
    </w:p>
  </w:footnote>
  <w:footnote w:type="continuationNotice" w:id="1">
    <w:p w14:paraId="31EC37FA" w14:textId="77777777" w:rsidR="008D3FD9" w:rsidRDefault="008D3F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13D3D"/>
    <w:multiLevelType w:val="hybridMultilevel"/>
    <w:tmpl w:val="49107D1A"/>
    <w:lvl w:ilvl="0" w:tplc="FCE2189A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27607A3"/>
    <w:multiLevelType w:val="hybridMultilevel"/>
    <w:tmpl w:val="2AD21964"/>
    <w:lvl w:ilvl="0" w:tplc="FFFFFFFF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E156797"/>
    <w:multiLevelType w:val="multilevel"/>
    <w:tmpl w:val="C02C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FD78A3"/>
    <w:multiLevelType w:val="hybridMultilevel"/>
    <w:tmpl w:val="CC8E0EA2"/>
    <w:lvl w:ilvl="0" w:tplc="A14C62C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</w:rPr>
    </w:lvl>
    <w:lvl w:ilvl="1" w:tplc="4A9006B6">
      <w:start w:val="1"/>
      <w:numFmt w:val="lowerLetter"/>
      <w:lvlText w:val="%2."/>
      <w:lvlJc w:val="left"/>
      <w:pPr>
        <w:ind w:left="1440" w:hanging="360"/>
      </w:pPr>
    </w:lvl>
    <w:lvl w:ilvl="2" w:tplc="DAA0ACA4">
      <w:start w:val="1"/>
      <w:numFmt w:val="lowerRoman"/>
      <w:lvlText w:val="%3."/>
      <w:lvlJc w:val="right"/>
      <w:pPr>
        <w:ind w:left="2160" w:hanging="180"/>
      </w:pPr>
    </w:lvl>
    <w:lvl w:ilvl="3" w:tplc="82CEB902">
      <w:start w:val="1"/>
      <w:numFmt w:val="decimal"/>
      <w:lvlText w:val="%4."/>
      <w:lvlJc w:val="left"/>
      <w:pPr>
        <w:ind w:left="2880" w:hanging="360"/>
      </w:pPr>
    </w:lvl>
    <w:lvl w:ilvl="4" w:tplc="F460C616">
      <w:start w:val="1"/>
      <w:numFmt w:val="lowerLetter"/>
      <w:lvlText w:val="%5."/>
      <w:lvlJc w:val="left"/>
      <w:pPr>
        <w:ind w:left="3600" w:hanging="360"/>
      </w:pPr>
    </w:lvl>
    <w:lvl w:ilvl="5" w:tplc="E820D560">
      <w:start w:val="1"/>
      <w:numFmt w:val="lowerRoman"/>
      <w:lvlText w:val="%6."/>
      <w:lvlJc w:val="right"/>
      <w:pPr>
        <w:ind w:left="4320" w:hanging="180"/>
      </w:pPr>
    </w:lvl>
    <w:lvl w:ilvl="6" w:tplc="5C1E6350">
      <w:start w:val="1"/>
      <w:numFmt w:val="decimal"/>
      <w:lvlText w:val="%7."/>
      <w:lvlJc w:val="left"/>
      <w:pPr>
        <w:ind w:left="5040" w:hanging="360"/>
      </w:pPr>
    </w:lvl>
    <w:lvl w:ilvl="7" w:tplc="5D66AEB8">
      <w:start w:val="1"/>
      <w:numFmt w:val="lowerLetter"/>
      <w:lvlText w:val="%8."/>
      <w:lvlJc w:val="left"/>
      <w:pPr>
        <w:ind w:left="5760" w:hanging="360"/>
      </w:pPr>
    </w:lvl>
    <w:lvl w:ilvl="8" w:tplc="705AB4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8DDC"/>
    <w:multiLevelType w:val="hybridMultilevel"/>
    <w:tmpl w:val="01126D74"/>
    <w:lvl w:ilvl="0" w:tplc="616A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0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9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6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7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A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4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B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392745">
    <w:abstractNumId w:val="11"/>
  </w:num>
  <w:num w:numId="2" w16cid:durableId="1911422995">
    <w:abstractNumId w:val="9"/>
  </w:num>
  <w:num w:numId="3" w16cid:durableId="149447837">
    <w:abstractNumId w:val="4"/>
  </w:num>
  <w:num w:numId="4" w16cid:durableId="1000886288">
    <w:abstractNumId w:val="10"/>
  </w:num>
  <w:num w:numId="5" w16cid:durableId="1237589458">
    <w:abstractNumId w:val="12"/>
  </w:num>
  <w:num w:numId="6" w16cid:durableId="1423062866">
    <w:abstractNumId w:val="15"/>
  </w:num>
  <w:num w:numId="7" w16cid:durableId="1145731741">
    <w:abstractNumId w:val="6"/>
  </w:num>
  <w:num w:numId="8" w16cid:durableId="204760316">
    <w:abstractNumId w:val="8"/>
  </w:num>
  <w:num w:numId="9" w16cid:durableId="776868136">
    <w:abstractNumId w:val="14"/>
  </w:num>
  <w:num w:numId="10" w16cid:durableId="414595227">
    <w:abstractNumId w:val="3"/>
  </w:num>
  <w:num w:numId="11" w16cid:durableId="1019232974">
    <w:abstractNumId w:val="1"/>
  </w:num>
  <w:num w:numId="12" w16cid:durableId="661011223">
    <w:abstractNumId w:val="0"/>
  </w:num>
  <w:num w:numId="13" w16cid:durableId="1434931577">
    <w:abstractNumId w:val="13"/>
  </w:num>
  <w:num w:numId="14" w16cid:durableId="1946113872">
    <w:abstractNumId w:val="5"/>
  </w:num>
  <w:num w:numId="15" w16cid:durableId="1601521666">
    <w:abstractNumId w:val="7"/>
  </w:num>
  <w:num w:numId="16" w16cid:durableId="83881643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05CE"/>
    <w:rsid w:val="000006DF"/>
    <w:rsid w:val="00003761"/>
    <w:rsid w:val="000048B0"/>
    <w:rsid w:val="00006090"/>
    <w:rsid w:val="00006CD2"/>
    <w:rsid w:val="00007093"/>
    <w:rsid w:val="00010C64"/>
    <w:rsid w:val="00011059"/>
    <w:rsid w:val="00013418"/>
    <w:rsid w:val="000168E3"/>
    <w:rsid w:val="0002181E"/>
    <w:rsid w:val="00021C5B"/>
    <w:rsid w:val="00021FA9"/>
    <w:rsid w:val="0002311F"/>
    <w:rsid w:val="00024371"/>
    <w:rsid w:val="00024837"/>
    <w:rsid w:val="00024869"/>
    <w:rsid w:val="00024AE3"/>
    <w:rsid w:val="000252DE"/>
    <w:rsid w:val="00026343"/>
    <w:rsid w:val="000268E9"/>
    <w:rsid w:val="000269DF"/>
    <w:rsid w:val="00026A06"/>
    <w:rsid w:val="00026A23"/>
    <w:rsid w:val="000274CB"/>
    <w:rsid w:val="00030352"/>
    <w:rsid w:val="00031100"/>
    <w:rsid w:val="00034241"/>
    <w:rsid w:val="00034AB5"/>
    <w:rsid w:val="00035EB7"/>
    <w:rsid w:val="00040ED2"/>
    <w:rsid w:val="00041B5D"/>
    <w:rsid w:val="000442F1"/>
    <w:rsid w:val="000446AC"/>
    <w:rsid w:val="000449DD"/>
    <w:rsid w:val="00045F66"/>
    <w:rsid w:val="0004604F"/>
    <w:rsid w:val="00046842"/>
    <w:rsid w:val="00047CF4"/>
    <w:rsid w:val="0005105B"/>
    <w:rsid w:val="0005163B"/>
    <w:rsid w:val="00053ED1"/>
    <w:rsid w:val="00053FEC"/>
    <w:rsid w:val="00054AC0"/>
    <w:rsid w:val="00055CEF"/>
    <w:rsid w:val="00056C38"/>
    <w:rsid w:val="00060717"/>
    <w:rsid w:val="00060D6D"/>
    <w:rsid w:val="000620D8"/>
    <w:rsid w:val="00062198"/>
    <w:rsid w:val="00062285"/>
    <w:rsid w:val="00062788"/>
    <w:rsid w:val="00064B58"/>
    <w:rsid w:val="00064B79"/>
    <w:rsid w:val="00066552"/>
    <w:rsid w:val="00066EC2"/>
    <w:rsid w:val="00067ABE"/>
    <w:rsid w:val="000738F7"/>
    <w:rsid w:val="00073B95"/>
    <w:rsid w:val="00074EDA"/>
    <w:rsid w:val="00081C8D"/>
    <w:rsid w:val="00082AC4"/>
    <w:rsid w:val="000834B1"/>
    <w:rsid w:val="000860B4"/>
    <w:rsid w:val="00086D61"/>
    <w:rsid w:val="0008728A"/>
    <w:rsid w:val="00091970"/>
    <w:rsid w:val="0009248A"/>
    <w:rsid w:val="00092A02"/>
    <w:rsid w:val="000930AF"/>
    <w:rsid w:val="000933E4"/>
    <w:rsid w:val="00095056"/>
    <w:rsid w:val="00095170"/>
    <w:rsid w:val="000965F8"/>
    <w:rsid w:val="00097E58"/>
    <w:rsid w:val="000A2816"/>
    <w:rsid w:val="000A2B55"/>
    <w:rsid w:val="000A2CE0"/>
    <w:rsid w:val="000A40DE"/>
    <w:rsid w:val="000A54A9"/>
    <w:rsid w:val="000A6B4D"/>
    <w:rsid w:val="000A74E4"/>
    <w:rsid w:val="000A7FA9"/>
    <w:rsid w:val="000B0F50"/>
    <w:rsid w:val="000B1610"/>
    <w:rsid w:val="000B1B10"/>
    <w:rsid w:val="000B5F60"/>
    <w:rsid w:val="000B608A"/>
    <w:rsid w:val="000B787E"/>
    <w:rsid w:val="000C2433"/>
    <w:rsid w:val="000C24C3"/>
    <w:rsid w:val="000C4220"/>
    <w:rsid w:val="000C47CC"/>
    <w:rsid w:val="000C4AC8"/>
    <w:rsid w:val="000C50C4"/>
    <w:rsid w:val="000C54B4"/>
    <w:rsid w:val="000C7709"/>
    <w:rsid w:val="000D045E"/>
    <w:rsid w:val="000D1732"/>
    <w:rsid w:val="000D2657"/>
    <w:rsid w:val="000D270B"/>
    <w:rsid w:val="000D382C"/>
    <w:rsid w:val="000D669A"/>
    <w:rsid w:val="000D6AD5"/>
    <w:rsid w:val="000D8E05"/>
    <w:rsid w:val="000E2501"/>
    <w:rsid w:val="000E2CB7"/>
    <w:rsid w:val="000E53A2"/>
    <w:rsid w:val="000E656D"/>
    <w:rsid w:val="000E71B7"/>
    <w:rsid w:val="000E74A7"/>
    <w:rsid w:val="000ED4FD"/>
    <w:rsid w:val="000F0E92"/>
    <w:rsid w:val="000F0FA8"/>
    <w:rsid w:val="000F1DA7"/>
    <w:rsid w:val="000F4CDE"/>
    <w:rsid w:val="001015E9"/>
    <w:rsid w:val="001025F0"/>
    <w:rsid w:val="00103E7E"/>
    <w:rsid w:val="00104183"/>
    <w:rsid w:val="001043DD"/>
    <w:rsid w:val="00107EA9"/>
    <w:rsid w:val="001102EF"/>
    <w:rsid w:val="001110CA"/>
    <w:rsid w:val="0011166A"/>
    <w:rsid w:val="00111DC4"/>
    <w:rsid w:val="0011201B"/>
    <w:rsid w:val="00112853"/>
    <w:rsid w:val="001128DA"/>
    <w:rsid w:val="001135CB"/>
    <w:rsid w:val="001137A8"/>
    <w:rsid w:val="00114754"/>
    <w:rsid w:val="00115AF9"/>
    <w:rsid w:val="00115CE4"/>
    <w:rsid w:val="00120011"/>
    <w:rsid w:val="00121AD8"/>
    <w:rsid w:val="001228C5"/>
    <w:rsid w:val="001239D6"/>
    <w:rsid w:val="001243B6"/>
    <w:rsid w:val="001246A7"/>
    <w:rsid w:val="001314D9"/>
    <w:rsid w:val="00131DD7"/>
    <w:rsid w:val="00134C54"/>
    <w:rsid w:val="00134CDE"/>
    <w:rsid w:val="00135152"/>
    <w:rsid w:val="0013691F"/>
    <w:rsid w:val="00137C41"/>
    <w:rsid w:val="001402D5"/>
    <w:rsid w:val="001427D3"/>
    <w:rsid w:val="00143C43"/>
    <w:rsid w:val="00143FF9"/>
    <w:rsid w:val="001449A4"/>
    <w:rsid w:val="00145CB1"/>
    <w:rsid w:val="001460CC"/>
    <w:rsid w:val="00146253"/>
    <w:rsid w:val="0014739B"/>
    <w:rsid w:val="00150612"/>
    <w:rsid w:val="0015185B"/>
    <w:rsid w:val="00152F84"/>
    <w:rsid w:val="00153954"/>
    <w:rsid w:val="001542D6"/>
    <w:rsid w:val="0015646A"/>
    <w:rsid w:val="00156B3D"/>
    <w:rsid w:val="00156D25"/>
    <w:rsid w:val="0016002B"/>
    <w:rsid w:val="0016198F"/>
    <w:rsid w:val="00162420"/>
    <w:rsid w:val="001624D4"/>
    <w:rsid w:val="00162FC5"/>
    <w:rsid w:val="00164C49"/>
    <w:rsid w:val="00165AE9"/>
    <w:rsid w:val="001677FE"/>
    <w:rsid w:val="00167919"/>
    <w:rsid w:val="001700B2"/>
    <w:rsid w:val="0017183F"/>
    <w:rsid w:val="00172C83"/>
    <w:rsid w:val="00173B8E"/>
    <w:rsid w:val="00175C61"/>
    <w:rsid w:val="00176959"/>
    <w:rsid w:val="00176DB6"/>
    <w:rsid w:val="00182A9F"/>
    <w:rsid w:val="00182FA0"/>
    <w:rsid w:val="0018365D"/>
    <w:rsid w:val="00185933"/>
    <w:rsid w:val="00185A7A"/>
    <w:rsid w:val="00185F04"/>
    <w:rsid w:val="00185F45"/>
    <w:rsid w:val="0018759B"/>
    <w:rsid w:val="00190D05"/>
    <w:rsid w:val="001944E7"/>
    <w:rsid w:val="00195503"/>
    <w:rsid w:val="001963FE"/>
    <w:rsid w:val="001965B5"/>
    <w:rsid w:val="00196691"/>
    <w:rsid w:val="00197F0B"/>
    <w:rsid w:val="001A0571"/>
    <w:rsid w:val="001A1889"/>
    <w:rsid w:val="001A18EB"/>
    <w:rsid w:val="001A1DDB"/>
    <w:rsid w:val="001A2737"/>
    <w:rsid w:val="001A398F"/>
    <w:rsid w:val="001A39B8"/>
    <w:rsid w:val="001A3DEB"/>
    <w:rsid w:val="001A46A2"/>
    <w:rsid w:val="001A5043"/>
    <w:rsid w:val="001A5478"/>
    <w:rsid w:val="001A7757"/>
    <w:rsid w:val="001A7B10"/>
    <w:rsid w:val="001A7F8B"/>
    <w:rsid w:val="001B1869"/>
    <w:rsid w:val="001B1EEE"/>
    <w:rsid w:val="001B28A7"/>
    <w:rsid w:val="001B2A68"/>
    <w:rsid w:val="001B2A75"/>
    <w:rsid w:val="001C14AE"/>
    <w:rsid w:val="001C288A"/>
    <w:rsid w:val="001C2C5F"/>
    <w:rsid w:val="001C307E"/>
    <w:rsid w:val="001C65BB"/>
    <w:rsid w:val="001D024C"/>
    <w:rsid w:val="001D2752"/>
    <w:rsid w:val="001D54C1"/>
    <w:rsid w:val="001D54D4"/>
    <w:rsid w:val="001D5EC6"/>
    <w:rsid w:val="001D5ED9"/>
    <w:rsid w:val="001D60BF"/>
    <w:rsid w:val="001D6D84"/>
    <w:rsid w:val="001D6E89"/>
    <w:rsid w:val="001E00AD"/>
    <w:rsid w:val="001E096D"/>
    <w:rsid w:val="001E1D99"/>
    <w:rsid w:val="001E1FC3"/>
    <w:rsid w:val="001E2330"/>
    <w:rsid w:val="001E25D6"/>
    <w:rsid w:val="001E3580"/>
    <w:rsid w:val="001E4CFB"/>
    <w:rsid w:val="001E6324"/>
    <w:rsid w:val="001E6397"/>
    <w:rsid w:val="001E6506"/>
    <w:rsid w:val="001E7C68"/>
    <w:rsid w:val="001F063B"/>
    <w:rsid w:val="001F1B7A"/>
    <w:rsid w:val="001F1DB0"/>
    <w:rsid w:val="001F27FF"/>
    <w:rsid w:val="001F284D"/>
    <w:rsid w:val="001F2F12"/>
    <w:rsid w:val="001F425C"/>
    <w:rsid w:val="001F535C"/>
    <w:rsid w:val="001F7310"/>
    <w:rsid w:val="00200D89"/>
    <w:rsid w:val="00200E86"/>
    <w:rsid w:val="00202179"/>
    <w:rsid w:val="002024FE"/>
    <w:rsid w:val="00202BDE"/>
    <w:rsid w:val="0020396D"/>
    <w:rsid w:val="00203A1A"/>
    <w:rsid w:val="00203EE6"/>
    <w:rsid w:val="0020458E"/>
    <w:rsid w:val="00204BAC"/>
    <w:rsid w:val="00205B06"/>
    <w:rsid w:val="002061AD"/>
    <w:rsid w:val="00210D7E"/>
    <w:rsid w:val="002110DB"/>
    <w:rsid w:val="00212E4C"/>
    <w:rsid w:val="00213B9A"/>
    <w:rsid w:val="00214A09"/>
    <w:rsid w:val="00216108"/>
    <w:rsid w:val="00216823"/>
    <w:rsid w:val="002170A6"/>
    <w:rsid w:val="00217E6D"/>
    <w:rsid w:val="0022112A"/>
    <w:rsid w:val="00221801"/>
    <w:rsid w:val="00231618"/>
    <w:rsid w:val="00231654"/>
    <w:rsid w:val="002319D7"/>
    <w:rsid w:val="00237103"/>
    <w:rsid w:val="00241032"/>
    <w:rsid w:val="00245F9A"/>
    <w:rsid w:val="002521E6"/>
    <w:rsid w:val="002525A6"/>
    <w:rsid w:val="00254D7F"/>
    <w:rsid w:val="002612B7"/>
    <w:rsid w:val="00261351"/>
    <w:rsid w:val="00263B4D"/>
    <w:rsid w:val="00264294"/>
    <w:rsid w:val="00264B72"/>
    <w:rsid w:val="00266444"/>
    <w:rsid w:val="0026690E"/>
    <w:rsid w:val="0026717C"/>
    <w:rsid w:val="00270AB8"/>
    <w:rsid w:val="0027341E"/>
    <w:rsid w:val="00273646"/>
    <w:rsid w:val="0027434D"/>
    <w:rsid w:val="00274381"/>
    <w:rsid w:val="00274A11"/>
    <w:rsid w:val="0027572D"/>
    <w:rsid w:val="002779F7"/>
    <w:rsid w:val="0027F949"/>
    <w:rsid w:val="0028051A"/>
    <w:rsid w:val="00280CD3"/>
    <w:rsid w:val="00281674"/>
    <w:rsid w:val="00283348"/>
    <w:rsid w:val="0028411F"/>
    <w:rsid w:val="00284F8E"/>
    <w:rsid w:val="00285E03"/>
    <w:rsid w:val="00286EFD"/>
    <w:rsid w:val="00287189"/>
    <w:rsid w:val="002908EE"/>
    <w:rsid w:val="00291754"/>
    <w:rsid w:val="002917FB"/>
    <w:rsid w:val="0029401A"/>
    <w:rsid w:val="002944DC"/>
    <w:rsid w:val="00294805"/>
    <w:rsid w:val="00294B61"/>
    <w:rsid w:val="00294CE9"/>
    <w:rsid w:val="0029569A"/>
    <w:rsid w:val="00297339"/>
    <w:rsid w:val="002977ED"/>
    <w:rsid w:val="002A1AB3"/>
    <w:rsid w:val="002A1B08"/>
    <w:rsid w:val="002A1B2C"/>
    <w:rsid w:val="002A2609"/>
    <w:rsid w:val="002A2953"/>
    <w:rsid w:val="002A2A7B"/>
    <w:rsid w:val="002A3CF3"/>
    <w:rsid w:val="002A586F"/>
    <w:rsid w:val="002A59B5"/>
    <w:rsid w:val="002A60F7"/>
    <w:rsid w:val="002A61E6"/>
    <w:rsid w:val="002A7F1E"/>
    <w:rsid w:val="002B2712"/>
    <w:rsid w:val="002B3365"/>
    <w:rsid w:val="002B502C"/>
    <w:rsid w:val="002B6C90"/>
    <w:rsid w:val="002C16B5"/>
    <w:rsid w:val="002C217A"/>
    <w:rsid w:val="002C341B"/>
    <w:rsid w:val="002C5AE9"/>
    <w:rsid w:val="002C5B2F"/>
    <w:rsid w:val="002C617C"/>
    <w:rsid w:val="002C67BD"/>
    <w:rsid w:val="002C789F"/>
    <w:rsid w:val="002D29CD"/>
    <w:rsid w:val="002D3B61"/>
    <w:rsid w:val="002D4868"/>
    <w:rsid w:val="002D59DB"/>
    <w:rsid w:val="002D5C55"/>
    <w:rsid w:val="002D6C73"/>
    <w:rsid w:val="002D736F"/>
    <w:rsid w:val="002E02A2"/>
    <w:rsid w:val="002E1B86"/>
    <w:rsid w:val="002E1C6A"/>
    <w:rsid w:val="002E1FF0"/>
    <w:rsid w:val="002E24B1"/>
    <w:rsid w:val="002E31B8"/>
    <w:rsid w:val="002E3B5A"/>
    <w:rsid w:val="002E3D0E"/>
    <w:rsid w:val="002E3F1A"/>
    <w:rsid w:val="002E4EB2"/>
    <w:rsid w:val="002E530E"/>
    <w:rsid w:val="002E5A6F"/>
    <w:rsid w:val="002E7A79"/>
    <w:rsid w:val="002F0F7A"/>
    <w:rsid w:val="002F1148"/>
    <w:rsid w:val="002F57C4"/>
    <w:rsid w:val="002F5D1C"/>
    <w:rsid w:val="002F6B8E"/>
    <w:rsid w:val="00300082"/>
    <w:rsid w:val="003013B8"/>
    <w:rsid w:val="0030183D"/>
    <w:rsid w:val="00304147"/>
    <w:rsid w:val="00305FDF"/>
    <w:rsid w:val="00306BB9"/>
    <w:rsid w:val="003074BF"/>
    <w:rsid w:val="003105B3"/>
    <w:rsid w:val="003108D0"/>
    <w:rsid w:val="0031208A"/>
    <w:rsid w:val="00313A81"/>
    <w:rsid w:val="00316BC2"/>
    <w:rsid w:val="00316EE0"/>
    <w:rsid w:val="0032057E"/>
    <w:rsid w:val="00321B84"/>
    <w:rsid w:val="00321E74"/>
    <w:rsid w:val="003239BD"/>
    <w:rsid w:val="00323D28"/>
    <w:rsid w:val="00325266"/>
    <w:rsid w:val="003256E3"/>
    <w:rsid w:val="00325DBB"/>
    <w:rsid w:val="00326D31"/>
    <w:rsid w:val="00326D4C"/>
    <w:rsid w:val="003270FE"/>
    <w:rsid w:val="003328E2"/>
    <w:rsid w:val="00332DAD"/>
    <w:rsid w:val="00333381"/>
    <w:rsid w:val="0033457B"/>
    <w:rsid w:val="00334F87"/>
    <w:rsid w:val="0033562A"/>
    <w:rsid w:val="00337CB6"/>
    <w:rsid w:val="00340C3E"/>
    <w:rsid w:val="00342038"/>
    <w:rsid w:val="00342363"/>
    <w:rsid w:val="00344626"/>
    <w:rsid w:val="00344FFC"/>
    <w:rsid w:val="003465D1"/>
    <w:rsid w:val="003472B4"/>
    <w:rsid w:val="00352276"/>
    <w:rsid w:val="00352BB8"/>
    <w:rsid w:val="00353234"/>
    <w:rsid w:val="0035347B"/>
    <w:rsid w:val="00355F76"/>
    <w:rsid w:val="0035653A"/>
    <w:rsid w:val="003568C3"/>
    <w:rsid w:val="00357270"/>
    <w:rsid w:val="003622E8"/>
    <w:rsid w:val="0036329C"/>
    <w:rsid w:val="00363784"/>
    <w:rsid w:val="003659F9"/>
    <w:rsid w:val="00366AEB"/>
    <w:rsid w:val="00366E56"/>
    <w:rsid w:val="00367246"/>
    <w:rsid w:val="00367467"/>
    <w:rsid w:val="00367BD5"/>
    <w:rsid w:val="00367EB6"/>
    <w:rsid w:val="00370C64"/>
    <w:rsid w:val="00370E39"/>
    <w:rsid w:val="003717D1"/>
    <w:rsid w:val="00372568"/>
    <w:rsid w:val="00372BE4"/>
    <w:rsid w:val="003742FF"/>
    <w:rsid w:val="00376AEE"/>
    <w:rsid w:val="00376C0B"/>
    <w:rsid w:val="00376E79"/>
    <w:rsid w:val="00377D6C"/>
    <w:rsid w:val="00381620"/>
    <w:rsid w:val="0038184F"/>
    <w:rsid w:val="0038219D"/>
    <w:rsid w:val="0038325A"/>
    <w:rsid w:val="00383C3C"/>
    <w:rsid w:val="00384685"/>
    <w:rsid w:val="00385943"/>
    <w:rsid w:val="00386CFB"/>
    <w:rsid w:val="00387BFD"/>
    <w:rsid w:val="00387E3D"/>
    <w:rsid w:val="00390316"/>
    <w:rsid w:val="00390687"/>
    <w:rsid w:val="00391E64"/>
    <w:rsid w:val="00392800"/>
    <w:rsid w:val="00392957"/>
    <w:rsid w:val="003934CD"/>
    <w:rsid w:val="003960E4"/>
    <w:rsid w:val="003971A3"/>
    <w:rsid w:val="00397941"/>
    <w:rsid w:val="003A00C8"/>
    <w:rsid w:val="003A149E"/>
    <w:rsid w:val="003A2027"/>
    <w:rsid w:val="003A4297"/>
    <w:rsid w:val="003A44A9"/>
    <w:rsid w:val="003A4851"/>
    <w:rsid w:val="003A5344"/>
    <w:rsid w:val="003A5B2B"/>
    <w:rsid w:val="003A6673"/>
    <w:rsid w:val="003A7F24"/>
    <w:rsid w:val="003B0498"/>
    <w:rsid w:val="003B16C2"/>
    <w:rsid w:val="003B1D47"/>
    <w:rsid w:val="003B39AC"/>
    <w:rsid w:val="003B5837"/>
    <w:rsid w:val="003B6305"/>
    <w:rsid w:val="003C065A"/>
    <w:rsid w:val="003C0801"/>
    <w:rsid w:val="003C1EB5"/>
    <w:rsid w:val="003C35E1"/>
    <w:rsid w:val="003C3D80"/>
    <w:rsid w:val="003C447C"/>
    <w:rsid w:val="003C53C4"/>
    <w:rsid w:val="003C6BE9"/>
    <w:rsid w:val="003C789D"/>
    <w:rsid w:val="003D2FE7"/>
    <w:rsid w:val="003D303D"/>
    <w:rsid w:val="003D3A2B"/>
    <w:rsid w:val="003D4497"/>
    <w:rsid w:val="003D5D17"/>
    <w:rsid w:val="003D72A3"/>
    <w:rsid w:val="003D72F8"/>
    <w:rsid w:val="003E04B9"/>
    <w:rsid w:val="003E2881"/>
    <w:rsid w:val="003E28AB"/>
    <w:rsid w:val="003E5BF9"/>
    <w:rsid w:val="003E60C5"/>
    <w:rsid w:val="003E6296"/>
    <w:rsid w:val="003E6CAA"/>
    <w:rsid w:val="003F0FC9"/>
    <w:rsid w:val="003F1A29"/>
    <w:rsid w:val="003F1C67"/>
    <w:rsid w:val="003F1D23"/>
    <w:rsid w:val="003F1FDA"/>
    <w:rsid w:val="003F20C8"/>
    <w:rsid w:val="003F2AE5"/>
    <w:rsid w:val="003F62A3"/>
    <w:rsid w:val="00400397"/>
    <w:rsid w:val="00400B9F"/>
    <w:rsid w:val="0040152A"/>
    <w:rsid w:val="004035C6"/>
    <w:rsid w:val="00403820"/>
    <w:rsid w:val="00405562"/>
    <w:rsid w:val="00405D98"/>
    <w:rsid w:val="00406A97"/>
    <w:rsid w:val="00406EAA"/>
    <w:rsid w:val="00411740"/>
    <w:rsid w:val="00413F92"/>
    <w:rsid w:val="00414442"/>
    <w:rsid w:val="0041449F"/>
    <w:rsid w:val="00414F40"/>
    <w:rsid w:val="004159E0"/>
    <w:rsid w:val="004215FC"/>
    <w:rsid w:val="004218F2"/>
    <w:rsid w:val="00422FB0"/>
    <w:rsid w:val="00423A2C"/>
    <w:rsid w:val="0042542C"/>
    <w:rsid w:val="00426037"/>
    <w:rsid w:val="00426C5C"/>
    <w:rsid w:val="00426EFE"/>
    <w:rsid w:val="0042795D"/>
    <w:rsid w:val="00430CCA"/>
    <w:rsid w:val="004313E6"/>
    <w:rsid w:val="004317BF"/>
    <w:rsid w:val="00432407"/>
    <w:rsid w:val="0043265A"/>
    <w:rsid w:val="00433FD1"/>
    <w:rsid w:val="004342F1"/>
    <w:rsid w:val="004361D2"/>
    <w:rsid w:val="004429EC"/>
    <w:rsid w:val="00442D58"/>
    <w:rsid w:val="004438A4"/>
    <w:rsid w:val="004439A3"/>
    <w:rsid w:val="004443E1"/>
    <w:rsid w:val="004455DB"/>
    <w:rsid w:val="004463FE"/>
    <w:rsid w:val="004504AB"/>
    <w:rsid w:val="00453027"/>
    <w:rsid w:val="00453874"/>
    <w:rsid w:val="004550B0"/>
    <w:rsid w:val="0045538E"/>
    <w:rsid w:val="00455ECE"/>
    <w:rsid w:val="004560B7"/>
    <w:rsid w:val="00460066"/>
    <w:rsid w:val="00461369"/>
    <w:rsid w:val="0046324A"/>
    <w:rsid w:val="00463EEA"/>
    <w:rsid w:val="00465D60"/>
    <w:rsid w:val="004671A2"/>
    <w:rsid w:val="00468207"/>
    <w:rsid w:val="00470169"/>
    <w:rsid w:val="004726F0"/>
    <w:rsid w:val="00472BB2"/>
    <w:rsid w:val="00472CD4"/>
    <w:rsid w:val="00474481"/>
    <w:rsid w:val="00475826"/>
    <w:rsid w:val="0048064B"/>
    <w:rsid w:val="00481B3A"/>
    <w:rsid w:val="00481B57"/>
    <w:rsid w:val="00482176"/>
    <w:rsid w:val="0048219D"/>
    <w:rsid w:val="00483C1E"/>
    <w:rsid w:val="00484121"/>
    <w:rsid w:val="0048650F"/>
    <w:rsid w:val="004875E5"/>
    <w:rsid w:val="00487EAB"/>
    <w:rsid w:val="0049210D"/>
    <w:rsid w:val="00492400"/>
    <w:rsid w:val="00492576"/>
    <w:rsid w:val="004948AC"/>
    <w:rsid w:val="00497FB3"/>
    <w:rsid w:val="004A1387"/>
    <w:rsid w:val="004A2654"/>
    <w:rsid w:val="004A2904"/>
    <w:rsid w:val="004A3B1E"/>
    <w:rsid w:val="004A3CE3"/>
    <w:rsid w:val="004A3EDC"/>
    <w:rsid w:val="004A43AC"/>
    <w:rsid w:val="004A4986"/>
    <w:rsid w:val="004A611C"/>
    <w:rsid w:val="004A661E"/>
    <w:rsid w:val="004A67F3"/>
    <w:rsid w:val="004B0495"/>
    <w:rsid w:val="004B0744"/>
    <w:rsid w:val="004B1F0A"/>
    <w:rsid w:val="004B2B4C"/>
    <w:rsid w:val="004B30A1"/>
    <w:rsid w:val="004B32BB"/>
    <w:rsid w:val="004B357B"/>
    <w:rsid w:val="004B6E82"/>
    <w:rsid w:val="004C133B"/>
    <w:rsid w:val="004C2D0D"/>
    <w:rsid w:val="004C33B4"/>
    <w:rsid w:val="004C58E2"/>
    <w:rsid w:val="004C6529"/>
    <w:rsid w:val="004D00D6"/>
    <w:rsid w:val="004D1386"/>
    <w:rsid w:val="004D35DF"/>
    <w:rsid w:val="004D412D"/>
    <w:rsid w:val="004D5635"/>
    <w:rsid w:val="004E089A"/>
    <w:rsid w:val="004E0942"/>
    <w:rsid w:val="004E32D3"/>
    <w:rsid w:val="004E71BE"/>
    <w:rsid w:val="004E7A81"/>
    <w:rsid w:val="004F070D"/>
    <w:rsid w:val="004F24E5"/>
    <w:rsid w:val="004F3605"/>
    <w:rsid w:val="004F3DAE"/>
    <w:rsid w:val="004F541F"/>
    <w:rsid w:val="004F7419"/>
    <w:rsid w:val="004F7A87"/>
    <w:rsid w:val="00502D01"/>
    <w:rsid w:val="00503106"/>
    <w:rsid w:val="00503282"/>
    <w:rsid w:val="00503EB4"/>
    <w:rsid w:val="005041E0"/>
    <w:rsid w:val="005047C3"/>
    <w:rsid w:val="00511E04"/>
    <w:rsid w:val="005124D9"/>
    <w:rsid w:val="00512EF4"/>
    <w:rsid w:val="005133AD"/>
    <w:rsid w:val="00513B14"/>
    <w:rsid w:val="00514D88"/>
    <w:rsid w:val="00515EAB"/>
    <w:rsid w:val="0051608D"/>
    <w:rsid w:val="0051700D"/>
    <w:rsid w:val="00521B0E"/>
    <w:rsid w:val="005229F1"/>
    <w:rsid w:val="00522A62"/>
    <w:rsid w:val="0052332F"/>
    <w:rsid w:val="00526028"/>
    <w:rsid w:val="005263E5"/>
    <w:rsid w:val="00526C28"/>
    <w:rsid w:val="00526FEF"/>
    <w:rsid w:val="00527109"/>
    <w:rsid w:val="005277A4"/>
    <w:rsid w:val="005303D7"/>
    <w:rsid w:val="0053060B"/>
    <w:rsid w:val="005310CC"/>
    <w:rsid w:val="005319DA"/>
    <w:rsid w:val="00531FDA"/>
    <w:rsid w:val="005322F3"/>
    <w:rsid w:val="005326FC"/>
    <w:rsid w:val="0053295E"/>
    <w:rsid w:val="00533103"/>
    <w:rsid w:val="005337ED"/>
    <w:rsid w:val="0053423B"/>
    <w:rsid w:val="00536D99"/>
    <w:rsid w:val="00537871"/>
    <w:rsid w:val="00537AAD"/>
    <w:rsid w:val="005409AE"/>
    <w:rsid w:val="005420D4"/>
    <w:rsid w:val="00542778"/>
    <w:rsid w:val="00543284"/>
    <w:rsid w:val="005458E6"/>
    <w:rsid w:val="00546CE1"/>
    <w:rsid w:val="0054705C"/>
    <w:rsid w:val="005477A6"/>
    <w:rsid w:val="00547DF3"/>
    <w:rsid w:val="0055072A"/>
    <w:rsid w:val="00551961"/>
    <w:rsid w:val="00551BA1"/>
    <w:rsid w:val="00552170"/>
    <w:rsid w:val="00552CEB"/>
    <w:rsid w:val="0055618A"/>
    <w:rsid w:val="00556C7E"/>
    <w:rsid w:val="0056015A"/>
    <w:rsid w:val="00562F71"/>
    <w:rsid w:val="00564786"/>
    <w:rsid w:val="00565390"/>
    <w:rsid w:val="005656D1"/>
    <w:rsid w:val="005656EF"/>
    <w:rsid w:val="005673B3"/>
    <w:rsid w:val="0056749E"/>
    <w:rsid w:val="005674A0"/>
    <w:rsid w:val="00567AE0"/>
    <w:rsid w:val="0057003F"/>
    <w:rsid w:val="00572172"/>
    <w:rsid w:val="00572204"/>
    <w:rsid w:val="0057394E"/>
    <w:rsid w:val="00576EC8"/>
    <w:rsid w:val="0057783D"/>
    <w:rsid w:val="005807B4"/>
    <w:rsid w:val="00580DB5"/>
    <w:rsid w:val="0058497B"/>
    <w:rsid w:val="00584E7C"/>
    <w:rsid w:val="00585CE2"/>
    <w:rsid w:val="00587946"/>
    <w:rsid w:val="00587C21"/>
    <w:rsid w:val="0059119A"/>
    <w:rsid w:val="0059134F"/>
    <w:rsid w:val="005949BC"/>
    <w:rsid w:val="00595FD4"/>
    <w:rsid w:val="00596B90"/>
    <w:rsid w:val="00597E0D"/>
    <w:rsid w:val="005A0060"/>
    <w:rsid w:val="005A062B"/>
    <w:rsid w:val="005A1675"/>
    <w:rsid w:val="005A1ACA"/>
    <w:rsid w:val="005A243B"/>
    <w:rsid w:val="005A2C48"/>
    <w:rsid w:val="005A31AE"/>
    <w:rsid w:val="005A50C7"/>
    <w:rsid w:val="005A54AD"/>
    <w:rsid w:val="005A67CD"/>
    <w:rsid w:val="005A7250"/>
    <w:rsid w:val="005A7E7F"/>
    <w:rsid w:val="005B092D"/>
    <w:rsid w:val="005B1EA5"/>
    <w:rsid w:val="005B2DAF"/>
    <w:rsid w:val="005B3256"/>
    <w:rsid w:val="005B3BF7"/>
    <w:rsid w:val="005B5C62"/>
    <w:rsid w:val="005B728C"/>
    <w:rsid w:val="005B7329"/>
    <w:rsid w:val="005B758C"/>
    <w:rsid w:val="005B7660"/>
    <w:rsid w:val="005B7B16"/>
    <w:rsid w:val="005C0466"/>
    <w:rsid w:val="005C0C99"/>
    <w:rsid w:val="005C14C1"/>
    <w:rsid w:val="005C2FAD"/>
    <w:rsid w:val="005C45A6"/>
    <w:rsid w:val="005C5041"/>
    <w:rsid w:val="005D038E"/>
    <w:rsid w:val="005D2214"/>
    <w:rsid w:val="005D22CD"/>
    <w:rsid w:val="005D3907"/>
    <w:rsid w:val="005D4A7A"/>
    <w:rsid w:val="005D53E5"/>
    <w:rsid w:val="005E0580"/>
    <w:rsid w:val="005E2798"/>
    <w:rsid w:val="005E287A"/>
    <w:rsid w:val="005E3A0B"/>
    <w:rsid w:val="005E6970"/>
    <w:rsid w:val="005E6E68"/>
    <w:rsid w:val="005E7182"/>
    <w:rsid w:val="005E74DD"/>
    <w:rsid w:val="005F0C15"/>
    <w:rsid w:val="005F12A1"/>
    <w:rsid w:val="005F3EDD"/>
    <w:rsid w:val="005F40F0"/>
    <w:rsid w:val="005F60D9"/>
    <w:rsid w:val="005F6CE0"/>
    <w:rsid w:val="005F6E4D"/>
    <w:rsid w:val="005F7CEA"/>
    <w:rsid w:val="005F7F24"/>
    <w:rsid w:val="00600564"/>
    <w:rsid w:val="00600843"/>
    <w:rsid w:val="00600DAE"/>
    <w:rsid w:val="006047B0"/>
    <w:rsid w:val="0060657D"/>
    <w:rsid w:val="00610692"/>
    <w:rsid w:val="00612A6F"/>
    <w:rsid w:val="00617899"/>
    <w:rsid w:val="006206AF"/>
    <w:rsid w:val="006207E0"/>
    <w:rsid w:val="006219FB"/>
    <w:rsid w:val="006226E2"/>
    <w:rsid w:val="00622940"/>
    <w:rsid w:val="0062338E"/>
    <w:rsid w:val="006245A4"/>
    <w:rsid w:val="00624BE2"/>
    <w:rsid w:val="006256D1"/>
    <w:rsid w:val="00627B11"/>
    <w:rsid w:val="00630010"/>
    <w:rsid w:val="006307E8"/>
    <w:rsid w:val="006312E1"/>
    <w:rsid w:val="00631544"/>
    <w:rsid w:val="006317B3"/>
    <w:rsid w:val="00632776"/>
    <w:rsid w:val="006369A9"/>
    <w:rsid w:val="0063764A"/>
    <w:rsid w:val="00643227"/>
    <w:rsid w:val="00643CD9"/>
    <w:rsid w:val="006440F2"/>
    <w:rsid w:val="0064539F"/>
    <w:rsid w:val="00646C3A"/>
    <w:rsid w:val="006479E0"/>
    <w:rsid w:val="00650B3D"/>
    <w:rsid w:val="00651552"/>
    <w:rsid w:val="006517F3"/>
    <w:rsid w:val="00652585"/>
    <w:rsid w:val="00654552"/>
    <w:rsid w:val="00655BF8"/>
    <w:rsid w:val="00655C18"/>
    <w:rsid w:val="0065720E"/>
    <w:rsid w:val="006574FA"/>
    <w:rsid w:val="00660309"/>
    <w:rsid w:val="00660E19"/>
    <w:rsid w:val="00661288"/>
    <w:rsid w:val="006617A4"/>
    <w:rsid w:val="006642A7"/>
    <w:rsid w:val="00664F1A"/>
    <w:rsid w:val="0067178D"/>
    <w:rsid w:val="00672E88"/>
    <w:rsid w:val="00676ECE"/>
    <w:rsid w:val="00677B41"/>
    <w:rsid w:val="0068003F"/>
    <w:rsid w:val="006800AC"/>
    <w:rsid w:val="006810D6"/>
    <w:rsid w:val="00681875"/>
    <w:rsid w:val="0068241E"/>
    <w:rsid w:val="006841CB"/>
    <w:rsid w:val="00684A15"/>
    <w:rsid w:val="006859E7"/>
    <w:rsid w:val="00685E7D"/>
    <w:rsid w:val="0068660A"/>
    <w:rsid w:val="00686AED"/>
    <w:rsid w:val="00686B6F"/>
    <w:rsid w:val="00686F0C"/>
    <w:rsid w:val="00687BFC"/>
    <w:rsid w:val="006900BB"/>
    <w:rsid w:val="006909FE"/>
    <w:rsid w:val="006946D3"/>
    <w:rsid w:val="006947D9"/>
    <w:rsid w:val="006951AF"/>
    <w:rsid w:val="0069521A"/>
    <w:rsid w:val="00696229"/>
    <w:rsid w:val="006964A6"/>
    <w:rsid w:val="00697B46"/>
    <w:rsid w:val="006A2D45"/>
    <w:rsid w:val="006A5E3D"/>
    <w:rsid w:val="006A6279"/>
    <w:rsid w:val="006A679D"/>
    <w:rsid w:val="006A6F0C"/>
    <w:rsid w:val="006B11F4"/>
    <w:rsid w:val="006B18D5"/>
    <w:rsid w:val="006B2763"/>
    <w:rsid w:val="006B38DF"/>
    <w:rsid w:val="006B504C"/>
    <w:rsid w:val="006B5161"/>
    <w:rsid w:val="006B5F0D"/>
    <w:rsid w:val="006B6B6C"/>
    <w:rsid w:val="006B750F"/>
    <w:rsid w:val="006B783F"/>
    <w:rsid w:val="006C0590"/>
    <w:rsid w:val="006C126F"/>
    <w:rsid w:val="006C1887"/>
    <w:rsid w:val="006C1C8F"/>
    <w:rsid w:val="006C2C65"/>
    <w:rsid w:val="006C3CE7"/>
    <w:rsid w:val="006C3E26"/>
    <w:rsid w:val="006C4B9E"/>
    <w:rsid w:val="006C5685"/>
    <w:rsid w:val="006C5E81"/>
    <w:rsid w:val="006C6208"/>
    <w:rsid w:val="006C6AAA"/>
    <w:rsid w:val="006C78C8"/>
    <w:rsid w:val="006CF091"/>
    <w:rsid w:val="006D06FF"/>
    <w:rsid w:val="006D0C3D"/>
    <w:rsid w:val="006D1320"/>
    <w:rsid w:val="006D19E5"/>
    <w:rsid w:val="006D1F50"/>
    <w:rsid w:val="006D5C56"/>
    <w:rsid w:val="006D760B"/>
    <w:rsid w:val="006E00EF"/>
    <w:rsid w:val="006E0616"/>
    <w:rsid w:val="006E3321"/>
    <w:rsid w:val="006E54FA"/>
    <w:rsid w:val="006E5BAB"/>
    <w:rsid w:val="006E6B44"/>
    <w:rsid w:val="006E78AF"/>
    <w:rsid w:val="006F0CCD"/>
    <w:rsid w:val="006F171E"/>
    <w:rsid w:val="006F35F5"/>
    <w:rsid w:val="006F408C"/>
    <w:rsid w:val="006F44BD"/>
    <w:rsid w:val="006F4EBB"/>
    <w:rsid w:val="006F518F"/>
    <w:rsid w:val="006F585C"/>
    <w:rsid w:val="006F5A79"/>
    <w:rsid w:val="006F5CFC"/>
    <w:rsid w:val="006F7B1A"/>
    <w:rsid w:val="006F7BB9"/>
    <w:rsid w:val="007002E1"/>
    <w:rsid w:val="007004A9"/>
    <w:rsid w:val="00701DE4"/>
    <w:rsid w:val="00702E3E"/>
    <w:rsid w:val="00703430"/>
    <w:rsid w:val="00705EBC"/>
    <w:rsid w:val="007061E9"/>
    <w:rsid w:val="00711284"/>
    <w:rsid w:val="00711D52"/>
    <w:rsid w:val="00712202"/>
    <w:rsid w:val="0071343B"/>
    <w:rsid w:val="007135D8"/>
    <w:rsid w:val="007146B0"/>
    <w:rsid w:val="0071493D"/>
    <w:rsid w:val="0071592C"/>
    <w:rsid w:val="0071668B"/>
    <w:rsid w:val="00717994"/>
    <w:rsid w:val="00717DA7"/>
    <w:rsid w:val="007204EF"/>
    <w:rsid w:val="00721719"/>
    <w:rsid w:val="007223DB"/>
    <w:rsid w:val="007224E6"/>
    <w:rsid w:val="00722959"/>
    <w:rsid w:val="00724BEA"/>
    <w:rsid w:val="0072595E"/>
    <w:rsid w:val="00726DA2"/>
    <w:rsid w:val="00727EF5"/>
    <w:rsid w:val="00730649"/>
    <w:rsid w:val="0073135C"/>
    <w:rsid w:val="007320B0"/>
    <w:rsid w:val="007321E0"/>
    <w:rsid w:val="00733875"/>
    <w:rsid w:val="007339FF"/>
    <w:rsid w:val="00733D4F"/>
    <w:rsid w:val="00733D7D"/>
    <w:rsid w:val="00734F00"/>
    <w:rsid w:val="00741809"/>
    <w:rsid w:val="00742046"/>
    <w:rsid w:val="007438DF"/>
    <w:rsid w:val="00746BD4"/>
    <w:rsid w:val="00751BE0"/>
    <w:rsid w:val="00752D08"/>
    <w:rsid w:val="00753AC6"/>
    <w:rsid w:val="00753D34"/>
    <w:rsid w:val="00753FA9"/>
    <w:rsid w:val="00755CA2"/>
    <w:rsid w:val="00760D97"/>
    <w:rsid w:val="007620C5"/>
    <w:rsid w:val="00763280"/>
    <w:rsid w:val="00763665"/>
    <w:rsid w:val="00764CF2"/>
    <w:rsid w:val="00770E45"/>
    <w:rsid w:val="007731A8"/>
    <w:rsid w:val="007731E5"/>
    <w:rsid w:val="00773E85"/>
    <w:rsid w:val="0077434C"/>
    <w:rsid w:val="007773F4"/>
    <w:rsid w:val="00777590"/>
    <w:rsid w:val="00781BF0"/>
    <w:rsid w:val="00781D2C"/>
    <w:rsid w:val="0078236D"/>
    <w:rsid w:val="00783BD3"/>
    <w:rsid w:val="00784C34"/>
    <w:rsid w:val="00785732"/>
    <w:rsid w:val="00785F23"/>
    <w:rsid w:val="00786EEF"/>
    <w:rsid w:val="00791A04"/>
    <w:rsid w:val="00791E04"/>
    <w:rsid w:val="00793AC4"/>
    <w:rsid w:val="00793EC6"/>
    <w:rsid w:val="007948B9"/>
    <w:rsid w:val="00794F47"/>
    <w:rsid w:val="00796892"/>
    <w:rsid w:val="007A018A"/>
    <w:rsid w:val="007A10E7"/>
    <w:rsid w:val="007A212B"/>
    <w:rsid w:val="007A3C80"/>
    <w:rsid w:val="007A4CE1"/>
    <w:rsid w:val="007A55C2"/>
    <w:rsid w:val="007A5CFD"/>
    <w:rsid w:val="007A76BB"/>
    <w:rsid w:val="007A7BD9"/>
    <w:rsid w:val="007B037A"/>
    <w:rsid w:val="007B0D20"/>
    <w:rsid w:val="007B2488"/>
    <w:rsid w:val="007B3C62"/>
    <w:rsid w:val="007B4059"/>
    <w:rsid w:val="007B5805"/>
    <w:rsid w:val="007B5BB7"/>
    <w:rsid w:val="007B6430"/>
    <w:rsid w:val="007B69E5"/>
    <w:rsid w:val="007C0C4A"/>
    <w:rsid w:val="007C0DE6"/>
    <w:rsid w:val="007C1712"/>
    <w:rsid w:val="007C213B"/>
    <w:rsid w:val="007C2F48"/>
    <w:rsid w:val="007C3090"/>
    <w:rsid w:val="007C3950"/>
    <w:rsid w:val="007C56F4"/>
    <w:rsid w:val="007C6164"/>
    <w:rsid w:val="007C7DF4"/>
    <w:rsid w:val="007D07E8"/>
    <w:rsid w:val="007D0EEE"/>
    <w:rsid w:val="007D288C"/>
    <w:rsid w:val="007D457A"/>
    <w:rsid w:val="007D5F5E"/>
    <w:rsid w:val="007D6A75"/>
    <w:rsid w:val="007E27F0"/>
    <w:rsid w:val="007E3F48"/>
    <w:rsid w:val="007E4027"/>
    <w:rsid w:val="007E6E96"/>
    <w:rsid w:val="007E7F21"/>
    <w:rsid w:val="007F24A3"/>
    <w:rsid w:val="007F33C8"/>
    <w:rsid w:val="007F38DD"/>
    <w:rsid w:val="007F3C09"/>
    <w:rsid w:val="007F3D28"/>
    <w:rsid w:val="007F55D4"/>
    <w:rsid w:val="007F5ADC"/>
    <w:rsid w:val="007F6678"/>
    <w:rsid w:val="00800FF3"/>
    <w:rsid w:val="00802180"/>
    <w:rsid w:val="0080255C"/>
    <w:rsid w:val="00802793"/>
    <w:rsid w:val="008039F5"/>
    <w:rsid w:val="008042EC"/>
    <w:rsid w:val="0080432A"/>
    <w:rsid w:val="0080466E"/>
    <w:rsid w:val="008046CD"/>
    <w:rsid w:val="00810403"/>
    <w:rsid w:val="008148D2"/>
    <w:rsid w:val="00814EE6"/>
    <w:rsid w:val="0081641D"/>
    <w:rsid w:val="00817A72"/>
    <w:rsid w:val="00817DDE"/>
    <w:rsid w:val="00817E7E"/>
    <w:rsid w:val="00820055"/>
    <w:rsid w:val="00820E3C"/>
    <w:rsid w:val="00822376"/>
    <w:rsid w:val="00822924"/>
    <w:rsid w:val="00823D37"/>
    <w:rsid w:val="0082487B"/>
    <w:rsid w:val="008255D1"/>
    <w:rsid w:val="00825B8F"/>
    <w:rsid w:val="00827DB7"/>
    <w:rsid w:val="00834A53"/>
    <w:rsid w:val="00836404"/>
    <w:rsid w:val="00841368"/>
    <w:rsid w:val="008418B4"/>
    <w:rsid w:val="00841C5E"/>
    <w:rsid w:val="00842CC7"/>
    <w:rsid w:val="00844001"/>
    <w:rsid w:val="00844EB1"/>
    <w:rsid w:val="0084798A"/>
    <w:rsid w:val="00847FBD"/>
    <w:rsid w:val="008500BE"/>
    <w:rsid w:val="00852319"/>
    <w:rsid w:val="00853237"/>
    <w:rsid w:val="00854535"/>
    <w:rsid w:val="00855DDD"/>
    <w:rsid w:val="00856283"/>
    <w:rsid w:val="00856ECC"/>
    <w:rsid w:val="008602DF"/>
    <w:rsid w:val="0086126E"/>
    <w:rsid w:val="00862231"/>
    <w:rsid w:val="00862844"/>
    <w:rsid w:val="00862AA6"/>
    <w:rsid w:val="00862E29"/>
    <w:rsid w:val="00862F83"/>
    <w:rsid w:val="008645C8"/>
    <w:rsid w:val="00866EA2"/>
    <w:rsid w:val="0087120D"/>
    <w:rsid w:val="00871B4A"/>
    <w:rsid w:val="00871F80"/>
    <w:rsid w:val="0087211D"/>
    <w:rsid w:val="0087222C"/>
    <w:rsid w:val="008730CD"/>
    <w:rsid w:val="008732B3"/>
    <w:rsid w:val="00873EE4"/>
    <w:rsid w:val="00874248"/>
    <w:rsid w:val="0087665B"/>
    <w:rsid w:val="00876BE7"/>
    <w:rsid w:val="008770C9"/>
    <w:rsid w:val="0087775E"/>
    <w:rsid w:val="0088083B"/>
    <w:rsid w:val="00881266"/>
    <w:rsid w:val="00881EE3"/>
    <w:rsid w:val="00882106"/>
    <w:rsid w:val="008838E1"/>
    <w:rsid w:val="008846EF"/>
    <w:rsid w:val="00885665"/>
    <w:rsid w:val="0088573C"/>
    <w:rsid w:val="00885C3D"/>
    <w:rsid w:val="008868B0"/>
    <w:rsid w:val="00890D4F"/>
    <w:rsid w:val="00893CCE"/>
    <w:rsid w:val="00894087"/>
    <w:rsid w:val="00896851"/>
    <w:rsid w:val="00896E9E"/>
    <w:rsid w:val="00896FDB"/>
    <w:rsid w:val="008A0BA1"/>
    <w:rsid w:val="008A14FE"/>
    <w:rsid w:val="008A2180"/>
    <w:rsid w:val="008A2279"/>
    <w:rsid w:val="008A335E"/>
    <w:rsid w:val="008A3D98"/>
    <w:rsid w:val="008A3ED8"/>
    <w:rsid w:val="008A5BBC"/>
    <w:rsid w:val="008A6D85"/>
    <w:rsid w:val="008B04FE"/>
    <w:rsid w:val="008B0C1C"/>
    <w:rsid w:val="008B1371"/>
    <w:rsid w:val="008B1AD5"/>
    <w:rsid w:val="008B3415"/>
    <w:rsid w:val="008B3621"/>
    <w:rsid w:val="008B4EC5"/>
    <w:rsid w:val="008B5061"/>
    <w:rsid w:val="008B56D9"/>
    <w:rsid w:val="008B6E6E"/>
    <w:rsid w:val="008B746A"/>
    <w:rsid w:val="008B7BCB"/>
    <w:rsid w:val="008C20D2"/>
    <w:rsid w:val="008C37BB"/>
    <w:rsid w:val="008C4547"/>
    <w:rsid w:val="008C4A60"/>
    <w:rsid w:val="008C4A8D"/>
    <w:rsid w:val="008C4DD2"/>
    <w:rsid w:val="008C59E1"/>
    <w:rsid w:val="008C5A50"/>
    <w:rsid w:val="008C6AF0"/>
    <w:rsid w:val="008C7354"/>
    <w:rsid w:val="008C799A"/>
    <w:rsid w:val="008C7B74"/>
    <w:rsid w:val="008D18B7"/>
    <w:rsid w:val="008D1CDD"/>
    <w:rsid w:val="008D1DD8"/>
    <w:rsid w:val="008D2E6D"/>
    <w:rsid w:val="008D368A"/>
    <w:rsid w:val="008D3F9D"/>
    <w:rsid w:val="008D3FD9"/>
    <w:rsid w:val="008D4672"/>
    <w:rsid w:val="008D60A0"/>
    <w:rsid w:val="008D6B2D"/>
    <w:rsid w:val="008D70D0"/>
    <w:rsid w:val="008E12EC"/>
    <w:rsid w:val="008E1322"/>
    <w:rsid w:val="008E16B6"/>
    <w:rsid w:val="008E57EF"/>
    <w:rsid w:val="008E7A78"/>
    <w:rsid w:val="008F1FC6"/>
    <w:rsid w:val="008F341F"/>
    <w:rsid w:val="008F4D17"/>
    <w:rsid w:val="008F53FD"/>
    <w:rsid w:val="008F59F3"/>
    <w:rsid w:val="008F6A0C"/>
    <w:rsid w:val="008F7120"/>
    <w:rsid w:val="00900BDA"/>
    <w:rsid w:val="0090256A"/>
    <w:rsid w:val="009054B2"/>
    <w:rsid w:val="00905785"/>
    <w:rsid w:val="00905D47"/>
    <w:rsid w:val="00906CE3"/>
    <w:rsid w:val="00906E54"/>
    <w:rsid w:val="0090709C"/>
    <w:rsid w:val="009076AD"/>
    <w:rsid w:val="00907B61"/>
    <w:rsid w:val="00907ED4"/>
    <w:rsid w:val="009115B3"/>
    <w:rsid w:val="00911B22"/>
    <w:rsid w:val="009122D6"/>
    <w:rsid w:val="00915ADC"/>
    <w:rsid w:val="00916FF4"/>
    <w:rsid w:val="009176EA"/>
    <w:rsid w:val="00920D6E"/>
    <w:rsid w:val="00921A70"/>
    <w:rsid w:val="0092249C"/>
    <w:rsid w:val="00922D2D"/>
    <w:rsid w:val="00926A52"/>
    <w:rsid w:val="00926FF2"/>
    <w:rsid w:val="0093018F"/>
    <w:rsid w:val="009327E6"/>
    <w:rsid w:val="00932D09"/>
    <w:rsid w:val="00934417"/>
    <w:rsid w:val="00935D9D"/>
    <w:rsid w:val="00935FDF"/>
    <w:rsid w:val="009360FB"/>
    <w:rsid w:val="0094178A"/>
    <w:rsid w:val="00941CD5"/>
    <w:rsid w:val="00944C72"/>
    <w:rsid w:val="00947D4F"/>
    <w:rsid w:val="00947F39"/>
    <w:rsid w:val="009503FE"/>
    <w:rsid w:val="00950A9E"/>
    <w:rsid w:val="009511D9"/>
    <w:rsid w:val="00953BAD"/>
    <w:rsid w:val="009574B5"/>
    <w:rsid w:val="00962BB9"/>
    <w:rsid w:val="00962C4C"/>
    <w:rsid w:val="00964BEC"/>
    <w:rsid w:val="00965B03"/>
    <w:rsid w:val="00970B47"/>
    <w:rsid w:val="0097102B"/>
    <w:rsid w:val="0097214D"/>
    <w:rsid w:val="009726BF"/>
    <w:rsid w:val="009731E4"/>
    <w:rsid w:val="00975460"/>
    <w:rsid w:val="00975D59"/>
    <w:rsid w:val="00976B2A"/>
    <w:rsid w:val="009776E9"/>
    <w:rsid w:val="009843CA"/>
    <w:rsid w:val="00985373"/>
    <w:rsid w:val="0098554A"/>
    <w:rsid w:val="00985D97"/>
    <w:rsid w:val="009911E4"/>
    <w:rsid w:val="00991766"/>
    <w:rsid w:val="00991BBA"/>
    <w:rsid w:val="009923B4"/>
    <w:rsid w:val="00992E62"/>
    <w:rsid w:val="009933ED"/>
    <w:rsid w:val="009950B0"/>
    <w:rsid w:val="00995E21"/>
    <w:rsid w:val="00995F6A"/>
    <w:rsid w:val="009A1B85"/>
    <w:rsid w:val="009A2615"/>
    <w:rsid w:val="009A2988"/>
    <w:rsid w:val="009A5AA5"/>
    <w:rsid w:val="009B095C"/>
    <w:rsid w:val="009B18B5"/>
    <w:rsid w:val="009B3597"/>
    <w:rsid w:val="009B5277"/>
    <w:rsid w:val="009B6FB7"/>
    <w:rsid w:val="009C2808"/>
    <w:rsid w:val="009C2929"/>
    <w:rsid w:val="009C2AFD"/>
    <w:rsid w:val="009C33E3"/>
    <w:rsid w:val="009C39A2"/>
    <w:rsid w:val="009D0175"/>
    <w:rsid w:val="009D06A0"/>
    <w:rsid w:val="009D2B49"/>
    <w:rsid w:val="009D3EC2"/>
    <w:rsid w:val="009D41A2"/>
    <w:rsid w:val="009D5B40"/>
    <w:rsid w:val="009E23E5"/>
    <w:rsid w:val="009E4133"/>
    <w:rsid w:val="009E556B"/>
    <w:rsid w:val="009E55A0"/>
    <w:rsid w:val="009E5D33"/>
    <w:rsid w:val="009E7830"/>
    <w:rsid w:val="009E7BC2"/>
    <w:rsid w:val="009F0124"/>
    <w:rsid w:val="009F08D6"/>
    <w:rsid w:val="009F34D8"/>
    <w:rsid w:val="009F4F8E"/>
    <w:rsid w:val="009F6301"/>
    <w:rsid w:val="009F6D0D"/>
    <w:rsid w:val="009F79A9"/>
    <w:rsid w:val="00A00694"/>
    <w:rsid w:val="00A03E83"/>
    <w:rsid w:val="00A04986"/>
    <w:rsid w:val="00A068F3"/>
    <w:rsid w:val="00A069AD"/>
    <w:rsid w:val="00A105EB"/>
    <w:rsid w:val="00A1159D"/>
    <w:rsid w:val="00A12D34"/>
    <w:rsid w:val="00A13088"/>
    <w:rsid w:val="00A13AC9"/>
    <w:rsid w:val="00A13D28"/>
    <w:rsid w:val="00A13E6F"/>
    <w:rsid w:val="00A1507F"/>
    <w:rsid w:val="00A15A91"/>
    <w:rsid w:val="00A16E1B"/>
    <w:rsid w:val="00A17E9E"/>
    <w:rsid w:val="00A218B0"/>
    <w:rsid w:val="00A223D4"/>
    <w:rsid w:val="00A2269E"/>
    <w:rsid w:val="00A23F62"/>
    <w:rsid w:val="00A243E3"/>
    <w:rsid w:val="00A251CB"/>
    <w:rsid w:val="00A30593"/>
    <w:rsid w:val="00A317CD"/>
    <w:rsid w:val="00A31E3A"/>
    <w:rsid w:val="00A33E00"/>
    <w:rsid w:val="00A34BE3"/>
    <w:rsid w:val="00A3654F"/>
    <w:rsid w:val="00A36BE3"/>
    <w:rsid w:val="00A36E61"/>
    <w:rsid w:val="00A3792C"/>
    <w:rsid w:val="00A37DCA"/>
    <w:rsid w:val="00A40D17"/>
    <w:rsid w:val="00A41076"/>
    <w:rsid w:val="00A4218A"/>
    <w:rsid w:val="00A42953"/>
    <w:rsid w:val="00A43756"/>
    <w:rsid w:val="00A45842"/>
    <w:rsid w:val="00A45918"/>
    <w:rsid w:val="00A4614F"/>
    <w:rsid w:val="00A4624D"/>
    <w:rsid w:val="00A46B0B"/>
    <w:rsid w:val="00A473D7"/>
    <w:rsid w:val="00A513D8"/>
    <w:rsid w:val="00A5171B"/>
    <w:rsid w:val="00A5221C"/>
    <w:rsid w:val="00A52DA6"/>
    <w:rsid w:val="00A52FE5"/>
    <w:rsid w:val="00A5338F"/>
    <w:rsid w:val="00A53605"/>
    <w:rsid w:val="00A53743"/>
    <w:rsid w:val="00A553F8"/>
    <w:rsid w:val="00A55EFD"/>
    <w:rsid w:val="00A572B3"/>
    <w:rsid w:val="00A57767"/>
    <w:rsid w:val="00A61D3F"/>
    <w:rsid w:val="00A62D93"/>
    <w:rsid w:val="00A6444C"/>
    <w:rsid w:val="00A66557"/>
    <w:rsid w:val="00A701E2"/>
    <w:rsid w:val="00A725B9"/>
    <w:rsid w:val="00A72B8B"/>
    <w:rsid w:val="00A739B6"/>
    <w:rsid w:val="00A7503C"/>
    <w:rsid w:val="00A81123"/>
    <w:rsid w:val="00A8150A"/>
    <w:rsid w:val="00A8246E"/>
    <w:rsid w:val="00A827BD"/>
    <w:rsid w:val="00A840CB"/>
    <w:rsid w:val="00A8444F"/>
    <w:rsid w:val="00A86BE9"/>
    <w:rsid w:val="00A87142"/>
    <w:rsid w:val="00A915EF"/>
    <w:rsid w:val="00A92472"/>
    <w:rsid w:val="00A9287B"/>
    <w:rsid w:val="00A92CC4"/>
    <w:rsid w:val="00A9480C"/>
    <w:rsid w:val="00A94CD6"/>
    <w:rsid w:val="00A9504F"/>
    <w:rsid w:val="00A952E5"/>
    <w:rsid w:val="00A954DC"/>
    <w:rsid w:val="00A97845"/>
    <w:rsid w:val="00AA01C1"/>
    <w:rsid w:val="00AA16A1"/>
    <w:rsid w:val="00AA1D96"/>
    <w:rsid w:val="00AA1DF5"/>
    <w:rsid w:val="00AA4F7A"/>
    <w:rsid w:val="00AA7EE3"/>
    <w:rsid w:val="00AA7F9A"/>
    <w:rsid w:val="00AB1D5A"/>
    <w:rsid w:val="00AB1D73"/>
    <w:rsid w:val="00AB2BC4"/>
    <w:rsid w:val="00AB2C6D"/>
    <w:rsid w:val="00AB371E"/>
    <w:rsid w:val="00AB4EF7"/>
    <w:rsid w:val="00AB516D"/>
    <w:rsid w:val="00AB5F48"/>
    <w:rsid w:val="00AB6037"/>
    <w:rsid w:val="00AB6946"/>
    <w:rsid w:val="00AB6FAD"/>
    <w:rsid w:val="00AB7974"/>
    <w:rsid w:val="00AC3812"/>
    <w:rsid w:val="00AC3945"/>
    <w:rsid w:val="00AC39B7"/>
    <w:rsid w:val="00AC4701"/>
    <w:rsid w:val="00AC4FBF"/>
    <w:rsid w:val="00AC553C"/>
    <w:rsid w:val="00AC6BBD"/>
    <w:rsid w:val="00AD0ABF"/>
    <w:rsid w:val="00AD3561"/>
    <w:rsid w:val="00AD555C"/>
    <w:rsid w:val="00AD5B31"/>
    <w:rsid w:val="00AD651E"/>
    <w:rsid w:val="00AD677B"/>
    <w:rsid w:val="00AE247A"/>
    <w:rsid w:val="00AE2B69"/>
    <w:rsid w:val="00AE53E9"/>
    <w:rsid w:val="00AE5A9B"/>
    <w:rsid w:val="00AE6030"/>
    <w:rsid w:val="00AF15BE"/>
    <w:rsid w:val="00AF2994"/>
    <w:rsid w:val="00AF47FC"/>
    <w:rsid w:val="00AF4CC9"/>
    <w:rsid w:val="00AF6820"/>
    <w:rsid w:val="00AF6BF2"/>
    <w:rsid w:val="00B0092F"/>
    <w:rsid w:val="00B019FA"/>
    <w:rsid w:val="00B025C2"/>
    <w:rsid w:val="00B02934"/>
    <w:rsid w:val="00B04A4E"/>
    <w:rsid w:val="00B0550C"/>
    <w:rsid w:val="00B056F3"/>
    <w:rsid w:val="00B072C8"/>
    <w:rsid w:val="00B10E05"/>
    <w:rsid w:val="00B11C6B"/>
    <w:rsid w:val="00B12573"/>
    <w:rsid w:val="00B12D21"/>
    <w:rsid w:val="00B14047"/>
    <w:rsid w:val="00B15970"/>
    <w:rsid w:val="00B16112"/>
    <w:rsid w:val="00B17807"/>
    <w:rsid w:val="00B21A14"/>
    <w:rsid w:val="00B21EBF"/>
    <w:rsid w:val="00B21FDE"/>
    <w:rsid w:val="00B22173"/>
    <w:rsid w:val="00B2478A"/>
    <w:rsid w:val="00B2605A"/>
    <w:rsid w:val="00B3010C"/>
    <w:rsid w:val="00B32CE2"/>
    <w:rsid w:val="00B332AE"/>
    <w:rsid w:val="00B33D7D"/>
    <w:rsid w:val="00B36008"/>
    <w:rsid w:val="00B37784"/>
    <w:rsid w:val="00B438BC"/>
    <w:rsid w:val="00B44A48"/>
    <w:rsid w:val="00B463FD"/>
    <w:rsid w:val="00B46EAC"/>
    <w:rsid w:val="00B530C3"/>
    <w:rsid w:val="00B546FD"/>
    <w:rsid w:val="00B54A7B"/>
    <w:rsid w:val="00B55036"/>
    <w:rsid w:val="00B55E93"/>
    <w:rsid w:val="00B56A11"/>
    <w:rsid w:val="00B56D76"/>
    <w:rsid w:val="00B635E9"/>
    <w:rsid w:val="00B637B8"/>
    <w:rsid w:val="00B64CD2"/>
    <w:rsid w:val="00B65781"/>
    <w:rsid w:val="00B71CCB"/>
    <w:rsid w:val="00B71F87"/>
    <w:rsid w:val="00B722B0"/>
    <w:rsid w:val="00B752D6"/>
    <w:rsid w:val="00B756E7"/>
    <w:rsid w:val="00B757ED"/>
    <w:rsid w:val="00B76892"/>
    <w:rsid w:val="00B77D05"/>
    <w:rsid w:val="00B81518"/>
    <w:rsid w:val="00B81DB9"/>
    <w:rsid w:val="00B8203A"/>
    <w:rsid w:val="00B8284C"/>
    <w:rsid w:val="00B84DE6"/>
    <w:rsid w:val="00B86D10"/>
    <w:rsid w:val="00B86DA2"/>
    <w:rsid w:val="00B87D9E"/>
    <w:rsid w:val="00B87EC3"/>
    <w:rsid w:val="00B88992"/>
    <w:rsid w:val="00B91B8F"/>
    <w:rsid w:val="00B91DC3"/>
    <w:rsid w:val="00B925BD"/>
    <w:rsid w:val="00B92A51"/>
    <w:rsid w:val="00B92EAA"/>
    <w:rsid w:val="00B95C11"/>
    <w:rsid w:val="00B95C15"/>
    <w:rsid w:val="00B96272"/>
    <w:rsid w:val="00B978F1"/>
    <w:rsid w:val="00BA2A02"/>
    <w:rsid w:val="00BA2B78"/>
    <w:rsid w:val="00BA2D7E"/>
    <w:rsid w:val="00BA3609"/>
    <w:rsid w:val="00BA4256"/>
    <w:rsid w:val="00BA61B3"/>
    <w:rsid w:val="00BA7571"/>
    <w:rsid w:val="00BAD159"/>
    <w:rsid w:val="00BB021D"/>
    <w:rsid w:val="00BB186D"/>
    <w:rsid w:val="00BB2E9B"/>
    <w:rsid w:val="00BB489A"/>
    <w:rsid w:val="00BB609D"/>
    <w:rsid w:val="00BB705B"/>
    <w:rsid w:val="00BB7098"/>
    <w:rsid w:val="00BC2404"/>
    <w:rsid w:val="00BC3DD0"/>
    <w:rsid w:val="00BC5C3D"/>
    <w:rsid w:val="00BC648D"/>
    <w:rsid w:val="00BC70B0"/>
    <w:rsid w:val="00BD0E87"/>
    <w:rsid w:val="00BD1A86"/>
    <w:rsid w:val="00BD1FF3"/>
    <w:rsid w:val="00BD2A33"/>
    <w:rsid w:val="00BD35E5"/>
    <w:rsid w:val="00BD3915"/>
    <w:rsid w:val="00BD3C4D"/>
    <w:rsid w:val="00BD3D17"/>
    <w:rsid w:val="00BD4D32"/>
    <w:rsid w:val="00BE00CE"/>
    <w:rsid w:val="00BE19A3"/>
    <w:rsid w:val="00BE1CA1"/>
    <w:rsid w:val="00BF152A"/>
    <w:rsid w:val="00BF4262"/>
    <w:rsid w:val="00BF78CE"/>
    <w:rsid w:val="00BF7976"/>
    <w:rsid w:val="00C002AC"/>
    <w:rsid w:val="00C006E3"/>
    <w:rsid w:val="00C024E5"/>
    <w:rsid w:val="00C02DA7"/>
    <w:rsid w:val="00C04CA3"/>
    <w:rsid w:val="00C05F35"/>
    <w:rsid w:val="00C06DCC"/>
    <w:rsid w:val="00C073ED"/>
    <w:rsid w:val="00C110EF"/>
    <w:rsid w:val="00C123CB"/>
    <w:rsid w:val="00C127D2"/>
    <w:rsid w:val="00C143B7"/>
    <w:rsid w:val="00C143E8"/>
    <w:rsid w:val="00C15347"/>
    <w:rsid w:val="00C15C17"/>
    <w:rsid w:val="00C161ED"/>
    <w:rsid w:val="00C16628"/>
    <w:rsid w:val="00C1707C"/>
    <w:rsid w:val="00C20DDB"/>
    <w:rsid w:val="00C20F86"/>
    <w:rsid w:val="00C22887"/>
    <w:rsid w:val="00C2460C"/>
    <w:rsid w:val="00C247AD"/>
    <w:rsid w:val="00C25614"/>
    <w:rsid w:val="00C25C86"/>
    <w:rsid w:val="00C27600"/>
    <w:rsid w:val="00C278B8"/>
    <w:rsid w:val="00C303A8"/>
    <w:rsid w:val="00C31315"/>
    <w:rsid w:val="00C31D8F"/>
    <w:rsid w:val="00C3358E"/>
    <w:rsid w:val="00C3638B"/>
    <w:rsid w:val="00C36F2B"/>
    <w:rsid w:val="00C37129"/>
    <w:rsid w:val="00C37C4A"/>
    <w:rsid w:val="00C445C7"/>
    <w:rsid w:val="00C45179"/>
    <w:rsid w:val="00C4523B"/>
    <w:rsid w:val="00C50A90"/>
    <w:rsid w:val="00C51D3E"/>
    <w:rsid w:val="00C5272A"/>
    <w:rsid w:val="00C5304F"/>
    <w:rsid w:val="00C53E61"/>
    <w:rsid w:val="00C54C1A"/>
    <w:rsid w:val="00C54CB2"/>
    <w:rsid w:val="00C5698D"/>
    <w:rsid w:val="00C57097"/>
    <w:rsid w:val="00C570D9"/>
    <w:rsid w:val="00C60BD6"/>
    <w:rsid w:val="00C60E0E"/>
    <w:rsid w:val="00C60F6B"/>
    <w:rsid w:val="00C625C5"/>
    <w:rsid w:val="00C632BD"/>
    <w:rsid w:val="00C64836"/>
    <w:rsid w:val="00C64975"/>
    <w:rsid w:val="00C64C5C"/>
    <w:rsid w:val="00C670A4"/>
    <w:rsid w:val="00C67101"/>
    <w:rsid w:val="00C70E7A"/>
    <w:rsid w:val="00C716A3"/>
    <w:rsid w:val="00C73444"/>
    <w:rsid w:val="00C751E8"/>
    <w:rsid w:val="00C75F4E"/>
    <w:rsid w:val="00C76CA3"/>
    <w:rsid w:val="00C77D42"/>
    <w:rsid w:val="00C80C05"/>
    <w:rsid w:val="00C82407"/>
    <w:rsid w:val="00C824B3"/>
    <w:rsid w:val="00C83079"/>
    <w:rsid w:val="00C833EB"/>
    <w:rsid w:val="00C838F4"/>
    <w:rsid w:val="00C914AF"/>
    <w:rsid w:val="00C927F1"/>
    <w:rsid w:val="00C928FB"/>
    <w:rsid w:val="00C930D3"/>
    <w:rsid w:val="00C9348C"/>
    <w:rsid w:val="00C94EFF"/>
    <w:rsid w:val="00C95279"/>
    <w:rsid w:val="00C95C94"/>
    <w:rsid w:val="00C96DEF"/>
    <w:rsid w:val="00CA088D"/>
    <w:rsid w:val="00CA08DC"/>
    <w:rsid w:val="00CA117D"/>
    <w:rsid w:val="00CA19C8"/>
    <w:rsid w:val="00CA1B10"/>
    <w:rsid w:val="00CA2C5B"/>
    <w:rsid w:val="00CA3623"/>
    <w:rsid w:val="00CA5BD4"/>
    <w:rsid w:val="00CA66D1"/>
    <w:rsid w:val="00CA6AF5"/>
    <w:rsid w:val="00CA7A9C"/>
    <w:rsid w:val="00CA7C26"/>
    <w:rsid w:val="00CB03BC"/>
    <w:rsid w:val="00CB2CDB"/>
    <w:rsid w:val="00CB2FAB"/>
    <w:rsid w:val="00CB34DC"/>
    <w:rsid w:val="00CB56FB"/>
    <w:rsid w:val="00CB6243"/>
    <w:rsid w:val="00CB7822"/>
    <w:rsid w:val="00CC3F02"/>
    <w:rsid w:val="00CC44BE"/>
    <w:rsid w:val="00CC4C51"/>
    <w:rsid w:val="00CC56DD"/>
    <w:rsid w:val="00CC59BC"/>
    <w:rsid w:val="00CC6892"/>
    <w:rsid w:val="00CC7D70"/>
    <w:rsid w:val="00CD1806"/>
    <w:rsid w:val="00CD5E94"/>
    <w:rsid w:val="00CD6337"/>
    <w:rsid w:val="00CD6FC9"/>
    <w:rsid w:val="00CE0184"/>
    <w:rsid w:val="00CE13AE"/>
    <w:rsid w:val="00CE3BE6"/>
    <w:rsid w:val="00CE5DAD"/>
    <w:rsid w:val="00CE64CC"/>
    <w:rsid w:val="00CE79CE"/>
    <w:rsid w:val="00CF0242"/>
    <w:rsid w:val="00CF2BBC"/>
    <w:rsid w:val="00CF32C0"/>
    <w:rsid w:val="00CF4005"/>
    <w:rsid w:val="00CF40F4"/>
    <w:rsid w:val="00CF4555"/>
    <w:rsid w:val="00CF5B27"/>
    <w:rsid w:val="00CF5E52"/>
    <w:rsid w:val="00CF606C"/>
    <w:rsid w:val="00CF6531"/>
    <w:rsid w:val="00CF6B10"/>
    <w:rsid w:val="00CF6F1A"/>
    <w:rsid w:val="00CF78BE"/>
    <w:rsid w:val="00CF7A21"/>
    <w:rsid w:val="00D0125E"/>
    <w:rsid w:val="00D02ACE"/>
    <w:rsid w:val="00D034E5"/>
    <w:rsid w:val="00D0399A"/>
    <w:rsid w:val="00D03A40"/>
    <w:rsid w:val="00D03E83"/>
    <w:rsid w:val="00D04744"/>
    <w:rsid w:val="00D06D67"/>
    <w:rsid w:val="00D07219"/>
    <w:rsid w:val="00D07733"/>
    <w:rsid w:val="00D07F0A"/>
    <w:rsid w:val="00D10028"/>
    <w:rsid w:val="00D10241"/>
    <w:rsid w:val="00D10435"/>
    <w:rsid w:val="00D10CEC"/>
    <w:rsid w:val="00D10FD8"/>
    <w:rsid w:val="00D124C3"/>
    <w:rsid w:val="00D135A0"/>
    <w:rsid w:val="00D13686"/>
    <w:rsid w:val="00D13CF0"/>
    <w:rsid w:val="00D1409C"/>
    <w:rsid w:val="00D14903"/>
    <w:rsid w:val="00D169BF"/>
    <w:rsid w:val="00D2033D"/>
    <w:rsid w:val="00D2090F"/>
    <w:rsid w:val="00D222A5"/>
    <w:rsid w:val="00D22643"/>
    <w:rsid w:val="00D23B76"/>
    <w:rsid w:val="00D24D47"/>
    <w:rsid w:val="00D258C6"/>
    <w:rsid w:val="00D25B28"/>
    <w:rsid w:val="00D2790F"/>
    <w:rsid w:val="00D27A31"/>
    <w:rsid w:val="00D3002D"/>
    <w:rsid w:val="00D309A8"/>
    <w:rsid w:val="00D33401"/>
    <w:rsid w:val="00D335D7"/>
    <w:rsid w:val="00D340D8"/>
    <w:rsid w:val="00D3742B"/>
    <w:rsid w:val="00D37F00"/>
    <w:rsid w:val="00D400B7"/>
    <w:rsid w:val="00D40307"/>
    <w:rsid w:val="00D41297"/>
    <w:rsid w:val="00D4234C"/>
    <w:rsid w:val="00D460ED"/>
    <w:rsid w:val="00D46FE2"/>
    <w:rsid w:val="00D47704"/>
    <w:rsid w:val="00D51713"/>
    <w:rsid w:val="00D527B3"/>
    <w:rsid w:val="00D53B56"/>
    <w:rsid w:val="00D56228"/>
    <w:rsid w:val="00D566D9"/>
    <w:rsid w:val="00D56F0A"/>
    <w:rsid w:val="00D60BD5"/>
    <w:rsid w:val="00D6350E"/>
    <w:rsid w:val="00D64237"/>
    <w:rsid w:val="00D647F7"/>
    <w:rsid w:val="00D64F81"/>
    <w:rsid w:val="00D6586F"/>
    <w:rsid w:val="00D6651B"/>
    <w:rsid w:val="00D6775F"/>
    <w:rsid w:val="00D67968"/>
    <w:rsid w:val="00D70BAF"/>
    <w:rsid w:val="00D72429"/>
    <w:rsid w:val="00D7263D"/>
    <w:rsid w:val="00D729B5"/>
    <w:rsid w:val="00D73031"/>
    <w:rsid w:val="00D747C4"/>
    <w:rsid w:val="00D82947"/>
    <w:rsid w:val="00D8313B"/>
    <w:rsid w:val="00D83A65"/>
    <w:rsid w:val="00D83D82"/>
    <w:rsid w:val="00D874BE"/>
    <w:rsid w:val="00D90586"/>
    <w:rsid w:val="00D90637"/>
    <w:rsid w:val="00D91925"/>
    <w:rsid w:val="00D968AC"/>
    <w:rsid w:val="00D97516"/>
    <w:rsid w:val="00DA0CB9"/>
    <w:rsid w:val="00DA0E1B"/>
    <w:rsid w:val="00DA113E"/>
    <w:rsid w:val="00DA1B02"/>
    <w:rsid w:val="00DA3B27"/>
    <w:rsid w:val="00DA4211"/>
    <w:rsid w:val="00DA54C3"/>
    <w:rsid w:val="00DA657A"/>
    <w:rsid w:val="00DA698F"/>
    <w:rsid w:val="00DA790A"/>
    <w:rsid w:val="00DA7B6C"/>
    <w:rsid w:val="00DB09C9"/>
    <w:rsid w:val="00DB1D31"/>
    <w:rsid w:val="00DB2594"/>
    <w:rsid w:val="00DB26B5"/>
    <w:rsid w:val="00DB2DEE"/>
    <w:rsid w:val="00DB38E9"/>
    <w:rsid w:val="00DB3FCF"/>
    <w:rsid w:val="00DB4C3E"/>
    <w:rsid w:val="00DB5BC7"/>
    <w:rsid w:val="00DB6094"/>
    <w:rsid w:val="00DB71A2"/>
    <w:rsid w:val="00DB72DB"/>
    <w:rsid w:val="00DB76E4"/>
    <w:rsid w:val="00DB7A29"/>
    <w:rsid w:val="00DC0825"/>
    <w:rsid w:val="00DC2D47"/>
    <w:rsid w:val="00DC3F72"/>
    <w:rsid w:val="00DC41A1"/>
    <w:rsid w:val="00DC7A23"/>
    <w:rsid w:val="00DD0754"/>
    <w:rsid w:val="00DD17DF"/>
    <w:rsid w:val="00DD2251"/>
    <w:rsid w:val="00DD3049"/>
    <w:rsid w:val="00DD53FF"/>
    <w:rsid w:val="00DD5AD8"/>
    <w:rsid w:val="00DD7DEF"/>
    <w:rsid w:val="00DE10BE"/>
    <w:rsid w:val="00DE434C"/>
    <w:rsid w:val="00DE6E85"/>
    <w:rsid w:val="00DE7A67"/>
    <w:rsid w:val="00DF0C73"/>
    <w:rsid w:val="00DF1186"/>
    <w:rsid w:val="00DF1A00"/>
    <w:rsid w:val="00DF1FB1"/>
    <w:rsid w:val="00DF3EDA"/>
    <w:rsid w:val="00DF58D0"/>
    <w:rsid w:val="00DF6029"/>
    <w:rsid w:val="00E027F9"/>
    <w:rsid w:val="00E04013"/>
    <w:rsid w:val="00E0469E"/>
    <w:rsid w:val="00E04F24"/>
    <w:rsid w:val="00E059D2"/>
    <w:rsid w:val="00E0621D"/>
    <w:rsid w:val="00E0631C"/>
    <w:rsid w:val="00E068E7"/>
    <w:rsid w:val="00E06A15"/>
    <w:rsid w:val="00E11165"/>
    <w:rsid w:val="00E1130C"/>
    <w:rsid w:val="00E11DC7"/>
    <w:rsid w:val="00E12F2E"/>
    <w:rsid w:val="00E1710D"/>
    <w:rsid w:val="00E17586"/>
    <w:rsid w:val="00E17F48"/>
    <w:rsid w:val="00E212EA"/>
    <w:rsid w:val="00E23D5C"/>
    <w:rsid w:val="00E247CF"/>
    <w:rsid w:val="00E255DE"/>
    <w:rsid w:val="00E25886"/>
    <w:rsid w:val="00E25EA5"/>
    <w:rsid w:val="00E2744E"/>
    <w:rsid w:val="00E30C3A"/>
    <w:rsid w:val="00E319FD"/>
    <w:rsid w:val="00E33004"/>
    <w:rsid w:val="00E33260"/>
    <w:rsid w:val="00E34BC7"/>
    <w:rsid w:val="00E35117"/>
    <w:rsid w:val="00E3511C"/>
    <w:rsid w:val="00E35260"/>
    <w:rsid w:val="00E36CFF"/>
    <w:rsid w:val="00E3786B"/>
    <w:rsid w:val="00E400C7"/>
    <w:rsid w:val="00E427EC"/>
    <w:rsid w:val="00E42DFB"/>
    <w:rsid w:val="00E435B3"/>
    <w:rsid w:val="00E44A80"/>
    <w:rsid w:val="00E44CFE"/>
    <w:rsid w:val="00E4670C"/>
    <w:rsid w:val="00E47602"/>
    <w:rsid w:val="00E4789F"/>
    <w:rsid w:val="00E50655"/>
    <w:rsid w:val="00E5152E"/>
    <w:rsid w:val="00E52068"/>
    <w:rsid w:val="00E52151"/>
    <w:rsid w:val="00E529AB"/>
    <w:rsid w:val="00E53314"/>
    <w:rsid w:val="00E53F04"/>
    <w:rsid w:val="00E54602"/>
    <w:rsid w:val="00E547DD"/>
    <w:rsid w:val="00E55832"/>
    <w:rsid w:val="00E57A0D"/>
    <w:rsid w:val="00E60071"/>
    <w:rsid w:val="00E611F9"/>
    <w:rsid w:val="00E62718"/>
    <w:rsid w:val="00E65A59"/>
    <w:rsid w:val="00E66270"/>
    <w:rsid w:val="00E667FA"/>
    <w:rsid w:val="00E6685E"/>
    <w:rsid w:val="00E66873"/>
    <w:rsid w:val="00E70382"/>
    <w:rsid w:val="00E72B0C"/>
    <w:rsid w:val="00E73BEF"/>
    <w:rsid w:val="00E75B86"/>
    <w:rsid w:val="00E7691C"/>
    <w:rsid w:val="00E81116"/>
    <w:rsid w:val="00E81552"/>
    <w:rsid w:val="00E82685"/>
    <w:rsid w:val="00E82F1F"/>
    <w:rsid w:val="00E83DF4"/>
    <w:rsid w:val="00E85188"/>
    <w:rsid w:val="00E85811"/>
    <w:rsid w:val="00E86B63"/>
    <w:rsid w:val="00E86BF4"/>
    <w:rsid w:val="00E90133"/>
    <w:rsid w:val="00E90FCB"/>
    <w:rsid w:val="00E921D9"/>
    <w:rsid w:val="00E93D6D"/>
    <w:rsid w:val="00E93EFB"/>
    <w:rsid w:val="00E94BAF"/>
    <w:rsid w:val="00E95086"/>
    <w:rsid w:val="00E95BD4"/>
    <w:rsid w:val="00E962EA"/>
    <w:rsid w:val="00EA0267"/>
    <w:rsid w:val="00EA11B1"/>
    <w:rsid w:val="00EA15E6"/>
    <w:rsid w:val="00EA49D0"/>
    <w:rsid w:val="00EA4B39"/>
    <w:rsid w:val="00EA50F2"/>
    <w:rsid w:val="00EA5743"/>
    <w:rsid w:val="00EA680D"/>
    <w:rsid w:val="00EA76F9"/>
    <w:rsid w:val="00EB01F7"/>
    <w:rsid w:val="00EB1A5A"/>
    <w:rsid w:val="00EB1A8E"/>
    <w:rsid w:val="00EB1D0E"/>
    <w:rsid w:val="00EB20B0"/>
    <w:rsid w:val="00EB25C6"/>
    <w:rsid w:val="00EB2AED"/>
    <w:rsid w:val="00EB34D6"/>
    <w:rsid w:val="00EB35A6"/>
    <w:rsid w:val="00EB35E2"/>
    <w:rsid w:val="00EB47AD"/>
    <w:rsid w:val="00EB5ADE"/>
    <w:rsid w:val="00EB5F5A"/>
    <w:rsid w:val="00EB6490"/>
    <w:rsid w:val="00EB649E"/>
    <w:rsid w:val="00EB64C8"/>
    <w:rsid w:val="00EB7B1A"/>
    <w:rsid w:val="00EB7B74"/>
    <w:rsid w:val="00EC0482"/>
    <w:rsid w:val="00EC08C0"/>
    <w:rsid w:val="00EC0A45"/>
    <w:rsid w:val="00EC2EB8"/>
    <w:rsid w:val="00EC448B"/>
    <w:rsid w:val="00EC47DE"/>
    <w:rsid w:val="00EC4D96"/>
    <w:rsid w:val="00EC54BC"/>
    <w:rsid w:val="00EC5F1F"/>
    <w:rsid w:val="00EC6B39"/>
    <w:rsid w:val="00EC70D9"/>
    <w:rsid w:val="00ED0F89"/>
    <w:rsid w:val="00ED4CB3"/>
    <w:rsid w:val="00EE0150"/>
    <w:rsid w:val="00EE1661"/>
    <w:rsid w:val="00EE23F4"/>
    <w:rsid w:val="00EE2BB1"/>
    <w:rsid w:val="00EE477D"/>
    <w:rsid w:val="00EE47FF"/>
    <w:rsid w:val="00EE7E0D"/>
    <w:rsid w:val="00EF022B"/>
    <w:rsid w:val="00EF3C42"/>
    <w:rsid w:val="00EF4868"/>
    <w:rsid w:val="00EF5F01"/>
    <w:rsid w:val="00EF63EE"/>
    <w:rsid w:val="00EF728C"/>
    <w:rsid w:val="00EF7D5F"/>
    <w:rsid w:val="00F021EE"/>
    <w:rsid w:val="00F029F7"/>
    <w:rsid w:val="00F04180"/>
    <w:rsid w:val="00F119FD"/>
    <w:rsid w:val="00F11BE5"/>
    <w:rsid w:val="00F120A1"/>
    <w:rsid w:val="00F12ABD"/>
    <w:rsid w:val="00F13529"/>
    <w:rsid w:val="00F15A2A"/>
    <w:rsid w:val="00F1619C"/>
    <w:rsid w:val="00F20BBA"/>
    <w:rsid w:val="00F21BD1"/>
    <w:rsid w:val="00F2205E"/>
    <w:rsid w:val="00F222E5"/>
    <w:rsid w:val="00F23EC0"/>
    <w:rsid w:val="00F23F4C"/>
    <w:rsid w:val="00F258A5"/>
    <w:rsid w:val="00F25BDD"/>
    <w:rsid w:val="00F26962"/>
    <w:rsid w:val="00F319CC"/>
    <w:rsid w:val="00F31B72"/>
    <w:rsid w:val="00F32103"/>
    <w:rsid w:val="00F32474"/>
    <w:rsid w:val="00F329EE"/>
    <w:rsid w:val="00F32C75"/>
    <w:rsid w:val="00F3318A"/>
    <w:rsid w:val="00F34A91"/>
    <w:rsid w:val="00F351C5"/>
    <w:rsid w:val="00F35968"/>
    <w:rsid w:val="00F36605"/>
    <w:rsid w:val="00F3750D"/>
    <w:rsid w:val="00F40579"/>
    <w:rsid w:val="00F41042"/>
    <w:rsid w:val="00F41C0E"/>
    <w:rsid w:val="00F41E98"/>
    <w:rsid w:val="00F421A7"/>
    <w:rsid w:val="00F425AA"/>
    <w:rsid w:val="00F4341A"/>
    <w:rsid w:val="00F44E8E"/>
    <w:rsid w:val="00F456AA"/>
    <w:rsid w:val="00F46CEE"/>
    <w:rsid w:val="00F47867"/>
    <w:rsid w:val="00F478E8"/>
    <w:rsid w:val="00F500E9"/>
    <w:rsid w:val="00F5226C"/>
    <w:rsid w:val="00F539CC"/>
    <w:rsid w:val="00F53CE7"/>
    <w:rsid w:val="00F54A83"/>
    <w:rsid w:val="00F54AF9"/>
    <w:rsid w:val="00F54C9C"/>
    <w:rsid w:val="00F57725"/>
    <w:rsid w:val="00F5798D"/>
    <w:rsid w:val="00F6167C"/>
    <w:rsid w:val="00F620AD"/>
    <w:rsid w:val="00F63573"/>
    <w:rsid w:val="00F63ABE"/>
    <w:rsid w:val="00F63B0B"/>
    <w:rsid w:val="00F64B4C"/>
    <w:rsid w:val="00F65E0E"/>
    <w:rsid w:val="00F67267"/>
    <w:rsid w:val="00F67DA1"/>
    <w:rsid w:val="00F70047"/>
    <w:rsid w:val="00F707D6"/>
    <w:rsid w:val="00F726AB"/>
    <w:rsid w:val="00F73395"/>
    <w:rsid w:val="00F73A9B"/>
    <w:rsid w:val="00F74908"/>
    <w:rsid w:val="00F74EBF"/>
    <w:rsid w:val="00F74FFB"/>
    <w:rsid w:val="00F7553C"/>
    <w:rsid w:val="00F75D41"/>
    <w:rsid w:val="00F75F3D"/>
    <w:rsid w:val="00F77EE5"/>
    <w:rsid w:val="00F80F74"/>
    <w:rsid w:val="00F8143B"/>
    <w:rsid w:val="00F8447E"/>
    <w:rsid w:val="00F84757"/>
    <w:rsid w:val="00F847F0"/>
    <w:rsid w:val="00F84E7D"/>
    <w:rsid w:val="00F855B8"/>
    <w:rsid w:val="00F85608"/>
    <w:rsid w:val="00F85B1B"/>
    <w:rsid w:val="00F86C92"/>
    <w:rsid w:val="00F86E22"/>
    <w:rsid w:val="00F8731D"/>
    <w:rsid w:val="00F9121F"/>
    <w:rsid w:val="00F92E05"/>
    <w:rsid w:val="00F93212"/>
    <w:rsid w:val="00F939A2"/>
    <w:rsid w:val="00F96545"/>
    <w:rsid w:val="00F96F16"/>
    <w:rsid w:val="00FA071B"/>
    <w:rsid w:val="00FA07F9"/>
    <w:rsid w:val="00FA0C41"/>
    <w:rsid w:val="00FA2364"/>
    <w:rsid w:val="00FA49C7"/>
    <w:rsid w:val="00FA6812"/>
    <w:rsid w:val="00FB2737"/>
    <w:rsid w:val="00FB457D"/>
    <w:rsid w:val="00FB6873"/>
    <w:rsid w:val="00FB702D"/>
    <w:rsid w:val="00FB7AC3"/>
    <w:rsid w:val="00FC02B9"/>
    <w:rsid w:val="00FC0B1A"/>
    <w:rsid w:val="00FC0BFC"/>
    <w:rsid w:val="00FC13A7"/>
    <w:rsid w:val="00FC14CF"/>
    <w:rsid w:val="00FC19F4"/>
    <w:rsid w:val="00FC21A0"/>
    <w:rsid w:val="00FC2647"/>
    <w:rsid w:val="00FC32C1"/>
    <w:rsid w:val="00FC55D4"/>
    <w:rsid w:val="00FC7A1D"/>
    <w:rsid w:val="00FD093C"/>
    <w:rsid w:val="00FD0993"/>
    <w:rsid w:val="00FD0D0B"/>
    <w:rsid w:val="00FD3CC1"/>
    <w:rsid w:val="00FD3E44"/>
    <w:rsid w:val="00FD5130"/>
    <w:rsid w:val="00FD518D"/>
    <w:rsid w:val="00FD5371"/>
    <w:rsid w:val="00FD5571"/>
    <w:rsid w:val="00FD5DD0"/>
    <w:rsid w:val="00FD6502"/>
    <w:rsid w:val="00FD6831"/>
    <w:rsid w:val="00FD717B"/>
    <w:rsid w:val="00FD7181"/>
    <w:rsid w:val="00FDBF35"/>
    <w:rsid w:val="00FE0886"/>
    <w:rsid w:val="00FE162E"/>
    <w:rsid w:val="00FE26A9"/>
    <w:rsid w:val="00FE3DFD"/>
    <w:rsid w:val="00FE4B63"/>
    <w:rsid w:val="00FE558D"/>
    <w:rsid w:val="00FE6EA4"/>
    <w:rsid w:val="00FE7CB8"/>
    <w:rsid w:val="00FF1F54"/>
    <w:rsid w:val="00FF23E6"/>
    <w:rsid w:val="00FF2661"/>
    <w:rsid w:val="00FF4100"/>
    <w:rsid w:val="00FF454E"/>
    <w:rsid w:val="00FF4F54"/>
    <w:rsid w:val="00FF5D18"/>
    <w:rsid w:val="00FF5FC1"/>
    <w:rsid w:val="00FF6069"/>
    <w:rsid w:val="00FF7106"/>
    <w:rsid w:val="00FF78A2"/>
    <w:rsid w:val="010E792E"/>
    <w:rsid w:val="01242E6E"/>
    <w:rsid w:val="012517CD"/>
    <w:rsid w:val="01751986"/>
    <w:rsid w:val="01970F35"/>
    <w:rsid w:val="01AB7495"/>
    <w:rsid w:val="01C9EB83"/>
    <w:rsid w:val="01D143DA"/>
    <w:rsid w:val="01DEA649"/>
    <w:rsid w:val="01E5151C"/>
    <w:rsid w:val="01EC5C4A"/>
    <w:rsid w:val="0202CA27"/>
    <w:rsid w:val="02049B4B"/>
    <w:rsid w:val="0205702C"/>
    <w:rsid w:val="022829FF"/>
    <w:rsid w:val="02363985"/>
    <w:rsid w:val="0261A4BF"/>
    <w:rsid w:val="0272F87F"/>
    <w:rsid w:val="027D6779"/>
    <w:rsid w:val="02A24763"/>
    <w:rsid w:val="02B9CA85"/>
    <w:rsid w:val="02C13851"/>
    <w:rsid w:val="02C29047"/>
    <w:rsid w:val="02C29471"/>
    <w:rsid w:val="02E6FF73"/>
    <w:rsid w:val="031C797E"/>
    <w:rsid w:val="0325CB50"/>
    <w:rsid w:val="03546D83"/>
    <w:rsid w:val="036BF251"/>
    <w:rsid w:val="03A18B88"/>
    <w:rsid w:val="03A83077"/>
    <w:rsid w:val="03B1F21F"/>
    <w:rsid w:val="03F3B804"/>
    <w:rsid w:val="040BCC11"/>
    <w:rsid w:val="0446C5D5"/>
    <w:rsid w:val="04B03CE1"/>
    <w:rsid w:val="04B3F3EE"/>
    <w:rsid w:val="04C8BD1C"/>
    <w:rsid w:val="04D7F2F6"/>
    <w:rsid w:val="04DF0523"/>
    <w:rsid w:val="04E3C14F"/>
    <w:rsid w:val="04E7B324"/>
    <w:rsid w:val="04F81B23"/>
    <w:rsid w:val="055D5F01"/>
    <w:rsid w:val="056253BB"/>
    <w:rsid w:val="05B035D4"/>
    <w:rsid w:val="05C1788C"/>
    <w:rsid w:val="05F7229A"/>
    <w:rsid w:val="05FF40B8"/>
    <w:rsid w:val="061F34B0"/>
    <w:rsid w:val="061F39CB"/>
    <w:rsid w:val="0634D44B"/>
    <w:rsid w:val="0687DE46"/>
    <w:rsid w:val="06A8D13D"/>
    <w:rsid w:val="06C99E5F"/>
    <w:rsid w:val="06E73E9B"/>
    <w:rsid w:val="06F7FEE5"/>
    <w:rsid w:val="06FD0A51"/>
    <w:rsid w:val="0736D93C"/>
    <w:rsid w:val="0741173A"/>
    <w:rsid w:val="07544A50"/>
    <w:rsid w:val="07544B4A"/>
    <w:rsid w:val="078102B9"/>
    <w:rsid w:val="07B78074"/>
    <w:rsid w:val="07FC932E"/>
    <w:rsid w:val="08055F62"/>
    <w:rsid w:val="08074FF4"/>
    <w:rsid w:val="080EBA23"/>
    <w:rsid w:val="08320488"/>
    <w:rsid w:val="083A81AE"/>
    <w:rsid w:val="084238C4"/>
    <w:rsid w:val="085123A1"/>
    <w:rsid w:val="087DF28D"/>
    <w:rsid w:val="08A05B68"/>
    <w:rsid w:val="08EDEC52"/>
    <w:rsid w:val="08F5E4C9"/>
    <w:rsid w:val="091A9405"/>
    <w:rsid w:val="092623BA"/>
    <w:rsid w:val="0931EEA1"/>
    <w:rsid w:val="09376AB2"/>
    <w:rsid w:val="093BC12E"/>
    <w:rsid w:val="09402EFF"/>
    <w:rsid w:val="09552170"/>
    <w:rsid w:val="09746E17"/>
    <w:rsid w:val="098618EE"/>
    <w:rsid w:val="098AFB77"/>
    <w:rsid w:val="09A33169"/>
    <w:rsid w:val="09F096B9"/>
    <w:rsid w:val="09FEB7A0"/>
    <w:rsid w:val="0A013F21"/>
    <w:rsid w:val="0A2543C2"/>
    <w:rsid w:val="0A485F64"/>
    <w:rsid w:val="0A717A3B"/>
    <w:rsid w:val="0A717DCE"/>
    <w:rsid w:val="0A76AB75"/>
    <w:rsid w:val="0AFC4D31"/>
    <w:rsid w:val="0B220675"/>
    <w:rsid w:val="0B354339"/>
    <w:rsid w:val="0B51AEA4"/>
    <w:rsid w:val="0B6C7AEF"/>
    <w:rsid w:val="0BA86650"/>
    <w:rsid w:val="0BDBB733"/>
    <w:rsid w:val="0C15D40A"/>
    <w:rsid w:val="0C43C8D7"/>
    <w:rsid w:val="0C549C4C"/>
    <w:rsid w:val="0C5BC14C"/>
    <w:rsid w:val="0C65C6B2"/>
    <w:rsid w:val="0C83161D"/>
    <w:rsid w:val="0C8AF41F"/>
    <w:rsid w:val="0C8C0317"/>
    <w:rsid w:val="0CA921BC"/>
    <w:rsid w:val="0CCCA61A"/>
    <w:rsid w:val="0CD10FCA"/>
    <w:rsid w:val="0CD57ED8"/>
    <w:rsid w:val="0CDBE2EE"/>
    <w:rsid w:val="0D1E99B9"/>
    <w:rsid w:val="0D38E0EE"/>
    <w:rsid w:val="0D4E5263"/>
    <w:rsid w:val="0D5E6194"/>
    <w:rsid w:val="0D7B8408"/>
    <w:rsid w:val="0E4B38B4"/>
    <w:rsid w:val="0E505FD1"/>
    <w:rsid w:val="0E5082A4"/>
    <w:rsid w:val="0E6990A3"/>
    <w:rsid w:val="0E7312D5"/>
    <w:rsid w:val="0ED548A6"/>
    <w:rsid w:val="0ED62ABB"/>
    <w:rsid w:val="0ED8C950"/>
    <w:rsid w:val="0EE4A51C"/>
    <w:rsid w:val="0EF729F7"/>
    <w:rsid w:val="0F130615"/>
    <w:rsid w:val="0F6DE44E"/>
    <w:rsid w:val="0F9D5350"/>
    <w:rsid w:val="0FA30A1C"/>
    <w:rsid w:val="0FB2ECD5"/>
    <w:rsid w:val="100CA7AD"/>
    <w:rsid w:val="103E2148"/>
    <w:rsid w:val="103FEC12"/>
    <w:rsid w:val="1057A6D9"/>
    <w:rsid w:val="106EE672"/>
    <w:rsid w:val="10C86A39"/>
    <w:rsid w:val="10FDEE42"/>
    <w:rsid w:val="1108DA76"/>
    <w:rsid w:val="111E2DF5"/>
    <w:rsid w:val="112C60F8"/>
    <w:rsid w:val="113E1A9C"/>
    <w:rsid w:val="11754781"/>
    <w:rsid w:val="1193F865"/>
    <w:rsid w:val="119753DF"/>
    <w:rsid w:val="11B44FBB"/>
    <w:rsid w:val="11C88BAC"/>
    <w:rsid w:val="11D770E1"/>
    <w:rsid w:val="11DB1052"/>
    <w:rsid w:val="11E081D0"/>
    <w:rsid w:val="11F2DBBE"/>
    <w:rsid w:val="12357A51"/>
    <w:rsid w:val="1239F401"/>
    <w:rsid w:val="1265B10D"/>
    <w:rsid w:val="129CD2FF"/>
    <w:rsid w:val="12A47C4C"/>
    <w:rsid w:val="12E44686"/>
    <w:rsid w:val="132718B7"/>
    <w:rsid w:val="132FC8C6"/>
    <w:rsid w:val="1341431D"/>
    <w:rsid w:val="13AAF664"/>
    <w:rsid w:val="13D85A02"/>
    <w:rsid w:val="14026A01"/>
    <w:rsid w:val="141BD4C3"/>
    <w:rsid w:val="14216CBC"/>
    <w:rsid w:val="14552883"/>
    <w:rsid w:val="146CB36A"/>
    <w:rsid w:val="1482F2D1"/>
    <w:rsid w:val="1485569A"/>
    <w:rsid w:val="14D5BE07"/>
    <w:rsid w:val="14E2FB86"/>
    <w:rsid w:val="14F12736"/>
    <w:rsid w:val="14F7A87C"/>
    <w:rsid w:val="150397D7"/>
    <w:rsid w:val="156950A8"/>
    <w:rsid w:val="156EFFA8"/>
    <w:rsid w:val="1583B6B7"/>
    <w:rsid w:val="15C35D5A"/>
    <w:rsid w:val="15DC1A60"/>
    <w:rsid w:val="15FD352F"/>
    <w:rsid w:val="1605F82D"/>
    <w:rsid w:val="16277603"/>
    <w:rsid w:val="1627A669"/>
    <w:rsid w:val="16443A3E"/>
    <w:rsid w:val="164CBA0F"/>
    <w:rsid w:val="16538223"/>
    <w:rsid w:val="167525AB"/>
    <w:rsid w:val="167F55BF"/>
    <w:rsid w:val="168003D0"/>
    <w:rsid w:val="1685BABC"/>
    <w:rsid w:val="16BC95C8"/>
    <w:rsid w:val="1711F170"/>
    <w:rsid w:val="1740A621"/>
    <w:rsid w:val="1746F038"/>
    <w:rsid w:val="174C2247"/>
    <w:rsid w:val="175CA685"/>
    <w:rsid w:val="17698C6B"/>
    <w:rsid w:val="177775A2"/>
    <w:rsid w:val="178D1100"/>
    <w:rsid w:val="179FCF02"/>
    <w:rsid w:val="1804F97B"/>
    <w:rsid w:val="18395987"/>
    <w:rsid w:val="18D048DF"/>
    <w:rsid w:val="18D420FC"/>
    <w:rsid w:val="18EBB652"/>
    <w:rsid w:val="18F05311"/>
    <w:rsid w:val="19140132"/>
    <w:rsid w:val="192308A0"/>
    <w:rsid w:val="1998D7A1"/>
    <w:rsid w:val="19CB1262"/>
    <w:rsid w:val="1A321336"/>
    <w:rsid w:val="1A7EFFCC"/>
    <w:rsid w:val="1A9830A2"/>
    <w:rsid w:val="1AA2C416"/>
    <w:rsid w:val="1AAA909B"/>
    <w:rsid w:val="1ABDBA43"/>
    <w:rsid w:val="1AEC2A7E"/>
    <w:rsid w:val="1AF66B45"/>
    <w:rsid w:val="1B23C144"/>
    <w:rsid w:val="1B471DB1"/>
    <w:rsid w:val="1B7D40D1"/>
    <w:rsid w:val="1B8D3368"/>
    <w:rsid w:val="1B9640F9"/>
    <w:rsid w:val="1BD62CC7"/>
    <w:rsid w:val="1BE3E5F6"/>
    <w:rsid w:val="1BF81AA2"/>
    <w:rsid w:val="1C2C76E4"/>
    <w:rsid w:val="1C499DA9"/>
    <w:rsid w:val="1C6DEB97"/>
    <w:rsid w:val="1C72CE93"/>
    <w:rsid w:val="1C778DCF"/>
    <w:rsid w:val="1CA4F90A"/>
    <w:rsid w:val="1CAF1355"/>
    <w:rsid w:val="1CDD0400"/>
    <w:rsid w:val="1CF4C1FB"/>
    <w:rsid w:val="1D0109FA"/>
    <w:rsid w:val="1D27339B"/>
    <w:rsid w:val="1D284DF0"/>
    <w:rsid w:val="1D2FD058"/>
    <w:rsid w:val="1D862FF0"/>
    <w:rsid w:val="1D8A6864"/>
    <w:rsid w:val="1DAC4BE8"/>
    <w:rsid w:val="1DCA92D7"/>
    <w:rsid w:val="1DEC1690"/>
    <w:rsid w:val="1DEC662B"/>
    <w:rsid w:val="1DFDBFF2"/>
    <w:rsid w:val="1E38E133"/>
    <w:rsid w:val="1E722899"/>
    <w:rsid w:val="1E840F72"/>
    <w:rsid w:val="1EAC8F32"/>
    <w:rsid w:val="1EB25EAC"/>
    <w:rsid w:val="1EB8C8E0"/>
    <w:rsid w:val="1EBEF6D7"/>
    <w:rsid w:val="1EC6FC2F"/>
    <w:rsid w:val="1ECEDD2E"/>
    <w:rsid w:val="1F0676FA"/>
    <w:rsid w:val="1F1CD656"/>
    <w:rsid w:val="1F31D796"/>
    <w:rsid w:val="1F373081"/>
    <w:rsid w:val="1F5C8F7D"/>
    <w:rsid w:val="1FAA1329"/>
    <w:rsid w:val="1FADBF85"/>
    <w:rsid w:val="1FC19F3B"/>
    <w:rsid w:val="1FC37399"/>
    <w:rsid w:val="1FD47301"/>
    <w:rsid w:val="20033E43"/>
    <w:rsid w:val="201689D8"/>
    <w:rsid w:val="201A8CAE"/>
    <w:rsid w:val="203F03E4"/>
    <w:rsid w:val="204BA6DB"/>
    <w:rsid w:val="204F45F2"/>
    <w:rsid w:val="20547288"/>
    <w:rsid w:val="20790005"/>
    <w:rsid w:val="20884133"/>
    <w:rsid w:val="209A7212"/>
    <w:rsid w:val="20CB3F2B"/>
    <w:rsid w:val="20E4299C"/>
    <w:rsid w:val="20EC5D9F"/>
    <w:rsid w:val="21555652"/>
    <w:rsid w:val="215B142D"/>
    <w:rsid w:val="215D1570"/>
    <w:rsid w:val="21641D01"/>
    <w:rsid w:val="217BD369"/>
    <w:rsid w:val="217D5CEA"/>
    <w:rsid w:val="2197EAED"/>
    <w:rsid w:val="21A50F31"/>
    <w:rsid w:val="21B78E46"/>
    <w:rsid w:val="21C233ED"/>
    <w:rsid w:val="21CFCF9B"/>
    <w:rsid w:val="21F0041A"/>
    <w:rsid w:val="21FF8D4C"/>
    <w:rsid w:val="220B92CE"/>
    <w:rsid w:val="221D379F"/>
    <w:rsid w:val="22455B0F"/>
    <w:rsid w:val="224A8603"/>
    <w:rsid w:val="22608B3C"/>
    <w:rsid w:val="226DA0EE"/>
    <w:rsid w:val="226F9219"/>
    <w:rsid w:val="22AE4307"/>
    <w:rsid w:val="22C1A641"/>
    <w:rsid w:val="22DB99F4"/>
    <w:rsid w:val="22E30CAC"/>
    <w:rsid w:val="22E6862A"/>
    <w:rsid w:val="22E7CA0E"/>
    <w:rsid w:val="2316E21E"/>
    <w:rsid w:val="23305EB2"/>
    <w:rsid w:val="2332227F"/>
    <w:rsid w:val="2340BA86"/>
    <w:rsid w:val="23810F61"/>
    <w:rsid w:val="238C274F"/>
    <w:rsid w:val="23933EDB"/>
    <w:rsid w:val="239391CF"/>
    <w:rsid w:val="239A6381"/>
    <w:rsid w:val="239CCBA2"/>
    <w:rsid w:val="23A48ED9"/>
    <w:rsid w:val="23AB9034"/>
    <w:rsid w:val="23F1D6DF"/>
    <w:rsid w:val="23F482C9"/>
    <w:rsid w:val="23FBA521"/>
    <w:rsid w:val="2410FB7E"/>
    <w:rsid w:val="2411FD99"/>
    <w:rsid w:val="24239665"/>
    <w:rsid w:val="24352179"/>
    <w:rsid w:val="24367CEC"/>
    <w:rsid w:val="245308F8"/>
    <w:rsid w:val="2455F884"/>
    <w:rsid w:val="24627A4F"/>
    <w:rsid w:val="24D31E2B"/>
    <w:rsid w:val="24F0E34E"/>
    <w:rsid w:val="25008AD9"/>
    <w:rsid w:val="251AFC74"/>
    <w:rsid w:val="251B6E57"/>
    <w:rsid w:val="25362D16"/>
    <w:rsid w:val="257AF800"/>
    <w:rsid w:val="257C5F2A"/>
    <w:rsid w:val="258ECCF4"/>
    <w:rsid w:val="25906722"/>
    <w:rsid w:val="259D7481"/>
    <w:rsid w:val="25B1DE30"/>
    <w:rsid w:val="25C7371E"/>
    <w:rsid w:val="26066469"/>
    <w:rsid w:val="262D8106"/>
    <w:rsid w:val="26366171"/>
    <w:rsid w:val="265919D5"/>
    <w:rsid w:val="267101AF"/>
    <w:rsid w:val="267EF2E7"/>
    <w:rsid w:val="269B2F8F"/>
    <w:rsid w:val="269BEAEF"/>
    <w:rsid w:val="26B69C82"/>
    <w:rsid w:val="26C2524A"/>
    <w:rsid w:val="26D4B90E"/>
    <w:rsid w:val="26E317CD"/>
    <w:rsid w:val="26F1CE7E"/>
    <w:rsid w:val="270A7DEE"/>
    <w:rsid w:val="27288B08"/>
    <w:rsid w:val="2735CE5A"/>
    <w:rsid w:val="27447619"/>
    <w:rsid w:val="2791E211"/>
    <w:rsid w:val="279FEBF6"/>
    <w:rsid w:val="27AF586A"/>
    <w:rsid w:val="27D2E820"/>
    <w:rsid w:val="27DB5507"/>
    <w:rsid w:val="27EE0A94"/>
    <w:rsid w:val="27EF57C3"/>
    <w:rsid w:val="27F39ED4"/>
    <w:rsid w:val="280A96CA"/>
    <w:rsid w:val="28176E9C"/>
    <w:rsid w:val="28226304"/>
    <w:rsid w:val="283FC6BB"/>
    <w:rsid w:val="286DD4A4"/>
    <w:rsid w:val="28711CA1"/>
    <w:rsid w:val="289078AE"/>
    <w:rsid w:val="28A78948"/>
    <w:rsid w:val="28AC2271"/>
    <w:rsid w:val="28B35B9F"/>
    <w:rsid w:val="28B5013A"/>
    <w:rsid w:val="28C8E234"/>
    <w:rsid w:val="28D89E30"/>
    <w:rsid w:val="28E56636"/>
    <w:rsid w:val="28E9BF48"/>
    <w:rsid w:val="28EB5F88"/>
    <w:rsid w:val="28ED29A5"/>
    <w:rsid w:val="28F03DE2"/>
    <w:rsid w:val="28F8C550"/>
    <w:rsid w:val="2904A179"/>
    <w:rsid w:val="2904E07A"/>
    <w:rsid w:val="29430710"/>
    <w:rsid w:val="294C49BE"/>
    <w:rsid w:val="294FCA50"/>
    <w:rsid w:val="295063BC"/>
    <w:rsid w:val="2954E4B4"/>
    <w:rsid w:val="295C01F9"/>
    <w:rsid w:val="29827A2C"/>
    <w:rsid w:val="29B773E4"/>
    <w:rsid w:val="29BCB18E"/>
    <w:rsid w:val="29CCEF60"/>
    <w:rsid w:val="29FEDF14"/>
    <w:rsid w:val="2A38CB0C"/>
    <w:rsid w:val="2A9DCB9F"/>
    <w:rsid w:val="2AB1D087"/>
    <w:rsid w:val="2AC017CD"/>
    <w:rsid w:val="2AD45CF4"/>
    <w:rsid w:val="2AE2EDF6"/>
    <w:rsid w:val="2B0F3C72"/>
    <w:rsid w:val="2BDB1F10"/>
    <w:rsid w:val="2BE64012"/>
    <w:rsid w:val="2BEA7A60"/>
    <w:rsid w:val="2BFAB907"/>
    <w:rsid w:val="2C37D782"/>
    <w:rsid w:val="2C5F1336"/>
    <w:rsid w:val="2C63995A"/>
    <w:rsid w:val="2C82EF21"/>
    <w:rsid w:val="2C8C8576"/>
    <w:rsid w:val="2CB3A22E"/>
    <w:rsid w:val="2CCC5723"/>
    <w:rsid w:val="2CFDF4D5"/>
    <w:rsid w:val="2D17E3CC"/>
    <w:rsid w:val="2D6394A0"/>
    <w:rsid w:val="2D842BFD"/>
    <w:rsid w:val="2D9E98B6"/>
    <w:rsid w:val="2DA8CC6E"/>
    <w:rsid w:val="2DAFCBCD"/>
    <w:rsid w:val="2DC603A0"/>
    <w:rsid w:val="2DE0A073"/>
    <w:rsid w:val="2E069935"/>
    <w:rsid w:val="2E181F8E"/>
    <w:rsid w:val="2E69689E"/>
    <w:rsid w:val="2E91E543"/>
    <w:rsid w:val="2E9BCC19"/>
    <w:rsid w:val="2E9C4473"/>
    <w:rsid w:val="2EAB74AF"/>
    <w:rsid w:val="2EE7FFF7"/>
    <w:rsid w:val="2EEEA2C3"/>
    <w:rsid w:val="2F38A5BE"/>
    <w:rsid w:val="2F743AA6"/>
    <w:rsid w:val="2FACBCA7"/>
    <w:rsid w:val="2FB7B53C"/>
    <w:rsid w:val="2FDA5F63"/>
    <w:rsid w:val="3001CFB6"/>
    <w:rsid w:val="3001D11A"/>
    <w:rsid w:val="303083FB"/>
    <w:rsid w:val="30518763"/>
    <w:rsid w:val="30520DC2"/>
    <w:rsid w:val="3099544D"/>
    <w:rsid w:val="30BD0AD9"/>
    <w:rsid w:val="3112384B"/>
    <w:rsid w:val="314009F8"/>
    <w:rsid w:val="315C48A0"/>
    <w:rsid w:val="31763567"/>
    <w:rsid w:val="31B52A37"/>
    <w:rsid w:val="31C3990F"/>
    <w:rsid w:val="31CD59BF"/>
    <w:rsid w:val="31ECF829"/>
    <w:rsid w:val="320CF6CF"/>
    <w:rsid w:val="32299CF5"/>
    <w:rsid w:val="3229CBD2"/>
    <w:rsid w:val="326C67F7"/>
    <w:rsid w:val="327A479D"/>
    <w:rsid w:val="328A61AF"/>
    <w:rsid w:val="32AA1EEF"/>
    <w:rsid w:val="32C5CBB4"/>
    <w:rsid w:val="3300A895"/>
    <w:rsid w:val="33192AD1"/>
    <w:rsid w:val="333D202D"/>
    <w:rsid w:val="33497AD7"/>
    <w:rsid w:val="3355BCDD"/>
    <w:rsid w:val="338ADADB"/>
    <w:rsid w:val="339AFEDC"/>
    <w:rsid w:val="33B7C48F"/>
    <w:rsid w:val="33CA5D05"/>
    <w:rsid w:val="33DC4C94"/>
    <w:rsid w:val="33EA5F96"/>
    <w:rsid w:val="3408F10D"/>
    <w:rsid w:val="3411F08D"/>
    <w:rsid w:val="341248F0"/>
    <w:rsid w:val="34237627"/>
    <w:rsid w:val="34694B71"/>
    <w:rsid w:val="3469957B"/>
    <w:rsid w:val="3475FA3D"/>
    <w:rsid w:val="34769EA8"/>
    <w:rsid w:val="349207B5"/>
    <w:rsid w:val="34E724F4"/>
    <w:rsid w:val="34EB76D4"/>
    <w:rsid w:val="34F8D966"/>
    <w:rsid w:val="3532C010"/>
    <w:rsid w:val="3561AB53"/>
    <w:rsid w:val="356635EC"/>
    <w:rsid w:val="3566B200"/>
    <w:rsid w:val="356AF2FB"/>
    <w:rsid w:val="359E35E3"/>
    <w:rsid w:val="35BAF108"/>
    <w:rsid w:val="35E3AB2E"/>
    <w:rsid w:val="35EB695E"/>
    <w:rsid w:val="35F23B7B"/>
    <w:rsid w:val="3602AB94"/>
    <w:rsid w:val="36088B42"/>
    <w:rsid w:val="36220A8E"/>
    <w:rsid w:val="3626F242"/>
    <w:rsid w:val="362E72A7"/>
    <w:rsid w:val="3630230C"/>
    <w:rsid w:val="3664AE06"/>
    <w:rsid w:val="3668832D"/>
    <w:rsid w:val="368A6F50"/>
    <w:rsid w:val="36C4482E"/>
    <w:rsid w:val="36EA471E"/>
    <w:rsid w:val="37489704"/>
    <w:rsid w:val="374FA935"/>
    <w:rsid w:val="376423F7"/>
    <w:rsid w:val="3783345A"/>
    <w:rsid w:val="3799DC37"/>
    <w:rsid w:val="37C18457"/>
    <w:rsid w:val="37C2C2A3"/>
    <w:rsid w:val="37FB72D1"/>
    <w:rsid w:val="3883F690"/>
    <w:rsid w:val="38CFD5F1"/>
    <w:rsid w:val="38FE0E4C"/>
    <w:rsid w:val="39020E61"/>
    <w:rsid w:val="390E92BC"/>
    <w:rsid w:val="39111D3B"/>
    <w:rsid w:val="391AAED6"/>
    <w:rsid w:val="3926491C"/>
    <w:rsid w:val="393CB477"/>
    <w:rsid w:val="3940FD22"/>
    <w:rsid w:val="395E9304"/>
    <w:rsid w:val="39746C41"/>
    <w:rsid w:val="397F51D5"/>
    <w:rsid w:val="39DF7656"/>
    <w:rsid w:val="39EEAE33"/>
    <w:rsid w:val="3A004473"/>
    <w:rsid w:val="3A04A834"/>
    <w:rsid w:val="3A18D014"/>
    <w:rsid w:val="3A639E5C"/>
    <w:rsid w:val="3A717336"/>
    <w:rsid w:val="3A8401BF"/>
    <w:rsid w:val="3AB03E0C"/>
    <w:rsid w:val="3AB4665B"/>
    <w:rsid w:val="3AB901D0"/>
    <w:rsid w:val="3AE0A566"/>
    <w:rsid w:val="3AF16667"/>
    <w:rsid w:val="3B03D233"/>
    <w:rsid w:val="3B094AD2"/>
    <w:rsid w:val="3B0F50E7"/>
    <w:rsid w:val="3C082F11"/>
    <w:rsid w:val="3C255E63"/>
    <w:rsid w:val="3C3A0054"/>
    <w:rsid w:val="3C47E772"/>
    <w:rsid w:val="3C78689E"/>
    <w:rsid w:val="3C9086FE"/>
    <w:rsid w:val="3CD05E67"/>
    <w:rsid w:val="3CD877D6"/>
    <w:rsid w:val="3CE1E51A"/>
    <w:rsid w:val="3CF561A2"/>
    <w:rsid w:val="3CFBA89F"/>
    <w:rsid w:val="3D0419CB"/>
    <w:rsid w:val="3D10FDE8"/>
    <w:rsid w:val="3D838E1D"/>
    <w:rsid w:val="3DD3F9DE"/>
    <w:rsid w:val="3E151805"/>
    <w:rsid w:val="3E375E94"/>
    <w:rsid w:val="3E43EBFA"/>
    <w:rsid w:val="3EA3ACFA"/>
    <w:rsid w:val="3EF10368"/>
    <w:rsid w:val="3EF5A716"/>
    <w:rsid w:val="3F0419A2"/>
    <w:rsid w:val="3F07FCA2"/>
    <w:rsid w:val="3F0F6B6D"/>
    <w:rsid w:val="3F1A4793"/>
    <w:rsid w:val="3F1F89A4"/>
    <w:rsid w:val="3F22CB63"/>
    <w:rsid w:val="3F2CACEE"/>
    <w:rsid w:val="3F34D304"/>
    <w:rsid w:val="3F431D17"/>
    <w:rsid w:val="3F51CBAE"/>
    <w:rsid w:val="3F6DBAD8"/>
    <w:rsid w:val="3F78DD6D"/>
    <w:rsid w:val="3F83A2C1"/>
    <w:rsid w:val="3FA160E1"/>
    <w:rsid w:val="3FAA7322"/>
    <w:rsid w:val="3FC50FD2"/>
    <w:rsid w:val="3FDA775B"/>
    <w:rsid w:val="3FFF29A7"/>
    <w:rsid w:val="40126203"/>
    <w:rsid w:val="40506641"/>
    <w:rsid w:val="40B4E498"/>
    <w:rsid w:val="40D42BE0"/>
    <w:rsid w:val="40EF08E7"/>
    <w:rsid w:val="4114D53B"/>
    <w:rsid w:val="41280A54"/>
    <w:rsid w:val="417335A1"/>
    <w:rsid w:val="41766561"/>
    <w:rsid w:val="417C4BC2"/>
    <w:rsid w:val="4181E0C8"/>
    <w:rsid w:val="418ED2FD"/>
    <w:rsid w:val="418FA418"/>
    <w:rsid w:val="419C8570"/>
    <w:rsid w:val="41AF6C69"/>
    <w:rsid w:val="41B632F7"/>
    <w:rsid w:val="41BF0195"/>
    <w:rsid w:val="41CB5FF9"/>
    <w:rsid w:val="41E0C2DA"/>
    <w:rsid w:val="41FDB3A3"/>
    <w:rsid w:val="4219DAAE"/>
    <w:rsid w:val="42509A71"/>
    <w:rsid w:val="4251923A"/>
    <w:rsid w:val="4299BCBB"/>
    <w:rsid w:val="42A2940E"/>
    <w:rsid w:val="42A9D419"/>
    <w:rsid w:val="42ADAE66"/>
    <w:rsid w:val="42AE5294"/>
    <w:rsid w:val="42BE14D6"/>
    <w:rsid w:val="42F224C9"/>
    <w:rsid w:val="4316E63E"/>
    <w:rsid w:val="431BCDD4"/>
    <w:rsid w:val="431C04DD"/>
    <w:rsid w:val="436E002F"/>
    <w:rsid w:val="438028B5"/>
    <w:rsid w:val="4392DCE4"/>
    <w:rsid w:val="43A4CBC1"/>
    <w:rsid w:val="43B4DDA2"/>
    <w:rsid w:val="43B6896A"/>
    <w:rsid w:val="43CED8F3"/>
    <w:rsid w:val="43D3F9AD"/>
    <w:rsid w:val="43EBFBB1"/>
    <w:rsid w:val="43EDA563"/>
    <w:rsid w:val="44010C11"/>
    <w:rsid w:val="440D25BD"/>
    <w:rsid w:val="44315711"/>
    <w:rsid w:val="443704A1"/>
    <w:rsid w:val="448A856F"/>
    <w:rsid w:val="449E5AAA"/>
    <w:rsid w:val="449ECB39"/>
    <w:rsid w:val="44AC64F1"/>
    <w:rsid w:val="44B43C78"/>
    <w:rsid w:val="44EB5574"/>
    <w:rsid w:val="44EC481D"/>
    <w:rsid w:val="44F1041C"/>
    <w:rsid w:val="452EA9D7"/>
    <w:rsid w:val="45387BCE"/>
    <w:rsid w:val="457A409B"/>
    <w:rsid w:val="459C8A35"/>
    <w:rsid w:val="45C471BB"/>
    <w:rsid w:val="45D3ABF9"/>
    <w:rsid w:val="45D58DFB"/>
    <w:rsid w:val="45E6F425"/>
    <w:rsid w:val="46048FBB"/>
    <w:rsid w:val="462655D0"/>
    <w:rsid w:val="4630DE39"/>
    <w:rsid w:val="46609507"/>
    <w:rsid w:val="46FF9746"/>
    <w:rsid w:val="47300773"/>
    <w:rsid w:val="4774F00C"/>
    <w:rsid w:val="4783255A"/>
    <w:rsid w:val="47A29C16"/>
    <w:rsid w:val="47A8D172"/>
    <w:rsid w:val="47FA32B1"/>
    <w:rsid w:val="4804346B"/>
    <w:rsid w:val="481588A4"/>
    <w:rsid w:val="48301FD0"/>
    <w:rsid w:val="483D58F9"/>
    <w:rsid w:val="484AE16E"/>
    <w:rsid w:val="484FC50D"/>
    <w:rsid w:val="487A3B88"/>
    <w:rsid w:val="48950FCE"/>
    <w:rsid w:val="4897CF8B"/>
    <w:rsid w:val="48BCBE22"/>
    <w:rsid w:val="48F091D3"/>
    <w:rsid w:val="48F0EEB3"/>
    <w:rsid w:val="493A91AD"/>
    <w:rsid w:val="4949445E"/>
    <w:rsid w:val="494CB8DB"/>
    <w:rsid w:val="495481CC"/>
    <w:rsid w:val="496F029A"/>
    <w:rsid w:val="49863721"/>
    <w:rsid w:val="499F4ACD"/>
    <w:rsid w:val="49B08635"/>
    <w:rsid w:val="49CCE7F0"/>
    <w:rsid w:val="49E4FB73"/>
    <w:rsid w:val="49F3618F"/>
    <w:rsid w:val="4A560562"/>
    <w:rsid w:val="4A5C59AA"/>
    <w:rsid w:val="4A68F68A"/>
    <w:rsid w:val="4A807090"/>
    <w:rsid w:val="4A920B45"/>
    <w:rsid w:val="4AB689F7"/>
    <w:rsid w:val="4AC713ED"/>
    <w:rsid w:val="4AF788CE"/>
    <w:rsid w:val="4AFA1654"/>
    <w:rsid w:val="4B03D7FB"/>
    <w:rsid w:val="4B09AE1B"/>
    <w:rsid w:val="4B244F56"/>
    <w:rsid w:val="4B4DBE1A"/>
    <w:rsid w:val="4B8884C6"/>
    <w:rsid w:val="4B8BE53B"/>
    <w:rsid w:val="4B92229C"/>
    <w:rsid w:val="4B994AB8"/>
    <w:rsid w:val="4B9991B3"/>
    <w:rsid w:val="4BAAA316"/>
    <w:rsid w:val="4BBE0AA2"/>
    <w:rsid w:val="4BF87795"/>
    <w:rsid w:val="4BFC286D"/>
    <w:rsid w:val="4C06DB94"/>
    <w:rsid w:val="4C1A06CE"/>
    <w:rsid w:val="4C36D187"/>
    <w:rsid w:val="4C57BA48"/>
    <w:rsid w:val="4C61FF3E"/>
    <w:rsid w:val="4CA32287"/>
    <w:rsid w:val="4CCE1744"/>
    <w:rsid w:val="4CDE319E"/>
    <w:rsid w:val="4CE68379"/>
    <w:rsid w:val="4D2F8C42"/>
    <w:rsid w:val="4D411974"/>
    <w:rsid w:val="4D86F226"/>
    <w:rsid w:val="4DAFE21E"/>
    <w:rsid w:val="4DCBC318"/>
    <w:rsid w:val="4DDBA557"/>
    <w:rsid w:val="4DE6347F"/>
    <w:rsid w:val="4E0A81BC"/>
    <w:rsid w:val="4E3167B5"/>
    <w:rsid w:val="4E32294F"/>
    <w:rsid w:val="4E554062"/>
    <w:rsid w:val="4E85CCD0"/>
    <w:rsid w:val="4EC79B89"/>
    <w:rsid w:val="4EDB27D9"/>
    <w:rsid w:val="4EF6B7AE"/>
    <w:rsid w:val="4F00F471"/>
    <w:rsid w:val="4F29A85B"/>
    <w:rsid w:val="4F4C1FC6"/>
    <w:rsid w:val="4F7E11F8"/>
    <w:rsid w:val="4F827312"/>
    <w:rsid w:val="4F850B79"/>
    <w:rsid w:val="4F8C4A71"/>
    <w:rsid w:val="4FA1BA83"/>
    <w:rsid w:val="4FCCFA69"/>
    <w:rsid w:val="4FDE4AB6"/>
    <w:rsid w:val="5016BC63"/>
    <w:rsid w:val="504B97C0"/>
    <w:rsid w:val="50508AAC"/>
    <w:rsid w:val="506DA5F5"/>
    <w:rsid w:val="507BE899"/>
    <w:rsid w:val="50A48960"/>
    <w:rsid w:val="50A6F72E"/>
    <w:rsid w:val="50B5B530"/>
    <w:rsid w:val="50CF4CBB"/>
    <w:rsid w:val="5102E4B8"/>
    <w:rsid w:val="5104C72A"/>
    <w:rsid w:val="51181D42"/>
    <w:rsid w:val="513AC057"/>
    <w:rsid w:val="5158A3FE"/>
    <w:rsid w:val="5161AA7F"/>
    <w:rsid w:val="5191C1A5"/>
    <w:rsid w:val="51963722"/>
    <w:rsid w:val="51BD8168"/>
    <w:rsid w:val="51D8CEE1"/>
    <w:rsid w:val="5266A551"/>
    <w:rsid w:val="52766D6C"/>
    <w:rsid w:val="52C7C212"/>
    <w:rsid w:val="52F5A9DF"/>
    <w:rsid w:val="53468B2B"/>
    <w:rsid w:val="53551DCB"/>
    <w:rsid w:val="535D88EA"/>
    <w:rsid w:val="539F5B25"/>
    <w:rsid w:val="53A147FE"/>
    <w:rsid w:val="53A95F18"/>
    <w:rsid w:val="53CB1C83"/>
    <w:rsid w:val="53CE7CDE"/>
    <w:rsid w:val="53D2383F"/>
    <w:rsid w:val="53D4551D"/>
    <w:rsid w:val="53E38C7A"/>
    <w:rsid w:val="53F33B50"/>
    <w:rsid w:val="5408B13B"/>
    <w:rsid w:val="540AFF83"/>
    <w:rsid w:val="540D5638"/>
    <w:rsid w:val="541394D0"/>
    <w:rsid w:val="542A4DBD"/>
    <w:rsid w:val="5434D64A"/>
    <w:rsid w:val="54518118"/>
    <w:rsid w:val="54804928"/>
    <w:rsid w:val="54B191E0"/>
    <w:rsid w:val="54BB409B"/>
    <w:rsid w:val="54C406E6"/>
    <w:rsid w:val="54DBED35"/>
    <w:rsid w:val="54E4236B"/>
    <w:rsid w:val="5529BFA0"/>
    <w:rsid w:val="55428CF6"/>
    <w:rsid w:val="5548260F"/>
    <w:rsid w:val="55606576"/>
    <w:rsid w:val="5563B65A"/>
    <w:rsid w:val="55719EA2"/>
    <w:rsid w:val="55882560"/>
    <w:rsid w:val="558DCF5D"/>
    <w:rsid w:val="55C88181"/>
    <w:rsid w:val="560C2CC6"/>
    <w:rsid w:val="564DC16A"/>
    <w:rsid w:val="565E3681"/>
    <w:rsid w:val="56F12954"/>
    <w:rsid w:val="570DEA62"/>
    <w:rsid w:val="571D4D57"/>
    <w:rsid w:val="572DD46C"/>
    <w:rsid w:val="573BE866"/>
    <w:rsid w:val="57582C11"/>
    <w:rsid w:val="579514D2"/>
    <w:rsid w:val="57AB8AE4"/>
    <w:rsid w:val="57AFB0D4"/>
    <w:rsid w:val="57C181F8"/>
    <w:rsid w:val="57E36FCF"/>
    <w:rsid w:val="58044626"/>
    <w:rsid w:val="58061FAA"/>
    <w:rsid w:val="581F9960"/>
    <w:rsid w:val="582E8A97"/>
    <w:rsid w:val="583AA92A"/>
    <w:rsid w:val="584456F0"/>
    <w:rsid w:val="58963A47"/>
    <w:rsid w:val="58DC7D2D"/>
    <w:rsid w:val="58EA6009"/>
    <w:rsid w:val="58FBFC04"/>
    <w:rsid w:val="59061DEC"/>
    <w:rsid w:val="593F2E98"/>
    <w:rsid w:val="597EFE96"/>
    <w:rsid w:val="59B557C9"/>
    <w:rsid w:val="5A01B427"/>
    <w:rsid w:val="5A1532C8"/>
    <w:rsid w:val="5A28663F"/>
    <w:rsid w:val="5A53DE50"/>
    <w:rsid w:val="5A55E6F6"/>
    <w:rsid w:val="5A67034B"/>
    <w:rsid w:val="5A75BC25"/>
    <w:rsid w:val="5A89EFEC"/>
    <w:rsid w:val="5A969969"/>
    <w:rsid w:val="5AB22AB0"/>
    <w:rsid w:val="5ADDE26E"/>
    <w:rsid w:val="5AEFE551"/>
    <w:rsid w:val="5B6FFFCE"/>
    <w:rsid w:val="5B98F18C"/>
    <w:rsid w:val="5BB26E92"/>
    <w:rsid w:val="5BBE2BF3"/>
    <w:rsid w:val="5BD46335"/>
    <w:rsid w:val="5BE99BEE"/>
    <w:rsid w:val="5C075F92"/>
    <w:rsid w:val="5C3025AC"/>
    <w:rsid w:val="5C637D4F"/>
    <w:rsid w:val="5C6CC7ED"/>
    <w:rsid w:val="5C6EDF31"/>
    <w:rsid w:val="5C7C93BC"/>
    <w:rsid w:val="5CA6E615"/>
    <w:rsid w:val="5CF604A1"/>
    <w:rsid w:val="5D10FE52"/>
    <w:rsid w:val="5D150057"/>
    <w:rsid w:val="5D459D50"/>
    <w:rsid w:val="5D4DDD11"/>
    <w:rsid w:val="5D7A10FF"/>
    <w:rsid w:val="5D85DE6B"/>
    <w:rsid w:val="5D994754"/>
    <w:rsid w:val="5DF924D1"/>
    <w:rsid w:val="5E2CFAAB"/>
    <w:rsid w:val="5E37D954"/>
    <w:rsid w:val="5E43CF49"/>
    <w:rsid w:val="5E4F8CF1"/>
    <w:rsid w:val="5E6FE7EE"/>
    <w:rsid w:val="5E8B34FD"/>
    <w:rsid w:val="5E964D48"/>
    <w:rsid w:val="5EA81FB0"/>
    <w:rsid w:val="5EE24ABF"/>
    <w:rsid w:val="5F0522A1"/>
    <w:rsid w:val="5F064427"/>
    <w:rsid w:val="5F13FD50"/>
    <w:rsid w:val="5F2497BD"/>
    <w:rsid w:val="5F309346"/>
    <w:rsid w:val="5F311EB6"/>
    <w:rsid w:val="5F40D6A9"/>
    <w:rsid w:val="5F4144F0"/>
    <w:rsid w:val="5F70245C"/>
    <w:rsid w:val="5FAFD085"/>
    <w:rsid w:val="5FB70A93"/>
    <w:rsid w:val="5FBB170B"/>
    <w:rsid w:val="5FDA596F"/>
    <w:rsid w:val="5FDD3425"/>
    <w:rsid w:val="5FE41BE8"/>
    <w:rsid w:val="5FEB4966"/>
    <w:rsid w:val="5FFC3DAB"/>
    <w:rsid w:val="60365DB7"/>
    <w:rsid w:val="604ACB1F"/>
    <w:rsid w:val="605C8168"/>
    <w:rsid w:val="60830206"/>
    <w:rsid w:val="60A94CAA"/>
    <w:rsid w:val="60AC8DAC"/>
    <w:rsid w:val="60EF0238"/>
    <w:rsid w:val="610761A4"/>
    <w:rsid w:val="61104F3E"/>
    <w:rsid w:val="612F370F"/>
    <w:rsid w:val="61390AE4"/>
    <w:rsid w:val="61493353"/>
    <w:rsid w:val="615C15A5"/>
    <w:rsid w:val="61690515"/>
    <w:rsid w:val="617D8A0E"/>
    <w:rsid w:val="61AF6509"/>
    <w:rsid w:val="61B60546"/>
    <w:rsid w:val="61B81E31"/>
    <w:rsid w:val="61BC40B8"/>
    <w:rsid w:val="61EBDE86"/>
    <w:rsid w:val="61EEC581"/>
    <w:rsid w:val="620FC7ED"/>
    <w:rsid w:val="6212AC80"/>
    <w:rsid w:val="6230F730"/>
    <w:rsid w:val="6232BD08"/>
    <w:rsid w:val="624A2709"/>
    <w:rsid w:val="62662D9A"/>
    <w:rsid w:val="626E1232"/>
    <w:rsid w:val="629D84B9"/>
    <w:rsid w:val="62A6E01B"/>
    <w:rsid w:val="62BFBE88"/>
    <w:rsid w:val="62D76FDC"/>
    <w:rsid w:val="62F6A770"/>
    <w:rsid w:val="638633CF"/>
    <w:rsid w:val="639B742F"/>
    <w:rsid w:val="63AF556E"/>
    <w:rsid w:val="63EC4DB9"/>
    <w:rsid w:val="64086DB7"/>
    <w:rsid w:val="640898CC"/>
    <w:rsid w:val="6419E520"/>
    <w:rsid w:val="6487AFF7"/>
    <w:rsid w:val="649BC03B"/>
    <w:rsid w:val="64AABB62"/>
    <w:rsid w:val="64BEBA89"/>
    <w:rsid w:val="64CFFD06"/>
    <w:rsid w:val="64D67D07"/>
    <w:rsid w:val="64EC471B"/>
    <w:rsid w:val="64F5CB0C"/>
    <w:rsid w:val="6525193B"/>
    <w:rsid w:val="6530F123"/>
    <w:rsid w:val="654BA776"/>
    <w:rsid w:val="654CF1AD"/>
    <w:rsid w:val="65DBDFA1"/>
    <w:rsid w:val="661645A7"/>
    <w:rsid w:val="66297D94"/>
    <w:rsid w:val="662B0DBB"/>
    <w:rsid w:val="662F356C"/>
    <w:rsid w:val="66328596"/>
    <w:rsid w:val="6636D62A"/>
    <w:rsid w:val="66897669"/>
    <w:rsid w:val="668AE20F"/>
    <w:rsid w:val="668FEC26"/>
    <w:rsid w:val="66BAD912"/>
    <w:rsid w:val="66CFC02B"/>
    <w:rsid w:val="66E4F7BC"/>
    <w:rsid w:val="670FD22B"/>
    <w:rsid w:val="670FE5DC"/>
    <w:rsid w:val="67166277"/>
    <w:rsid w:val="672BD59F"/>
    <w:rsid w:val="679E2B91"/>
    <w:rsid w:val="67B37F96"/>
    <w:rsid w:val="67BC39BC"/>
    <w:rsid w:val="67D97285"/>
    <w:rsid w:val="67E01352"/>
    <w:rsid w:val="67E24BF8"/>
    <w:rsid w:val="67E492C2"/>
    <w:rsid w:val="67EE526D"/>
    <w:rsid w:val="6800A571"/>
    <w:rsid w:val="68027612"/>
    <w:rsid w:val="6820030A"/>
    <w:rsid w:val="68232331"/>
    <w:rsid w:val="683E3976"/>
    <w:rsid w:val="6865FEEF"/>
    <w:rsid w:val="68765DFE"/>
    <w:rsid w:val="687BC1F9"/>
    <w:rsid w:val="6888907B"/>
    <w:rsid w:val="68E3EE22"/>
    <w:rsid w:val="68E7B61D"/>
    <w:rsid w:val="6901478D"/>
    <w:rsid w:val="6917B745"/>
    <w:rsid w:val="693B9C7A"/>
    <w:rsid w:val="6957F719"/>
    <w:rsid w:val="697C67BB"/>
    <w:rsid w:val="697E5C9C"/>
    <w:rsid w:val="6989B215"/>
    <w:rsid w:val="698AD67C"/>
    <w:rsid w:val="69953F27"/>
    <w:rsid w:val="699F02EE"/>
    <w:rsid w:val="69BFAA23"/>
    <w:rsid w:val="69ED50F9"/>
    <w:rsid w:val="6A4A63AB"/>
    <w:rsid w:val="6A61BF13"/>
    <w:rsid w:val="6A6C7F0E"/>
    <w:rsid w:val="6A6DB932"/>
    <w:rsid w:val="6A84C9C4"/>
    <w:rsid w:val="6A8E04EA"/>
    <w:rsid w:val="6AAADCD7"/>
    <w:rsid w:val="6AC1B7CA"/>
    <w:rsid w:val="6ACF3734"/>
    <w:rsid w:val="6AFFB9CA"/>
    <w:rsid w:val="6B0EF7C6"/>
    <w:rsid w:val="6B1B49A3"/>
    <w:rsid w:val="6B2E9923"/>
    <w:rsid w:val="6B4E10C4"/>
    <w:rsid w:val="6B781D57"/>
    <w:rsid w:val="6B8F954B"/>
    <w:rsid w:val="6BADBB71"/>
    <w:rsid w:val="6BB1915E"/>
    <w:rsid w:val="6BB38C1E"/>
    <w:rsid w:val="6BCE99E3"/>
    <w:rsid w:val="6BE47D86"/>
    <w:rsid w:val="6BF0D20A"/>
    <w:rsid w:val="6C062E82"/>
    <w:rsid w:val="6C29D56C"/>
    <w:rsid w:val="6C49E3D3"/>
    <w:rsid w:val="6C6B690D"/>
    <w:rsid w:val="6C80BD48"/>
    <w:rsid w:val="6C919EFA"/>
    <w:rsid w:val="6CD91655"/>
    <w:rsid w:val="6CE6AF8E"/>
    <w:rsid w:val="6CE80199"/>
    <w:rsid w:val="6D0074D5"/>
    <w:rsid w:val="6D52B44C"/>
    <w:rsid w:val="6D58B594"/>
    <w:rsid w:val="6D830243"/>
    <w:rsid w:val="6D858314"/>
    <w:rsid w:val="6DD73A42"/>
    <w:rsid w:val="6DDF348D"/>
    <w:rsid w:val="6DE7FF6B"/>
    <w:rsid w:val="6DFD5D7E"/>
    <w:rsid w:val="6E1C770E"/>
    <w:rsid w:val="6E37DD11"/>
    <w:rsid w:val="6E41F31D"/>
    <w:rsid w:val="6E4591A0"/>
    <w:rsid w:val="6EAB0144"/>
    <w:rsid w:val="6EB7AF50"/>
    <w:rsid w:val="6EEF373A"/>
    <w:rsid w:val="6EF0C1D0"/>
    <w:rsid w:val="6F1A4A84"/>
    <w:rsid w:val="6F41B437"/>
    <w:rsid w:val="6F9E5194"/>
    <w:rsid w:val="6FA9A4D4"/>
    <w:rsid w:val="6FD1209D"/>
    <w:rsid w:val="6FE967B4"/>
    <w:rsid w:val="6FED8043"/>
    <w:rsid w:val="6FFD04BE"/>
    <w:rsid w:val="700F391B"/>
    <w:rsid w:val="704BF513"/>
    <w:rsid w:val="7064EA61"/>
    <w:rsid w:val="707E44CE"/>
    <w:rsid w:val="70916BED"/>
    <w:rsid w:val="70A090EE"/>
    <w:rsid w:val="70C7AECC"/>
    <w:rsid w:val="70CC6BDE"/>
    <w:rsid w:val="70F554A9"/>
    <w:rsid w:val="71246135"/>
    <w:rsid w:val="71595344"/>
    <w:rsid w:val="716C0F32"/>
    <w:rsid w:val="717DD329"/>
    <w:rsid w:val="718073AF"/>
    <w:rsid w:val="71884EFD"/>
    <w:rsid w:val="71B814E8"/>
    <w:rsid w:val="71E16001"/>
    <w:rsid w:val="71E254EC"/>
    <w:rsid w:val="71F8B1BB"/>
    <w:rsid w:val="72433287"/>
    <w:rsid w:val="724EFF6E"/>
    <w:rsid w:val="725B1FD3"/>
    <w:rsid w:val="72608601"/>
    <w:rsid w:val="728988F1"/>
    <w:rsid w:val="728D09D1"/>
    <w:rsid w:val="72C59B07"/>
    <w:rsid w:val="72D713B3"/>
    <w:rsid w:val="72E15028"/>
    <w:rsid w:val="7309851C"/>
    <w:rsid w:val="731774BF"/>
    <w:rsid w:val="731DA76D"/>
    <w:rsid w:val="735BF393"/>
    <w:rsid w:val="736FA793"/>
    <w:rsid w:val="7376FF21"/>
    <w:rsid w:val="7391C9B4"/>
    <w:rsid w:val="73C031E2"/>
    <w:rsid w:val="73C3B9AC"/>
    <w:rsid w:val="73D10B1D"/>
    <w:rsid w:val="73D9CCAD"/>
    <w:rsid w:val="73DA4335"/>
    <w:rsid w:val="73E13CFD"/>
    <w:rsid w:val="7401219A"/>
    <w:rsid w:val="740C7B0A"/>
    <w:rsid w:val="74451934"/>
    <w:rsid w:val="7466DB7F"/>
    <w:rsid w:val="747A8F5D"/>
    <w:rsid w:val="74C190F8"/>
    <w:rsid w:val="74D01C86"/>
    <w:rsid w:val="74E6593F"/>
    <w:rsid w:val="74EBF96B"/>
    <w:rsid w:val="74F0A36F"/>
    <w:rsid w:val="74FF8809"/>
    <w:rsid w:val="75064596"/>
    <w:rsid w:val="7570FFA9"/>
    <w:rsid w:val="757FE075"/>
    <w:rsid w:val="759F84E0"/>
    <w:rsid w:val="75B53790"/>
    <w:rsid w:val="75F4BA23"/>
    <w:rsid w:val="7663F844"/>
    <w:rsid w:val="76D484EA"/>
    <w:rsid w:val="76DA57C5"/>
    <w:rsid w:val="770FB538"/>
    <w:rsid w:val="774B494A"/>
    <w:rsid w:val="77765497"/>
    <w:rsid w:val="7782AA0C"/>
    <w:rsid w:val="778B8A64"/>
    <w:rsid w:val="77B0396B"/>
    <w:rsid w:val="77D17829"/>
    <w:rsid w:val="77FA6956"/>
    <w:rsid w:val="78052744"/>
    <w:rsid w:val="780A03F6"/>
    <w:rsid w:val="781EE4B9"/>
    <w:rsid w:val="782B460B"/>
    <w:rsid w:val="784CB84C"/>
    <w:rsid w:val="7854934F"/>
    <w:rsid w:val="7860EA23"/>
    <w:rsid w:val="7870AAF8"/>
    <w:rsid w:val="78D2C59F"/>
    <w:rsid w:val="78F6E235"/>
    <w:rsid w:val="791B8F4D"/>
    <w:rsid w:val="7938D094"/>
    <w:rsid w:val="79472925"/>
    <w:rsid w:val="795F0048"/>
    <w:rsid w:val="796A93CB"/>
    <w:rsid w:val="79734109"/>
    <w:rsid w:val="798518A8"/>
    <w:rsid w:val="79ACD620"/>
    <w:rsid w:val="79E434CB"/>
    <w:rsid w:val="79F90A38"/>
    <w:rsid w:val="7A0D6B11"/>
    <w:rsid w:val="7A37A181"/>
    <w:rsid w:val="7A5B20CE"/>
    <w:rsid w:val="7A5C9B31"/>
    <w:rsid w:val="7A6DB68E"/>
    <w:rsid w:val="7AC1DB4C"/>
    <w:rsid w:val="7AD3DD06"/>
    <w:rsid w:val="7AD54477"/>
    <w:rsid w:val="7ADB5494"/>
    <w:rsid w:val="7AF85A21"/>
    <w:rsid w:val="7B0C475E"/>
    <w:rsid w:val="7B252961"/>
    <w:rsid w:val="7BA637E7"/>
    <w:rsid w:val="7BD66DC8"/>
    <w:rsid w:val="7BE4FE92"/>
    <w:rsid w:val="7BF5C3C6"/>
    <w:rsid w:val="7C410194"/>
    <w:rsid w:val="7C599A4E"/>
    <w:rsid w:val="7C8C63D1"/>
    <w:rsid w:val="7C9EB7FC"/>
    <w:rsid w:val="7CA4324A"/>
    <w:rsid w:val="7CAD0FB1"/>
    <w:rsid w:val="7CAF1D35"/>
    <w:rsid w:val="7CC0D7FA"/>
    <w:rsid w:val="7D03625C"/>
    <w:rsid w:val="7D1DD6A3"/>
    <w:rsid w:val="7D1F7872"/>
    <w:rsid w:val="7D450DF8"/>
    <w:rsid w:val="7D64B065"/>
    <w:rsid w:val="7DAB049D"/>
    <w:rsid w:val="7DBE7C7D"/>
    <w:rsid w:val="7DE6BB1B"/>
    <w:rsid w:val="7DE9764D"/>
    <w:rsid w:val="7E1CBDC5"/>
    <w:rsid w:val="7E27EF11"/>
    <w:rsid w:val="7E2AD458"/>
    <w:rsid w:val="7E32DA6D"/>
    <w:rsid w:val="7E4FCDB7"/>
    <w:rsid w:val="7E5015F1"/>
    <w:rsid w:val="7E5AF451"/>
    <w:rsid w:val="7E5E5127"/>
    <w:rsid w:val="7E68DFFA"/>
    <w:rsid w:val="7EB1528C"/>
    <w:rsid w:val="7EF59D21"/>
    <w:rsid w:val="7EF7BD44"/>
    <w:rsid w:val="7F406FEA"/>
    <w:rsid w:val="7F53C55D"/>
    <w:rsid w:val="7FAD34EB"/>
    <w:rsid w:val="7FCF6519"/>
    <w:rsid w:val="7FD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20067"/>
  <w15:chartTrackingRefBased/>
  <w15:docId w15:val="{78A3C17F-A199-47CD-99A3-1A0D5F9D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32A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1208A"/>
    <w:pPr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  <w:numId w:val="8"/>
      </w:numPr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AE"/>
    <w:rPr>
      <w:rFonts w:ascii="Arial" w:eastAsiaTheme="majorEastAsia" w:hAnsi="Arial" w:cstheme="majorBidi"/>
      <w:b/>
      <w:color w:val="000000" w:themeColor="text1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1208A"/>
    <w:rPr>
      <w:rFonts w:ascii="Arial" w:eastAsiaTheme="majorEastAsia" w:hAnsi="Arial" w:cstheme="majorBidi"/>
      <w:b/>
      <w:color w:val="000000" w:themeColor="text1"/>
      <w:sz w:val="24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eastAsia="Calibri" w:hAnsi="Arial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622E8"/>
    <w:rPr>
      <w:rFonts w:ascii="Arial" w:eastAsia="Calibri" w:hAnsi="Arial" w:cs="Times New Roman"/>
      <w:lang w:val="en-US"/>
    </w:rPr>
  </w:style>
  <w:style w:type="character" w:customStyle="1" w:styleId="Formstext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A07F9"/>
    <w:rPr>
      <w:rFonts w:ascii="Arial" w:eastAsiaTheme="majorEastAsia" w:hAnsi="Arial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6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609D"/>
  </w:style>
  <w:style w:type="character" w:customStyle="1" w:styleId="eop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customStyle="1" w:styleId="Bullet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BODYTEXT2BULLET1">
    <w:name w:val="BODY TEXT 2 BULLET 1"/>
    <w:basedOn w:val="Normal"/>
    <w:uiPriority w:val="99"/>
    <w:rsid w:val="000D2657"/>
    <w:pPr>
      <w:numPr>
        <w:numId w:val="3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xl24">
    <w:name w:val="xl24"/>
    <w:basedOn w:val="Normal"/>
    <w:rsid w:val="001A1D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C56F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C188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18" Type="http://schemas.openxmlformats.org/officeDocument/2006/relationships/hyperlink" Target="mailto:pfru-grants@chemonic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fru-grants@chemonic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227696070741456?p=0mJTnrbQvoqjR714LX" TargetMode="External"/><Relationship Id="rId17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SibX5T92dNjxqYEcA" TargetMode="External"/><Relationship Id="rId20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Conduct@chemonics.com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assets.publishing.service.gov.uk/media/613225c6d3bf7f05b166a4df/Programme_Expenditure_Eligible_Cost_Guidance_for_August_2021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media/64e345734002ee000d560c85/A_2._FCDO_Standard_Terms_and_Conditions_Below_EU_Threshold_Service_Contracts_v1.0_Sept_2020.docx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government/uploads/system/uploads/attachment_data/file/888316/Eligible-Cost-Policy-28May2020.pdf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748C4E045A49D7870C92D63BF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FEC8-1B5E-407E-8642-6E88FAE8FFAE}"/>
      </w:docPartPr>
      <w:docPartBody>
        <w:p w:rsidR="004D63EE" w:rsidRDefault="00882106" w:rsidP="00882106">
          <w:pPr>
            <w:pStyle w:val="F4748C4E045A49D7870C92D63BF0E5D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4085732BED4E58AE6B2C0B3B90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35E-CE30-4C44-A897-3BFBE7789288}"/>
      </w:docPartPr>
      <w:docPartBody>
        <w:p w:rsidR="004D63EE" w:rsidRDefault="00882106" w:rsidP="00882106">
          <w:pPr>
            <w:pStyle w:val="BB4085732BED4E58AE6B2C0B3B90AD1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5AF096F0774B20B7EB4DE223E2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3094-009A-4149-BD37-D174C9E47B72}"/>
      </w:docPartPr>
      <w:docPartBody>
        <w:p w:rsidR="004D63EE" w:rsidRDefault="00882106" w:rsidP="00882106">
          <w:pPr>
            <w:pStyle w:val="215AF096F0774B20B7EB4DE223E2A000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BC48FFFE2ED40579B8E0E556C1B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682F-D64C-4A7D-AB6B-205BE9312543}"/>
      </w:docPartPr>
      <w:docPartBody>
        <w:p w:rsidR="004D63EE" w:rsidRDefault="00882106" w:rsidP="00882106">
          <w:pPr>
            <w:pStyle w:val="ABC48FFFE2ED40579B8E0E556C1B0C9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E804E77DED44A88472A9A8FA69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CE7-A1E8-4AA1-8819-1C36BA19455C}"/>
      </w:docPartPr>
      <w:docPartBody>
        <w:p w:rsidR="004D63EE" w:rsidRDefault="00882106" w:rsidP="00882106">
          <w:pPr>
            <w:pStyle w:val="5DE804E77DED44A88472A9A8FA69BA2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F3D9F22A4C64C97A0B8ED226FD8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1D63-8579-423F-95A7-CAC8EDB79F91}"/>
      </w:docPartPr>
      <w:docPartBody>
        <w:p w:rsidR="004D63EE" w:rsidRDefault="00882106" w:rsidP="00882106">
          <w:pPr>
            <w:pStyle w:val="8F3D9F22A4C64C97A0B8ED226FD8A83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D19F79E64642A9983661480890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947-DB1D-477A-A110-3A9206C5116D}"/>
      </w:docPartPr>
      <w:docPartBody>
        <w:p w:rsidR="004D63EE" w:rsidRDefault="00882106" w:rsidP="00882106">
          <w:pPr>
            <w:pStyle w:val="15D19F79E64642A99836614808908668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783ED5A87EF4C29830666860B73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F1BD-136B-41DA-827B-3EC6D697E4E8}"/>
      </w:docPartPr>
      <w:docPartBody>
        <w:p w:rsidR="004D63EE" w:rsidRDefault="00882106" w:rsidP="00882106">
          <w:pPr>
            <w:pStyle w:val="8783ED5A87EF4C29830666860B7312DF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05D1453D3C84320AA6E9603A414A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B8F7-CA7A-4526-B45C-307A4F4F66F0}"/>
      </w:docPartPr>
      <w:docPartBody>
        <w:p w:rsidR="00BD4CD3" w:rsidRDefault="00882106">
          <w:pPr>
            <w:pStyle w:val="605D1453D3C84320AA6E9603A414AE5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81C8D"/>
    <w:rsid w:val="00095504"/>
    <w:rsid w:val="000C2FB4"/>
    <w:rsid w:val="00110387"/>
    <w:rsid w:val="001B3C9E"/>
    <w:rsid w:val="001E1B9D"/>
    <w:rsid w:val="001F6EF5"/>
    <w:rsid w:val="00200D89"/>
    <w:rsid w:val="00261351"/>
    <w:rsid w:val="00275BFC"/>
    <w:rsid w:val="0029302D"/>
    <w:rsid w:val="00352BB8"/>
    <w:rsid w:val="003934CD"/>
    <w:rsid w:val="0042795D"/>
    <w:rsid w:val="0048064B"/>
    <w:rsid w:val="004A318B"/>
    <w:rsid w:val="004B2B4C"/>
    <w:rsid w:val="004C133B"/>
    <w:rsid w:val="004D63EE"/>
    <w:rsid w:val="004F5572"/>
    <w:rsid w:val="005337ED"/>
    <w:rsid w:val="0053423B"/>
    <w:rsid w:val="00596B90"/>
    <w:rsid w:val="005A1675"/>
    <w:rsid w:val="005D3B00"/>
    <w:rsid w:val="00613ED0"/>
    <w:rsid w:val="006909FE"/>
    <w:rsid w:val="006F585C"/>
    <w:rsid w:val="00754A8B"/>
    <w:rsid w:val="007B6430"/>
    <w:rsid w:val="007D457A"/>
    <w:rsid w:val="007D6F40"/>
    <w:rsid w:val="007E3F48"/>
    <w:rsid w:val="008255D1"/>
    <w:rsid w:val="00834A53"/>
    <w:rsid w:val="0084798A"/>
    <w:rsid w:val="00847FBD"/>
    <w:rsid w:val="00876FAF"/>
    <w:rsid w:val="00882106"/>
    <w:rsid w:val="008B25A3"/>
    <w:rsid w:val="009511D9"/>
    <w:rsid w:val="00970B47"/>
    <w:rsid w:val="00992E62"/>
    <w:rsid w:val="009D0175"/>
    <w:rsid w:val="009D5B40"/>
    <w:rsid w:val="00A31213"/>
    <w:rsid w:val="00A36BE3"/>
    <w:rsid w:val="00A86CCA"/>
    <w:rsid w:val="00A90FCD"/>
    <w:rsid w:val="00AA3D7D"/>
    <w:rsid w:val="00AA650C"/>
    <w:rsid w:val="00B35C4F"/>
    <w:rsid w:val="00B579F9"/>
    <w:rsid w:val="00BA33CC"/>
    <w:rsid w:val="00BD4CD3"/>
    <w:rsid w:val="00C00977"/>
    <w:rsid w:val="00C04CA3"/>
    <w:rsid w:val="00C73444"/>
    <w:rsid w:val="00C94EFF"/>
    <w:rsid w:val="00CB4167"/>
    <w:rsid w:val="00CF4E3E"/>
    <w:rsid w:val="00CF5E52"/>
    <w:rsid w:val="00D03D33"/>
    <w:rsid w:val="00D10241"/>
    <w:rsid w:val="00D10FD8"/>
    <w:rsid w:val="00D712A6"/>
    <w:rsid w:val="00DD5AD8"/>
    <w:rsid w:val="00E23D5C"/>
    <w:rsid w:val="00E30F45"/>
    <w:rsid w:val="00E35260"/>
    <w:rsid w:val="00E372AA"/>
    <w:rsid w:val="00E42DFB"/>
    <w:rsid w:val="00E53F04"/>
    <w:rsid w:val="00EA1C13"/>
    <w:rsid w:val="00EE627B"/>
    <w:rsid w:val="00F47867"/>
    <w:rsid w:val="00F80F74"/>
    <w:rsid w:val="00F9121F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82106"/>
    <w:rPr>
      <w:color w:val="808080"/>
    </w:rPr>
  </w:style>
  <w:style w:type="paragraph" w:customStyle="1" w:styleId="F4748C4E045A49D7870C92D63BF0E5D5">
    <w:name w:val="F4748C4E045A49D7870C92D63BF0E5D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4085732BED4E58AE6B2C0B3B90AD11">
    <w:name w:val="BB4085732BED4E58AE6B2C0B3B90AD1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5AF096F0774B20B7EB4DE223E2A000">
    <w:name w:val="215AF096F0774B20B7EB4DE223E2A000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C48FFFE2ED40579B8E0E556C1B0C91">
    <w:name w:val="ABC48FFFE2ED40579B8E0E556C1B0C9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E804E77DED44A88472A9A8FA69BA21">
    <w:name w:val="5DE804E77DED44A88472A9A8FA69BA2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3D9F22A4C64C97A0B8ED226FD8A835">
    <w:name w:val="8F3D9F22A4C64C97A0B8ED226FD8A83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D19F79E64642A99836614808908668">
    <w:name w:val="15D19F79E64642A99836614808908668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83ED5A87EF4C29830666860B7312DF">
    <w:name w:val="8783ED5A87EF4C29830666860B7312DF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5D1453D3C84320AA6E9603A414AE51">
    <w:name w:val="605D1453D3C84320AA6E9603A414AE5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3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3D055-DA0C-4BA5-8D83-459A20D02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5933</Words>
  <Characters>33823</Characters>
  <Application>Microsoft Office Word</Application>
  <DocSecurity>0</DocSecurity>
  <Lines>281</Lines>
  <Paragraphs>79</Paragraphs>
  <ScaleCrop>false</ScaleCrop>
  <Company/>
  <LinksUpToDate>false</LinksUpToDate>
  <CharactersWithSpaces>39677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Nicola</dc:creator>
  <cp:keywords/>
  <dc:description/>
  <cp:lastModifiedBy>Daria Verzhbytska</cp:lastModifiedBy>
  <cp:revision>474</cp:revision>
  <dcterms:created xsi:type="dcterms:W3CDTF">2025-04-10T19:35:00Z</dcterms:created>
  <dcterms:modified xsi:type="dcterms:W3CDTF">2026-05-12T13:47:00Z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  <property fmtid="{D5CDD505-2E9C-101B-9397-08002B2CF9AE}" pid="9" name="GrammarlyDocumentId">
    <vt:lpwstr>615c1946-7738-4570-8c2f-96d2aa1f2195</vt:lpwstr>
  </property>
</Properties>
</file>