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78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 ДОДАТОК А. ТЕНДЕРНА ФОРМА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(заповнюється учасником_цею тендеру)</w:t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566.9291338582677" w:right="-607.7952755905511" w:firstLine="0"/>
        <w:jc w:val="both"/>
        <w:rPr>
          <w:rFonts w:ascii="Verdana" w:cs="Verdana" w:eastAsia="Verdana" w:hAnsi="Verdana"/>
          <w:i w:val="1"/>
          <w:i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Особа, що підписалася нижче, ознайомившись з умовами та положеннями цього Тендеру, в рамках цього документу пропонує надати 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послуги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, вказані в умовах та положеннях, що містяться в Запиті на пропозиції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18"/>
          <w:szCs w:val="18"/>
          <w:rtl w:val="0"/>
        </w:rPr>
        <w:t xml:space="preserve">FCDO_LDN_2026_017 Послуги юристів/ок у Миколаївській та Херсонській областях у межах проєкту «HAVEN – гуманітарна діяльність через волонтерів, активістів і мережі»</w:t>
      </w:r>
    </w:p>
    <w:p w:rsidR="00000000" w:rsidDel="00000000" w:rsidP="00000000" w:rsidRDefault="00000000" w:rsidRPr="00000000" w14:paraId="00000007">
      <w:pPr>
        <w:spacing w:line="240" w:lineRule="auto"/>
        <w:ind w:left="-566.9291338582677" w:right="-607.7952755905511" w:firstLine="0"/>
        <w:jc w:val="both"/>
        <w:rPr>
          <w:rFonts w:ascii="Verdana" w:cs="Verdana" w:eastAsia="Verdana" w:hAnsi="Verdana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5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45"/>
        <w:gridCol w:w="5160"/>
        <w:tblGridChange w:id="0">
          <w:tblGrid>
            <w:gridCol w:w="5145"/>
            <w:gridCol w:w="5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Назва учасника_ці тендеру: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ПІБ учасника_ці тендеру: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Юридична адреса реєстрації учасника_ці тендеру: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ЄДРПОУ/ІНН: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Контактний телефон: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Електронна пошта: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Підпис та печатка учасника_ці тендеру: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Дата: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До цієї пропозиції додається:</w:t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i w:val="1"/>
          <w:iCs w:val="1"/>
          <w:color w:val="98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color w:val="980000"/>
          <w:sz w:val="18"/>
          <w:szCs w:val="18"/>
          <w:rtl w:val="0"/>
        </w:rPr>
        <w:t xml:space="preserve">вкажіть фактичний перелік документів, які Ви подаєте на участь в тендері, наприклад:</w:t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i w:val="1"/>
          <w:iCs w:val="1"/>
          <w:color w:val="98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right="68.74015748031638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Підписана Тендерна форма, заповнена за зразком та надіслана у форматі .pdf (див. Додаток А).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right="68.74015748031638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Підписана Технічна специфікація, заповнена за зразком та надіслана у форматі .pdf (див. Додаток Б).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right="68.74015748031638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Підписана Фінансова пропозиція, заповнена за зразком та надіслана у форматі .pdf (див. Додаток В).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hd w:fill="ffffff" w:val="clear"/>
        <w:spacing w:line="240" w:lineRule="auto"/>
        <w:ind w:left="720" w:right="68.74015748031638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Резюме учасника_ці тендеру з переліком релевантного досвіду та реалізованих проєктів.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hd w:fill="ffffff" w:val="clear"/>
        <w:spacing w:line="240" w:lineRule="auto"/>
        <w:ind w:left="720" w:right="68.74015748031638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Копія документу про вищу освіту.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right="68.74015748031638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Копія документу, що підтверджує державну реєстрацію та копія документу, що підтверджує податковий статус (у разі відсутності ФОП 3ї групи, просимо надіслати лист про готовність зареєструвати ФОП 3ї групи у разі відбору). 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ind w:left="-850.3937007874016" w:firstLine="0"/>
      <w:rPr/>
    </w:pPr>
    <w:r w:rsidDel="00000000" w:rsidR="00000000" w:rsidRPr="00000000">
      <w:rPr/>
      <w:drawing>
        <wp:inline distB="114300" distT="114300" distL="114300" distR="114300">
          <wp:extent cx="2153835" cy="7191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3835" cy="7191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ZNNhynKe+2RdMqpStIetVCD30w==">CgMxLjA4AHIhMXZ2ME9UWFJfZ2tNaTZDNUFSUVhydmlzckNweXR4LVhU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