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ACE7" w14:textId="6AF43440" w:rsidR="004B3568" w:rsidRPr="00517CFB" w:rsidRDefault="004B3568" w:rsidP="004B3568">
      <w:pPr>
        <w:jc w:val="center"/>
        <w:rPr>
          <w:rFonts w:ascii="Arial" w:hAnsi="Arial" w:cs="Arial"/>
          <w:b/>
          <w:lang w:val="uk-UA"/>
        </w:rPr>
      </w:pPr>
      <w:r w:rsidRPr="00517CFB">
        <w:rPr>
          <w:rFonts w:ascii="Arial" w:hAnsi="Arial" w:cs="Arial"/>
          <w:b/>
          <w:noProof/>
          <w:lang w:val="uk-UA"/>
        </w:rPr>
        <w:t>ЗАПРОШЕННЯ ДО УЧАСТІ В ТЕНДЕРІ</w:t>
      </w:r>
      <w:r w:rsidR="00CA611B">
        <w:rPr>
          <w:rFonts w:ascii="Arial" w:hAnsi="Arial" w:cs="Arial"/>
          <w:b/>
          <w:noProof/>
          <w:lang w:val="uk-UA"/>
        </w:rPr>
        <w:t xml:space="preserve"> / </w:t>
      </w:r>
      <w:r w:rsidR="00CA611B" w:rsidRPr="008A0C4F">
        <w:rPr>
          <w:rFonts w:ascii="Arial" w:hAnsi="Arial" w:cs="Arial"/>
          <w:b/>
          <w:noProof/>
          <w:lang w:val="en-US"/>
        </w:rPr>
        <w:t>INVITATION</w:t>
      </w:r>
      <w:r w:rsidR="00CA611B" w:rsidRPr="00CA611B">
        <w:rPr>
          <w:rFonts w:ascii="Arial" w:hAnsi="Arial" w:cs="Arial"/>
          <w:b/>
          <w:noProof/>
          <w:lang w:val="ru-RU"/>
        </w:rPr>
        <w:t xml:space="preserve"> </w:t>
      </w:r>
      <w:r w:rsidR="00CA611B" w:rsidRPr="008A0C4F">
        <w:rPr>
          <w:rFonts w:ascii="Arial" w:hAnsi="Arial" w:cs="Arial"/>
          <w:b/>
          <w:noProof/>
          <w:lang w:val="en-US"/>
        </w:rPr>
        <w:t>TO</w:t>
      </w:r>
      <w:r w:rsidR="00CA611B" w:rsidRPr="00CA611B">
        <w:rPr>
          <w:rFonts w:ascii="Arial" w:hAnsi="Arial" w:cs="Arial"/>
          <w:b/>
          <w:noProof/>
          <w:lang w:val="ru-RU"/>
        </w:rPr>
        <w:t xml:space="preserve"> </w:t>
      </w:r>
      <w:r w:rsidR="00CA611B" w:rsidRPr="008A0C4F">
        <w:rPr>
          <w:rFonts w:ascii="Arial" w:hAnsi="Arial" w:cs="Arial"/>
          <w:b/>
          <w:noProof/>
          <w:lang w:val="en-US"/>
        </w:rPr>
        <w:t>TENDER</w:t>
      </w:r>
    </w:p>
    <w:p w14:paraId="588603B7" w14:textId="77777777" w:rsidR="004B3568" w:rsidRPr="00517CFB" w:rsidRDefault="004B3568" w:rsidP="004B3568">
      <w:pPr>
        <w:rPr>
          <w:rFonts w:ascii="Arial" w:hAnsi="Arial" w:cs="Arial"/>
          <w:sz w:val="20"/>
          <w:szCs w:val="20"/>
          <w:lang w:val="uk-UA"/>
        </w:rPr>
      </w:pPr>
    </w:p>
    <w:p w14:paraId="28496F9B" w14:textId="241CE1E0" w:rsidR="004B3568" w:rsidRDefault="004B3568" w:rsidP="004B3568">
      <w:pPr>
        <w:rPr>
          <w:rFonts w:ascii="Arial" w:hAnsi="Arial" w:cs="Arial"/>
          <w:sz w:val="20"/>
          <w:szCs w:val="20"/>
          <w:lang w:val="uk-UA"/>
        </w:rPr>
      </w:pPr>
      <w:r w:rsidRPr="00517CFB">
        <w:rPr>
          <w:rFonts w:ascii="Arial" w:hAnsi="Arial" w:cs="Arial"/>
          <w:sz w:val="20"/>
          <w:szCs w:val="20"/>
          <w:lang w:val="uk-UA"/>
        </w:rPr>
        <w:t xml:space="preserve">ДО: </w:t>
      </w:r>
      <w:r w:rsidR="00CA611B">
        <w:rPr>
          <w:rFonts w:ascii="Arial" w:hAnsi="Arial" w:cs="Arial"/>
          <w:sz w:val="20"/>
          <w:szCs w:val="20"/>
          <w:lang w:val="uk-UA"/>
        </w:rPr>
        <w:t>/</w:t>
      </w:r>
    </w:p>
    <w:p w14:paraId="03122020" w14:textId="6967259E" w:rsidR="00CA611B" w:rsidRPr="00517CFB" w:rsidRDefault="00CA611B" w:rsidP="004B3568">
      <w:pPr>
        <w:rPr>
          <w:rFonts w:ascii="Arial" w:hAnsi="Arial" w:cs="Arial"/>
          <w:sz w:val="20"/>
          <w:szCs w:val="20"/>
          <w:lang w:val="uk-UA"/>
        </w:rPr>
      </w:pPr>
      <w:r w:rsidRPr="001F0F23">
        <w:rPr>
          <w:rFonts w:ascii="Arial" w:hAnsi="Arial" w:cs="Arial"/>
          <w:sz w:val="20"/>
          <w:szCs w:val="20"/>
          <w:lang w:val="en-GB"/>
        </w:rPr>
        <w:t>TO:</w:t>
      </w:r>
    </w:p>
    <w:p w14:paraId="244B44E8" w14:textId="77777777" w:rsidR="004B3568" w:rsidRPr="00517CFB" w:rsidRDefault="004B3568" w:rsidP="004B3568">
      <w:pPr>
        <w:rPr>
          <w:rFonts w:ascii="Arial" w:hAnsi="Arial" w:cs="Arial"/>
          <w:sz w:val="20"/>
          <w:szCs w:val="20"/>
          <w:lang w:val="uk-UA"/>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60"/>
        <w:gridCol w:w="2583"/>
        <w:gridCol w:w="2795"/>
      </w:tblGrid>
      <w:tr w:rsidR="000E6F37" w:rsidRPr="00517CFB" w14:paraId="5A30EAF1" w14:textId="77777777" w:rsidTr="00CA611B">
        <w:trPr>
          <w:gridAfter w:val="2"/>
          <w:wAfter w:w="5378" w:type="dxa"/>
        </w:trPr>
        <w:tc>
          <w:tcPr>
            <w:tcW w:w="3528" w:type="dxa"/>
            <w:vMerge w:val="restart"/>
            <w:tcBorders>
              <w:top w:val="nil"/>
              <w:left w:val="nil"/>
              <w:bottom w:val="nil"/>
              <w:right w:val="nil"/>
            </w:tcBorders>
            <w:hideMark/>
          </w:tcPr>
          <w:p w14:paraId="769F4993" w14:textId="4E52ACA8" w:rsidR="000E6F37" w:rsidRPr="00517CFB" w:rsidRDefault="000E6F37">
            <w:pPr>
              <w:rPr>
                <w:rFonts w:ascii="Arial" w:hAnsi="Arial" w:cs="Arial"/>
                <w:sz w:val="20"/>
                <w:szCs w:val="20"/>
                <w:highlight w:val="lightGray"/>
                <w:lang w:val="uk-UA"/>
              </w:rPr>
            </w:pPr>
          </w:p>
        </w:tc>
        <w:tc>
          <w:tcPr>
            <w:tcW w:w="1260" w:type="dxa"/>
            <w:tcBorders>
              <w:top w:val="nil"/>
              <w:left w:val="nil"/>
              <w:bottom w:val="nil"/>
              <w:right w:val="single" w:sz="4" w:space="0" w:color="auto"/>
            </w:tcBorders>
          </w:tcPr>
          <w:p w14:paraId="57D68FAD" w14:textId="77777777" w:rsidR="000E6F37" w:rsidRPr="00517CFB" w:rsidRDefault="000E6F37">
            <w:pPr>
              <w:rPr>
                <w:rFonts w:ascii="Arial" w:hAnsi="Arial" w:cs="Arial"/>
                <w:sz w:val="20"/>
                <w:szCs w:val="20"/>
                <w:lang w:val="uk-UA"/>
              </w:rPr>
            </w:pPr>
          </w:p>
        </w:tc>
      </w:tr>
      <w:tr w:rsidR="004B3568" w:rsidRPr="00517CFB" w14:paraId="405FC79E" w14:textId="77777777" w:rsidTr="00CA611B">
        <w:tc>
          <w:tcPr>
            <w:tcW w:w="0" w:type="auto"/>
            <w:vMerge/>
            <w:tcBorders>
              <w:top w:val="nil"/>
              <w:left w:val="nil"/>
              <w:bottom w:val="nil"/>
              <w:right w:val="nil"/>
            </w:tcBorders>
            <w:vAlign w:val="center"/>
            <w:hideMark/>
          </w:tcPr>
          <w:p w14:paraId="21B1F45F" w14:textId="77777777" w:rsidR="004B3568" w:rsidRPr="00517CFB" w:rsidRDefault="004B3568">
            <w:pPr>
              <w:rPr>
                <w:rFonts w:ascii="Arial" w:hAnsi="Arial" w:cs="Arial"/>
                <w:sz w:val="20"/>
                <w:szCs w:val="20"/>
                <w:highlight w:val="lightGray"/>
                <w:lang w:val="uk-UA"/>
              </w:rPr>
            </w:pPr>
          </w:p>
        </w:tc>
        <w:tc>
          <w:tcPr>
            <w:tcW w:w="1260" w:type="dxa"/>
            <w:tcBorders>
              <w:top w:val="nil"/>
              <w:left w:val="nil"/>
              <w:bottom w:val="nil"/>
              <w:right w:val="single" w:sz="4" w:space="0" w:color="auto"/>
            </w:tcBorders>
          </w:tcPr>
          <w:p w14:paraId="42F8ABAA" w14:textId="77777777" w:rsidR="004B3568" w:rsidRPr="00517CFB" w:rsidRDefault="004B3568">
            <w:pPr>
              <w:rPr>
                <w:rFonts w:ascii="Arial" w:hAnsi="Arial" w:cs="Arial"/>
                <w:sz w:val="20"/>
                <w:szCs w:val="20"/>
                <w:lang w:val="uk-UA"/>
              </w:rPr>
            </w:pPr>
          </w:p>
        </w:tc>
        <w:tc>
          <w:tcPr>
            <w:tcW w:w="2583" w:type="dxa"/>
            <w:tcBorders>
              <w:top w:val="single" w:sz="4" w:space="0" w:color="auto"/>
              <w:left w:val="single" w:sz="4" w:space="0" w:color="auto"/>
              <w:bottom w:val="single" w:sz="4" w:space="0" w:color="auto"/>
              <w:right w:val="single" w:sz="4" w:space="0" w:color="auto"/>
            </w:tcBorders>
            <w:hideMark/>
          </w:tcPr>
          <w:p w14:paraId="58DE79B7" w14:textId="77F43C5A" w:rsidR="004B3568" w:rsidRPr="00517CFB" w:rsidRDefault="004B3568" w:rsidP="00EF5A53">
            <w:pPr>
              <w:rPr>
                <w:rFonts w:ascii="Arial" w:hAnsi="Arial" w:cs="Arial"/>
                <w:b/>
                <w:sz w:val="18"/>
                <w:szCs w:val="18"/>
                <w:lang w:val="uk-UA"/>
              </w:rPr>
            </w:pPr>
            <w:r w:rsidRPr="00517CFB">
              <w:rPr>
                <w:rFonts w:ascii="Arial" w:hAnsi="Arial" w:cs="Arial"/>
                <w:b/>
                <w:sz w:val="18"/>
                <w:szCs w:val="18"/>
                <w:lang w:val="uk-UA"/>
              </w:rPr>
              <w:t>Номер:</w:t>
            </w:r>
            <w:r w:rsidR="00CA611B">
              <w:rPr>
                <w:rFonts w:ascii="Arial" w:hAnsi="Arial" w:cs="Arial"/>
                <w:b/>
                <w:sz w:val="18"/>
                <w:szCs w:val="18"/>
                <w:lang w:val="uk-UA"/>
              </w:rPr>
              <w:t xml:space="preserve"> / </w:t>
            </w:r>
            <w:r w:rsidR="00CA611B">
              <w:rPr>
                <w:rFonts w:ascii="Arial" w:hAnsi="Arial" w:cs="Arial"/>
                <w:b/>
                <w:sz w:val="18"/>
                <w:szCs w:val="18"/>
                <w:lang w:val="en-GB"/>
              </w:rPr>
              <w:t>Reference</w:t>
            </w:r>
            <w:r w:rsidR="00CA611B" w:rsidRPr="00D45693">
              <w:rPr>
                <w:rFonts w:ascii="Arial" w:hAnsi="Arial" w:cs="Arial"/>
                <w:b/>
                <w:sz w:val="18"/>
                <w:szCs w:val="18"/>
                <w:lang w:val="en-GB"/>
              </w:rPr>
              <w:t xml:space="preserve"> no.:</w:t>
            </w:r>
          </w:p>
        </w:tc>
        <w:tc>
          <w:tcPr>
            <w:tcW w:w="2795" w:type="dxa"/>
            <w:tcBorders>
              <w:top w:val="single" w:sz="4" w:space="0" w:color="auto"/>
              <w:left w:val="single" w:sz="4" w:space="0" w:color="auto"/>
              <w:bottom w:val="single" w:sz="4" w:space="0" w:color="auto"/>
              <w:right w:val="single" w:sz="4" w:space="0" w:color="auto"/>
            </w:tcBorders>
            <w:hideMark/>
          </w:tcPr>
          <w:p w14:paraId="69F03CF7" w14:textId="1B28AD4B" w:rsidR="00CA611B" w:rsidRPr="00D16AA7" w:rsidRDefault="000E6F37" w:rsidP="00EF5A53">
            <w:pPr>
              <w:rPr>
                <w:rFonts w:ascii="Arial" w:hAnsi="Arial" w:cs="Arial"/>
                <w:sz w:val="18"/>
                <w:szCs w:val="18"/>
                <w:highlight w:val="yellow"/>
                <w:lang w:val="ru-RU"/>
              </w:rPr>
            </w:pPr>
            <w:r w:rsidRPr="000E6F37">
              <w:rPr>
                <w:rFonts w:ascii="Arial" w:hAnsi="Arial" w:cs="Arial"/>
                <w:sz w:val="18"/>
                <w:szCs w:val="18"/>
                <w:lang w:val="en-US"/>
              </w:rPr>
              <w:t xml:space="preserve">Lot SUP </w:t>
            </w:r>
            <w:r w:rsidR="00D16AA7">
              <w:rPr>
                <w:rFonts w:ascii="Arial" w:hAnsi="Arial" w:cs="Arial"/>
                <w:sz w:val="18"/>
                <w:szCs w:val="18"/>
                <w:lang w:val="ru-RU"/>
              </w:rPr>
              <w:t>8</w:t>
            </w:r>
          </w:p>
        </w:tc>
      </w:tr>
      <w:tr w:rsidR="00D16AA7" w:rsidRPr="00517CFB" w14:paraId="71DDF6A6" w14:textId="77777777" w:rsidTr="00CA611B">
        <w:tc>
          <w:tcPr>
            <w:tcW w:w="0" w:type="auto"/>
            <w:vMerge/>
            <w:tcBorders>
              <w:top w:val="nil"/>
              <w:left w:val="nil"/>
              <w:bottom w:val="nil"/>
              <w:right w:val="nil"/>
            </w:tcBorders>
            <w:vAlign w:val="center"/>
            <w:hideMark/>
          </w:tcPr>
          <w:p w14:paraId="3579C3DA" w14:textId="77777777" w:rsidR="00D16AA7" w:rsidRPr="00517CFB" w:rsidRDefault="00D16AA7" w:rsidP="00D16AA7">
            <w:pPr>
              <w:rPr>
                <w:rFonts w:ascii="Arial" w:hAnsi="Arial" w:cs="Arial"/>
                <w:sz w:val="20"/>
                <w:szCs w:val="20"/>
                <w:highlight w:val="lightGray"/>
                <w:lang w:val="uk-UA"/>
              </w:rPr>
            </w:pPr>
          </w:p>
        </w:tc>
        <w:tc>
          <w:tcPr>
            <w:tcW w:w="1260" w:type="dxa"/>
            <w:tcBorders>
              <w:top w:val="nil"/>
              <w:left w:val="nil"/>
              <w:bottom w:val="nil"/>
              <w:right w:val="single" w:sz="4" w:space="0" w:color="auto"/>
            </w:tcBorders>
          </w:tcPr>
          <w:p w14:paraId="1B5B58AA" w14:textId="77777777" w:rsidR="00D16AA7" w:rsidRPr="00517CFB" w:rsidRDefault="00D16AA7" w:rsidP="00D16AA7">
            <w:pPr>
              <w:rPr>
                <w:rFonts w:ascii="Arial" w:hAnsi="Arial" w:cs="Arial"/>
                <w:sz w:val="20"/>
                <w:szCs w:val="20"/>
                <w:lang w:val="uk-UA"/>
              </w:rPr>
            </w:pPr>
          </w:p>
        </w:tc>
        <w:tc>
          <w:tcPr>
            <w:tcW w:w="2583" w:type="dxa"/>
            <w:tcBorders>
              <w:top w:val="single" w:sz="4" w:space="0" w:color="auto"/>
              <w:left w:val="single" w:sz="4" w:space="0" w:color="auto"/>
              <w:bottom w:val="single" w:sz="4" w:space="0" w:color="auto"/>
              <w:right w:val="single" w:sz="4" w:space="0" w:color="auto"/>
            </w:tcBorders>
            <w:hideMark/>
          </w:tcPr>
          <w:p w14:paraId="1A653CC3" w14:textId="5E942136" w:rsidR="00D16AA7" w:rsidRPr="00517CFB" w:rsidRDefault="00D16AA7" w:rsidP="00D16AA7">
            <w:pPr>
              <w:rPr>
                <w:rFonts w:ascii="Arial" w:hAnsi="Arial" w:cs="Arial"/>
                <w:b/>
                <w:sz w:val="18"/>
                <w:szCs w:val="18"/>
                <w:lang w:val="uk-UA"/>
              </w:rPr>
            </w:pPr>
            <w:r w:rsidRPr="00517CFB">
              <w:rPr>
                <w:rFonts w:ascii="Arial" w:hAnsi="Arial" w:cs="Arial"/>
                <w:b/>
                <w:sz w:val="18"/>
                <w:szCs w:val="18"/>
                <w:lang w:val="uk-UA"/>
              </w:rPr>
              <w:t>Найменування договору:</w:t>
            </w:r>
            <w:r>
              <w:rPr>
                <w:rFonts w:ascii="Arial" w:hAnsi="Arial" w:cs="Arial"/>
                <w:b/>
                <w:sz w:val="18"/>
                <w:szCs w:val="18"/>
                <w:lang w:val="uk-UA"/>
              </w:rPr>
              <w:t xml:space="preserve"> / </w:t>
            </w:r>
            <w:r w:rsidRPr="00D45693">
              <w:rPr>
                <w:rFonts w:ascii="Arial" w:hAnsi="Arial" w:cs="Arial"/>
                <w:b/>
                <w:sz w:val="18"/>
                <w:szCs w:val="18"/>
                <w:lang w:val="en-GB"/>
              </w:rPr>
              <w:t>Contract title:</w:t>
            </w:r>
          </w:p>
        </w:tc>
        <w:tc>
          <w:tcPr>
            <w:tcW w:w="2795" w:type="dxa"/>
            <w:tcBorders>
              <w:top w:val="single" w:sz="4" w:space="0" w:color="auto"/>
              <w:left w:val="single" w:sz="4" w:space="0" w:color="auto"/>
              <w:bottom w:val="single" w:sz="4" w:space="0" w:color="auto"/>
              <w:right w:val="single" w:sz="4" w:space="0" w:color="auto"/>
            </w:tcBorders>
            <w:hideMark/>
          </w:tcPr>
          <w:p w14:paraId="40099C87" w14:textId="77777777" w:rsidR="00D16AA7" w:rsidRPr="00D16AA7" w:rsidRDefault="00D16AA7" w:rsidP="00D16AA7">
            <w:pPr>
              <w:rPr>
                <w:rFonts w:ascii="Arial" w:hAnsi="Arial" w:cs="Arial"/>
                <w:b/>
                <w:bCs/>
                <w:sz w:val="18"/>
                <w:szCs w:val="18"/>
                <w:lang w:eastAsia="ru-RU"/>
              </w:rPr>
            </w:pPr>
            <w:proofErr w:type="spellStart"/>
            <w:r w:rsidRPr="00D16AA7">
              <w:rPr>
                <w:rFonts w:ascii="Arial" w:hAnsi="Arial" w:cs="Arial"/>
                <w:b/>
                <w:bCs/>
                <w:sz w:val="18"/>
                <w:szCs w:val="18"/>
                <w:lang w:val="ru-RU"/>
              </w:rPr>
              <w:t>Договір</w:t>
            </w:r>
            <w:proofErr w:type="spellEnd"/>
            <w:r w:rsidRPr="00D16AA7">
              <w:rPr>
                <w:rFonts w:ascii="Arial" w:hAnsi="Arial" w:cs="Arial"/>
                <w:b/>
                <w:bCs/>
                <w:sz w:val="18"/>
                <w:szCs w:val="18"/>
                <w:lang w:val="ru-RU"/>
              </w:rPr>
              <w:t xml:space="preserve"> </w:t>
            </w:r>
            <w:r w:rsidRPr="00D16AA7">
              <w:rPr>
                <w:rFonts w:ascii="Arial" w:hAnsi="Arial" w:cs="Arial"/>
                <w:b/>
                <w:bCs/>
                <w:sz w:val="18"/>
                <w:szCs w:val="18"/>
                <w:lang w:val="ru-RU" w:eastAsia="ru-RU"/>
              </w:rPr>
              <w:t>на</w:t>
            </w:r>
            <w:r w:rsidRPr="00D16AA7">
              <w:rPr>
                <w:rFonts w:ascii="Arial" w:hAnsi="Arial" w:cs="Arial"/>
                <w:b/>
                <w:bCs/>
                <w:sz w:val="18"/>
                <w:szCs w:val="18"/>
                <w:lang w:eastAsia="ru-RU"/>
              </w:rPr>
              <w:t xml:space="preserve"> постачання, монтаж та пусконалагоджування</w:t>
            </w:r>
          </w:p>
          <w:p w14:paraId="4BC6C1B5" w14:textId="77777777" w:rsidR="00D16AA7" w:rsidRPr="00D16AA7" w:rsidRDefault="00D16AA7" w:rsidP="00D16AA7">
            <w:pPr>
              <w:rPr>
                <w:rFonts w:ascii="Arial" w:eastAsia="Calibri" w:hAnsi="Arial" w:cs="Arial"/>
                <w:b/>
                <w:bCs/>
                <w:sz w:val="18"/>
                <w:szCs w:val="18"/>
                <w:lang w:val="en-US" w:eastAsia="ru-RU"/>
              </w:rPr>
            </w:pPr>
            <w:r w:rsidRPr="00D16AA7">
              <w:rPr>
                <w:rFonts w:ascii="Arial" w:eastAsia="Calibri" w:hAnsi="Arial" w:cs="Arial"/>
                <w:b/>
                <w:bCs/>
                <w:sz w:val="18"/>
                <w:szCs w:val="18"/>
                <w:lang w:eastAsia="ru-RU"/>
              </w:rPr>
              <w:t xml:space="preserve">«Модульна установка водопідготовки </w:t>
            </w:r>
            <w:r w:rsidRPr="00D16AA7">
              <w:rPr>
                <w:rFonts w:ascii="Arial" w:hAnsi="Arial" w:cs="Arial"/>
                <w:b/>
                <w:bCs/>
                <w:sz w:val="18"/>
                <w:szCs w:val="18"/>
                <w:lang w:eastAsia="ru-RU"/>
              </w:rPr>
              <w:t xml:space="preserve">для підживлення водогрійних котлів та теплових мереж </w:t>
            </w:r>
            <w:r w:rsidRPr="00D16AA7">
              <w:rPr>
                <w:rFonts w:ascii="Arial" w:eastAsia="Calibri" w:hAnsi="Arial" w:cs="Arial"/>
                <w:b/>
                <w:bCs/>
                <w:sz w:val="18"/>
                <w:szCs w:val="18"/>
                <w:lang w:eastAsia="ru-RU"/>
              </w:rPr>
              <w:t xml:space="preserve">продуктивністю </w:t>
            </w:r>
            <w:r w:rsidRPr="00D16AA7">
              <w:rPr>
                <w:rFonts w:ascii="Arial" w:eastAsia="Calibri" w:hAnsi="Arial" w:cs="Arial"/>
                <w:b/>
                <w:bCs/>
                <w:sz w:val="18"/>
                <w:szCs w:val="18"/>
                <w:lang w:val="en-US" w:eastAsia="ru-RU"/>
              </w:rPr>
              <w:t>1</w:t>
            </w:r>
            <w:r w:rsidRPr="00D16AA7">
              <w:rPr>
                <w:rFonts w:ascii="Arial" w:eastAsia="Calibri" w:hAnsi="Arial" w:cs="Arial"/>
                <w:b/>
                <w:bCs/>
                <w:sz w:val="18"/>
                <w:szCs w:val="18"/>
                <w:lang w:eastAsia="ru-RU"/>
              </w:rPr>
              <w:t>5 м</w:t>
            </w:r>
            <w:r w:rsidRPr="00D16AA7">
              <w:rPr>
                <w:rFonts w:ascii="Arial" w:eastAsia="Calibri" w:hAnsi="Arial" w:cs="Arial"/>
                <w:b/>
                <w:bCs/>
                <w:sz w:val="18"/>
                <w:szCs w:val="18"/>
                <w:vertAlign w:val="superscript"/>
                <w:lang w:eastAsia="ru-RU"/>
              </w:rPr>
              <w:t>3</w:t>
            </w:r>
            <w:r w:rsidRPr="00D16AA7">
              <w:rPr>
                <w:rFonts w:ascii="Arial" w:eastAsia="Calibri" w:hAnsi="Arial" w:cs="Arial"/>
                <w:b/>
                <w:bCs/>
                <w:sz w:val="18"/>
                <w:szCs w:val="18"/>
                <w:lang w:eastAsia="ru-RU"/>
              </w:rPr>
              <w:t>/год</w:t>
            </w:r>
            <w:r w:rsidRPr="00D16AA7">
              <w:rPr>
                <w:rFonts w:ascii="Arial" w:eastAsia="Calibri" w:hAnsi="Arial" w:cs="Arial"/>
                <w:b/>
                <w:bCs/>
                <w:sz w:val="18"/>
                <w:szCs w:val="18"/>
                <w:lang w:val="en-US" w:eastAsia="ru-RU"/>
              </w:rPr>
              <w:t>»/</w:t>
            </w:r>
          </w:p>
          <w:p w14:paraId="23020E5A" w14:textId="77777777" w:rsidR="00D16AA7" w:rsidRPr="00D16AA7" w:rsidRDefault="00D16AA7" w:rsidP="00D16AA7">
            <w:pPr>
              <w:rPr>
                <w:rFonts w:ascii="Arial" w:hAnsi="Arial" w:cs="Arial"/>
                <w:b/>
                <w:bCs/>
                <w:sz w:val="18"/>
                <w:szCs w:val="18"/>
                <w:lang w:val="en-US"/>
              </w:rPr>
            </w:pPr>
            <w:r w:rsidRPr="00D16AA7">
              <w:rPr>
                <w:rFonts w:ascii="Arial" w:hAnsi="Arial" w:cs="Arial"/>
                <w:b/>
                <w:bCs/>
                <w:sz w:val="18"/>
                <w:szCs w:val="18"/>
                <w:lang w:val="en-US"/>
              </w:rPr>
              <w:t>Contract for the Supply, Installation, and Commissioning</w:t>
            </w:r>
          </w:p>
          <w:p w14:paraId="38D8D7DC" w14:textId="20ED651E" w:rsidR="00D16AA7" w:rsidRPr="00D16AA7" w:rsidRDefault="00D16AA7" w:rsidP="00D16AA7">
            <w:pPr>
              <w:rPr>
                <w:rFonts w:ascii="Arial" w:hAnsi="Arial" w:cs="Arial"/>
                <w:b/>
                <w:bCs/>
                <w:i/>
                <w:iCs/>
                <w:sz w:val="18"/>
                <w:szCs w:val="18"/>
                <w:highlight w:val="yellow"/>
                <w:lang w:val="en-US"/>
              </w:rPr>
            </w:pPr>
            <w:r w:rsidRPr="00D16AA7">
              <w:rPr>
                <w:rFonts w:ascii="Arial" w:hAnsi="Arial" w:cs="Arial"/>
                <w:b/>
                <w:bCs/>
                <w:sz w:val="18"/>
                <w:szCs w:val="18"/>
                <w:lang w:val="en-US"/>
              </w:rPr>
              <w:t>“Modular Water Treatment System for Feeding Water-Heating Boilers and Heating Networks with a Capacity of 15 m³/h”</w:t>
            </w:r>
          </w:p>
        </w:tc>
      </w:tr>
      <w:tr w:rsidR="004B3568" w:rsidRPr="00517CFB" w14:paraId="7AD2E3A0" w14:textId="77777777" w:rsidTr="00CA611B">
        <w:tc>
          <w:tcPr>
            <w:tcW w:w="0" w:type="auto"/>
            <w:vMerge/>
            <w:tcBorders>
              <w:top w:val="nil"/>
              <w:left w:val="nil"/>
              <w:bottom w:val="nil"/>
              <w:right w:val="nil"/>
            </w:tcBorders>
            <w:vAlign w:val="center"/>
            <w:hideMark/>
          </w:tcPr>
          <w:p w14:paraId="6B4C3570" w14:textId="77777777" w:rsidR="004B3568" w:rsidRPr="00517CFB" w:rsidRDefault="004B3568">
            <w:pPr>
              <w:rPr>
                <w:rFonts w:ascii="Arial" w:hAnsi="Arial" w:cs="Arial"/>
                <w:sz w:val="20"/>
                <w:szCs w:val="20"/>
                <w:highlight w:val="lightGray"/>
                <w:lang w:val="uk-UA"/>
              </w:rPr>
            </w:pPr>
          </w:p>
        </w:tc>
        <w:tc>
          <w:tcPr>
            <w:tcW w:w="1260" w:type="dxa"/>
            <w:tcBorders>
              <w:top w:val="nil"/>
              <w:left w:val="nil"/>
              <w:bottom w:val="nil"/>
              <w:right w:val="single" w:sz="4" w:space="0" w:color="auto"/>
            </w:tcBorders>
          </w:tcPr>
          <w:p w14:paraId="65AB02B2" w14:textId="77777777" w:rsidR="004B3568" w:rsidRPr="00517CFB" w:rsidRDefault="004B3568">
            <w:pPr>
              <w:rPr>
                <w:rFonts w:ascii="Arial" w:hAnsi="Arial" w:cs="Arial"/>
                <w:sz w:val="20"/>
                <w:szCs w:val="20"/>
                <w:lang w:val="uk-UA"/>
              </w:rPr>
            </w:pPr>
          </w:p>
        </w:tc>
        <w:tc>
          <w:tcPr>
            <w:tcW w:w="2583" w:type="dxa"/>
            <w:tcBorders>
              <w:top w:val="single" w:sz="4" w:space="0" w:color="auto"/>
              <w:left w:val="single" w:sz="4" w:space="0" w:color="auto"/>
              <w:bottom w:val="single" w:sz="4" w:space="0" w:color="auto"/>
              <w:right w:val="single" w:sz="4" w:space="0" w:color="auto"/>
            </w:tcBorders>
            <w:hideMark/>
          </w:tcPr>
          <w:p w14:paraId="5D69D752" w14:textId="77777777" w:rsidR="004B3568" w:rsidRDefault="004B3568" w:rsidP="00CA611B">
            <w:pPr>
              <w:rPr>
                <w:rFonts w:ascii="Arial" w:hAnsi="Arial" w:cs="Arial"/>
                <w:b/>
                <w:sz w:val="18"/>
                <w:szCs w:val="18"/>
                <w:lang w:val="uk-UA"/>
              </w:rPr>
            </w:pPr>
            <w:r w:rsidRPr="00517CFB">
              <w:rPr>
                <w:rFonts w:ascii="Arial" w:hAnsi="Arial" w:cs="Arial"/>
                <w:b/>
                <w:sz w:val="18"/>
                <w:szCs w:val="18"/>
                <w:lang w:val="uk-UA"/>
              </w:rPr>
              <w:t>Термін:</w:t>
            </w:r>
            <w:r w:rsidR="00CA611B">
              <w:rPr>
                <w:rFonts w:ascii="Arial" w:hAnsi="Arial" w:cs="Arial"/>
                <w:b/>
                <w:sz w:val="18"/>
                <w:szCs w:val="18"/>
                <w:lang w:val="uk-UA"/>
              </w:rPr>
              <w:t xml:space="preserve"> /</w:t>
            </w:r>
          </w:p>
          <w:p w14:paraId="6C934DFD" w14:textId="4076442C" w:rsidR="00CA611B" w:rsidRPr="00517CFB" w:rsidRDefault="00CA611B" w:rsidP="00CA611B">
            <w:pPr>
              <w:rPr>
                <w:rFonts w:ascii="Arial" w:hAnsi="Arial" w:cs="Arial"/>
                <w:b/>
                <w:sz w:val="18"/>
                <w:szCs w:val="18"/>
                <w:lang w:val="uk-UA"/>
              </w:rPr>
            </w:pPr>
            <w:r w:rsidRPr="00D45693">
              <w:rPr>
                <w:rFonts w:ascii="Arial" w:hAnsi="Arial" w:cs="Arial"/>
                <w:b/>
                <w:sz w:val="18"/>
                <w:szCs w:val="18"/>
                <w:lang w:val="en-GB"/>
              </w:rPr>
              <w:t>Closing date:</w:t>
            </w:r>
          </w:p>
        </w:tc>
        <w:tc>
          <w:tcPr>
            <w:tcW w:w="2795" w:type="dxa"/>
            <w:tcBorders>
              <w:top w:val="single" w:sz="4" w:space="0" w:color="auto"/>
              <w:left w:val="single" w:sz="4" w:space="0" w:color="auto"/>
              <w:bottom w:val="single" w:sz="4" w:space="0" w:color="auto"/>
              <w:right w:val="single" w:sz="4" w:space="0" w:color="auto"/>
            </w:tcBorders>
            <w:hideMark/>
          </w:tcPr>
          <w:p w14:paraId="6A23CF41" w14:textId="727F871C" w:rsidR="00CA611B" w:rsidRPr="00A225B9" w:rsidRDefault="00A225B9" w:rsidP="00EF5A53">
            <w:pPr>
              <w:rPr>
                <w:rFonts w:ascii="Arial" w:hAnsi="Arial" w:cs="Arial"/>
                <w:sz w:val="18"/>
                <w:szCs w:val="18"/>
                <w:lang w:val="uk-UA"/>
              </w:rPr>
            </w:pPr>
            <w:r w:rsidRPr="00A225B9">
              <w:rPr>
                <w:rFonts w:ascii="Arial" w:hAnsi="Arial" w:cs="Arial"/>
                <w:sz w:val="18"/>
                <w:szCs w:val="18"/>
                <w:lang w:val="uk-UA"/>
              </w:rPr>
              <w:t>27</w:t>
            </w:r>
            <w:r w:rsidR="0062631C" w:rsidRPr="00A225B9">
              <w:rPr>
                <w:rFonts w:ascii="Arial" w:hAnsi="Arial" w:cs="Arial"/>
                <w:sz w:val="18"/>
                <w:szCs w:val="18"/>
                <w:lang w:val="uk-UA"/>
              </w:rPr>
              <w:t>.0</w:t>
            </w:r>
            <w:r w:rsidRPr="00A225B9">
              <w:rPr>
                <w:rFonts w:ascii="Arial" w:hAnsi="Arial" w:cs="Arial"/>
                <w:sz w:val="18"/>
                <w:szCs w:val="18"/>
                <w:lang w:val="uk-UA"/>
              </w:rPr>
              <w:t>4</w:t>
            </w:r>
            <w:r w:rsidR="0062631C" w:rsidRPr="00A225B9">
              <w:rPr>
                <w:rFonts w:ascii="Arial" w:hAnsi="Arial" w:cs="Arial"/>
                <w:sz w:val="18"/>
                <w:szCs w:val="18"/>
                <w:lang w:val="uk-UA"/>
              </w:rPr>
              <w:t>.26 17:00</w:t>
            </w:r>
          </w:p>
        </w:tc>
      </w:tr>
      <w:tr w:rsidR="004B3568" w:rsidRPr="00517CFB" w14:paraId="7ADCC31A" w14:textId="77777777" w:rsidTr="00CA611B">
        <w:tc>
          <w:tcPr>
            <w:tcW w:w="0" w:type="auto"/>
            <w:vMerge/>
            <w:tcBorders>
              <w:top w:val="nil"/>
              <w:left w:val="nil"/>
              <w:bottom w:val="nil"/>
              <w:right w:val="nil"/>
            </w:tcBorders>
            <w:vAlign w:val="center"/>
            <w:hideMark/>
          </w:tcPr>
          <w:p w14:paraId="07736A5D" w14:textId="77777777" w:rsidR="004B3568" w:rsidRPr="00517CFB" w:rsidRDefault="004B3568">
            <w:pPr>
              <w:rPr>
                <w:rFonts w:ascii="Arial" w:hAnsi="Arial" w:cs="Arial"/>
                <w:sz w:val="20"/>
                <w:szCs w:val="20"/>
                <w:highlight w:val="lightGray"/>
                <w:lang w:val="uk-UA"/>
              </w:rPr>
            </w:pPr>
          </w:p>
        </w:tc>
        <w:tc>
          <w:tcPr>
            <w:tcW w:w="1260" w:type="dxa"/>
            <w:tcBorders>
              <w:top w:val="nil"/>
              <w:left w:val="nil"/>
              <w:bottom w:val="nil"/>
              <w:right w:val="single" w:sz="4" w:space="0" w:color="auto"/>
            </w:tcBorders>
          </w:tcPr>
          <w:p w14:paraId="71C4215D" w14:textId="77777777" w:rsidR="004B3568" w:rsidRPr="00517CFB" w:rsidRDefault="004B3568">
            <w:pPr>
              <w:rPr>
                <w:rFonts w:ascii="Arial" w:hAnsi="Arial" w:cs="Arial"/>
                <w:sz w:val="20"/>
                <w:szCs w:val="20"/>
                <w:lang w:val="uk-UA"/>
              </w:rPr>
            </w:pPr>
          </w:p>
        </w:tc>
        <w:tc>
          <w:tcPr>
            <w:tcW w:w="2583" w:type="dxa"/>
            <w:tcBorders>
              <w:top w:val="single" w:sz="4" w:space="0" w:color="auto"/>
              <w:left w:val="single" w:sz="4" w:space="0" w:color="auto"/>
              <w:bottom w:val="single" w:sz="4" w:space="0" w:color="auto"/>
              <w:right w:val="single" w:sz="4" w:space="0" w:color="auto"/>
            </w:tcBorders>
            <w:hideMark/>
          </w:tcPr>
          <w:p w14:paraId="0C40D3BD" w14:textId="0E685D55" w:rsidR="00CA611B" w:rsidRPr="00517CFB" w:rsidRDefault="004B3568" w:rsidP="00EF5A53">
            <w:pPr>
              <w:rPr>
                <w:rFonts w:ascii="Arial" w:hAnsi="Arial" w:cs="Arial"/>
                <w:b/>
                <w:sz w:val="18"/>
                <w:szCs w:val="18"/>
                <w:lang w:val="uk-UA"/>
              </w:rPr>
            </w:pPr>
            <w:r w:rsidRPr="00517CFB">
              <w:rPr>
                <w:rFonts w:ascii="Arial" w:hAnsi="Arial" w:cs="Arial"/>
                <w:b/>
                <w:sz w:val="18"/>
                <w:szCs w:val="18"/>
                <w:lang w:val="uk-UA"/>
              </w:rPr>
              <w:t>Початок тендера:</w:t>
            </w:r>
            <w:r w:rsidR="00CA611B">
              <w:rPr>
                <w:rFonts w:ascii="Arial" w:hAnsi="Arial" w:cs="Arial"/>
                <w:b/>
                <w:sz w:val="18"/>
                <w:szCs w:val="18"/>
                <w:lang w:val="uk-UA"/>
              </w:rPr>
              <w:t xml:space="preserve"> /</w:t>
            </w:r>
            <w:r w:rsidR="00EF5A53">
              <w:rPr>
                <w:rFonts w:ascii="Arial" w:hAnsi="Arial" w:cs="Arial"/>
                <w:b/>
                <w:sz w:val="18"/>
                <w:szCs w:val="18"/>
                <w:lang w:val="uk-UA"/>
              </w:rPr>
              <w:t xml:space="preserve"> </w:t>
            </w:r>
            <w:proofErr w:type="spellStart"/>
            <w:r w:rsidR="00CA611B" w:rsidRPr="00CA611B">
              <w:rPr>
                <w:rFonts w:ascii="Arial" w:hAnsi="Arial" w:cs="Arial"/>
                <w:b/>
                <w:sz w:val="18"/>
                <w:szCs w:val="18"/>
                <w:lang w:val="uk-UA"/>
              </w:rPr>
              <w:t>Tender</w:t>
            </w:r>
            <w:proofErr w:type="spellEnd"/>
            <w:r w:rsidR="00CA611B" w:rsidRPr="00CA611B">
              <w:rPr>
                <w:rFonts w:ascii="Arial" w:hAnsi="Arial" w:cs="Arial"/>
                <w:b/>
                <w:sz w:val="18"/>
                <w:szCs w:val="18"/>
                <w:lang w:val="uk-UA"/>
              </w:rPr>
              <w:t xml:space="preserve"> </w:t>
            </w:r>
            <w:proofErr w:type="spellStart"/>
            <w:r w:rsidR="00CA611B" w:rsidRPr="00CA611B">
              <w:rPr>
                <w:rFonts w:ascii="Arial" w:hAnsi="Arial" w:cs="Arial"/>
                <w:b/>
                <w:sz w:val="18"/>
                <w:szCs w:val="18"/>
                <w:lang w:val="uk-UA"/>
              </w:rPr>
              <w:t>opening</w:t>
            </w:r>
            <w:proofErr w:type="spellEnd"/>
            <w:r w:rsidR="00CA611B" w:rsidRPr="00CA611B">
              <w:rPr>
                <w:rFonts w:ascii="Arial" w:hAnsi="Arial" w:cs="Arial"/>
                <w:b/>
                <w:sz w:val="18"/>
                <w:szCs w:val="18"/>
                <w:lang w:val="uk-UA"/>
              </w:rPr>
              <w:t>:</w:t>
            </w:r>
          </w:p>
        </w:tc>
        <w:tc>
          <w:tcPr>
            <w:tcW w:w="2795" w:type="dxa"/>
            <w:tcBorders>
              <w:top w:val="single" w:sz="4" w:space="0" w:color="auto"/>
              <w:left w:val="single" w:sz="4" w:space="0" w:color="auto"/>
              <w:bottom w:val="single" w:sz="4" w:space="0" w:color="auto"/>
              <w:right w:val="single" w:sz="4" w:space="0" w:color="auto"/>
            </w:tcBorders>
            <w:hideMark/>
          </w:tcPr>
          <w:p w14:paraId="2E07C351" w14:textId="4B999200" w:rsidR="004B3568" w:rsidRPr="00A225B9" w:rsidRDefault="00A225B9" w:rsidP="00EF5A53">
            <w:pPr>
              <w:rPr>
                <w:rFonts w:ascii="Arial" w:hAnsi="Arial" w:cs="Arial"/>
                <w:sz w:val="18"/>
                <w:szCs w:val="18"/>
                <w:lang w:val="uk-UA"/>
              </w:rPr>
            </w:pPr>
            <w:r w:rsidRPr="00A225B9">
              <w:rPr>
                <w:rFonts w:ascii="Arial" w:hAnsi="Arial" w:cs="Arial"/>
                <w:sz w:val="18"/>
                <w:szCs w:val="18"/>
                <w:lang w:val="uk-UA"/>
              </w:rPr>
              <w:t>03</w:t>
            </w:r>
            <w:r w:rsidR="0062631C" w:rsidRPr="00A225B9">
              <w:rPr>
                <w:rFonts w:ascii="Arial" w:hAnsi="Arial" w:cs="Arial"/>
                <w:sz w:val="18"/>
                <w:szCs w:val="18"/>
                <w:lang w:val="uk-UA"/>
              </w:rPr>
              <w:t>.0</w:t>
            </w:r>
            <w:r w:rsidRPr="00A225B9">
              <w:rPr>
                <w:rFonts w:ascii="Arial" w:hAnsi="Arial" w:cs="Arial"/>
                <w:sz w:val="18"/>
                <w:szCs w:val="18"/>
                <w:lang w:val="uk-UA"/>
              </w:rPr>
              <w:t>4</w:t>
            </w:r>
            <w:r w:rsidR="0062631C" w:rsidRPr="00A225B9">
              <w:rPr>
                <w:rFonts w:ascii="Arial" w:hAnsi="Arial" w:cs="Arial"/>
                <w:sz w:val="18"/>
                <w:szCs w:val="18"/>
                <w:lang w:val="uk-UA"/>
              </w:rPr>
              <w:t>.26 1</w:t>
            </w:r>
            <w:r w:rsidRPr="00A225B9">
              <w:rPr>
                <w:rFonts w:ascii="Arial" w:hAnsi="Arial" w:cs="Arial"/>
                <w:sz w:val="18"/>
                <w:szCs w:val="18"/>
                <w:lang w:val="uk-UA"/>
              </w:rPr>
              <w:t>3</w:t>
            </w:r>
            <w:r w:rsidR="0062631C" w:rsidRPr="00A225B9">
              <w:rPr>
                <w:rFonts w:ascii="Arial" w:hAnsi="Arial" w:cs="Arial"/>
                <w:sz w:val="18"/>
                <w:szCs w:val="18"/>
                <w:lang w:val="uk-UA"/>
              </w:rPr>
              <w:t>:</w:t>
            </w:r>
            <w:r w:rsidRPr="00A225B9">
              <w:rPr>
                <w:rFonts w:ascii="Arial" w:hAnsi="Arial" w:cs="Arial"/>
                <w:sz w:val="18"/>
                <w:szCs w:val="18"/>
                <w:lang w:val="uk-UA"/>
              </w:rPr>
              <w:t>3</w:t>
            </w:r>
            <w:r w:rsidR="0062631C" w:rsidRPr="00A225B9">
              <w:rPr>
                <w:rFonts w:ascii="Arial" w:hAnsi="Arial" w:cs="Arial"/>
                <w:sz w:val="18"/>
                <w:szCs w:val="18"/>
                <w:lang w:val="uk-UA"/>
              </w:rPr>
              <w:t>0</w:t>
            </w:r>
            <w:r w:rsidR="004B3568" w:rsidRPr="00A225B9">
              <w:rPr>
                <w:rFonts w:ascii="Arial" w:hAnsi="Arial" w:cs="Arial"/>
                <w:sz w:val="18"/>
                <w:szCs w:val="18"/>
                <w:lang w:val="uk-UA"/>
              </w:rPr>
              <w:t xml:space="preserve"> </w:t>
            </w:r>
          </w:p>
        </w:tc>
      </w:tr>
      <w:tr w:rsidR="004B3568" w:rsidRPr="00517CFB" w14:paraId="12C8FBB4" w14:textId="77777777" w:rsidTr="00CA611B">
        <w:tc>
          <w:tcPr>
            <w:tcW w:w="0" w:type="auto"/>
            <w:vMerge/>
            <w:tcBorders>
              <w:top w:val="nil"/>
              <w:left w:val="nil"/>
              <w:bottom w:val="nil"/>
              <w:right w:val="nil"/>
            </w:tcBorders>
            <w:vAlign w:val="center"/>
            <w:hideMark/>
          </w:tcPr>
          <w:p w14:paraId="0235C3FF" w14:textId="77777777" w:rsidR="004B3568" w:rsidRPr="00517CFB" w:rsidRDefault="004B3568">
            <w:pPr>
              <w:rPr>
                <w:rFonts w:ascii="Arial" w:hAnsi="Arial" w:cs="Arial"/>
                <w:sz w:val="20"/>
                <w:szCs w:val="20"/>
                <w:highlight w:val="lightGray"/>
                <w:lang w:val="uk-UA"/>
              </w:rPr>
            </w:pPr>
          </w:p>
        </w:tc>
        <w:tc>
          <w:tcPr>
            <w:tcW w:w="1260" w:type="dxa"/>
            <w:tcBorders>
              <w:top w:val="nil"/>
              <w:left w:val="nil"/>
              <w:bottom w:val="nil"/>
              <w:right w:val="single" w:sz="4" w:space="0" w:color="auto"/>
            </w:tcBorders>
          </w:tcPr>
          <w:p w14:paraId="63ACB160" w14:textId="77777777" w:rsidR="004B3568" w:rsidRPr="00517CFB" w:rsidRDefault="004B3568">
            <w:pPr>
              <w:rPr>
                <w:rFonts w:ascii="Arial" w:hAnsi="Arial" w:cs="Arial"/>
                <w:sz w:val="20"/>
                <w:szCs w:val="20"/>
                <w:lang w:val="uk-UA"/>
              </w:rPr>
            </w:pPr>
          </w:p>
        </w:tc>
        <w:tc>
          <w:tcPr>
            <w:tcW w:w="2583" w:type="dxa"/>
            <w:tcBorders>
              <w:top w:val="single" w:sz="4" w:space="0" w:color="auto"/>
              <w:left w:val="single" w:sz="4" w:space="0" w:color="auto"/>
              <w:bottom w:val="single" w:sz="4" w:space="0" w:color="auto"/>
              <w:right w:val="single" w:sz="4" w:space="0" w:color="auto"/>
            </w:tcBorders>
            <w:hideMark/>
          </w:tcPr>
          <w:p w14:paraId="731DA25D" w14:textId="22265542" w:rsidR="00CA611B" w:rsidRPr="00517CFB" w:rsidRDefault="004B3568" w:rsidP="00EF5A53">
            <w:pPr>
              <w:rPr>
                <w:rFonts w:ascii="Arial" w:hAnsi="Arial" w:cs="Arial"/>
                <w:b/>
                <w:sz w:val="18"/>
                <w:szCs w:val="18"/>
                <w:lang w:val="uk-UA"/>
              </w:rPr>
            </w:pPr>
            <w:r w:rsidRPr="00517CFB">
              <w:rPr>
                <w:rFonts w:ascii="Arial" w:hAnsi="Arial" w:cs="Arial"/>
                <w:b/>
                <w:sz w:val="18"/>
                <w:szCs w:val="18"/>
                <w:lang w:val="uk-UA"/>
              </w:rPr>
              <w:t>Організація-замовник:</w:t>
            </w:r>
            <w:r w:rsidR="00CA611B">
              <w:rPr>
                <w:rFonts w:ascii="Arial" w:hAnsi="Arial" w:cs="Arial"/>
                <w:b/>
                <w:sz w:val="18"/>
                <w:szCs w:val="18"/>
                <w:lang w:val="uk-UA"/>
              </w:rPr>
              <w:t xml:space="preserve"> /</w:t>
            </w:r>
            <w:r w:rsidR="00EF5A53">
              <w:rPr>
                <w:rFonts w:ascii="Arial" w:hAnsi="Arial" w:cs="Arial"/>
                <w:b/>
                <w:sz w:val="18"/>
                <w:szCs w:val="18"/>
                <w:lang w:val="uk-UA"/>
              </w:rPr>
              <w:t xml:space="preserve"> </w:t>
            </w:r>
            <w:proofErr w:type="spellStart"/>
            <w:r w:rsidR="00CA611B" w:rsidRPr="00CA611B">
              <w:rPr>
                <w:rFonts w:ascii="Arial" w:hAnsi="Arial" w:cs="Arial"/>
                <w:b/>
                <w:sz w:val="18"/>
                <w:szCs w:val="18"/>
                <w:lang w:val="uk-UA"/>
              </w:rPr>
              <w:t>Contracting</w:t>
            </w:r>
            <w:proofErr w:type="spellEnd"/>
            <w:r w:rsidR="00CA611B" w:rsidRPr="00CA611B">
              <w:rPr>
                <w:rFonts w:ascii="Arial" w:hAnsi="Arial" w:cs="Arial"/>
                <w:b/>
                <w:sz w:val="18"/>
                <w:szCs w:val="18"/>
                <w:lang w:val="uk-UA"/>
              </w:rPr>
              <w:t xml:space="preserve"> </w:t>
            </w:r>
            <w:proofErr w:type="spellStart"/>
            <w:r w:rsidR="00CA611B" w:rsidRPr="00CA611B">
              <w:rPr>
                <w:rFonts w:ascii="Arial" w:hAnsi="Arial" w:cs="Arial"/>
                <w:b/>
                <w:sz w:val="18"/>
                <w:szCs w:val="18"/>
                <w:lang w:val="uk-UA"/>
              </w:rPr>
              <w:t>Authority</w:t>
            </w:r>
            <w:proofErr w:type="spellEnd"/>
            <w:r w:rsidR="00CA611B" w:rsidRPr="00CA611B">
              <w:rPr>
                <w:rFonts w:ascii="Arial" w:hAnsi="Arial" w:cs="Arial"/>
                <w:b/>
                <w:sz w:val="18"/>
                <w:szCs w:val="18"/>
                <w:lang w:val="uk-UA"/>
              </w:rPr>
              <w:t>:</w:t>
            </w:r>
          </w:p>
        </w:tc>
        <w:tc>
          <w:tcPr>
            <w:tcW w:w="2795" w:type="dxa"/>
            <w:tcBorders>
              <w:top w:val="single" w:sz="4" w:space="0" w:color="auto"/>
              <w:left w:val="single" w:sz="4" w:space="0" w:color="auto"/>
              <w:bottom w:val="single" w:sz="4" w:space="0" w:color="auto"/>
              <w:right w:val="single" w:sz="4" w:space="0" w:color="auto"/>
            </w:tcBorders>
          </w:tcPr>
          <w:p w14:paraId="43F35413" w14:textId="77777777" w:rsidR="000E6F37" w:rsidRPr="001975CA" w:rsidRDefault="000E6F37" w:rsidP="000E6F37">
            <w:pPr>
              <w:ind w:right="21"/>
              <w:rPr>
                <w:rFonts w:ascii="Arial" w:hAnsi="Arial" w:cs="Arial"/>
                <w:b/>
                <w:color w:val="000000"/>
                <w:sz w:val="18"/>
                <w:szCs w:val="18"/>
                <w:lang w:val="uk-UA"/>
              </w:rPr>
            </w:pPr>
            <w:r w:rsidRPr="001975CA">
              <w:rPr>
                <w:rFonts w:ascii="Arial" w:hAnsi="Arial" w:cs="Arial"/>
                <w:b/>
                <w:color w:val="000000"/>
                <w:sz w:val="18"/>
                <w:szCs w:val="18"/>
                <w:lang w:val="uk-UA"/>
              </w:rPr>
              <w:t>БЛАГОДІЙНА ОРГАНІЗАЦІЯ</w:t>
            </w:r>
          </w:p>
          <w:p w14:paraId="68ED29DA" w14:textId="77777777" w:rsidR="000E6F37" w:rsidRPr="001975CA" w:rsidRDefault="000E6F37" w:rsidP="000E6F37">
            <w:pPr>
              <w:ind w:right="21"/>
              <w:rPr>
                <w:rFonts w:ascii="Arial" w:hAnsi="Arial" w:cs="Arial"/>
                <w:b/>
                <w:color w:val="000000"/>
                <w:sz w:val="18"/>
                <w:szCs w:val="18"/>
                <w:lang w:val="uk-UA"/>
              </w:rPr>
            </w:pPr>
            <w:r w:rsidRPr="001975CA">
              <w:rPr>
                <w:rFonts w:ascii="Arial" w:hAnsi="Arial" w:cs="Arial"/>
                <w:b/>
                <w:color w:val="000000"/>
                <w:sz w:val="18"/>
                <w:szCs w:val="18"/>
                <w:lang w:val="uk-UA"/>
              </w:rPr>
              <w:t>«БЛАГОДІЙНИЙ ФОНД «ЯНГОЛИ СПАСІННЯ»</w:t>
            </w:r>
          </w:p>
          <w:p w14:paraId="6D6B7EF0" w14:textId="77777777" w:rsidR="000E6F37" w:rsidRPr="001975CA" w:rsidRDefault="000E6F37" w:rsidP="000E6F37">
            <w:pPr>
              <w:ind w:right="21"/>
              <w:rPr>
                <w:rFonts w:ascii="Arial" w:hAnsi="Arial" w:cs="Arial"/>
                <w:bCs/>
                <w:color w:val="000000"/>
                <w:sz w:val="18"/>
                <w:szCs w:val="18"/>
                <w:lang w:val="uk-UA"/>
              </w:rPr>
            </w:pPr>
            <w:r w:rsidRPr="001975CA">
              <w:rPr>
                <w:rFonts w:ascii="Arial" w:hAnsi="Arial" w:cs="Arial"/>
                <w:bCs/>
                <w:color w:val="000000"/>
                <w:sz w:val="18"/>
                <w:szCs w:val="18"/>
                <w:lang w:val="uk-UA"/>
              </w:rPr>
              <w:t xml:space="preserve">пр. Науки, буд.115, </w:t>
            </w:r>
            <w:proofErr w:type="spellStart"/>
            <w:r w:rsidRPr="001975CA">
              <w:rPr>
                <w:rFonts w:ascii="Arial" w:hAnsi="Arial" w:cs="Arial"/>
                <w:bCs/>
                <w:color w:val="000000"/>
                <w:sz w:val="18"/>
                <w:szCs w:val="18"/>
                <w:lang w:val="uk-UA"/>
              </w:rPr>
              <w:t>корп</w:t>
            </w:r>
            <w:proofErr w:type="spellEnd"/>
            <w:r w:rsidRPr="001975CA">
              <w:rPr>
                <w:rFonts w:ascii="Arial" w:hAnsi="Arial" w:cs="Arial"/>
                <w:bCs/>
                <w:color w:val="000000"/>
                <w:sz w:val="18"/>
                <w:szCs w:val="18"/>
                <w:lang w:val="uk-UA"/>
              </w:rPr>
              <w:t xml:space="preserve">. 2, м. Дніпро, </w:t>
            </w:r>
          </w:p>
          <w:p w14:paraId="4FF1A8DC" w14:textId="77777777" w:rsidR="000E6F37" w:rsidRPr="00CC761C" w:rsidRDefault="000E6F37" w:rsidP="000E6F37">
            <w:pPr>
              <w:ind w:right="21"/>
              <w:rPr>
                <w:bCs/>
                <w:color w:val="000000"/>
                <w:lang w:val="uk-UA"/>
              </w:rPr>
            </w:pPr>
            <w:r w:rsidRPr="001975CA">
              <w:rPr>
                <w:rFonts w:ascii="Arial" w:hAnsi="Arial" w:cs="Arial"/>
                <w:bCs/>
                <w:color w:val="000000"/>
                <w:sz w:val="18"/>
                <w:szCs w:val="18"/>
                <w:lang w:val="uk-UA"/>
              </w:rPr>
              <w:t>Дніпропетровська обл., Україна, 49107</w:t>
            </w:r>
            <w:r w:rsidRPr="0028254B">
              <w:rPr>
                <w:rFonts w:ascii="Arial" w:hAnsi="Arial" w:cs="Arial"/>
                <w:sz w:val="18"/>
                <w:szCs w:val="18"/>
                <w:lang w:val="uk-UA"/>
              </w:rPr>
              <w:t xml:space="preserve">/ </w:t>
            </w:r>
            <w:r w:rsidRPr="0024645D">
              <w:rPr>
                <w:rFonts w:ascii="Arial" w:eastAsia="Aptos" w:hAnsi="Arial" w:cs="Arial"/>
                <w:b/>
                <w:bCs/>
                <w:color w:val="000000"/>
                <w:kern w:val="2"/>
                <w:sz w:val="18"/>
                <w:szCs w:val="18"/>
                <w:lang w:val="uk-UA"/>
              </w:rPr>
              <w:t>CHARITY ORGANIZATION "CHARITABLE FOUNDATION "ANGELS OF SALVATION"</w:t>
            </w:r>
          </w:p>
          <w:p w14:paraId="04E7DA84" w14:textId="77777777" w:rsidR="000E6F37" w:rsidRPr="0028254B" w:rsidRDefault="000E6F37" w:rsidP="000E6F37">
            <w:pPr>
              <w:ind w:right="23"/>
              <w:rPr>
                <w:rFonts w:ascii="Arial" w:hAnsi="Arial" w:cs="Arial"/>
                <w:sz w:val="18"/>
                <w:szCs w:val="18"/>
                <w:lang w:val="uk-UA"/>
              </w:rPr>
            </w:pPr>
            <w:r w:rsidRPr="00CC761C">
              <w:rPr>
                <w:rFonts w:ascii="Arial" w:hAnsi="Arial" w:cs="Arial"/>
                <w:color w:val="000000"/>
                <w:sz w:val="18"/>
                <w:szCs w:val="18"/>
                <w:lang w:val="uk-UA"/>
              </w:rPr>
              <w:t xml:space="preserve">115 </w:t>
            </w:r>
            <w:proofErr w:type="spellStart"/>
            <w:r w:rsidRPr="00CC761C">
              <w:rPr>
                <w:rFonts w:ascii="Arial" w:hAnsi="Arial" w:cs="Arial"/>
                <w:color w:val="000000"/>
                <w:sz w:val="18"/>
                <w:szCs w:val="18"/>
                <w:lang w:val="uk-UA"/>
              </w:rPr>
              <w:t>Nauky</w:t>
            </w:r>
            <w:proofErr w:type="spellEnd"/>
            <w:r w:rsidRPr="00CC761C">
              <w:rPr>
                <w:rFonts w:ascii="Arial" w:hAnsi="Arial" w:cs="Arial"/>
                <w:color w:val="000000"/>
                <w:sz w:val="18"/>
                <w:szCs w:val="18"/>
                <w:lang w:val="uk-UA"/>
              </w:rPr>
              <w:t xml:space="preserve"> </w:t>
            </w:r>
            <w:proofErr w:type="spellStart"/>
            <w:r w:rsidRPr="00CC761C">
              <w:rPr>
                <w:rFonts w:ascii="Arial" w:hAnsi="Arial" w:cs="Arial"/>
                <w:color w:val="000000"/>
                <w:sz w:val="18"/>
                <w:szCs w:val="18"/>
                <w:lang w:val="uk-UA"/>
              </w:rPr>
              <w:t>Ave</w:t>
            </w:r>
            <w:proofErr w:type="spellEnd"/>
            <w:r w:rsidRPr="00CC761C">
              <w:rPr>
                <w:rFonts w:ascii="Arial" w:hAnsi="Arial" w:cs="Arial"/>
                <w:color w:val="000000"/>
                <w:sz w:val="18"/>
                <w:szCs w:val="18"/>
                <w:lang w:val="uk-UA"/>
              </w:rPr>
              <w:t xml:space="preserve">., </w:t>
            </w:r>
            <w:proofErr w:type="spellStart"/>
            <w:r w:rsidRPr="00CC761C">
              <w:rPr>
                <w:rFonts w:ascii="Arial" w:hAnsi="Arial" w:cs="Arial"/>
                <w:color w:val="000000"/>
                <w:sz w:val="18"/>
                <w:szCs w:val="18"/>
                <w:lang w:val="uk-UA"/>
              </w:rPr>
              <w:t>block</w:t>
            </w:r>
            <w:proofErr w:type="spellEnd"/>
            <w:r w:rsidRPr="00CC761C">
              <w:rPr>
                <w:rFonts w:ascii="Arial" w:hAnsi="Arial" w:cs="Arial"/>
                <w:color w:val="000000"/>
                <w:sz w:val="18"/>
                <w:szCs w:val="18"/>
                <w:lang w:val="uk-UA"/>
              </w:rPr>
              <w:t xml:space="preserve"> 2, </w:t>
            </w:r>
            <w:proofErr w:type="spellStart"/>
            <w:r w:rsidRPr="00CC761C">
              <w:rPr>
                <w:rFonts w:ascii="Arial" w:hAnsi="Arial" w:cs="Arial"/>
                <w:color w:val="000000"/>
                <w:sz w:val="18"/>
                <w:szCs w:val="18"/>
                <w:lang w:val="uk-UA"/>
              </w:rPr>
              <w:t>Dnipro</w:t>
            </w:r>
            <w:proofErr w:type="spellEnd"/>
            <w:r w:rsidRPr="00CC761C">
              <w:rPr>
                <w:rFonts w:ascii="Arial" w:hAnsi="Arial" w:cs="Arial"/>
                <w:color w:val="000000"/>
                <w:sz w:val="18"/>
                <w:szCs w:val="18"/>
                <w:lang w:val="uk-UA"/>
              </w:rPr>
              <w:t xml:space="preserve">, </w:t>
            </w:r>
            <w:proofErr w:type="spellStart"/>
            <w:r w:rsidRPr="00CC761C">
              <w:rPr>
                <w:rFonts w:ascii="Arial" w:hAnsi="Arial" w:cs="Arial"/>
                <w:color w:val="000000"/>
                <w:sz w:val="18"/>
                <w:szCs w:val="18"/>
                <w:lang w:val="uk-UA"/>
              </w:rPr>
              <w:t>Dnipropetrovsk</w:t>
            </w:r>
            <w:proofErr w:type="spellEnd"/>
            <w:r w:rsidRPr="00CC761C">
              <w:rPr>
                <w:rFonts w:ascii="Arial" w:hAnsi="Arial" w:cs="Arial"/>
                <w:color w:val="000000"/>
                <w:sz w:val="18"/>
                <w:szCs w:val="18"/>
                <w:lang w:val="uk-UA"/>
              </w:rPr>
              <w:t xml:space="preserve"> </w:t>
            </w:r>
            <w:proofErr w:type="spellStart"/>
            <w:r w:rsidRPr="00CC761C">
              <w:rPr>
                <w:rFonts w:ascii="Arial" w:hAnsi="Arial" w:cs="Arial"/>
                <w:color w:val="000000"/>
                <w:sz w:val="18"/>
                <w:szCs w:val="18"/>
                <w:lang w:val="uk-UA"/>
              </w:rPr>
              <w:t>region</w:t>
            </w:r>
            <w:proofErr w:type="spellEnd"/>
            <w:r w:rsidRPr="00CC761C">
              <w:rPr>
                <w:rFonts w:ascii="Arial" w:hAnsi="Arial" w:cs="Arial"/>
                <w:color w:val="000000"/>
                <w:sz w:val="18"/>
                <w:szCs w:val="18"/>
                <w:lang w:val="uk-UA"/>
              </w:rPr>
              <w:t xml:space="preserve">, </w:t>
            </w:r>
            <w:r w:rsidRPr="00CC761C">
              <w:rPr>
                <w:rFonts w:ascii="Arial" w:hAnsi="Arial" w:cs="Arial"/>
                <w:color w:val="000000"/>
                <w:sz w:val="18"/>
                <w:szCs w:val="18"/>
              </w:rPr>
              <w:t xml:space="preserve">Ukraine, </w:t>
            </w:r>
            <w:r w:rsidRPr="00CC761C">
              <w:rPr>
                <w:rFonts w:ascii="Arial" w:hAnsi="Arial" w:cs="Arial"/>
                <w:color w:val="000000"/>
                <w:sz w:val="18"/>
                <w:szCs w:val="18"/>
                <w:lang w:val="uk-UA"/>
              </w:rPr>
              <w:t>49107</w:t>
            </w:r>
          </w:p>
          <w:p w14:paraId="4DB69E38" w14:textId="77777777" w:rsidR="000E6F37" w:rsidRPr="0028254B" w:rsidRDefault="000E6F37" w:rsidP="000E6F37">
            <w:pPr>
              <w:jc w:val="both"/>
              <w:rPr>
                <w:rFonts w:ascii="Arial" w:hAnsi="Arial" w:cs="Arial"/>
                <w:sz w:val="18"/>
                <w:szCs w:val="18"/>
                <w:lang w:val="uk-UA"/>
              </w:rPr>
            </w:pPr>
          </w:p>
          <w:p w14:paraId="71E0A0E2" w14:textId="77777777" w:rsidR="000E6F37" w:rsidRPr="0028254B" w:rsidRDefault="000E6F37" w:rsidP="000E6F37">
            <w:pPr>
              <w:jc w:val="both"/>
              <w:rPr>
                <w:rFonts w:ascii="Arial" w:hAnsi="Arial" w:cs="Arial"/>
                <w:sz w:val="18"/>
                <w:szCs w:val="18"/>
                <w:lang w:val="uk-UA"/>
              </w:rPr>
            </w:pPr>
            <w:r w:rsidRPr="0028254B">
              <w:rPr>
                <w:rFonts w:ascii="Arial" w:hAnsi="Arial" w:cs="Arial"/>
                <w:sz w:val="18"/>
                <w:szCs w:val="18"/>
                <w:lang w:val="uk-UA"/>
              </w:rPr>
              <w:t xml:space="preserve">Контактна особа: </w:t>
            </w:r>
            <w:r>
              <w:rPr>
                <w:rFonts w:ascii="Arial" w:hAnsi="Arial" w:cs="Arial"/>
                <w:sz w:val="18"/>
                <w:szCs w:val="18"/>
                <w:lang w:val="uk-UA"/>
              </w:rPr>
              <w:t>Ганна Журба</w:t>
            </w:r>
            <w:r w:rsidRPr="0028254B">
              <w:rPr>
                <w:rFonts w:ascii="Arial" w:hAnsi="Arial" w:cs="Arial"/>
                <w:sz w:val="18"/>
                <w:szCs w:val="18"/>
                <w:lang w:val="uk-UA"/>
              </w:rPr>
              <w:t xml:space="preserve">/ </w:t>
            </w:r>
            <w:proofErr w:type="spellStart"/>
            <w:r w:rsidRPr="0028254B">
              <w:rPr>
                <w:rFonts w:ascii="Arial" w:hAnsi="Arial" w:cs="Arial"/>
                <w:sz w:val="18"/>
                <w:szCs w:val="18"/>
                <w:lang w:val="uk-UA"/>
              </w:rPr>
              <w:t>Contact</w:t>
            </w:r>
            <w:proofErr w:type="spellEnd"/>
            <w:r w:rsidRPr="0028254B">
              <w:rPr>
                <w:rFonts w:ascii="Arial" w:hAnsi="Arial" w:cs="Arial"/>
                <w:sz w:val="18"/>
                <w:szCs w:val="18"/>
                <w:lang w:val="uk-UA"/>
              </w:rPr>
              <w:t xml:space="preserve"> </w:t>
            </w:r>
            <w:proofErr w:type="spellStart"/>
            <w:r w:rsidRPr="0028254B">
              <w:rPr>
                <w:rFonts w:ascii="Arial" w:hAnsi="Arial" w:cs="Arial"/>
                <w:sz w:val="18"/>
                <w:szCs w:val="18"/>
                <w:lang w:val="uk-UA"/>
              </w:rPr>
              <w:t>person</w:t>
            </w:r>
            <w:proofErr w:type="spellEnd"/>
            <w:r w:rsidRPr="0028254B">
              <w:rPr>
                <w:rFonts w:ascii="Arial" w:hAnsi="Arial" w:cs="Arial"/>
                <w:sz w:val="18"/>
                <w:szCs w:val="18"/>
                <w:lang w:val="uk-UA"/>
              </w:rPr>
              <w:t xml:space="preserve">: </w:t>
            </w:r>
            <w:proofErr w:type="spellStart"/>
            <w:r w:rsidRPr="001975CA">
              <w:rPr>
                <w:rFonts w:ascii="Arial" w:hAnsi="Arial" w:cs="Arial"/>
                <w:sz w:val="18"/>
                <w:szCs w:val="18"/>
                <w:lang w:val="uk-UA"/>
              </w:rPr>
              <w:t>Hanna</w:t>
            </w:r>
            <w:proofErr w:type="spellEnd"/>
            <w:r w:rsidRPr="001975CA">
              <w:rPr>
                <w:rFonts w:ascii="Arial" w:hAnsi="Arial" w:cs="Arial"/>
                <w:sz w:val="18"/>
                <w:szCs w:val="18"/>
                <w:lang w:val="uk-UA"/>
              </w:rPr>
              <w:t xml:space="preserve"> </w:t>
            </w:r>
            <w:proofErr w:type="spellStart"/>
            <w:r w:rsidRPr="001975CA">
              <w:rPr>
                <w:rFonts w:ascii="Arial" w:hAnsi="Arial" w:cs="Arial"/>
                <w:sz w:val="18"/>
                <w:szCs w:val="18"/>
                <w:lang w:val="uk-UA"/>
              </w:rPr>
              <w:t>Zhurba</w:t>
            </w:r>
            <w:proofErr w:type="spellEnd"/>
          </w:p>
          <w:p w14:paraId="5188F670" w14:textId="77777777" w:rsidR="000E6F37" w:rsidRPr="0028254B" w:rsidRDefault="000E6F37" w:rsidP="000E6F37">
            <w:pPr>
              <w:jc w:val="both"/>
              <w:rPr>
                <w:rFonts w:ascii="Arial" w:hAnsi="Arial" w:cs="Arial"/>
                <w:sz w:val="18"/>
                <w:szCs w:val="18"/>
                <w:lang w:val="uk-UA"/>
              </w:rPr>
            </w:pPr>
            <w:proofErr w:type="spellStart"/>
            <w:r w:rsidRPr="0028254B">
              <w:rPr>
                <w:rFonts w:ascii="Arial" w:hAnsi="Arial" w:cs="Arial"/>
                <w:sz w:val="18"/>
                <w:szCs w:val="18"/>
                <w:lang w:val="uk-UA"/>
              </w:rPr>
              <w:t>Тел</w:t>
            </w:r>
            <w:proofErr w:type="spellEnd"/>
            <w:r w:rsidRPr="0028254B">
              <w:rPr>
                <w:rFonts w:ascii="Arial" w:hAnsi="Arial" w:cs="Arial"/>
                <w:sz w:val="18"/>
                <w:szCs w:val="18"/>
                <w:lang w:val="uk-UA"/>
              </w:rPr>
              <w:t xml:space="preserve">.: </w:t>
            </w:r>
            <w:r w:rsidRPr="001975CA">
              <w:rPr>
                <w:rFonts w:ascii="Arial" w:hAnsi="Arial" w:cs="Arial"/>
                <w:sz w:val="18"/>
                <w:szCs w:val="18"/>
                <w:lang w:val="uk-UA"/>
              </w:rPr>
              <w:t xml:space="preserve">+380504731066 </w:t>
            </w:r>
            <w:r w:rsidRPr="0028254B">
              <w:rPr>
                <w:rFonts w:ascii="Arial" w:hAnsi="Arial" w:cs="Arial"/>
                <w:sz w:val="18"/>
                <w:szCs w:val="18"/>
                <w:lang w:val="uk-UA"/>
              </w:rPr>
              <w:t xml:space="preserve">/ </w:t>
            </w:r>
            <w:proofErr w:type="spellStart"/>
            <w:r w:rsidRPr="0028254B">
              <w:rPr>
                <w:rFonts w:ascii="Arial" w:hAnsi="Arial" w:cs="Arial"/>
                <w:sz w:val="18"/>
                <w:szCs w:val="18"/>
                <w:lang w:val="uk-UA"/>
              </w:rPr>
              <w:t>Tel</w:t>
            </w:r>
            <w:proofErr w:type="spellEnd"/>
            <w:r w:rsidRPr="0028254B">
              <w:rPr>
                <w:rFonts w:ascii="Arial" w:hAnsi="Arial" w:cs="Arial"/>
                <w:sz w:val="18"/>
                <w:szCs w:val="18"/>
                <w:lang w:val="uk-UA"/>
              </w:rPr>
              <w:t xml:space="preserve">: </w:t>
            </w:r>
            <w:r w:rsidRPr="001975CA">
              <w:rPr>
                <w:rFonts w:ascii="Arial" w:hAnsi="Arial" w:cs="Arial"/>
                <w:sz w:val="18"/>
                <w:szCs w:val="18"/>
                <w:lang w:val="uk-UA"/>
              </w:rPr>
              <w:t>+380504731066</w:t>
            </w:r>
          </w:p>
          <w:p w14:paraId="3530235A" w14:textId="0E62F5BD" w:rsidR="004B3568" w:rsidRPr="00517CFB" w:rsidRDefault="000E6F37" w:rsidP="000E6F37">
            <w:pPr>
              <w:rPr>
                <w:rFonts w:ascii="Arial" w:hAnsi="Arial" w:cs="Arial"/>
                <w:color w:val="FF0000"/>
                <w:sz w:val="18"/>
                <w:szCs w:val="18"/>
                <w:lang w:val="uk-UA"/>
              </w:rPr>
            </w:pPr>
            <w:r w:rsidRPr="0028254B">
              <w:rPr>
                <w:rFonts w:ascii="Arial" w:hAnsi="Arial" w:cs="Arial"/>
                <w:sz w:val="18"/>
                <w:szCs w:val="18"/>
                <w:lang w:val="uk-UA"/>
              </w:rPr>
              <w:t>Е-</w:t>
            </w:r>
            <w:proofErr w:type="spellStart"/>
            <w:r w:rsidRPr="0028254B">
              <w:rPr>
                <w:rFonts w:ascii="Arial" w:hAnsi="Arial" w:cs="Arial"/>
                <w:sz w:val="18"/>
                <w:szCs w:val="18"/>
                <w:lang w:val="uk-UA"/>
              </w:rPr>
              <w:t>мейл</w:t>
            </w:r>
            <w:proofErr w:type="spellEnd"/>
            <w:r w:rsidRPr="0028254B">
              <w:rPr>
                <w:rFonts w:ascii="Arial" w:hAnsi="Arial" w:cs="Arial"/>
                <w:sz w:val="18"/>
                <w:szCs w:val="18"/>
                <w:lang w:val="uk-UA"/>
              </w:rPr>
              <w:t xml:space="preserve">: </w:t>
            </w:r>
            <w:r w:rsidRPr="001975CA">
              <w:rPr>
                <w:rFonts w:ascii="Arial" w:hAnsi="Arial" w:cs="Arial"/>
                <w:sz w:val="18"/>
                <w:szCs w:val="18"/>
                <w:lang w:val="uk-UA"/>
              </w:rPr>
              <w:t xml:space="preserve">agurba@charity-aos.com </w:t>
            </w:r>
            <w:r w:rsidRPr="0028254B">
              <w:rPr>
                <w:rFonts w:ascii="Arial" w:hAnsi="Arial" w:cs="Arial"/>
                <w:sz w:val="18"/>
                <w:szCs w:val="18"/>
                <w:lang w:val="uk-UA"/>
              </w:rPr>
              <w:t xml:space="preserve">/ </w:t>
            </w:r>
            <w:proofErr w:type="spellStart"/>
            <w:r w:rsidRPr="0028254B">
              <w:rPr>
                <w:rFonts w:ascii="Arial" w:hAnsi="Arial" w:cs="Arial"/>
                <w:sz w:val="18"/>
                <w:szCs w:val="18"/>
                <w:lang w:val="uk-UA"/>
              </w:rPr>
              <w:t>Email</w:t>
            </w:r>
            <w:proofErr w:type="spellEnd"/>
            <w:r w:rsidRPr="0028254B">
              <w:rPr>
                <w:rFonts w:ascii="Arial" w:hAnsi="Arial" w:cs="Arial"/>
                <w:sz w:val="18"/>
                <w:szCs w:val="18"/>
                <w:lang w:val="uk-UA"/>
              </w:rPr>
              <w:t xml:space="preserve">: </w:t>
            </w:r>
            <w:r w:rsidRPr="001975CA">
              <w:rPr>
                <w:rFonts w:ascii="Arial" w:hAnsi="Arial" w:cs="Arial"/>
                <w:sz w:val="18"/>
                <w:szCs w:val="18"/>
                <w:lang w:val="uk-UA"/>
              </w:rPr>
              <w:t>agurba@charity-aos.com</w:t>
            </w:r>
          </w:p>
        </w:tc>
      </w:tr>
    </w:tbl>
    <w:p w14:paraId="436CF139" w14:textId="63F4FAB3" w:rsidR="004B3568" w:rsidRPr="000E6F37" w:rsidRDefault="00BF4043" w:rsidP="00BF4043">
      <w:pPr>
        <w:ind w:left="4820"/>
        <w:rPr>
          <w:rFonts w:ascii="Arial" w:hAnsi="Arial" w:cs="Arial"/>
          <w:sz w:val="20"/>
          <w:szCs w:val="20"/>
          <w:lang w:val="en-US"/>
        </w:rPr>
      </w:pPr>
      <w:r w:rsidRPr="000B21E6">
        <w:rPr>
          <w:rFonts w:ascii="Arial" w:hAnsi="Arial" w:cs="Arial"/>
          <w:b/>
          <w:sz w:val="18"/>
          <w:szCs w:val="16"/>
          <w:lang w:val="uk-UA"/>
        </w:rPr>
        <w:t xml:space="preserve">Зверніть увагу, що Пропозиції можна надсилати </w:t>
      </w:r>
      <w:hyperlink r:id="rId11" w:history="1">
        <w:r w:rsidRPr="00CD3BF5">
          <w:rPr>
            <w:rStyle w:val="a3"/>
            <w:rFonts w:ascii="Arial" w:hAnsi="Arial" w:cs="Arial"/>
            <w:sz w:val="20"/>
            <w:szCs w:val="20"/>
            <w:lang w:val="uk-UA"/>
          </w:rPr>
          <w:t>procurement_financial_offers@charity-aos.com</w:t>
        </w:r>
      </w:hyperlink>
      <w:r>
        <w:rPr>
          <w:rFonts w:ascii="Arial" w:hAnsi="Arial" w:cs="Arial"/>
          <w:b/>
          <w:sz w:val="18"/>
          <w:szCs w:val="16"/>
          <w:lang w:val="uk-UA"/>
        </w:rPr>
        <w:t xml:space="preserve">/ </w:t>
      </w:r>
      <w:r w:rsidRPr="00F628E4">
        <w:rPr>
          <w:rFonts w:ascii="Arial" w:hAnsi="Arial" w:cs="Arial"/>
          <w:b/>
          <w:sz w:val="18"/>
          <w:szCs w:val="16"/>
          <w:lang w:val="en-GB"/>
        </w:rPr>
        <w:t>Please</w:t>
      </w:r>
      <w:r w:rsidRPr="00B17752">
        <w:rPr>
          <w:rFonts w:ascii="Arial" w:hAnsi="Arial" w:cs="Arial"/>
          <w:b/>
          <w:sz w:val="18"/>
          <w:szCs w:val="16"/>
          <w:lang w:val="uk-UA"/>
        </w:rPr>
        <w:t xml:space="preserve"> </w:t>
      </w:r>
      <w:r w:rsidRPr="00F628E4">
        <w:rPr>
          <w:rFonts w:ascii="Arial" w:hAnsi="Arial" w:cs="Arial"/>
          <w:b/>
          <w:sz w:val="18"/>
          <w:szCs w:val="16"/>
          <w:lang w:val="en-GB"/>
        </w:rPr>
        <w:t>note</w:t>
      </w:r>
      <w:r w:rsidRPr="00B17752">
        <w:rPr>
          <w:rFonts w:ascii="Arial" w:hAnsi="Arial" w:cs="Arial"/>
          <w:b/>
          <w:sz w:val="18"/>
          <w:szCs w:val="16"/>
          <w:lang w:val="uk-UA"/>
        </w:rPr>
        <w:t xml:space="preserve"> </w:t>
      </w:r>
      <w:r w:rsidRPr="00F628E4">
        <w:rPr>
          <w:rFonts w:ascii="Arial" w:hAnsi="Arial" w:cs="Arial"/>
          <w:b/>
          <w:sz w:val="18"/>
          <w:szCs w:val="16"/>
          <w:lang w:val="en-GB"/>
        </w:rPr>
        <w:t>that</w:t>
      </w:r>
      <w:r w:rsidRPr="00B17752">
        <w:rPr>
          <w:rFonts w:ascii="Arial" w:hAnsi="Arial" w:cs="Arial"/>
          <w:b/>
          <w:sz w:val="18"/>
          <w:szCs w:val="16"/>
          <w:lang w:val="uk-UA"/>
        </w:rPr>
        <w:t xml:space="preserve"> </w:t>
      </w:r>
      <w:r w:rsidRPr="00F628E4">
        <w:rPr>
          <w:rFonts w:ascii="Arial" w:hAnsi="Arial" w:cs="Arial"/>
          <w:b/>
          <w:sz w:val="18"/>
          <w:szCs w:val="16"/>
          <w:lang w:val="en-GB"/>
        </w:rPr>
        <w:t>the</w:t>
      </w:r>
      <w:r w:rsidRPr="00B17752">
        <w:rPr>
          <w:rFonts w:ascii="Arial" w:hAnsi="Arial" w:cs="Arial"/>
          <w:b/>
          <w:sz w:val="18"/>
          <w:szCs w:val="16"/>
          <w:lang w:val="uk-UA"/>
        </w:rPr>
        <w:t xml:space="preserve"> </w:t>
      </w:r>
      <w:r w:rsidRPr="00F628E4">
        <w:rPr>
          <w:rFonts w:ascii="Arial" w:hAnsi="Arial" w:cs="Arial"/>
          <w:b/>
          <w:sz w:val="18"/>
          <w:szCs w:val="16"/>
          <w:lang w:val="en-GB"/>
        </w:rPr>
        <w:t>Quotations</w:t>
      </w:r>
      <w:r w:rsidRPr="00B17752">
        <w:rPr>
          <w:rFonts w:ascii="Arial" w:hAnsi="Arial" w:cs="Arial"/>
          <w:b/>
          <w:sz w:val="18"/>
          <w:szCs w:val="16"/>
          <w:lang w:val="uk-UA"/>
        </w:rPr>
        <w:t xml:space="preserve"> </w:t>
      </w:r>
      <w:r w:rsidRPr="00F628E4">
        <w:rPr>
          <w:rFonts w:ascii="Arial" w:hAnsi="Arial" w:cs="Arial"/>
          <w:b/>
          <w:sz w:val="18"/>
          <w:szCs w:val="16"/>
          <w:lang w:val="en-GB"/>
        </w:rPr>
        <w:t>may</w:t>
      </w:r>
      <w:r w:rsidRPr="00B17752">
        <w:rPr>
          <w:rFonts w:ascii="Arial" w:hAnsi="Arial" w:cs="Arial"/>
          <w:b/>
          <w:sz w:val="18"/>
          <w:szCs w:val="16"/>
          <w:lang w:val="uk-UA"/>
        </w:rPr>
        <w:t xml:space="preserve"> </w:t>
      </w:r>
      <w:r w:rsidRPr="00F628E4">
        <w:rPr>
          <w:rFonts w:ascii="Arial" w:hAnsi="Arial" w:cs="Arial"/>
          <w:b/>
          <w:sz w:val="18"/>
          <w:szCs w:val="16"/>
          <w:lang w:val="en-GB"/>
        </w:rPr>
        <w:t>be</w:t>
      </w:r>
      <w:r w:rsidRPr="00B17752">
        <w:rPr>
          <w:rFonts w:ascii="Arial" w:hAnsi="Arial" w:cs="Arial"/>
          <w:b/>
          <w:sz w:val="18"/>
          <w:szCs w:val="16"/>
          <w:lang w:val="uk-UA"/>
        </w:rPr>
        <w:t xml:space="preserve"> </w:t>
      </w:r>
      <w:r w:rsidRPr="00F628E4">
        <w:rPr>
          <w:rFonts w:ascii="Arial" w:hAnsi="Arial" w:cs="Arial"/>
          <w:b/>
          <w:sz w:val="18"/>
          <w:szCs w:val="16"/>
          <w:lang w:val="en-GB"/>
        </w:rPr>
        <w:t>sent</w:t>
      </w:r>
      <w:r w:rsidRPr="00B17752">
        <w:rPr>
          <w:rFonts w:ascii="Arial" w:hAnsi="Arial" w:cs="Arial"/>
          <w:b/>
          <w:sz w:val="18"/>
          <w:szCs w:val="16"/>
          <w:lang w:val="uk-UA"/>
        </w:rPr>
        <w:t xml:space="preserve"> </w:t>
      </w:r>
      <w:r w:rsidRPr="00F628E4">
        <w:rPr>
          <w:rFonts w:ascii="Arial" w:hAnsi="Arial" w:cs="Arial"/>
          <w:b/>
          <w:sz w:val="18"/>
          <w:szCs w:val="16"/>
          <w:lang w:val="en-GB"/>
        </w:rPr>
        <w:t>by</w:t>
      </w:r>
      <w:r w:rsidRPr="00B17752">
        <w:rPr>
          <w:rFonts w:ascii="Arial" w:hAnsi="Arial" w:cs="Arial"/>
          <w:b/>
          <w:sz w:val="18"/>
          <w:szCs w:val="16"/>
          <w:lang w:val="uk-UA"/>
        </w:rPr>
        <w:t xml:space="preserve"> </w:t>
      </w:r>
      <w:hyperlink r:id="rId12" w:history="1">
        <w:r w:rsidRPr="00CD3BF5">
          <w:rPr>
            <w:rStyle w:val="a3"/>
            <w:rFonts w:ascii="Arial" w:hAnsi="Arial" w:cs="Arial"/>
            <w:sz w:val="20"/>
            <w:szCs w:val="20"/>
            <w:lang w:val="uk-UA"/>
          </w:rPr>
          <w:t>procurement_financial_offers@charity-aos.com</w:t>
        </w:r>
      </w:hyperlink>
    </w:p>
    <w:p w14:paraId="456EE076" w14:textId="77777777" w:rsidR="004B3568" w:rsidRPr="00517CFB" w:rsidRDefault="004B3568" w:rsidP="004B3568">
      <w:pPr>
        <w:rPr>
          <w:rFonts w:ascii="Arial" w:hAnsi="Arial" w:cs="Arial"/>
          <w:b/>
          <w:caps/>
          <w:lang w:val="uk-UA"/>
        </w:rPr>
      </w:pPr>
    </w:p>
    <w:p w14:paraId="775A3F68" w14:textId="7EB57AA9" w:rsidR="000E6F37" w:rsidRPr="000E6F37" w:rsidRDefault="000E6F37" w:rsidP="000E6F37">
      <w:pPr>
        <w:rPr>
          <w:rFonts w:ascii="Arial" w:hAnsi="Arial" w:cs="Arial"/>
          <w:b/>
          <w:lang w:val="uk-UA"/>
        </w:rPr>
      </w:pPr>
      <w:r w:rsidRPr="001975CA">
        <w:rPr>
          <w:rFonts w:ascii="Arial" w:hAnsi="Arial" w:cs="Arial"/>
          <w:b/>
          <w:color w:val="000000"/>
          <w:lang w:val="uk-UA"/>
        </w:rPr>
        <w:t>БЛАГОДІЙНА ОРГАНІЗАЦІЯ «БЛАГОДІЙНИЙ ФОНД «ЯНГОЛИ СПАСІННЯ»</w:t>
      </w:r>
      <w:r w:rsidRPr="000B21E6">
        <w:rPr>
          <w:rFonts w:ascii="Arial" w:hAnsi="Arial" w:cs="Arial"/>
          <w:b/>
          <w:caps/>
          <w:szCs w:val="16"/>
          <w:highlight w:val="yellow"/>
          <w:lang w:val="uk-UA"/>
        </w:rPr>
        <w:fldChar w:fldCharType="begin"/>
      </w:r>
      <w:r w:rsidRPr="000B21E6">
        <w:rPr>
          <w:rFonts w:ascii="Arial" w:hAnsi="Arial" w:cs="Arial"/>
          <w:b/>
          <w:caps/>
          <w:szCs w:val="16"/>
          <w:highlight w:val="yellow"/>
          <w:lang w:val="uk-UA"/>
        </w:rPr>
        <w:instrText>"[Click here and type country]"</w:instrText>
      </w:r>
      <w:r w:rsidRPr="000B21E6">
        <w:rPr>
          <w:rFonts w:ascii="Arial" w:hAnsi="Arial" w:cs="Arial"/>
          <w:b/>
          <w:caps/>
          <w:szCs w:val="16"/>
          <w:highlight w:val="yellow"/>
          <w:lang w:val="uk-UA"/>
        </w:rPr>
        <w:fldChar w:fldCharType="end"/>
      </w:r>
      <w:r w:rsidRPr="000B21E6">
        <w:rPr>
          <w:rFonts w:ascii="Arial" w:hAnsi="Arial" w:cs="Arial"/>
          <w:b/>
          <w:caps/>
          <w:szCs w:val="16"/>
          <w:lang w:val="uk-UA"/>
        </w:rPr>
        <w:t xml:space="preserve"> запрошує Постачальників подавати пропозиції щодо </w:t>
      </w:r>
      <w:r w:rsidR="00BF4043" w:rsidRPr="001341A8">
        <w:rPr>
          <w:rFonts w:ascii="Arial" w:hAnsi="Arial" w:cs="Arial"/>
          <w:b/>
          <w:caps/>
          <w:szCs w:val="16"/>
          <w:lang w:val="uk-UA"/>
        </w:rPr>
        <w:t xml:space="preserve">ЗАКУПІВЛІ НА </w:t>
      </w:r>
      <w:r w:rsidR="00BF4043">
        <w:rPr>
          <w:rFonts w:ascii="Arial" w:hAnsi="Arial" w:cs="Arial"/>
          <w:b/>
          <w:caps/>
          <w:szCs w:val="16"/>
          <w:lang w:val="uk-UA"/>
        </w:rPr>
        <w:t>ПОСТАЧАННЯ ТА МОНТАЖ ОБЛАДНАННЯ</w:t>
      </w:r>
      <w:r>
        <w:rPr>
          <w:rFonts w:ascii="Arial" w:hAnsi="Arial" w:cs="Arial"/>
          <w:b/>
          <w:caps/>
          <w:szCs w:val="16"/>
          <w:lang w:val="uk-UA"/>
        </w:rPr>
        <w:t xml:space="preserve">/ </w:t>
      </w:r>
    </w:p>
    <w:p w14:paraId="5C3F7131" w14:textId="008A3B66" w:rsidR="000E6F37" w:rsidRPr="000E6F37" w:rsidRDefault="000E6F37" w:rsidP="000E6F37">
      <w:pPr>
        <w:rPr>
          <w:rFonts w:ascii="Arial" w:hAnsi="Arial" w:cs="Arial"/>
          <w:b/>
          <w:bCs/>
          <w:caps/>
          <w:sz w:val="28"/>
          <w:szCs w:val="28"/>
          <w:lang w:val="en-GB"/>
        </w:rPr>
      </w:pPr>
      <w:r w:rsidRPr="0024645D">
        <w:rPr>
          <w:rFonts w:ascii="Arial" w:eastAsia="Aptos" w:hAnsi="Arial" w:cs="Arial"/>
          <w:b/>
          <w:bCs/>
          <w:color w:val="000000"/>
          <w:kern w:val="2"/>
          <w:lang w:val="uk-UA"/>
        </w:rPr>
        <w:t>CHARITY ORGANIZATION "CHARITABLE FOUNDATION "ANGELS OF SALVATION"</w:t>
      </w:r>
      <w:r w:rsidRPr="00532EC4">
        <w:rPr>
          <w:rFonts w:ascii="Arial" w:hAnsi="Arial" w:cs="Arial"/>
          <w:b/>
          <w:caps/>
          <w:szCs w:val="16"/>
          <w:highlight w:val="yellow"/>
          <w:lang w:val="en-GB"/>
        </w:rPr>
        <w:fldChar w:fldCharType="begin"/>
      </w:r>
      <w:r w:rsidRPr="00532EC4">
        <w:rPr>
          <w:rFonts w:ascii="Arial" w:hAnsi="Arial" w:cs="Arial"/>
          <w:b/>
          <w:caps/>
          <w:szCs w:val="16"/>
          <w:highlight w:val="yellow"/>
          <w:lang w:val="en-GB"/>
        </w:rPr>
        <w:instrText>"[Click here and type country]"</w:instrText>
      </w:r>
      <w:r w:rsidRPr="00532EC4">
        <w:rPr>
          <w:rFonts w:ascii="Arial" w:hAnsi="Arial" w:cs="Arial"/>
          <w:b/>
          <w:caps/>
          <w:szCs w:val="16"/>
          <w:highlight w:val="yellow"/>
          <w:lang w:val="en-GB"/>
        </w:rPr>
        <w:fldChar w:fldCharType="end"/>
      </w:r>
      <w:r w:rsidRPr="008A1D8E">
        <w:rPr>
          <w:rFonts w:ascii="Arial" w:hAnsi="Arial" w:cs="Arial"/>
          <w:b/>
          <w:caps/>
          <w:szCs w:val="16"/>
          <w:lang w:val="en-GB"/>
        </w:rPr>
        <w:t xml:space="preserve"> </w:t>
      </w:r>
      <w:r w:rsidRPr="008A1D8E">
        <w:rPr>
          <w:rFonts w:ascii="Arial" w:hAnsi="Arial" w:cs="Arial"/>
          <w:b/>
          <w:caps/>
          <w:lang w:val="en-GB"/>
        </w:rPr>
        <w:t xml:space="preserve">invites </w:t>
      </w:r>
      <w:r>
        <w:rPr>
          <w:rFonts w:ascii="Arial" w:hAnsi="Arial" w:cs="Arial"/>
          <w:b/>
          <w:caps/>
          <w:lang w:val="en-GB"/>
        </w:rPr>
        <w:t>Suppliers</w:t>
      </w:r>
      <w:r w:rsidRPr="008A1D8E">
        <w:rPr>
          <w:rFonts w:ascii="Arial" w:hAnsi="Arial" w:cs="Arial"/>
          <w:b/>
          <w:caps/>
          <w:lang w:val="en-GB"/>
        </w:rPr>
        <w:t xml:space="preserve"> to submit a quotation for the </w:t>
      </w:r>
      <w:r w:rsidRPr="000E6F37">
        <w:rPr>
          <w:rFonts w:ascii="Arial" w:hAnsi="Arial" w:cs="Arial"/>
          <w:b/>
          <w:bCs/>
          <w:lang w:val="en-US"/>
        </w:rPr>
        <w:t xml:space="preserve">SUPPLY </w:t>
      </w:r>
      <w:r w:rsidR="00BF4043" w:rsidRPr="001341A8">
        <w:rPr>
          <w:rFonts w:ascii="Arial" w:hAnsi="Arial" w:cs="Arial"/>
          <w:b/>
          <w:caps/>
          <w:lang w:val="en-GB"/>
        </w:rPr>
        <w:t xml:space="preserve">OF </w:t>
      </w:r>
      <w:r w:rsidR="00BF4043" w:rsidRPr="008F4DEA">
        <w:rPr>
          <w:rFonts w:ascii="Arial" w:hAnsi="Arial" w:cs="Arial"/>
          <w:b/>
          <w:caps/>
          <w:lang w:val="en-GB"/>
        </w:rPr>
        <w:t>SUPPLY AND INSTALLATION OF EQUIPMENT</w:t>
      </w:r>
    </w:p>
    <w:p w14:paraId="11F6BF31" w14:textId="77777777" w:rsidR="00BF4043" w:rsidRPr="00B07C1B" w:rsidRDefault="00BF4043" w:rsidP="00BF4043">
      <w:pPr>
        <w:tabs>
          <w:tab w:val="left" w:pos="709"/>
          <w:tab w:val="left" w:pos="851"/>
          <w:tab w:val="left" w:pos="1134"/>
          <w:tab w:val="left" w:pos="1418"/>
        </w:tabs>
        <w:spacing w:before="60" w:after="60"/>
        <w:jc w:val="both"/>
        <w:rPr>
          <w:rFonts w:ascii="Arial" w:hAnsi="Arial" w:cs="Arial"/>
          <w:sz w:val="20"/>
          <w:szCs w:val="20"/>
          <w:lang w:val="uk-UA"/>
        </w:rPr>
      </w:pPr>
      <w:r w:rsidRPr="00895BA9">
        <w:rPr>
          <w:rFonts w:ascii="Arial" w:hAnsi="Arial" w:cs="Arial"/>
          <w:sz w:val="20"/>
          <w:szCs w:val="20"/>
          <w:lang w:val="uk-UA"/>
        </w:rPr>
        <w:t>Шановні панове</w:t>
      </w:r>
      <w:r w:rsidRPr="00B07C1B">
        <w:rPr>
          <w:rFonts w:ascii="Arial" w:hAnsi="Arial" w:cs="Arial"/>
          <w:sz w:val="20"/>
          <w:szCs w:val="20"/>
          <w:lang w:val="uk-UA"/>
        </w:rPr>
        <w:t xml:space="preserve"> / </w:t>
      </w:r>
      <w:r>
        <w:rPr>
          <w:rFonts w:ascii="Arial" w:hAnsi="Arial" w:cs="Arial"/>
          <w:sz w:val="20"/>
          <w:szCs w:val="20"/>
          <w:lang w:val="en-GB"/>
        </w:rPr>
        <w:t>Dear</w:t>
      </w:r>
      <w:r w:rsidRPr="00B07C1B">
        <w:rPr>
          <w:rFonts w:ascii="Arial" w:hAnsi="Arial" w:cs="Arial"/>
          <w:sz w:val="20"/>
          <w:szCs w:val="20"/>
          <w:lang w:val="uk-UA"/>
        </w:rPr>
        <w:t xml:space="preserve"> </w:t>
      </w:r>
      <w:r>
        <w:rPr>
          <w:rFonts w:ascii="Arial" w:hAnsi="Arial" w:cs="Arial"/>
          <w:sz w:val="20"/>
          <w:szCs w:val="20"/>
          <w:lang w:val="en-GB"/>
        </w:rPr>
        <w:t>Sir</w:t>
      </w:r>
      <w:r w:rsidRPr="00B07C1B">
        <w:rPr>
          <w:rFonts w:ascii="Arial" w:hAnsi="Arial" w:cs="Arial"/>
          <w:sz w:val="20"/>
          <w:szCs w:val="20"/>
          <w:lang w:val="uk-UA"/>
        </w:rPr>
        <w:t>/</w:t>
      </w:r>
      <w:r>
        <w:rPr>
          <w:rFonts w:ascii="Arial" w:hAnsi="Arial" w:cs="Arial"/>
          <w:sz w:val="20"/>
          <w:szCs w:val="20"/>
          <w:lang w:val="en-GB"/>
        </w:rPr>
        <w:t>Madam</w:t>
      </w:r>
      <w:r w:rsidRPr="00B07C1B">
        <w:rPr>
          <w:rFonts w:ascii="Arial" w:hAnsi="Arial" w:cs="Arial"/>
          <w:sz w:val="20"/>
          <w:szCs w:val="20"/>
          <w:lang w:val="uk-UA"/>
        </w:rPr>
        <w:t>,</w:t>
      </w:r>
    </w:p>
    <w:p w14:paraId="42117E50" w14:textId="77777777" w:rsidR="00BF4043" w:rsidRPr="00895BA9" w:rsidRDefault="00BF4043" w:rsidP="00BF4043">
      <w:pPr>
        <w:tabs>
          <w:tab w:val="left" w:pos="709"/>
          <w:tab w:val="left" w:pos="851"/>
          <w:tab w:val="left" w:pos="1134"/>
          <w:tab w:val="left" w:pos="1418"/>
        </w:tabs>
        <w:spacing w:before="60" w:after="60"/>
        <w:jc w:val="both"/>
        <w:rPr>
          <w:rFonts w:ascii="Arial" w:hAnsi="Arial" w:cs="Arial"/>
          <w:sz w:val="20"/>
          <w:szCs w:val="20"/>
          <w:lang w:val="uk-UA"/>
        </w:rPr>
      </w:pPr>
    </w:p>
    <w:p w14:paraId="1479E51B" w14:textId="0A145933" w:rsidR="004B3568" w:rsidRPr="00BF4043" w:rsidRDefault="00BF4043" w:rsidP="00BF4043">
      <w:pPr>
        <w:rPr>
          <w:rFonts w:ascii="Arial" w:hAnsi="Arial" w:cs="Arial"/>
          <w:sz w:val="20"/>
          <w:szCs w:val="20"/>
          <w:lang w:val="en-US"/>
        </w:rPr>
      </w:pPr>
      <w:r w:rsidRPr="0028254B">
        <w:rPr>
          <w:rFonts w:ascii="Arial" w:hAnsi="Arial" w:cs="Arial"/>
          <w:sz w:val="20"/>
          <w:szCs w:val="20"/>
          <w:lang w:val="uk-UA"/>
        </w:rPr>
        <w:t xml:space="preserve">Для </w:t>
      </w:r>
      <w:r>
        <w:rPr>
          <w:rFonts w:ascii="Arial" w:hAnsi="Arial" w:cs="Arial"/>
          <w:sz w:val="20"/>
          <w:szCs w:val="20"/>
          <w:lang w:val="uk-UA"/>
        </w:rPr>
        <w:t>проєкту,</w:t>
      </w:r>
      <w:r w:rsidRPr="009D358B">
        <w:rPr>
          <w:rFonts w:ascii="Arial" w:hAnsi="Arial" w:cs="Arial"/>
          <w:sz w:val="20"/>
          <w:szCs w:val="20"/>
          <w:lang w:val="uk-UA"/>
        </w:rPr>
        <w:t xml:space="preserve"> </w:t>
      </w:r>
      <w:r w:rsidRPr="0028254B">
        <w:rPr>
          <w:rFonts w:ascii="Arial" w:hAnsi="Arial" w:cs="Arial"/>
          <w:sz w:val="20"/>
          <w:szCs w:val="20"/>
          <w:lang w:val="uk-UA"/>
        </w:rPr>
        <w:t xml:space="preserve">що підтримується </w:t>
      </w:r>
      <w:r w:rsidRPr="009D358B">
        <w:rPr>
          <w:rFonts w:ascii="Arial" w:hAnsi="Arial" w:cs="Arial"/>
          <w:b/>
          <w:bCs/>
          <w:sz w:val="20"/>
          <w:szCs w:val="20"/>
        </w:rPr>
        <w:t>Norad</w:t>
      </w:r>
      <w:r>
        <w:rPr>
          <w:rFonts w:ascii="Arial" w:hAnsi="Arial" w:cs="Arial"/>
          <w:sz w:val="20"/>
          <w:szCs w:val="20"/>
          <w:lang w:val="uk-UA"/>
        </w:rPr>
        <w:t xml:space="preserve">, потрібна поставка та монтаж обладнання. У додатку ви можете знайти такі документи, що становлять запит пропозиції: / </w:t>
      </w:r>
      <w:r w:rsidRPr="00BF4043">
        <w:rPr>
          <w:rFonts w:ascii="Arial" w:hAnsi="Arial" w:cs="Arial"/>
          <w:sz w:val="20"/>
          <w:szCs w:val="20"/>
          <w:lang w:val="en-GB"/>
        </w:rPr>
        <w:t xml:space="preserve">The project, supported by </w:t>
      </w:r>
      <w:r w:rsidRPr="00BF4043">
        <w:rPr>
          <w:rFonts w:ascii="Arial" w:hAnsi="Arial" w:cs="Arial"/>
          <w:b/>
          <w:bCs/>
          <w:sz w:val="20"/>
          <w:szCs w:val="20"/>
          <w:lang w:val="en-GB"/>
        </w:rPr>
        <w:t>Norad</w:t>
      </w:r>
      <w:r w:rsidRPr="00BF4043">
        <w:rPr>
          <w:rFonts w:ascii="Arial" w:hAnsi="Arial" w:cs="Arial"/>
          <w:sz w:val="20"/>
          <w:szCs w:val="20"/>
          <w:lang w:val="en-GB"/>
        </w:rPr>
        <w:t>, requires the delivery and installation of equipment. Attached, you will find the following documents comprising the request for proposals:</w:t>
      </w:r>
    </w:p>
    <w:p w14:paraId="0E303E7C" w14:textId="77777777" w:rsidR="00BF4043" w:rsidRPr="00BF4043" w:rsidRDefault="00BF4043" w:rsidP="00BF4043">
      <w:pPr>
        <w:rPr>
          <w:rFonts w:ascii="Arial" w:hAnsi="Arial" w:cs="Arial"/>
          <w:b/>
          <w:lang w:val="en-US"/>
        </w:rPr>
      </w:pPr>
    </w:p>
    <w:p w14:paraId="5C88CCF2" w14:textId="77777777" w:rsidR="004B3568" w:rsidRPr="00517CFB" w:rsidRDefault="004B3568" w:rsidP="004B3568">
      <w:pPr>
        <w:rPr>
          <w:rFonts w:ascii="Arial" w:hAnsi="Arial" w:cs="Arial"/>
          <w:b/>
          <w:sz w:val="20"/>
          <w:szCs w:val="20"/>
          <w:lang w:val="uk-UA"/>
        </w:rPr>
      </w:pPr>
    </w:p>
    <w:p w14:paraId="072B3BB4" w14:textId="16EC853A" w:rsidR="004B3568" w:rsidRDefault="004B3568" w:rsidP="004B3568">
      <w:pPr>
        <w:rPr>
          <w:rFonts w:ascii="Arial" w:hAnsi="Arial" w:cs="Arial"/>
          <w:b/>
          <w:sz w:val="20"/>
          <w:szCs w:val="20"/>
          <w:lang w:val="uk-UA"/>
        </w:rPr>
      </w:pPr>
      <w:r w:rsidRPr="00517CFB">
        <w:rPr>
          <w:rFonts w:ascii="Arial" w:hAnsi="Arial" w:cs="Arial"/>
          <w:b/>
          <w:sz w:val="20"/>
          <w:szCs w:val="20"/>
          <w:lang w:val="uk-UA"/>
        </w:rPr>
        <w:t>А — Інструкції для Учасників тендера</w:t>
      </w:r>
      <w:r w:rsidR="005E1FE5">
        <w:rPr>
          <w:rFonts w:ascii="Arial" w:hAnsi="Arial" w:cs="Arial"/>
          <w:b/>
          <w:sz w:val="20"/>
          <w:szCs w:val="20"/>
          <w:lang w:val="uk-UA"/>
        </w:rPr>
        <w:t xml:space="preserve"> /</w:t>
      </w:r>
    </w:p>
    <w:p w14:paraId="0ABFC9C8" w14:textId="4C4B29AF" w:rsidR="005E1FE5" w:rsidRPr="00517CFB" w:rsidRDefault="005E1FE5" w:rsidP="004B3568">
      <w:pPr>
        <w:rPr>
          <w:rFonts w:ascii="Arial" w:hAnsi="Arial" w:cs="Arial"/>
          <w:b/>
          <w:sz w:val="20"/>
          <w:szCs w:val="20"/>
          <w:lang w:val="uk-UA"/>
        </w:rPr>
      </w:pPr>
      <w:r>
        <w:rPr>
          <w:rFonts w:ascii="Arial" w:hAnsi="Arial" w:cs="Arial"/>
          <w:b/>
          <w:sz w:val="20"/>
          <w:szCs w:val="20"/>
          <w:lang w:val="en-GB"/>
        </w:rPr>
        <w:lastRenderedPageBreak/>
        <w:t>A</w:t>
      </w:r>
      <w:r w:rsidRPr="00517CFB">
        <w:rPr>
          <w:rFonts w:ascii="Arial" w:hAnsi="Arial" w:cs="Arial"/>
          <w:b/>
          <w:sz w:val="20"/>
          <w:szCs w:val="20"/>
          <w:lang w:val="uk-UA"/>
        </w:rPr>
        <w:t xml:space="preserve"> — </w:t>
      </w:r>
      <w:r w:rsidRPr="00745C69">
        <w:rPr>
          <w:rFonts w:ascii="Arial" w:hAnsi="Arial" w:cs="Arial"/>
          <w:b/>
          <w:sz w:val="20"/>
          <w:szCs w:val="20"/>
          <w:lang w:val="en-GB"/>
        </w:rPr>
        <w:t xml:space="preserve">Instructions </w:t>
      </w:r>
      <w:r>
        <w:rPr>
          <w:rFonts w:ascii="Arial" w:hAnsi="Arial" w:cs="Arial"/>
          <w:b/>
          <w:sz w:val="20"/>
          <w:szCs w:val="20"/>
          <w:lang w:val="en-GB"/>
        </w:rPr>
        <w:t>to Tenderers</w:t>
      </w:r>
    </w:p>
    <w:p w14:paraId="6F8E2390" w14:textId="4C669126" w:rsidR="004B3568" w:rsidRDefault="005E1FE5" w:rsidP="005E1FE5">
      <w:pPr>
        <w:tabs>
          <w:tab w:val="left" w:pos="360"/>
          <w:tab w:val="left" w:pos="1560"/>
        </w:tabs>
        <w:rPr>
          <w:rFonts w:ascii="Arial" w:hAnsi="Arial" w:cs="Arial"/>
          <w:sz w:val="20"/>
          <w:szCs w:val="20"/>
          <w:lang w:val="uk-UA"/>
        </w:rPr>
      </w:pPr>
      <w:r>
        <w:rPr>
          <w:rFonts w:ascii="Arial" w:hAnsi="Arial" w:cs="Arial"/>
          <w:b/>
          <w:sz w:val="20"/>
          <w:szCs w:val="20"/>
          <w:lang w:val="uk-UA"/>
        </w:rPr>
        <w:tab/>
      </w:r>
      <w:r w:rsidR="004B3568" w:rsidRPr="00517CFB">
        <w:rPr>
          <w:rFonts w:ascii="Arial" w:hAnsi="Arial" w:cs="Arial"/>
          <w:b/>
          <w:sz w:val="20"/>
          <w:szCs w:val="20"/>
          <w:lang w:val="uk-UA"/>
        </w:rPr>
        <w:t xml:space="preserve">Додаток 1. </w:t>
      </w:r>
      <w:r w:rsidR="004B3568" w:rsidRPr="00517CFB">
        <w:rPr>
          <w:rFonts w:ascii="Arial" w:hAnsi="Arial" w:cs="Arial"/>
          <w:b/>
          <w:sz w:val="20"/>
          <w:szCs w:val="20"/>
          <w:lang w:val="uk-UA"/>
        </w:rPr>
        <w:tab/>
        <w:t xml:space="preserve">Бланк технічних даних </w:t>
      </w:r>
      <w:r w:rsidR="004B3568" w:rsidRPr="00517CFB">
        <w:rPr>
          <w:rFonts w:ascii="Arial" w:hAnsi="Arial" w:cs="Arial"/>
          <w:sz w:val="20"/>
          <w:szCs w:val="20"/>
          <w:lang w:val="uk-UA"/>
        </w:rPr>
        <w:t>(заповнюється Учасником тендера)</w:t>
      </w:r>
      <w:r>
        <w:rPr>
          <w:rFonts w:ascii="Arial" w:hAnsi="Arial" w:cs="Arial"/>
          <w:sz w:val="20"/>
          <w:szCs w:val="20"/>
          <w:lang w:val="uk-UA"/>
        </w:rPr>
        <w:t xml:space="preserve"> /</w:t>
      </w:r>
    </w:p>
    <w:p w14:paraId="3CBE7826" w14:textId="592D4091" w:rsidR="005E1FE5" w:rsidRDefault="005E1FE5" w:rsidP="005E1FE5">
      <w:pPr>
        <w:tabs>
          <w:tab w:val="left" w:pos="360"/>
          <w:tab w:val="left" w:pos="1560"/>
        </w:tabs>
        <w:rPr>
          <w:rFonts w:ascii="Arial" w:hAnsi="Arial" w:cs="Arial"/>
          <w:sz w:val="20"/>
          <w:szCs w:val="20"/>
          <w:lang w:val="uk-UA"/>
        </w:rPr>
      </w:pPr>
      <w:r w:rsidRPr="007744B7">
        <w:rPr>
          <w:rFonts w:ascii="Arial" w:hAnsi="Arial" w:cs="Arial"/>
          <w:b/>
          <w:sz w:val="20"/>
          <w:szCs w:val="20"/>
          <w:lang w:val="ru-RU"/>
        </w:rPr>
        <w:tab/>
      </w:r>
      <w:r w:rsidRPr="00745C69">
        <w:rPr>
          <w:rFonts w:ascii="Arial" w:hAnsi="Arial" w:cs="Arial"/>
          <w:b/>
          <w:sz w:val="20"/>
          <w:szCs w:val="20"/>
          <w:lang w:val="en-GB"/>
        </w:rPr>
        <w:t xml:space="preserve">Annex </w:t>
      </w:r>
      <w:r>
        <w:rPr>
          <w:rFonts w:ascii="Arial" w:hAnsi="Arial" w:cs="Arial"/>
          <w:b/>
          <w:sz w:val="20"/>
          <w:szCs w:val="20"/>
          <w:lang w:val="en-GB"/>
        </w:rPr>
        <w:t>1</w:t>
      </w:r>
      <w:r w:rsidRPr="00745C69">
        <w:rPr>
          <w:rFonts w:ascii="Arial" w:hAnsi="Arial" w:cs="Arial"/>
          <w:b/>
          <w:sz w:val="20"/>
          <w:szCs w:val="20"/>
          <w:lang w:val="en-GB"/>
        </w:rPr>
        <w:t>:</w:t>
      </w:r>
      <w:r>
        <w:rPr>
          <w:rFonts w:ascii="Arial" w:hAnsi="Arial" w:cs="Arial"/>
          <w:b/>
          <w:sz w:val="20"/>
          <w:szCs w:val="20"/>
          <w:lang w:val="en-GB"/>
        </w:rPr>
        <w:t xml:space="preserve"> </w:t>
      </w:r>
      <w:r>
        <w:rPr>
          <w:rFonts w:ascii="Arial" w:hAnsi="Arial" w:cs="Arial"/>
          <w:b/>
          <w:sz w:val="20"/>
          <w:szCs w:val="20"/>
          <w:lang w:val="en-GB"/>
        </w:rPr>
        <w:tab/>
      </w:r>
      <w:r w:rsidRPr="00745C69">
        <w:rPr>
          <w:rFonts w:ascii="Arial" w:hAnsi="Arial" w:cs="Arial"/>
          <w:b/>
          <w:sz w:val="20"/>
          <w:szCs w:val="20"/>
          <w:lang w:val="en-GB"/>
        </w:rPr>
        <w:t>Technical data</w:t>
      </w:r>
      <w:r w:rsidDel="00B27EB9">
        <w:rPr>
          <w:rFonts w:ascii="Arial" w:hAnsi="Arial" w:cs="Arial"/>
          <w:b/>
          <w:sz w:val="20"/>
          <w:szCs w:val="20"/>
          <w:lang w:val="en-GB"/>
        </w:rPr>
        <w:t xml:space="preserve"> </w:t>
      </w:r>
      <w:r>
        <w:rPr>
          <w:rFonts w:ascii="Arial" w:hAnsi="Arial" w:cs="Arial"/>
          <w:b/>
          <w:sz w:val="20"/>
          <w:szCs w:val="20"/>
          <w:lang w:val="en-GB"/>
        </w:rPr>
        <w:t xml:space="preserve">form </w:t>
      </w:r>
      <w:r>
        <w:rPr>
          <w:rFonts w:ascii="Arial" w:hAnsi="Arial" w:cs="Arial"/>
          <w:sz w:val="20"/>
          <w:szCs w:val="20"/>
          <w:lang w:val="en-GB"/>
        </w:rPr>
        <w:t>(to be completed by the T</w:t>
      </w:r>
      <w:r w:rsidRPr="00C15122">
        <w:rPr>
          <w:rFonts w:ascii="Arial" w:hAnsi="Arial" w:cs="Arial"/>
          <w:sz w:val="20"/>
          <w:szCs w:val="20"/>
          <w:lang w:val="en-GB"/>
        </w:rPr>
        <w:t>enderer)</w:t>
      </w:r>
    </w:p>
    <w:p w14:paraId="3AF749A4" w14:textId="0B58ECCD" w:rsidR="004B3568" w:rsidRDefault="005E1FE5" w:rsidP="005E1FE5">
      <w:pPr>
        <w:tabs>
          <w:tab w:val="left" w:pos="360"/>
          <w:tab w:val="left" w:pos="1560"/>
        </w:tabs>
        <w:rPr>
          <w:rFonts w:ascii="Arial" w:hAnsi="Arial" w:cs="Arial"/>
          <w:sz w:val="20"/>
          <w:szCs w:val="20"/>
          <w:lang w:val="uk-UA"/>
        </w:rPr>
      </w:pPr>
      <w:r>
        <w:rPr>
          <w:rFonts w:ascii="Arial" w:hAnsi="Arial" w:cs="Arial"/>
          <w:b/>
          <w:sz w:val="20"/>
          <w:szCs w:val="20"/>
          <w:lang w:val="en-GB"/>
        </w:rPr>
        <w:tab/>
      </w:r>
      <w:r w:rsidR="004B3568" w:rsidRPr="00517CFB">
        <w:rPr>
          <w:rFonts w:ascii="Arial" w:hAnsi="Arial" w:cs="Arial"/>
          <w:b/>
          <w:sz w:val="20"/>
          <w:szCs w:val="20"/>
          <w:lang w:val="uk-UA"/>
        </w:rPr>
        <w:t xml:space="preserve">Додаток 2: </w:t>
      </w:r>
      <w:r w:rsidR="004B3568" w:rsidRPr="00517CFB">
        <w:rPr>
          <w:rFonts w:ascii="Arial" w:hAnsi="Arial" w:cs="Arial"/>
          <w:b/>
          <w:sz w:val="20"/>
          <w:szCs w:val="20"/>
          <w:lang w:val="uk-UA"/>
        </w:rPr>
        <w:tab/>
        <w:t xml:space="preserve">Бланк тендерної заявки </w:t>
      </w:r>
      <w:r w:rsidR="004B3568" w:rsidRPr="00517CFB">
        <w:rPr>
          <w:rFonts w:ascii="Arial" w:hAnsi="Arial" w:cs="Arial"/>
          <w:sz w:val="20"/>
          <w:szCs w:val="20"/>
          <w:lang w:val="uk-UA"/>
        </w:rPr>
        <w:t>(заповнюється Учасником тендера)</w:t>
      </w:r>
      <w:r>
        <w:rPr>
          <w:rFonts w:ascii="Arial" w:hAnsi="Arial" w:cs="Arial"/>
          <w:sz w:val="20"/>
          <w:szCs w:val="20"/>
          <w:lang w:val="uk-UA"/>
        </w:rPr>
        <w:t xml:space="preserve"> /</w:t>
      </w:r>
    </w:p>
    <w:p w14:paraId="6D812912" w14:textId="2E28861A" w:rsidR="005E1FE5" w:rsidRPr="00517CFB" w:rsidRDefault="005E1FE5" w:rsidP="005E1FE5">
      <w:pPr>
        <w:tabs>
          <w:tab w:val="left" w:pos="360"/>
          <w:tab w:val="left" w:pos="1560"/>
        </w:tabs>
        <w:rPr>
          <w:rFonts w:ascii="Arial" w:hAnsi="Arial" w:cs="Arial"/>
          <w:sz w:val="20"/>
          <w:szCs w:val="20"/>
          <w:lang w:val="uk-UA"/>
        </w:rPr>
      </w:pPr>
      <w:r w:rsidRPr="007744B7">
        <w:rPr>
          <w:rFonts w:ascii="Arial" w:hAnsi="Arial" w:cs="Arial"/>
          <w:b/>
          <w:sz w:val="20"/>
          <w:szCs w:val="20"/>
          <w:lang w:val="ru-RU"/>
        </w:rPr>
        <w:tab/>
      </w:r>
      <w:r>
        <w:rPr>
          <w:rFonts w:ascii="Arial" w:hAnsi="Arial" w:cs="Arial"/>
          <w:b/>
          <w:sz w:val="20"/>
          <w:szCs w:val="20"/>
          <w:lang w:val="en-GB"/>
        </w:rPr>
        <w:t xml:space="preserve">Annex 2: </w:t>
      </w:r>
      <w:r>
        <w:rPr>
          <w:rFonts w:ascii="Arial" w:hAnsi="Arial" w:cs="Arial"/>
          <w:b/>
          <w:sz w:val="20"/>
          <w:szCs w:val="20"/>
          <w:lang w:val="en-GB"/>
        </w:rPr>
        <w:tab/>
        <w:t xml:space="preserve">Tender Submission form </w:t>
      </w:r>
      <w:r>
        <w:rPr>
          <w:rFonts w:ascii="Arial" w:hAnsi="Arial" w:cs="Arial"/>
          <w:sz w:val="20"/>
          <w:szCs w:val="20"/>
          <w:lang w:val="en-GB"/>
        </w:rPr>
        <w:t>(to be completed by the T</w:t>
      </w:r>
      <w:r w:rsidRPr="00C15122">
        <w:rPr>
          <w:rFonts w:ascii="Arial" w:hAnsi="Arial" w:cs="Arial"/>
          <w:sz w:val="20"/>
          <w:szCs w:val="20"/>
          <w:lang w:val="en-GB"/>
        </w:rPr>
        <w:t>enderer)</w:t>
      </w:r>
    </w:p>
    <w:p w14:paraId="3BD0FC02" w14:textId="76D77352" w:rsidR="004B3568" w:rsidRDefault="005E1FE5" w:rsidP="005E1FE5">
      <w:pPr>
        <w:tabs>
          <w:tab w:val="left" w:pos="360"/>
          <w:tab w:val="left" w:pos="1560"/>
        </w:tabs>
        <w:rPr>
          <w:rFonts w:ascii="Arial" w:hAnsi="Arial" w:cs="Arial"/>
          <w:b/>
          <w:sz w:val="20"/>
          <w:szCs w:val="20"/>
          <w:lang w:val="uk-UA"/>
        </w:rPr>
      </w:pPr>
      <w:r>
        <w:rPr>
          <w:rFonts w:ascii="Arial" w:hAnsi="Arial" w:cs="Arial"/>
          <w:b/>
          <w:sz w:val="20"/>
          <w:szCs w:val="20"/>
          <w:lang w:val="uk-UA"/>
        </w:rPr>
        <w:tab/>
      </w:r>
      <w:r w:rsidR="004B3568" w:rsidRPr="00517CFB">
        <w:rPr>
          <w:rFonts w:ascii="Arial" w:hAnsi="Arial" w:cs="Arial"/>
          <w:b/>
          <w:sz w:val="20"/>
          <w:szCs w:val="20"/>
          <w:lang w:val="uk-UA"/>
        </w:rPr>
        <w:t xml:space="preserve">Додаток 3. </w:t>
      </w:r>
      <w:r w:rsidR="004B3568" w:rsidRPr="00517CFB">
        <w:rPr>
          <w:rFonts w:ascii="Arial" w:hAnsi="Arial" w:cs="Arial"/>
          <w:b/>
          <w:sz w:val="20"/>
          <w:szCs w:val="20"/>
          <w:lang w:val="uk-UA"/>
        </w:rPr>
        <w:tab/>
        <w:t>Загальні умови договорів про поставки — версія 5, 2020 р.</w:t>
      </w:r>
      <w:r>
        <w:rPr>
          <w:rFonts w:ascii="Arial" w:hAnsi="Arial" w:cs="Arial"/>
          <w:b/>
          <w:sz w:val="20"/>
          <w:szCs w:val="20"/>
          <w:lang w:val="uk-UA"/>
        </w:rPr>
        <w:t xml:space="preserve"> /</w:t>
      </w:r>
    </w:p>
    <w:p w14:paraId="426FF9FD" w14:textId="708619C8" w:rsidR="005E1FE5" w:rsidRPr="00517CFB" w:rsidRDefault="005E1FE5" w:rsidP="005E1FE5">
      <w:pPr>
        <w:tabs>
          <w:tab w:val="left" w:pos="360"/>
          <w:tab w:val="left" w:pos="1560"/>
        </w:tabs>
        <w:rPr>
          <w:rFonts w:ascii="Arial" w:hAnsi="Arial" w:cs="Arial"/>
          <w:b/>
          <w:sz w:val="20"/>
          <w:szCs w:val="20"/>
          <w:lang w:val="uk-UA"/>
        </w:rPr>
      </w:pPr>
      <w:r w:rsidRPr="007744B7">
        <w:rPr>
          <w:rFonts w:ascii="Arial" w:hAnsi="Arial" w:cs="Arial"/>
          <w:b/>
          <w:sz w:val="20"/>
          <w:szCs w:val="20"/>
          <w:lang w:val="ru-RU"/>
        </w:rPr>
        <w:tab/>
      </w:r>
      <w:r>
        <w:rPr>
          <w:rFonts w:ascii="Arial" w:hAnsi="Arial" w:cs="Arial"/>
          <w:b/>
          <w:sz w:val="20"/>
          <w:szCs w:val="20"/>
          <w:lang w:val="en-GB"/>
        </w:rPr>
        <w:t xml:space="preserve">Annex 3: </w:t>
      </w:r>
      <w:r>
        <w:rPr>
          <w:rFonts w:ascii="Arial" w:hAnsi="Arial" w:cs="Arial"/>
          <w:b/>
          <w:sz w:val="20"/>
          <w:szCs w:val="20"/>
          <w:lang w:val="en-GB"/>
        </w:rPr>
        <w:tab/>
      </w:r>
      <w:r w:rsidRPr="00745C69">
        <w:rPr>
          <w:rFonts w:ascii="Arial" w:hAnsi="Arial" w:cs="Arial"/>
          <w:b/>
          <w:sz w:val="20"/>
          <w:szCs w:val="20"/>
          <w:lang w:val="en-GB"/>
        </w:rPr>
        <w:t xml:space="preserve">General Terms </w:t>
      </w:r>
      <w:r>
        <w:rPr>
          <w:rFonts w:ascii="Arial" w:hAnsi="Arial" w:cs="Arial"/>
          <w:b/>
          <w:sz w:val="20"/>
          <w:szCs w:val="20"/>
          <w:lang w:val="en-GB"/>
        </w:rPr>
        <w:t>and</w:t>
      </w:r>
      <w:r w:rsidRPr="00745C69">
        <w:rPr>
          <w:rFonts w:ascii="Arial" w:hAnsi="Arial" w:cs="Arial"/>
          <w:b/>
          <w:sz w:val="20"/>
          <w:szCs w:val="20"/>
          <w:lang w:val="en-GB"/>
        </w:rPr>
        <w:t xml:space="preserve"> Conditions</w:t>
      </w:r>
      <w:r>
        <w:rPr>
          <w:rFonts w:ascii="Arial" w:hAnsi="Arial" w:cs="Arial"/>
          <w:b/>
          <w:sz w:val="20"/>
          <w:szCs w:val="20"/>
          <w:lang w:val="en-GB"/>
        </w:rPr>
        <w:t xml:space="preserve"> for Supply Contracts – Ver5 2020</w:t>
      </w:r>
    </w:p>
    <w:p w14:paraId="5B60B3FD" w14:textId="43ADD618" w:rsidR="004B3568" w:rsidRDefault="005E1FE5" w:rsidP="005E1FE5">
      <w:pPr>
        <w:tabs>
          <w:tab w:val="left" w:pos="360"/>
          <w:tab w:val="left" w:pos="1560"/>
        </w:tabs>
        <w:rPr>
          <w:rFonts w:ascii="Arial" w:hAnsi="Arial" w:cs="Arial"/>
          <w:b/>
          <w:sz w:val="20"/>
          <w:szCs w:val="20"/>
          <w:lang w:val="uk-UA"/>
        </w:rPr>
      </w:pPr>
      <w:r>
        <w:rPr>
          <w:rFonts w:ascii="Arial" w:hAnsi="Arial" w:cs="Arial"/>
          <w:b/>
          <w:sz w:val="20"/>
          <w:szCs w:val="20"/>
          <w:lang w:val="uk-UA"/>
        </w:rPr>
        <w:tab/>
      </w:r>
      <w:r w:rsidR="004B3568" w:rsidRPr="00517CFB">
        <w:rPr>
          <w:rFonts w:ascii="Arial" w:hAnsi="Arial" w:cs="Arial"/>
          <w:b/>
          <w:sz w:val="20"/>
          <w:szCs w:val="20"/>
          <w:lang w:val="uk-UA"/>
        </w:rPr>
        <w:t xml:space="preserve">Додаток 4. </w:t>
      </w:r>
      <w:r w:rsidR="004B3568" w:rsidRPr="00517CFB">
        <w:rPr>
          <w:rFonts w:ascii="Arial" w:hAnsi="Arial" w:cs="Arial"/>
          <w:b/>
          <w:sz w:val="20"/>
          <w:szCs w:val="20"/>
          <w:lang w:val="uk-UA"/>
        </w:rPr>
        <w:tab/>
        <w:t>Кодекс поведінки Підрядників</w:t>
      </w:r>
      <w:r>
        <w:rPr>
          <w:rFonts w:ascii="Arial" w:hAnsi="Arial" w:cs="Arial"/>
          <w:b/>
          <w:sz w:val="20"/>
          <w:szCs w:val="20"/>
          <w:lang w:val="uk-UA"/>
        </w:rPr>
        <w:t xml:space="preserve"> /</w:t>
      </w:r>
    </w:p>
    <w:p w14:paraId="7EFB235E" w14:textId="6B493F48" w:rsidR="005E1FE5" w:rsidRPr="006210DC" w:rsidRDefault="005E1FE5" w:rsidP="005E1FE5">
      <w:pPr>
        <w:tabs>
          <w:tab w:val="left" w:pos="360"/>
          <w:tab w:val="left" w:pos="1560"/>
        </w:tabs>
        <w:rPr>
          <w:rFonts w:ascii="Arial" w:hAnsi="Arial" w:cs="Arial"/>
          <w:b/>
          <w:sz w:val="20"/>
          <w:szCs w:val="20"/>
          <w:lang w:val="en-US"/>
        </w:rPr>
      </w:pPr>
      <w:r w:rsidRPr="007744B7">
        <w:rPr>
          <w:rFonts w:ascii="Arial" w:hAnsi="Arial" w:cs="Arial"/>
          <w:b/>
          <w:sz w:val="20"/>
          <w:szCs w:val="20"/>
          <w:lang w:val="uk-UA"/>
        </w:rPr>
        <w:tab/>
      </w:r>
      <w:r>
        <w:rPr>
          <w:rFonts w:ascii="Arial" w:hAnsi="Arial" w:cs="Arial"/>
          <w:b/>
          <w:sz w:val="20"/>
          <w:szCs w:val="20"/>
          <w:lang w:val="en-GB"/>
        </w:rPr>
        <w:t>Annex</w:t>
      </w:r>
      <w:r w:rsidRPr="007744B7">
        <w:rPr>
          <w:rFonts w:ascii="Arial" w:hAnsi="Arial" w:cs="Arial"/>
          <w:b/>
          <w:sz w:val="20"/>
          <w:szCs w:val="20"/>
          <w:lang w:val="uk-UA"/>
        </w:rPr>
        <w:t xml:space="preserve"> 4: </w:t>
      </w:r>
      <w:r w:rsidRPr="007744B7">
        <w:rPr>
          <w:rFonts w:ascii="Arial" w:hAnsi="Arial" w:cs="Arial"/>
          <w:b/>
          <w:sz w:val="20"/>
          <w:szCs w:val="20"/>
          <w:lang w:val="uk-UA"/>
        </w:rPr>
        <w:tab/>
      </w:r>
      <w:r>
        <w:rPr>
          <w:rFonts w:ascii="Arial" w:hAnsi="Arial" w:cs="Arial"/>
          <w:b/>
          <w:sz w:val="20"/>
          <w:szCs w:val="20"/>
          <w:lang w:val="en-GB"/>
        </w:rPr>
        <w:t>Code</w:t>
      </w:r>
      <w:r w:rsidRPr="007744B7">
        <w:rPr>
          <w:rFonts w:ascii="Arial" w:hAnsi="Arial" w:cs="Arial"/>
          <w:b/>
          <w:sz w:val="20"/>
          <w:szCs w:val="20"/>
          <w:lang w:val="uk-UA"/>
        </w:rPr>
        <w:t xml:space="preserve"> </w:t>
      </w:r>
      <w:r>
        <w:rPr>
          <w:rFonts w:ascii="Arial" w:hAnsi="Arial" w:cs="Arial"/>
          <w:b/>
          <w:sz w:val="20"/>
          <w:szCs w:val="20"/>
          <w:lang w:val="en-GB"/>
        </w:rPr>
        <w:t>of</w:t>
      </w:r>
      <w:r w:rsidRPr="007744B7">
        <w:rPr>
          <w:rFonts w:ascii="Arial" w:hAnsi="Arial" w:cs="Arial"/>
          <w:b/>
          <w:sz w:val="20"/>
          <w:szCs w:val="20"/>
          <w:lang w:val="uk-UA"/>
        </w:rPr>
        <w:t xml:space="preserve"> </w:t>
      </w:r>
      <w:r>
        <w:rPr>
          <w:rFonts w:ascii="Arial" w:hAnsi="Arial" w:cs="Arial"/>
          <w:b/>
          <w:sz w:val="20"/>
          <w:szCs w:val="20"/>
          <w:lang w:val="en-GB"/>
        </w:rPr>
        <w:t>Conduct</w:t>
      </w:r>
      <w:r w:rsidRPr="007744B7">
        <w:rPr>
          <w:rFonts w:ascii="Arial" w:hAnsi="Arial" w:cs="Arial"/>
          <w:b/>
          <w:sz w:val="20"/>
          <w:szCs w:val="20"/>
          <w:lang w:val="uk-UA"/>
        </w:rPr>
        <w:t xml:space="preserve"> </w:t>
      </w:r>
      <w:r>
        <w:rPr>
          <w:rFonts w:ascii="Arial" w:hAnsi="Arial" w:cs="Arial"/>
          <w:b/>
          <w:sz w:val="20"/>
          <w:szCs w:val="20"/>
          <w:lang w:val="en-GB"/>
        </w:rPr>
        <w:t>for</w:t>
      </w:r>
      <w:r w:rsidRPr="007744B7">
        <w:rPr>
          <w:rFonts w:ascii="Arial" w:hAnsi="Arial" w:cs="Arial"/>
          <w:b/>
          <w:sz w:val="20"/>
          <w:szCs w:val="20"/>
          <w:lang w:val="uk-UA"/>
        </w:rPr>
        <w:t xml:space="preserve"> </w:t>
      </w:r>
      <w:r>
        <w:rPr>
          <w:rFonts w:ascii="Arial" w:hAnsi="Arial" w:cs="Arial"/>
          <w:b/>
          <w:sz w:val="20"/>
          <w:szCs w:val="20"/>
          <w:lang w:val="en-GB"/>
        </w:rPr>
        <w:t>Contractors</w:t>
      </w:r>
    </w:p>
    <w:p w14:paraId="562E727F" w14:textId="58D5569F" w:rsidR="00D075B9" w:rsidRDefault="00D075B9" w:rsidP="00D075B9">
      <w:pPr>
        <w:tabs>
          <w:tab w:val="left" w:pos="360"/>
          <w:tab w:val="left" w:pos="1560"/>
        </w:tabs>
        <w:rPr>
          <w:rFonts w:ascii="Arial" w:hAnsi="Arial" w:cs="Arial"/>
          <w:b/>
          <w:sz w:val="20"/>
          <w:szCs w:val="20"/>
          <w:lang w:val="uk-UA"/>
        </w:rPr>
      </w:pPr>
      <w:r>
        <w:rPr>
          <w:rFonts w:ascii="Arial" w:hAnsi="Arial" w:cs="Arial"/>
          <w:b/>
          <w:sz w:val="20"/>
          <w:szCs w:val="20"/>
          <w:lang w:val="uk-UA"/>
        </w:rPr>
        <w:t xml:space="preserve">      </w:t>
      </w:r>
      <w:r w:rsidRPr="00517CFB">
        <w:rPr>
          <w:rFonts w:ascii="Arial" w:hAnsi="Arial" w:cs="Arial"/>
          <w:b/>
          <w:sz w:val="20"/>
          <w:szCs w:val="20"/>
          <w:lang w:val="uk-UA"/>
        </w:rPr>
        <w:t xml:space="preserve">Додаток </w:t>
      </w:r>
      <w:r>
        <w:rPr>
          <w:rFonts w:ascii="Arial" w:hAnsi="Arial" w:cs="Arial"/>
          <w:b/>
          <w:sz w:val="20"/>
          <w:szCs w:val="20"/>
          <w:lang w:val="uk-UA"/>
        </w:rPr>
        <w:t>5</w:t>
      </w:r>
      <w:r w:rsidRPr="00517CFB">
        <w:rPr>
          <w:rFonts w:ascii="Arial" w:hAnsi="Arial" w:cs="Arial"/>
          <w:b/>
          <w:sz w:val="20"/>
          <w:szCs w:val="20"/>
          <w:lang w:val="uk-UA"/>
        </w:rPr>
        <w:t xml:space="preserve">. </w:t>
      </w:r>
      <w:r w:rsidRPr="00517CFB">
        <w:rPr>
          <w:rFonts w:ascii="Arial" w:hAnsi="Arial" w:cs="Arial"/>
          <w:b/>
          <w:sz w:val="20"/>
          <w:szCs w:val="20"/>
          <w:lang w:val="uk-UA"/>
        </w:rPr>
        <w:tab/>
      </w:r>
      <w:r>
        <w:rPr>
          <w:rFonts w:ascii="Arial" w:hAnsi="Arial" w:cs="Arial"/>
          <w:b/>
          <w:sz w:val="20"/>
          <w:szCs w:val="20"/>
          <w:lang w:val="uk-UA"/>
        </w:rPr>
        <w:t>Технічне Завдання /</w:t>
      </w:r>
    </w:p>
    <w:p w14:paraId="4EEB684C" w14:textId="2463C0B6" w:rsidR="00D075B9" w:rsidRPr="00D075B9" w:rsidRDefault="00D075B9" w:rsidP="00D075B9">
      <w:pPr>
        <w:tabs>
          <w:tab w:val="left" w:pos="360"/>
          <w:tab w:val="left" w:pos="1560"/>
        </w:tabs>
        <w:rPr>
          <w:rFonts w:ascii="Arial" w:hAnsi="Arial" w:cs="Arial"/>
          <w:b/>
          <w:sz w:val="20"/>
          <w:szCs w:val="20"/>
          <w:lang w:val="en-US"/>
        </w:rPr>
      </w:pPr>
      <w:r w:rsidRPr="007744B7">
        <w:rPr>
          <w:rFonts w:ascii="Arial" w:hAnsi="Arial" w:cs="Arial"/>
          <w:b/>
          <w:sz w:val="20"/>
          <w:szCs w:val="20"/>
          <w:lang w:val="uk-UA"/>
        </w:rPr>
        <w:tab/>
      </w:r>
      <w:r>
        <w:rPr>
          <w:rFonts w:ascii="Arial" w:hAnsi="Arial" w:cs="Arial"/>
          <w:b/>
          <w:sz w:val="20"/>
          <w:szCs w:val="20"/>
          <w:lang w:val="en-GB"/>
        </w:rPr>
        <w:t>Annex</w:t>
      </w:r>
      <w:r w:rsidRPr="007744B7">
        <w:rPr>
          <w:rFonts w:ascii="Arial" w:hAnsi="Arial" w:cs="Arial"/>
          <w:b/>
          <w:sz w:val="20"/>
          <w:szCs w:val="20"/>
          <w:lang w:val="uk-UA"/>
        </w:rPr>
        <w:t xml:space="preserve"> </w:t>
      </w:r>
      <w:r>
        <w:rPr>
          <w:rFonts w:ascii="Arial" w:hAnsi="Arial" w:cs="Arial"/>
          <w:b/>
          <w:sz w:val="20"/>
          <w:szCs w:val="20"/>
          <w:lang w:val="uk-UA"/>
        </w:rPr>
        <w:t>5</w:t>
      </w:r>
      <w:r w:rsidRPr="007744B7">
        <w:rPr>
          <w:rFonts w:ascii="Arial" w:hAnsi="Arial" w:cs="Arial"/>
          <w:b/>
          <w:sz w:val="20"/>
          <w:szCs w:val="20"/>
          <w:lang w:val="uk-UA"/>
        </w:rPr>
        <w:t xml:space="preserve">: </w:t>
      </w:r>
      <w:r w:rsidRPr="007744B7">
        <w:rPr>
          <w:rFonts w:ascii="Arial" w:hAnsi="Arial" w:cs="Arial"/>
          <w:b/>
          <w:sz w:val="20"/>
          <w:szCs w:val="20"/>
          <w:lang w:val="uk-UA"/>
        </w:rPr>
        <w:tab/>
      </w:r>
      <w:proofErr w:type="spellStart"/>
      <w:r w:rsidRPr="00D075B9">
        <w:rPr>
          <w:rFonts w:ascii="Arial" w:hAnsi="Arial" w:cs="Arial"/>
          <w:b/>
          <w:sz w:val="20"/>
          <w:szCs w:val="20"/>
          <w:lang w:val="uk-UA"/>
        </w:rPr>
        <w:t>Technical</w:t>
      </w:r>
      <w:proofErr w:type="spellEnd"/>
      <w:r w:rsidRPr="00D075B9">
        <w:rPr>
          <w:rFonts w:ascii="Arial" w:hAnsi="Arial" w:cs="Arial"/>
          <w:b/>
          <w:sz w:val="20"/>
          <w:szCs w:val="20"/>
          <w:lang w:val="uk-UA"/>
        </w:rPr>
        <w:t xml:space="preserve"> </w:t>
      </w:r>
      <w:proofErr w:type="spellStart"/>
      <w:r w:rsidRPr="00D075B9">
        <w:rPr>
          <w:rFonts w:ascii="Arial" w:hAnsi="Arial" w:cs="Arial"/>
          <w:b/>
          <w:sz w:val="20"/>
          <w:szCs w:val="20"/>
          <w:lang w:val="uk-UA"/>
        </w:rPr>
        <w:t>Specifications</w:t>
      </w:r>
      <w:proofErr w:type="spellEnd"/>
    </w:p>
    <w:p w14:paraId="4F2677E0" w14:textId="77777777" w:rsidR="00D075B9" w:rsidRPr="00D075B9" w:rsidRDefault="00D075B9" w:rsidP="005E1FE5">
      <w:pPr>
        <w:tabs>
          <w:tab w:val="left" w:pos="360"/>
          <w:tab w:val="left" w:pos="1560"/>
        </w:tabs>
        <w:rPr>
          <w:rFonts w:ascii="Arial" w:hAnsi="Arial" w:cs="Arial"/>
          <w:b/>
          <w:sz w:val="20"/>
          <w:szCs w:val="20"/>
          <w:lang w:val="en-US"/>
        </w:rPr>
      </w:pPr>
    </w:p>
    <w:p w14:paraId="0CA96919" w14:textId="77777777" w:rsidR="001A67AB" w:rsidRPr="00D075B9" w:rsidRDefault="001A67AB" w:rsidP="005E1FE5">
      <w:pPr>
        <w:tabs>
          <w:tab w:val="left" w:pos="360"/>
          <w:tab w:val="left" w:pos="1560"/>
        </w:tabs>
        <w:rPr>
          <w:rFonts w:ascii="Arial" w:hAnsi="Arial" w:cs="Arial"/>
          <w:b/>
          <w:sz w:val="20"/>
          <w:szCs w:val="20"/>
          <w:lang w:val="en-US"/>
        </w:rPr>
      </w:pPr>
    </w:p>
    <w:p w14:paraId="6B13E669" w14:textId="7542DAAE" w:rsidR="001A67AB" w:rsidRDefault="001A67AB" w:rsidP="005E1FE5">
      <w:pPr>
        <w:tabs>
          <w:tab w:val="left" w:pos="360"/>
          <w:tab w:val="left" w:pos="1560"/>
        </w:tabs>
        <w:rPr>
          <w:rFonts w:ascii="Arial" w:hAnsi="Arial" w:cs="Arial"/>
          <w:b/>
          <w:sz w:val="20"/>
          <w:szCs w:val="20"/>
          <w:lang w:val="ru-RU"/>
        </w:rPr>
      </w:pPr>
      <w:r>
        <w:rPr>
          <w:rFonts w:ascii="Arial" w:hAnsi="Arial" w:cs="Arial"/>
          <w:b/>
          <w:sz w:val="20"/>
          <w:szCs w:val="20"/>
          <w:lang w:val="ru-RU"/>
        </w:rPr>
        <w:t xml:space="preserve">*ВСІ ДОДАТКИ </w:t>
      </w:r>
      <w:r w:rsidR="002C72DB">
        <w:rPr>
          <w:rFonts w:ascii="Arial" w:hAnsi="Arial" w:cs="Arial"/>
          <w:b/>
          <w:sz w:val="20"/>
          <w:szCs w:val="20"/>
          <w:lang w:val="ru-RU"/>
        </w:rPr>
        <w:t xml:space="preserve">1- 4 </w:t>
      </w:r>
      <w:r>
        <w:rPr>
          <w:rFonts w:ascii="Arial" w:hAnsi="Arial" w:cs="Arial"/>
          <w:b/>
          <w:sz w:val="20"/>
          <w:szCs w:val="20"/>
          <w:lang w:val="ru-RU"/>
        </w:rPr>
        <w:t>ОБОВ'ЯЗКОВІ ДО ПІДПИСУ!!!!!!!!!!!!!!!!!!!!!!!!!!/</w:t>
      </w:r>
    </w:p>
    <w:p w14:paraId="718C2E86" w14:textId="20CC456A" w:rsidR="001A67AB" w:rsidRPr="001A67AB" w:rsidRDefault="001A67AB" w:rsidP="005E1FE5">
      <w:pPr>
        <w:tabs>
          <w:tab w:val="left" w:pos="360"/>
          <w:tab w:val="left" w:pos="1560"/>
        </w:tabs>
        <w:rPr>
          <w:rFonts w:ascii="Arial" w:hAnsi="Arial" w:cs="Arial"/>
          <w:b/>
          <w:sz w:val="20"/>
          <w:szCs w:val="20"/>
          <w:lang w:val="en-US"/>
        </w:rPr>
      </w:pPr>
      <w:r w:rsidRPr="001A67AB">
        <w:rPr>
          <w:rFonts w:ascii="Arial" w:hAnsi="Arial" w:cs="Arial"/>
          <w:b/>
          <w:sz w:val="20"/>
          <w:szCs w:val="20"/>
          <w:lang w:val="en-US"/>
        </w:rPr>
        <w:t xml:space="preserve">*ALL ATTACHMENTS </w:t>
      </w:r>
      <w:r w:rsidR="002C72DB" w:rsidRPr="002C72DB">
        <w:rPr>
          <w:rFonts w:ascii="Arial" w:hAnsi="Arial" w:cs="Arial"/>
          <w:b/>
          <w:sz w:val="20"/>
          <w:szCs w:val="20"/>
          <w:lang w:val="en-US"/>
        </w:rPr>
        <w:t xml:space="preserve">1- 4 </w:t>
      </w:r>
      <w:r w:rsidRPr="001A67AB">
        <w:rPr>
          <w:rFonts w:ascii="Arial" w:hAnsi="Arial" w:cs="Arial"/>
          <w:b/>
          <w:sz w:val="20"/>
          <w:szCs w:val="20"/>
          <w:lang w:val="en-US"/>
        </w:rPr>
        <w:t>MUST BE SIGNED!!!!!!!!!!!!!!!!!!!!!!!!!!</w:t>
      </w:r>
    </w:p>
    <w:p w14:paraId="0828B878" w14:textId="77777777" w:rsidR="004B3568" w:rsidRPr="00517CFB" w:rsidRDefault="004B3568" w:rsidP="004B3568">
      <w:pPr>
        <w:pStyle w:val="2"/>
        <w:rPr>
          <w:sz w:val="24"/>
          <w:lang w:val="uk-UA"/>
        </w:rPr>
      </w:pPr>
    </w:p>
    <w:p w14:paraId="1D398B58" w14:textId="27C85C58" w:rsidR="004B3568" w:rsidRPr="00517CFB" w:rsidRDefault="004B3568" w:rsidP="004B3568">
      <w:pPr>
        <w:jc w:val="both"/>
        <w:rPr>
          <w:rFonts w:ascii="Arial" w:hAnsi="Arial" w:cs="Arial"/>
          <w:sz w:val="20"/>
          <w:szCs w:val="20"/>
          <w:lang w:val="uk-UA"/>
        </w:rPr>
      </w:pPr>
      <w:r w:rsidRPr="00517CFB">
        <w:rPr>
          <w:rFonts w:ascii="Arial" w:hAnsi="Arial" w:cs="Arial"/>
          <w:sz w:val="20"/>
          <w:szCs w:val="20"/>
          <w:lang w:val="uk-UA"/>
        </w:rPr>
        <w:t>Якщо цей документ у форматі PDF, копія зазначених документів може бути надіслана за запитом у форматі WORD для заповнення в електронному вигляді. Змінювати текст заборонено.</w:t>
      </w:r>
      <w:r w:rsidR="005E1FE5">
        <w:rPr>
          <w:rFonts w:ascii="Arial" w:hAnsi="Arial" w:cs="Arial"/>
          <w:sz w:val="20"/>
          <w:szCs w:val="20"/>
          <w:lang w:val="uk-UA"/>
        </w:rPr>
        <w:t xml:space="preserve"> / </w:t>
      </w:r>
      <w:r w:rsidR="005E1FE5">
        <w:rPr>
          <w:rFonts w:ascii="Arial" w:hAnsi="Arial" w:cs="Arial"/>
          <w:sz w:val="20"/>
          <w:szCs w:val="20"/>
          <w:lang w:val="en-GB"/>
        </w:rPr>
        <w:t>If this document is a PDF format, upon request a complete copy of the above documents can be forwarded in a WORD format for electronic completion. It is forbidden to make alterations in the text.</w:t>
      </w:r>
    </w:p>
    <w:p w14:paraId="43A367D7" w14:textId="77777777" w:rsidR="004B3568" w:rsidRPr="00517CFB" w:rsidRDefault="004B3568" w:rsidP="004B3568">
      <w:pPr>
        <w:rPr>
          <w:rFonts w:ascii="Arial" w:hAnsi="Arial" w:cs="Arial"/>
          <w:sz w:val="20"/>
          <w:szCs w:val="20"/>
          <w:lang w:val="uk-UA"/>
        </w:rPr>
      </w:pPr>
    </w:p>
    <w:p w14:paraId="41A6CA82" w14:textId="4565ED5C" w:rsidR="004B3568" w:rsidRPr="00517CFB" w:rsidRDefault="004B3568" w:rsidP="005E1FE5">
      <w:pPr>
        <w:autoSpaceDE w:val="0"/>
        <w:autoSpaceDN w:val="0"/>
        <w:adjustRightInd w:val="0"/>
        <w:rPr>
          <w:lang w:val="uk-UA"/>
        </w:rPr>
        <w:sectPr w:rsidR="004B3568" w:rsidRPr="00517CFB" w:rsidSect="00C0189C">
          <w:footnotePr>
            <w:numRestart w:val="eachSect"/>
          </w:footnotePr>
          <w:pgSz w:w="11906" w:h="16838"/>
          <w:pgMar w:top="720" w:right="720" w:bottom="720" w:left="720" w:header="708" w:footer="708" w:gutter="0"/>
          <w:cols w:space="720"/>
          <w:docGrid w:linePitch="326"/>
        </w:sectPr>
      </w:pPr>
      <w:r w:rsidRPr="00517CFB">
        <w:rPr>
          <w:rFonts w:ascii="Arial" w:hAnsi="Arial" w:cs="Arial"/>
          <w:sz w:val="20"/>
          <w:szCs w:val="20"/>
          <w:lang w:val="uk-UA"/>
        </w:rPr>
        <w:t>Будемо вдячні за повідомлення електронною поштою про намір щодо подання пропозиції.</w:t>
      </w:r>
      <w:r w:rsidR="005E1FE5">
        <w:rPr>
          <w:rFonts w:ascii="Arial" w:hAnsi="Arial" w:cs="Arial"/>
          <w:sz w:val="20"/>
          <w:szCs w:val="20"/>
          <w:lang w:val="uk-UA"/>
        </w:rPr>
        <w:t xml:space="preserve"> </w:t>
      </w:r>
      <w:r w:rsidR="005E1FE5">
        <w:rPr>
          <w:lang w:val="uk-UA"/>
        </w:rPr>
        <w:t xml:space="preserve">/ </w:t>
      </w:r>
      <w:r w:rsidR="005E1FE5">
        <w:rPr>
          <w:rFonts w:ascii="Arial" w:hAnsi="Arial" w:cs="Arial"/>
          <w:sz w:val="20"/>
          <w:szCs w:val="20"/>
          <w:lang w:val="en-GB"/>
        </w:rPr>
        <w:t>We should be grateful to receive information by email of the intention to submit or not a proposal.</w:t>
      </w:r>
    </w:p>
    <w:p w14:paraId="18BA9D55" w14:textId="1BB0E9F4" w:rsidR="005E1FE5" w:rsidRPr="005E1FE5" w:rsidRDefault="004B3568" w:rsidP="00EF5A53">
      <w:pPr>
        <w:pStyle w:val="2"/>
        <w:jc w:val="center"/>
        <w:rPr>
          <w:b w:val="0"/>
          <w:bCs/>
          <w:lang w:val="uk-UA"/>
        </w:rPr>
      </w:pPr>
      <w:r w:rsidRPr="00517CFB">
        <w:rPr>
          <w:sz w:val="24"/>
          <w:lang w:val="uk-UA"/>
        </w:rPr>
        <w:lastRenderedPageBreak/>
        <w:t>А. Інструкції для Учасників тендера</w:t>
      </w:r>
      <w:r w:rsidR="005E1FE5">
        <w:rPr>
          <w:sz w:val="24"/>
          <w:lang w:val="uk-UA"/>
        </w:rPr>
        <w:t xml:space="preserve"> /</w:t>
      </w:r>
      <w:r w:rsidR="00EF5A53">
        <w:rPr>
          <w:sz w:val="24"/>
          <w:lang w:val="uk-UA"/>
        </w:rPr>
        <w:t xml:space="preserve"> </w:t>
      </w:r>
      <w:r w:rsidR="005E1FE5" w:rsidRPr="005E1FE5">
        <w:rPr>
          <w:bCs/>
          <w:lang w:val="uk-UA"/>
        </w:rPr>
        <w:t>A. INSTRUCTIONS TO TENDERERS</w:t>
      </w:r>
    </w:p>
    <w:p w14:paraId="29D2FE35" w14:textId="77777777" w:rsidR="004B3568" w:rsidRPr="00517CFB" w:rsidRDefault="004B3568" w:rsidP="004B3568">
      <w:pPr>
        <w:rPr>
          <w:lang w:val="uk-UA"/>
        </w:rPr>
      </w:pPr>
    </w:p>
    <w:p w14:paraId="608C1820" w14:textId="77777777" w:rsidR="000E6F37" w:rsidRPr="000E6F37" w:rsidRDefault="004B3568" w:rsidP="0066338A">
      <w:pPr>
        <w:numPr>
          <w:ilvl w:val="0"/>
          <w:numId w:val="1"/>
        </w:numPr>
        <w:tabs>
          <w:tab w:val="clear" w:pos="1260"/>
          <w:tab w:val="num" w:pos="851"/>
        </w:tabs>
        <w:spacing w:before="120"/>
        <w:ind w:left="714" w:hanging="357"/>
        <w:rPr>
          <w:rFonts w:ascii="Arial" w:hAnsi="Arial" w:cs="Arial"/>
          <w:lang w:val="uk-UA"/>
        </w:rPr>
      </w:pPr>
      <w:r w:rsidRPr="000E6F37">
        <w:rPr>
          <w:rFonts w:ascii="Arial" w:hAnsi="Arial" w:cs="Arial"/>
          <w:b/>
          <w:sz w:val="20"/>
          <w:szCs w:val="20"/>
          <w:lang w:val="uk-UA"/>
        </w:rPr>
        <w:t>Обсяг поставок</w:t>
      </w:r>
      <w:r w:rsidR="005E1FE5" w:rsidRPr="000E6F37">
        <w:rPr>
          <w:rFonts w:ascii="Arial" w:hAnsi="Arial" w:cs="Arial"/>
          <w:b/>
          <w:sz w:val="20"/>
          <w:szCs w:val="20"/>
          <w:lang w:val="uk-UA"/>
        </w:rPr>
        <w:t xml:space="preserve">/ </w:t>
      </w:r>
      <w:r w:rsidR="005E1FE5" w:rsidRPr="000E6F37">
        <w:rPr>
          <w:rFonts w:ascii="Arial" w:hAnsi="Arial" w:cs="Arial"/>
          <w:b/>
          <w:sz w:val="20"/>
          <w:szCs w:val="20"/>
          <w:lang w:val="en-GB"/>
        </w:rPr>
        <w:t xml:space="preserve">Scope of supply </w:t>
      </w:r>
    </w:p>
    <w:p w14:paraId="2520A0B4" w14:textId="0A085F65" w:rsidR="004B3568" w:rsidRPr="00BF4043" w:rsidRDefault="004B3568" w:rsidP="000E6F37">
      <w:pPr>
        <w:spacing w:before="120"/>
        <w:ind w:left="714"/>
        <w:rPr>
          <w:rFonts w:ascii="Arial" w:hAnsi="Arial" w:cs="Arial"/>
          <w:lang w:val="uk-UA"/>
        </w:rPr>
      </w:pPr>
      <w:r w:rsidRPr="00D075B9">
        <w:rPr>
          <w:rFonts w:ascii="Arial" w:hAnsi="Arial" w:cs="Arial"/>
          <w:sz w:val="22"/>
          <w:szCs w:val="22"/>
          <w:lang w:val="uk-UA"/>
        </w:rPr>
        <w:t>Предметом цього Договору є поставка</w:t>
      </w:r>
      <w:r w:rsidR="000E6F37" w:rsidRPr="00D075B9">
        <w:rPr>
          <w:rFonts w:ascii="Arial" w:hAnsi="Arial" w:cs="Arial"/>
          <w:sz w:val="22"/>
          <w:szCs w:val="22"/>
          <w:lang w:val="uk-UA"/>
        </w:rPr>
        <w:t xml:space="preserve"> </w:t>
      </w:r>
      <w:r w:rsidRPr="00D075B9">
        <w:rPr>
          <w:rFonts w:ascii="Arial" w:hAnsi="Arial" w:cs="Arial"/>
          <w:sz w:val="22"/>
          <w:szCs w:val="22"/>
          <w:lang w:val="uk-UA"/>
        </w:rPr>
        <w:t>Учасником тендера таких товарів</w:t>
      </w:r>
      <w:r w:rsidR="00BF4043" w:rsidRPr="00D075B9">
        <w:rPr>
          <w:rFonts w:ascii="Arial" w:hAnsi="Arial" w:cs="Arial"/>
          <w:sz w:val="22"/>
          <w:szCs w:val="22"/>
          <w:lang w:val="uk-UA"/>
        </w:rPr>
        <w:t xml:space="preserve">, монтаж, </w:t>
      </w:r>
      <w:proofErr w:type="spellStart"/>
      <w:r w:rsidR="00BF4043" w:rsidRPr="00D075B9">
        <w:rPr>
          <w:rFonts w:ascii="Arial" w:hAnsi="Arial" w:cs="Arial"/>
          <w:sz w:val="22"/>
          <w:szCs w:val="22"/>
          <w:lang w:val="uk-UA"/>
        </w:rPr>
        <w:t>пусконалагоджуваних</w:t>
      </w:r>
      <w:proofErr w:type="spellEnd"/>
      <w:r w:rsidR="00BF4043" w:rsidRPr="00D075B9">
        <w:rPr>
          <w:rFonts w:ascii="Arial" w:hAnsi="Arial" w:cs="Arial"/>
          <w:sz w:val="22"/>
          <w:szCs w:val="22"/>
          <w:lang w:val="uk-UA"/>
        </w:rPr>
        <w:t xml:space="preserve"> робіт та сервісного обслуговування</w:t>
      </w:r>
      <w:r w:rsidRPr="00D075B9">
        <w:rPr>
          <w:rFonts w:ascii="Arial" w:hAnsi="Arial" w:cs="Arial"/>
          <w:sz w:val="22"/>
          <w:szCs w:val="22"/>
          <w:lang w:val="uk-UA"/>
        </w:rPr>
        <w:t>:</w:t>
      </w:r>
      <w:r w:rsidR="005E1FE5" w:rsidRPr="00D075B9">
        <w:rPr>
          <w:rFonts w:ascii="Arial" w:hAnsi="Arial" w:cs="Arial"/>
          <w:b/>
          <w:sz w:val="22"/>
          <w:szCs w:val="22"/>
          <w:lang w:val="uk-UA"/>
        </w:rPr>
        <w:t xml:space="preserve"> / </w:t>
      </w:r>
      <w:r w:rsidR="00BF4043" w:rsidRPr="00D075B9">
        <w:rPr>
          <w:rFonts w:ascii="Arial" w:hAnsi="Arial" w:cs="Arial"/>
          <w:sz w:val="22"/>
          <w:szCs w:val="22"/>
          <w:lang w:val="en-GB"/>
        </w:rPr>
        <w:t>The subject matter of this Agreement is the supply by the Bidder of the following goods, as well as installation, commissioning, and maintenance services</w:t>
      </w:r>
      <w:r w:rsidR="005E1FE5" w:rsidRPr="00D075B9">
        <w:rPr>
          <w:rFonts w:ascii="Arial" w:hAnsi="Arial" w:cs="Arial"/>
          <w:sz w:val="22"/>
          <w:szCs w:val="22"/>
          <w:lang w:val="uk-UA"/>
        </w:rPr>
        <w:t>:</w:t>
      </w:r>
      <w:r w:rsidR="005E1FE5" w:rsidRPr="000E6F37">
        <w:rPr>
          <w:rFonts w:ascii="Arial" w:hAnsi="Arial" w:cs="Arial"/>
          <w:lang w:val="uk-UA"/>
        </w:rPr>
        <w:t xml:space="preserve"> </w:t>
      </w:r>
    </w:p>
    <w:p w14:paraId="6FC1E896" w14:textId="77777777" w:rsidR="004B3568" w:rsidRPr="00517CFB" w:rsidRDefault="004B3568" w:rsidP="004B3568">
      <w:pPr>
        <w:rPr>
          <w:rFonts w:ascii="Arial" w:hAnsi="Arial" w:cs="Arial"/>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3245"/>
        <w:gridCol w:w="2268"/>
        <w:gridCol w:w="3112"/>
      </w:tblGrid>
      <w:tr w:rsidR="004B3568" w:rsidRPr="00AF353C" w14:paraId="5530C3F3" w14:textId="77777777" w:rsidTr="005E1FE5">
        <w:tc>
          <w:tcPr>
            <w:tcW w:w="1003" w:type="dxa"/>
            <w:tcBorders>
              <w:top w:val="single" w:sz="4" w:space="0" w:color="auto"/>
              <w:left w:val="single" w:sz="4" w:space="0" w:color="auto"/>
              <w:bottom w:val="single" w:sz="4" w:space="0" w:color="auto"/>
              <w:right w:val="single" w:sz="4" w:space="0" w:color="auto"/>
            </w:tcBorders>
            <w:hideMark/>
          </w:tcPr>
          <w:p w14:paraId="7D04C277" w14:textId="003DE52E" w:rsidR="004B3568" w:rsidRPr="005A1C00" w:rsidRDefault="004B3568">
            <w:pPr>
              <w:rPr>
                <w:rFonts w:ascii="Arial" w:hAnsi="Arial" w:cs="Arial"/>
                <w:b/>
                <w:sz w:val="20"/>
                <w:szCs w:val="20"/>
                <w:lang w:val="uk-UA"/>
              </w:rPr>
            </w:pPr>
            <w:r w:rsidRPr="005A1C00">
              <w:rPr>
                <w:rFonts w:ascii="Arial" w:hAnsi="Arial" w:cs="Arial"/>
                <w:b/>
                <w:sz w:val="20"/>
                <w:szCs w:val="20"/>
                <w:lang w:val="uk-UA"/>
              </w:rPr>
              <w:t>Товар</w:t>
            </w:r>
            <w:r w:rsidR="005E1FE5" w:rsidRPr="005A1C00">
              <w:rPr>
                <w:rFonts w:ascii="Arial" w:hAnsi="Arial" w:cs="Arial"/>
                <w:b/>
                <w:sz w:val="20"/>
                <w:szCs w:val="20"/>
                <w:lang w:val="uk-UA"/>
              </w:rPr>
              <w:t xml:space="preserve"> /</w:t>
            </w:r>
            <w:r w:rsidR="005E1FE5" w:rsidRPr="005A1C00">
              <w:rPr>
                <w:rFonts w:ascii="Arial" w:hAnsi="Arial" w:cs="Arial"/>
                <w:b/>
                <w:sz w:val="20"/>
                <w:szCs w:val="20"/>
                <w:lang w:val="en-GB"/>
              </w:rPr>
              <w:t xml:space="preserve"> Item</w:t>
            </w:r>
          </w:p>
        </w:tc>
        <w:tc>
          <w:tcPr>
            <w:tcW w:w="3245" w:type="dxa"/>
            <w:tcBorders>
              <w:top w:val="single" w:sz="4" w:space="0" w:color="auto"/>
              <w:left w:val="single" w:sz="4" w:space="0" w:color="auto"/>
              <w:bottom w:val="single" w:sz="4" w:space="0" w:color="auto"/>
              <w:right w:val="single" w:sz="4" w:space="0" w:color="auto"/>
            </w:tcBorders>
            <w:hideMark/>
          </w:tcPr>
          <w:p w14:paraId="3AA558B9" w14:textId="45006B25" w:rsidR="004B3568" w:rsidRPr="005A1C00" w:rsidRDefault="004B3568">
            <w:pPr>
              <w:rPr>
                <w:rFonts w:ascii="Arial" w:hAnsi="Arial" w:cs="Arial"/>
                <w:b/>
                <w:sz w:val="20"/>
                <w:szCs w:val="20"/>
                <w:lang w:val="uk-UA"/>
              </w:rPr>
            </w:pPr>
            <w:r w:rsidRPr="005A1C00">
              <w:rPr>
                <w:rFonts w:ascii="Arial" w:hAnsi="Arial" w:cs="Arial"/>
                <w:b/>
                <w:sz w:val="20"/>
                <w:szCs w:val="20"/>
                <w:lang w:val="uk-UA"/>
              </w:rPr>
              <w:t>Опис</w:t>
            </w:r>
            <w:r w:rsidR="005E1FE5" w:rsidRPr="005A1C00">
              <w:rPr>
                <w:rFonts w:ascii="Arial" w:hAnsi="Arial" w:cs="Arial"/>
                <w:b/>
                <w:sz w:val="20"/>
                <w:szCs w:val="20"/>
                <w:lang w:val="uk-UA"/>
              </w:rPr>
              <w:t xml:space="preserve"> / </w:t>
            </w:r>
            <w:r w:rsidR="005E1FE5" w:rsidRPr="005A1C00">
              <w:rPr>
                <w:rFonts w:ascii="Arial" w:hAnsi="Arial" w:cs="Arial"/>
                <w:b/>
                <w:sz w:val="20"/>
                <w:szCs w:val="20"/>
                <w:lang w:val="en-GB"/>
              </w:rPr>
              <w:t>Description</w:t>
            </w:r>
          </w:p>
        </w:tc>
        <w:tc>
          <w:tcPr>
            <w:tcW w:w="2268" w:type="dxa"/>
            <w:tcBorders>
              <w:top w:val="single" w:sz="4" w:space="0" w:color="auto"/>
              <w:left w:val="single" w:sz="4" w:space="0" w:color="auto"/>
              <w:bottom w:val="single" w:sz="4" w:space="0" w:color="auto"/>
              <w:right w:val="single" w:sz="4" w:space="0" w:color="auto"/>
            </w:tcBorders>
            <w:hideMark/>
          </w:tcPr>
          <w:p w14:paraId="74499708" w14:textId="15EF37E9" w:rsidR="004B3568" w:rsidRPr="005A1C00" w:rsidRDefault="004B3568">
            <w:pPr>
              <w:pStyle w:val="1"/>
              <w:rPr>
                <w:lang w:val="uk-UA"/>
              </w:rPr>
            </w:pPr>
            <w:r w:rsidRPr="005A1C00">
              <w:rPr>
                <w:lang w:val="uk-UA"/>
              </w:rPr>
              <w:t>Кількість</w:t>
            </w:r>
            <w:r w:rsidR="005E1FE5" w:rsidRPr="005A1C00">
              <w:rPr>
                <w:lang w:val="uk-UA"/>
              </w:rPr>
              <w:t xml:space="preserve"> / </w:t>
            </w:r>
            <w:r w:rsidR="005E1FE5" w:rsidRPr="005A1C00">
              <w:t>Quantity</w:t>
            </w:r>
          </w:p>
        </w:tc>
        <w:tc>
          <w:tcPr>
            <w:tcW w:w="3112" w:type="dxa"/>
            <w:tcBorders>
              <w:top w:val="single" w:sz="4" w:space="0" w:color="auto"/>
              <w:left w:val="single" w:sz="4" w:space="0" w:color="auto"/>
              <w:bottom w:val="single" w:sz="4" w:space="0" w:color="auto"/>
              <w:right w:val="single" w:sz="4" w:space="0" w:color="auto"/>
            </w:tcBorders>
            <w:hideMark/>
          </w:tcPr>
          <w:p w14:paraId="46340857" w14:textId="1F003813" w:rsidR="004B3568" w:rsidRPr="005A1C00" w:rsidRDefault="004B3568">
            <w:pPr>
              <w:rPr>
                <w:rFonts w:ascii="Arial" w:hAnsi="Arial" w:cs="Arial"/>
                <w:b/>
                <w:sz w:val="20"/>
                <w:szCs w:val="20"/>
                <w:lang w:val="uk-UA"/>
              </w:rPr>
            </w:pPr>
            <w:r w:rsidRPr="005A1C00">
              <w:rPr>
                <w:rFonts w:ascii="Arial" w:hAnsi="Arial" w:cs="Arial"/>
                <w:b/>
                <w:sz w:val="20"/>
                <w:szCs w:val="20"/>
                <w:lang w:val="uk-UA"/>
              </w:rPr>
              <w:t xml:space="preserve">Потрібна дата доставки </w:t>
            </w:r>
            <w:r w:rsidR="005E1FE5" w:rsidRPr="005A1C00">
              <w:rPr>
                <w:rFonts w:ascii="Arial" w:hAnsi="Arial" w:cs="Arial"/>
                <w:b/>
                <w:sz w:val="20"/>
                <w:szCs w:val="20"/>
                <w:lang w:val="uk-UA"/>
              </w:rPr>
              <w:t xml:space="preserve">/ </w:t>
            </w:r>
            <w:proofErr w:type="spellStart"/>
            <w:r w:rsidR="005E1FE5" w:rsidRPr="005A1C00">
              <w:rPr>
                <w:rFonts w:ascii="Arial" w:hAnsi="Arial" w:cs="Arial"/>
                <w:b/>
                <w:sz w:val="20"/>
                <w:szCs w:val="20"/>
                <w:lang w:val="uk-UA"/>
              </w:rPr>
              <w:t>Required</w:t>
            </w:r>
            <w:proofErr w:type="spellEnd"/>
            <w:r w:rsidR="005E1FE5" w:rsidRPr="005A1C00">
              <w:rPr>
                <w:rFonts w:ascii="Arial" w:hAnsi="Arial" w:cs="Arial"/>
                <w:b/>
                <w:sz w:val="20"/>
                <w:szCs w:val="20"/>
                <w:lang w:val="uk-UA"/>
              </w:rPr>
              <w:t xml:space="preserve"> </w:t>
            </w:r>
            <w:proofErr w:type="spellStart"/>
            <w:r w:rsidR="005E1FE5" w:rsidRPr="005A1C00">
              <w:rPr>
                <w:rFonts w:ascii="Arial" w:hAnsi="Arial" w:cs="Arial"/>
                <w:b/>
                <w:sz w:val="20"/>
                <w:szCs w:val="20"/>
                <w:lang w:val="uk-UA"/>
              </w:rPr>
              <w:t>delivery</w:t>
            </w:r>
            <w:proofErr w:type="spellEnd"/>
          </w:p>
        </w:tc>
      </w:tr>
      <w:tr w:rsidR="004B3568" w:rsidRPr="00AF353C" w14:paraId="0279E2E7" w14:textId="77777777" w:rsidTr="005E1FE5">
        <w:tc>
          <w:tcPr>
            <w:tcW w:w="1003" w:type="dxa"/>
            <w:tcBorders>
              <w:top w:val="single" w:sz="4" w:space="0" w:color="auto"/>
              <w:left w:val="single" w:sz="4" w:space="0" w:color="auto"/>
              <w:bottom w:val="single" w:sz="4" w:space="0" w:color="auto"/>
              <w:right w:val="single" w:sz="4" w:space="0" w:color="auto"/>
            </w:tcBorders>
            <w:hideMark/>
          </w:tcPr>
          <w:p w14:paraId="4ADA3305" w14:textId="77777777" w:rsidR="004B3568" w:rsidRPr="005A1C00" w:rsidRDefault="004B3568">
            <w:pPr>
              <w:jc w:val="center"/>
              <w:rPr>
                <w:rFonts w:ascii="Arial" w:hAnsi="Arial" w:cs="Arial"/>
                <w:sz w:val="20"/>
                <w:szCs w:val="20"/>
                <w:lang w:val="uk-UA"/>
              </w:rPr>
            </w:pPr>
            <w:r w:rsidRPr="005A1C00">
              <w:rPr>
                <w:rFonts w:ascii="Arial" w:hAnsi="Arial" w:cs="Arial"/>
                <w:sz w:val="20"/>
                <w:szCs w:val="20"/>
                <w:lang w:val="uk-UA"/>
              </w:rPr>
              <w:t>1</w:t>
            </w:r>
          </w:p>
        </w:tc>
        <w:tc>
          <w:tcPr>
            <w:tcW w:w="3245" w:type="dxa"/>
            <w:tcBorders>
              <w:top w:val="single" w:sz="4" w:space="0" w:color="auto"/>
              <w:left w:val="single" w:sz="4" w:space="0" w:color="auto"/>
              <w:bottom w:val="single" w:sz="4" w:space="0" w:color="auto"/>
              <w:right w:val="single" w:sz="4" w:space="0" w:color="auto"/>
            </w:tcBorders>
            <w:hideMark/>
          </w:tcPr>
          <w:p w14:paraId="2FE41651" w14:textId="55D398F3" w:rsidR="007F0B01" w:rsidRPr="005A1C00" w:rsidRDefault="00990A0C" w:rsidP="007F0B01">
            <w:pPr>
              <w:rPr>
                <w:rFonts w:ascii="Arial" w:hAnsi="Arial" w:cs="Arial"/>
                <w:sz w:val="20"/>
                <w:szCs w:val="20"/>
                <w:highlight w:val="yellow"/>
                <w:lang w:val="en-US"/>
              </w:rPr>
            </w:pPr>
            <w:r w:rsidRPr="005A1C00">
              <w:rPr>
                <w:rFonts w:ascii="Arial" w:hAnsi="Arial" w:cs="Arial"/>
                <w:sz w:val="20"/>
                <w:szCs w:val="20"/>
                <w:lang w:val="uk-UA"/>
              </w:rPr>
              <w:t>Обладнання модульної установки водопідготовки у складі</w:t>
            </w:r>
            <w:r w:rsidR="003E5AA3" w:rsidRPr="005A1C00">
              <w:rPr>
                <w:rFonts w:ascii="Arial" w:hAnsi="Arial" w:cs="Arial"/>
                <w:sz w:val="20"/>
                <w:szCs w:val="20"/>
                <w:lang w:val="uk-UA"/>
              </w:rPr>
              <w:t xml:space="preserve">/ </w:t>
            </w:r>
            <w:proofErr w:type="spellStart"/>
            <w:r w:rsidR="003E5AA3" w:rsidRPr="005A1C00">
              <w:rPr>
                <w:rFonts w:ascii="Arial" w:hAnsi="Arial" w:cs="Arial"/>
                <w:sz w:val="20"/>
                <w:szCs w:val="20"/>
                <w:lang w:val="uk-UA"/>
              </w:rPr>
              <w:t>Equipment</w:t>
            </w:r>
            <w:proofErr w:type="spellEnd"/>
            <w:r w:rsidR="003E5AA3" w:rsidRPr="005A1C00">
              <w:rPr>
                <w:rFonts w:ascii="Arial" w:hAnsi="Arial" w:cs="Arial"/>
                <w:sz w:val="20"/>
                <w:szCs w:val="20"/>
                <w:lang w:val="uk-UA"/>
              </w:rPr>
              <w:t xml:space="preserve"> </w:t>
            </w:r>
            <w:proofErr w:type="spellStart"/>
            <w:r w:rsidR="003E5AA3" w:rsidRPr="005A1C00">
              <w:rPr>
                <w:rFonts w:ascii="Arial" w:hAnsi="Arial" w:cs="Arial"/>
                <w:sz w:val="20"/>
                <w:szCs w:val="20"/>
                <w:lang w:val="uk-UA"/>
              </w:rPr>
              <w:t>for</w:t>
            </w:r>
            <w:proofErr w:type="spellEnd"/>
            <w:r w:rsidR="003E5AA3" w:rsidRPr="005A1C00">
              <w:rPr>
                <w:rFonts w:ascii="Arial" w:hAnsi="Arial" w:cs="Arial"/>
                <w:sz w:val="20"/>
                <w:szCs w:val="20"/>
                <w:lang w:val="uk-UA"/>
              </w:rPr>
              <w:t xml:space="preserve"> a </w:t>
            </w:r>
            <w:proofErr w:type="spellStart"/>
            <w:r w:rsidR="003E5AA3" w:rsidRPr="005A1C00">
              <w:rPr>
                <w:rFonts w:ascii="Arial" w:hAnsi="Arial" w:cs="Arial"/>
                <w:sz w:val="20"/>
                <w:szCs w:val="20"/>
                <w:lang w:val="uk-UA"/>
              </w:rPr>
              <w:t>modular</w:t>
            </w:r>
            <w:proofErr w:type="spellEnd"/>
            <w:r w:rsidR="003E5AA3" w:rsidRPr="005A1C00">
              <w:rPr>
                <w:rFonts w:ascii="Arial" w:hAnsi="Arial" w:cs="Arial"/>
                <w:sz w:val="20"/>
                <w:szCs w:val="20"/>
                <w:lang w:val="uk-UA"/>
              </w:rPr>
              <w:t xml:space="preserve"> </w:t>
            </w:r>
            <w:proofErr w:type="spellStart"/>
            <w:r w:rsidR="003E5AA3" w:rsidRPr="005A1C00">
              <w:rPr>
                <w:rFonts w:ascii="Arial" w:hAnsi="Arial" w:cs="Arial"/>
                <w:sz w:val="20"/>
                <w:szCs w:val="20"/>
                <w:lang w:val="uk-UA"/>
              </w:rPr>
              <w:t>water</w:t>
            </w:r>
            <w:proofErr w:type="spellEnd"/>
            <w:r w:rsidR="003E5AA3" w:rsidRPr="005A1C00">
              <w:rPr>
                <w:rFonts w:ascii="Arial" w:hAnsi="Arial" w:cs="Arial"/>
                <w:sz w:val="20"/>
                <w:szCs w:val="20"/>
                <w:lang w:val="uk-UA"/>
              </w:rPr>
              <w:t xml:space="preserve"> </w:t>
            </w:r>
            <w:proofErr w:type="spellStart"/>
            <w:r w:rsidR="003E5AA3" w:rsidRPr="005A1C00">
              <w:rPr>
                <w:rFonts w:ascii="Arial" w:hAnsi="Arial" w:cs="Arial"/>
                <w:sz w:val="20"/>
                <w:szCs w:val="20"/>
                <w:lang w:val="uk-UA"/>
              </w:rPr>
              <w:t>treatment</w:t>
            </w:r>
            <w:proofErr w:type="spellEnd"/>
            <w:r w:rsidR="003E5AA3" w:rsidRPr="005A1C00">
              <w:rPr>
                <w:rFonts w:ascii="Arial" w:hAnsi="Arial" w:cs="Arial"/>
                <w:sz w:val="20"/>
                <w:szCs w:val="20"/>
                <w:lang w:val="uk-UA"/>
              </w:rPr>
              <w:t xml:space="preserve"> </w:t>
            </w:r>
            <w:proofErr w:type="spellStart"/>
            <w:r w:rsidR="003E5AA3" w:rsidRPr="005A1C00">
              <w:rPr>
                <w:rFonts w:ascii="Arial" w:hAnsi="Arial" w:cs="Arial"/>
                <w:sz w:val="20"/>
                <w:szCs w:val="20"/>
                <w:lang w:val="uk-UA"/>
              </w:rPr>
              <w:t>plant</w:t>
            </w:r>
            <w:proofErr w:type="spellEnd"/>
            <w:r w:rsidR="003E5AA3" w:rsidRPr="005A1C00">
              <w:rPr>
                <w:rFonts w:ascii="Arial" w:hAnsi="Arial" w:cs="Arial"/>
                <w:sz w:val="20"/>
                <w:szCs w:val="20"/>
                <w:lang w:val="uk-UA"/>
              </w:rPr>
              <w:t xml:space="preserve">, </w:t>
            </w:r>
            <w:proofErr w:type="spellStart"/>
            <w:r w:rsidR="003E5AA3" w:rsidRPr="005A1C00">
              <w:rPr>
                <w:rFonts w:ascii="Arial" w:hAnsi="Arial" w:cs="Arial"/>
                <w:sz w:val="20"/>
                <w:szCs w:val="20"/>
                <w:lang w:val="uk-UA"/>
              </w:rPr>
              <w:t>consisting</w:t>
            </w:r>
            <w:proofErr w:type="spellEnd"/>
            <w:r w:rsidR="003E5AA3" w:rsidRPr="005A1C00">
              <w:rPr>
                <w:rFonts w:ascii="Arial" w:hAnsi="Arial" w:cs="Arial"/>
                <w:sz w:val="20"/>
                <w:szCs w:val="20"/>
                <w:lang w:val="uk-UA"/>
              </w:rPr>
              <w:t xml:space="preserve"> </w:t>
            </w:r>
            <w:proofErr w:type="spellStart"/>
            <w:r w:rsidR="003E5AA3" w:rsidRPr="005A1C00">
              <w:rPr>
                <w:rFonts w:ascii="Arial" w:hAnsi="Arial" w:cs="Arial"/>
                <w:sz w:val="20"/>
                <w:szCs w:val="20"/>
                <w:lang w:val="uk-UA"/>
              </w:rPr>
              <w:t>of</w:t>
            </w:r>
            <w:proofErr w:type="spellEnd"/>
            <w:r w:rsidRPr="005A1C00">
              <w:rPr>
                <w:rFonts w:ascii="Arial" w:hAnsi="Arial" w:cs="Arial"/>
                <w:sz w:val="20"/>
                <w:szCs w:val="20"/>
                <w:lang w:val="uk-UA"/>
              </w:rPr>
              <w:t>:</w:t>
            </w:r>
          </w:p>
        </w:tc>
        <w:tc>
          <w:tcPr>
            <w:tcW w:w="2268" w:type="dxa"/>
            <w:tcBorders>
              <w:top w:val="single" w:sz="4" w:space="0" w:color="auto"/>
              <w:left w:val="single" w:sz="4" w:space="0" w:color="auto"/>
              <w:bottom w:val="single" w:sz="4" w:space="0" w:color="auto"/>
              <w:right w:val="single" w:sz="4" w:space="0" w:color="auto"/>
            </w:tcBorders>
            <w:hideMark/>
          </w:tcPr>
          <w:p w14:paraId="5C38F08C" w14:textId="1D10FD1A" w:rsidR="004B3568" w:rsidRPr="005A1C00" w:rsidRDefault="004B3568">
            <w:pPr>
              <w:jc w:val="center"/>
              <w:rPr>
                <w:rFonts w:ascii="Arial" w:hAnsi="Arial" w:cs="Arial"/>
                <w:sz w:val="20"/>
                <w:szCs w:val="20"/>
                <w:lang w:val="en-US"/>
              </w:rPr>
            </w:pPr>
          </w:p>
        </w:tc>
        <w:tc>
          <w:tcPr>
            <w:tcW w:w="3112" w:type="dxa"/>
            <w:tcBorders>
              <w:top w:val="single" w:sz="4" w:space="0" w:color="auto"/>
              <w:left w:val="single" w:sz="4" w:space="0" w:color="auto"/>
              <w:bottom w:val="single" w:sz="4" w:space="0" w:color="auto"/>
              <w:right w:val="single" w:sz="4" w:space="0" w:color="auto"/>
            </w:tcBorders>
            <w:hideMark/>
          </w:tcPr>
          <w:p w14:paraId="0F7123DF" w14:textId="3000E787" w:rsidR="004B3568" w:rsidRPr="005A1C00" w:rsidRDefault="003E5AA3">
            <w:pPr>
              <w:rPr>
                <w:rFonts w:ascii="Arial" w:hAnsi="Arial" w:cs="Arial"/>
                <w:sz w:val="20"/>
                <w:szCs w:val="20"/>
                <w:lang w:val="en-US"/>
              </w:rPr>
            </w:pPr>
            <w:r w:rsidRPr="005A1C00">
              <w:rPr>
                <w:rFonts w:ascii="Arial" w:hAnsi="Arial" w:cs="Arial"/>
                <w:sz w:val="20"/>
                <w:szCs w:val="20"/>
                <w:lang w:val="ru-RU"/>
              </w:rPr>
              <w:t>30</w:t>
            </w:r>
            <w:r w:rsidR="007F0B01" w:rsidRPr="005A1C00">
              <w:rPr>
                <w:rFonts w:ascii="Arial" w:hAnsi="Arial" w:cs="Arial"/>
                <w:sz w:val="20"/>
                <w:szCs w:val="20"/>
                <w:lang w:val="en-US"/>
              </w:rPr>
              <w:t>.0</w:t>
            </w:r>
            <w:r w:rsidRPr="005A1C00">
              <w:rPr>
                <w:rFonts w:ascii="Arial" w:hAnsi="Arial" w:cs="Arial"/>
                <w:sz w:val="20"/>
                <w:szCs w:val="20"/>
                <w:lang w:val="ru-RU"/>
              </w:rPr>
              <w:t>9</w:t>
            </w:r>
            <w:r w:rsidR="007F0B01" w:rsidRPr="005A1C00">
              <w:rPr>
                <w:rFonts w:ascii="Arial" w:hAnsi="Arial" w:cs="Arial"/>
                <w:sz w:val="20"/>
                <w:szCs w:val="20"/>
                <w:lang w:val="en-US"/>
              </w:rPr>
              <w:t>.2026</w:t>
            </w:r>
          </w:p>
        </w:tc>
      </w:tr>
      <w:tr w:rsidR="004B3568" w:rsidRPr="00AF353C" w14:paraId="56D62A6A" w14:textId="77777777" w:rsidTr="005E1FE5">
        <w:tc>
          <w:tcPr>
            <w:tcW w:w="1003" w:type="dxa"/>
            <w:tcBorders>
              <w:top w:val="single" w:sz="4" w:space="0" w:color="auto"/>
              <w:left w:val="single" w:sz="4" w:space="0" w:color="auto"/>
              <w:bottom w:val="single" w:sz="4" w:space="0" w:color="auto"/>
              <w:right w:val="single" w:sz="4" w:space="0" w:color="auto"/>
            </w:tcBorders>
            <w:hideMark/>
          </w:tcPr>
          <w:p w14:paraId="190276EF" w14:textId="1D97158F" w:rsidR="004B3568" w:rsidRPr="005A1C00" w:rsidRDefault="003E5AA3">
            <w:pPr>
              <w:jc w:val="center"/>
              <w:rPr>
                <w:rFonts w:ascii="Arial" w:hAnsi="Arial" w:cs="Arial"/>
                <w:sz w:val="20"/>
                <w:szCs w:val="20"/>
                <w:lang w:val="uk-UA"/>
              </w:rPr>
            </w:pPr>
            <w:r w:rsidRPr="005A1C00">
              <w:rPr>
                <w:rFonts w:ascii="Arial" w:hAnsi="Arial" w:cs="Arial"/>
                <w:sz w:val="20"/>
                <w:szCs w:val="20"/>
                <w:lang w:val="uk-UA"/>
              </w:rPr>
              <w:t>1.1</w:t>
            </w:r>
          </w:p>
        </w:tc>
        <w:tc>
          <w:tcPr>
            <w:tcW w:w="3245" w:type="dxa"/>
            <w:tcBorders>
              <w:top w:val="single" w:sz="4" w:space="0" w:color="auto"/>
              <w:left w:val="single" w:sz="4" w:space="0" w:color="auto"/>
              <w:bottom w:val="single" w:sz="4" w:space="0" w:color="auto"/>
              <w:right w:val="single" w:sz="4" w:space="0" w:color="auto"/>
            </w:tcBorders>
            <w:hideMark/>
          </w:tcPr>
          <w:p w14:paraId="0E997F74" w14:textId="231C9ABF" w:rsidR="007F0B01" w:rsidRPr="005A1C00" w:rsidRDefault="003E5AA3" w:rsidP="007F0B01">
            <w:pPr>
              <w:rPr>
                <w:rFonts w:ascii="Arial" w:hAnsi="Arial" w:cs="Arial"/>
                <w:sz w:val="20"/>
                <w:szCs w:val="20"/>
                <w:highlight w:val="yellow"/>
                <w:lang w:val="ru-RU"/>
              </w:rPr>
            </w:pPr>
            <w:r w:rsidRPr="005A1C00">
              <w:rPr>
                <w:rFonts w:ascii="Arial" w:hAnsi="Arial" w:cs="Arial"/>
                <w:sz w:val="20"/>
                <w:szCs w:val="20"/>
                <w:lang w:val="uk-UA"/>
              </w:rPr>
              <w:t xml:space="preserve">Дисковий фільтр для видалення </w:t>
            </w:r>
            <w:proofErr w:type="spellStart"/>
            <w:r w:rsidRPr="005A1C00">
              <w:rPr>
                <w:rFonts w:ascii="Arial" w:hAnsi="Arial" w:cs="Arial"/>
                <w:sz w:val="20"/>
                <w:szCs w:val="20"/>
                <w:lang w:val="uk-UA"/>
              </w:rPr>
              <w:t>великодисперсних</w:t>
            </w:r>
            <w:proofErr w:type="spellEnd"/>
            <w:r w:rsidRPr="005A1C00">
              <w:rPr>
                <w:rFonts w:ascii="Arial" w:hAnsi="Arial" w:cs="Arial"/>
                <w:sz w:val="20"/>
                <w:szCs w:val="20"/>
                <w:lang w:val="uk-UA"/>
              </w:rPr>
              <w:t xml:space="preserve"> домішок з ручною промивкою/</w:t>
            </w:r>
            <w:r w:rsidRPr="005A1C00">
              <w:rPr>
                <w:rFonts w:ascii="Arial" w:hAnsi="Arial" w:cs="Arial"/>
                <w:sz w:val="20"/>
                <w:szCs w:val="20"/>
              </w:rPr>
              <w:t xml:space="preserve"> </w:t>
            </w:r>
            <w:proofErr w:type="spellStart"/>
            <w:r w:rsidRPr="005A1C00">
              <w:rPr>
                <w:rFonts w:ascii="Arial" w:hAnsi="Arial" w:cs="Arial"/>
                <w:sz w:val="20"/>
                <w:szCs w:val="20"/>
                <w:lang w:val="uk-UA"/>
              </w:rPr>
              <w:t>Disc</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filter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for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removing</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coarse</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impurities</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with</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manual</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backwashing</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31BB3A57" w14:textId="320F50B3" w:rsidR="004B3568" w:rsidRPr="005A1C00" w:rsidRDefault="000433BC">
            <w:pPr>
              <w:jc w:val="center"/>
              <w:rPr>
                <w:rFonts w:ascii="Arial" w:hAnsi="Arial" w:cs="Arial"/>
                <w:sz w:val="20"/>
                <w:szCs w:val="20"/>
                <w:highlight w:val="yellow"/>
                <w:lang w:val="ru-RU"/>
              </w:rPr>
            </w:pPr>
            <w:r w:rsidRPr="005A1C00">
              <w:rPr>
                <w:rFonts w:ascii="Arial" w:hAnsi="Arial" w:cs="Arial"/>
                <w:sz w:val="20"/>
                <w:szCs w:val="20"/>
                <w:lang w:val="uk-UA"/>
              </w:rPr>
              <w:t xml:space="preserve">2 </w:t>
            </w:r>
            <w:proofErr w:type="spellStart"/>
            <w:r w:rsidRPr="005A1C00">
              <w:rPr>
                <w:rFonts w:ascii="Arial" w:hAnsi="Arial" w:cs="Arial"/>
                <w:sz w:val="20"/>
                <w:szCs w:val="20"/>
                <w:lang w:val="uk-UA"/>
              </w:rPr>
              <w:t>шт</w:t>
            </w:r>
            <w:proofErr w:type="spellEnd"/>
            <w:r w:rsidRPr="005A1C00">
              <w:rPr>
                <w:rFonts w:ascii="Arial" w:hAnsi="Arial" w:cs="Arial"/>
                <w:sz w:val="20"/>
                <w:szCs w:val="20"/>
                <w:lang w:val="uk-UA"/>
              </w:rPr>
              <w:t>/</w:t>
            </w:r>
            <w:r w:rsidRPr="005A1C00">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hideMark/>
          </w:tcPr>
          <w:p w14:paraId="76B9F418" w14:textId="6710C798" w:rsidR="004B3568" w:rsidRPr="005A1C00" w:rsidRDefault="003E5AA3">
            <w:pPr>
              <w:rPr>
                <w:rFonts w:ascii="Arial" w:hAnsi="Arial" w:cs="Arial"/>
                <w:sz w:val="20"/>
                <w:szCs w:val="20"/>
                <w:highlight w:val="yellow"/>
                <w:lang w:val="uk-UA"/>
              </w:rPr>
            </w:pPr>
            <w:r w:rsidRPr="005A1C00">
              <w:rPr>
                <w:rFonts w:ascii="Arial" w:hAnsi="Arial" w:cs="Arial"/>
                <w:sz w:val="20"/>
                <w:szCs w:val="20"/>
                <w:lang w:val="ru-RU"/>
              </w:rPr>
              <w:t>30</w:t>
            </w:r>
            <w:r w:rsidRPr="005A1C00">
              <w:rPr>
                <w:rFonts w:ascii="Arial" w:hAnsi="Arial" w:cs="Arial"/>
                <w:sz w:val="20"/>
                <w:szCs w:val="20"/>
                <w:lang w:val="en-US"/>
              </w:rPr>
              <w:t>.0</w:t>
            </w:r>
            <w:r w:rsidRPr="005A1C00">
              <w:rPr>
                <w:rFonts w:ascii="Arial" w:hAnsi="Arial" w:cs="Arial"/>
                <w:sz w:val="20"/>
                <w:szCs w:val="20"/>
                <w:lang w:val="ru-RU"/>
              </w:rPr>
              <w:t>9</w:t>
            </w:r>
            <w:r w:rsidRPr="005A1C00">
              <w:rPr>
                <w:rFonts w:ascii="Arial" w:hAnsi="Arial" w:cs="Arial"/>
                <w:sz w:val="20"/>
                <w:szCs w:val="20"/>
                <w:lang w:val="en-US"/>
              </w:rPr>
              <w:t>.2026</w:t>
            </w:r>
          </w:p>
        </w:tc>
      </w:tr>
      <w:tr w:rsidR="004B3568" w:rsidRPr="00AF353C" w14:paraId="6CB9F187" w14:textId="77777777" w:rsidTr="005E1FE5">
        <w:tc>
          <w:tcPr>
            <w:tcW w:w="1003" w:type="dxa"/>
            <w:tcBorders>
              <w:top w:val="single" w:sz="4" w:space="0" w:color="auto"/>
              <w:left w:val="single" w:sz="4" w:space="0" w:color="auto"/>
              <w:bottom w:val="single" w:sz="4" w:space="0" w:color="auto"/>
              <w:right w:val="single" w:sz="4" w:space="0" w:color="auto"/>
            </w:tcBorders>
            <w:hideMark/>
          </w:tcPr>
          <w:p w14:paraId="7125FB59" w14:textId="2345F47D" w:rsidR="004B3568" w:rsidRPr="005A1C00" w:rsidRDefault="003E5AA3">
            <w:pPr>
              <w:jc w:val="center"/>
              <w:rPr>
                <w:rFonts w:ascii="Arial" w:hAnsi="Arial" w:cs="Arial"/>
                <w:sz w:val="20"/>
                <w:szCs w:val="20"/>
                <w:lang w:val="uk-UA"/>
              </w:rPr>
            </w:pPr>
            <w:r w:rsidRPr="005A1C00">
              <w:rPr>
                <w:rFonts w:ascii="Arial" w:hAnsi="Arial" w:cs="Arial"/>
                <w:sz w:val="20"/>
                <w:szCs w:val="20"/>
                <w:lang w:val="uk-UA"/>
              </w:rPr>
              <w:t>1.2</w:t>
            </w:r>
          </w:p>
        </w:tc>
        <w:tc>
          <w:tcPr>
            <w:tcW w:w="3245" w:type="dxa"/>
            <w:tcBorders>
              <w:top w:val="single" w:sz="4" w:space="0" w:color="auto"/>
              <w:left w:val="single" w:sz="4" w:space="0" w:color="auto"/>
              <w:bottom w:val="single" w:sz="4" w:space="0" w:color="auto"/>
              <w:right w:val="single" w:sz="4" w:space="0" w:color="auto"/>
            </w:tcBorders>
            <w:hideMark/>
          </w:tcPr>
          <w:p w14:paraId="5928732D" w14:textId="7B6AB13B" w:rsidR="000433BC" w:rsidRPr="005A1C00" w:rsidRDefault="003E5AA3" w:rsidP="000433BC">
            <w:pPr>
              <w:rPr>
                <w:rFonts w:ascii="Arial" w:hAnsi="Arial" w:cs="Arial"/>
                <w:sz w:val="20"/>
                <w:szCs w:val="20"/>
                <w:highlight w:val="yellow"/>
                <w:lang w:val="en-US"/>
              </w:rPr>
            </w:pPr>
            <w:r w:rsidRPr="005A1C00">
              <w:rPr>
                <w:rFonts w:ascii="Arial" w:hAnsi="Arial" w:cs="Arial"/>
                <w:sz w:val="20"/>
                <w:szCs w:val="20"/>
                <w:lang w:val="uk-UA"/>
              </w:rPr>
              <w:t xml:space="preserve">Засипний фільтр </w:t>
            </w:r>
            <w:proofErr w:type="spellStart"/>
            <w:r w:rsidRPr="005A1C00">
              <w:rPr>
                <w:rFonts w:ascii="Arial" w:hAnsi="Arial" w:cs="Arial"/>
                <w:sz w:val="20"/>
                <w:szCs w:val="20"/>
                <w:lang w:val="uk-UA"/>
              </w:rPr>
              <w:t>знезалізнення</w:t>
            </w:r>
            <w:proofErr w:type="spellEnd"/>
            <w:r w:rsidRPr="005A1C00">
              <w:rPr>
                <w:rFonts w:ascii="Arial" w:hAnsi="Arial" w:cs="Arial"/>
                <w:sz w:val="20"/>
                <w:szCs w:val="20"/>
                <w:lang w:val="uk-UA"/>
              </w:rPr>
              <w:t xml:space="preserve"> з каталітичною загрузкою та автоматичною промивкою/ </w:t>
            </w:r>
            <w:proofErr w:type="spellStart"/>
            <w:r w:rsidRPr="005A1C00">
              <w:rPr>
                <w:rFonts w:ascii="Arial" w:hAnsi="Arial" w:cs="Arial"/>
                <w:sz w:val="20"/>
                <w:szCs w:val="20"/>
                <w:lang w:val="uk-UA"/>
              </w:rPr>
              <w:t>Backwash</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iron</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removal</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filter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with</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catalytic</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media</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and</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automatic</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backwashing</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7FD76A46" w14:textId="66AA7E6A" w:rsidR="004B3568" w:rsidRPr="005A1C00" w:rsidRDefault="003E5AA3">
            <w:pPr>
              <w:jc w:val="center"/>
              <w:rPr>
                <w:rFonts w:ascii="Arial" w:hAnsi="Arial" w:cs="Arial"/>
                <w:sz w:val="20"/>
                <w:szCs w:val="20"/>
                <w:highlight w:val="yellow"/>
                <w:lang w:val="uk-UA"/>
              </w:rPr>
            </w:pPr>
            <w:r w:rsidRPr="005A1C00">
              <w:rPr>
                <w:rFonts w:ascii="Arial" w:hAnsi="Arial" w:cs="Arial"/>
                <w:sz w:val="20"/>
                <w:szCs w:val="20"/>
                <w:lang w:val="uk-UA"/>
              </w:rPr>
              <w:t>6</w:t>
            </w:r>
            <w:r w:rsidR="000433BC" w:rsidRPr="005A1C00">
              <w:rPr>
                <w:rFonts w:ascii="Arial" w:hAnsi="Arial" w:cs="Arial"/>
                <w:sz w:val="20"/>
                <w:szCs w:val="20"/>
                <w:lang w:val="uk-UA"/>
              </w:rPr>
              <w:t xml:space="preserve"> </w:t>
            </w:r>
            <w:proofErr w:type="spellStart"/>
            <w:r w:rsidR="000433BC" w:rsidRPr="005A1C00">
              <w:rPr>
                <w:rFonts w:ascii="Arial" w:hAnsi="Arial" w:cs="Arial"/>
                <w:sz w:val="20"/>
                <w:szCs w:val="20"/>
                <w:lang w:val="uk-UA"/>
              </w:rPr>
              <w:t>шт</w:t>
            </w:r>
            <w:proofErr w:type="spellEnd"/>
            <w:r w:rsidR="000433BC" w:rsidRPr="005A1C00">
              <w:rPr>
                <w:rFonts w:ascii="Arial" w:hAnsi="Arial" w:cs="Arial"/>
                <w:sz w:val="20"/>
                <w:szCs w:val="20"/>
                <w:lang w:val="uk-UA"/>
              </w:rPr>
              <w:t>/</w:t>
            </w:r>
            <w:r w:rsidR="000433BC" w:rsidRPr="005A1C00">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hideMark/>
          </w:tcPr>
          <w:p w14:paraId="0614F2F9" w14:textId="18F08C51" w:rsidR="004B3568" w:rsidRPr="005A1C00" w:rsidRDefault="003E5AA3">
            <w:pPr>
              <w:rPr>
                <w:rFonts w:ascii="Arial" w:hAnsi="Arial" w:cs="Arial"/>
                <w:sz w:val="20"/>
                <w:szCs w:val="20"/>
                <w:highlight w:val="yellow"/>
                <w:lang w:val="uk-UA"/>
              </w:rPr>
            </w:pPr>
            <w:r w:rsidRPr="005A1C00">
              <w:rPr>
                <w:rFonts w:ascii="Arial" w:hAnsi="Arial" w:cs="Arial"/>
                <w:sz w:val="20"/>
                <w:szCs w:val="20"/>
                <w:lang w:val="ru-RU"/>
              </w:rPr>
              <w:t>30</w:t>
            </w:r>
            <w:r w:rsidRPr="005A1C00">
              <w:rPr>
                <w:rFonts w:ascii="Arial" w:hAnsi="Arial" w:cs="Arial"/>
                <w:sz w:val="20"/>
                <w:szCs w:val="20"/>
                <w:lang w:val="en-US"/>
              </w:rPr>
              <w:t>.0</w:t>
            </w:r>
            <w:r w:rsidRPr="005A1C00">
              <w:rPr>
                <w:rFonts w:ascii="Arial" w:hAnsi="Arial" w:cs="Arial"/>
                <w:sz w:val="20"/>
                <w:szCs w:val="20"/>
                <w:lang w:val="ru-RU"/>
              </w:rPr>
              <w:t>9</w:t>
            </w:r>
            <w:r w:rsidRPr="005A1C00">
              <w:rPr>
                <w:rFonts w:ascii="Arial" w:hAnsi="Arial" w:cs="Arial"/>
                <w:sz w:val="20"/>
                <w:szCs w:val="20"/>
                <w:lang w:val="en-US"/>
              </w:rPr>
              <w:t>.2026</w:t>
            </w:r>
          </w:p>
        </w:tc>
      </w:tr>
      <w:tr w:rsidR="00C63230" w:rsidRPr="00AF353C" w14:paraId="116FEB2F" w14:textId="77777777" w:rsidTr="003E5AA3">
        <w:tc>
          <w:tcPr>
            <w:tcW w:w="1003" w:type="dxa"/>
            <w:tcBorders>
              <w:top w:val="single" w:sz="4" w:space="0" w:color="auto"/>
              <w:left w:val="single" w:sz="4" w:space="0" w:color="auto"/>
              <w:bottom w:val="single" w:sz="4" w:space="0" w:color="auto"/>
              <w:right w:val="single" w:sz="4" w:space="0" w:color="auto"/>
            </w:tcBorders>
          </w:tcPr>
          <w:p w14:paraId="3473B54A" w14:textId="215E9AB7" w:rsidR="00C63230" w:rsidRPr="005A1C00" w:rsidRDefault="00C63230" w:rsidP="00C63230">
            <w:pPr>
              <w:jc w:val="center"/>
              <w:rPr>
                <w:rFonts w:ascii="Arial" w:hAnsi="Arial" w:cs="Arial"/>
                <w:sz w:val="20"/>
                <w:szCs w:val="20"/>
                <w:lang w:val="uk-UA"/>
              </w:rPr>
            </w:pPr>
            <w:r w:rsidRPr="005A1C00">
              <w:rPr>
                <w:rFonts w:ascii="Arial" w:hAnsi="Arial" w:cs="Arial"/>
                <w:sz w:val="20"/>
                <w:szCs w:val="20"/>
                <w:lang w:val="uk-UA"/>
              </w:rPr>
              <w:t>1.3</w:t>
            </w:r>
          </w:p>
        </w:tc>
        <w:tc>
          <w:tcPr>
            <w:tcW w:w="3245" w:type="dxa"/>
            <w:tcBorders>
              <w:top w:val="single" w:sz="4" w:space="0" w:color="auto"/>
              <w:left w:val="single" w:sz="4" w:space="0" w:color="auto"/>
              <w:bottom w:val="single" w:sz="4" w:space="0" w:color="auto"/>
              <w:right w:val="single" w:sz="4" w:space="0" w:color="auto"/>
            </w:tcBorders>
          </w:tcPr>
          <w:p w14:paraId="55FEAB6D" w14:textId="33AA4454" w:rsidR="00C63230" w:rsidRPr="005A1C00" w:rsidRDefault="00C63230" w:rsidP="00C63230">
            <w:pPr>
              <w:rPr>
                <w:rFonts w:ascii="Arial" w:hAnsi="Arial" w:cs="Arial"/>
                <w:sz w:val="20"/>
                <w:szCs w:val="20"/>
                <w:highlight w:val="yellow"/>
                <w:lang w:val="uk-UA"/>
              </w:rPr>
            </w:pPr>
            <w:r w:rsidRPr="005A1C00">
              <w:rPr>
                <w:rFonts w:ascii="Arial" w:hAnsi="Arial" w:cs="Arial"/>
                <w:sz w:val="20"/>
                <w:szCs w:val="20"/>
                <w:lang w:val="uk-UA"/>
              </w:rPr>
              <w:t xml:space="preserve">Компресор для водоповітряної промивки фільтрів/ </w:t>
            </w:r>
            <w:proofErr w:type="spellStart"/>
            <w:r w:rsidRPr="005A1C00">
              <w:rPr>
                <w:rFonts w:ascii="Arial" w:hAnsi="Arial" w:cs="Arial"/>
                <w:sz w:val="20"/>
                <w:szCs w:val="20"/>
                <w:lang w:val="uk-UA"/>
              </w:rPr>
              <w:t>Compressor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for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water-air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filter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flushing</w:t>
            </w:r>
            <w:proofErr w:type="spellEnd"/>
          </w:p>
        </w:tc>
        <w:tc>
          <w:tcPr>
            <w:tcW w:w="2268" w:type="dxa"/>
            <w:tcBorders>
              <w:top w:val="single" w:sz="4" w:space="0" w:color="auto"/>
              <w:left w:val="single" w:sz="4" w:space="0" w:color="auto"/>
              <w:bottom w:val="single" w:sz="4" w:space="0" w:color="auto"/>
              <w:right w:val="single" w:sz="4" w:space="0" w:color="auto"/>
            </w:tcBorders>
          </w:tcPr>
          <w:p w14:paraId="260362BF" w14:textId="36C537CE" w:rsidR="00C63230" w:rsidRPr="005A1C00" w:rsidRDefault="00C63230" w:rsidP="00C63230">
            <w:pPr>
              <w:jc w:val="center"/>
              <w:rPr>
                <w:rFonts w:ascii="Arial" w:hAnsi="Arial" w:cs="Arial"/>
                <w:sz w:val="20"/>
                <w:szCs w:val="20"/>
                <w:highlight w:val="yellow"/>
                <w:lang w:val="uk-UA"/>
              </w:rPr>
            </w:pPr>
            <w:r w:rsidRPr="005A1C00">
              <w:rPr>
                <w:rFonts w:ascii="Arial" w:hAnsi="Arial" w:cs="Arial"/>
                <w:sz w:val="20"/>
                <w:szCs w:val="20"/>
                <w:lang w:val="uk-UA"/>
              </w:rPr>
              <w:t xml:space="preserve">1 </w:t>
            </w:r>
            <w:proofErr w:type="spellStart"/>
            <w:r w:rsidRPr="005A1C00">
              <w:rPr>
                <w:rFonts w:ascii="Arial" w:hAnsi="Arial" w:cs="Arial"/>
                <w:sz w:val="20"/>
                <w:szCs w:val="20"/>
                <w:lang w:val="uk-UA"/>
              </w:rPr>
              <w:t>шт</w:t>
            </w:r>
            <w:proofErr w:type="spellEnd"/>
            <w:r w:rsidRPr="005A1C00">
              <w:rPr>
                <w:rFonts w:ascii="Arial" w:hAnsi="Arial" w:cs="Arial"/>
                <w:sz w:val="20"/>
                <w:szCs w:val="20"/>
                <w:lang w:val="uk-UA"/>
              </w:rPr>
              <w:t>/</w:t>
            </w:r>
            <w:r w:rsidRPr="005A1C00">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6AEFED4F" w14:textId="40AB2DA6" w:rsidR="00C63230" w:rsidRPr="005A1C00" w:rsidRDefault="00C63230" w:rsidP="00C63230">
            <w:pPr>
              <w:rPr>
                <w:rFonts w:ascii="Arial" w:hAnsi="Arial" w:cs="Arial"/>
                <w:sz w:val="20"/>
                <w:szCs w:val="20"/>
                <w:highlight w:val="yellow"/>
                <w:lang w:val="uk-UA"/>
              </w:rPr>
            </w:pPr>
            <w:r w:rsidRPr="005A1C00">
              <w:rPr>
                <w:rFonts w:ascii="Arial" w:hAnsi="Arial" w:cs="Arial"/>
                <w:sz w:val="20"/>
                <w:szCs w:val="20"/>
                <w:lang w:val="ru-RU"/>
              </w:rPr>
              <w:t>30</w:t>
            </w:r>
            <w:r w:rsidRPr="005A1C00">
              <w:rPr>
                <w:rFonts w:ascii="Arial" w:hAnsi="Arial" w:cs="Arial"/>
                <w:sz w:val="20"/>
                <w:szCs w:val="20"/>
                <w:lang w:val="en-US"/>
              </w:rPr>
              <w:t>.0</w:t>
            </w:r>
            <w:r w:rsidRPr="005A1C00">
              <w:rPr>
                <w:rFonts w:ascii="Arial" w:hAnsi="Arial" w:cs="Arial"/>
                <w:sz w:val="20"/>
                <w:szCs w:val="20"/>
                <w:lang w:val="ru-RU"/>
              </w:rPr>
              <w:t>9</w:t>
            </w:r>
            <w:r w:rsidRPr="005A1C00">
              <w:rPr>
                <w:rFonts w:ascii="Arial" w:hAnsi="Arial" w:cs="Arial"/>
                <w:sz w:val="20"/>
                <w:szCs w:val="20"/>
                <w:lang w:val="en-US"/>
              </w:rPr>
              <w:t>.2026</w:t>
            </w:r>
          </w:p>
        </w:tc>
      </w:tr>
      <w:tr w:rsidR="00C63230" w:rsidRPr="00AF353C" w14:paraId="6DEDC992" w14:textId="77777777" w:rsidTr="005E1FE5">
        <w:tc>
          <w:tcPr>
            <w:tcW w:w="1003" w:type="dxa"/>
            <w:tcBorders>
              <w:top w:val="single" w:sz="4" w:space="0" w:color="auto"/>
              <w:left w:val="single" w:sz="4" w:space="0" w:color="auto"/>
              <w:bottom w:val="single" w:sz="4" w:space="0" w:color="auto"/>
              <w:right w:val="single" w:sz="4" w:space="0" w:color="auto"/>
            </w:tcBorders>
          </w:tcPr>
          <w:p w14:paraId="6BFAB7CD" w14:textId="0920BAA3" w:rsidR="00C63230" w:rsidRPr="005A1C00" w:rsidRDefault="00C63230" w:rsidP="00C63230">
            <w:pPr>
              <w:jc w:val="center"/>
              <w:rPr>
                <w:rFonts w:ascii="Arial" w:hAnsi="Arial" w:cs="Arial"/>
                <w:sz w:val="20"/>
                <w:szCs w:val="20"/>
                <w:lang w:val="uk-UA"/>
              </w:rPr>
            </w:pPr>
            <w:r w:rsidRPr="005A1C00">
              <w:rPr>
                <w:rFonts w:ascii="Arial" w:hAnsi="Arial" w:cs="Arial"/>
                <w:sz w:val="20"/>
                <w:szCs w:val="20"/>
                <w:lang w:val="uk-UA"/>
              </w:rPr>
              <w:t>1.4</w:t>
            </w:r>
          </w:p>
        </w:tc>
        <w:tc>
          <w:tcPr>
            <w:tcW w:w="3245" w:type="dxa"/>
            <w:tcBorders>
              <w:top w:val="single" w:sz="4" w:space="0" w:color="auto"/>
              <w:left w:val="single" w:sz="4" w:space="0" w:color="auto"/>
              <w:bottom w:val="single" w:sz="4" w:space="0" w:color="auto"/>
              <w:right w:val="single" w:sz="4" w:space="0" w:color="auto"/>
            </w:tcBorders>
          </w:tcPr>
          <w:p w14:paraId="0C6A2345" w14:textId="4B600FDB" w:rsidR="00C63230" w:rsidRPr="005A1C00" w:rsidRDefault="00C63230" w:rsidP="00C63230">
            <w:pPr>
              <w:pStyle w:val="afd"/>
              <w:ind w:left="0"/>
              <w:rPr>
                <w:rFonts w:ascii="Arial" w:hAnsi="Arial" w:cs="Arial"/>
                <w:sz w:val="20"/>
                <w:szCs w:val="20"/>
                <w:lang w:val="uk-UA"/>
              </w:rPr>
            </w:pPr>
            <w:r w:rsidRPr="005A1C00">
              <w:rPr>
                <w:rFonts w:ascii="Arial" w:hAnsi="Arial" w:cs="Arial"/>
                <w:sz w:val="20"/>
                <w:szCs w:val="20"/>
                <w:lang w:val="uk-UA"/>
              </w:rPr>
              <w:t xml:space="preserve">Станція автоматичного дозування </w:t>
            </w:r>
            <w:proofErr w:type="spellStart"/>
            <w:r w:rsidRPr="005A1C00">
              <w:rPr>
                <w:rFonts w:ascii="Arial" w:hAnsi="Arial" w:cs="Arial"/>
                <w:sz w:val="20"/>
                <w:szCs w:val="20"/>
                <w:lang w:val="uk-UA"/>
              </w:rPr>
              <w:t>гіпохлориту</w:t>
            </w:r>
            <w:proofErr w:type="spellEnd"/>
            <w:r w:rsidRPr="005A1C00">
              <w:rPr>
                <w:rFonts w:ascii="Arial" w:hAnsi="Arial" w:cs="Arial"/>
                <w:sz w:val="20"/>
                <w:szCs w:val="20"/>
                <w:lang w:val="uk-UA"/>
              </w:rPr>
              <w:t xml:space="preserve"> для регенерації фільтрів </w:t>
            </w:r>
            <w:proofErr w:type="spellStart"/>
            <w:r w:rsidRPr="005A1C00">
              <w:rPr>
                <w:rFonts w:ascii="Arial" w:hAnsi="Arial" w:cs="Arial"/>
                <w:sz w:val="20"/>
                <w:szCs w:val="20"/>
                <w:lang w:val="uk-UA"/>
              </w:rPr>
              <w:t>знезалізнення</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Automatic</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hypochlorite</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dosing</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station</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for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the</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regeneration</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of</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iron</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removal</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filters</w:t>
            </w:r>
            <w:proofErr w:type="spellEnd"/>
          </w:p>
        </w:tc>
        <w:tc>
          <w:tcPr>
            <w:tcW w:w="2268" w:type="dxa"/>
            <w:tcBorders>
              <w:top w:val="single" w:sz="4" w:space="0" w:color="auto"/>
              <w:left w:val="single" w:sz="4" w:space="0" w:color="auto"/>
              <w:bottom w:val="single" w:sz="4" w:space="0" w:color="auto"/>
              <w:right w:val="single" w:sz="4" w:space="0" w:color="auto"/>
            </w:tcBorders>
          </w:tcPr>
          <w:p w14:paraId="5ED7C1D7" w14:textId="351E8F6C" w:rsidR="00C63230" w:rsidRPr="005A1C00" w:rsidRDefault="00C63230" w:rsidP="00C63230">
            <w:pPr>
              <w:jc w:val="center"/>
              <w:rPr>
                <w:rFonts w:ascii="Arial" w:hAnsi="Arial" w:cs="Arial"/>
                <w:sz w:val="20"/>
                <w:szCs w:val="20"/>
                <w:highlight w:val="yellow"/>
                <w:lang w:val="uk-UA"/>
              </w:rPr>
            </w:pPr>
            <w:r w:rsidRPr="005A1C00">
              <w:rPr>
                <w:rFonts w:ascii="Arial" w:hAnsi="Arial" w:cs="Arial"/>
                <w:sz w:val="20"/>
                <w:szCs w:val="20"/>
                <w:lang w:val="uk-UA"/>
              </w:rPr>
              <w:t xml:space="preserve">1 </w:t>
            </w:r>
            <w:proofErr w:type="spellStart"/>
            <w:r w:rsidRPr="005A1C00">
              <w:rPr>
                <w:rFonts w:ascii="Arial" w:hAnsi="Arial" w:cs="Arial"/>
                <w:sz w:val="20"/>
                <w:szCs w:val="20"/>
                <w:lang w:val="uk-UA"/>
              </w:rPr>
              <w:t>шт</w:t>
            </w:r>
            <w:proofErr w:type="spellEnd"/>
            <w:r w:rsidRPr="005A1C00">
              <w:rPr>
                <w:rFonts w:ascii="Arial" w:hAnsi="Arial" w:cs="Arial"/>
                <w:sz w:val="20"/>
                <w:szCs w:val="20"/>
                <w:lang w:val="uk-UA"/>
              </w:rPr>
              <w:t>/</w:t>
            </w:r>
            <w:r w:rsidRPr="005A1C00">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163442A7" w14:textId="47EBC7AD" w:rsidR="00C63230" w:rsidRPr="005A1C00" w:rsidRDefault="00C63230" w:rsidP="00C63230">
            <w:pPr>
              <w:rPr>
                <w:rFonts w:ascii="Arial" w:hAnsi="Arial" w:cs="Arial"/>
                <w:sz w:val="20"/>
                <w:szCs w:val="20"/>
                <w:highlight w:val="yellow"/>
                <w:lang w:val="uk-UA"/>
              </w:rPr>
            </w:pPr>
            <w:r w:rsidRPr="005A1C00">
              <w:rPr>
                <w:rFonts w:ascii="Arial" w:hAnsi="Arial" w:cs="Arial"/>
                <w:sz w:val="20"/>
                <w:szCs w:val="20"/>
                <w:lang w:val="ru-RU"/>
              </w:rPr>
              <w:t>30</w:t>
            </w:r>
            <w:r w:rsidRPr="005A1C00">
              <w:rPr>
                <w:rFonts w:ascii="Arial" w:hAnsi="Arial" w:cs="Arial"/>
                <w:sz w:val="20"/>
                <w:szCs w:val="20"/>
                <w:lang w:val="en-US"/>
              </w:rPr>
              <w:t>.0</w:t>
            </w:r>
            <w:r w:rsidRPr="005A1C00">
              <w:rPr>
                <w:rFonts w:ascii="Arial" w:hAnsi="Arial" w:cs="Arial"/>
                <w:sz w:val="20"/>
                <w:szCs w:val="20"/>
                <w:lang w:val="ru-RU"/>
              </w:rPr>
              <w:t>9</w:t>
            </w:r>
            <w:r w:rsidRPr="005A1C00">
              <w:rPr>
                <w:rFonts w:ascii="Arial" w:hAnsi="Arial" w:cs="Arial"/>
                <w:sz w:val="20"/>
                <w:szCs w:val="20"/>
                <w:lang w:val="en-US"/>
              </w:rPr>
              <w:t>.2026</w:t>
            </w:r>
          </w:p>
        </w:tc>
      </w:tr>
      <w:tr w:rsidR="000E6F37" w:rsidRPr="00AF353C" w14:paraId="270BCD26" w14:textId="77777777" w:rsidTr="005E1FE5">
        <w:tc>
          <w:tcPr>
            <w:tcW w:w="1003" w:type="dxa"/>
            <w:tcBorders>
              <w:top w:val="single" w:sz="4" w:space="0" w:color="auto"/>
              <w:left w:val="single" w:sz="4" w:space="0" w:color="auto"/>
              <w:bottom w:val="single" w:sz="4" w:space="0" w:color="auto"/>
              <w:right w:val="single" w:sz="4" w:space="0" w:color="auto"/>
            </w:tcBorders>
          </w:tcPr>
          <w:p w14:paraId="1CC17F37" w14:textId="59183F5E" w:rsidR="000E6F37" w:rsidRPr="005A1C00" w:rsidRDefault="00C63230">
            <w:pPr>
              <w:jc w:val="center"/>
              <w:rPr>
                <w:rFonts w:ascii="Arial" w:hAnsi="Arial" w:cs="Arial"/>
                <w:sz w:val="20"/>
                <w:szCs w:val="20"/>
                <w:lang w:val="uk-UA"/>
              </w:rPr>
            </w:pPr>
            <w:r w:rsidRPr="005A1C00">
              <w:rPr>
                <w:rFonts w:ascii="Arial" w:hAnsi="Arial" w:cs="Arial"/>
                <w:sz w:val="20"/>
                <w:szCs w:val="20"/>
                <w:lang w:val="uk-UA"/>
              </w:rPr>
              <w:t>1.5</w:t>
            </w:r>
          </w:p>
        </w:tc>
        <w:tc>
          <w:tcPr>
            <w:tcW w:w="3245" w:type="dxa"/>
            <w:tcBorders>
              <w:top w:val="single" w:sz="4" w:space="0" w:color="auto"/>
              <w:left w:val="single" w:sz="4" w:space="0" w:color="auto"/>
              <w:bottom w:val="single" w:sz="4" w:space="0" w:color="auto"/>
              <w:right w:val="single" w:sz="4" w:space="0" w:color="auto"/>
            </w:tcBorders>
          </w:tcPr>
          <w:p w14:paraId="463A1B93" w14:textId="39883944" w:rsidR="000433BC" w:rsidRPr="005A1C00" w:rsidRDefault="00C63230" w:rsidP="00C63230">
            <w:pPr>
              <w:pStyle w:val="afd"/>
              <w:ind w:left="0"/>
              <w:rPr>
                <w:rFonts w:ascii="Arial" w:hAnsi="Arial" w:cs="Arial"/>
                <w:sz w:val="20"/>
                <w:szCs w:val="20"/>
                <w:lang w:val="uk-UA"/>
              </w:rPr>
            </w:pPr>
            <w:r w:rsidRPr="005A1C00">
              <w:rPr>
                <w:rFonts w:ascii="Arial" w:hAnsi="Arial" w:cs="Arial"/>
                <w:sz w:val="20"/>
                <w:szCs w:val="20"/>
                <w:lang w:val="uk-UA"/>
              </w:rPr>
              <w:t xml:space="preserve">Станція автоматичного дозування </w:t>
            </w:r>
            <w:proofErr w:type="spellStart"/>
            <w:r w:rsidRPr="005A1C00">
              <w:rPr>
                <w:rFonts w:ascii="Arial" w:hAnsi="Arial" w:cs="Arial"/>
                <w:sz w:val="20"/>
                <w:szCs w:val="20"/>
                <w:lang w:val="uk-UA"/>
              </w:rPr>
              <w:t>відновлювача</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Automatic</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Reducing</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Agent</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Dosing</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Station</w:t>
            </w:r>
            <w:proofErr w:type="spellEnd"/>
          </w:p>
        </w:tc>
        <w:tc>
          <w:tcPr>
            <w:tcW w:w="2268" w:type="dxa"/>
            <w:tcBorders>
              <w:top w:val="single" w:sz="4" w:space="0" w:color="auto"/>
              <w:left w:val="single" w:sz="4" w:space="0" w:color="auto"/>
              <w:bottom w:val="single" w:sz="4" w:space="0" w:color="auto"/>
              <w:right w:val="single" w:sz="4" w:space="0" w:color="auto"/>
            </w:tcBorders>
          </w:tcPr>
          <w:p w14:paraId="3E40B1E4" w14:textId="7073D43C" w:rsidR="000E6F37" w:rsidRPr="005A1C00" w:rsidRDefault="00C63230">
            <w:pPr>
              <w:jc w:val="center"/>
              <w:rPr>
                <w:rFonts w:ascii="Arial" w:hAnsi="Arial" w:cs="Arial"/>
                <w:sz w:val="20"/>
                <w:szCs w:val="20"/>
                <w:highlight w:val="yellow"/>
                <w:lang w:val="uk-UA"/>
              </w:rPr>
            </w:pPr>
            <w:r w:rsidRPr="005A1C00">
              <w:rPr>
                <w:rFonts w:ascii="Arial" w:hAnsi="Arial" w:cs="Arial"/>
                <w:sz w:val="20"/>
                <w:szCs w:val="20"/>
                <w:lang w:val="uk-UA"/>
              </w:rPr>
              <w:t>1</w:t>
            </w:r>
            <w:r w:rsidR="000433BC" w:rsidRPr="005A1C00">
              <w:rPr>
                <w:rFonts w:ascii="Arial" w:hAnsi="Arial" w:cs="Arial"/>
                <w:sz w:val="20"/>
                <w:szCs w:val="20"/>
                <w:lang w:val="uk-UA"/>
              </w:rPr>
              <w:t xml:space="preserve"> </w:t>
            </w:r>
            <w:proofErr w:type="spellStart"/>
            <w:r w:rsidR="000433BC" w:rsidRPr="005A1C00">
              <w:rPr>
                <w:rFonts w:ascii="Arial" w:hAnsi="Arial" w:cs="Arial"/>
                <w:sz w:val="20"/>
                <w:szCs w:val="20"/>
                <w:lang w:val="uk-UA"/>
              </w:rPr>
              <w:t>шт</w:t>
            </w:r>
            <w:proofErr w:type="spellEnd"/>
            <w:r w:rsidR="000433BC" w:rsidRPr="005A1C00">
              <w:rPr>
                <w:rFonts w:ascii="Arial" w:hAnsi="Arial" w:cs="Arial"/>
                <w:sz w:val="20"/>
                <w:szCs w:val="20"/>
                <w:lang w:val="uk-UA"/>
              </w:rPr>
              <w:t>/</w:t>
            </w:r>
            <w:r w:rsidR="000433BC" w:rsidRPr="005A1C00">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52F54959" w14:textId="3A854DFD" w:rsidR="000E6F37" w:rsidRPr="005A1C00" w:rsidRDefault="00C63230">
            <w:pPr>
              <w:rPr>
                <w:rFonts w:ascii="Arial" w:hAnsi="Arial" w:cs="Arial"/>
                <w:sz w:val="20"/>
                <w:szCs w:val="20"/>
                <w:highlight w:val="yellow"/>
                <w:lang w:val="uk-UA"/>
              </w:rPr>
            </w:pPr>
            <w:r w:rsidRPr="005A1C00">
              <w:rPr>
                <w:rFonts w:ascii="Arial" w:hAnsi="Arial" w:cs="Arial"/>
                <w:sz w:val="20"/>
                <w:szCs w:val="20"/>
                <w:lang w:val="ru-RU"/>
              </w:rPr>
              <w:t>30</w:t>
            </w:r>
            <w:r w:rsidRPr="005A1C00">
              <w:rPr>
                <w:rFonts w:ascii="Arial" w:hAnsi="Arial" w:cs="Arial"/>
                <w:sz w:val="20"/>
                <w:szCs w:val="20"/>
                <w:lang w:val="en-US"/>
              </w:rPr>
              <w:t>.0</w:t>
            </w:r>
            <w:r w:rsidRPr="005A1C00">
              <w:rPr>
                <w:rFonts w:ascii="Arial" w:hAnsi="Arial" w:cs="Arial"/>
                <w:sz w:val="20"/>
                <w:szCs w:val="20"/>
                <w:lang w:val="ru-RU"/>
              </w:rPr>
              <w:t>9</w:t>
            </w:r>
            <w:r w:rsidRPr="005A1C00">
              <w:rPr>
                <w:rFonts w:ascii="Arial" w:hAnsi="Arial" w:cs="Arial"/>
                <w:sz w:val="20"/>
                <w:szCs w:val="20"/>
                <w:lang w:val="en-US"/>
              </w:rPr>
              <w:t>.2026</w:t>
            </w:r>
          </w:p>
        </w:tc>
      </w:tr>
      <w:tr w:rsidR="00C63230" w:rsidRPr="00AF353C" w14:paraId="64933B21" w14:textId="77777777" w:rsidTr="005E1FE5">
        <w:tc>
          <w:tcPr>
            <w:tcW w:w="1003" w:type="dxa"/>
            <w:tcBorders>
              <w:top w:val="single" w:sz="4" w:space="0" w:color="auto"/>
              <w:left w:val="single" w:sz="4" w:space="0" w:color="auto"/>
              <w:bottom w:val="single" w:sz="4" w:space="0" w:color="auto"/>
              <w:right w:val="single" w:sz="4" w:space="0" w:color="auto"/>
            </w:tcBorders>
          </w:tcPr>
          <w:p w14:paraId="7D28FDF2" w14:textId="16A21E88" w:rsidR="00C63230" w:rsidRPr="005A1C00" w:rsidRDefault="00C63230" w:rsidP="00C63230">
            <w:pPr>
              <w:jc w:val="center"/>
              <w:rPr>
                <w:rFonts w:ascii="Arial" w:hAnsi="Arial" w:cs="Arial"/>
                <w:sz w:val="20"/>
                <w:szCs w:val="20"/>
                <w:lang w:val="uk-UA"/>
              </w:rPr>
            </w:pPr>
            <w:r w:rsidRPr="005A1C00">
              <w:rPr>
                <w:rFonts w:ascii="Arial" w:hAnsi="Arial" w:cs="Arial"/>
                <w:sz w:val="20"/>
                <w:szCs w:val="20"/>
                <w:lang w:val="uk-UA"/>
              </w:rPr>
              <w:t>1.6</w:t>
            </w:r>
          </w:p>
        </w:tc>
        <w:tc>
          <w:tcPr>
            <w:tcW w:w="3245" w:type="dxa"/>
            <w:tcBorders>
              <w:top w:val="single" w:sz="4" w:space="0" w:color="auto"/>
              <w:left w:val="single" w:sz="4" w:space="0" w:color="auto"/>
              <w:bottom w:val="single" w:sz="4" w:space="0" w:color="auto"/>
              <w:right w:val="single" w:sz="4" w:space="0" w:color="auto"/>
            </w:tcBorders>
          </w:tcPr>
          <w:p w14:paraId="28A32E9E" w14:textId="0970A235" w:rsidR="00C63230" w:rsidRPr="005A1C00" w:rsidRDefault="00C63230" w:rsidP="00C63230">
            <w:pPr>
              <w:pStyle w:val="afd"/>
              <w:ind w:left="0"/>
              <w:rPr>
                <w:rFonts w:ascii="Arial" w:hAnsi="Arial" w:cs="Arial"/>
                <w:sz w:val="20"/>
                <w:szCs w:val="20"/>
                <w:highlight w:val="yellow"/>
                <w:lang w:val="uk-UA"/>
              </w:rPr>
            </w:pPr>
            <w:r w:rsidRPr="005A1C00">
              <w:rPr>
                <w:rFonts w:ascii="Arial" w:hAnsi="Arial" w:cs="Arial"/>
                <w:sz w:val="20"/>
                <w:szCs w:val="20"/>
                <w:lang w:val="uk-UA"/>
              </w:rPr>
              <w:t xml:space="preserve">Станція автоматичного дозування </w:t>
            </w:r>
            <w:proofErr w:type="spellStart"/>
            <w:r w:rsidRPr="005A1C00">
              <w:rPr>
                <w:rFonts w:ascii="Arial" w:hAnsi="Arial" w:cs="Arial"/>
                <w:sz w:val="20"/>
                <w:szCs w:val="20"/>
                <w:lang w:val="uk-UA"/>
              </w:rPr>
              <w:t>антискаланту</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Automatic</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scale</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inhibitor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dosing</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station</w:t>
            </w:r>
            <w:proofErr w:type="spellEnd"/>
          </w:p>
        </w:tc>
        <w:tc>
          <w:tcPr>
            <w:tcW w:w="2268" w:type="dxa"/>
            <w:tcBorders>
              <w:top w:val="single" w:sz="4" w:space="0" w:color="auto"/>
              <w:left w:val="single" w:sz="4" w:space="0" w:color="auto"/>
              <w:bottom w:val="single" w:sz="4" w:space="0" w:color="auto"/>
              <w:right w:val="single" w:sz="4" w:space="0" w:color="auto"/>
            </w:tcBorders>
          </w:tcPr>
          <w:p w14:paraId="17402710" w14:textId="6CB06222" w:rsidR="00C63230" w:rsidRPr="005A1C00" w:rsidRDefault="00C63230" w:rsidP="00C63230">
            <w:pPr>
              <w:jc w:val="center"/>
              <w:rPr>
                <w:rFonts w:ascii="Arial" w:hAnsi="Arial" w:cs="Arial"/>
                <w:sz w:val="20"/>
                <w:szCs w:val="20"/>
                <w:highlight w:val="yellow"/>
                <w:lang w:val="uk-UA"/>
              </w:rPr>
            </w:pPr>
            <w:r w:rsidRPr="005A1C00">
              <w:rPr>
                <w:rFonts w:ascii="Arial" w:hAnsi="Arial" w:cs="Arial"/>
                <w:sz w:val="20"/>
                <w:szCs w:val="20"/>
                <w:lang w:val="uk-UA"/>
              </w:rPr>
              <w:t xml:space="preserve">1 </w:t>
            </w:r>
            <w:proofErr w:type="spellStart"/>
            <w:r w:rsidRPr="005A1C00">
              <w:rPr>
                <w:rFonts w:ascii="Arial" w:hAnsi="Arial" w:cs="Arial"/>
                <w:sz w:val="20"/>
                <w:szCs w:val="20"/>
                <w:lang w:val="uk-UA"/>
              </w:rPr>
              <w:t>шт</w:t>
            </w:r>
            <w:proofErr w:type="spellEnd"/>
            <w:r w:rsidRPr="005A1C00">
              <w:rPr>
                <w:rFonts w:ascii="Arial" w:hAnsi="Arial" w:cs="Arial"/>
                <w:sz w:val="20"/>
                <w:szCs w:val="20"/>
                <w:lang w:val="uk-UA"/>
              </w:rPr>
              <w:t>/</w:t>
            </w:r>
            <w:r w:rsidRPr="005A1C00">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1327451E" w14:textId="108E8D77" w:rsidR="00C63230" w:rsidRPr="005A1C00" w:rsidRDefault="00C63230" w:rsidP="00C63230">
            <w:pPr>
              <w:rPr>
                <w:rFonts w:ascii="Arial" w:hAnsi="Arial" w:cs="Arial"/>
                <w:sz w:val="20"/>
                <w:szCs w:val="20"/>
                <w:highlight w:val="yellow"/>
                <w:lang w:val="uk-UA"/>
              </w:rPr>
            </w:pPr>
            <w:r w:rsidRPr="005A1C00">
              <w:rPr>
                <w:rFonts w:ascii="Arial" w:hAnsi="Arial" w:cs="Arial"/>
                <w:sz w:val="20"/>
                <w:szCs w:val="20"/>
                <w:lang w:val="ru-RU"/>
              </w:rPr>
              <w:t>30</w:t>
            </w:r>
            <w:r w:rsidRPr="005A1C00">
              <w:rPr>
                <w:rFonts w:ascii="Arial" w:hAnsi="Arial" w:cs="Arial"/>
                <w:sz w:val="20"/>
                <w:szCs w:val="20"/>
                <w:lang w:val="en-US"/>
              </w:rPr>
              <w:t>.0</w:t>
            </w:r>
            <w:r w:rsidRPr="005A1C00">
              <w:rPr>
                <w:rFonts w:ascii="Arial" w:hAnsi="Arial" w:cs="Arial"/>
                <w:sz w:val="20"/>
                <w:szCs w:val="20"/>
                <w:lang w:val="ru-RU"/>
              </w:rPr>
              <w:t>9</w:t>
            </w:r>
            <w:r w:rsidRPr="005A1C00">
              <w:rPr>
                <w:rFonts w:ascii="Arial" w:hAnsi="Arial" w:cs="Arial"/>
                <w:sz w:val="20"/>
                <w:szCs w:val="20"/>
                <w:lang w:val="en-US"/>
              </w:rPr>
              <w:t>.2026</w:t>
            </w:r>
          </w:p>
        </w:tc>
      </w:tr>
      <w:tr w:rsidR="00C63230" w:rsidRPr="00AF353C" w14:paraId="3CE49676" w14:textId="77777777" w:rsidTr="005E1FE5">
        <w:tc>
          <w:tcPr>
            <w:tcW w:w="1003" w:type="dxa"/>
            <w:tcBorders>
              <w:top w:val="single" w:sz="4" w:space="0" w:color="auto"/>
              <w:left w:val="single" w:sz="4" w:space="0" w:color="auto"/>
              <w:bottom w:val="single" w:sz="4" w:space="0" w:color="auto"/>
              <w:right w:val="single" w:sz="4" w:space="0" w:color="auto"/>
            </w:tcBorders>
          </w:tcPr>
          <w:p w14:paraId="6A5F86D9" w14:textId="3B8B9CCD" w:rsidR="00C63230" w:rsidRPr="005A1C00" w:rsidRDefault="00C63230" w:rsidP="00C63230">
            <w:pPr>
              <w:jc w:val="center"/>
              <w:rPr>
                <w:rFonts w:ascii="Arial" w:hAnsi="Arial" w:cs="Arial"/>
                <w:sz w:val="20"/>
                <w:szCs w:val="20"/>
                <w:lang w:val="uk-UA"/>
              </w:rPr>
            </w:pPr>
            <w:r w:rsidRPr="005A1C00">
              <w:rPr>
                <w:rFonts w:ascii="Arial" w:hAnsi="Arial" w:cs="Arial"/>
                <w:sz w:val="20"/>
                <w:szCs w:val="20"/>
                <w:lang w:val="uk-UA"/>
              </w:rPr>
              <w:t>1.7</w:t>
            </w:r>
          </w:p>
        </w:tc>
        <w:tc>
          <w:tcPr>
            <w:tcW w:w="3245" w:type="dxa"/>
            <w:tcBorders>
              <w:top w:val="single" w:sz="4" w:space="0" w:color="auto"/>
              <w:left w:val="single" w:sz="4" w:space="0" w:color="auto"/>
              <w:bottom w:val="single" w:sz="4" w:space="0" w:color="auto"/>
              <w:right w:val="single" w:sz="4" w:space="0" w:color="auto"/>
            </w:tcBorders>
          </w:tcPr>
          <w:p w14:paraId="6DC5289E" w14:textId="5EBFE70B" w:rsidR="00C63230" w:rsidRPr="005A1C00" w:rsidRDefault="00C63230" w:rsidP="00C63230">
            <w:pPr>
              <w:pStyle w:val="afd"/>
              <w:ind w:left="0"/>
              <w:rPr>
                <w:rFonts w:ascii="Arial" w:hAnsi="Arial" w:cs="Arial"/>
                <w:sz w:val="20"/>
                <w:szCs w:val="20"/>
                <w:lang w:val="uk-UA"/>
              </w:rPr>
            </w:pPr>
            <w:r w:rsidRPr="005A1C00">
              <w:rPr>
                <w:rFonts w:ascii="Arial" w:hAnsi="Arial" w:cs="Arial"/>
                <w:sz w:val="20"/>
                <w:szCs w:val="20"/>
                <w:lang w:val="uk-UA"/>
              </w:rPr>
              <w:t xml:space="preserve">Насос високого тиску/ </w:t>
            </w:r>
            <w:proofErr w:type="spellStart"/>
            <w:r w:rsidRPr="005A1C00">
              <w:rPr>
                <w:rFonts w:ascii="Arial" w:hAnsi="Arial" w:cs="Arial"/>
                <w:sz w:val="20"/>
                <w:szCs w:val="20"/>
                <w:lang w:val="uk-UA"/>
              </w:rPr>
              <w:t>High-pressure</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pump</w:t>
            </w:r>
            <w:proofErr w:type="spellEnd"/>
          </w:p>
        </w:tc>
        <w:tc>
          <w:tcPr>
            <w:tcW w:w="2268" w:type="dxa"/>
            <w:tcBorders>
              <w:top w:val="single" w:sz="4" w:space="0" w:color="auto"/>
              <w:left w:val="single" w:sz="4" w:space="0" w:color="auto"/>
              <w:bottom w:val="single" w:sz="4" w:space="0" w:color="auto"/>
              <w:right w:val="single" w:sz="4" w:space="0" w:color="auto"/>
            </w:tcBorders>
          </w:tcPr>
          <w:p w14:paraId="3FB423EB" w14:textId="47EF4112" w:rsidR="00C63230" w:rsidRPr="005A1C00" w:rsidRDefault="00C63230" w:rsidP="00C63230">
            <w:pPr>
              <w:jc w:val="center"/>
              <w:rPr>
                <w:rFonts w:ascii="Arial" w:hAnsi="Arial" w:cs="Arial"/>
                <w:sz w:val="20"/>
                <w:szCs w:val="20"/>
                <w:highlight w:val="yellow"/>
                <w:lang w:val="uk-UA"/>
              </w:rPr>
            </w:pPr>
            <w:r w:rsidRPr="005A1C00">
              <w:rPr>
                <w:rFonts w:ascii="Arial" w:hAnsi="Arial" w:cs="Arial"/>
                <w:sz w:val="20"/>
                <w:szCs w:val="20"/>
                <w:lang w:val="uk-UA"/>
              </w:rPr>
              <w:t xml:space="preserve">2 </w:t>
            </w:r>
            <w:proofErr w:type="spellStart"/>
            <w:r w:rsidRPr="005A1C00">
              <w:rPr>
                <w:rFonts w:ascii="Arial" w:hAnsi="Arial" w:cs="Arial"/>
                <w:sz w:val="20"/>
                <w:szCs w:val="20"/>
                <w:lang w:val="uk-UA"/>
              </w:rPr>
              <w:t>шт</w:t>
            </w:r>
            <w:proofErr w:type="spellEnd"/>
            <w:r w:rsidRPr="005A1C00">
              <w:rPr>
                <w:rFonts w:ascii="Arial" w:hAnsi="Arial" w:cs="Arial"/>
                <w:sz w:val="20"/>
                <w:szCs w:val="20"/>
                <w:lang w:val="uk-UA"/>
              </w:rPr>
              <w:t>/</w:t>
            </w:r>
            <w:r w:rsidRPr="005A1C00">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7CD2C536" w14:textId="71326EDE" w:rsidR="00C63230" w:rsidRPr="005A1C00" w:rsidRDefault="00C63230" w:rsidP="00C63230">
            <w:pPr>
              <w:rPr>
                <w:rFonts w:ascii="Arial" w:hAnsi="Arial" w:cs="Arial"/>
                <w:sz w:val="20"/>
                <w:szCs w:val="20"/>
                <w:highlight w:val="yellow"/>
                <w:lang w:val="uk-UA"/>
              </w:rPr>
            </w:pPr>
            <w:r w:rsidRPr="005A1C00">
              <w:rPr>
                <w:rFonts w:ascii="Arial" w:hAnsi="Arial" w:cs="Arial"/>
                <w:sz w:val="20"/>
                <w:szCs w:val="20"/>
                <w:lang w:val="ru-RU"/>
              </w:rPr>
              <w:t>30</w:t>
            </w:r>
            <w:r w:rsidRPr="005A1C00">
              <w:rPr>
                <w:rFonts w:ascii="Arial" w:hAnsi="Arial" w:cs="Arial"/>
                <w:sz w:val="20"/>
                <w:szCs w:val="20"/>
                <w:lang w:val="en-US"/>
              </w:rPr>
              <w:t>.0</w:t>
            </w:r>
            <w:r w:rsidRPr="005A1C00">
              <w:rPr>
                <w:rFonts w:ascii="Arial" w:hAnsi="Arial" w:cs="Arial"/>
                <w:sz w:val="20"/>
                <w:szCs w:val="20"/>
                <w:lang w:val="ru-RU"/>
              </w:rPr>
              <w:t>9</w:t>
            </w:r>
            <w:r w:rsidRPr="005A1C00">
              <w:rPr>
                <w:rFonts w:ascii="Arial" w:hAnsi="Arial" w:cs="Arial"/>
                <w:sz w:val="20"/>
                <w:szCs w:val="20"/>
                <w:lang w:val="en-US"/>
              </w:rPr>
              <w:t>.2026</w:t>
            </w:r>
          </w:p>
        </w:tc>
      </w:tr>
      <w:tr w:rsidR="00C63230" w:rsidRPr="00AF353C" w14:paraId="2F7DC835" w14:textId="77777777" w:rsidTr="005E1FE5">
        <w:tc>
          <w:tcPr>
            <w:tcW w:w="1003" w:type="dxa"/>
            <w:tcBorders>
              <w:top w:val="single" w:sz="4" w:space="0" w:color="auto"/>
              <w:left w:val="single" w:sz="4" w:space="0" w:color="auto"/>
              <w:bottom w:val="single" w:sz="4" w:space="0" w:color="auto"/>
              <w:right w:val="single" w:sz="4" w:space="0" w:color="auto"/>
            </w:tcBorders>
          </w:tcPr>
          <w:p w14:paraId="0BD72B7E" w14:textId="0C55580A" w:rsidR="00C63230" w:rsidRPr="005A1C00" w:rsidRDefault="00C63230" w:rsidP="00C63230">
            <w:pPr>
              <w:jc w:val="center"/>
              <w:rPr>
                <w:rFonts w:ascii="Arial" w:hAnsi="Arial" w:cs="Arial"/>
                <w:sz w:val="20"/>
                <w:szCs w:val="20"/>
                <w:lang w:val="uk-UA"/>
              </w:rPr>
            </w:pPr>
            <w:r w:rsidRPr="005A1C00">
              <w:rPr>
                <w:rFonts w:ascii="Arial" w:hAnsi="Arial" w:cs="Arial"/>
                <w:sz w:val="20"/>
                <w:szCs w:val="20"/>
                <w:lang w:val="uk-UA"/>
              </w:rPr>
              <w:t>1.8</w:t>
            </w:r>
          </w:p>
        </w:tc>
        <w:tc>
          <w:tcPr>
            <w:tcW w:w="3245" w:type="dxa"/>
            <w:tcBorders>
              <w:top w:val="single" w:sz="4" w:space="0" w:color="auto"/>
              <w:left w:val="single" w:sz="4" w:space="0" w:color="auto"/>
              <w:bottom w:val="single" w:sz="4" w:space="0" w:color="auto"/>
              <w:right w:val="single" w:sz="4" w:space="0" w:color="auto"/>
            </w:tcBorders>
          </w:tcPr>
          <w:p w14:paraId="58AC48B4" w14:textId="7557C186" w:rsidR="00C63230" w:rsidRPr="005A1C00" w:rsidRDefault="00C63230" w:rsidP="00C63230">
            <w:pPr>
              <w:pStyle w:val="afd"/>
              <w:ind w:left="0"/>
              <w:rPr>
                <w:rFonts w:ascii="Arial" w:hAnsi="Arial" w:cs="Arial"/>
                <w:sz w:val="20"/>
                <w:szCs w:val="20"/>
                <w:lang w:val="uk-UA"/>
              </w:rPr>
            </w:pPr>
            <w:r w:rsidRPr="005A1C00">
              <w:rPr>
                <w:rFonts w:ascii="Arial" w:hAnsi="Arial" w:cs="Arial"/>
                <w:sz w:val="20"/>
                <w:szCs w:val="20"/>
                <w:lang w:val="uk-UA"/>
              </w:rPr>
              <w:t xml:space="preserve">Фільтр </w:t>
            </w:r>
            <w:proofErr w:type="spellStart"/>
            <w:r w:rsidRPr="005A1C00">
              <w:rPr>
                <w:rFonts w:ascii="Arial" w:hAnsi="Arial" w:cs="Arial"/>
                <w:sz w:val="20"/>
                <w:szCs w:val="20"/>
                <w:lang w:val="uk-UA"/>
              </w:rPr>
              <w:t>картриджний</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Cartridge</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filter</w:t>
            </w:r>
            <w:proofErr w:type="spellEnd"/>
          </w:p>
        </w:tc>
        <w:tc>
          <w:tcPr>
            <w:tcW w:w="2268" w:type="dxa"/>
            <w:tcBorders>
              <w:top w:val="single" w:sz="4" w:space="0" w:color="auto"/>
              <w:left w:val="single" w:sz="4" w:space="0" w:color="auto"/>
              <w:bottom w:val="single" w:sz="4" w:space="0" w:color="auto"/>
              <w:right w:val="single" w:sz="4" w:space="0" w:color="auto"/>
            </w:tcBorders>
          </w:tcPr>
          <w:p w14:paraId="646E099D" w14:textId="72C8DCC4" w:rsidR="00C63230" w:rsidRPr="005A1C00" w:rsidRDefault="00C63230" w:rsidP="00C63230">
            <w:pPr>
              <w:jc w:val="center"/>
              <w:rPr>
                <w:rFonts w:ascii="Arial" w:hAnsi="Arial" w:cs="Arial"/>
                <w:sz w:val="20"/>
                <w:szCs w:val="20"/>
                <w:highlight w:val="yellow"/>
                <w:lang w:val="uk-UA"/>
              </w:rPr>
            </w:pPr>
            <w:r w:rsidRPr="005A1C00">
              <w:rPr>
                <w:rFonts w:ascii="Arial" w:hAnsi="Arial" w:cs="Arial"/>
                <w:sz w:val="20"/>
                <w:szCs w:val="20"/>
                <w:lang w:val="uk-UA"/>
              </w:rPr>
              <w:t xml:space="preserve">1 </w:t>
            </w:r>
            <w:proofErr w:type="spellStart"/>
            <w:r w:rsidRPr="005A1C00">
              <w:rPr>
                <w:rFonts w:ascii="Arial" w:hAnsi="Arial" w:cs="Arial"/>
                <w:sz w:val="20"/>
                <w:szCs w:val="20"/>
                <w:lang w:val="uk-UA"/>
              </w:rPr>
              <w:t>шт</w:t>
            </w:r>
            <w:proofErr w:type="spellEnd"/>
            <w:r w:rsidRPr="005A1C00">
              <w:rPr>
                <w:rFonts w:ascii="Arial" w:hAnsi="Arial" w:cs="Arial"/>
                <w:sz w:val="20"/>
                <w:szCs w:val="20"/>
                <w:lang w:val="uk-UA"/>
              </w:rPr>
              <w:t>/</w:t>
            </w:r>
            <w:r w:rsidRPr="005A1C00">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6C73BF46" w14:textId="059ADDB0" w:rsidR="00C63230" w:rsidRPr="005A1C00" w:rsidRDefault="00C63230" w:rsidP="00C63230">
            <w:pPr>
              <w:rPr>
                <w:rFonts w:ascii="Arial" w:hAnsi="Arial" w:cs="Arial"/>
                <w:sz w:val="20"/>
                <w:szCs w:val="20"/>
                <w:highlight w:val="yellow"/>
                <w:lang w:val="uk-UA"/>
              </w:rPr>
            </w:pPr>
            <w:r w:rsidRPr="005A1C00">
              <w:rPr>
                <w:rFonts w:ascii="Arial" w:hAnsi="Arial" w:cs="Arial"/>
                <w:sz w:val="20"/>
                <w:szCs w:val="20"/>
                <w:lang w:val="ru-RU"/>
              </w:rPr>
              <w:t>30</w:t>
            </w:r>
            <w:r w:rsidRPr="005A1C00">
              <w:rPr>
                <w:rFonts w:ascii="Arial" w:hAnsi="Arial" w:cs="Arial"/>
                <w:sz w:val="20"/>
                <w:szCs w:val="20"/>
                <w:lang w:val="en-US"/>
              </w:rPr>
              <w:t>.0</w:t>
            </w:r>
            <w:r w:rsidRPr="005A1C00">
              <w:rPr>
                <w:rFonts w:ascii="Arial" w:hAnsi="Arial" w:cs="Arial"/>
                <w:sz w:val="20"/>
                <w:szCs w:val="20"/>
                <w:lang w:val="ru-RU"/>
              </w:rPr>
              <w:t>9</w:t>
            </w:r>
            <w:r w:rsidRPr="005A1C00">
              <w:rPr>
                <w:rFonts w:ascii="Arial" w:hAnsi="Arial" w:cs="Arial"/>
                <w:sz w:val="20"/>
                <w:szCs w:val="20"/>
                <w:lang w:val="en-US"/>
              </w:rPr>
              <w:t>.2026</w:t>
            </w:r>
          </w:p>
        </w:tc>
      </w:tr>
      <w:tr w:rsidR="00C63230" w:rsidRPr="00AF353C" w14:paraId="03FF74BD" w14:textId="77777777" w:rsidTr="005E1FE5">
        <w:tc>
          <w:tcPr>
            <w:tcW w:w="1003" w:type="dxa"/>
            <w:tcBorders>
              <w:top w:val="single" w:sz="4" w:space="0" w:color="auto"/>
              <w:left w:val="single" w:sz="4" w:space="0" w:color="auto"/>
              <w:bottom w:val="single" w:sz="4" w:space="0" w:color="auto"/>
              <w:right w:val="single" w:sz="4" w:space="0" w:color="auto"/>
            </w:tcBorders>
          </w:tcPr>
          <w:p w14:paraId="0F9C5231" w14:textId="2DDF698A" w:rsidR="00C63230" w:rsidRPr="005A1C00" w:rsidRDefault="00C63230" w:rsidP="00C63230">
            <w:pPr>
              <w:jc w:val="center"/>
              <w:rPr>
                <w:rFonts w:ascii="Arial" w:hAnsi="Arial" w:cs="Arial"/>
                <w:sz w:val="20"/>
                <w:szCs w:val="20"/>
                <w:lang w:val="uk-UA"/>
              </w:rPr>
            </w:pPr>
            <w:r w:rsidRPr="005A1C00">
              <w:rPr>
                <w:rFonts w:ascii="Arial" w:hAnsi="Arial" w:cs="Arial"/>
                <w:sz w:val="20"/>
                <w:szCs w:val="20"/>
                <w:lang w:val="uk-UA"/>
              </w:rPr>
              <w:t>1.9</w:t>
            </w:r>
          </w:p>
        </w:tc>
        <w:tc>
          <w:tcPr>
            <w:tcW w:w="3245" w:type="dxa"/>
            <w:tcBorders>
              <w:top w:val="single" w:sz="4" w:space="0" w:color="auto"/>
              <w:left w:val="single" w:sz="4" w:space="0" w:color="auto"/>
              <w:bottom w:val="single" w:sz="4" w:space="0" w:color="auto"/>
              <w:right w:val="single" w:sz="4" w:space="0" w:color="auto"/>
            </w:tcBorders>
          </w:tcPr>
          <w:p w14:paraId="7B09E981" w14:textId="6F58A882" w:rsidR="00C63230" w:rsidRPr="005A1C00" w:rsidRDefault="00C63230" w:rsidP="00C63230">
            <w:pPr>
              <w:rPr>
                <w:rFonts w:ascii="Arial" w:hAnsi="Arial" w:cs="Arial"/>
                <w:sz w:val="20"/>
                <w:szCs w:val="20"/>
                <w:highlight w:val="yellow"/>
                <w:lang w:val="en-US"/>
              </w:rPr>
            </w:pPr>
            <w:r w:rsidRPr="005A1C00">
              <w:rPr>
                <w:rFonts w:ascii="Arial" w:hAnsi="Arial" w:cs="Arial"/>
                <w:sz w:val="20"/>
                <w:szCs w:val="20"/>
                <w:lang w:val="uk-UA"/>
              </w:rPr>
              <w:t xml:space="preserve">Мембранний модуль/ </w:t>
            </w:r>
            <w:proofErr w:type="spellStart"/>
            <w:r w:rsidRPr="005A1C00">
              <w:rPr>
                <w:rFonts w:ascii="Arial" w:hAnsi="Arial" w:cs="Arial"/>
                <w:sz w:val="20"/>
                <w:szCs w:val="20"/>
                <w:lang w:val="uk-UA"/>
              </w:rPr>
              <w:t>Membrane</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module</w:t>
            </w:r>
            <w:proofErr w:type="spellEnd"/>
          </w:p>
        </w:tc>
        <w:tc>
          <w:tcPr>
            <w:tcW w:w="2268" w:type="dxa"/>
            <w:tcBorders>
              <w:top w:val="single" w:sz="4" w:space="0" w:color="auto"/>
              <w:left w:val="single" w:sz="4" w:space="0" w:color="auto"/>
              <w:bottom w:val="single" w:sz="4" w:space="0" w:color="auto"/>
              <w:right w:val="single" w:sz="4" w:space="0" w:color="auto"/>
            </w:tcBorders>
          </w:tcPr>
          <w:p w14:paraId="464FF38C" w14:textId="7C29DA3F" w:rsidR="00C63230" w:rsidRPr="005A1C00" w:rsidRDefault="00C63230" w:rsidP="00C63230">
            <w:pPr>
              <w:jc w:val="center"/>
              <w:rPr>
                <w:rFonts w:ascii="Arial" w:hAnsi="Arial" w:cs="Arial"/>
                <w:sz w:val="20"/>
                <w:szCs w:val="20"/>
                <w:highlight w:val="yellow"/>
                <w:lang w:val="uk-UA"/>
              </w:rPr>
            </w:pPr>
            <w:r w:rsidRPr="005A1C00">
              <w:rPr>
                <w:rFonts w:ascii="Arial" w:hAnsi="Arial" w:cs="Arial"/>
                <w:sz w:val="20"/>
                <w:szCs w:val="20"/>
                <w:lang w:val="uk-UA"/>
              </w:rPr>
              <w:t xml:space="preserve">1 </w:t>
            </w:r>
            <w:proofErr w:type="spellStart"/>
            <w:r w:rsidRPr="005A1C00">
              <w:rPr>
                <w:rFonts w:ascii="Arial" w:hAnsi="Arial" w:cs="Arial"/>
                <w:sz w:val="20"/>
                <w:szCs w:val="20"/>
                <w:lang w:val="uk-UA"/>
              </w:rPr>
              <w:t>шт</w:t>
            </w:r>
            <w:proofErr w:type="spellEnd"/>
            <w:r w:rsidRPr="005A1C00">
              <w:rPr>
                <w:rFonts w:ascii="Arial" w:hAnsi="Arial" w:cs="Arial"/>
                <w:sz w:val="20"/>
                <w:szCs w:val="20"/>
                <w:lang w:val="uk-UA"/>
              </w:rPr>
              <w:t>/</w:t>
            </w:r>
            <w:r w:rsidRPr="005A1C00">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043F1B1A" w14:textId="664564A2" w:rsidR="00C63230" w:rsidRPr="005A1C00" w:rsidRDefault="00C63230" w:rsidP="00C63230">
            <w:pPr>
              <w:rPr>
                <w:rFonts w:ascii="Arial" w:hAnsi="Arial" w:cs="Arial"/>
                <w:sz w:val="20"/>
                <w:szCs w:val="20"/>
                <w:highlight w:val="yellow"/>
                <w:lang w:val="uk-UA"/>
              </w:rPr>
            </w:pPr>
            <w:r w:rsidRPr="005A1C00">
              <w:rPr>
                <w:rFonts w:ascii="Arial" w:hAnsi="Arial" w:cs="Arial"/>
                <w:sz w:val="20"/>
                <w:szCs w:val="20"/>
                <w:lang w:val="ru-RU"/>
              </w:rPr>
              <w:t>30</w:t>
            </w:r>
            <w:r w:rsidRPr="005A1C00">
              <w:rPr>
                <w:rFonts w:ascii="Arial" w:hAnsi="Arial" w:cs="Arial"/>
                <w:sz w:val="20"/>
                <w:szCs w:val="20"/>
                <w:lang w:val="en-US"/>
              </w:rPr>
              <w:t>.0</w:t>
            </w:r>
            <w:r w:rsidRPr="005A1C00">
              <w:rPr>
                <w:rFonts w:ascii="Arial" w:hAnsi="Arial" w:cs="Arial"/>
                <w:sz w:val="20"/>
                <w:szCs w:val="20"/>
                <w:lang w:val="ru-RU"/>
              </w:rPr>
              <w:t>9</w:t>
            </w:r>
            <w:r w:rsidRPr="005A1C00">
              <w:rPr>
                <w:rFonts w:ascii="Arial" w:hAnsi="Arial" w:cs="Arial"/>
                <w:sz w:val="20"/>
                <w:szCs w:val="20"/>
                <w:lang w:val="en-US"/>
              </w:rPr>
              <w:t>.2026</w:t>
            </w:r>
          </w:p>
        </w:tc>
      </w:tr>
      <w:tr w:rsidR="00C63230" w:rsidRPr="00AF353C" w14:paraId="6A20E730" w14:textId="77777777" w:rsidTr="005E1FE5">
        <w:tc>
          <w:tcPr>
            <w:tcW w:w="1003" w:type="dxa"/>
            <w:tcBorders>
              <w:top w:val="single" w:sz="4" w:space="0" w:color="auto"/>
              <w:left w:val="single" w:sz="4" w:space="0" w:color="auto"/>
              <w:bottom w:val="single" w:sz="4" w:space="0" w:color="auto"/>
              <w:right w:val="single" w:sz="4" w:space="0" w:color="auto"/>
            </w:tcBorders>
          </w:tcPr>
          <w:p w14:paraId="7EB578D7" w14:textId="4942EDD0" w:rsidR="00C63230" w:rsidRPr="005A1C00" w:rsidRDefault="00C63230" w:rsidP="00C63230">
            <w:pPr>
              <w:jc w:val="center"/>
              <w:rPr>
                <w:rFonts w:ascii="Arial" w:hAnsi="Arial" w:cs="Arial"/>
                <w:sz w:val="20"/>
                <w:szCs w:val="20"/>
                <w:lang w:val="uk-UA"/>
              </w:rPr>
            </w:pPr>
            <w:r w:rsidRPr="005A1C00">
              <w:rPr>
                <w:rFonts w:ascii="Arial" w:hAnsi="Arial" w:cs="Arial"/>
                <w:sz w:val="20"/>
                <w:szCs w:val="20"/>
                <w:lang w:val="uk-UA"/>
              </w:rPr>
              <w:t>1.10</w:t>
            </w:r>
          </w:p>
        </w:tc>
        <w:tc>
          <w:tcPr>
            <w:tcW w:w="3245" w:type="dxa"/>
            <w:tcBorders>
              <w:top w:val="single" w:sz="4" w:space="0" w:color="auto"/>
              <w:left w:val="single" w:sz="4" w:space="0" w:color="auto"/>
              <w:bottom w:val="single" w:sz="4" w:space="0" w:color="auto"/>
              <w:right w:val="single" w:sz="4" w:space="0" w:color="auto"/>
            </w:tcBorders>
          </w:tcPr>
          <w:p w14:paraId="12E9D6FB" w14:textId="7A9D0CD7" w:rsidR="00C63230" w:rsidRPr="005A1C00" w:rsidRDefault="00C63230" w:rsidP="00C63230">
            <w:pPr>
              <w:pStyle w:val="afd"/>
              <w:ind w:left="0"/>
              <w:rPr>
                <w:rFonts w:ascii="Arial" w:hAnsi="Arial" w:cs="Arial"/>
                <w:sz w:val="20"/>
                <w:szCs w:val="20"/>
                <w:lang w:val="uk-UA"/>
              </w:rPr>
            </w:pPr>
            <w:r w:rsidRPr="005A1C00">
              <w:rPr>
                <w:rFonts w:ascii="Arial" w:hAnsi="Arial" w:cs="Arial"/>
                <w:sz w:val="20"/>
                <w:szCs w:val="20"/>
                <w:lang w:val="uk-UA"/>
              </w:rPr>
              <w:t xml:space="preserve">Станція коригування рН/ </w:t>
            </w:r>
            <w:proofErr w:type="spellStart"/>
            <w:r w:rsidRPr="005A1C00">
              <w:rPr>
                <w:rFonts w:ascii="Arial" w:hAnsi="Arial" w:cs="Arial"/>
                <w:sz w:val="20"/>
                <w:szCs w:val="20"/>
                <w:lang w:val="uk-UA"/>
              </w:rPr>
              <w:t>Station</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for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pH</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adjustment</w:t>
            </w:r>
            <w:proofErr w:type="spellEnd"/>
          </w:p>
        </w:tc>
        <w:tc>
          <w:tcPr>
            <w:tcW w:w="2268" w:type="dxa"/>
            <w:tcBorders>
              <w:top w:val="single" w:sz="4" w:space="0" w:color="auto"/>
              <w:left w:val="single" w:sz="4" w:space="0" w:color="auto"/>
              <w:bottom w:val="single" w:sz="4" w:space="0" w:color="auto"/>
              <w:right w:val="single" w:sz="4" w:space="0" w:color="auto"/>
            </w:tcBorders>
          </w:tcPr>
          <w:p w14:paraId="2FE90CDD" w14:textId="753A978C" w:rsidR="00C63230" w:rsidRPr="005A1C00" w:rsidRDefault="00C63230" w:rsidP="00C63230">
            <w:pPr>
              <w:jc w:val="center"/>
              <w:rPr>
                <w:rFonts w:ascii="Arial" w:hAnsi="Arial" w:cs="Arial"/>
                <w:sz w:val="20"/>
                <w:szCs w:val="20"/>
                <w:highlight w:val="yellow"/>
                <w:lang w:val="uk-UA"/>
              </w:rPr>
            </w:pPr>
            <w:r w:rsidRPr="005A1C00">
              <w:rPr>
                <w:rFonts w:ascii="Arial" w:hAnsi="Arial" w:cs="Arial"/>
                <w:sz w:val="20"/>
                <w:szCs w:val="20"/>
                <w:lang w:val="uk-UA"/>
              </w:rPr>
              <w:t xml:space="preserve">1 </w:t>
            </w:r>
            <w:proofErr w:type="spellStart"/>
            <w:r w:rsidRPr="005A1C00">
              <w:rPr>
                <w:rFonts w:ascii="Arial" w:hAnsi="Arial" w:cs="Arial"/>
                <w:sz w:val="20"/>
                <w:szCs w:val="20"/>
                <w:lang w:val="uk-UA"/>
              </w:rPr>
              <w:t>шт</w:t>
            </w:r>
            <w:proofErr w:type="spellEnd"/>
            <w:r w:rsidRPr="005A1C00">
              <w:rPr>
                <w:rFonts w:ascii="Arial" w:hAnsi="Arial" w:cs="Arial"/>
                <w:sz w:val="20"/>
                <w:szCs w:val="20"/>
                <w:lang w:val="uk-UA"/>
              </w:rPr>
              <w:t>/</w:t>
            </w:r>
            <w:r w:rsidRPr="005A1C00">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1A9F3E2C" w14:textId="1E5194DD" w:rsidR="00C63230" w:rsidRPr="005A1C00" w:rsidRDefault="00C63230" w:rsidP="00C63230">
            <w:pPr>
              <w:rPr>
                <w:rFonts w:ascii="Arial" w:hAnsi="Arial" w:cs="Arial"/>
                <w:sz w:val="20"/>
                <w:szCs w:val="20"/>
                <w:highlight w:val="yellow"/>
                <w:lang w:val="uk-UA"/>
              </w:rPr>
            </w:pPr>
            <w:r w:rsidRPr="005A1C00">
              <w:rPr>
                <w:rFonts w:ascii="Arial" w:hAnsi="Arial" w:cs="Arial"/>
                <w:sz w:val="20"/>
                <w:szCs w:val="20"/>
                <w:lang w:val="ru-RU"/>
              </w:rPr>
              <w:t>30</w:t>
            </w:r>
            <w:r w:rsidRPr="005A1C00">
              <w:rPr>
                <w:rFonts w:ascii="Arial" w:hAnsi="Arial" w:cs="Arial"/>
                <w:sz w:val="20"/>
                <w:szCs w:val="20"/>
                <w:lang w:val="en-US"/>
              </w:rPr>
              <w:t>.0</w:t>
            </w:r>
            <w:r w:rsidRPr="005A1C00">
              <w:rPr>
                <w:rFonts w:ascii="Arial" w:hAnsi="Arial" w:cs="Arial"/>
                <w:sz w:val="20"/>
                <w:szCs w:val="20"/>
                <w:lang w:val="ru-RU"/>
              </w:rPr>
              <w:t>9</w:t>
            </w:r>
            <w:r w:rsidRPr="005A1C00">
              <w:rPr>
                <w:rFonts w:ascii="Arial" w:hAnsi="Arial" w:cs="Arial"/>
                <w:sz w:val="20"/>
                <w:szCs w:val="20"/>
                <w:lang w:val="en-US"/>
              </w:rPr>
              <w:t>.2026</w:t>
            </w:r>
          </w:p>
        </w:tc>
      </w:tr>
      <w:tr w:rsidR="00C63230" w:rsidRPr="00AF353C" w14:paraId="68B21BFC" w14:textId="77777777" w:rsidTr="005E1FE5">
        <w:tc>
          <w:tcPr>
            <w:tcW w:w="1003" w:type="dxa"/>
            <w:tcBorders>
              <w:top w:val="single" w:sz="4" w:space="0" w:color="auto"/>
              <w:left w:val="single" w:sz="4" w:space="0" w:color="auto"/>
              <w:bottom w:val="single" w:sz="4" w:space="0" w:color="auto"/>
              <w:right w:val="single" w:sz="4" w:space="0" w:color="auto"/>
            </w:tcBorders>
          </w:tcPr>
          <w:p w14:paraId="74FA5E56" w14:textId="1BD553E2" w:rsidR="00C63230" w:rsidRPr="005A1C00" w:rsidRDefault="00C63230" w:rsidP="00C63230">
            <w:pPr>
              <w:jc w:val="center"/>
              <w:rPr>
                <w:rFonts w:ascii="Arial" w:hAnsi="Arial" w:cs="Arial"/>
                <w:sz w:val="20"/>
                <w:szCs w:val="20"/>
                <w:lang w:val="uk-UA"/>
              </w:rPr>
            </w:pPr>
            <w:r w:rsidRPr="005A1C00">
              <w:rPr>
                <w:rFonts w:ascii="Arial" w:hAnsi="Arial" w:cs="Arial"/>
                <w:sz w:val="20"/>
                <w:szCs w:val="20"/>
                <w:lang w:val="uk-UA"/>
              </w:rPr>
              <w:t>1.11</w:t>
            </w:r>
          </w:p>
        </w:tc>
        <w:tc>
          <w:tcPr>
            <w:tcW w:w="3245" w:type="dxa"/>
            <w:tcBorders>
              <w:top w:val="single" w:sz="4" w:space="0" w:color="auto"/>
              <w:left w:val="single" w:sz="4" w:space="0" w:color="auto"/>
              <w:bottom w:val="single" w:sz="4" w:space="0" w:color="auto"/>
              <w:right w:val="single" w:sz="4" w:space="0" w:color="auto"/>
            </w:tcBorders>
          </w:tcPr>
          <w:p w14:paraId="4401F823" w14:textId="24DA5DD4" w:rsidR="00C63230" w:rsidRPr="005A1C00" w:rsidRDefault="00C63230" w:rsidP="00C63230">
            <w:pPr>
              <w:pStyle w:val="afd"/>
              <w:ind w:left="0"/>
              <w:rPr>
                <w:rFonts w:ascii="Arial" w:hAnsi="Arial" w:cs="Arial"/>
                <w:sz w:val="20"/>
                <w:szCs w:val="20"/>
                <w:lang w:val="uk-UA"/>
              </w:rPr>
            </w:pPr>
            <w:r w:rsidRPr="005A1C00">
              <w:rPr>
                <w:rFonts w:ascii="Arial" w:hAnsi="Arial" w:cs="Arial"/>
                <w:sz w:val="20"/>
                <w:szCs w:val="20"/>
                <w:lang w:val="uk-UA"/>
              </w:rPr>
              <w:t xml:space="preserve">Станція автоматичного дозування реагенту хімічної </w:t>
            </w:r>
            <w:r w:rsidRPr="005A1C00">
              <w:rPr>
                <w:rFonts w:ascii="Arial" w:hAnsi="Arial" w:cs="Arial"/>
                <w:sz w:val="20"/>
                <w:szCs w:val="20"/>
                <w:lang w:val="uk-UA"/>
              </w:rPr>
              <w:lastRenderedPageBreak/>
              <w:t xml:space="preserve">деаерації/ </w:t>
            </w:r>
            <w:proofErr w:type="spellStart"/>
            <w:r w:rsidRPr="005A1C00">
              <w:rPr>
                <w:rFonts w:ascii="Arial" w:hAnsi="Arial" w:cs="Arial"/>
                <w:sz w:val="20"/>
                <w:szCs w:val="20"/>
                <w:lang w:val="uk-UA"/>
              </w:rPr>
              <w:t>Automatic</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chemical</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deaeration</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reagent</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dosing</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station</w:t>
            </w:r>
            <w:proofErr w:type="spellEnd"/>
          </w:p>
        </w:tc>
        <w:tc>
          <w:tcPr>
            <w:tcW w:w="2268" w:type="dxa"/>
            <w:tcBorders>
              <w:top w:val="single" w:sz="4" w:space="0" w:color="auto"/>
              <w:left w:val="single" w:sz="4" w:space="0" w:color="auto"/>
              <w:bottom w:val="single" w:sz="4" w:space="0" w:color="auto"/>
              <w:right w:val="single" w:sz="4" w:space="0" w:color="auto"/>
            </w:tcBorders>
          </w:tcPr>
          <w:p w14:paraId="1A9929F6" w14:textId="22BC70B1" w:rsidR="00C63230" w:rsidRPr="005A1C00" w:rsidRDefault="00C63230" w:rsidP="00C63230">
            <w:pPr>
              <w:jc w:val="center"/>
              <w:rPr>
                <w:rFonts w:ascii="Arial" w:hAnsi="Arial" w:cs="Arial"/>
                <w:sz w:val="20"/>
                <w:szCs w:val="20"/>
                <w:highlight w:val="yellow"/>
                <w:lang w:val="uk-UA"/>
              </w:rPr>
            </w:pPr>
            <w:r w:rsidRPr="005A1C00">
              <w:rPr>
                <w:rFonts w:ascii="Arial" w:hAnsi="Arial" w:cs="Arial"/>
                <w:sz w:val="20"/>
                <w:szCs w:val="20"/>
                <w:lang w:val="uk-UA"/>
              </w:rPr>
              <w:lastRenderedPageBreak/>
              <w:t xml:space="preserve">1 </w:t>
            </w:r>
            <w:proofErr w:type="spellStart"/>
            <w:r w:rsidRPr="005A1C00">
              <w:rPr>
                <w:rFonts w:ascii="Arial" w:hAnsi="Arial" w:cs="Arial"/>
                <w:sz w:val="20"/>
                <w:szCs w:val="20"/>
                <w:lang w:val="uk-UA"/>
              </w:rPr>
              <w:t>шт</w:t>
            </w:r>
            <w:proofErr w:type="spellEnd"/>
            <w:r w:rsidRPr="005A1C00">
              <w:rPr>
                <w:rFonts w:ascii="Arial" w:hAnsi="Arial" w:cs="Arial"/>
                <w:sz w:val="20"/>
                <w:szCs w:val="20"/>
                <w:lang w:val="uk-UA"/>
              </w:rPr>
              <w:t>/</w:t>
            </w:r>
            <w:r w:rsidRPr="005A1C00">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00EB94A5" w14:textId="560ACBF1" w:rsidR="00C63230" w:rsidRPr="005A1C00" w:rsidRDefault="00C63230" w:rsidP="00C63230">
            <w:pPr>
              <w:rPr>
                <w:rFonts w:ascii="Arial" w:hAnsi="Arial" w:cs="Arial"/>
                <w:sz w:val="20"/>
                <w:szCs w:val="20"/>
                <w:highlight w:val="yellow"/>
                <w:lang w:val="uk-UA"/>
              </w:rPr>
            </w:pPr>
            <w:r w:rsidRPr="005A1C00">
              <w:rPr>
                <w:rFonts w:ascii="Arial" w:hAnsi="Arial" w:cs="Arial"/>
                <w:sz w:val="20"/>
                <w:szCs w:val="20"/>
                <w:lang w:val="ru-RU"/>
              </w:rPr>
              <w:t>30</w:t>
            </w:r>
            <w:r w:rsidRPr="005A1C00">
              <w:rPr>
                <w:rFonts w:ascii="Arial" w:hAnsi="Arial" w:cs="Arial"/>
                <w:sz w:val="20"/>
                <w:szCs w:val="20"/>
                <w:lang w:val="en-US"/>
              </w:rPr>
              <w:t>.0</w:t>
            </w:r>
            <w:r w:rsidRPr="005A1C00">
              <w:rPr>
                <w:rFonts w:ascii="Arial" w:hAnsi="Arial" w:cs="Arial"/>
                <w:sz w:val="20"/>
                <w:szCs w:val="20"/>
                <w:lang w:val="ru-RU"/>
              </w:rPr>
              <w:t>9</w:t>
            </w:r>
            <w:r w:rsidRPr="005A1C00">
              <w:rPr>
                <w:rFonts w:ascii="Arial" w:hAnsi="Arial" w:cs="Arial"/>
                <w:sz w:val="20"/>
                <w:szCs w:val="20"/>
                <w:lang w:val="en-US"/>
              </w:rPr>
              <w:t>.2026</w:t>
            </w:r>
          </w:p>
        </w:tc>
      </w:tr>
      <w:tr w:rsidR="00C63230" w:rsidRPr="00AF353C" w14:paraId="7805E155" w14:textId="77777777" w:rsidTr="005E1FE5">
        <w:tc>
          <w:tcPr>
            <w:tcW w:w="1003" w:type="dxa"/>
            <w:tcBorders>
              <w:top w:val="single" w:sz="4" w:space="0" w:color="auto"/>
              <w:left w:val="single" w:sz="4" w:space="0" w:color="auto"/>
              <w:bottom w:val="single" w:sz="4" w:space="0" w:color="auto"/>
              <w:right w:val="single" w:sz="4" w:space="0" w:color="auto"/>
            </w:tcBorders>
          </w:tcPr>
          <w:p w14:paraId="2F886B3B" w14:textId="28556C63" w:rsidR="00C63230" w:rsidRPr="005A1C00" w:rsidRDefault="00C63230" w:rsidP="00C63230">
            <w:pPr>
              <w:jc w:val="center"/>
              <w:rPr>
                <w:rFonts w:ascii="Arial" w:hAnsi="Arial" w:cs="Arial"/>
                <w:sz w:val="20"/>
                <w:szCs w:val="20"/>
                <w:lang w:val="uk-UA"/>
              </w:rPr>
            </w:pPr>
            <w:r w:rsidRPr="005A1C00">
              <w:rPr>
                <w:rFonts w:ascii="Arial" w:hAnsi="Arial" w:cs="Arial"/>
                <w:sz w:val="20"/>
                <w:szCs w:val="20"/>
                <w:lang w:val="uk-UA"/>
              </w:rPr>
              <w:t>1.12</w:t>
            </w:r>
          </w:p>
        </w:tc>
        <w:tc>
          <w:tcPr>
            <w:tcW w:w="3245" w:type="dxa"/>
            <w:tcBorders>
              <w:top w:val="single" w:sz="4" w:space="0" w:color="auto"/>
              <w:left w:val="single" w:sz="4" w:space="0" w:color="auto"/>
              <w:bottom w:val="single" w:sz="4" w:space="0" w:color="auto"/>
              <w:right w:val="single" w:sz="4" w:space="0" w:color="auto"/>
            </w:tcBorders>
          </w:tcPr>
          <w:p w14:paraId="1F867454" w14:textId="73AFA876" w:rsidR="00C63230" w:rsidRPr="005A1C00" w:rsidRDefault="00C63230" w:rsidP="00C63230">
            <w:pPr>
              <w:rPr>
                <w:rFonts w:ascii="Arial" w:hAnsi="Arial" w:cs="Arial"/>
                <w:sz w:val="20"/>
                <w:szCs w:val="20"/>
                <w:highlight w:val="yellow"/>
                <w:lang w:val="en-US"/>
              </w:rPr>
            </w:pPr>
            <w:r w:rsidRPr="005A1C00">
              <w:rPr>
                <w:rFonts w:ascii="Arial" w:hAnsi="Arial" w:cs="Arial"/>
                <w:sz w:val="20"/>
                <w:szCs w:val="20"/>
                <w:lang w:val="uk-UA"/>
              </w:rPr>
              <w:t xml:space="preserve">Станція хімічної промивки мембран/ </w:t>
            </w:r>
            <w:proofErr w:type="spellStart"/>
            <w:r w:rsidRPr="005A1C00">
              <w:rPr>
                <w:rFonts w:ascii="Arial" w:hAnsi="Arial" w:cs="Arial"/>
                <w:sz w:val="20"/>
                <w:szCs w:val="20"/>
                <w:lang w:val="uk-UA"/>
              </w:rPr>
              <w:t>Membrane</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Chemical</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Cleaning</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Station</w:t>
            </w:r>
            <w:proofErr w:type="spellEnd"/>
          </w:p>
        </w:tc>
        <w:tc>
          <w:tcPr>
            <w:tcW w:w="2268" w:type="dxa"/>
            <w:tcBorders>
              <w:top w:val="single" w:sz="4" w:space="0" w:color="auto"/>
              <w:left w:val="single" w:sz="4" w:space="0" w:color="auto"/>
              <w:bottom w:val="single" w:sz="4" w:space="0" w:color="auto"/>
              <w:right w:val="single" w:sz="4" w:space="0" w:color="auto"/>
            </w:tcBorders>
          </w:tcPr>
          <w:p w14:paraId="04296F58" w14:textId="5F7DFB25" w:rsidR="00C63230" w:rsidRPr="005A1C00" w:rsidRDefault="00C63230" w:rsidP="00C63230">
            <w:pPr>
              <w:jc w:val="center"/>
              <w:rPr>
                <w:rFonts w:ascii="Arial" w:hAnsi="Arial" w:cs="Arial"/>
                <w:sz w:val="20"/>
                <w:szCs w:val="20"/>
                <w:highlight w:val="yellow"/>
                <w:lang w:val="uk-UA"/>
              </w:rPr>
            </w:pPr>
            <w:r w:rsidRPr="005A1C00">
              <w:rPr>
                <w:rFonts w:ascii="Arial" w:hAnsi="Arial" w:cs="Arial"/>
                <w:sz w:val="20"/>
                <w:szCs w:val="20"/>
                <w:lang w:val="uk-UA"/>
              </w:rPr>
              <w:t xml:space="preserve">1 </w:t>
            </w:r>
            <w:proofErr w:type="spellStart"/>
            <w:r w:rsidRPr="005A1C00">
              <w:rPr>
                <w:rFonts w:ascii="Arial" w:hAnsi="Arial" w:cs="Arial"/>
                <w:sz w:val="20"/>
                <w:szCs w:val="20"/>
                <w:lang w:val="uk-UA"/>
              </w:rPr>
              <w:t>шт</w:t>
            </w:r>
            <w:proofErr w:type="spellEnd"/>
            <w:r w:rsidRPr="005A1C00">
              <w:rPr>
                <w:rFonts w:ascii="Arial" w:hAnsi="Arial" w:cs="Arial"/>
                <w:sz w:val="20"/>
                <w:szCs w:val="20"/>
                <w:lang w:val="uk-UA"/>
              </w:rPr>
              <w:t>/</w:t>
            </w:r>
            <w:r w:rsidRPr="005A1C00">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44A1389E" w14:textId="402C3ADB" w:rsidR="00C63230" w:rsidRPr="005A1C00" w:rsidRDefault="00C63230" w:rsidP="00C63230">
            <w:pPr>
              <w:rPr>
                <w:rFonts w:ascii="Arial" w:hAnsi="Arial" w:cs="Arial"/>
                <w:sz w:val="20"/>
                <w:szCs w:val="20"/>
                <w:highlight w:val="yellow"/>
                <w:lang w:val="uk-UA"/>
              </w:rPr>
            </w:pPr>
            <w:r w:rsidRPr="005A1C00">
              <w:rPr>
                <w:rFonts w:ascii="Arial" w:hAnsi="Arial" w:cs="Arial"/>
                <w:sz w:val="20"/>
                <w:szCs w:val="20"/>
                <w:lang w:val="ru-RU"/>
              </w:rPr>
              <w:t>30</w:t>
            </w:r>
            <w:r w:rsidRPr="005A1C00">
              <w:rPr>
                <w:rFonts w:ascii="Arial" w:hAnsi="Arial" w:cs="Arial"/>
                <w:sz w:val="20"/>
                <w:szCs w:val="20"/>
                <w:lang w:val="en-US"/>
              </w:rPr>
              <w:t>.0</w:t>
            </w:r>
            <w:r w:rsidRPr="005A1C00">
              <w:rPr>
                <w:rFonts w:ascii="Arial" w:hAnsi="Arial" w:cs="Arial"/>
                <w:sz w:val="20"/>
                <w:szCs w:val="20"/>
                <w:lang w:val="ru-RU"/>
              </w:rPr>
              <w:t>9</w:t>
            </w:r>
            <w:r w:rsidRPr="005A1C00">
              <w:rPr>
                <w:rFonts w:ascii="Arial" w:hAnsi="Arial" w:cs="Arial"/>
                <w:sz w:val="20"/>
                <w:szCs w:val="20"/>
                <w:lang w:val="en-US"/>
              </w:rPr>
              <w:t>.2026</w:t>
            </w:r>
          </w:p>
        </w:tc>
      </w:tr>
      <w:tr w:rsidR="00C63230" w:rsidRPr="00AF353C" w14:paraId="2DFB3640" w14:textId="77777777" w:rsidTr="005E1FE5">
        <w:tc>
          <w:tcPr>
            <w:tcW w:w="1003" w:type="dxa"/>
            <w:tcBorders>
              <w:top w:val="single" w:sz="4" w:space="0" w:color="auto"/>
              <w:left w:val="single" w:sz="4" w:space="0" w:color="auto"/>
              <w:bottom w:val="single" w:sz="4" w:space="0" w:color="auto"/>
              <w:right w:val="single" w:sz="4" w:space="0" w:color="auto"/>
            </w:tcBorders>
          </w:tcPr>
          <w:p w14:paraId="6972B64E" w14:textId="702BD8B2" w:rsidR="00C63230" w:rsidRPr="005A1C00" w:rsidRDefault="00C63230" w:rsidP="00C63230">
            <w:pPr>
              <w:jc w:val="center"/>
              <w:rPr>
                <w:rFonts w:ascii="Arial" w:hAnsi="Arial" w:cs="Arial"/>
                <w:sz w:val="20"/>
                <w:szCs w:val="20"/>
                <w:lang w:val="uk-UA"/>
              </w:rPr>
            </w:pPr>
            <w:r w:rsidRPr="005A1C00">
              <w:rPr>
                <w:rFonts w:ascii="Arial" w:hAnsi="Arial" w:cs="Arial"/>
                <w:sz w:val="20"/>
                <w:szCs w:val="20"/>
                <w:lang w:val="uk-UA"/>
              </w:rPr>
              <w:t>1.13</w:t>
            </w:r>
          </w:p>
        </w:tc>
        <w:tc>
          <w:tcPr>
            <w:tcW w:w="3245" w:type="dxa"/>
            <w:tcBorders>
              <w:top w:val="single" w:sz="4" w:space="0" w:color="auto"/>
              <w:left w:val="single" w:sz="4" w:space="0" w:color="auto"/>
              <w:bottom w:val="single" w:sz="4" w:space="0" w:color="auto"/>
              <w:right w:val="single" w:sz="4" w:space="0" w:color="auto"/>
            </w:tcBorders>
          </w:tcPr>
          <w:p w14:paraId="70C8B79C" w14:textId="305126EC" w:rsidR="00C63230" w:rsidRPr="005A1C00" w:rsidRDefault="00C63230" w:rsidP="00C63230">
            <w:pPr>
              <w:rPr>
                <w:rFonts w:ascii="Arial" w:hAnsi="Arial" w:cs="Arial"/>
                <w:sz w:val="20"/>
                <w:szCs w:val="20"/>
                <w:highlight w:val="yellow"/>
                <w:lang w:val="uk-UA"/>
              </w:rPr>
            </w:pPr>
            <w:r w:rsidRPr="005A1C00">
              <w:rPr>
                <w:rFonts w:ascii="Arial" w:hAnsi="Arial" w:cs="Arial"/>
                <w:sz w:val="20"/>
                <w:szCs w:val="20"/>
                <w:lang w:val="uk-UA"/>
              </w:rPr>
              <w:t xml:space="preserve">Шафа керування на базі контролеру </w:t>
            </w:r>
            <w:proofErr w:type="spellStart"/>
            <w:r w:rsidRPr="005A1C00">
              <w:rPr>
                <w:rFonts w:ascii="Arial" w:hAnsi="Arial" w:cs="Arial"/>
                <w:sz w:val="20"/>
                <w:szCs w:val="20"/>
                <w:lang w:val="uk-UA"/>
              </w:rPr>
              <w:t>Siemens</w:t>
            </w:r>
            <w:proofErr w:type="spellEnd"/>
            <w:r w:rsidRPr="005A1C00">
              <w:rPr>
                <w:rFonts w:ascii="Arial" w:hAnsi="Arial" w:cs="Arial"/>
                <w:sz w:val="20"/>
                <w:szCs w:val="20"/>
                <w:lang w:val="uk-UA"/>
              </w:rPr>
              <w:t xml:space="preserve"> з HMI  </w:t>
            </w:r>
            <w:proofErr w:type="spellStart"/>
            <w:r w:rsidRPr="005A1C00">
              <w:rPr>
                <w:rFonts w:ascii="Arial" w:hAnsi="Arial" w:cs="Arial"/>
                <w:sz w:val="20"/>
                <w:szCs w:val="20"/>
                <w:lang w:val="uk-UA"/>
              </w:rPr>
              <w:t>тач-скрін</w:t>
            </w:r>
            <w:proofErr w:type="spellEnd"/>
            <w:r w:rsidRPr="005A1C00">
              <w:rPr>
                <w:rFonts w:ascii="Arial" w:hAnsi="Arial" w:cs="Arial"/>
                <w:sz w:val="20"/>
                <w:szCs w:val="20"/>
                <w:lang w:val="uk-UA"/>
              </w:rPr>
              <w:t xml:space="preserve"> панеллю, програмним забезпеченням та блоком безперебійного живлення/ </w:t>
            </w:r>
            <w:proofErr w:type="spellStart"/>
            <w:r w:rsidRPr="005A1C00">
              <w:rPr>
                <w:rFonts w:ascii="Arial" w:hAnsi="Arial" w:cs="Arial"/>
                <w:sz w:val="20"/>
                <w:szCs w:val="20"/>
                <w:lang w:val="uk-UA"/>
              </w:rPr>
              <w:t>Control</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cabinet</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based</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on</w:t>
            </w:r>
            <w:proofErr w:type="spellEnd"/>
            <w:r w:rsidRPr="005A1C00">
              <w:rPr>
                <w:rFonts w:ascii="Arial" w:hAnsi="Arial" w:cs="Arial"/>
                <w:sz w:val="20"/>
                <w:szCs w:val="20"/>
                <w:lang w:val="uk-UA"/>
              </w:rPr>
              <w:t xml:space="preserve"> a </w:t>
            </w:r>
            <w:proofErr w:type="spellStart"/>
            <w:r w:rsidRPr="005A1C00">
              <w:rPr>
                <w:rFonts w:ascii="Arial" w:hAnsi="Arial" w:cs="Arial"/>
                <w:sz w:val="20"/>
                <w:szCs w:val="20"/>
                <w:lang w:val="uk-UA"/>
              </w:rPr>
              <w:t>Siemens</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controller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with</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an</w:t>
            </w:r>
            <w:proofErr w:type="spellEnd"/>
            <w:r w:rsidRPr="005A1C00">
              <w:rPr>
                <w:rFonts w:ascii="Arial" w:hAnsi="Arial" w:cs="Arial"/>
                <w:sz w:val="20"/>
                <w:szCs w:val="20"/>
                <w:lang w:val="uk-UA"/>
              </w:rPr>
              <w:t xml:space="preserve"> HMI </w:t>
            </w:r>
            <w:proofErr w:type="spellStart"/>
            <w:r w:rsidRPr="005A1C00">
              <w:rPr>
                <w:rFonts w:ascii="Arial" w:hAnsi="Arial" w:cs="Arial"/>
                <w:sz w:val="20"/>
                <w:szCs w:val="20"/>
                <w:lang w:val="uk-UA"/>
              </w:rPr>
              <w:t>touchscreen</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panel</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software</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and</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an</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uninterruptible</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power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supply</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unit</w:t>
            </w:r>
            <w:proofErr w:type="spellEnd"/>
          </w:p>
        </w:tc>
        <w:tc>
          <w:tcPr>
            <w:tcW w:w="2268" w:type="dxa"/>
            <w:tcBorders>
              <w:top w:val="single" w:sz="4" w:space="0" w:color="auto"/>
              <w:left w:val="single" w:sz="4" w:space="0" w:color="auto"/>
              <w:bottom w:val="single" w:sz="4" w:space="0" w:color="auto"/>
              <w:right w:val="single" w:sz="4" w:space="0" w:color="auto"/>
            </w:tcBorders>
          </w:tcPr>
          <w:p w14:paraId="5F38BD60" w14:textId="556D9765" w:rsidR="00C63230" w:rsidRPr="005A1C00" w:rsidRDefault="00C63230" w:rsidP="00C63230">
            <w:pPr>
              <w:jc w:val="center"/>
              <w:rPr>
                <w:rFonts w:ascii="Arial" w:hAnsi="Arial" w:cs="Arial"/>
                <w:sz w:val="20"/>
                <w:szCs w:val="20"/>
                <w:highlight w:val="yellow"/>
                <w:lang w:val="uk-UA"/>
              </w:rPr>
            </w:pPr>
            <w:r w:rsidRPr="005A1C00">
              <w:rPr>
                <w:rFonts w:ascii="Arial" w:hAnsi="Arial" w:cs="Arial"/>
                <w:sz w:val="20"/>
                <w:szCs w:val="20"/>
                <w:lang w:val="uk-UA"/>
              </w:rPr>
              <w:t xml:space="preserve">1 </w:t>
            </w:r>
            <w:proofErr w:type="spellStart"/>
            <w:r w:rsidRPr="005A1C00">
              <w:rPr>
                <w:rFonts w:ascii="Arial" w:hAnsi="Arial" w:cs="Arial"/>
                <w:sz w:val="20"/>
                <w:szCs w:val="20"/>
                <w:lang w:val="uk-UA"/>
              </w:rPr>
              <w:t>шт</w:t>
            </w:r>
            <w:proofErr w:type="spellEnd"/>
            <w:r w:rsidRPr="005A1C00">
              <w:rPr>
                <w:rFonts w:ascii="Arial" w:hAnsi="Arial" w:cs="Arial"/>
                <w:sz w:val="20"/>
                <w:szCs w:val="20"/>
                <w:lang w:val="uk-UA"/>
              </w:rPr>
              <w:t>/</w:t>
            </w:r>
            <w:r w:rsidRPr="005A1C00">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1EC606AF" w14:textId="129DB859" w:rsidR="00C63230" w:rsidRPr="005A1C00" w:rsidRDefault="00C63230" w:rsidP="00C63230">
            <w:pPr>
              <w:rPr>
                <w:rFonts w:ascii="Arial" w:hAnsi="Arial" w:cs="Arial"/>
                <w:sz w:val="20"/>
                <w:szCs w:val="20"/>
                <w:highlight w:val="yellow"/>
                <w:lang w:val="uk-UA"/>
              </w:rPr>
            </w:pPr>
            <w:r w:rsidRPr="005A1C00">
              <w:rPr>
                <w:rFonts w:ascii="Arial" w:hAnsi="Arial" w:cs="Arial"/>
                <w:sz w:val="20"/>
                <w:szCs w:val="20"/>
                <w:lang w:val="ru-RU"/>
              </w:rPr>
              <w:t>30</w:t>
            </w:r>
            <w:r w:rsidRPr="005A1C00">
              <w:rPr>
                <w:rFonts w:ascii="Arial" w:hAnsi="Arial" w:cs="Arial"/>
                <w:sz w:val="20"/>
                <w:szCs w:val="20"/>
                <w:lang w:val="en-US"/>
              </w:rPr>
              <w:t>.0</w:t>
            </w:r>
            <w:r w:rsidRPr="005A1C00">
              <w:rPr>
                <w:rFonts w:ascii="Arial" w:hAnsi="Arial" w:cs="Arial"/>
                <w:sz w:val="20"/>
                <w:szCs w:val="20"/>
                <w:lang w:val="ru-RU"/>
              </w:rPr>
              <w:t>9</w:t>
            </w:r>
            <w:r w:rsidRPr="005A1C00">
              <w:rPr>
                <w:rFonts w:ascii="Arial" w:hAnsi="Arial" w:cs="Arial"/>
                <w:sz w:val="20"/>
                <w:szCs w:val="20"/>
                <w:lang w:val="en-US"/>
              </w:rPr>
              <w:t>.2026</w:t>
            </w:r>
          </w:p>
        </w:tc>
      </w:tr>
      <w:tr w:rsidR="00C63230" w:rsidRPr="00AF353C" w14:paraId="3F5E8213" w14:textId="77777777" w:rsidTr="005E1FE5">
        <w:tc>
          <w:tcPr>
            <w:tcW w:w="1003" w:type="dxa"/>
            <w:tcBorders>
              <w:top w:val="single" w:sz="4" w:space="0" w:color="auto"/>
              <w:left w:val="single" w:sz="4" w:space="0" w:color="auto"/>
              <w:bottom w:val="single" w:sz="4" w:space="0" w:color="auto"/>
              <w:right w:val="single" w:sz="4" w:space="0" w:color="auto"/>
            </w:tcBorders>
          </w:tcPr>
          <w:p w14:paraId="35A5E228" w14:textId="5D251E1F" w:rsidR="00C63230" w:rsidRPr="005A1C00" w:rsidRDefault="00C63230" w:rsidP="00C63230">
            <w:pPr>
              <w:jc w:val="center"/>
              <w:rPr>
                <w:rFonts w:ascii="Arial" w:hAnsi="Arial" w:cs="Arial"/>
                <w:sz w:val="20"/>
                <w:szCs w:val="20"/>
                <w:lang w:val="uk-UA"/>
              </w:rPr>
            </w:pPr>
            <w:r w:rsidRPr="005A1C00">
              <w:rPr>
                <w:rFonts w:ascii="Arial" w:hAnsi="Arial" w:cs="Arial"/>
                <w:sz w:val="20"/>
                <w:szCs w:val="20"/>
                <w:lang w:val="uk-UA"/>
              </w:rPr>
              <w:t>1.14</w:t>
            </w:r>
          </w:p>
        </w:tc>
        <w:tc>
          <w:tcPr>
            <w:tcW w:w="3245" w:type="dxa"/>
            <w:tcBorders>
              <w:top w:val="single" w:sz="4" w:space="0" w:color="auto"/>
              <w:left w:val="single" w:sz="4" w:space="0" w:color="auto"/>
              <w:bottom w:val="single" w:sz="4" w:space="0" w:color="auto"/>
              <w:right w:val="single" w:sz="4" w:space="0" w:color="auto"/>
            </w:tcBorders>
          </w:tcPr>
          <w:p w14:paraId="37E1D5C0" w14:textId="6C62BBCA" w:rsidR="002A27B7" w:rsidRPr="005A1C00" w:rsidRDefault="00C63230" w:rsidP="00C63230">
            <w:pPr>
              <w:pStyle w:val="afd"/>
              <w:ind w:left="0"/>
              <w:rPr>
                <w:rFonts w:ascii="Arial" w:hAnsi="Arial" w:cs="Arial"/>
                <w:sz w:val="20"/>
                <w:szCs w:val="20"/>
                <w:lang w:val="uk-UA"/>
              </w:rPr>
            </w:pPr>
            <w:r w:rsidRPr="005A1C00">
              <w:rPr>
                <w:rFonts w:ascii="Arial" w:hAnsi="Arial" w:cs="Arial"/>
                <w:sz w:val="20"/>
                <w:szCs w:val="20"/>
                <w:lang w:val="uk-UA"/>
              </w:rPr>
              <w:t>Комплект монтажних матеріалів (металоконструкції, труби ПВХ, кабельні лотки, кабелі, тощо)/</w:t>
            </w:r>
            <w:r w:rsidR="002A27B7" w:rsidRPr="005A1C00">
              <w:rPr>
                <w:rFonts w:ascii="Arial" w:hAnsi="Arial" w:cs="Arial"/>
                <w:sz w:val="20"/>
                <w:szCs w:val="20"/>
                <w:lang w:val="uk-UA"/>
              </w:rPr>
              <w:t xml:space="preserve"> </w:t>
            </w:r>
            <w:proofErr w:type="spellStart"/>
            <w:r w:rsidR="002A27B7" w:rsidRPr="005A1C00">
              <w:rPr>
                <w:rFonts w:ascii="Arial" w:hAnsi="Arial" w:cs="Arial"/>
                <w:sz w:val="20"/>
                <w:szCs w:val="20"/>
                <w:lang w:val="uk-UA"/>
              </w:rPr>
              <w:t>Set</w:t>
            </w:r>
            <w:proofErr w:type="spellEnd"/>
            <w:r w:rsidR="002A27B7" w:rsidRPr="005A1C00">
              <w:rPr>
                <w:rFonts w:ascii="Arial" w:hAnsi="Arial" w:cs="Arial"/>
                <w:sz w:val="20"/>
                <w:szCs w:val="20"/>
                <w:lang w:val="uk-UA"/>
              </w:rPr>
              <w:t xml:space="preserve"> </w:t>
            </w:r>
            <w:proofErr w:type="spellStart"/>
            <w:r w:rsidR="002A27B7" w:rsidRPr="005A1C00">
              <w:rPr>
                <w:rFonts w:ascii="Arial" w:hAnsi="Arial" w:cs="Arial"/>
                <w:sz w:val="20"/>
                <w:szCs w:val="20"/>
                <w:lang w:val="uk-UA"/>
              </w:rPr>
              <w:t>of</w:t>
            </w:r>
            <w:proofErr w:type="spellEnd"/>
            <w:r w:rsidR="002A27B7" w:rsidRPr="005A1C00">
              <w:rPr>
                <w:rFonts w:ascii="Arial" w:hAnsi="Arial" w:cs="Arial"/>
                <w:sz w:val="20"/>
                <w:szCs w:val="20"/>
                <w:lang w:val="uk-UA"/>
              </w:rPr>
              <w:t xml:space="preserve"> </w:t>
            </w:r>
            <w:proofErr w:type="spellStart"/>
            <w:r w:rsidR="002A27B7" w:rsidRPr="005A1C00">
              <w:rPr>
                <w:rFonts w:ascii="Arial" w:hAnsi="Arial" w:cs="Arial"/>
                <w:sz w:val="20"/>
                <w:szCs w:val="20"/>
                <w:lang w:val="uk-UA"/>
              </w:rPr>
              <w:t>installation</w:t>
            </w:r>
            <w:proofErr w:type="spellEnd"/>
            <w:r w:rsidR="002A27B7" w:rsidRPr="005A1C00">
              <w:rPr>
                <w:rFonts w:ascii="Arial" w:hAnsi="Arial" w:cs="Arial"/>
                <w:sz w:val="20"/>
                <w:szCs w:val="20"/>
                <w:lang w:val="uk-UA"/>
              </w:rPr>
              <w:t xml:space="preserve"> </w:t>
            </w:r>
            <w:proofErr w:type="spellStart"/>
            <w:r w:rsidR="002A27B7" w:rsidRPr="005A1C00">
              <w:rPr>
                <w:rFonts w:ascii="Arial" w:hAnsi="Arial" w:cs="Arial"/>
                <w:sz w:val="20"/>
                <w:szCs w:val="20"/>
                <w:lang w:val="uk-UA"/>
              </w:rPr>
              <w:t>materials</w:t>
            </w:r>
            <w:proofErr w:type="spellEnd"/>
            <w:r w:rsidR="002A27B7" w:rsidRPr="005A1C00">
              <w:rPr>
                <w:rFonts w:ascii="Arial" w:hAnsi="Arial" w:cs="Arial"/>
                <w:sz w:val="20"/>
                <w:szCs w:val="20"/>
                <w:lang w:val="uk-UA"/>
              </w:rPr>
              <w:t xml:space="preserve"> (</w:t>
            </w:r>
            <w:proofErr w:type="spellStart"/>
            <w:r w:rsidR="002A27B7" w:rsidRPr="005A1C00">
              <w:rPr>
                <w:rFonts w:ascii="Arial" w:hAnsi="Arial" w:cs="Arial"/>
                <w:sz w:val="20"/>
                <w:szCs w:val="20"/>
                <w:lang w:val="uk-UA"/>
              </w:rPr>
              <w:t>steel</w:t>
            </w:r>
            <w:proofErr w:type="spellEnd"/>
            <w:r w:rsidR="002A27B7" w:rsidRPr="005A1C00">
              <w:rPr>
                <w:rFonts w:ascii="Arial" w:hAnsi="Arial" w:cs="Arial"/>
                <w:sz w:val="20"/>
                <w:szCs w:val="20"/>
                <w:lang w:val="uk-UA"/>
              </w:rPr>
              <w:t xml:space="preserve"> </w:t>
            </w:r>
            <w:proofErr w:type="spellStart"/>
            <w:r w:rsidR="002A27B7" w:rsidRPr="005A1C00">
              <w:rPr>
                <w:rFonts w:ascii="Arial" w:hAnsi="Arial" w:cs="Arial"/>
                <w:sz w:val="20"/>
                <w:szCs w:val="20"/>
                <w:lang w:val="uk-UA"/>
              </w:rPr>
              <w:t>structures</w:t>
            </w:r>
            <w:proofErr w:type="spellEnd"/>
            <w:r w:rsidR="002A27B7" w:rsidRPr="005A1C00">
              <w:rPr>
                <w:rFonts w:ascii="Arial" w:hAnsi="Arial" w:cs="Arial"/>
                <w:sz w:val="20"/>
                <w:szCs w:val="20"/>
                <w:lang w:val="uk-UA"/>
              </w:rPr>
              <w:t xml:space="preserve">, PVC </w:t>
            </w:r>
            <w:proofErr w:type="spellStart"/>
            <w:r w:rsidR="002A27B7" w:rsidRPr="005A1C00">
              <w:rPr>
                <w:rFonts w:ascii="Arial" w:hAnsi="Arial" w:cs="Arial"/>
                <w:sz w:val="20"/>
                <w:szCs w:val="20"/>
                <w:lang w:val="uk-UA"/>
              </w:rPr>
              <w:t>pipes</w:t>
            </w:r>
            <w:proofErr w:type="spellEnd"/>
            <w:r w:rsidR="002A27B7" w:rsidRPr="005A1C00">
              <w:rPr>
                <w:rFonts w:ascii="Arial" w:hAnsi="Arial" w:cs="Arial"/>
                <w:sz w:val="20"/>
                <w:szCs w:val="20"/>
                <w:lang w:val="uk-UA"/>
              </w:rPr>
              <w:t xml:space="preserve">, </w:t>
            </w:r>
            <w:proofErr w:type="spellStart"/>
            <w:r w:rsidR="002A27B7" w:rsidRPr="005A1C00">
              <w:rPr>
                <w:rFonts w:ascii="Arial" w:hAnsi="Arial" w:cs="Arial"/>
                <w:sz w:val="20"/>
                <w:szCs w:val="20"/>
                <w:lang w:val="uk-UA"/>
              </w:rPr>
              <w:t>cable</w:t>
            </w:r>
            <w:proofErr w:type="spellEnd"/>
            <w:r w:rsidR="002A27B7" w:rsidRPr="005A1C00">
              <w:rPr>
                <w:rFonts w:ascii="Arial" w:hAnsi="Arial" w:cs="Arial"/>
                <w:sz w:val="20"/>
                <w:szCs w:val="20"/>
                <w:lang w:val="uk-UA"/>
              </w:rPr>
              <w:t xml:space="preserve"> </w:t>
            </w:r>
            <w:proofErr w:type="spellStart"/>
            <w:r w:rsidR="002A27B7" w:rsidRPr="005A1C00">
              <w:rPr>
                <w:rFonts w:ascii="Arial" w:hAnsi="Arial" w:cs="Arial"/>
                <w:sz w:val="20"/>
                <w:szCs w:val="20"/>
                <w:lang w:val="uk-UA"/>
              </w:rPr>
              <w:t>trays</w:t>
            </w:r>
            <w:proofErr w:type="spellEnd"/>
            <w:r w:rsidR="002A27B7" w:rsidRPr="005A1C00">
              <w:rPr>
                <w:rFonts w:ascii="Arial" w:hAnsi="Arial" w:cs="Arial"/>
                <w:sz w:val="20"/>
                <w:szCs w:val="20"/>
                <w:lang w:val="uk-UA"/>
              </w:rPr>
              <w:t xml:space="preserve">, </w:t>
            </w:r>
            <w:proofErr w:type="spellStart"/>
            <w:r w:rsidR="002A27B7" w:rsidRPr="005A1C00">
              <w:rPr>
                <w:rFonts w:ascii="Arial" w:hAnsi="Arial" w:cs="Arial"/>
                <w:sz w:val="20"/>
                <w:szCs w:val="20"/>
                <w:lang w:val="uk-UA"/>
              </w:rPr>
              <w:t>cables</w:t>
            </w:r>
            <w:proofErr w:type="spellEnd"/>
            <w:r w:rsidR="002A27B7" w:rsidRPr="005A1C00">
              <w:rPr>
                <w:rFonts w:ascii="Arial" w:hAnsi="Arial" w:cs="Arial"/>
                <w:sz w:val="20"/>
                <w:szCs w:val="20"/>
                <w:lang w:val="uk-UA"/>
              </w:rPr>
              <w:t xml:space="preserve">, </w:t>
            </w:r>
            <w:proofErr w:type="spellStart"/>
            <w:r w:rsidR="002A27B7" w:rsidRPr="005A1C00">
              <w:rPr>
                <w:rFonts w:ascii="Arial" w:hAnsi="Arial" w:cs="Arial"/>
                <w:sz w:val="20"/>
                <w:szCs w:val="20"/>
                <w:lang w:val="uk-UA"/>
              </w:rPr>
              <w:t>etc</w:t>
            </w:r>
            <w:proofErr w:type="spellEnd"/>
            <w:r w:rsidR="002A27B7" w:rsidRPr="005A1C00">
              <w:rPr>
                <w:rFonts w:ascii="Arial" w:hAnsi="Arial" w:cs="Arial"/>
                <w:sz w:val="20"/>
                <w:szCs w:val="20"/>
                <w:lang w:val="uk-UA"/>
              </w:rPr>
              <w:t>.)</w:t>
            </w:r>
          </w:p>
        </w:tc>
        <w:tc>
          <w:tcPr>
            <w:tcW w:w="2268" w:type="dxa"/>
            <w:tcBorders>
              <w:top w:val="single" w:sz="4" w:space="0" w:color="auto"/>
              <w:left w:val="single" w:sz="4" w:space="0" w:color="auto"/>
              <w:bottom w:val="single" w:sz="4" w:space="0" w:color="auto"/>
              <w:right w:val="single" w:sz="4" w:space="0" w:color="auto"/>
            </w:tcBorders>
          </w:tcPr>
          <w:p w14:paraId="6DD1E995" w14:textId="3D209B94" w:rsidR="00C63230" w:rsidRPr="005A1C00" w:rsidRDefault="00C63230" w:rsidP="00C63230">
            <w:pPr>
              <w:jc w:val="center"/>
              <w:rPr>
                <w:rFonts w:ascii="Arial" w:hAnsi="Arial" w:cs="Arial"/>
                <w:sz w:val="20"/>
                <w:szCs w:val="20"/>
                <w:highlight w:val="yellow"/>
                <w:lang w:val="uk-UA"/>
              </w:rPr>
            </w:pPr>
            <w:r w:rsidRPr="005A1C00">
              <w:rPr>
                <w:rFonts w:ascii="Arial" w:hAnsi="Arial" w:cs="Arial"/>
                <w:sz w:val="20"/>
                <w:szCs w:val="20"/>
                <w:lang w:val="uk-UA"/>
              </w:rPr>
              <w:t xml:space="preserve">1 </w:t>
            </w:r>
            <w:proofErr w:type="spellStart"/>
            <w:r w:rsidRPr="005A1C00">
              <w:rPr>
                <w:rFonts w:ascii="Arial" w:hAnsi="Arial" w:cs="Arial"/>
                <w:sz w:val="20"/>
                <w:szCs w:val="20"/>
                <w:lang w:val="uk-UA"/>
              </w:rPr>
              <w:t>шт</w:t>
            </w:r>
            <w:proofErr w:type="spellEnd"/>
            <w:r w:rsidRPr="005A1C00">
              <w:rPr>
                <w:rFonts w:ascii="Arial" w:hAnsi="Arial" w:cs="Arial"/>
                <w:sz w:val="20"/>
                <w:szCs w:val="20"/>
                <w:lang w:val="uk-UA"/>
              </w:rPr>
              <w:t>/</w:t>
            </w:r>
            <w:r w:rsidRPr="005A1C00">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28FAFA3B" w14:textId="2ABDF02E" w:rsidR="00C63230" w:rsidRPr="005A1C00" w:rsidRDefault="00C63230" w:rsidP="00C63230">
            <w:pPr>
              <w:rPr>
                <w:rFonts w:ascii="Arial" w:hAnsi="Arial" w:cs="Arial"/>
                <w:sz w:val="20"/>
                <w:szCs w:val="20"/>
                <w:highlight w:val="yellow"/>
                <w:lang w:val="uk-UA"/>
              </w:rPr>
            </w:pPr>
            <w:r w:rsidRPr="005A1C00">
              <w:rPr>
                <w:rFonts w:ascii="Arial" w:hAnsi="Arial" w:cs="Arial"/>
                <w:sz w:val="20"/>
                <w:szCs w:val="20"/>
                <w:lang w:val="ru-RU"/>
              </w:rPr>
              <w:t>30</w:t>
            </w:r>
            <w:r w:rsidRPr="005A1C00">
              <w:rPr>
                <w:rFonts w:ascii="Arial" w:hAnsi="Arial" w:cs="Arial"/>
                <w:sz w:val="20"/>
                <w:szCs w:val="20"/>
                <w:lang w:val="en-US"/>
              </w:rPr>
              <w:t>.0</w:t>
            </w:r>
            <w:r w:rsidRPr="005A1C00">
              <w:rPr>
                <w:rFonts w:ascii="Arial" w:hAnsi="Arial" w:cs="Arial"/>
                <w:sz w:val="20"/>
                <w:szCs w:val="20"/>
                <w:lang w:val="ru-RU"/>
              </w:rPr>
              <w:t>9</w:t>
            </w:r>
            <w:r w:rsidRPr="005A1C00">
              <w:rPr>
                <w:rFonts w:ascii="Arial" w:hAnsi="Arial" w:cs="Arial"/>
                <w:sz w:val="20"/>
                <w:szCs w:val="20"/>
                <w:lang w:val="en-US"/>
              </w:rPr>
              <w:t>.2026</w:t>
            </w:r>
          </w:p>
        </w:tc>
      </w:tr>
      <w:tr w:rsidR="002A27B7" w:rsidRPr="00AF353C" w14:paraId="0AA2F28E" w14:textId="77777777" w:rsidTr="005E1FE5">
        <w:tc>
          <w:tcPr>
            <w:tcW w:w="1003" w:type="dxa"/>
            <w:tcBorders>
              <w:top w:val="single" w:sz="4" w:space="0" w:color="auto"/>
              <w:left w:val="single" w:sz="4" w:space="0" w:color="auto"/>
              <w:bottom w:val="single" w:sz="4" w:space="0" w:color="auto"/>
              <w:right w:val="single" w:sz="4" w:space="0" w:color="auto"/>
            </w:tcBorders>
          </w:tcPr>
          <w:p w14:paraId="1A5FF2F1" w14:textId="23B8653C" w:rsidR="002A27B7" w:rsidRPr="005A1C00" w:rsidRDefault="002A27B7" w:rsidP="002A27B7">
            <w:pPr>
              <w:jc w:val="center"/>
              <w:rPr>
                <w:rFonts w:ascii="Arial" w:hAnsi="Arial" w:cs="Arial"/>
                <w:sz w:val="20"/>
                <w:szCs w:val="20"/>
                <w:lang w:val="uk-UA"/>
              </w:rPr>
            </w:pPr>
            <w:r w:rsidRPr="005A1C00">
              <w:rPr>
                <w:rFonts w:ascii="Arial" w:hAnsi="Arial" w:cs="Arial"/>
                <w:sz w:val="20"/>
                <w:szCs w:val="20"/>
                <w:lang w:val="uk-UA"/>
              </w:rPr>
              <w:t>1.15</w:t>
            </w:r>
          </w:p>
        </w:tc>
        <w:tc>
          <w:tcPr>
            <w:tcW w:w="3245" w:type="dxa"/>
            <w:tcBorders>
              <w:top w:val="single" w:sz="4" w:space="0" w:color="auto"/>
              <w:left w:val="single" w:sz="4" w:space="0" w:color="auto"/>
              <w:bottom w:val="single" w:sz="4" w:space="0" w:color="auto"/>
              <w:right w:val="single" w:sz="4" w:space="0" w:color="auto"/>
            </w:tcBorders>
          </w:tcPr>
          <w:p w14:paraId="6DF7C9C9" w14:textId="3A2D8D94" w:rsidR="002A27B7" w:rsidRPr="005A1C00" w:rsidRDefault="002A27B7" w:rsidP="002A27B7">
            <w:pPr>
              <w:rPr>
                <w:rFonts w:ascii="Arial" w:hAnsi="Arial" w:cs="Arial"/>
                <w:sz w:val="20"/>
                <w:szCs w:val="20"/>
                <w:highlight w:val="yellow"/>
                <w:lang w:val="en-US"/>
              </w:rPr>
            </w:pPr>
            <w:r w:rsidRPr="005A1C00">
              <w:rPr>
                <w:rFonts w:ascii="Arial" w:hAnsi="Arial" w:cs="Arial"/>
                <w:sz w:val="20"/>
                <w:szCs w:val="20"/>
                <w:lang w:val="uk-UA"/>
              </w:rPr>
              <w:t xml:space="preserve">Комплект </w:t>
            </w:r>
            <w:proofErr w:type="spellStart"/>
            <w:r w:rsidRPr="005A1C00">
              <w:rPr>
                <w:rFonts w:ascii="Arial" w:hAnsi="Arial" w:cs="Arial"/>
                <w:sz w:val="20"/>
                <w:szCs w:val="20"/>
                <w:lang w:val="uk-UA"/>
              </w:rPr>
              <w:t>КВПіА</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Set</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of</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control</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and</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measurement</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instruments</w:t>
            </w:r>
            <w:proofErr w:type="spellEnd"/>
          </w:p>
        </w:tc>
        <w:tc>
          <w:tcPr>
            <w:tcW w:w="2268" w:type="dxa"/>
            <w:tcBorders>
              <w:top w:val="single" w:sz="4" w:space="0" w:color="auto"/>
              <w:left w:val="single" w:sz="4" w:space="0" w:color="auto"/>
              <w:bottom w:val="single" w:sz="4" w:space="0" w:color="auto"/>
              <w:right w:val="single" w:sz="4" w:space="0" w:color="auto"/>
            </w:tcBorders>
          </w:tcPr>
          <w:p w14:paraId="560513BD" w14:textId="0951EAF6" w:rsidR="002A27B7" w:rsidRPr="005A1C00" w:rsidRDefault="002A27B7" w:rsidP="002A27B7">
            <w:pPr>
              <w:jc w:val="center"/>
              <w:rPr>
                <w:rFonts w:ascii="Arial" w:hAnsi="Arial" w:cs="Arial"/>
                <w:sz w:val="20"/>
                <w:szCs w:val="20"/>
                <w:highlight w:val="yellow"/>
                <w:lang w:val="uk-UA"/>
              </w:rPr>
            </w:pPr>
            <w:r w:rsidRPr="005A1C00">
              <w:rPr>
                <w:rFonts w:ascii="Arial" w:hAnsi="Arial" w:cs="Arial"/>
                <w:sz w:val="20"/>
                <w:szCs w:val="20"/>
                <w:lang w:val="uk-UA"/>
              </w:rPr>
              <w:t xml:space="preserve">1 </w:t>
            </w:r>
            <w:proofErr w:type="spellStart"/>
            <w:r w:rsidRPr="005A1C00">
              <w:rPr>
                <w:rFonts w:ascii="Arial" w:hAnsi="Arial" w:cs="Arial"/>
                <w:sz w:val="20"/>
                <w:szCs w:val="20"/>
                <w:lang w:val="uk-UA"/>
              </w:rPr>
              <w:t>шт</w:t>
            </w:r>
            <w:proofErr w:type="spellEnd"/>
            <w:r w:rsidRPr="005A1C00">
              <w:rPr>
                <w:rFonts w:ascii="Arial" w:hAnsi="Arial" w:cs="Arial"/>
                <w:sz w:val="20"/>
                <w:szCs w:val="20"/>
                <w:lang w:val="uk-UA"/>
              </w:rPr>
              <w:t>/</w:t>
            </w:r>
            <w:r w:rsidRPr="005A1C00">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1BD30CE8" w14:textId="5888311B" w:rsidR="002A27B7" w:rsidRPr="005A1C00" w:rsidRDefault="002A27B7" w:rsidP="002A27B7">
            <w:pPr>
              <w:rPr>
                <w:rFonts w:ascii="Arial" w:hAnsi="Arial" w:cs="Arial"/>
                <w:sz w:val="20"/>
                <w:szCs w:val="20"/>
                <w:highlight w:val="yellow"/>
                <w:lang w:val="uk-UA"/>
              </w:rPr>
            </w:pPr>
            <w:r w:rsidRPr="005A1C00">
              <w:rPr>
                <w:rFonts w:ascii="Arial" w:hAnsi="Arial" w:cs="Arial"/>
                <w:sz w:val="20"/>
                <w:szCs w:val="20"/>
                <w:lang w:val="ru-RU"/>
              </w:rPr>
              <w:t>30</w:t>
            </w:r>
            <w:r w:rsidRPr="005A1C00">
              <w:rPr>
                <w:rFonts w:ascii="Arial" w:hAnsi="Arial" w:cs="Arial"/>
                <w:sz w:val="20"/>
                <w:szCs w:val="20"/>
                <w:lang w:val="en-US"/>
              </w:rPr>
              <w:t>.0</w:t>
            </w:r>
            <w:r w:rsidRPr="005A1C00">
              <w:rPr>
                <w:rFonts w:ascii="Arial" w:hAnsi="Arial" w:cs="Arial"/>
                <w:sz w:val="20"/>
                <w:szCs w:val="20"/>
                <w:lang w:val="ru-RU"/>
              </w:rPr>
              <w:t>9</w:t>
            </w:r>
            <w:r w:rsidRPr="005A1C00">
              <w:rPr>
                <w:rFonts w:ascii="Arial" w:hAnsi="Arial" w:cs="Arial"/>
                <w:sz w:val="20"/>
                <w:szCs w:val="20"/>
                <w:lang w:val="en-US"/>
              </w:rPr>
              <w:t>.2026</w:t>
            </w:r>
          </w:p>
        </w:tc>
      </w:tr>
      <w:tr w:rsidR="002A27B7" w:rsidRPr="00AF353C" w14:paraId="5820B302" w14:textId="77777777" w:rsidTr="005E1FE5">
        <w:tc>
          <w:tcPr>
            <w:tcW w:w="1003" w:type="dxa"/>
            <w:tcBorders>
              <w:top w:val="single" w:sz="4" w:space="0" w:color="auto"/>
              <w:left w:val="single" w:sz="4" w:space="0" w:color="auto"/>
              <w:bottom w:val="single" w:sz="4" w:space="0" w:color="auto"/>
              <w:right w:val="single" w:sz="4" w:space="0" w:color="auto"/>
            </w:tcBorders>
          </w:tcPr>
          <w:p w14:paraId="769D81CA" w14:textId="5F389D39" w:rsidR="002A27B7" w:rsidRPr="005A1C00" w:rsidRDefault="002A27B7" w:rsidP="002A27B7">
            <w:pPr>
              <w:jc w:val="center"/>
              <w:rPr>
                <w:rFonts w:ascii="Arial" w:hAnsi="Arial" w:cs="Arial"/>
                <w:sz w:val="20"/>
                <w:szCs w:val="20"/>
                <w:lang w:val="uk-UA"/>
              </w:rPr>
            </w:pPr>
            <w:r w:rsidRPr="005A1C00">
              <w:rPr>
                <w:rFonts w:ascii="Arial" w:hAnsi="Arial" w:cs="Arial"/>
                <w:sz w:val="20"/>
                <w:szCs w:val="20"/>
                <w:lang w:val="uk-UA"/>
              </w:rPr>
              <w:t>1.16</w:t>
            </w:r>
          </w:p>
        </w:tc>
        <w:tc>
          <w:tcPr>
            <w:tcW w:w="3245" w:type="dxa"/>
            <w:tcBorders>
              <w:top w:val="single" w:sz="4" w:space="0" w:color="auto"/>
              <w:left w:val="single" w:sz="4" w:space="0" w:color="auto"/>
              <w:bottom w:val="single" w:sz="4" w:space="0" w:color="auto"/>
              <w:right w:val="single" w:sz="4" w:space="0" w:color="auto"/>
            </w:tcBorders>
          </w:tcPr>
          <w:p w14:paraId="13891CE5" w14:textId="4FBC524D" w:rsidR="002A27B7" w:rsidRPr="005A1C00" w:rsidRDefault="002A27B7" w:rsidP="002A27B7">
            <w:pPr>
              <w:rPr>
                <w:rFonts w:ascii="Arial" w:hAnsi="Arial" w:cs="Arial"/>
                <w:sz w:val="20"/>
                <w:szCs w:val="20"/>
                <w:highlight w:val="yellow"/>
                <w:lang w:val="uk-UA"/>
              </w:rPr>
            </w:pPr>
            <w:r w:rsidRPr="005A1C00">
              <w:rPr>
                <w:rFonts w:ascii="Arial" w:hAnsi="Arial" w:cs="Arial"/>
                <w:sz w:val="20"/>
                <w:szCs w:val="20"/>
                <w:lang w:val="uk-UA"/>
              </w:rPr>
              <w:t xml:space="preserve">Утеплений монтажний модуль із інженер-ними системами (освітлення, опалення, вентиляція, аварійна сигналізація, контур заземлення)/ </w:t>
            </w:r>
            <w:proofErr w:type="spellStart"/>
            <w:r w:rsidRPr="005A1C00">
              <w:rPr>
                <w:rFonts w:ascii="Arial" w:hAnsi="Arial" w:cs="Arial"/>
                <w:sz w:val="20"/>
                <w:szCs w:val="20"/>
                <w:lang w:val="uk-UA"/>
              </w:rPr>
              <w:t>Insulated</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installation</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module</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with</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utility</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systems</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lighting</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heating</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ventilation</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fire</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alarm</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grounding</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circuit</w:t>
            </w:r>
            <w:proofErr w:type="spellEnd"/>
            <w:r w:rsidRPr="005A1C00">
              <w:rPr>
                <w:rFonts w:ascii="Arial" w:hAnsi="Arial" w:cs="Arial"/>
                <w:sz w:val="20"/>
                <w:szCs w:val="20"/>
                <w:lang w:val="uk-UA"/>
              </w:rPr>
              <w:t>)</w:t>
            </w:r>
          </w:p>
        </w:tc>
        <w:tc>
          <w:tcPr>
            <w:tcW w:w="2268" w:type="dxa"/>
            <w:tcBorders>
              <w:top w:val="single" w:sz="4" w:space="0" w:color="auto"/>
              <w:left w:val="single" w:sz="4" w:space="0" w:color="auto"/>
              <w:bottom w:val="single" w:sz="4" w:space="0" w:color="auto"/>
              <w:right w:val="single" w:sz="4" w:space="0" w:color="auto"/>
            </w:tcBorders>
          </w:tcPr>
          <w:p w14:paraId="0E263012" w14:textId="763B507D" w:rsidR="002A27B7" w:rsidRPr="005A1C00" w:rsidRDefault="002A27B7" w:rsidP="002A27B7">
            <w:pPr>
              <w:jc w:val="center"/>
              <w:rPr>
                <w:rFonts w:ascii="Arial" w:hAnsi="Arial" w:cs="Arial"/>
                <w:sz w:val="20"/>
                <w:szCs w:val="20"/>
                <w:highlight w:val="yellow"/>
                <w:lang w:val="uk-UA"/>
              </w:rPr>
            </w:pPr>
            <w:r w:rsidRPr="005A1C00">
              <w:rPr>
                <w:rFonts w:ascii="Arial" w:hAnsi="Arial" w:cs="Arial"/>
                <w:sz w:val="20"/>
                <w:szCs w:val="20"/>
                <w:lang w:val="uk-UA"/>
              </w:rPr>
              <w:t xml:space="preserve">1 </w:t>
            </w:r>
            <w:proofErr w:type="spellStart"/>
            <w:r w:rsidRPr="005A1C00">
              <w:rPr>
                <w:rFonts w:ascii="Arial" w:hAnsi="Arial" w:cs="Arial"/>
                <w:sz w:val="20"/>
                <w:szCs w:val="20"/>
                <w:lang w:val="uk-UA"/>
              </w:rPr>
              <w:t>шт</w:t>
            </w:r>
            <w:proofErr w:type="spellEnd"/>
            <w:r w:rsidRPr="005A1C00">
              <w:rPr>
                <w:rFonts w:ascii="Arial" w:hAnsi="Arial" w:cs="Arial"/>
                <w:sz w:val="20"/>
                <w:szCs w:val="20"/>
                <w:lang w:val="uk-UA"/>
              </w:rPr>
              <w:t>/</w:t>
            </w:r>
            <w:r w:rsidRPr="005A1C00">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6A0EE2D3" w14:textId="1305DD97" w:rsidR="002A27B7" w:rsidRPr="005A1C00" w:rsidRDefault="002A27B7" w:rsidP="002A27B7">
            <w:pPr>
              <w:rPr>
                <w:rFonts w:ascii="Arial" w:hAnsi="Arial" w:cs="Arial"/>
                <w:sz w:val="20"/>
                <w:szCs w:val="20"/>
                <w:highlight w:val="yellow"/>
                <w:lang w:val="uk-UA"/>
              </w:rPr>
            </w:pPr>
            <w:r w:rsidRPr="005A1C00">
              <w:rPr>
                <w:rFonts w:ascii="Arial" w:hAnsi="Arial" w:cs="Arial"/>
                <w:sz w:val="20"/>
                <w:szCs w:val="20"/>
                <w:lang w:val="ru-RU"/>
              </w:rPr>
              <w:t>30</w:t>
            </w:r>
            <w:r w:rsidRPr="005A1C00">
              <w:rPr>
                <w:rFonts w:ascii="Arial" w:hAnsi="Arial" w:cs="Arial"/>
                <w:sz w:val="20"/>
                <w:szCs w:val="20"/>
                <w:lang w:val="en-US"/>
              </w:rPr>
              <w:t>.0</w:t>
            </w:r>
            <w:r w:rsidRPr="005A1C00">
              <w:rPr>
                <w:rFonts w:ascii="Arial" w:hAnsi="Arial" w:cs="Arial"/>
                <w:sz w:val="20"/>
                <w:szCs w:val="20"/>
                <w:lang w:val="ru-RU"/>
              </w:rPr>
              <w:t>9</w:t>
            </w:r>
            <w:r w:rsidRPr="005A1C00">
              <w:rPr>
                <w:rFonts w:ascii="Arial" w:hAnsi="Arial" w:cs="Arial"/>
                <w:sz w:val="20"/>
                <w:szCs w:val="20"/>
                <w:lang w:val="en-US"/>
              </w:rPr>
              <w:t>.2026</w:t>
            </w:r>
          </w:p>
        </w:tc>
      </w:tr>
      <w:tr w:rsidR="002A27B7" w:rsidRPr="00AF353C" w14:paraId="0FDFD43F" w14:textId="77777777" w:rsidTr="005E1FE5">
        <w:tc>
          <w:tcPr>
            <w:tcW w:w="1003" w:type="dxa"/>
            <w:tcBorders>
              <w:top w:val="single" w:sz="4" w:space="0" w:color="auto"/>
              <w:left w:val="single" w:sz="4" w:space="0" w:color="auto"/>
              <w:bottom w:val="single" w:sz="4" w:space="0" w:color="auto"/>
              <w:right w:val="single" w:sz="4" w:space="0" w:color="auto"/>
            </w:tcBorders>
          </w:tcPr>
          <w:p w14:paraId="6F46961F" w14:textId="2E1362A1" w:rsidR="002A27B7" w:rsidRPr="005A1C00" w:rsidRDefault="002A27B7" w:rsidP="002A27B7">
            <w:pPr>
              <w:jc w:val="center"/>
              <w:rPr>
                <w:rFonts w:ascii="Arial" w:hAnsi="Arial" w:cs="Arial"/>
                <w:sz w:val="20"/>
                <w:szCs w:val="20"/>
                <w:lang w:val="uk-UA"/>
              </w:rPr>
            </w:pPr>
            <w:r w:rsidRPr="005A1C00">
              <w:rPr>
                <w:rFonts w:ascii="Arial" w:hAnsi="Arial" w:cs="Arial"/>
                <w:sz w:val="20"/>
                <w:szCs w:val="20"/>
                <w:lang w:val="uk-UA"/>
              </w:rPr>
              <w:t>1.17</w:t>
            </w:r>
          </w:p>
        </w:tc>
        <w:tc>
          <w:tcPr>
            <w:tcW w:w="3245" w:type="dxa"/>
            <w:tcBorders>
              <w:top w:val="single" w:sz="4" w:space="0" w:color="auto"/>
              <w:left w:val="single" w:sz="4" w:space="0" w:color="auto"/>
              <w:bottom w:val="single" w:sz="4" w:space="0" w:color="auto"/>
              <w:right w:val="single" w:sz="4" w:space="0" w:color="auto"/>
            </w:tcBorders>
          </w:tcPr>
          <w:p w14:paraId="01FA0EDD" w14:textId="3014F265" w:rsidR="002A27B7" w:rsidRPr="005A1C00" w:rsidRDefault="002A27B7" w:rsidP="002A27B7">
            <w:pPr>
              <w:rPr>
                <w:rFonts w:ascii="Arial" w:hAnsi="Arial" w:cs="Arial"/>
                <w:sz w:val="20"/>
                <w:szCs w:val="20"/>
                <w:lang w:val="uk-UA"/>
              </w:rPr>
            </w:pPr>
            <w:r w:rsidRPr="005A1C00">
              <w:rPr>
                <w:rFonts w:ascii="Arial" w:hAnsi="Arial" w:cs="Arial"/>
                <w:sz w:val="20"/>
                <w:szCs w:val="20"/>
                <w:lang w:val="uk-UA"/>
              </w:rPr>
              <w:t xml:space="preserve">Резервний насос-дозатор/ </w:t>
            </w:r>
            <w:proofErr w:type="spellStart"/>
            <w:r w:rsidRPr="005A1C00">
              <w:rPr>
                <w:rFonts w:ascii="Arial" w:hAnsi="Arial" w:cs="Arial"/>
                <w:sz w:val="20"/>
                <w:szCs w:val="20"/>
                <w:lang w:val="uk-UA"/>
              </w:rPr>
              <w:t>Standby</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metering</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pump</w:t>
            </w:r>
            <w:proofErr w:type="spellEnd"/>
          </w:p>
        </w:tc>
        <w:tc>
          <w:tcPr>
            <w:tcW w:w="2268" w:type="dxa"/>
            <w:tcBorders>
              <w:top w:val="single" w:sz="4" w:space="0" w:color="auto"/>
              <w:left w:val="single" w:sz="4" w:space="0" w:color="auto"/>
              <w:bottom w:val="single" w:sz="4" w:space="0" w:color="auto"/>
              <w:right w:val="single" w:sz="4" w:space="0" w:color="auto"/>
            </w:tcBorders>
          </w:tcPr>
          <w:p w14:paraId="7118E177" w14:textId="27840F3C" w:rsidR="002A27B7" w:rsidRPr="005A1C00" w:rsidRDefault="002A27B7" w:rsidP="002A27B7">
            <w:pPr>
              <w:jc w:val="center"/>
              <w:rPr>
                <w:rFonts w:ascii="Arial" w:hAnsi="Arial" w:cs="Arial"/>
                <w:sz w:val="20"/>
                <w:szCs w:val="20"/>
                <w:lang w:val="uk-UA"/>
              </w:rPr>
            </w:pPr>
            <w:r w:rsidRPr="005A1C00">
              <w:rPr>
                <w:rFonts w:ascii="Arial" w:hAnsi="Arial" w:cs="Arial"/>
                <w:sz w:val="20"/>
                <w:szCs w:val="20"/>
                <w:lang w:val="uk-UA"/>
              </w:rPr>
              <w:t xml:space="preserve">1 </w:t>
            </w:r>
            <w:proofErr w:type="spellStart"/>
            <w:r w:rsidRPr="005A1C00">
              <w:rPr>
                <w:rFonts w:ascii="Arial" w:hAnsi="Arial" w:cs="Arial"/>
                <w:sz w:val="20"/>
                <w:szCs w:val="20"/>
                <w:lang w:val="uk-UA"/>
              </w:rPr>
              <w:t>шт</w:t>
            </w:r>
            <w:proofErr w:type="spellEnd"/>
            <w:r w:rsidRPr="005A1C00">
              <w:rPr>
                <w:rFonts w:ascii="Arial" w:hAnsi="Arial" w:cs="Arial"/>
                <w:sz w:val="20"/>
                <w:szCs w:val="20"/>
                <w:lang w:val="uk-UA"/>
              </w:rPr>
              <w:t>/</w:t>
            </w:r>
            <w:r w:rsidRPr="005A1C00">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628E8060" w14:textId="1049294C" w:rsidR="002A27B7" w:rsidRPr="005A1C00" w:rsidRDefault="002A27B7" w:rsidP="002A27B7">
            <w:pPr>
              <w:rPr>
                <w:rFonts w:ascii="Arial" w:hAnsi="Arial" w:cs="Arial"/>
                <w:sz w:val="20"/>
                <w:szCs w:val="20"/>
                <w:lang w:val="en-US"/>
              </w:rPr>
            </w:pPr>
            <w:r w:rsidRPr="005A1C00">
              <w:rPr>
                <w:rFonts w:ascii="Arial" w:hAnsi="Arial" w:cs="Arial"/>
                <w:sz w:val="20"/>
                <w:szCs w:val="20"/>
                <w:lang w:val="ru-RU"/>
              </w:rPr>
              <w:t>30</w:t>
            </w:r>
            <w:r w:rsidRPr="005A1C00">
              <w:rPr>
                <w:rFonts w:ascii="Arial" w:hAnsi="Arial" w:cs="Arial"/>
                <w:sz w:val="20"/>
                <w:szCs w:val="20"/>
                <w:lang w:val="en-US"/>
              </w:rPr>
              <w:t>.0</w:t>
            </w:r>
            <w:r w:rsidRPr="005A1C00">
              <w:rPr>
                <w:rFonts w:ascii="Arial" w:hAnsi="Arial" w:cs="Arial"/>
                <w:sz w:val="20"/>
                <w:szCs w:val="20"/>
                <w:lang w:val="ru-RU"/>
              </w:rPr>
              <w:t>9</w:t>
            </w:r>
            <w:r w:rsidRPr="005A1C00">
              <w:rPr>
                <w:rFonts w:ascii="Arial" w:hAnsi="Arial" w:cs="Arial"/>
                <w:sz w:val="20"/>
                <w:szCs w:val="20"/>
                <w:lang w:val="en-US"/>
              </w:rPr>
              <w:t>.2026</w:t>
            </w:r>
          </w:p>
        </w:tc>
      </w:tr>
      <w:tr w:rsidR="002A27B7" w:rsidRPr="00AF353C" w14:paraId="3E8B941A" w14:textId="77777777" w:rsidTr="005E1FE5">
        <w:tc>
          <w:tcPr>
            <w:tcW w:w="1003" w:type="dxa"/>
            <w:tcBorders>
              <w:top w:val="single" w:sz="4" w:space="0" w:color="auto"/>
              <w:left w:val="single" w:sz="4" w:space="0" w:color="auto"/>
              <w:bottom w:val="single" w:sz="4" w:space="0" w:color="auto"/>
              <w:right w:val="single" w:sz="4" w:space="0" w:color="auto"/>
            </w:tcBorders>
          </w:tcPr>
          <w:p w14:paraId="69C109F7" w14:textId="61C1FA6F" w:rsidR="002A27B7" w:rsidRPr="005A1C00" w:rsidRDefault="002A27B7" w:rsidP="002A27B7">
            <w:pPr>
              <w:jc w:val="center"/>
              <w:rPr>
                <w:rFonts w:ascii="Arial" w:hAnsi="Arial" w:cs="Arial"/>
                <w:sz w:val="20"/>
                <w:szCs w:val="20"/>
                <w:lang w:val="uk-UA"/>
              </w:rPr>
            </w:pPr>
            <w:r w:rsidRPr="005A1C00">
              <w:rPr>
                <w:rFonts w:ascii="Arial" w:hAnsi="Arial" w:cs="Arial"/>
                <w:sz w:val="20"/>
                <w:szCs w:val="20"/>
                <w:lang w:val="uk-UA"/>
              </w:rPr>
              <w:t>2</w:t>
            </w:r>
          </w:p>
        </w:tc>
        <w:tc>
          <w:tcPr>
            <w:tcW w:w="3245" w:type="dxa"/>
            <w:tcBorders>
              <w:top w:val="single" w:sz="4" w:space="0" w:color="auto"/>
              <w:left w:val="single" w:sz="4" w:space="0" w:color="auto"/>
              <w:bottom w:val="single" w:sz="4" w:space="0" w:color="auto"/>
              <w:right w:val="single" w:sz="4" w:space="0" w:color="auto"/>
            </w:tcBorders>
          </w:tcPr>
          <w:p w14:paraId="2DA84470" w14:textId="425634F7" w:rsidR="002A27B7" w:rsidRPr="005A1C00" w:rsidRDefault="002A27B7" w:rsidP="002A27B7">
            <w:pPr>
              <w:rPr>
                <w:rFonts w:ascii="Arial" w:hAnsi="Arial" w:cs="Arial"/>
                <w:sz w:val="20"/>
                <w:szCs w:val="20"/>
                <w:lang w:val="uk-UA"/>
              </w:rPr>
            </w:pPr>
            <w:r w:rsidRPr="005A1C00">
              <w:rPr>
                <w:rFonts w:ascii="Arial" w:hAnsi="Arial" w:cs="Arial"/>
                <w:sz w:val="20"/>
                <w:szCs w:val="20"/>
                <w:lang w:val="uk-UA"/>
              </w:rPr>
              <w:t xml:space="preserve">Монтаж обладнання (п.1.1-1.16)/ </w:t>
            </w:r>
            <w:proofErr w:type="spellStart"/>
            <w:r w:rsidRPr="005A1C00">
              <w:rPr>
                <w:rFonts w:ascii="Arial" w:hAnsi="Arial" w:cs="Arial"/>
                <w:sz w:val="20"/>
                <w:szCs w:val="20"/>
                <w:lang w:val="uk-UA"/>
              </w:rPr>
              <w:t>Equipment</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Installation</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Sections</w:t>
            </w:r>
            <w:proofErr w:type="spellEnd"/>
            <w:r w:rsidRPr="005A1C00">
              <w:rPr>
                <w:rFonts w:ascii="Arial" w:hAnsi="Arial" w:cs="Arial"/>
                <w:sz w:val="20"/>
                <w:szCs w:val="20"/>
                <w:lang w:val="uk-UA"/>
              </w:rPr>
              <w:t xml:space="preserve"> 1.1–1.16)</w:t>
            </w:r>
          </w:p>
        </w:tc>
        <w:tc>
          <w:tcPr>
            <w:tcW w:w="2268" w:type="dxa"/>
            <w:tcBorders>
              <w:top w:val="single" w:sz="4" w:space="0" w:color="auto"/>
              <w:left w:val="single" w:sz="4" w:space="0" w:color="auto"/>
              <w:bottom w:val="single" w:sz="4" w:space="0" w:color="auto"/>
              <w:right w:val="single" w:sz="4" w:space="0" w:color="auto"/>
            </w:tcBorders>
          </w:tcPr>
          <w:p w14:paraId="2B565242" w14:textId="77777777" w:rsidR="002A27B7" w:rsidRPr="005A1C00" w:rsidRDefault="002A27B7" w:rsidP="002A27B7">
            <w:pPr>
              <w:jc w:val="center"/>
              <w:rPr>
                <w:rFonts w:ascii="Arial" w:hAnsi="Arial" w:cs="Arial"/>
                <w:sz w:val="20"/>
                <w:szCs w:val="20"/>
                <w:lang w:val="uk-UA"/>
              </w:rPr>
            </w:pPr>
          </w:p>
        </w:tc>
        <w:tc>
          <w:tcPr>
            <w:tcW w:w="3112" w:type="dxa"/>
            <w:tcBorders>
              <w:top w:val="single" w:sz="4" w:space="0" w:color="auto"/>
              <w:left w:val="single" w:sz="4" w:space="0" w:color="auto"/>
              <w:bottom w:val="single" w:sz="4" w:space="0" w:color="auto"/>
              <w:right w:val="single" w:sz="4" w:space="0" w:color="auto"/>
            </w:tcBorders>
          </w:tcPr>
          <w:p w14:paraId="299E7217" w14:textId="0D425B82" w:rsidR="002A27B7" w:rsidRPr="005A1C00" w:rsidRDefault="002A27B7" w:rsidP="002A27B7">
            <w:pPr>
              <w:rPr>
                <w:rFonts w:ascii="Arial" w:hAnsi="Arial" w:cs="Arial"/>
                <w:sz w:val="20"/>
                <w:szCs w:val="20"/>
                <w:lang w:val="en-US"/>
              </w:rPr>
            </w:pPr>
            <w:r w:rsidRPr="005A1C00">
              <w:rPr>
                <w:rFonts w:ascii="Arial" w:hAnsi="Arial" w:cs="Arial"/>
                <w:sz w:val="20"/>
                <w:szCs w:val="20"/>
                <w:lang w:val="ru-RU"/>
              </w:rPr>
              <w:t>30</w:t>
            </w:r>
            <w:r w:rsidRPr="005A1C00">
              <w:rPr>
                <w:rFonts w:ascii="Arial" w:hAnsi="Arial" w:cs="Arial"/>
                <w:sz w:val="20"/>
                <w:szCs w:val="20"/>
                <w:lang w:val="en-US"/>
              </w:rPr>
              <w:t>.0</w:t>
            </w:r>
            <w:r w:rsidRPr="005A1C00">
              <w:rPr>
                <w:rFonts w:ascii="Arial" w:hAnsi="Arial" w:cs="Arial"/>
                <w:sz w:val="20"/>
                <w:szCs w:val="20"/>
                <w:lang w:val="ru-RU"/>
              </w:rPr>
              <w:t>9</w:t>
            </w:r>
            <w:r w:rsidRPr="005A1C00">
              <w:rPr>
                <w:rFonts w:ascii="Arial" w:hAnsi="Arial" w:cs="Arial"/>
                <w:sz w:val="20"/>
                <w:szCs w:val="20"/>
                <w:lang w:val="en-US"/>
              </w:rPr>
              <w:t>.2026</w:t>
            </w:r>
          </w:p>
        </w:tc>
      </w:tr>
      <w:tr w:rsidR="002A27B7" w:rsidRPr="00AF353C" w14:paraId="23C601DD" w14:textId="77777777" w:rsidTr="005E1FE5">
        <w:tc>
          <w:tcPr>
            <w:tcW w:w="1003" w:type="dxa"/>
            <w:tcBorders>
              <w:top w:val="single" w:sz="4" w:space="0" w:color="auto"/>
              <w:left w:val="single" w:sz="4" w:space="0" w:color="auto"/>
              <w:bottom w:val="single" w:sz="4" w:space="0" w:color="auto"/>
              <w:right w:val="single" w:sz="4" w:space="0" w:color="auto"/>
            </w:tcBorders>
          </w:tcPr>
          <w:p w14:paraId="4B11DB91" w14:textId="4F524662" w:rsidR="002A27B7" w:rsidRPr="005A1C00" w:rsidRDefault="002A27B7" w:rsidP="002A27B7">
            <w:pPr>
              <w:jc w:val="center"/>
              <w:rPr>
                <w:rFonts w:ascii="Arial" w:hAnsi="Arial" w:cs="Arial"/>
                <w:sz w:val="20"/>
                <w:szCs w:val="20"/>
                <w:lang w:val="uk-UA"/>
              </w:rPr>
            </w:pPr>
            <w:r w:rsidRPr="005A1C00">
              <w:rPr>
                <w:rFonts w:ascii="Arial" w:hAnsi="Arial" w:cs="Arial"/>
                <w:sz w:val="20"/>
                <w:szCs w:val="20"/>
                <w:lang w:val="uk-UA"/>
              </w:rPr>
              <w:t>3</w:t>
            </w:r>
          </w:p>
        </w:tc>
        <w:tc>
          <w:tcPr>
            <w:tcW w:w="3245" w:type="dxa"/>
            <w:tcBorders>
              <w:top w:val="single" w:sz="4" w:space="0" w:color="auto"/>
              <w:left w:val="single" w:sz="4" w:space="0" w:color="auto"/>
              <w:bottom w:val="single" w:sz="4" w:space="0" w:color="auto"/>
              <w:right w:val="single" w:sz="4" w:space="0" w:color="auto"/>
            </w:tcBorders>
          </w:tcPr>
          <w:p w14:paraId="07212B29" w14:textId="0C5DA884" w:rsidR="002A27B7" w:rsidRPr="005A1C00" w:rsidRDefault="002A27B7" w:rsidP="002A27B7">
            <w:pPr>
              <w:rPr>
                <w:rFonts w:ascii="Arial" w:hAnsi="Arial" w:cs="Arial"/>
                <w:sz w:val="20"/>
                <w:szCs w:val="20"/>
                <w:lang w:val="uk-UA"/>
              </w:rPr>
            </w:pPr>
            <w:r w:rsidRPr="005A1C00">
              <w:rPr>
                <w:rFonts w:ascii="Arial" w:hAnsi="Arial" w:cs="Arial"/>
                <w:sz w:val="20"/>
                <w:szCs w:val="20"/>
                <w:lang w:val="uk-UA"/>
              </w:rPr>
              <w:t xml:space="preserve">Пусконалагоджувальні роботи, в тому числі/ </w:t>
            </w:r>
            <w:proofErr w:type="spellStart"/>
            <w:r w:rsidRPr="005A1C00">
              <w:rPr>
                <w:rFonts w:ascii="Arial" w:hAnsi="Arial" w:cs="Arial"/>
                <w:sz w:val="20"/>
                <w:szCs w:val="20"/>
                <w:lang w:val="uk-UA"/>
              </w:rPr>
              <w:t>Commissioning</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work</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including</w:t>
            </w:r>
            <w:proofErr w:type="spellEnd"/>
            <w:r w:rsidRPr="005A1C00">
              <w:rPr>
                <w:rFonts w:ascii="Arial" w:hAnsi="Arial" w:cs="Arial"/>
                <w:sz w:val="20"/>
                <w:szCs w:val="20"/>
                <w:lang w:val="uk-UA"/>
              </w:rPr>
              <w:t>:</w:t>
            </w:r>
          </w:p>
        </w:tc>
        <w:tc>
          <w:tcPr>
            <w:tcW w:w="2268" w:type="dxa"/>
            <w:tcBorders>
              <w:top w:val="single" w:sz="4" w:space="0" w:color="auto"/>
              <w:left w:val="single" w:sz="4" w:space="0" w:color="auto"/>
              <w:bottom w:val="single" w:sz="4" w:space="0" w:color="auto"/>
              <w:right w:val="single" w:sz="4" w:space="0" w:color="auto"/>
            </w:tcBorders>
          </w:tcPr>
          <w:p w14:paraId="1E818370" w14:textId="77777777" w:rsidR="002A27B7" w:rsidRPr="005A1C00" w:rsidRDefault="002A27B7" w:rsidP="002A27B7">
            <w:pPr>
              <w:jc w:val="center"/>
              <w:rPr>
                <w:rFonts w:ascii="Arial" w:hAnsi="Arial" w:cs="Arial"/>
                <w:sz w:val="20"/>
                <w:szCs w:val="20"/>
                <w:lang w:val="uk-UA"/>
              </w:rPr>
            </w:pPr>
          </w:p>
        </w:tc>
        <w:tc>
          <w:tcPr>
            <w:tcW w:w="3112" w:type="dxa"/>
            <w:tcBorders>
              <w:top w:val="single" w:sz="4" w:space="0" w:color="auto"/>
              <w:left w:val="single" w:sz="4" w:space="0" w:color="auto"/>
              <w:bottom w:val="single" w:sz="4" w:space="0" w:color="auto"/>
              <w:right w:val="single" w:sz="4" w:space="0" w:color="auto"/>
            </w:tcBorders>
          </w:tcPr>
          <w:p w14:paraId="699C145C" w14:textId="45BD52D5" w:rsidR="002A27B7" w:rsidRPr="005A1C00" w:rsidRDefault="002A27B7" w:rsidP="002A27B7">
            <w:pPr>
              <w:rPr>
                <w:rFonts w:ascii="Arial" w:hAnsi="Arial" w:cs="Arial"/>
                <w:sz w:val="20"/>
                <w:szCs w:val="20"/>
                <w:lang w:val="ru-RU"/>
              </w:rPr>
            </w:pPr>
            <w:r w:rsidRPr="005A1C00">
              <w:rPr>
                <w:rFonts w:ascii="Arial" w:hAnsi="Arial" w:cs="Arial"/>
                <w:sz w:val="20"/>
                <w:szCs w:val="20"/>
                <w:lang w:val="ru-RU"/>
              </w:rPr>
              <w:t>30</w:t>
            </w:r>
            <w:r w:rsidRPr="005A1C00">
              <w:rPr>
                <w:rFonts w:ascii="Arial" w:hAnsi="Arial" w:cs="Arial"/>
                <w:sz w:val="20"/>
                <w:szCs w:val="20"/>
                <w:lang w:val="en-US"/>
              </w:rPr>
              <w:t>.0</w:t>
            </w:r>
            <w:r w:rsidRPr="005A1C00">
              <w:rPr>
                <w:rFonts w:ascii="Arial" w:hAnsi="Arial" w:cs="Arial"/>
                <w:sz w:val="20"/>
                <w:szCs w:val="20"/>
                <w:lang w:val="ru-RU"/>
              </w:rPr>
              <w:t>9</w:t>
            </w:r>
            <w:r w:rsidRPr="005A1C00">
              <w:rPr>
                <w:rFonts w:ascii="Arial" w:hAnsi="Arial" w:cs="Arial"/>
                <w:sz w:val="20"/>
                <w:szCs w:val="20"/>
                <w:lang w:val="en-US"/>
              </w:rPr>
              <w:t>.2026</w:t>
            </w:r>
          </w:p>
        </w:tc>
      </w:tr>
      <w:tr w:rsidR="002A27B7" w:rsidRPr="00AF353C" w14:paraId="1D4E6854" w14:textId="77777777" w:rsidTr="005E1FE5">
        <w:tc>
          <w:tcPr>
            <w:tcW w:w="1003" w:type="dxa"/>
            <w:tcBorders>
              <w:top w:val="single" w:sz="4" w:space="0" w:color="auto"/>
              <w:left w:val="single" w:sz="4" w:space="0" w:color="auto"/>
              <w:bottom w:val="single" w:sz="4" w:space="0" w:color="auto"/>
              <w:right w:val="single" w:sz="4" w:space="0" w:color="auto"/>
            </w:tcBorders>
          </w:tcPr>
          <w:p w14:paraId="16A2F4CE" w14:textId="58DC2BC3" w:rsidR="002A27B7" w:rsidRPr="005A1C00" w:rsidRDefault="002A27B7" w:rsidP="002A27B7">
            <w:pPr>
              <w:jc w:val="center"/>
              <w:rPr>
                <w:rFonts w:ascii="Arial" w:hAnsi="Arial" w:cs="Arial"/>
                <w:sz w:val="20"/>
                <w:szCs w:val="20"/>
                <w:lang w:val="uk-UA"/>
              </w:rPr>
            </w:pPr>
            <w:r w:rsidRPr="005A1C00">
              <w:rPr>
                <w:rFonts w:ascii="Arial" w:hAnsi="Arial" w:cs="Arial"/>
                <w:sz w:val="20"/>
                <w:szCs w:val="20"/>
                <w:lang w:val="uk-UA"/>
              </w:rPr>
              <w:t>3.1</w:t>
            </w:r>
          </w:p>
        </w:tc>
        <w:tc>
          <w:tcPr>
            <w:tcW w:w="3245" w:type="dxa"/>
            <w:tcBorders>
              <w:top w:val="single" w:sz="4" w:space="0" w:color="auto"/>
              <w:left w:val="single" w:sz="4" w:space="0" w:color="auto"/>
              <w:bottom w:val="single" w:sz="4" w:space="0" w:color="auto"/>
              <w:right w:val="single" w:sz="4" w:space="0" w:color="auto"/>
            </w:tcBorders>
          </w:tcPr>
          <w:p w14:paraId="04963544" w14:textId="72E56769" w:rsidR="002A27B7" w:rsidRPr="005A1C00" w:rsidRDefault="002A27B7" w:rsidP="002A27B7">
            <w:pPr>
              <w:pStyle w:val="afd"/>
              <w:ind w:left="0"/>
              <w:rPr>
                <w:rFonts w:ascii="Arial" w:hAnsi="Arial" w:cs="Arial"/>
                <w:sz w:val="20"/>
                <w:szCs w:val="20"/>
                <w:lang w:val="uk-UA"/>
              </w:rPr>
            </w:pPr>
            <w:r w:rsidRPr="005A1C00">
              <w:rPr>
                <w:rFonts w:ascii="Arial" w:hAnsi="Arial" w:cs="Arial"/>
                <w:sz w:val="20"/>
                <w:szCs w:val="20"/>
                <w:lang w:val="uk-UA"/>
              </w:rPr>
              <w:t xml:space="preserve">Постачання комплекту реагентів та витратних матеріалів для виконання пусконалагоджувальних робіт/ </w:t>
            </w:r>
            <w:proofErr w:type="spellStart"/>
            <w:r w:rsidRPr="005A1C00">
              <w:rPr>
                <w:rFonts w:ascii="Arial" w:hAnsi="Arial" w:cs="Arial"/>
                <w:sz w:val="20"/>
                <w:szCs w:val="20"/>
                <w:lang w:val="uk-UA"/>
              </w:rPr>
              <w:t>Supply</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of</w:t>
            </w:r>
            <w:proofErr w:type="spellEnd"/>
            <w:r w:rsidRPr="005A1C00">
              <w:rPr>
                <w:rFonts w:ascii="Arial" w:hAnsi="Arial" w:cs="Arial"/>
                <w:sz w:val="20"/>
                <w:szCs w:val="20"/>
                <w:lang w:val="uk-UA"/>
              </w:rPr>
              <w:t xml:space="preserve"> a </w:t>
            </w:r>
            <w:proofErr w:type="spellStart"/>
            <w:r w:rsidRPr="005A1C00">
              <w:rPr>
                <w:rFonts w:ascii="Arial" w:hAnsi="Arial" w:cs="Arial"/>
                <w:sz w:val="20"/>
                <w:szCs w:val="20"/>
                <w:lang w:val="uk-UA"/>
              </w:rPr>
              <w:t>set</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of</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reagents</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and</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consumables</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for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commissioning</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work</w:t>
            </w:r>
            <w:proofErr w:type="spellEnd"/>
          </w:p>
        </w:tc>
        <w:tc>
          <w:tcPr>
            <w:tcW w:w="2268" w:type="dxa"/>
            <w:tcBorders>
              <w:top w:val="single" w:sz="4" w:space="0" w:color="auto"/>
              <w:left w:val="single" w:sz="4" w:space="0" w:color="auto"/>
              <w:bottom w:val="single" w:sz="4" w:space="0" w:color="auto"/>
              <w:right w:val="single" w:sz="4" w:space="0" w:color="auto"/>
            </w:tcBorders>
          </w:tcPr>
          <w:p w14:paraId="11862E8C" w14:textId="67EE6388" w:rsidR="002A27B7" w:rsidRPr="005A1C00" w:rsidRDefault="002A27B7" w:rsidP="002A27B7">
            <w:pPr>
              <w:jc w:val="center"/>
              <w:rPr>
                <w:rFonts w:ascii="Arial" w:hAnsi="Arial" w:cs="Arial"/>
                <w:sz w:val="20"/>
                <w:szCs w:val="20"/>
                <w:lang w:val="uk-UA"/>
              </w:rPr>
            </w:pPr>
            <w:r w:rsidRPr="005A1C00">
              <w:rPr>
                <w:rFonts w:ascii="Arial" w:hAnsi="Arial" w:cs="Arial"/>
                <w:sz w:val="20"/>
                <w:szCs w:val="20"/>
                <w:lang w:val="uk-UA"/>
              </w:rPr>
              <w:t xml:space="preserve">1 </w:t>
            </w:r>
            <w:proofErr w:type="spellStart"/>
            <w:r w:rsidRPr="005A1C00">
              <w:rPr>
                <w:rFonts w:ascii="Arial" w:hAnsi="Arial" w:cs="Arial"/>
                <w:sz w:val="20"/>
                <w:szCs w:val="20"/>
                <w:lang w:val="uk-UA"/>
              </w:rPr>
              <w:t>шт</w:t>
            </w:r>
            <w:proofErr w:type="spellEnd"/>
            <w:r w:rsidRPr="005A1C00">
              <w:rPr>
                <w:rFonts w:ascii="Arial" w:hAnsi="Arial" w:cs="Arial"/>
                <w:sz w:val="20"/>
                <w:szCs w:val="20"/>
                <w:lang w:val="uk-UA"/>
              </w:rPr>
              <w:t>/</w:t>
            </w:r>
            <w:r w:rsidRPr="005A1C00">
              <w:rPr>
                <w:rFonts w:ascii="Arial" w:hAnsi="Arial" w:cs="Arial"/>
                <w:sz w:val="20"/>
                <w:szCs w:val="20"/>
                <w:lang w:val="en-US"/>
              </w:rPr>
              <w:t>pcs</w:t>
            </w:r>
          </w:p>
        </w:tc>
        <w:tc>
          <w:tcPr>
            <w:tcW w:w="3112" w:type="dxa"/>
            <w:tcBorders>
              <w:top w:val="single" w:sz="4" w:space="0" w:color="auto"/>
              <w:left w:val="single" w:sz="4" w:space="0" w:color="auto"/>
              <w:bottom w:val="single" w:sz="4" w:space="0" w:color="auto"/>
              <w:right w:val="single" w:sz="4" w:space="0" w:color="auto"/>
            </w:tcBorders>
          </w:tcPr>
          <w:p w14:paraId="63B47737" w14:textId="0B1F8F99" w:rsidR="002A27B7" w:rsidRPr="005A1C00" w:rsidRDefault="002A27B7" w:rsidP="002A27B7">
            <w:pPr>
              <w:rPr>
                <w:rFonts w:ascii="Arial" w:hAnsi="Arial" w:cs="Arial"/>
                <w:sz w:val="20"/>
                <w:szCs w:val="20"/>
                <w:lang w:val="uk-UA"/>
              </w:rPr>
            </w:pPr>
            <w:r w:rsidRPr="005A1C00">
              <w:rPr>
                <w:rFonts w:ascii="Arial" w:hAnsi="Arial" w:cs="Arial"/>
                <w:sz w:val="20"/>
                <w:szCs w:val="20"/>
                <w:lang w:val="ru-RU"/>
              </w:rPr>
              <w:t>30</w:t>
            </w:r>
            <w:r w:rsidRPr="005A1C00">
              <w:rPr>
                <w:rFonts w:ascii="Arial" w:hAnsi="Arial" w:cs="Arial"/>
                <w:sz w:val="20"/>
                <w:szCs w:val="20"/>
                <w:lang w:val="en-US"/>
              </w:rPr>
              <w:t>.0</w:t>
            </w:r>
            <w:r w:rsidRPr="005A1C00">
              <w:rPr>
                <w:rFonts w:ascii="Arial" w:hAnsi="Arial" w:cs="Arial"/>
                <w:sz w:val="20"/>
                <w:szCs w:val="20"/>
                <w:lang w:val="ru-RU"/>
              </w:rPr>
              <w:t>9</w:t>
            </w:r>
            <w:r w:rsidRPr="005A1C00">
              <w:rPr>
                <w:rFonts w:ascii="Arial" w:hAnsi="Arial" w:cs="Arial"/>
                <w:sz w:val="20"/>
                <w:szCs w:val="20"/>
                <w:lang w:val="en-US"/>
              </w:rPr>
              <w:t>.2026</w:t>
            </w:r>
          </w:p>
        </w:tc>
      </w:tr>
      <w:tr w:rsidR="002A27B7" w:rsidRPr="00AF353C" w14:paraId="05C4B1D7" w14:textId="77777777" w:rsidTr="005E1FE5">
        <w:tc>
          <w:tcPr>
            <w:tcW w:w="1003" w:type="dxa"/>
            <w:tcBorders>
              <w:top w:val="single" w:sz="4" w:space="0" w:color="auto"/>
              <w:left w:val="single" w:sz="4" w:space="0" w:color="auto"/>
              <w:bottom w:val="single" w:sz="4" w:space="0" w:color="auto"/>
              <w:right w:val="single" w:sz="4" w:space="0" w:color="auto"/>
            </w:tcBorders>
          </w:tcPr>
          <w:p w14:paraId="2BEBFBD3" w14:textId="715458B4" w:rsidR="002A27B7" w:rsidRPr="005A1C00" w:rsidRDefault="002A27B7" w:rsidP="002A27B7">
            <w:pPr>
              <w:jc w:val="center"/>
              <w:rPr>
                <w:rFonts w:ascii="Arial" w:hAnsi="Arial" w:cs="Arial"/>
                <w:sz w:val="20"/>
                <w:szCs w:val="20"/>
                <w:lang w:val="uk-UA"/>
              </w:rPr>
            </w:pPr>
            <w:r w:rsidRPr="005A1C00">
              <w:rPr>
                <w:rFonts w:ascii="Arial" w:hAnsi="Arial" w:cs="Arial"/>
                <w:sz w:val="20"/>
                <w:szCs w:val="20"/>
                <w:lang w:val="uk-UA"/>
              </w:rPr>
              <w:t>3.2</w:t>
            </w:r>
          </w:p>
        </w:tc>
        <w:tc>
          <w:tcPr>
            <w:tcW w:w="3245" w:type="dxa"/>
            <w:tcBorders>
              <w:top w:val="single" w:sz="4" w:space="0" w:color="auto"/>
              <w:left w:val="single" w:sz="4" w:space="0" w:color="auto"/>
              <w:bottom w:val="single" w:sz="4" w:space="0" w:color="auto"/>
              <w:right w:val="single" w:sz="4" w:space="0" w:color="auto"/>
            </w:tcBorders>
          </w:tcPr>
          <w:p w14:paraId="17289BF5" w14:textId="462C7E06" w:rsidR="002A27B7" w:rsidRPr="005A1C00" w:rsidRDefault="002A27B7" w:rsidP="002A27B7">
            <w:pPr>
              <w:rPr>
                <w:rFonts w:ascii="Arial" w:hAnsi="Arial" w:cs="Arial"/>
                <w:sz w:val="20"/>
                <w:szCs w:val="20"/>
                <w:lang w:val="uk-UA"/>
              </w:rPr>
            </w:pPr>
            <w:r w:rsidRPr="005A1C00">
              <w:rPr>
                <w:rFonts w:ascii="Arial" w:eastAsia="Calibri" w:hAnsi="Arial" w:cs="Arial"/>
                <w:color w:val="000000" w:themeColor="text1"/>
                <w:sz w:val="20"/>
                <w:szCs w:val="20"/>
                <w:lang w:val="uk-UA" w:eastAsia="ru-RU"/>
              </w:rPr>
              <w:t xml:space="preserve">Надання висновку лабораторії по якості підготовленої води/ </w:t>
            </w:r>
            <w:proofErr w:type="spellStart"/>
            <w:r w:rsidRPr="005A1C00">
              <w:rPr>
                <w:rFonts w:ascii="Arial" w:eastAsia="Calibri" w:hAnsi="Arial" w:cs="Arial"/>
                <w:color w:val="000000" w:themeColor="text1"/>
                <w:sz w:val="20"/>
                <w:szCs w:val="20"/>
                <w:lang w:val="uk-UA" w:eastAsia="ru-RU"/>
              </w:rPr>
              <w:t>Issuance</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of</w:t>
            </w:r>
            <w:proofErr w:type="spellEnd"/>
            <w:r w:rsidRPr="005A1C00">
              <w:rPr>
                <w:rFonts w:ascii="Arial" w:eastAsia="Calibri" w:hAnsi="Arial" w:cs="Arial"/>
                <w:color w:val="000000" w:themeColor="text1"/>
                <w:sz w:val="20"/>
                <w:szCs w:val="20"/>
                <w:lang w:val="uk-UA" w:eastAsia="ru-RU"/>
              </w:rPr>
              <w:t xml:space="preserve"> a </w:t>
            </w:r>
            <w:proofErr w:type="spellStart"/>
            <w:r w:rsidRPr="005A1C00">
              <w:rPr>
                <w:rFonts w:ascii="Arial" w:eastAsia="Calibri" w:hAnsi="Arial" w:cs="Arial"/>
                <w:color w:val="000000" w:themeColor="text1"/>
                <w:sz w:val="20"/>
                <w:szCs w:val="20"/>
                <w:lang w:val="uk-UA" w:eastAsia="ru-RU"/>
              </w:rPr>
              <w:t>laboratory</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report</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on</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the</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quality</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of</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the</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treated</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water</w:t>
            </w:r>
            <w:proofErr w:type="spellEnd"/>
          </w:p>
        </w:tc>
        <w:tc>
          <w:tcPr>
            <w:tcW w:w="2268" w:type="dxa"/>
            <w:tcBorders>
              <w:top w:val="single" w:sz="4" w:space="0" w:color="auto"/>
              <w:left w:val="single" w:sz="4" w:space="0" w:color="auto"/>
              <w:bottom w:val="single" w:sz="4" w:space="0" w:color="auto"/>
              <w:right w:val="single" w:sz="4" w:space="0" w:color="auto"/>
            </w:tcBorders>
          </w:tcPr>
          <w:p w14:paraId="0BF3B25D" w14:textId="77777777" w:rsidR="002A27B7" w:rsidRPr="005A1C00" w:rsidRDefault="002A27B7" w:rsidP="002A27B7">
            <w:pPr>
              <w:jc w:val="center"/>
              <w:rPr>
                <w:rFonts w:ascii="Arial" w:hAnsi="Arial" w:cs="Arial"/>
                <w:sz w:val="20"/>
                <w:szCs w:val="20"/>
                <w:lang w:val="uk-UA"/>
              </w:rPr>
            </w:pPr>
          </w:p>
        </w:tc>
        <w:tc>
          <w:tcPr>
            <w:tcW w:w="3112" w:type="dxa"/>
            <w:tcBorders>
              <w:top w:val="single" w:sz="4" w:space="0" w:color="auto"/>
              <w:left w:val="single" w:sz="4" w:space="0" w:color="auto"/>
              <w:bottom w:val="single" w:sz="4" w:space="0" w:color="auto"/>
              <w:right w:val="single" w:sz="4" w:space="0" w:color="auto"/>
            </w:tcBorders>
          </w:tcPr>
          <w:p w14:paraId="1F0E61A5" w14:textId="33D570D4" w:rsidR="002A27B7" w:rsidRPr="005A1C00" w:rsidRDefault="002A27B7" w:rsidP="002A27B7">
            <w:pPr>
              <w:rPr>
                <w:rFonts w:ascii="Arial" w:hAnsi="Arial" w:cs="Arial"/>
                <w:sz w:val="20"/>
                <w:szCs w:val="20"/>
                <w:lang w:val="uk-UA"/>
              </w:rPr>
            </w:pPr>
            <w:r w:rsidRPr="005A1C00">
              <w:rPr>
                <w:rFonts w:ascii="Arial" w:hAnsi="Arial" w:cs="Arial"/>
                <w:sz w:val="20"/>
                <w:szCs w:val="20"/>
                <w:lang w:val="ru-RU"/>
              </w:rPr>
              <w:t>30</w:t>
            </w:r>
            <w:r w:rsidRPr="005A1C00">
              <w:rPr>
                <w:rFonts w:ascii="Arial" w:hAnsi="Arial" w:cs="Arial"/>
                <w:sz w:val="20"/>
                <w:szCs w:val="20"/>
                <w:lang w:val="en-US"/>
              </w:rPr>
              <w:t>.0</w:t>
            </w:r>
            <w:r w:rsidRPr="005A1C00">
              <w:rPr>
                <w:rFonts w:ascii="Arial" w:hAnsi="Arial" w:cs="Arial"/>
                <w:sz w:val="20"/>
                <w:szCs w:val="20"/>
                <w:lang w:val="ru-RU"/>
              </w:rPr>
              <w:t>9</w:t>
            </w:r>
            <w:r w:rsidRPr="005A1C00">
              <w:rPr>
                <w:rFonts w:ascii="Arial" w:hAnsi="Arial" w:cs="Arial"/>
                <w:sz w:val="20"/>
                <w:szCs w:val="20"/>
                <w:lang w:val="en-US"/>
              </w:rPr>
              <w:t>.2026</w:t>
            </w:r>
          </w:p>
        </w:tc>
      </w:tr>
      <w:tr w:rsidR="002A27B7" w:rsidRPr="00AF353C" w14:paraId="30DAABA6" w14:textId="77777777" w:rsidTr="005E1FE5">
        <w:tc>
          <w:tcPr>
            <w:tcW w:w="1003" w:type="dxa"/>
            <w:tcBorders>
              <w:top w:val="single" w:sz="4" w:space="0" w:color="auto"/>
              <w:left w:val="single" w:sz="4" w:space="0" w:color="auto"/>
              <w:bottom w:val="single" w:sz="4" w:space="0" w:color="auto"/>
              <w:right w:val="single" w:sz="4" w:space="0" w:color="auto"/>
            </w:tcBorders>
          </w:tcPr>
          <w:p w14:paraId="1C681715" w14:textId="33EB8EA3" w:rsidR="002A27B7" w:rsidRPr="005A1C00" w:rsidRDefault="002A27B7" w:rsidP="002A27B7">
            <w:pPr>
              <w:jc w:val="center"/>
              <w:rPr>
                <w:rFonts w:ascii="Arial" w:hAnsi="Arial" w:cs="Arial"/>
                <w:sz w:val="20"/>
                <w:szCs w:val="20"/>
                <w:lang w:val="uk-UA"/>
              </w:rPr>
            </w:pPr>
            <w:r w:rsidRPr="005A1C00">
              <w:rPr>
                <w:rFonts w:ascii="Arial" w:hAnsi="Arial" w:cs="Arial"/>
                <w:sz w:val="20"/>
                <w:szCs w:val="20"/>
                <w:lang w:val="uk-UA"/>
              </w:rPr>
              <w:t>4</w:t>
            </w:r>
          </w:p>
        </w:tc>
        <w:tc>
          <w:tcPr>
            <w:tcW w:w="3245" w:type="dxa"/>
            <w:tcBorders>
              <w:top w:val="single" w:sz="4" w:space="0" w:color="auto"/>
              <w:left w:val="single" w:sz="4" w:space="0" w:color="auto"/>
              <w:bottom w:val="single" w:sz="4" w:space="0" w:color="auto"/>
              <w:right w:val="single" w:sz="4" w:space="0" w:color="auto"/>
            </w:tcBorders>
          </w:tcPr>
          <w:p w14:paraId="604A4D0E" w14:textId="7195B1FD" w:rsidR="00C73E4C" w:rsidRPr="00C73E4C" w:rsidRDefault="002A27B7" w:rsidP="002A27B7">
            <w:pPr>
              <w:rPr>
                <w:rFonts w:ascii="Arial" w:eastAsia="Calibri" w:hAnsi="Arial" w:cs="Arial"/>
                <w:color w:val="000000" w:themeColor="text1"/>
                <w:sz w:val="20"/>
                <w:szCs w:val="20"/>
                <w:lang w:val="uk-UA" w:eastAsia="ru-RU"/>
              </w:rPr>
            </w:pPr>
            <w:r w:rsidRPr="005A1C00">
              <w:rPr>
                <w:rFonts w:ascii="Arial" w:eastAsia="Calibri" w:hAnsi="Arial" w:cs="Arial"/>
                <w:color w:val="000000" w:themeColor="text1"/>
                <w:sz w:val="20"/>
                <w:szCs w:val="20"/>
                <w:lang w:val="uk-UA" w:eastAsia="ru-RU"/>
              </w:rPr>
              <w:t xml:space="preserve">Введення в експлуатацію/ </w:t>
            </w:r>
            <w:proofErr w:type="spellStart"/>
            <w:r w:rsidRPr="005A1C00">
              <w:rPr>
                <w:rFonts w:ascii="Arial" w:eastAsia="Calibri" w:hAnsi="Arial" w:cs="Arial"/>
                <w:color w:val="000000" w:themeColor="text1"/>
                <w:sz w:val="20"/>
                <w:szCs w:val="20"/>
                <w:lang w:val="uk-UA" w:eastAsia="ru-RU"/>
              </w:rPr>
              <w:t>Commissioning</w:t>
            </w:r>
            <w:proofErr w:type="spellEnd"/>
            <w:r w:rsidRPr="005A1C00">
              <w:rPr>
                <w:rFonts w:ascii="Arial" w:eastAsia="Calibri" w:hAnsi="Arial" w:cs="Arial"/>
                <w:color w:val="000000" w:themeColor="text1"/>
                <w:sz w:val="20"/>
                <w:szCs w:val="20"/>
                <w:lang w:val="uk-UA" w:eastAsia="ru-RU"/>
              </w:rPr>
              <w:t>:</w:t>
            </w:r>
          </w:p>
        </w:tc>
        <w:tc>
          <w:tcPr>
            <w:tcW w:w="2268" w:type="dxa"/>
            <w:tcBorders>
              <w:top w:val="single" w:sz="4" w:space="0" w:color="auto"/>
              <w:left w:val="single" w:sz="4" w:space="0" w:color="auto"/>
              <w:bottom w:val="single" w:sz="4" w:space="0" w:color="auto"/>
              <w:right w:val="single" w:sz="4" w:space="0" w:color="auto"/>
            </w:tcBorders>
          </w:tcPr>
          <w:p w14:paraId="1D7AF66B" w14:textId="77777777" w:rsidR="002A27B7" w:rsidRPr="005A1C00" w:rsidRDefault="002A27B7" w:rsidP="002A27B7">
            <w:pPr>
              <w:jc w:val="center"/>
              <w:rPr>
                <w:rFonts w:ascii="Arial" w:hAnsi="Arial" w:cs="Arial"/>
                <w:sz w:val="20"/>
                <w:szCs w:val="20"/>
                <w:lang w:val="uk-UA"/>
              </w:rPr>
            </w:pPr>
          </w:p>
        </w:tc>
        <w:tc>
          <w:tcPr>
            <w:tcW w:w="3112" w:type="dxa"/>
            <w:tcBorders>
              <w:top w:val="single" w:sz="4" w:space="0" w:color="auto"/>
              <w:left w:val="single" w:sz="4" w:space="0" w:color="auto"/>
              <w:bottom w:val="single" w:sz="4" w:space="0" w:color="auto"/>
              <w:right w:val="single" w:sz="4" w:space="0" w:color="auto"/>
            </w:tcBorders>
          </w:tcPr>
          <w:p w14:paraId="114C22AB" w14:textId="1E563B9A" w:rsidR="002A27B7" w:rsidRPr="005A1C00" w:rsidRDefault="002A27B7" w:rsidP="002A27B7">
            <w:pPr>
              <w:rPr>
                <w:rFonts w:ascii="Arial" w:hAnsi="Arial" w:cs="Arial"/>
                <w:sz w:val="20"/>
                <w:szCs w:val="20"/>
                <w:lang w:val="uk-UA"/>
              </w:rPr>
            </w:pPr>
            <w:r w:rsidRPr="005A1C00">
              <w:rPr>
                <w:rFonts w:ascii="Arial" w:hAnsi="Arial" w:cs="Arial"/>
                <w:sz w:val="20"/>
                <w:szCs w:val="20"/>
                <w:lang w:val="ru-RU"/>
              </w:rPr>
              <w:t>30</w:t>
            </w:r>
            <w:r w:rsidRPr="005A1C00">
              <w:rPr>
                <w:rFonts w:ascii="Arial" w:hAnsi="Arial" w:cs="Arial"/>
                <w:sz w:val="20"/>
                <w:szCs w:val="20"/>
                <w:lang w:val="en-US"/>
              </w:rPr>
              <w:t>.0</w:t>
            </w:r>
            <w:r w:rsidRPr="005A1C00">
              <w:rPr>
                <w:rFonts w:ascii="Arial" w:hAnsi="Arial" w:cs="Arial"/>
                <w:sz w:val="20"/>
                <w:szCs w:val="20"/>
                <w:lang w:val="ru-RU"/>
              </w:rPr>
              <w:t>9</w:t>
            </w:r>
            <w:r w:rsidRPr="005A1C00">
              <w:rPr>
                <w:rFonts w:ascii="Arial" w:hAnsi="Arial" w:cs="Arial"/>
                <w:sz w:val="20"/>
                <w:szCs w:val="20"/>
                <w:lang w:val="en-US"/>
              </w:rPr>
              <w:t>.2026</w:t>
            </w:r>
          </w:p>
        </w:tc>
      </w:tr>
      <w:tr w:rsidR="002A27B7" w:rsidRPr="00AF353C" w14:paraId="1B2728EA" w14:textId="77777777" w:rsidTr="005E1FE5">
        <w:tc>
          <w:tcPr>
            <w:tcW w:w="1003" w:type="dxa"/>
            <w:tcBorders>
              <w:top w:val="single" w:sz="4" w:space="0" w:color="auto"/>
              <w:left w:val="single" w:sz="4" w:space="0" w:color="auto"/>
              <w:bottom w:val="single" w:sz="4" w:space="0" w:color="auto"/>
              <w:right w:val="single" w:sz="4" w:space="0" w:color="auto"/>
            </w:tcBorders>
          </w:tcPr>
          <w:p w14:paraId="3E97D1AD" w14:textId="61BF6BD7" w:rsidR="002A27B7" w:rsidRPr="005A1C00" w:rsidRDefault="002A27B7" w:rsidP="002A27B7">
            <w:pPr>
              <w:jc w:val="center"/>
              <w:rPr>
                <w:rFonts w:ascii="Arial" w:hAnsi="Arial" w:cs="Arial"/>
                <w:sz w:val="20"/>
                <w:szCs w:val="20"/>
                <w:lang w:val="uk-UA"/>
              </w:rPr>
            </w:pPr>
            <w:r w:rsidRPr="005A1C00">
              <w:rPr>
                <w:rFonts w:ascii="Arial" w:hAnsi="Arial" w:cs="Arial"/>
                <w:sz w:val="20"/>
                <w:szCs w:val="20"/>
                <w:lang w:val="uk-UA"/>
              </w:rPr>
              <w:t>4.1</w:t>
            </w:r>
          </w:p>
        </w:tc>
        <w:tc>
          <w:tcPr>
            <w:tcW w:w="3245" w:type="dxa"/>
            <w:tcBorders>
              <w:top w:val="single" w:sz="4" w:space="0" w:color="auto"/>
              <w:left w:val="single" w:sz="4" w:space="0" w:color="auto"/>
              <w:bottom w:val="single" w:sz="4" w:space="0" w:color="auto"/>
              <w:right w:val="single" w:sz="4" w:space="0" w:color="auto"/>
            </w:tcBorders>
          </w:tcPr>
          <w:p w14:paraId="6153A00E" w14:textId="1AFCF4BE" w:rsidR="002A27B7" w:rsidRPr="005A1C00" w:rsidRDefault="002A27B7" w:rsidP="002A27B7">
            <w:pPr>
              <w:rPr>
                <w:rFonts w:ascii="Arial" w:hAnsi="Arial" w:cs="Arial"/>
                <w:sz w:val="20"/>
                <w:szCs w:val="20"/>
                <w:lang w:val="uk-UA"/>
              </w:rPr>
            </w:pPr>
            <w:r w:rsidRPr="005A1C00">
              <w:rPr>
                <w:rFonts w:ascii="Arial" w:eastAsia="Calibri" w:hAnsi="Arial" w:cs="Arial"/>
                <w:color w:val="000000" w:themeColor="text1"/>
                <w:sz w:val="20"/>
                <w:szCs w:val="20"/>
                <w:lang w:val="uk-UA" w:eastAsia="ru-RU"/>
              </w:rPr>
              <w:t xml:space="preserve">Проведення навчання експлуатуючого персоналу та технічні консультації протягом </w:t>
            </w:r>
            <w:r w:rsidRPr="005A1C00">
              <w:rPr>
                <w:rFonts w:ascii="Arial" w:eastAsia="Calibri" w:hAnsi="Arial" w:cs="Arial"/>
                <w:color w:val="000000" w:themeColor="text1"/>
                <w:sz w:val="20"/>
                <w:szCs w:val="20"/>
                <w:lang w:val="uk-UA" w:eastAsia="ru-RU"/>
              </w:rPr>
              <w:lastRenderedPageBreak/>
              <w:t xml:space="preserve">тестової експлуатації обладнання/ </w:t>
            </w:r>
            <w:proofErr w:type="spellStart"/>
            <w:r w:rsidRPr="005A1C00">
              <w:rPr>
                <w:rFonts w:ascii="Arial" w:eastAsia="Calibri" w:hAnsi="Arial" w:cs="Arial"/>
                <w:color w:val="000000" w:themeColor="text1"/>
                <w:sz w:val="20"/>
                <w:szCs w:val="20"/>
                <w:lang w:val="uk-UA" w:eastAsia="ru-RU"/>
              </w:rPr>
              <w:t>Training</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of</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operating</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personnel</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and</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technical</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consultations</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during</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the</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equipment's</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trial</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operation</w:t>
            </w:r>
            <w:proofErr w:type="spellEnd"/>
          </w:p>
        </w:tc>
        <w:tc>
          <w:tcPr>
            <w:tcW w:w="2268" w:type="dxa"/>
            <w:tcBorders>
              <w:top w:val="single" w:sz="4" w:space="0" w:color="auto"/>
              <w:left w:val="single" w:sz="4" w:space="0" w:color="auto"/>
              <w:bottom w:val="single" w:sz="4" w:space="0" w:color="auto"/>
              <w:right w:val="single" w:sz="4" w:space="0" w:color="auto"/>
            </w:tcBorders>
          </w:tcPr>
          <w:p w14:paraId="60301A7E" w14:textId="77777777" w:rsidR="002A27B7" w:rsidRPr="005A1C00" w:rsidRDefault="002A27B7" w:rsidP="002A27B7">
            <w:pPr>
              <w:jc w:val="center"/>
              <w:rPr>
                <w:rFonts w:ascii="Arial" w:hAnsi="Arial" w:cs="Arial"/>
                <w:sz w:val="20"/>
                <w:szCs w:val="20"/>
                <w:lang w:val="uk-UA"/>
              </w:rPr>
            </w:pPr>
          </w:p>
        </w:tc>
        <w:tc>
          <w:tcPr>
            <w:tcW w:w="3112" w:type="dxa"/>
            <w:tcBorders>
              <w:top w:val="single" w:sz="4" w:space="0" w:color="auto"/>
              <w:left w:val="single" w:sz="4" w:space="0" w:color="auto"/>
              <w:bottom w:val="single" w:sz="4" w:space="0" w:color="auto"/>
              <w:right w:val="single" w:sz="4" w:space="0" w:color="auto"/>
            </w:tcBorders>
          </w:tcPr>
          <w:p w14:paraId="307532B5" w14:textId="6D393A77" w:rsidR="002A27B7" w:rsidRPr="005A1C00" w:rsidRDefault="002A27B7" w:rsidP="002A27B7">
            <w:pPr>
              <w:rPr>
                <w:rFonts w:ascii="Arial" w:hAnsi="Arial" w:cs="Arial"/>
                <w:sz w:val="20"/>
                <w:szCs w:val="20"/>
                <w:lang w:val="uk-UA"/>
              </w:rPr>
            </w:pPr>
            <w:r w:rsidRPr="005A1C00">
              <w:rPr>
                <w:rFonts w:ascii="Arial" w:hAnsi="Arial" w:cs="Arial"/>
                <w:sz w:val="20"/>
                <w:szCs w:val="20"/>
                <w:lang w:val="ru-RU"/>
              </w:rPr>
              <w:t>30</w:t>
            </w:r>
            <w:r w:rsidRPr="005A1C00">
              <w:rPr>
                <w:rFonts w:ascii="Arial" w:hAnsi="Arial" w:cs="Arial"/>
                <w:sz w:val="20"/>
                <w:szCs w:val="20"/>
                <w:lang w:val="en-US"/>
              </w:rPr>
              <w:t>.0</w:t>
            </w:r>
            <w:r w:rsidRPr="005A1C00">
              <w:rPr>
                <w:rFonts w:ascii="Arial" w:hAnsi="Arial" w:cs="Arial"/>
                <w:sz w:val="20"/>
                <w:szCs w:val="20"/>
                <w:lang w:val="ru-RU"/>
              </w:rPr>
              <w:t>9</w:t>
            </w:r>
            <w:r w:rsidRPr="005A1C00">
              <w:rPr>
                <w:rFonts w:ascii="Arial" w:hAnsi="Arial" w:cs="Arial"/>
                <w:sz w:val="20"/>
                <w:szCs w:val="20"/>
                <w:lang w:val="en-US"/>
              </w:rPr>
              <w:t>.2026</w:t>
            </w:r>
          </w:p>
        </w:tc>
      </w:tr>
      <w:tr w:rsidR="002A27B7" w:rsidRPr="00AF353C" w14:paraId="7EC4BFA8" w14:textId="77777777" w:rsidTr="005E1FE5">
        <w:tc>
          <w:tcPr>
            <w:tcW w:w="1003" w:type="dxa"/>
            <w:tcBorders>
              <w:top w:val="single" w:sz="4" w:space="0" w:color="auto"/>
              <w:left w:val="single" w:sz="4" w:space="0" w:color="auto"/>
              <w:bottom w:val="single" w:sz="4" w:space="0" w:color="auto"/>
              <w:right w:val="single" w:sz="4" w:space="0" w:color="auto"/>
            </w:tcBorders>
          </w:tcPr>
          <w:p w14:paraId="7311CD20" w14:textId="6A379C17" w:rsidR="002A27B7" w:rsidRPr="005A1C00" w:rsidRDefault="002A27B7" w:rsidP="002A27B7">
            <w:pPr>
              <w:jc w:val="center"/>
              <w:rPr>
                <w:rFonts w:ascii="Arial" w:hAnsi="Arial" w:cs="Arial"/>
                <w:sz w:val="20"/>
                <w:szCs w:val="20"/>
                <w:lang w:val="uk-UA"/>
              </w:rPr>
            </w:pPr>
            <w:r w:rsidRPr="005A1C00">
              <w:rPr>
                <w:rFonts w:ascii="Arial" w:hAnsi="Arial" w:cs="Arial"/>
                <w:sz w:val="20"/>
                <w:szCs w:val="20"/>
                <w:lang w:val="uk-UA"/>
              </w:rPr>
              <w:t>4.2</w:t>
            </w:r>
          </w:p>
        </w:tc>
        <w:tc>
          <w:tcPr>
            <w:tcW w:w="3245" w:type="dxa"/>
            <w:tcBorders>
              <w:top w:val="single" w:sz="4" w:space="0" w:color="auto"/>
              <w:left w:val="single" w:sz="4" w:space="0" w:color="auto"/>
              <w:bottom w:val="single" w:sz="4" w:space="0" w:color="auto"/>
              <w:right w:val="single" w:sz="4" w:space="0" w:color="auto"/>
            </w:tcBorders>
          </w:tcPr>
          <w:p w14:paraId="0CF74594" w14:textId="5AE82134" w:rsidR="002A27B7" w:rsidRPr="005A1C00" w:rsidRDefault="002A27B7" w:rsidP="002A27B7">
            <w:pPr>
              <w:rPr>
                <w:rFonts w:ascii="Arial" w:hAnsi="Arial" w:cs="Arial"/>
                <w:sz w:val="20"/>
                <w:szCs w:val="20"/>
                <w:lang w:val="uk-UA"/>
              </w:rPr>
            </w:pPr>
            <w:r w:rsidRPr="005A1C00">
              <w:rPr>
                <w:rFonts w:ascii="Arial" w:eastAsia="Calibri" w:hAnsi="Arial" w:cs="Arial"/>
                <w:color w:val="000000" w:themeColor="text1"/>
                <w:sz w:val="20"/>
                <w:szCs w:val="20"/>
                <w:lang w:val="uk-UA" w:eastAsia="ru-RU"/>
              </w:rPr>
              <w:t xml:space="preserve">Передача виконавчої та експлуатаційної документації/ </w:t>
            </w:r>
            <w:proofErr w:type="spellStart"/>
            <w:r w:rsidR="005A1C00" w:rsidRPr="005A1C00">
              <w:rPr>
                <w:rFonts w:ascii="Arial" w:eastAsia="Calibri" w:hAnsi="Arial" w:cs="Arial"/>
                <w:color w:val="000000" w:themeColor="text1"/>
                <w:sz w:val="20"/>
                <w:szCs w:val="20"/>
                <w:lang w:val="uk-UA" w:eastAsia="ru-RU"/>
              </w:rPr>
              <w:t>Transfer</w:t>
            </w:r>
            <w:proofErr w:type="spellEnd"/>
            <w:r w:rsidR="005A1C00" w:rsidRPr="005A1C00">
              <w:rPr>
                <w:rFonts w:ascii="Arial" w:eastAsia="Calibri" w:hAnsi="Arial" w:cs="Arial"/>
                <w:color w:val="000000" w:themeColor="text1"/>
                <w:sz w:val="20"/>
                <w:szCs w:val="20"/>
                <w:lang w:val="uk-UA" w:eastAsia="ru-RU"/>
              </w:rPr>
              <w:t xml:space="preserve"> </w:t>
            </w:r>
            <w:proofErr w:type="spellStart"/>
            <w:r w:rsidR="005A1C00" w:rsidRPr="005A1C00">
              <w:rPr>
                <w:rFonts w:ascii="Arial" w:eastAsia="Calibri" w:hAnsi="Arial" w:cs="Arial"/>
                <w:color w:val="000000" w:themeColor="text1"/>
                <w:sz w:val="20"/>
                <w:szCs w:val="20"/>
                <w:lang w:val="uk-UA" w:eastAsia="ru-RU"/>
              </w:rPr>
              <w:t>of</w:t>
            </w:r>
            <w:proofErr w:type="spellEnd"/>
            <w:r w:rsidR="005A1C00" w:rsidRPr="005A1C00">
              <w:rPr>
                <w:rFonts w:ascii="Arial" w:eastAsia="Calibri" w:hAnsi="Arial" w:cs="Arial"/>
                <w:color w:val="000000" w:themeColor="text1"/>
                <w:sz w:val="20"/>
                <w:szCs w:val="20"/>
                <w:lang w:val="uk-UA" w:eastAsia="ru-RU"/>
              </w:rPr>
              <w:t xml:space="preserve"> </w:t>
            </w:r>
            <w:proofErr w:type="spellStart"/>
            <w:r w:rsidR="005A1C00" w:rsidRPr="005A1C00">
              <w:rPr>
                <w:rFonts w:ascii="Arial" w:eastAsia="Calibri" w:hAnsi="Arial" w:cs="Arial"/>
                <w:color w:val="000000" w:themeColor="text1"/>
                <w:sz w:val="20"/>
                <w:szCs w:val="20"/>
                <w:lang w:val="uk-UA" w:eastAsia="ru-RU"/>
              </w:rPr>
              <w:t>construction</w:t>
            </w:r>
            <w:proofErr w:type="spellEnd"/>
            <w:r w:rsidR="005A1C00" w:rsidRPr="005A1C00">
              <w:rPr>
                <w:rFonts w:ascii="Arial" w:eastAsia="Calibri" w:hAnsi="Arial" w:cs="Arial"/>
                <w:color w:val="000000" w:themeColor="text1"/>
                <w:sz w:val="20"/>
                <w:szCs w:val="20"/>
                <w:lang w:val="uk-UA" w:eastAsia="ru-RU"/>
              </w:rPr>
              <w:t xml:space="preserve"> </w:t>
            </w:r>
            <w:proofErr w:type="spellStart"/>
            <w:r w:rsidR="005A1C00" w:rsidRPr="005A1C00">
              <w:rPr>
                <w:rFonts w:ascii="Arial" w:eastAsia="Calibri" w:hAnsi="Arial" w:cs="Arial"/>
                <w:color w:val="000000" w:themeColor="text1"/>
                <w:sz w:val="20"/>
                <w:szCs w:val="20"/>
                <w:lang w:val="uk-UA" w:eastAsia="ru-RU"/>
              </w:rPr>
              <w:t>and</w:t>
            </w:r>
            <w:proofErr w:type="spellEnd"/>
            <w:r w:rsidR="005A1C00" w:rsidRPr="005A1C00">
              <w:rPr>
                <w:rFonts w:ascii="Arial" w:eastAsia="Calibri" w:hAnsi="Arial" w:cs="Arial"/>
                <w:color w:val="000000" w:themeColor="text1"/>
                <w:sz w:val="20"/>
                <w:szCs w:val="20"/>
                <w:lang w:val="uk-UA" w:eastAsia="ru-RU"/>
              </w:rPr>
              <w:t xml:space="preserve"> </w:t>
            </w:r>
            <w:proofErr w:type="spellStart"/>
            <w:r w:rsidR="005A1C00" w:rsidRPr="005A1C00">
              <w:rPr>
                <w:rFonts w:ascii="Arial" w:eastAsia="Calibri" w:hAnsi="Arial" w:cs="Arial"/>
                <w:color w:val="000000" w:themeColor="text1"/>
                <w:sz w:val="20"/>
                <w:szCs w:val="20"/>
                <w:lang w:val="uk-UA" w:eastAsia="ru-RU"/>
              </w:rPr>
              <w:t>operational</w:t>
            </w:r>
            <w:proofErr w:type="spellEnd"/>
            <w:r w:rsidR="005A1C00" w:rsidRPr="005A1C00">
              <w:rPr>
                <w:rFonts w:ascii="Arial" w:eastAsia="Calibri" w:hAnsi="Arial" w:cs="Arial"/>
                <w:color w:val="000000" w:themeColor="text1"/>
                <w:sz w:val="20"/>
                <w:szCs w:val="20"/>
                <w:lang w:val="uk-UA" w:eastAsia="ru-RU"/>
              </w:rPr>
              <w:t xml:space="preserve"> </w:t>
            </w:r>
            <w:proofErr w:type="spellStart"/>
            <w:r w:rsidR="005A1C00" w:rsidRPr="005A1C00">
              <w:rPr>
                <w:rFonts w:ascii="Arial" w:eastAsia="Calibri" w:hAnsi="Arial" w:cs="Arial"/>
                <w:color w:val="000000" w:themeColor="text1"/>
                <w:sz w:val="20"/>
                <w:szCs w:val="20"/>
                <w:lang w:val="uk-UA" w:eastAsia="ru-RU"/>
              </w:rPr>
              <w:t>documentation</w:t>
            </w:r>
            <w:proofErr w:type="spellEnd"/>
          </w:p>
        </w:tc>
        <w:tc>
          <w:tcPr>
            <w:tcW w:w="2268" w:type="dxa"/>
            <w:tcBorders>
              <w:top w:val="single" w:sz="4" w:space="0" w:color="auto"/>
              <w:left w:val="single" w:sz="4" w:space="0" w:color="auto"/>
              <w:bottom w:val="single" w:sz="4" w:space="0" w:color="auto"/>
              <w:right w:val="single" w:sz="4" w:space="0" w:color="auto"/>
            </w:tcBorders>
          </w:tcPr>
          <w:p w14:paraId="05350979" w14:textId="20B667C1" w:rsidR="002A27B7" w:rsidRPr="005A1C00" w:rsidRDefault="005A1C00" w:rsidP="005A1C00">
            <w:pPr>
              <w:pStyle w:val="afd"/>
              <w:ind w:left="0"/>
              <w:rPr>
                <w:rFonts w:ascii="Arial" w:hAnsi="Arial" w:cs="Arial"/>
                <w:sz w:val="20"/>
                <w:szCs w:val="20"/>
                <w:lang w:val="uk-UA"/>
              </w:rPr>
            </w:pPr>
            <w:r w:rsidRPr="005A1C00">
              <w:rPr>
                <w:rFonts w:ascii="Arial" w:hAnsi="Arial" w:cs="Arial"/>
                <w:sz w:val="20"/>
                <w:szCs w:val="20"/>
                <w:lang w:val="uk-UA"/>
              </w:rPr>
              <w:t xml:space="preserve">2 </w:t>
            </w:r>
            <w:proofErr w:type="spellStart"/>
            <w:r w:rsidRPr="005A1C00">
              <w:rPr>
                <w:rFonts w:ascii="Arial" w:hAnsi="Arial" w:cs="Arial"/>
                <w:sz w:val="20"/>
                <w:szCs w:val="20"/>
                <w:lang w:val="uk-UA"/>
              </w:rPr>
              <w:t>комплекта</w:t>
            </w:r>
            <w:proofErr w:type="spellEnd"/>
            <w:r w:rsidRPr="005A1C00">
              <w:rPr>
                <w:rFonts w:ascii="Arial" w:hAnsi="Arial" w:cs="Arial"/>
                <w:sz w:val="20"/>
                <w:szCs w:val="20"/>
                <w:lang w:val="uk-UA"/>
              </w:rPr>
              <w:t xml:space="preserve"> (</w:t>
            </w:r>
            <w:r w:rsidRPr="005A1C00">
              <w:rPr>
                <w:rFonts w:ascii="Arial" w:eastAsia="Calibri" w:hAnsi="Arial" w:cs="Arial"/>
                <w:color w:val="000000" w:themeColor="text1"/>
                <w:sz w:val="20"/>
                <w:szCs w:val="20"/>
                <w:lang w:val="uk-UA" w:eastAsia="ru-RU"/>
              </w:rPr>
              <w:t>та на електронному носії</w:t>
            </w:r>
            <w:r w:rsidRPr="005A1C00">
              <w:rPr>
                <w:rFonts w:ascii="Arial" w:hAnsi="Arial" w:cs="Arial"/>
                <w:sz w:val="20"/>
                <w:szCs w:val="20"/>
                <w:lang w:val="uk-UA"/>
              </w:rPr>
              <w:t xml:space="preserve">)/ 2 </w:t>
            </w:r>
            <w:proofErr w:type="spellStart"/>
            <w:r w:rsidRPr="005A1C00">
              <w:rPr>
                <w:rFonts w:ascii="Arial" w:hAnsi="Arial" w:cs="Arial"/>
                <w:sz w:val="20"/>
                <w:szCs w:val="20"/>
                <w:lang w:val="uk-UA"/>
              </w:rPr>
              <w:t>copies</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and</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an</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electronic</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copy</w:t>
            </w:r>
            <w:proofErr w:type="spellEnd"/>
            <w:r w:rsidRPr="005A1C00">
              <w:rPr>
                <w:rFonts w:ascii="Arial" w:hAnsi="Arial" w:cs="Arial"/>
                <w:sz w:val="20"/>
                <w:szCs w:val="20"/>
                <w:lang w:val="uk-UA"/>
              </w:rPr>
              <w:t>)</w:t>
            </w:r>
          </w:p>
        </w:tc>
        <w:tc>
          <w:tcPr>
            <w:tcW w:w="3112" w:type="dxa"/>
            <w:tcBorders>
              <w:top w:val="single" w:sz="4" w:space="0" w:color="auto"/>
              <w:left w:val="single" w:sz="4" w:space="0" w:color="auto"/>
              <w:bottom w:val="single" w:sz="4" w:space="0" w:color="auto"/>
              <w:right w:val="single" w:sz="4" w:space="0" w:color="auto"/>
            </w:tcBorders>
          </w:tcPr>
          <w:p w14:paraId="5EB91E1A" w14:textId="31BC7554" w:rsidR="002A27B7" w:rsidRPr="005A1C00" w:rsidRDefault="005A1C00" w:rsidP="002A27B7">
            <w:pPr>
              <w:rPr>
                <w:rFonts w:ascii="Arial" w:hAnsi="Arial" w:cs="Arial"/>
                <w:sz w:val="20"/>
                <w:szCs w:val="20"/>
                <w:lang w:val="uk-UA"/>
              </w:rPr>
            </w:pPr>
            <w:r w:rsidRPr="005A1C00">
              <w:rPr>
                <w:rFonts w:ascii="Arial" w:hAnsi="Arial" w:cs="Arial"/>
                <w:sz w:val="20"/>
                <w:szCs w:val="20"/>
                <w:lang w:val="ru-RU"/>
              </w:rPr>
              <w:t>30</w:t>
            </w:r>
            <w:r w:rsidRPr="005A1C00">
              <w:rPr>
                <w:rFonts w:ascii="Arial" w:hAnsi="Arial" w:cs="Arial"/>
                <w:sz w:val="20"/>
                <w:szCs w:val="20"/>
                <w:lang w:val="en-US"/>
              </w:rPr>
              <w:t>.0</w:t>
            </w:r>
            <w:r w:rsidRPr="005A1C00">
              <w:rPr>
                <w:rFonts w:ascii="Arial" w:hAnsi="Arial" w:cs="Arial"/>
                <w:sz w:val="20"/>
                <w:szCs w:val="20"/>
                <w:lang w:val="ru-RU"/>
              </w:rPr>
              <w:t>9</w:t>
            </w:r>
            <w:r w:rsidRPr="005A1C00">
              <w:rPr>
                <w:rFonts w:ascii="Arial" w:hAnsi="Arial" w:cs="Arial"/>
                <w:sz w:val="20"/>
                <w:szCs w:val="20"/>
                <w:lang w:val="en-US"/>
              </w:rPr>
              <w:t>.2026</w:t>
            </w:r>
          </w:p>
        </w:tc>
      </w:tr>
      <w:tr w:rsidR="005A1C00" w:rsidRPr="00AF353C" w14:paraId="7DCA718A" w14:textId="77777777" w:rsidTr="005E1FE5">
        <w:tc>
          <w:tcPr>
            <w:tcW w:w="1003" w:type="dxa"/>
            <w:tcBorders>
              <w:top w:val="single" w:sz="4" w:space="0" w:color="auto"/>
              <w:left w:val="single" w:sz="4" w:space="0" w:color="auto"/>
              <w:bottom w:val="single" w:sz="4" w:space="0" w:color="auto"/>
              <w:right w:val="single" w:sz="4" w:space="0" w:color="auto"/>
            </w:tcBorders>
          </w:tcPr>
          <w:p w14:paraId="23468087" w14:textId="10B71EC9" w:rsidR="005A1C00" w:rsidRPr="005A1C00" w:rsidRDefault="005A1C00" w:rsidP="005A1C00">
            <w:pPr>
              <w:jc w:val="center"/>
              <w:rPr>
                <w:rFonts w:ascii="Arial" w:hAnsi="Arial" w:cs="Arial"/>
                <w:sz w:val="20"/>
                <w:szCs w:val="20"/>
                <w:lang w:val="uk-UA"/>
              </w:rPr>
            </w:pPr>
            <w:r w:rsidRPr="005A1C00">
              <w:rPr>
                <w:rFonts w:ascii="Arial" w:hAnsi="Arial" w:cs="Arial"/>
                <w:sz w:val="20"/>
                <w:szCs w:val="20"/>
                <w:lang w:val="uk-UA"/>
              </w:rPr>
              <w:t>5</w:t>
            </w:r>
          </w:p>
        </w:tc>
        <w:tc>
          <w:tcPr>
            <w:tcW w:w="3245" w:type="dxa"/>
            <w:tcBorders>
              <w:top w:val="single" w:sz="4" w:space="0" w:color="auto"/>
              <w:left w:val="single" w:sz="4" w:space="0" w:color="auto"/>
              <w:bottom w:val="single" w:sz="4" w:space="0" w:color="auto"/>
              <w:right w:val="single" w:sz="4" w:space="0" w:color="auto"/>
            </w:tcBorders>
          </w:tcPr>
          <w:p w14:paraId="62BD8824" w14:textId="6A1DF855" w:rsidR="005A1C00" w:rsidRPr="005A1C00" w:rsidRDefault="005A1C00" w:rsidP="005A1C00">
            <w:pPr>
              <w:rPr>
                <w:rFonts w:ascii="Arial" w:hAnsi="Arial" w:cs="Arial"/>
                <w:sz w:val="20"/>
                <w:szCs w:val="20"/>
                <w:lang w:val="uk-UA"/>
              </w:rPr>
            </w:pPr>
            <w:r w:rsidRPr="005A1C00">
              <w:rPr>
                <w:rFonts w:ascii="Arial" w:eastAsia="Calibri" w:hAnsi="Arial" w:cs="Arial"/>
                <w:color w:val="000000" w:themeColor="text1"/>
                <w:sz w:val="20"/>
                <w:szCs w:val="20"/>
                <w:lang w:val="uk-UA" w:eastAsia="ru-RU"/>
              </w:rPr>
              <w:t xml:space="preserve">Надання сервісного обслуговування/ </w:t>
            </w:r>
            <w:proofErr w:type="spellStart"/>
            <w:r w:rsidRPr="005A1C00">
              <w:rPr>
                <w:rFonts w:ascii="Arial" w:eastAsia="Calibri" w:hAnsi="Arial" w:cs="Arial"/>
                <w:color w:val="000000" w:themeColor="text1"/>
                <w:sz w:val="20"/>
                <w:szCs w:val="20"/>
                <w:lang w:val="uk-UA" w:eastAsia="ru-RU"/>
              </w:rPr>
              <w:t>Providing</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maintenance</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services</w:t>
            </w:r>
            <w:proofErr w:type="spellEnd"/>
          </w:p>
        </w:tc>
        <w:tc>
          <w:tcPr>
            <w:tcW w:w="2268" w:type="dxa"/>
            <w:tcBorders>
              <w:top w:val="single" w:sz="4" w:space="0" w:color="auto"/>
              <w:left w:val="single" w:sz="4" w:space="0" w:color="auto"/>
              <w:bottom w:val="single" w:sz="4" w:space="0" w:color="auto"/>
              <w:right w:val="single" w:sz="4" w:space="0" w:color="auto"/>
            </w:tcBorders>
          </w:tcPr>
          <w:p w14:paraId="1C1CC9C3" w14:textId="77777777" w:rsidR="005A1C00" w:rsidRPr="005A1C00" w:rsidRDefault="005A1C00" w:rsidP="005A1C00">
            <w:pPr>
              <w:jc w:val="center"/>
              <w:rPr>
                <w:rFonts w:ascii="Arial" w:hAnsi="Arial" w:cs="Arial"/>
                <w:sz w:val="20"/>
                <w:szCs w:val="20"/>
                <w:lang w:val="uk-UA"/>
              </w:rPr>
            </w:pPr>
          </w:p>
        </w:tc>
        <w:tc>
          <w:tcPr>
            <w:tcW w:w="3112" w:type="dxa"/>
            <w:tcBorders>
              <w:top w:val="single" w:sz="4" w:space="0" w:color="auto"/>
              <w:left w:val="single" w:sz="4" w:space="0" w:color="auto"/>
              <w:bottom w:val="single" w:sz="4" w:space="0" w:color="auto"/>
              <w:right w:val="single" w:sz="4" w:space="0" w:color="auto"/>
            </w:tcBorders>
          </w:tcPr>
          <w:p w14:paraId="1774FAE9" w14:textId="2CCBD0D1" w:rsidR="005A1C00" w:rsidRPr="005A1C00" w:rsidRDefault="005A1C00" w:rsidP="005A1C00">
            <w:pPr>
              <w:rPr>
                <w:rFonts w:ascii="Arial" w:hAnsi="Arial" w:cs="Arial"/>
                <w:sz w:val="20"/>
                <w:szCs w:val="20"/>
                <w:lang w:val="uk-UA"/>
              </w:rPr>
            </w:pPr>
            <w:r w:rsidRPr="00A05D29">
              <w:rPr>
                <w:rFonts w:ascii="Arial" w:hAnsi="Arial" w:cs="Arial"/>
                <w:sz w:val="20"/>
                <w:szCs w:val="20"/>
                <w:lang w:val="ru-RU"/>
              </w:rPr>
              <w:t>30</w:t>
            </w:r>
            <w:r w:rsidRPr="00A05D29">
              <w:rPr>
                <w:rFonts w:ascii="Arial" w:hAnsi="Arial" w:cs="Arial"/>
                <w:sz w:val="20"/>
                <w:szCs w:val="20"/>
                <w:lang w:val="en-US"/>
              </w:rPr>
              <w:t>.0</w:t>
            </w:r>
            <w:r w:rsidRPr="00A05D29">
              <w:rPr>
                <w:rFonts w:ascii="Arial" w:hAnsi="Arial" w:cs="Arial"/>
                <w:sz w:val="20"/>
                <w:szCs w:val="20"/>
                <w:lang w:val="ru-RU"/>
              </w:rPr>
              <w:t>9</w:t>
            </w:r>
            <w:r w:rsidRPr="00A05D29">
              <w:rPr>
                <w:rFonts w:ascii="Arial" w:hAnsi="Arial" w:cs="Arial"/>
                <w:sz w:val="20"/>
                <w:szCs w:val="20"/>
                <w:lang w:val="en-US"/>
              </w:rPr>
              <w:t>.2026</w:t>
            </w:r>
          </w:p>
        </w:tc>
      </w:tr>
      <w:tr w:rsidR="005A1C00" w:rsidRPr="00AF353C" w14:paraId="09E2D986" w14:textId="77777777" w:rsidTr="005E1FE5">
        <w:tc>
          <w:tcPr>
            <w:tcW w:w="1003" w:type="dxa"/>
            <w:tcBorders>
              <w:top w:val="single" w:sz="4" w:space="0" w:color="auto"/>
              <w:left w:val="single" w:sz="4" w:space="0" w:color="auto"/>
              <w:bottom w:val="single" w:sz="4" w:space="0" w:color="auto"/>
              <w:right w:val="single" w:sz="4" w:space="0" w:color="auto"/>
            </w:tcBorders>
          </w:tcPr>
          <w:p w14:paraId="366A1A8B" w14:textId="5C24C1AC" w:rsidR="005A1C00" w:rsidRPr="005A1C00" w:rsidRDefault="005A1C00" w:rsidP="005A1C00">
            <w:pPr>
              <w:jc w:val="center"/>
              <w:rPr>
                <w:rFonts w:ascii="Arial" w:hAnsi="Arial" w:cs="Arial"/>
                <w:sz w:val="20"/>
                <w:szCs w:val="20"/>
                <w:lang w:val="uk-UA"/>
              </w:rPr>
            </w:pPr>
            <w:r w:rsidRPr="005A1C00">
              <w:rPr>
                <w:rFonts w:ascii="Arial" w:hAnsi="Arial" w:cs="Arial"/>
                <w:sz w:val="20"/>
                <w:szCs w:val="20"/>
                <w:lang w:val="uk-UA"/>
              </w:rPr>
              <w:t>6</w:t>
            </w:r>
          </w:p>
        </w:tc>
        <w:tc>
          <w:tcPr>
            <w:tcW w:w="3245" w:type="dxa"/>
            <w:tcBorders>
              <w:top w:val="single" w:sz="4" w:space="0" w:color="auto"/>
              <w:left w:val="single" w:sz="4" w:space="0" w:color="auto"/>
              <w:bottom w:val="single" w:sz="4" w:space="0" w:color="auto"/>
              <w:right w:val="single" w:sz="4" w:space="0" w:color="auto"/>
            </w:tcBorders>
          </w:tcPr>
          <w:p w14:paraId="1F8924D5" w14:textId="2A5832C1" w:rsidR="005A1C00" w:rsidRPr="005A1C00" w:rsidRDefault="005A1C00" w:rsidP="005A1C00">
            <w:pPr>
              <w:rPr>
                <w:rFonts w:ascii="Arial" w:hAnsi="Arial" w:cs="Arial"/>
                <w:sz w:val="20"/>
                <w:szCs w:val="20"/>
                <w:lang w:val="uk-UA"/>
              </w:rPr>
            </w:pPr>
            <w:r w:rsidRPr="005A1C00">
              <w:rPr>
                <w:rFonts w:ascii="Arial" w:eastAsia="Calibri" w:hAnsi="Arial" w:cs="Arial"/>
                <w:color w:val="000000" w:themeColor="text1"/>
                <w:sz w:val="20"/>
                <w:szCs w:val="20"/>
                <w:lang w:val="uk-UA" w:eastAsia="ru-RU"/>
              </w:rPr>
              <w:t xml:space="preserve">Витратні матеріали для обладнання системи водопідготовки на12 місяців/ </w:t>
            </w:r>
            <w:proofErr w:type="spellStart"/>
            <w:r w:rsidRPr="005A1C00">
              <w:rPr>
                <w:rFonts w:ascii="Arial" w:eastAsia="Calibri" w:hAnsi="Arial" w:cs="Arial"/>
                <w:color w:val="000000" w:themeColor="text1"/>
                <w:sz w:val="20"/>
                <w:szCs w:val="20"/>
                <w:lang w:val="uk-UA" w:eastAsia="ru-RU"/>
              </w:rPr>
              <w:t>Consumables</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for</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water</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treatment</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system</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equipment</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for</w:t>
            </w:r>
            <w:proofErr w:type="spellEnd"/>
            <w:r w:rsidRPr="005A1C00">
              <w:rPr>
                <w:rFonts w:ascii="Arial" w:eastAsia="Calibri" w:hAnsi="Arial" w:cs="Arial"/>
                <w:color w:val="000000" w:themeColor="text1"/>
                <w:sz w:val="20"/>
                <w:szCs w:val="20"/>
                <w:lang w:val="uk-UA" w:eastAsia="ru-RU"/>
              </w:rPr>
              <w:t xml:space="preserve"> 12 </w:t>
            </w:r>
            <w:proofErr w:type="spellStart"/>
            <w:r w:rsidRPr="005A1C00">
              <w:rPr>
                <w:rFonts w:ascii="Arial" w:eastAsia="Calibri" w:hAnsi="Arial" w:cs="Arial"/>
                <w:color w:val="000000" w:themeColor="text1"/>
                <w:sz w:val="20"/>
                <w:szCs w:val="20"/>
                <w:lang w:val="uk-UA" w:eastAsia="ru-RU"/>
              </w:rPr>
              <w:t>months</w:t>
            </w:r>
            <w:proofErr w:type="spellEnd"/>
          </w:p>
        </w:tc>
        <w:tc>
          <w:tcPr>
            <w:tcW w:w="2268" w:type="dxa"/>
            <w:tcBorders>
              <w:top w:val="single" w:sz="4" w:space="0" w:color="auto"/>
              <w:left w:val="single" w:sz="4" w:space="0" w:color="auto"/>
              <w:bottom w:val="single" w:sz="4" w:space="0" w:color="auto"/>
              <w:right w:val="single" w:sz="4" w:space="0" w:color="auto"/>
            </w:tcBorders>
          </w:tcPr>
          <w:p w14:paraId="6B56CD27" w14:textId="77777777" w:rsidR="005A1C00" w:rsidRPr="005A1C00" w:rsidRDefault="005A1C00" w:rsidP="005A1C00">
            <w:pPr>
              <w:jc w:val="center"/>
              <w:rPr>
                <w:rFonts w:ascii="Arial" w:hAnsi="Arial" w:cs="Arial"/>
                <w:sz w:val="20"/>
                <w:szCs w:val="20"/>
                <w:lang w:val="uk-UA"/>
              </w:rPr>
            </w:pPr>
          </w:p>
        </w:tc>
        <w:tc>
          <w:tcPr>
            <w:tcW w:w="3112" w:type="dxa"/>
            <w:tcBorders>
              <w:top w:val="single" w:sz="4" w:space="0" w:color="auto"/>
              <w:left w:val="single" w:sz="4" w:space="0" w:color="auto"/>
              <w:bottom w:val="single" w:sz="4" w:space="0" w:color="auto"/>
              <w:right w:val="single" w:sz="4" w:space="0" w:color="auto"/>
            </w:tcBorders>
          </w:tcPr>
          <w:p w14:paraId="7C093FD5" w14:textId="2216B9D2" w:rsidR="005A1C00" w:rsidRPr="005A1C00" w:rsidRDefault="005A1C00" w:rsidP="005A1C00">
            <w:pPr>
              <w:rPr>
                <w:rFonts w:ascii="Arial" w:hAnsi="Arial" w:cs="Arial"/>
                <w:sz w:val="20"/>
                <w:szCs w:val="20"/>
                <w:lang w:val="uk-UA"/>
              </w:rPr>
            </w:pPr>
            <w:r w:rsidRPr="00A05D29">
              <w:rPr>
                <w:rFonts w:ascii="Arial" w:hAnsi="Arial" w:cs="Arial"/>
                <w:sz w:val="20"/>
                <w:szCs w:val="20"/>
                <w:lang w:val="ru-RU"/>
              </w:rPr>
              <w:t>30</w:t>
            </w:r>
            <w:r w:rsidRPr="00A05D29">
              <w:rPr>
                <w:rFonts w:ascii="Arial" w:hAnsi="Arial" w:cs="Arial"/>
                <w:sz w:val="20"/>
                <w:szCs w:val="20"/>
                <w:lang w:val="en-US"/>
              </w:rPr>
              <w:t>.0</w:t>
            </w:r>
            <w:r w:rsidRPr="00A05D29">
              <w:rPr>
                <w:rFonts w:ascii="Arial" w:hAnsi="Arial" w:cs="Arial"/>
                <w:sz w:val="20"/>
                <w:szCs w:val="20"/>
                <w:lang w:val="ru-RU"/>
              </w:rPr>
              <w:t>9</w:t>
            </w:r>
            <w:r w:rsidRPr="00A05D29">
              <w:rPr>
                <w:rFonts w:ascii="Arial" w:hAnsi="Arial" w:cs="Arial"/>
                <w:sz w:val="20"/>
                <w:szCs w:val="20"/>
                <w:lang w:val="en-US"/>
              </w:rPr>
              <w:t>.2026</w:t>
            </w:r>
          </w:p>
        </w:tc>
      </w:tr>
      <w:tr w:rsidR="005A1C00" w:rsidRPr="00AF353C" w14:paraId="261FEF63" w14:textId="77777777" w:rsidTr="005E1FE5">
        <w:tc>
          <w:tcPr>
            <w:tcW w:w="1003" w:type="dxa"/>
            <w:tcBorders>
              <w:top w:val="single" w:sz="4" w:space="0" w:color="auto"/>
              <w:left w:val="single" w:sz="4" w:space="0" w:color="auto"/>
              <w:bottom w:val="single" w:sz="4" w:space="0" w:color="auto"/>
              <w:right w:val="single" w:sz="4" w:space="0" w:color="auto"/>
            </w:tcBorders>
          </w:tcPr>
          <w:p w14:paraId="66E41F0B" w14:textId="0926D1F8" w:rsidR="005A1C00" w:rsidRPr="005A1C00" w:rsidRDefault="005A1C00" w:rsidP="005A1C00">
            <w:pPr>
              <w:jc w:val="center"/>
              <w:rPr>
                <w:rFonts w:ascii="Arial" w:hAnsi="Arial" w:cs="Arial"/>
                <w:sz w:val="20"/>
                <w:szCs w:val="20"/>
                <w:lang w:val="uk-UA"/>
              </w:rPr>
            </w:pPr>
            <w:r w:rsidRPr="005A1C00">
              <w:rPr>
                <w:rFonts w:ascii="Arial" w:hAnsi="Arial" w:cs="Arial"/>
                <w:sz w:val="20"/>
                <w:szCs w:val="20"/>
                <w:lang w:val="uk-UA"/>
              </w:rPr>
              <w:t>7</w:t>
            </w:r>
          </w:p>
        </w:tc>
        <w:tc>
          <w:tcPr>
            <w:tcW w:w="3245" w:type="dxa"/>
            <w:tcBorders>
              <w:top w:val="single" w:sz="4" w:space="0" w:color="auto"/>
              <w:left w:val="single" w:sz="4" w:space="0" w:color="auto"/>
              <w:bottom w:val="single" w:sz="4" w:space="0" w:color="auto"/>
              <w:right w:val="single" w:sz="4" w:space="0" w:color="auto"/>
            </w:tcBorders>
          </w:tcPr>
          <w:p w14:paraId="5887D69D" w14:textId="507067E1" w:rsidR="005A1C00" w:rsidRPr="005A1C00" w:rsidRDefault="005A1C00" w:rsidP="005A1C00">
            <w:pPr>
              <w:rPr>
                <w:rFonts w:ascii="Arial" w:hAnsi="Arial" w:cs="Arial"/>
                <w:sz w:val="20"/>
                <w:szCs w:val="20"/>
                <w:lang w:val="uk-UA"/>
              </w:rPr>
            </w:pPr>
            <w:r w:rsidRPr="005A1C00">
              <w:rPr>
                <w:rFonts w:ascii="Arial" w:eastAsia="Calibri" w:hAnsi="Arial" w:cs="Arial"/>
                <w:color w:val="000000" w:themeColor="text1"/>
                <w:sz w:val="20"/>
                <w:szCs w:val="20"/>
                <w:lang w:val="uk-UA" w:eastAsia="ru-RU"/>
              </w:rPr>
              <w:t xml:space="preserve">Транспортні витрати на доставку комплектної модульної установки/ </w:t>
            </w:r>
            <w:proofErr w:type="spellStart"/>
            <w:r w:rsidRPr="005A1C00">
              <w:rPr>
                <w:rFonts w:ascii="Arial" w:eastAsia="Calibri" w:hAnsi="Arial" w:cs="Arial"/>
                <w:color w:val="000000" w:themeColor="text1"/>
                <w:sz w:val="20"/>
                <w:szCs w:val="20"/>
                <w:lang w:val="uk-UA" w:eastAsia="ru-RU"/>
              </w:rPr>
              <w:t>Shipping</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costs</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for</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delivery</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of</w:t>
            </w:r>
            <w:proofErr w:type="spellEnd"/>
            <w:r w:rsidRPr="005A1C00">
              <w:rPr>
                <w:rFonts w:ascii="Arial" w:eastAsia="Calibri" w:hAnsi="Arial" w:cs="Arial"/>
                <w:color w:val="000000" w:themeColor="text1"/>
                <w:sz w:val="20"/>
                <w:szCs w:val="20"/>
                <w:lang w:val="uk-UA" w:eastAsia="ru-RU"/>
              </w:rPr>
              <w:t xml:space="preserve"> a </w:t>
            </w:r>
            <w:proofErr w:type="spellStart"/>
            <w:r w:rsidRPr="005A1C00">
              <w:rPr>
                <w:rFonts w:ascii="Arial" w:eastAsia="Calibri" w:hAnsi="Arial" w:cs="Arial"/>
                <w:color w:val="000000" w:themeColor="text1"/>
                <w:sz w:val="20"/>
                <w:szCs w:val="20"/>
                <w:lang w:val="uk-UA" w:eastAsia="ru-RU"/>
              </w:rPr>
              <w:t>complete</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modular</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unit</w:t>
            </w:r>
            <w:proofErr w:type="spellEnd"/>
          </w:p>
        </w:tc>
        <w:tc>
          <w:tcPr>
            <w:tcW w:w="2268" w:type="dxa"/>
            <w:tcBorders>
              <w:top w:val="single" w:sz="4" w:space="0" w:color="auto"/>
              <w:left w:val="single" w:sz="4" w:space="0" w:color="auto"/>
              <w:bottom w:val="single" w:sz="4" w:space="0" w:color="auto"/>
              <w:right w:val="single" w:sz="4" w:space="0" w:color="auto"/>
            </w:tcBorders>
          </w:tcPr>
          <w:p w14:paraId="6E413B45" w14:textId="77777777" w:rsidR="005A1C00" w:rsidRPr="005A1C00" w:rsidRDefault="005A1C00" w:rsidP="005A1C00">
            <w:pPr>
              <w:jc w:val="center"/>
              <w:rPr>
                <w:rFonts w:ascii="Arial" w:hAnsi="Arial" w:cs="Arial"/>
                <w:sz w:val="20"/>
                <w:szCs w:val="20"/>
                <w:lang w:val="uk-UA"/>
              </w:rPr>
            </w:pPr>
          </w:p>
        </w:tc>
        <w:tc>
          <w:tcPr>
            <w:tcW w:w="3112" w:type="dxa"/>
            <w:tcBorders>
              <w:top w:val="single" w:sz="4" w:space="0" w:color="auto"/>
              <w:left w:val="single" w:sz="4" w:space="0" w:color="auto"/>
              <w:bottom w:val="single" w:sz="4" w:space="0" w:color="auto"/>
              <w:right w:val="single" w:sz="4" w:space="0" w:color="auto"/>
            </w:tcBorders>
          </w:tcPr>
          <w:p w14:paraId="578BB808" w14:textId="5CE3633C" w:rsidR="005A1C00" w:rsidRPr="005A1C00" w:rsidRDefault="005A1C00" w:rsidP="005A1C00">
            <w:pPr>
              <w:rPr>
                <w:rFonts w:ascii="Arial" w:hAnsi="Arial" w:cs="Arial"/>
                <w:sz w:val="20"/>
                <w:szCs w:val="20"/>
                <w:lang w:val="uk-UA"/>
              </w:rPr>
            </w:pPr>
            <w:r w:rsidRPr="00A05D29">
              <w:rPr>
                <w:rFonts w:ascii="Arial" w:hAnsi="Arial" w:cs="Arial"/>
                <w:sz w:val="20"/>
                <w:szCs w:val="20"/>
                <w:lang w:val="ru-RU"/>
              </w:rPr>
              <w:t>30</w:t>
            </w:r>
            <w:r w:rsidRPr="00A05D29">
              <w:rPr>
                <w:rFonts w:ascii="Arial" w:hAnsi="Arial" w:cs="Arial"/>
                <w:sz w:val="20"/>
                <w:szCs w:val="20"/>
                <w:lang w:val="en-US"/>
              </w:rPr>
              <w:t>.0</w:t>
            </w:r>
            <w:r w:rsidRPr="00A05D29">
              <w:rPr>
                <w:rFonts w:ascii="Arial" w:hAnsi="Arial" w:cs="Arial"/>
                <w:sz w:val="20"/>
                <w:szCs w:val="20"/>
                <w:lang w:val="ru-RU"/>
              </w:rPr>
              <w:t>9</w:t>
            </w:r>
            <w:r w:rsidRPr="00A05D29">
              <w:rPr>
                <w:rFonts w:ascii="Arial" w:hAnsi="Arial" w:cs="Arial"/>
                <w:sz w:val="20"/>
                <w:szCs w:val="20"/>
                <w:lang w:val="en-US"/>
              </w:rPr>
              <w:t>.2026</w:t>
            </w:r>
          </w:p>
        </w:tc>
      </w:tr>
    </w:tbl>
    <w:p w14:paraId="0D9E2ABE" w14:textId="77777777" w:rsidR="004B3568" w:rsidRPr="00517CFB" w:rsidRDefault="004B3568" w:rsidP="004B3568">
      <w:pPr>
        <w:rPr>
          <w:rFonts w:ascii="Arial" w:hAnsi="Arial" w:cs="Arial"/>
          <w:sz w:val="20"/>
          <w:szCs w:val="20"/>
          <w:lang w:val="uk-UA"/>
        </w:rPr>
      </w:pPr>
    </w:p>
    <w:p w14:paraId="07DA6523" w14:textId="49068AF0"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 xml:space="preserve">Товари, що закуповуються, призначені для використання Організацією-замовником у </w:t>
      </w:r>
      <w:r w:rsidR="00AF353C" w:rsidRPr="00024CB8">
        <w:rPr>
          <w:rFonts w:ascii="Arial" w:hAnsi="Arial" w:cs="Arial"/>
          <w:b/>
          <w:bCs/>
          <w:i/>
          <w:iCs/>
          <w:sz w:val="20"/>
          <w:szCs w:val="20"/>
        </w:rPr>
        <w:t>Програма Нансена для України 202</w:t>
      </w:r>
      <w:r w:rsidR="00AF353C" w:rsidRPr="00AF353C">
        <w:rPr>
          <w:rFonts w:ascii="Arial" w:hAnsi="Arial" w:cs="Arial"/>
          <w:b/>
          <w:bCs/>
          <w:i/>
          <w:iCs/>
          <w:sz w:val="20"/>
          <w:szCs w:val="20"/>
          <w:lang w:val="uk-UA"/>
        </w:rPr>
        <w:t>6</w:t>
      </w:r>
      <w:r w:rsidRPr="00517CFB">
        <w:rPr>
          <w:rFonts w:ascii="Arial" w:hAnsi="Arial" w:cs="Arial"/>
          <w:sz w:val="20"/>
          <w:szCs w:val="20"/>
          <w:lang w:val="uk-UA"/>
        </w:rPr>
        <w:t xml:space="preserve"> </w:t>
      </w:r>
      <w:r w:rsidR="00AF353C">
        <w:rPr>
          <w:rFonts w:ascii="Arial" w:hAnsi="Arial" w:cs="Arial"/>
          <w:sz w:val="20"/>
          <w:szCs w:val="20"/>
          <w:lang w:val="uk-UA"/>
        </w:rPr>
        <w:t>в</w:t>
      </w:r>
      <w:r w:rsidRPr="00517CFB">
        <w:rPr>
          <w:rFonts w:ascii="Arial" w:hAnsi="Arial" w:cs="Arial"/>
          <w:sz w:val="20"/>
          <w:szCs w:val="20"/>
          <w:lang w:val="uk-UA"/>
        </w:rPr>
        <w:t xml:space="preserve"> </w:t>
      </w:r>
      <w:r w:rsidR="00AF353C">
        <w:rPr>
          <w:rFonts w:ascii="Arial" w:hAnsi="Arial" w:cs="Arial"/>
          <w:sz w:val="20"/>
          <w:szCs w:val="20"/>
          <w:lang w:val="uk-UA"/>
        </w:rPr>
        <w:t>Україні</w:t>
      </w:r>
      <w:r w:rsidRPr="00517CFB">
        <w:rPr>
          <w:rFonts w:ascii="Arial" w:hAnsi="Arial" w:cs="Arial"/>
          <w:sz w:val="20"/>
          <w:szCs w:val="20"/>
          <w:lang w:val="uk-UA"/>
        </w:rPr>
        <w:t xml:space="preserve">. Учасник тендера може подати пропозицію щодо </w:t>
      </w:r>
      <w:r w:rsidR="00517CFB" w:rsidRPr="00517CFB">
        <w:rPr>
          <w:rFonts w:ascii="Arial" w:hAnsi="Arial" w:cs="Arial"/>
          <w:sz w:val="20"/>
          <w:szCs w:val="20"/>
          <w:lang w:val="uk-UA"/>
        </w:rPr>
        <w:t>однієї</w:t>
      </w:r>
      <w:r w:rsidRPr="00517CFB">
        <w:rPr>
          <w:rFonts w:ascii="Arial" w:hAnsi="Arial" w:cs="Arial"/>
          <w:sz w:val="20"/>
          <w:szCs w:val="20"/>
          <w:lang w:val="uk-UA"/>
        </w:rPr>
        <w:t>, кількох або усіх одиниць.</w:t>
      </w:r>
      <w:r w:rsidR="0005490D">
        <w:rPr>
          <w:rFonts w:ascii="Arial" w:hAnsi="Arial" w:cs="Arial"/>
          <w:sz w:val="20"/>
          <w:szCs w:val="20"/>
          <w:lang w:val="uk-UA"/>
        </w:rPr>
        <w:t xml:space="preserve"> / </w:t>
      </w:r>
      <w:r w:rsidR="0005490D">
        <w:rPr>
          <w:rFonts w:ascii="Arial" w:hAnsi="Arial" w:cs="Arial"/>
          <w:sz w:val="20"/>
          <w:szCs w:val="20"/>
          <w:lang w:val="en-GB"/>
        </w:rPr>
        <w:t>The</w:t>
      </w:r>
      <w:r w:rsidR="0005490D" w:rsidRPr="00AF353C">
        <w:rPr>
          <w:rFonts w:ascii="Arial" w:hAnsi="Arial" w:cs="Arial"/>
          <w:sz w:val="20"/>
          <w:szCs w:val="20"/>
          <w:lang w:val="uk-UA"/>
        </w:rPr>
        <w:t xml:space="preserve"> </w:t>
      </w:r>
      <w:r w:rsidR="0005490D">
        <w:rPr>
          <w:rFonts w:ascii="Arial" w:hAnsi="Arial" w:cs="Arial"/>
          <w:sz w:val="20"/>
          <w:szCs w:val="20"/>
          <w:lang w:val="en-GB"/>
        </w:rPr>
        <w:t>supplies</w:t>
      </w:r>
      <w:r w:rsidR="0005490D" w:rsidRPr="00AF353C">
        <w:rPr>
          <w:rFonts w:ascii="Arial" w:hAnsi="Arial" w:cs="Arial"/>
          <w:sz w:val="20"/>
          <w:szCs w:val="20"/>
          <w:lang w:val="uk-UA"/>
        </w:rPr>
        <w:t xml:space="preserve"> </w:t>
      </w:r>
      <w:r w:rsidR="0005490D">
        <w:rPr>
          <w:rFonts w:ascii="Arial" w:hAnsi="Arial" w:cs="Arial"/>
          <w:sz w:val="20"/>
          <w:szCs w:val="20"/>
          <w:lang w:val="en-GB"/>
        </w:rPr>
        <w:t>to</w:t>
      </w:r>
      <w:r w:rsidR="0005490D" w:rsidRPr="00AF353C">
        <w:rPr>
          <w:rFonts w:ascii="Arial" w:hAnsi="Arial" w:cs="Arial"/>
          <w:sz w:val="20"/>
          <w:szCs w:val="20"/>
          <w:lang w:val="uk-UA"/>
        </w:rPr>
        <w:t xml:space="preserve"> </w:t>
      </w:r>
      <w:r w:rsidR="0005490D">
        <w:rPr>
          <w:rFonts w:ascii="Arial" w:hAnsi="Arial" w:cs="Arial"/>
          <w:sz w:val="20"/>
          <w:szCs w:val="20"/>
          <w:lang w:val="en-GB"/>
        </w:rPr>
        <w:t>be</w:t>
      </w:r>
      <w:r w:rsidR="0005490D" w:rsidRPr="00AF353C">
        <w:rPr>
          <w:rFonts w:ascii="Arial" w:hAnsi="Arial" w:cs="Arial"/>
          <w:sz w:val="20"/>
          <w:szCs w:val="20"/>
          <w:lang w:val="uk-UA"/>
        </w:rPr>
        <w:t xml:space="preserve"> </w:t>
      </w:r>
      <w:r w:rsidR="0005490D">
        <w:rPr>
          <w:rFonts w:ascii="Arial" w:hAnsi="Arial" w:cs="Arial"/>
          <w:sz w:val="20"/>
          <w:szCs w:val="20"/>
          <w:lang w:val="en-GB"/>
        </w:rPr>
        <w:t>purchased</w:t>
      </w:r>
      <w:r w:rsidR="0005490D" w:rsidRPr="00AF353C">
        <w:rPr>
          <w:rFonts w:ascii="Arial" w:hAnsi="Arial" w:cs="Arial"/>
          <w:sz w:val="20"/>
          <w:szCs w:val="20"/>
          <w:lang w:val="uk-UA"/>
        </w:rPr>
        <w:t xml:space="preserve"> </w:t>
      </w:r>
      <w:r w:rsidR="0005490D">
        <w:rPr>
          <w:rFonts w:ascii="Arial" w:hAnsi="Arial" w:cs="Arial"/>
          <w:sz w:val="20"/>
          <w:szCs w:val="20"/>
          <w:lang w:val="en-GB"/>
        </w:rPr>
        <w:t>are</w:t>
      </w:r>
      <w:r w:rsidR="0005490D" w:rsidRPr="00AF353C">
        <w:rPr>
          <w:rFonts w:ascii="Arial" w:hAnsi="Arial" w:cs="Arial"/>
          <w:sz w:val="20"/>
          <w:szCs w:val="20"/>
          <w:lang w:val="uk-UA"/>
        </w:rPr>
        <w:t xml:space="preserve"> </w:t>
      </w:r>
      <w:r w:rsidR="0005490D">
        <w:rPr>
          <w:rFonts w:ascii="Arial" w:hAnsi="Arial" w:cs="Arial"/>
          <w:sz w:val="20"/>
          <w:szCs w:val="20"/>
          <w:lang w:val="en-GB"/>
        </w:rPr>
        <w:t>for</w:t>
      </w:r>
      <w:r w:rsidR="0005490D" w:rsidRPr="00AF353C">
        <w:rPr>
          <w:rFonts w:ascii="Arial" w:hAnsi="Arial" w:cs="Arial"/>
          <w:sz w:val="20"/>
          <w:szCs w:val="20"/>
          <w:lang w:val="uk-UA"/>
        </w:rPr>
        <w:t xml:space="preserve"> </w:t>
      </w:r>
      <w:r w:rsidR="0005490D">
        <w:rPr>
          <w:rFonts w:ascii="Arial" w:hAnsi="Arial" w:cs="Arial"/>
          <w:sz w:val="20"/>
          <w:szCs w:val="20"/>
          <w:lang w:val="en-GB"/>
        </w:rPr>
        <w:t>use</w:t>
      </w:r>
      <w:r w:rsidR="0005490D" w:rsidRPr="00AF353C">
        <w:rPr>
          <w:rFonts w:ascii="Arial" w:hAnsi="Arial" w:cs="Arial"/>
          <w:sz w:val="20"/>
          <w:szCs w:val="20"/>
          <w:lang w:val="uk-UA"/>
        </w:rPr>
        <w:t xml:space="preserve"> </w:t>
      </w:r>
      <w:r w:rsidR="0005490D">
        <w:rPr>
          <w:rFonts w:ascii="Arial" w:hAnsi="Arial" w:cs="Arial"/>
          <w:sz w:val="20"/>
          <w:szCs w:val="20"/>
          <w:lang w:val="en-GB"/>
        </w:rPr>
        <w:t>by</w:t>
      </w:r>
      <w:r w:rsidR="0005490D" w:rsidRPr="00AF353C">
        <w:rPr>
          <w:rFonts w:ascii="Arial" w:hAnsi="Arial" w:cs="Arial"/>
          <w:sz w:val="20"/>
          <w:szCs w:val="20"/>
          <w:lang w:val="uk-UA"/>
        </w:rPr>
        <w:t xml:space="preserve"> </w:t>
      </w:r>
      <w:r w:rsidR="0005490D">
        <w:rPr>
          <w:rFonts w:ascii="Arial" w:hAnsi="Arial" w:cs="Arial"/>
          <w:sz w:val="20"/>
          <w:szCs w:val="20"/>
          <w:lang w:val="en-GB"/>
        </w:rPr>
        <w:t>the</w:t>
      </w:r>
      <w:r w:rsidR="0005490D" w:rsidRPr="00AF353C">
        <w:rPr>
          <w:rFonts w:ascii="Arial" w:hAnsi="Arial" w:cs="Arial"/>
          <w:sz w:val="20"/>
          <w:szCs w:val="20"/>
          <w:lang w:val="uk-UA"/>
        </w:rPr>
        <w:t xml:space="preserve"> </w:t>
      </w:r>
      <w:r w:rsidR="0005490D">
        <w:rPr>
          <w:rFonts w:ascii="Arial" w:hAnsi="Arial" w:cs="Arial"/>
          <w:sz w:val="20"/>
          <w:szCs w:val="20"/>
          <w:lang w:val="en-GB"/>
        </w:rPr>
        <w:t>Contracting</w:t>
      </w:r>
      <w:r w:rsidR="0005490D" w:rsidRPr="00AF353C">
        <w:rPr>
          <w:rFonts w:ascii="Arial" w:hAnsi="Arial" w:cs="Arial"/>
          <w:sz w:val="20"/>
          <w:szCs w:val="20"/>
          <w:lang w:val="uk-UA"/>
        </w:rPr>
        <w:t xml:space="preserve"> </w:t>
      </w:r>
      <w:r w:rsidR="0005490D">
        <w:rPr>
          <w:rFonts w:ascii="Arial" w:hAnsi="Arial" w:cs="Arial"/>
          <w:sz w:val="20"/>
          <w:szCs w:val="20"/>
          <w:lang w:val="en-GB"/>
        </w:rPr>
        <w:t>Authority</w:t>
      </w:r>
      <w:r w:rsidR="0005490D" w:rsidRPr="00AF353C">
        <w:rPr>
          <w:rFonts w:ascii="Arial" w:hAnsi="Arial" w:cs="Arial"/>
          <w:sz w:val="20"/>
          <w:szCs w:val="20"/>
          <w:lang w:val="uk-UA"/>
        </w:rPr>
        <w:t xml:space="preserve"> </w:t>
      </w:r>
      <w:r w:rsidR="0005490D">
        <w:rPr>
          <w:rFonts w:ascii="Arial" w:hAnsi="Arial" w:cs="Arial"/>
          <w:sz w:val="20"/>
          <w:szCs w:val="20"/>
          <w:lang w:val="en-GB"/>
        </w:rPr>
        <w:t>in</w:t>
      </w:r>
      <w:r w:rsidR="0005490D" w:rsidRPr="00AF353C">
        <w:rPr>
          <w:rFonts w:ascii="Arial" w:hAnsi="Arial" w:cs="Arial"/>
          <w:sz w:val="20"/>
          <w:szCs w:val="20"/>
          <w:lang w:val="uk-UA"/>
        </w:rPr>
        <w:t xml:space="preserve"> </w:t>
      </w:r>
      <w:r w:rsidR="0005490D">
        <w:rPr>
          <w:rFonts w:ascii="Arial" w:hAnsi="Arial" w:cs="Arial"/>
          <w:sz w:val="20"/>
          <w:szCs w:val="20"/>
          <w:lang w:val="en-GB"/>
        </w:rPr>
        <w:t>its</w:t>
      </w:r>
      <w:r w:rsidR="0005490D" w:rsidRPr="00AF353C">
        <w:rPr>
          <w:rFonts w:ascii="Arial" w:hAnsi="Arial" w:cs="Arial"/>
          <w:sz w:val="20"/>
          <w:szCs w:val="20"/>
          <w:lang w:val="uk-UA"/>
        </w:rPr>
        <w:t xml:space="preserve"> </w:t>
      </w:r>
      <w:r w:rsidR="00050831" w:rsidRPr="00024CB8">
        <w:rPr>
          <w:rFonts w:ascii="Arial" w:hAnsi="Arial" w:cs="Arial"/>
          <w:b/>
          <w:bCs/>
          <w:i/>
          <w:iCs/>
          <w:sz w:val="20"/>
          <w:szCs w:val="20"/>
        </w:rPr>
        <w:t>Nansen Programme for Ukraine 202</w:t>
      </w:r>
      <w:r w:rsidR="00050831" w:rsidRPr="00024CB8">
        <w:rPr>
          <w:rFonts w:ascii="Arial" w:hAnsi="Arial" w:cs="Arial"/>
          <w:b/>
          <w:bCs/>
          <w:i/>
          <w:iCs/>
          <w:sz w:val="20"/>
          <w:szCs w:val="20"/>
          <w:lang w:val="en-US"/>
        </w:rPr>
        <w:t>6</w:t>
      </w:r>
      <w:r w:rsidR="00050831" w:rsidRPr="00024CB8">
        <w:rPr>
          <w:rFonts w:ascii="Arial" w:hAnsi="Arial" w:cs="Arial"/>
          <w:sz w:val="20"/>
          <w:szCs w:val="20"/>
          <w:lang w:val="en-GB"/>
        </w:rPr>
        <w:t xml:space="preserve"> </w:t>
      </w:r>
      <w:r w:rsidR="0005490D" w:rsidRPr="00AF353C">
        <w:rPr>
          <w:rFonts w:ascii="Arial" w:hAnsi="Arial" w:cs="Arial"/>
          <w:sz w:val="20"/>
          <w:szCs w:val="20"/>
          <w:lang w:val="uk-UA"/>
        </w:rPr>
        <w:t xml:space="preserve"> </w:t>
      </w:r>
      <w:r w:rsidR="0005490D" w:rsidRPr="00D04B55">
        <w:rPr>
          <w:rFonts w:ascii="Arial" w:hAnsi="Arial" w:cs="Arial"/>
          <w:sz w:val="20"/>
          <w:szCs w:val="20"/>
          <w:lang w:val="en-GB"/>
        </w:rPr>
        <w:t>Program</w:t>
      </w:r>
      <w:r w:rsidR="0005490D" w:rsidRPr="00AF353C">
        <w:rPr>
          <w:rFonts w:ascii="Arial" w:hAnsi="Arial" w:cs="Arial"/>
          <w:sz w:val="20"/>
          <w:szCs w:val="20"/>
          <w:lang w:val="uk-UA"/>
        </w:rPr>
        <w:t xml:space="preserve"> </w:t>
      </w:r>
      <w:r w:rsidR="0005490D" w:rsidRPr="00D04B55">
        <w:rPr>
          <w:rFonts w:ascii="Arial" w:hAnsi="Arial" w:cs="Arial"/>
          <w:sz w:val="20"/>
          <w:szCs w:val="20"/>
          <w:lang w:val="en-GB"/>
        </w:rPr>
        <w:t>in</w:t>
      </w:r>
      <w:r w:rsidR="0005490D" w:rsidRPr="00AF353C">
        <w:rPr>
          <w:rFonts w:ascii="Arial" w:hAnsi="Arial" w:cs="Arial"/>
          <w:sz w:val="20"/>
          <w:szCs w:val="20"/>
          <w:lang w:val="uk-UA"/>
        </w:rPr>
        <w:t xml:space="preserve"> </w:t>
      </w:r>
      <w:r w:rsidR="00050831" w:rsidRPr="00024CB8">
        <w:rPr>
          <w:rFonts w:ascii="Arial" w:hAnsi="Arial" w:cs="Arial"/>
          <w:sz w:val="20"/>
          <w:szCs w:val="20"/>
          <w:lang w:val="en-US"/>
        </w:rPr>
        <w:t>Ukraine</w:t>
      </w:r>
      <w:r w:rsidR="0005490D" w:rsidRPr="00AF353C">
        <w:rPr>
          <w:rFonts w:ascii="Arial" w:hAnsi="Arial" w:cs="Arial"/>
          <w:sz w:val="20"/>
          <w:szCs w:val="20"/>
          <w:lang w:val="uk-UA"/>
        </w:rPr>
        <w:t xml:space="preserve">. </w:t>
      </w:r>
      <w:r w:rsidR="0005490D" w:rsidRPr="00E053A6">
        <w:rPr>
          <w:rFonts w:ascii="Arial" w:hAnsi="Arial" w:cs="Arial"/>
          <w:sz w:val="20"/>
          <w:szCs w:val="20"/>
          <w:lang w:val="en-GB"/>
        </w:rPr>
        <w:t xml:space="preserve">The tenderer can submit a tender for one, several or all </w:t>
      </w:r>
      <w:r w:rsidR="0005490D">
        <w:rPr>
          <w:rFonts w:ascii="Arial" w:hAnsi="Arial" w:cs="Arial"/>
          <w:sz w:val="20"/>
          <w:szCs w:val="20"/>
          <w:lang w:val="en-GB"/>
        </w:rPr>
        <w:t>items</w:t>
      </w:r>
      <w:r w:rsidR="0005490D" w:rsidRPr="00E053A6">
        <w:rPr>
          <w:rFonts w:ascii="Arial" w:hAnsi="Arial" w:cs="Arial"/>
          <w:sz w:val="20"/>
          <w:szCs w:val="20"/>
          <w:lang w:val="en-GB"/>
        </w:rPr>
        <w:t>.</w:t>
      </w:r>
    </w:p>
    <w:p w14:paraId="5D081B0A" w14:textId="77777777" w:rsidR="004B3568" w:rsidRPr="00517CFB" w:rsidRDefault="004B3568" w:rsidP="004B3568">
      <w:pPr>
        <w:outlineLvl w:val="0"/>
        <w:rPr>
          <w:rFonts w:ascii="Arial" w:hAnsi="Arial" w:cs="Arial"/>
          <w:b/>
          <w:sz w:val="20"/>
          <w:szCs w:val="20"/>
          <w:lang w:val="uk-UA"/>
        </w:rPr>
      </w:pPr>
    </w:p>
    <w:p w14:paraId="1B023AC2" w14:textId="3C4C51CA" w:rsidR="004B3568" w:rsidRPr="00517CFB" w:rsidRDefault="004B3568" w:rsidP="004B3568">
      <w:pPr>
        <w:outlineLvl w:val="0"/>
        <w:rPr>
          <w:rFonts w:ascii="Arial" w:hAnsi="Arial" w:cs="Arial"/>
          <w:sz w:val="20"/>
          <w:szCs w:val="20"/>
          <w:lang w:val="uk-UA"/>
        </w:rPr>
      </w:pPr>
      <w:r w:rsidRPr="00517CFB">
        <w:rPr>
          <w:rFonts w:ascii="Arial" w:hAnsi="Arial" w:cs="Arial"/>
          <w:sz w:val="20"/>
          <w:szCs w:val="20"/>
          <w:lang w:val="uk-UA"/>
        </w:rPr>
        <w:t xml:space="preserve">Товари більше детально описані в бланку технічних даних, Додаток 1. </w:t>
      </w:r>
      <w:r w:rsidR="0005490D">
        <w:rPr>
          <w:rFonts w:ascii="Arial" w:hAnsi="Arial" w:cs="Arial"/>
          <w:sz w:val="20"/>
          <w:szCs w:val="20"/>
          <w:lang w:val="uk-UA"/>
        </w:rPr>
        <w:t xml:space="preserve">/ </w:t>
      </w:r>
      <w:r w:rsidR="0005490D">
        <w:rPr>
          <w:rFonts w:ascii="Arial" w:hAnsi="Arial" w:cs="Arial"/>
          <w:sz w:val="20"/>
          <w:szCs w:val="20"/>
          <w:lang w:val="en-GB"/>
        </w:rPr>
        <w:t>The</w:t>
      </w:r>
      <w:r w:rsidR="0005490D" w:rsidRPr="007744B7">
        <w:rPr>
          <w:rFonts w:ascii="Arial" w:hAnsi="Arial" w:cs="Arial"/>
          <w:sz w:val="20"/>
          <w:szCs w:val="20"/>
          <w:lang w:val="uk-UA"/>
        </w:rPr>
        <w:t xml:space="preserve"> </w:t>
      </w:r>
      <w:r w:rsidR="0005490D">
        <w:rPr>
          <w:rFonts w:ascii="Arial" w:hAnsi="Arial" w:cs="Arial"/>
          <w:sz w:val="20"/>
          <w:szCs w:val="20"/>
          <w:lang w:val="en-GB"/>
        </w:rPr>
        <w:t>supplies</w:t>
      </w:r>
      <w:r w:rsidR="0005490D" w:rsidRPr="007744B7">
        <w:rPr>
          <w:rFonts w:ascii="Arial" w:hAnsi="Arial" w:cs="Arial"/>
          <w:sz w:val="20"/>
          <w:szCs w:val="20"/>
          <w:lang w:val="uk-UA"/>
        </w:rPr>
        <w:t xml:space="preserve"> </w:t>
      </w:r>
      <w:r w:rsidR="0005490D">
        <w:rPr>
          <w:rFonts w:ascii="Arial" w:hAnsi="Arial" w:cs="Arial"/>
          <w:sz w:val="20"/>
          <w:szCs w:val="20"/>
          <w:lang w:val="en-GB"/>
        </w:rPr>
        <w:t>are</w:t>
      </w:r>
      <w:r w:rsidR="0005490D" w:rsidRPr="007744B7">
        <w:rPr>
          <w:rFonts w:ascii="Arial" w:hAnsi="Arial" w:cs="Arial"/>
          <w:sz w:val="20"/>
          <w:szCs w:val="20"/>
          <w:lang w:val="uk-UA"/>
        </w:rPr>
        <w:t xml:space="preserve"> </w:t>
      </w:r>
      <w:r w:rsidR="0005490D">
        <w:rPr>
          <w:rFonts w:ascii="Arial" w:hAnsi="Arial" w:cs="Arial"/>
          <w:sz w:val="20"/>
          <w:szCs w:val="20"/>
          <w:lang w:val="en-GB"/>
        </w:rPr>
        <w:t>described</w:t>
      </w:r>
      <w:r w:rsidR="0005490D" w:rsidRPr="007744B7">
        <w:rPr>
          <w:rFonts w:ascii="Arial" w:hAnsi="Arial" w:cs="Arial"/>
          <w:sz w:val="20"/>
          <w:szCs w:val="20"/>
          <w:lang w:val="uk-UA"/>
        </w:rPr>
        <w:t xml:space="preserve"> </w:t>
      </w:r>
      <w:r w:rsidR="0005490D">
        <w:rPr>
          <w:rFonts w:ascii="Arial" w:hAnsi="Arial" w:cs="Arial"/>
          <w:sz w:val="20"/>
          <w:szCs w:val="20"/>
          <w:lang w:val="en-GB"/>
        </w:rPr>
        <w:t>in</w:t>
      </w:r>
      <w:r w:rsidR="0005490D" w:rsidRPr="007744B7">
        <w:rPr>
          <w:rFonts w:ascii="Arial" w:hAnsi="Arial" w:cs="Arial"/>
          <w:sz w:val="20"/>
          <w:szCs w:val="20"/>
          <w:lang w:val="uk-UA"/>
        </w:rPr>
        <w:t xml:space="preserve"> </w:t>
      </w:r>
      <w:r w:rsidR="0005490D">
        <w:rPr>
          <w:rFonts w:ascii="Arial" w:hAnsi="Arial" w:cs="Arial"/>
          <w:sz w:val="20"/>
          <w:szCs w:val="20"/>
          <w:lang w:val="en-GB"/>
        </w:rPr>
        <w:t>more</w:t>
      </w:r>
      <w:r w:rsidR="0005490D" w:rsidRPr="007744B7">
        <w:rPr>
          <w:rFonts w:ascii="Arial" w:hAnsi="Arial" w:cs="Arial"/>
          <w:sz w:val="20"/>
          <w:szCs w:val="20"/>
          <w:lang w:val="uk-UA"/>
        </w:rPr>
        <w:t xml:space="preserve"> </w:t>
      </w:r>
      <w:r w:rsidR="0005490D">
        <w:rPr>
          <w:rFonts w:ascii="Arial" w:hAnsi="Arial" w:cs="Arial"/>
          <w:sz w:val="20"/>
          <w:szCs w:val="20"/>
          <w:lang w:val="en-GB"/>
        </w:rPr>
        <w:t>details</w:t>
      </w:r>
      <w:r w:rsidR="0005490D" w:rsidRPr="007744B7">
        <w:rPr>
          <w:rFonts w:ascii="Arial" w:hAnsi="Arial" w:cs="Arial"/>
          <w:sz w:val="20"/>
          <w:szCs w:val="20"/>
          <w:lang w:val="uk-UA"/>
        </w:rPr>
        <w:t xml:space="preserve"> </w:t>
      </w:r>
      <w:r w:rsidR="0005490D">
        <w:rPr>
          <w:rFonts w:ascii="Arial" w:hAnsi="Arial" w:cs="Arial"/>
          <w:sz w:val="20"/>
          <w:szCs w:val="20"/>
          <w:lang w:val="en-GB"/>
        </w:rPr>
        <w:t>in</w:t>
      </w:r>
      <w:r w:rsidR="0005490D" w:rsidRPr="007744B7">
        <w:rPr>
          <w:rFonts w:ascii="Arial" w:hAnsi="Arial" w:cs="Arial"/>
          <w:sz w:val="20"/>
          <w:szCs w:val="20"/>
          <w:lang w:val="uk-UA"/>
        </w:rPr>
        <w:t xml:space="preserve"> </w:t>
      </w:r>
      <w:r w:rsidR="0005490D">
        <w:rPr>
          <w:rFonts w:ascii="Arial" w:hAnsi="Arial" w:cs="Arial"/>
          <w:sz w:val="20"/>
          <w:szCs w:val="20"/>
          <w:lang w:val="en-GB"/>
        </w:rPr>
        <w:t>the</w:t>
      </w:r>
      <w:r w:rsidR="0005490D" w:rsidRPr="007744B7">
        <w:rPr>
          <w:rFonts w:ascii="Arial" w:hAnsi="Arial" w:cs="Arial"/>
          <w:sz w:val="20"/>
          <w:szCs w:val="20"/>
          <w:lang w:val="uk-UA"/>
        </w:rPr>
        <w:t xml:space="preserve"> </w:t>
      </w:r>
      <w:r w:rsidR="0005490D">
        <w:rPr>
          <w:rFonts w:ascii="Arial" w:hAnsi="Arial" w:cs="Arial"/>
          <w:sz w:val="20"/>
          <w:szCs w:val="20"/>
          <w:lang w:val="en-GB"/>
        </w:rPr>
        <w:t>Technical</w:t>
      </w:r>
      <w:r w:rsidR="0005490D" w:rsidRPr="007744B7">
        <w:rPr>
          <w:rFonts w:ascii="Arial" w:hAnsi="Arial" w:cs="Arial"/>
          <w:sz w:val="20"/>
          <w:szCs w:val="20"/>
          <w:lang w:val="uk-UA"/>
        </w:rPr>
        <w:t xml:space="preserve"> </w:t>
      </w:r>
      <w:r w:rsidR="0005490D">
        <w:rPr>
          <w:rFonts w:ascii="Arial" w:hAnsi="Arial" w:cs="Arial"/>
          <w:sz w:val="20"/>
          <w:szCs w:val="20"/>
          <w:lang w:val="en-GB"/>
        </w:rPr>
        <w:t>Data</w:t>
      </w:r>
      <w:r w:rsidR="0005490D" w:rsidRPr="007744B7">
        <w:rPr>
          <w:rFonts w:ascii="Arial" w:hAnsi="Arial" w:cs="Arial"/>
          <w:sz w:val="20"/>
          <w:szCs w:val="20"/>
          <w:lang w:val="uk-UA"/>
        </w:rPr>
        <w:t xml:space="preserve"> </w:t>
      </w:r>
      <w:r w:rsidR="0005490D">
        <w:rPr>
          <w:rFonts w:ascii="Arial" w:hAnsi="Arial" w:cs="Arial"/>
          <w:sz w:val="20"/>
          <w:szCs w:val="20"/>
          <w:lang w:val="en-GB"/>
        </w:rPr>
        <w:t>Form</w:t>
      </w:r>
      <w:r w:rsidR="0005490D" w:rsidRPr="007744B7">
        <w:rPr>
          <w:rFonts w:ascii="Arial" w:hAnsi="Arial" w:cs="Arial"/>
          <w:sz w:val="20"/>
          <w:szCs w:val="20"/>
          <w:lang w:val="uk-UA"/>
        </w:rPr>
        <w:t xml:space="preserve">, </w:t>
      </w:r>
      <w:r w:rsidR="0005490D">
        <w:rPr>
          <w:rFonts w:ascii="Arial" w:hAnsi="Arial" w:cs="Arial"/>
          <w:sz w:val="20"/>
          <w:szCs w:val="20"/>
          <w:lang w:val="en-GB"/>
        </w:rPr>
        <w:t>Annex</w:t>
      </w:r>
      <w:r w:rsidR="0005490D" w:rsidRPr="007744B7">
        <w:rPr>
          <w:rFonts w:ascii="Arial" w:hAnsi="Arial" w:cs="Arial"/>
          <w:sz w:val="20"/>
          <w:szCs w:val="20"/>
          <w:lang w:val="uk-UA"/>
        </w:rPr>
        <w:t xml:space="preserve"> 1.</w:t>
      </w:r>
    </w:p>
    <w:p w14:paraId="3F94DC13" w14:textId="77777777" w:rsidR="004B3568" w:rsidRPr="00517CFB" w:rsidRDefault="004B3568" w:rsidP="004B3568">
      <w:pPr>
        <w:outlineLvl w:val="0"/>
        <w:rPr>
          <w:rFonts w:ascii="Arial" w:hAnsi="Arial" w:cs="Arial"/>
          <w:sz w:val="20"/>
          <w:szCs w:val="20"/>
          <w:lang w:val="uk-UA"/>
        </w:rPr>
      </w:pPr>
    </w:p>
    <w:p w14:paraId="4CCB9633" w14:textId="7F0056E3" w:rsidR="004B3568" w:rsidRPr="00517CFB" w:rsidRDefault="004B3568" w:rsidP="004B3568">
      <w:pPr>
        <w:numPr>
          <w:ilvl w:val="0"/>
          <w:numId w:val="2"/>
        </w:numPr>
        <w:tabs>
          <w:tab w:val="num" w:pos="360"/>
        </w:tabs>
        <w:ind w:left="360"/>
        <w:rPr>
          <w:rFonts w:ascii="Arial" w:hAnsi="Arial" w:cs="Arial"/>
          <w:b/>
          <w:sz w:val="20"/>
          <w:szCs w:val="20"/>
          <w:lang w:val="uk-UA"/>
        </w:rPr>
      </w:pPr>
      <w:r w:rsidRPr="00517CFB">
        <w:rPr>
          <w:rFonts w:ascii="Arial" w:hAnsi="Arial" w:cs="Arial"/>
          <w:b/>
          <w:sz w:val="20"/>
          <w:szCs w:val="20"/>
          <w:lang w:val="uk-UA"/>
        </w:rPr>
        <w:t>Доставка</w:t>
      </w:r>
      <w:r w:rsidR="0005490D">
        <w:rPr>
          <w:rFonts w:ascii="Arial" w:hAnsi="Arial" w:cs="Arial"/>
          <w:b/>
          <w:sz w:val="20"/>
          <w:szCs w:val="20"/>
          <w:lang w:val="uk-UA"/>
        </w:rPr>
        <w:t xml:space="preserve"> / </w:t>
      </w:r>
      <w:r w:rsidR="0005490D">
        <w:rPr>
          <w:rFonts w:ascii="Arial" w:hAnsi="Arial" w:cs="Arial"/>
          <w:b/>
          <w:sz w:val="20"/>
          <w:szCs w:val="20"/>
          <w:lang w:val="en-GB"/>
        </w:rPr>
        <w:t>Delivery</w:t>
      </w:r>
    </w:p>
    <w:p w14:paraId="394DFF70" w14:textId="478B8F9B" w:rsidR="004B3568" w:rsidRPr="00517CFB" w:rsidRDefault="004B3568" w:rsidP="00BF676C">
      <w:pPr>
        <w:tabs>
          <w:tab w:val="num" w:pos="360"/>
        </w:tabs>
        <w:ind w:left="360" w:hanging="360"/>
        <w:rPr>
          <w:rFonts w:ascii="Arial" w:hAnsi="Arial" w:cs="Arial"/>
          <w:sz w:val="20"/>
          <w:szCs w:val="20"/>
          <w:lang w:val="uk-UA"/>
        </w:rPr>
      </w:pPr>
      <w:r w:rsidRPr="00517CFB">
        <w:rPr>
          <w:rFonts w:ascii="Arial" w:hAnsi="Arial" w:cs="Arial"/>
          <w:sz w:val="20"/>
          <w:szCs w:val="20"/>
          <w:lang w:val="uk-UA"/>
        </w:rPr>
        <w:tab/>
      </w:r>
      <w:r w:rsidR="005A1C00" w:rsidRPr="005A1C00">
        <w:rPr>
          <w:rFonts w:ascii="Arial" w:hAnsi="Arial" w:cs="Arial"/>
          <w:sz w:val="20"/>
          <w:szCs w:val="20"/>
          <w:lang w:val="uk-UA"/>
        </w:rPr>
        <w:t xml:space="preserve">Постачання, монтаж та </w:t>
      </w:r>
      <w:proofErr w:type="spellStart"/>
      <w:r w:rsidR="005A1C00" w:rsidRPr="005A1C00">
        <w:rPr>
          <w:rFonts w:ascii="Arial" w:hAnsi="Arial" w:cs="Arial"/>
          <w:sz w:val="20"/>
          <w:szCs w:val="20"/>
          <w:lang w:val="uk-UA"/>
        </w:rPr>
        <w:t>пусконалагоджування</w:t>
      </w:r>
      <w:proofErr w:type="spellEnd"/>
      <w:r w:rsidR="005A1C00" w:rsidRPr="005A1C00">
        <w:rPr>
          <w:rFonts w:ascii="Arial" w:hAnsi="Arial" w:cs="Arial"/>
          <w:sz w:val="20"/>
          <w:szCs w:val="20"/>
          <w:lang w:val="uk-UA"/>
        </w:rPr>
        <w:t xml:space="preserve"> «Модульна установка водопідготовки для підживлення водогрійних котлів та теплових мереж продуктивністю 15 м3/год» за </w:t>
      </w:r>
      <w:proofErr w:type="spellStart"/>
      <w:r w:rsidR="005A1C00" w:rsidRPr="005A1C00">
        <w:rPr>
          <w:rFonts w:ascii="Arial" w:hAnsi="Arial" w:cs="Arial"/>
          <w:sz w:val="20"/>
          <w:szCs w:val="20"/>
          <w:lang w:val="uk-UA"/>
        </w:rPr>
        <w:t>адресою</w:t>
      </w:r>
      <w:proofErr w:type="spellEnd"/>
      <w:r w:rsidR="005A1C00" w:rsidRPr="005A1C00">
        <w:rPr>
          <w:rFonts w:ascii="Arial" w:hAnsi="Arial" w:cs="Arial"/>
          <w:sz w:val="20"/>
          <w:szCs w:val="20"/>
          <w:lang w:val="uk-UA"/>
        </w:rPr>
        <w:t>: вул. Степана Васильченка м. Кривий Ріг, Дніпропетровська обл.»</w:t>
      </w:r>
      <w:r w:rsidRPr="00BF676C">
        <w:rPr>
          <w:rFonts w:ascii="Arial" w:hAnsi="Arial" w:cs="Arial"/>
          <w:sz w:val="20"/>
          <w:szCs w:val="20"/>
          <w:lang w:val="uk-UA"/>
        </w:rPr>
        <w:t xml:space="preserve"> </w:t>
      </w:r>
      <w:r w:rsidR="0005490D" w:rsidRPr="00BF676C">
        <w:rPr>
          <w:rFonts w:ascii="Arial" w:hAnsi="Arial" w:cs="Arial"/>
          <w:sz w:val="20"/>
          <w:szCs w:val="20"/>
          <w:lang w:val="uk-UA"/>
        </w:rPr>
        <w:t xml:space="preserve">/ </w:t>
      </w:r>
      <w:r w:rsidR="005A1C00" w:rsidRPr="005A1C00">
        <w:rPr>
          <w:rFonts w:ascii="Arial" w:hAnsi="Arial" w:cs="Arial"/>
          <w:sz w:val="20"/>
          <w:szCs w:val="20"/>
          <w:lang w:val="en-GB"/>
        </w:rPr>
        <w:t>Supply, installation, and commissioning of a “Modular water treatment unit for feeding water-heating boilers and heating networks with a capacity of 15 m³/h” at the following address: Stepan Vasylchenko Street, Kryvyi Rih, Dnipropetrovsk Oblast</w:t>
      </w:r>
      <w:r w:rsidR="0005490D" w:rsidRPr="00BF676C">
        <w:rPr>
          <w:rFonts w:ascii="Arial" w:hAnsi="Arial" w:cs="Arial"/>
          <w:sz w:val="20"/>
          <w:szCs w:val="20"/>
          <w:lang w:val="uk-UA"/>
        </w:rPr>
        <w:t>.</w:t>
      </w:r>
    </w:p>
    <w:p w14:paraId="004D4E86" w14:textId="77777777" w:rsidR="004B3568" w:rsidRPr="00517CFB" w:rsidRDefault="004B3568" w:rsidP="004B3568">
      <w:pPr>
        <w:tabs>
          <w:tab w:val="num" w:pos="360"/>
        </w:tabs>
        <w:ind w:left="360" w:hanging="360"/>
        <w:rPr>
          <w:rFonts w:ascii="Arial" w:hAnsi="Arial" w:cs="Arial"/>
          <w:sz w:val="20"/>
          <w:szCs w:val="20"/>
          <w:lang w:val="uk-UA"/>
        </w:rPr>
      </w:pPr>
    </w:p>
    <w:p w14:paraId="30CA0E32" w14:textId="574BF336" w:rsidR="004B3568" w:rsidRPr="00517CFB" w:rsidRDefault="004B3568" w:rsidP="004B3568">
      <w:pPr>
        <w:numPr>
          <w:ilvl w:val="0"/>
          <w:numId w:val="2"/>
        </w:numPr>
        <w:tabs>
          <w:tab w:val="num" w:pos="360"/>
        </w:tabs>
        <w:ind w:left="360"/>
        <w:rPr>
          <w:rFonts w:ascii="Arial" w:hAnsi="Arial" w:cs="Arial"/>
          <w:b/>
          <w:sz w:val="20"/>
          <w:szCs w:val="20"/>
          <w:lang w:val="uk-UA"/>
        </w:rPr>
      </w:pPr>
      <w:r w:rsidRPr="00517CFB">
        <w:rPr>
          <w:rFonts w:ascii="Arial" w:hAnsi="Arial" w:cs="Arial"/>
          <w:b/>
          <w:sz w:val="20"/>
          <w:szCs w:val="20"/>
          <w:lang w:val="uk-UA"/>
        </w:rPr>
        <w:t>Технічні характеристики</w:t>
      </w:r>
      <w:r w:rsidR="0005490D">
        <w:rPr>
          <w:rFonts w:ascii="Arial" w:hAnsi="Arial" w:cs="Arial"/>
          <w:b/>
          <w:sz w:val="20"/>
          <w:szCs w:val="20"/>
          <w:lang w:val="uk-UA"/>
        </w:rPr>
        <w:t xml:space="preserve"> / </w:t>
      </w:r>
      <w:r w:rsidR="0005490D" w:rsidRPr="009D04B4">
        <w:rPr>
          <w:rFonts w:ascii="Arial" w:hAnsi="Arial" w:cs="Arial"/>
          <w:b/>
          <w:sz w:val="20"/>
          <w:szCs w:val="20"/>
          <w:lang w:val="en-GB"/>
        </w:rPr>
        <w:t>Specifications</w:t>
      </w:r>
    </w:p>
    <w:p w14:paraId="528F71C0" w14:textId="714778C3" w:rsidR="004B3568" w:rsidRPr="00517CFB" w:rsidRDefault="004B3568" w:rsidP="004B3568">
      <w:pPr>
        <w:pStyle w:val="af6"/>
        <w:tabs>
          <w:tab w:val="num" w:pos="360"/>
        </w:tabs>
        <w:ind w:left="360" w:hanging="360"/>
        <w:rPr>
          <w:rFonts w:ascii="Arial" w:hAnsi="Arial" w:cs="Arial"/>
          <w:lang w:val="uk-UA"/>
        </w:rPr>
      </w:pPr>
      <w:r w:rsidRPr="00517CFB">
        <w:rPr>
          <w:rFonts w:ascii="Arial" w:hAnsi="Arial" w:cs="Arial"/>
          <w:lang w:val="uk-UA"/>
        </w:rPr>
        <w:tab/>
        <w:t xml:space="preserve">Товари повинні відповідати технічним специфікаціям, що викладені у тендерному досьє (бланк технічних даних, Додаток 1), а також повністю узгоджуватись з кресленнями, кількістю, моделями, зразками, розмірами та іншими вказівками. Відхилення від технічних характеристик може бути взяте до уваги за умови його відповідності інтересам </w:t>
      </w:r>
      <w:r w:rsidR="00517CFB">
        <w:rPr>
          <w:rFonts w:ascii="Arial" w:hAnsi="Arial" w:cs="Arial"/>
          <w:lang w:val="uk-UA"/>
        </w:rPr>
        <w:t>Організації</w:t>
      </w:r>
      <w:r w:rsidRPr="00517CFB">
        <w:rPr>
          <w:rFonts w:ascii="Arial" w:hAnsi="Arial" w:cs="Arial"/>
          <w:lang w:val="uk-UA"/>
        </w:rPr>
        <w:t>-замовника.</w:t>
      </w:r>
      <w:r w:rsidR="0005490D">
        <w:rPr>
          <w:rFonts w:ascii="Arial" w:hAnsi="Arial" w:cs="Arial"/>
          <w:lang w:val="uk-UA"/>
        </w:rPr>
        <w:t xml:space="preserve"> / </w:t>
      </w:r>
      <w:r w:rsidR="0005490D" w:rsidRPr="00D617E9">
        <w:rPr>
          <w:rFonts w:ascii="Arial" w:hAnsi="Arial" w:cs="Arial"/>
          <w:lang w:val="en-GB"/>
        </w:rPr>
        <w:t>The</w:t>
      </w:r>
      <w:r w:rsidR="0005490D" w:rsidRPr="007744B7">
        <w:rPr>
          <w:rFonts w:ascii="Arial" w:hAnsi="Arial" w:cs="Arial"/>
          <w:lang w:val="uk-UA"/>
        </w:rPr>
        <w:t xml:space="preserve"> </w:t>
      </w:r>
      <w:r w:rsidR="0005490D" w:rsidRPr="00D617E9">
        <w:rPr>
          <w:rFonts w:ascii="Arial" w:hAnsi="Arial" w:cs="Arial"/>
          <w:lang w:val="en-GB"/>
        </w:rPr>
        <w:t>supplies</w:t>
      </w:r>
      <w:r w:rsidR="0005490D" w:rsidRPr="007744B7">
        <w:rPr>
          <w:rFonts w:ascii="Arial" w:hAnsi="Arial" w:cs="Arial"/>
          <w:lang w:val="uk-UA"/>
        </w:rPr>
        <w:t xml:space="preserve"> </w:t>
      </w:r>
      <w:r w:rsidR="0005490D" w:rsidRPr="00D617E9">
        <w:rPr>
          <w:rFonts w:ascii="Arial" w:hAnsi="Arial" w:cs="Arial"/>
          <w:lang w:val="en-GB"/>
        </w:rPr>
        <w:t>must</w:t>
      </w:r>
      <w:r w:rsidR="0005490D" w:rsidRPr="007744B7">
        <w:rPr>
          <w:rFonts w:ascii="Arial" w:hAnsi="Arial" w:cs="Arial"/>
          <w:lang w:val="uk-UA"/>
        </w:rPr>
        <w:t xml:space="preserve"> </w:t>
      </w:r>
      <w:r w:rsidR="0005490D" w:rsidRPr="00D617E9">
        <w:rPr>
          <w:rFonts w:ascii="Arial" w:hAnsi="Arial" w:cs="Arial"/>
          <w:lang w:val="en-GB"/>
        </w:rPr>
        <w:t>comply</w:t>
      </w:r>
      <w:r w:rsidR="0005490D" w:rsidRPr="007744B7">
        <w:rPr>
          <w:rFonts w:ascii="Arial" w:hAnsi="Arial" w:cs="Arial"/>
          <w:lang w:val="uk-UA"/>
        </w:rPr>
        <w:t xml:space="preserve"> </w:t>
      </w:r>
      <w:r w:rsidR="0005490D" w:rsidRPr="00D617E9">
        <w:rPr>
          <w:rFonts w:ascii="Arial" w:hAnsi="Arial" w:cs="Arial"/>
          <w:lang w:val="en-GB"/>
        </w:rPr>
        <w:t>fully</w:t>
      </w:r>
      <w:r w:rsidR="0005490D" w:rsidRPr="007744B7">
        <w:rPr>
          <w:rFonts w:ascii="Arial" w:hAnsi="Arial" w:cs="Arial"/>
          <w:lang w:val="uk-UA"/>
        </w:rPr>
        <w:t xml:space="preserve"> </w:t>
      </w:r>
      <w:r w:rsidR="0005490D" w:rsidRPr="00D617E9">
        <w:rPr>
          <w:rFonts w:ascii="Arial" w:hAnsi="Arial" w:cs="Arial"/>
          <w:lang w:val="en-GB"/>
        </w:rPr>
        <w:t>with</w:t>
      </w:r>
      <w:r w:rsidR="0005490D" w:rsidRPr="007744B7">
        <w:rPr>
          <w:rFonts w:ascii="Arial" w:hAnsi="Arial" w:cs="Arial"/>
          <w:lang w:val="uk-UA"/>
        </w:rPr>
        <w:t xml:space="preserve"> </w:t>
      </w:r>
      <w:r w:rsidR="0005490D" w:rsidRPr="00D617E9">
        <w:rPr>
          <w:rFonts w:ascii="Arial" w:hAnsi="Arial" w:cs="Arial"/>
          <w:lang w:val="en-GB"/>
        </w:rPr>
        <w:t>the</w:t>
      </w:r>
      <w:r w:rsidR="0005490D" w:rsidRPr="007744B7">
        <w:rPr>
          <w:rFonts w:ascii="Arial" w:hAnsi="Arial" w:cs="Arial"/>
          <w:lang w:val="uk-UA"/>
        </w:rPr>
        <w:t xml:space="preserve"> </w:t>
      </w:r>
      <w:r w:rsidR="0005490D" w:rsidRPr="00D617E9">
        <w:rPr>
          <w:rFonts w:ascii="Arial" w:hAnsi="Arial" w:cs="Arial"/>
          <w:lang w:val="en-GB"/>
        </w:rPr>
        <w:t>technical</w:t>
      </w:r>
      <w:r w:rsidR="0005490D" w:rsidRPr="007744B7">
        <w:rPr>
          <w:rFonts w:ascii="Arial" w:hAnsi="Arial" w:cs="Arial"/>
          <w:lang w:val="uk-UA"/>
        </w:rPr>
        <w:t xml:space="preserve"> </w:t>
      </w:r>
      <w:r w:rsidR="0005490D" w:rsidRPr="00D617E9">
        <w:rPr>
          <w:rFonts w:ascii="Arial" w:hAnsi="Arial" w:cs="Arial"/>
          <w:lang w:val="en-GB"/>
        </w:rPr>
        <w:t>specifications</w:t>
      </w:r>
      <w:r w:rsidR="0005490D" w:rsidRPr="007744B7">
        <w:rPr>
          <w:rFonts w:ascii="Arial" w:hAnsi="Arial" w:cs="Arial"/>
          <w:lang w:val="uk-UA"/>
        </w:rPr>
        <w:t xml:space="preserve"> </w:t>
      </w:r>
      <w:r w:rsidR="0005490D" w:rsidRPr="00D617E9">
        <w:rPr>
          <w:rFonts w:ascii="Arial" w:hAnsi="Arial" w:cs="Arial"/>
          <w:lang w:val="en-GB"/>
        </w:rPr>
        <w:t>set</w:t>
      </w:r>
      <w:r w:rsidR="0005490D" w:rsidRPr="007744B7">
        <w:rPr>
          <w:rFonts w:ascii="Arial" w:hAnsi="Arial" w:cs="Arial"/>
          <w:lang w:val="uk-UA"/>
        </w:rPr>
        <w:t xml:space="preserve"> </w:t>
      </w:r>
      <w:r w:rsidR="0005490D" w:rsidRPr="00D617E9">
        <w:rPr>
          <w:rFonts w:ascii="Arial" w:hAnsi="Arial" w:cs="Arial"/>
          <w:lang w:val="en-GB"/>
        </w:rPr>
        <w:t>out</w:t>
      </w:r>
      <w:r w:rsidR="0005490D" w:rsidRPr="007744B7">
        <w:rPr>
          <w:rFonts w:ascii="Arial" w:hAnsi="Arial" w:cs="Arial"/>
          <w:lang w:val="uk-UA"/>
        </w:rPr>
        <w:t xml:space="preserve"> </w:t>
      </w:r>
      <w:r w:rsidR="0005490D" w:rsidRPr="00D617E9">
        <w:rPr>
          <w:rFonts w:ascii="Arial" w:hAnsi="Arial" w:cs="Arial"/>
          <w:lang w:val="en-GB"/>
        </w:rPr>
        <w:t>in</w:t>
      </w:r>
      <w:r w:rsidR="0005490D" w:rsidRPr="007744B7">
        <w:rPr>
          <w:rFonts w:ascii="Arial" w:hAnsi="Arial" w:cs="Arial"/>
          <w:lang w:val="uk-UA"/>
        </w:rPr>
        <w:t xml:space="preserve"> </w:t>
      </w:r>
      <w:r w:rsidR="0005490D" w:rsidRPr="00D617E9">
        <w:rPr>
          <w:rFonts w:ascii="Arial" w:hAnsi="Arial" w:cs="Arial"/>
          <w:lang w:val="en-GB"/>
        </w:rPr>
        <w:t>the</w:t>
      </w:r>
      <w:r w:rsidR="0005490D" w:rsidRPr="007744B7">
        <w:rPr>
          <w:rFonts w:ascii="Arial" w:hAnsi="Arial" w:cs="Arial"/>
          <w:lang w:val="uk-UA"/>
        </w:rPr>
        <w:t xml:space="preserve"> </w:t>
      </w:r>
      <w:r w:rsidR="0005490D">
        <w:rPr>
          <w:rFonts w:ascii="Arial" w:hAnsi="Arial" w:cs="Arial"/>
          <w:lang w:val="en-GB"/>
        </w:rPr>
        <w:t>Tender</w:t>
      </w:r>
      <w:r w:rsidR="0005490D" w:rsidRPr="007744B7">
        <w:rPr>
          <w:rFonts w:ascii="Arial" w:hAnsi="Arial" w:cs="Arial"/>
          <w:lang w:val="uk-UA"/>
        </w:rPr>
        <w:t xml:space="preserve"> </w:t>
      </w:r>
      <w:r w:rsidR="0005490D">
        <w:rPr>
          <w:rFonts w:ascii="Arial" w:hAnsi="Arial" w:cs="Arial"/>
          <w:lang w:val="en-GB"/>
        </w:rPr>
        <w:t>Dossier</w:t>
      </w:r>
      <w:r w:rsidR="0005490D" w:rsidRPr="007744B7">
        <w:rPr>
          <w:rFonts w:ascii="Arial" w:hAnsi="Arial" w:cs="Arial"/>
          <w:lang w:val="uk-UA"/>
        </w:rPr>
        <w:t xml:space="preserve"> (</w:t>
      </w:r>
      <w:r w:rsidR="0005490D">
        <w:rPr>
          <w:rFonts w:ascii="Arial" w:hAnsi="Arial" w:cs="Arial"/>
          <w:lang w:val="en-GB"/>
        </w:rPr>
        <w:t>technical</w:t>
      </w:r>
      <w:r w:rsidR="0005490D" w:rsidRPr="007744B7">
        <w:rPr>
          <w:rFonts w:ascii="Arial" w:hAnsi="Arial" w:cs="Arial"/>
          <w:lang w:val="uk-UA"/>
        </w:rPr>
        <w:t xml:space="preserve"> </w:t>
      </w:r>
      <w:r w:rsidR="0005490D">
        <w:rPr>
          <w:rFonts w:ascii="Arial" w:hAnsi="Arial" w:cs="Arial"/>
          <w:lang w:val="en-GB"/>
        </w:rPr>
        <w:t>data</w:t>
      </w:r>
      <w:r w:rsidR="0005490D" w:rsidRPr="007744B7">
        <w:rPr>
          <w:rFonts w:ascii="Arial" w:hAnsi="Arial" w:cs="Arial"/>
          <w:lang w:val="uk-UA"/>
        </w:rPr>
        <w:t xml:space="preserve"> </w:t>
      </w:r>
      <w:r w:rsidR="0005490D">
        <w:rPr>
          <w:rFonts w:ascii="Arial" w:hAnsi="Arial" w:cs="Arial"/>
          <w:lang w:val="en-GB"/>
        </w:rPr>
        <w:t>form</w:t>
      </w:r>
      <w:r w:rsidR="0005490D" w:rsidRPr="007744B7">
        <w:rPr>
          <w:rFonts w:ascii="Arial" w:hAnsi="Arial" w:cs="Arial"/>
          <w:lang w:val="uk-UA"/>
        </w:rPr>
        <w:t xml:space="preserve">, </w:t>
      </w:r>
      <w:r w:rsidR="0005490D">
        <w:rPr>
          <w:rFonts w:ascii="Arial" w:hAnsi="Arial" w:cs="Arial"/>
          <w:lang w:val="en-GB"/>
        </w:rPr>
        <w:t>Annex</w:t>
      </w:r>
      <w:r w:rsidR="0005490D" w:rsidRPr="007744B7">
        <w:rPr>
          <w:rFonts w:ascii="Arial" w:hAnsi="Arial" w:cs="Arial"/>
          <w:lang w:val="uk-UA"/>
        </w:rPr>
        <w:t xml:space="preserve"> 1) </w:t>
      </w:r>
      <w:r w:rsidR="0005490D" w:rsidRPr="00D617E9">
        <w:rPr>
          <w:rFonts w:ascii="Arial" w:hAnsi="Arial" w:cs="Arial"/>
          <w:lang w:val="en-GB"/>
        </w:rPr>
        <w:t>and</w:t>
      </w:r>
      <w:r w:rsidR="0005490D" w:rsidRPr="007744B7">
        <w:rPr>
          <w:rFonts w:ascii="Arial" w:hAnsi="Arial" w:cs="Arial"/>
          <w:lang w:val="uk-UA"/>
        </w:rPr>
        <w:t xml:space="preserve"> </w:t>
      </w:r>
      <w:r w:rsidR="0005490D" w:rsidRPr="00D617E9">
        <w:rPr>
          <w:rFonts w:ascii="Arial" w:hAnsi="Arial" w:cs="Arial"/>
          <w:lang w:val="en-GB"/>
        </w:rPr>
        <w:t>conform</w:t>
      </w:r>
      <w:r w:rsidR="0005490D" w:rsidRPr="007744B7">
        <w:rPr>
          <w:rFonts w:ascii="Arial" w:hAnsi="Arial" w:cs="Arial"/>
          <w:lang w:val="uk-UA"/>
        </w:rPr>
        <w:t xml:space="preserve"> </w:t>
      </w:r>
      <w:r w:rsidR="0005490D" w:rsidRPr="00D617E9">
        <w:rPr>
          <w:rFonts w:ascii="Arial" w:hAnsi="Arial" w:cs="Arial"/>
          <w:lang w:val="en-GB"/>
        </w:rPr>
        <w:t>in</w:t>
      </w:r>
      <w:r w:rsidR="0005490D" w:rsidRPr="007744B7">
        <w:rPr>
          <w:rFonts w:ascii="Arial" w:hAnsi="Arial" w:cs="Arial"/>
          <w:lang w:val="uk-UA"/>
        </w:rPr>
        <w:t xml:space="preserve"> </w:t>
      </w:r>
      <w:r w:rsidR="0005490D" w:rsidRPr="00D617E9">
        <w:rPr>
          <w:rFonts w:ascii="Arial" w:hAnsi="Arial" w:cs="Arial"/>
          <w:lang w:val="en-GB"/>
        </w:rPr>
        <w:t>all</w:t>
      </w:r>
      <w:r w:rsidR="0005490D" w:rsidRPr="007744B7">
        <w:rPr>
          <w:rFonts w:ascii="Arial" w:hAnsi="Arial" w:cs="Arial"/>
          <w:lang w:val="uk-UA"/>
        </w:rPr>
        <w:t xml:space="preserve"> </w:t>
      </w:r>
      <w:r w:rsidR="0005490D" w:rsidRPr="00D617E9">
        <w:rPr>
          <w:rFonts w:ascii="Arial" w:hAnsi="Arial" w:cs="Arial"/>
          <w:lang w:val="en-GB"/>
        </w:rPr>
        <w:t>respects</w:t>
      </w:r>
      <w:r w:rsidR="0005490D" w:rsidRPr="007744B7">
        <w:rPr>
          <w:rFonts w:ascii="Arial" w:hAnsi="Arial" w:cs="Arial"/>
          <w:lang w:val="uk-UA"/>
        </w:rPr>
        <w:t xml:space="preserve"> </w:t>
      </w:r>
      <w:r w:rsidR="0005490D" w:rsidRPr="00D617E9">
        <w:rPr>
          <w:rFonts w:ascii="Arial" w:hAnsi="Arial" w:cs="Arial"/>
          <w:lang w:val="en-GB"/>
        </w:rPr>
        <w:t>with</w:t>
      </w:r>
      <w:r w:rsidR="0005490D" w:rsidRPr="007744B7">
        <w:rPr>
          <w:rFonts w:ascii="Arial" w:hAnsi="Arial" w:cs="Arial"/>
          <w:lang w:val="uk-UA"/>
        </w:rPr>
        <w:t xml:space="preserve"> </w:t>
      </w:r>
      <w:r w:rsidR="0005490D" w:rsidRPr="00D617E9">
        <w:rPr>
          <w:rFonts w:ascii="Arial" w:hAnsi="Arial" w:cs="Arial"/>
          <w:lang w:val="en-GB"/>
        </w:rPr>
        <w:t>the</w:t>
      </w:r>
      <w:r w:rsidR="0005490D" w:rsidRPr="007744B7">
        <w:rPr>
          <w:rFonts w:ascii="Arial" w:hAnsi="Arial" w:cs="Arial"/>
          <w:lang w:val="uk-UA"/>
        </w:rPr>
        <w:t xml:space="preserve"> </w:t>
      </w:r>
      <w:r w:rsidR="0005490D" w:rsidRPr="00D617E9">
        <w:rPr>
          <w:rFonts w:ascii="Arial" w:hAnsi="Arial" w:cs="Arial"/>
          <w:lang w:val="en-GB"/>
        </w:rPr>
        <w:t>drawings</w:t>
      </w:r>
      <w:r w:rsidR="0005490D" w:rsidRPr="007744B7">
        <w:rPr>
          <w:rFonts w:ascii="Arial" w:hAnsi="Arial" w:cs="Arial"/>
          <w:lang w:val="uk-UA"/>
        </w:rPr>
        <w:t xml:space="preserve">, </w:t>
      </w:r>
      <w:r w:rsidR="0005490D" w:rsidRPr="00D617E9">
        <w:rPr>
          <w:rFonts w:ascii="Arial" w:hAnsi="Arial" w:cs="Arial"/>
          <w:lang w:val="en-GB"/>
        </w:rPr>
        <w:t>quantities</w:t>
      </w:r>
      <w:r w:rsidR="0005490D" w:rsidRPr="007744B7">
        <w:rPr>
          <w:rFonts w:ascii="Arial" w:hAnsi="Arial" w:cs="Arial"/>
          <w:lang w:val="uk-UA"/>
        </w:rPr>
        <w:t xml:space="preserve">, </w:t>
      </w:r>
      <w:r w:rsidR="0005490D" w:rsidRPr="00D617E9">
        <w:rPr>
          <w:rFonts w:ascii="Arial" w:hAnsi="Arial" w:cs="Arial"/>
          <w:lang w:val="en-GB"/>
        </w:rPr>
        <w:t>models</w:t>
      </w:r>
      <w:r w:rsidR="0005490D" w:rsidRPr="007744B7">
        <w:rPr>
          <w:rFonts w:ascii="Arial" w:hAnsi="Arial" w:cs="Arial"/>
          <w:lang w:val="uk-UA"/>
        </w:rPr>
        <w:t xml:space="preserve">, </w:t>
      </w:r>
      <w:r w:rsidR="0005490D" w:rsidRPr="00D617E9">
        <w:rPr>
          <w:rFonts w:ascii="Arial" w:hAnsi="Arial" w:cs="Arial"/>
          <w:lang w:val="en-GB"/>
        </w:rPr>
        <w:t>samples</w:t>
      </w:r>
      <w:r w:rsidR="0005490D" w:rsidRPr="007744B7">
        <w:rPr>
          <w:rFonts w:ascii="Arial" w:hAnsi="Arial" w:cs="Arial"/>
          <w:lang w:val="uk-UA"/>
        </w:rPr>
        <w:t xml:space="preserve">, </w:t>
      </w:r>
      <w:r w:rsidR="0005490D" w:rsidRPr="00D617E9">
        <w:rPr>
          <w:rFonts w:ascii="Arial" w:hAnsi="Arial" w:cs="Arial"/>
          <w:lang w:val="en-GB"/>
        </w:rPr>
        <w:t>measurements</w:t>
      </w:r>
      <w:r w:rsidR="0005490D" w:rsidRPr="007744B7">
        <w:rPr>
          <w:rFonts w:ascii="Arial" w:hAnsi="Arial" w:cs="Arial"/>
          <w:lang w:val="uk-UA"/>
        </w:rPr>
        <w:t xml:space="preserve"> </w:t>
      </w:r>
      <w:r w:rsidR="0005490D" w:rsidRPr="00D617E9">
        <w:rPr>
          <w:rFonts w:ascii="Arial" w:hAnsi="Arial" w:cs="Arial"/>
          <w:lang w:val="en-GB"/>
        </w:rPr>
        <w:t>and</w:t>
      </w:r>
      <w:r w:rsidR="0005490D" w:rsidRPr="007744B7">
        <w:rPr>
          <w:rFonts w:ascii="Arial" w:hAnsi="Arial" w:cs="Arial"/>
          <w:lang w:val="uk-UA"/>
        </w:rPr>
        <w:t xml:space="preserve"> </w:t>
      </w:r>
      <w:r w:rsidR="0005490D" w:rsidRPr="00D617E9">
        <w:rPr>
          <w:rFonts w:ascii="Arial" w:hAnsi="Arial" w:cs="Arial"/>
          <w:lang w:val="en-GB"/>
        </w:rPr>
        <w:t>other</w:t>
      </w:r>
      <w:r w:rsidR="0005490D" w:rsidRPr="007744B7">
        <w:rPr>
          <w:rFonts w:ascii="Arial" w:hAnsi="Arial" w:cs="Arial"/>
          <w:lang w:val="uk-UA"/>
        </w:rPr>
        <w:t xml:space="preserve"> </w:t>
      </w:r>
      <w:r w:rsidR="0005490D" w:rsidRPr="00D617E9">
        <w:rPr>
          <w:rFonts w:ascii="Arial" w:hAnsi="Arial" w:cs="Arial"/>
          <w:lang w:val="en-GB"/>
        </w:rPr>
        <w:t>instructions</w:t>
      </w:r>
      <w:r w:rsidR="0005490D" w:rsidRPr="007744B7">
        <w:rPr>
          <w:rFonts w:ascii="Arial" w:hAnsi="Arial" w:cs="Arial"/>
          <w:lang w:val="uk-UA"/>
        </w:rPr>
        <w:t xml:space="preserve">. </w:t>
      </w:r>
      <w:r w:rsidR="0005490D" w:rsidRPr="00D617E9">
        <w:rPr>
          <w:rFonts w:ascii="Arial" w:hAnsi="Arial" w:cs="Arial"/>
          <w:lang w:val="en-GB"/>
        </w:rPr>
        <w:t xml:space="preserve">Deviations from the specifications may be considered only if deemed to be in the best interest of the </w:t>
      </w:r>
      <w:r w:rsidR="0005490D">
        <w:rPr>
          <w:rFonts w:ascii="Arial" w:hAnsi="Arial" w:cs="Arial"/>
          <w:lang w:val="en-GB"/>
        </w:rPr>
        <w:t>C</w:t>
      </w:r>
      <w:r w:rsidR="0005490D" w:rsidRPr="00D617E9">
        <w:rPr>
          <w:rFonts w:ascii="Arial" w:hAnsi="Arial" w:cs="Arial"/>
          <w:lang w:val="en-GB"/>
        </w:rPr>
        <w:t xml:space="preserve">ontracting </w:t>
      </w:r>
      <w:r w:rsidR="0005490D">
        <w:rPr>
          <w:rFonts w:ascii="Arial" w:hAnsi="Arial" w:cs="Arial"/>
          <w:lang w:val="en-GB"/>
        </w:rPr>
        <w:t>A</w:t>
      </w:r>
      <w:r w:rsidR="0005490D" w:rsidRPr="00D617E9">
        <w:rPr>
          <w:rFonts w:ascii="Arial" w:hAnsi="Arial" w:cs="Arial"/>
          <w:lang w:val="en-GB"/>
        </w:rPr>
        <w:t>uthority.</w:t>
      </w:r>
    </w:p>
    <w:p w14:paraId="640BB5F4" w14:textId="77777777" w:rsidR="004B3568" w:rsidRPr="00517CFB" w:rsidRDefault="004B3568" w:rsidP="004B3568">
      <w:pPr>
        <w:pStyle w:val="af6"/>
        <w:ind w:left="360"/>
        <w:rPr>
          <w:rFonts w:ascii="Arial" w:hAnsi="Arial" w:cs="Arial"/>
          <w:color w:val="FF0000"/>
          <w:lang w:val="uk-UA"/>
        </w:rPr>
      </w:pPr>
    </w:p>
    <w:p w14:paraId="735B19D4" w14:textId="77777777" w:rsidR="004B3568" w:rsidRPr="00517CFB" w:rsidRDefault="004B3568" w:rsidP="004B3568">
      <w:pPr>
        <w:tabs>
          <w:tab w:val="num" w:pos="360"/>
        </w:tabs>
        <w:ind w:left="360" w:hanging="360"/>
        <w:rPr>
          <w:rFonts w:ascii="Arial" w:hAnsi="Arial" w:cs="Arial"/>
          <w:i/>
          <w:color w:val="FF0000"/>
          <w:sz w:val="20"/>
          <w:szCs w:val="20"/>
          <w:lang w:val="uk-UA"/>
        </w:rPr>
      </w:pPr>
    </w:p>
    <w:p w14:paraId="63215A05" w14:textId="46F12691"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Витрати, пов’язані з участю в тендері</w:t>
      </w:r>
      <w:r w:rsidR="0005490D">
        <w:rPr>
          <w:rFonts w:ascii="Arial" w:hAnsi="Arial" w:cs="Arial"/>
          <w:b/>
          <w:sz w:val="20"/>
          <w:szCs w:val="20"/>
          <w:lang w:val="uk-UA"/>
        </w:rPr>
        <w:t xml:space="preserve"> / </w:t>
      </w:r>
      <w:r w:rsidR="0005490D">
        <w:rPr>
          <w:rFonts w:ascii="Arial" w:hAnsi="Arial" w:cs="Arial"/>
          <w:b/>
          <w:sz w:val="20"/>
          <w:szCs w:val="20"/>
          <w:lang w:val="en-GB"/>
        </w:rPr>
        <w:t>Cost</w:t>
      </w:r>
      <w:r w:rsidR="0005490D" w:rsidRPr="0005490D">
        <w:rPr>
          <w:rFonts w:ascii="Arial" w:hAnsi="Arial" w:cs="Arial"/>
          <w:b/>
          <w:sz w:val="20"/>
          <w:szCs w:val="20"/>
          <w:lang w:val="uk-UA"/>
        </w:rPr>
        <w:t xml:space="preserve"> </w:t>
      </w:r>
      <w:r w:rsidR="0005490D">
        <w:rPr>
          <w:rFonts w:ascii="Arial" w:hAnsi="Arial" w:cs="Arial"/>
          <w:b/>
          <w:sz w:val="20"/>
          <w:szCs w:val="20"/>
          <w:lang w:val="en-GB"/>
        </w:rPr>
        <w:t>of</w:t>
      </w:r>
      <w:r w:rsidR="0005490D" w:rsidRPr="0005490D">
        <w:rPr>
          <w:rFonts w:ascii="Arial" w:hAnsi="Arial" w:cs="Arial"/>
          <w:b/>
          <w:sz w:val="20"/>
          <w:szCs w:val="20"/>
          <w:lang w:val="uk-UA"/>
        </w:rPr>
        <w:t xml:space="preserve"> </w:t>
      </w:r>
      <w:r w:rsidR="0005490D">
        <w:rPr>
          <w:rFonts w:ascii="Arial" w:hAnsi="Arial" w:cs="Arial"/>
          <w:b/>
          <w:sz w:val="20"/>
          <w:szCs w:val="20"/>
          <w:lang w:val="en-GB"/>
        </w:rPr>
        <w:t>Tender</w:t>
      </w:r>
    </w:p>
    <w:p w14:paraId="118757F2" w14:textId="41D1CA8C"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Учасник тендера несе всі витрати, пов’язані з підготовкою та поданням своєї пропозиції, а Організація-замовник не несе відповідальності за ці кошти, незалежно від поведінки або перебігу тендерної процедури.</w:t>
      </w:r>
      <w:r w:rsidR="0005490D">
        <w:rPr>
          <w:rFonts w:ascii="Arial" w:hAnsi="Arial" w:cs="Arial"/>
          <w:sz w:val="20"/>
          <w:szCs w:val="20"/>
          <w:lang w:val="uk-UA"/>
        </w:rPr>
        <w:t xml:space="preserve"> / </w:t>
      </w:r>
      <w:r w:rsidR="0005490D">
        <w:rPr>
          <w:rFonts w:ascii="Arial" w:hAnsi="Arial" w:cs="Arial"/>
          <w:sz w:val="20"/>
          <w:szCs w:val="20"/>
          <w:lang w:val="en-GB"/>
        </w:rPr>
        <w:t>The</w:t>
      </w:r>
      <w:r w:rsidR="0005490D" w:rsidRPr="007744B7">
        <w:rPr>
          <w:rFonts w:ascii="Arial" w:hAnsi="Arial" w:cs="Arial"/>
          <w:sz w:val="20"/>
          <w:szCs w:val="20"/>
          <w:lang w:val="uk-UA"/>
        </w:rPr>
        <w:t xml:space="preserve"> </w:t>
      </w:r>
      <w:r w:rsidR="0005490D">
        <w:rPr>
          <w:rFonts w:ascii="Arial" w:hAnsi="Arial" w:cs="Arial"/>
          <w:sz w:val="20"/>
          <w:szCs w:val="20"/>
          <w:lang w:val="en-GB"/>
        </w:rPr>
        <w:t>Tenderer</w:t>
      </w:r>
      <w:r w:rsidR="0005490D" w:rsidRPr="007744B7">
        <w:rPr>
          <w:rFonts w:ascii="Arial" w:hAnsi="Arial" w:cs="Arial"/>
          <w:sz w:val="20"/>
          <w:szCs w:val="20"/>
          <w:lang w:val="uk-UA"/>
        </w:rPr>
        <w:t xml:space="preserve"> </w:t>
      </w:r>
      <w:r w:rsidR="0005490D">
        <w:rPr>
          <w:rFonts w:ascii="Arial" w:hAnsi="Arial" w:cs="Arial"/>
          <w:sz w:val="20"/>
          <w:szCs w:val="20"/>
          <w:lang w:val="en-GB"/>
        </w:rPr>
        <w:t>shall</w:t>
      </w:r>
      <w:r w:rsidR="0005490D" w:rsidRPr="007744B7">
        <w:rPr>
          <w:rFonts w:ascii="Arial" w:hAnsi="Arial" w:cs="Arial"/>
          <w:sz w:val="20"/>
          <w:szCs w:val="20"/>
          <w:lang w:val="uk-UA"/>
        </w:rPr>
        <w:t xml:space="preserve"> </w:t>
      </w:r>
      <w:r w:rsidR="0005490D">
        <w:rPr>
          <w:rFonts w:ascii="Arial" w:hAnsi="Arial" w:cs="Arial"/>
          <w:sz w:val="20"/>
          <w:szCs w:val="20"/>
          <w:lang w:val="en-GB"/>
        </w:rPr>
        <w:t>bear</w:t>
      </w:r>
      <w:r w:rsidR="0005490D" w:rsidRPr="007744B7">
        <w:rPr>
          <w:rFonts w:ascii="Arial" w:hAnsi="Arial" w:cs="Arial"/>
          <w:sz w:val="20"/>
          <w:szCs w:val="20"/>
          <w:lang w:val="uk-UA"/>
        </w:rPr>
        <w:t xml:space="preserve"> </w:t>
      </w:r>
      <w:r w:rsidR="0005490D">
        <w:rPr>
          <w:rFonts w:ascii="Arial" w:hAnsi="Arial" w:cs="Arial"/>
          <w:sz w:val="20"/>
          <w:szCs w:val="20"/>
          <w:lang w:val="en-GB"/>
        </w:rPr>
        <w:t>all</w:t>
      </w:r>
      <w:r w:rsidR="0005490D" w:rsidRPr="007744B7">
        <w:rPr>
          <w:rFonts w:ascii="Arial" w:hAnsi="Arial" w:cs="Arial"/>
          <w:sz w:val="20"/>
          <w:szCs w:val="20"/>
          <w:lang w:val="uk-UA"/>
        </w:rPr>
        <w:t xml:space="preserve"> </w:t>
      </w:r>
      <w:r w:rsidR="0005490D">
        <w:rPr>
          <w:rFonts w:ascii="Arial" w:hAnsi="Arial" w:cs="Arial"/>
          <w:sz w:val="20"/>
          <w:szCs w:val="20"/>
          <w:lang w:val="en-GB"/>
        </w:rPr>
        <w:t>costs</w:t>
      </w:r>
      <w:r w:rsidR="0005490D" w:rsidRPr="007744B7">
        <w:rPr>
          <w:rFonts w:ascii="Arial" w:hAnsi="Arial" w:cs="Arial"/>
          <w:sz w:val="20"/>
          <w:szCs w:val="20"/>
          <w:lang w:val="uk-UA"/>
        </w:rPr>
        <w:t xml:space="preserve"> </w:t>
      </w:r>
      <w:r w:rsidR="0005490D">
        <w:rPr>
          <w:rFonts w:ascii="Arial" w:hAnsi="Arial" w:cs="Arial"/>
          <w:sz w:val="20"/>
          <w:szCs w:val="20"/>
          <w:lang w:val="en-GB"/>
        </w:rPr>
        <w:t>associated</w:t>
      </w:r>
      <w:r w:rsidR="0005490D" w:rsidRPr="007744B7">
        <w:rPr>
          <w:rFonts w:ascii="Arial" w:hAnsi="Arial" w:cs="Arial"/>
          <w:sz w:val="20"/>
          <w:szCs w:val="20"/>
          <w:lang w:val="uk-UA"/>
        </w:rPr>
        <w:t xml:space="preserve"> </w:t>
      </w:r>
      <w:r w:rsidR="0005490D">
        <w:rPr>
          <w:rFonts w:ascii="Arial" w:hAnsi="Arial" w:cs="Arial"/>
          <w:sz w:val="20"/>
          <w:szCs w:val="20"/>
          <w:lang w:val="en-GB"/>
        </w:rPr>
        <w:t>with</w:t>
      </w:r>
      <w:r w:rsidR="0005490D" w:rsidRPr="007744B7">
        <w:rPr>
          <w:rFonts w:ascii="Arial" w:hAnsi="Arial" w:cs="Arial"/>
          <w:sz w:val="20"/>
          <w:szCs w:val="20"/>
          <w:lang w:val="uk-UA"/>
        </w:rPr>
        <w:t xml:space="preserve"> </w:t>
      </w:r>
      <w:r w:rsidR="0005490D">
        <w:rPr>
          <w:rFonts w:ascii="Arial" w:hAnsi="Arial" w:cs="Arial"/>
          <w:sz w:val="20"/>
          <w:szCs w:val="20"/>
          <w:lang w:val="en-GB"/>
        </w:rPr>
        <w:t>the</w:t>
      </w:r>
      <w:r w:rsidR="0005490D" w:rsidRPr="007744B7">
        <w:rPr>
          <w:rFonts w:ascii="Arial" w:hAnsi="Arial" w:cs="Arial"/>
          <w:sz w:val="20"/>
          <w:szCs w:val="20"/>
          <w:lang w:val="uk-UA"/>
        </w:rPr>
        <w:t xml:space="preserve"> </w:t>
      </w:r>
      <w:r w:rsidR="0005490D">
        <w:rPr>
          <w:rFonts w:ascii="Arial" w:hAnsi="Arial" w:cs="Arial"/>
          <w:sz w:val="20"/>
          <w:szCs w:val="20"/>
          <w:lang w:val="en-GB"/>
        </w:rPr>
        <w:t>preparation</w:t>
      </w:r>
      <w:r w:rsidR="0005490D" w:rsidRPr="007744B7">
        <w:rPr>
          <w:rFonts w:ascii="Arial" w:hAnsi="Arial" w:cs="Arial"/>
          <w:sz w:val="20"/>
          <w:szCs w:val="20"/>
          <w:lang w:val="uk-UA"/>
        </w:rPr>
        <w:t xml:space="preserve"> </w:t>
      </w:r>
      <w:r w:rsidR="0005490D">
        <w:rPr>
          <w:rFonts w:ascii="Arial" w:hAnsi="Arial" w:cs="Arial"/>
          <w:sz w:val="20"/>
          <w:szCs w:val="20"/>
          <w:lang w:val="en-GB"/>
        </w:rPr>
        <w:t>and</w:t>
      </w:r>
      <w:r w:rsidR="0005490D" w:rsidRPr="007744B7">
        <w:rPr>
          <w:rFonts w:ascii="Arial" w:hAnsi="Arial" w:cs="Arial"/>
          <w:sz w:val="20"/>
          <w:szCs w:val="20"/>
          <w:lang w:val="uk-UA"/>
        </w:rPr>
        <w:t xml:space="preserve"> </w:t>
      </w:r>
      <w:r w:rsidR="0005490D">
        <w:rPr>
          <w:rFonts w:ascii="Arial" w:hAnsi="Arial" w:cs="Arial"/>
          <w:sz w:val="20"/>
          <w:szCs w:val="20"/>
          <w:lang w:val="en-GB"/>
        </w:rPr>
        <w:t>submission</w:t>
      </w:r>
      <w:r w:rsidR="0005490D" w:rsidRPr="007744B7">
        <w:rPr>
          <w:rFonts w:ascii="Arial" w:hAnsi="Arial" w:cs="Arial"/>
          <w:sz w:val="20"/>
          <w:szCs w:val="20"/>
          <w:lang w:val="uk-UA"/>
        </w:rPr>
        <w:t xml:space="preserve"> </w:t>
      </w:r>
      <w:r w:rsidR="0005490D">
        <w:rPr>
          <w:rFonts w:ascii="Arial" w:hAnsi="Arial" w:cs="Arial"/>
          <w:sz w:val="20"/>
          <w:szCs w:val="20"/>
          <w:lang w:val="en-GB"/>
        </w:rPr>
        <w:t>of</w:t>
      </w:r>
      <w:r w:rsidR="0005490D" w:rsidRPr="007744B7">
        <w:rPr>
          <w:rFonts w:ascii="Arial" w:hAnsi="Arial" w:cs="Arial"/>
          <w:sz w:val="20"/>
          <w:szCs w:val="20"/>
          <w:lang w:val="uk-UA"/>
        </w:rPr>
        <w:t xml:space="preserve"> </w:t>
      </w:r>
      <w:r w:rsidR="0005490D">
        <w:rPr>
          <w:rFonts w:ascii="Arial" w:hAnsi="Arial" w:cs="Arial"/>
          <w:sz w:val="20"/>
          <w:szCs w:val="20"/>
          <w:lang w:val="en-GB"/>
        </w:rPr>
        <w:t>his</w:t>
      </w:r>
      <w:r w:rsidR="0005490D" w:rsidRPr="007744B7">
        <w:rPr>
          <w:rFonts w:ascii="Arial" w:hAnsi="Arial" w:cs="Arial"/>
          <w:sz w:val="20"/>
          <w:szCs w:val="20"/>
          <w:lang w:val="uk-UA"/>
        </w:rPr>
        <w:t xml:space="preserve"> </w:t>
      </w:r>
      <w:r w:rsidR="0005490D">
        <w:rPr>
          <w:rFonts w:ascii="Arial" w:hAnsi="Arial" w:cs="Arial"/>
          <w:sz w:val="20"/>
          <w:szCs w:val="20"/>
          <w:lang w:val="en-GB"/>
        </w:rPr>
        <w:t>tender</w:t>
      </w:r>
      <w:r w:rsidR="0005490D" w:rsidRPr="007744B7">
        <w:rPr>
          <w:rFonts w:ascii="Arial" w:hAnsi="Arial" w:cs="Arial"/>
          <w:sz w:val="20"/>
          <w:szCs w:val="20"/>
          <w:lang w:val="uk-UA"/>
        </w:rPr>
        <w:t xml:space="preserve"> </w:t>
      </w:r>
      <w:r w:rsidR="0005490D">
        <w:rPr>
          <w:rFonts w:ascii="Arial" w:hAnsi="Arial" w:cs="Arial"/>
          <w:sz w:val="20"/>
          <w:szCs w:val="20"/>
          <w:lang w:val="en-GB"/>
        </w:rPr>
        <w:t>and</w:t>
      </w:r>
      <w:r w:rsidR="0005490D" w:rsidRPr="007744B7">
        <w:rPr>
          <w:rFonts w:ascii="Arial" w:hAnsi="Arial" w:cs="Arial"/>
          <w:sz w:val="20"/>
          <w:szCs w:val="20"/>
          <w:lang w:val="uk-UA"/>
        </w:rPr>
        <w:t xml:space="preserve"> </w:t>
      </w:r>
      <w:r w:rsidR="0005490D">
        <w:rPr>
          <w:rFonts w:ascii="Arial" w:hAnsi="Arial" w:cs="Arial"/>
          <w:sz w:val="20"/>
          <w:szCs w:val="20"/>
          <w:lang w:val="en-GB"/>
        </w:rPr>
        <w:t>the</w:t>
      </w:r>
      <w:r w:rsidR="0005490D" w:rsidRPr="007744B7">
        <w:rPr>
          <w:rFonts w:ascii="Arial" w:hAnsi="Arial" w:cs="Arial"/>
          <w:sz w:val="20"/>
          <w:szCs w:val="20"/>
          <w:lang w:val="uk-UA"/>
        </w:rPr>
        <w:t xml:space="preserve"> </w:t>
      </w:r>
      <w:r w:rsidR="0005490D">
        <w:rPr>
          <w:rFonts w:ascii="Arial" w:hAnsi="Arial" w:cs="Arial"/>
          <w:sz w:val="20"/>
          <w:szCs w:val="20"/>
          <w:lang w:val="en-GB"/>
        </w:rPr>
        <w:t>Contracting</w:t>
      </w:r>
      <w:r w:rsidR="0005490D" w:rsidRPr="007744B7">
        <w:rPr>
          <w:rFonts w:ascii="Arial" w:hAnsi="Arial" w:cs="Arial"/>
          <w:sz w:val="20"/>
          <w:szCs w:val="20"/>
          <w:lang w:val="uk-UA"/>
        </w:rPr>
        <w:t xml:space="preserve"> </w:t>
      </w:r>
      <w:r w:rsidR="0005490D">
        <w:rPr>
          <w:rFonts w:ascii="Arial" w:hAnsi="Arial" w:cs="Arial"/>
          <w:sz w:val="20"/>
          <w:szCs w:val="20"/>
          <w:lang w:val="en-GB"/>
        </w:rPr>
        <w:t>Authority</w:t>
      </w:r>
      <w:r w:rsidR="0005490D" w:rsidRPr="007744B7">
        <w:rPr>
          <w:rFonts w:ascii="Arial" w:hAnsi="Arial" w:cs="Arial"/>
          <w:sz w:val="20"/>
          <w:szCs w:val="20"/>
          <w:lang w:val="uk-UA"/>
        </w:rPr>
        <w:t xml:space="preserve"> </w:t>
      </w:r>
      <w:r w:rsidR="0005490D">
        <w:rPr>
          <w:rFonts w:ascii="Arial" w:hAnsi="Arial" w:cs="Arial"/>
          <w:sz w:val="20"/>
          <w:szCs w:val="20"/>
          <w:lang w:val="en-GB"/>
        </w:rPr>
        <w:t>will</w:t>
      </w:r>
      <w:r w:rsidR="0005490D" w:rsidRPr="007744B7">
        <w:rPr>
          <w:rFonts w:ascii="Arial" w:hAnsi="Arial" w:cs="Arial"/>
          <w:sz w:val="20"/>
          <w:szCs w:val="20"/>
          <w:lang w:val="uk-UA"/>
        </w:rPr>
        <w:t xml:space="preserve"> </w:t>
      </w:r>
      <w:r w:rsidR="0005490D">
        <w:rPr>
          <w:rFonts w:ascii="Arial" w:hAnsi="Arial" w:cs="Arial"/>
          <w:sz w:val="20"/>
          <w:szCs w:val="20"/>
          <w:lang w:val="en-GB"/>
        </w:rPr>
        <w:t>in</w:t>
      </w:r>
      <w:r w:rsidR="0005490D" w:rsidRPr="007744B7">
        <w:rPr>
          <w:rFonts w:ascii="Arial" w:hAnsi="Arial" w:cs="Arial"/>
          <w:sz w:val="20"/>
          <w:szCs w:val="20"/>
          <w:lang w:val="uk-UA"/>
        </w:rPr>
        <w:t xml:space="preserve"> </w:t>
      </w:r>
      <w:r w:rsidR="0005490D">
        <w:rPr>
          <w:rFonts w:ascii="Arial" w:hAnsi="Arial" w:cs="Arial"/>
          <w:sz w:val="20"/>
          <w:szCs w:val="20"/>
          <w:lang w:val="en-GB"/>
        </w:rPr>
        <w:t>no</w:t>
      </w:r>
      <w:r w:rsidR="0005490D" w:rsidRPr="007744B7">
        <w:rPr>
          <w:rFonts w:ascii="Arial" w:hAnsi="Arial" w:cs="Arial"/>
          <w:sz w:val="20"/>
          <w:szCs w:val="20"/>
          <w:lang w:val="uk-UA"/>
        </w:rPr>
        <w:t xml:space="preserve"> </w:t>
      </w:r>
      <w:r w:rsidR="0005490D">
        <w:rPr>
          <w:rFonts w:ascii="Arial" w:hAnsi="Arial" w:cs="Arial"/>
          <w:sz w:val="20"/>
          <w:szCs w:val="20"/>
          <w:lang w:val="en-GB"/>
        </w:rPr>
        <w:t>case</w:t>
      </w:r>
      <w:r w:rsidR="0005490D" w:rsidRPr="007744B7">
        <w:rPr>
          <w:rFonts w:ascii="Arial" w:hAnsi="Arial" w:cs="Arial"/>
          <w:sz w:val="20"/>
          <w:szCs w:val="20"/>
          <w:lang w:val="uk-UA"/>
        </w:rPr>
        <w:t xml:space="preserve"> </w:t>
      </w:r>
      <w:r w:rsidR="0005490D">
        <w:rPr>
          <w:rFonts w:ascii="Arial" w:hAnsi="Arial" w:cs="Arial"/>
          <w:sz w:val="20"/>
          <w:szCs w:val="20"/>
          <w:lang w:val="en-GB"/>
        </w:rPr>
        <w:t>be</w:t>
      </w:r>
      <w:r w:rsidR="0005490D" w:rsidRPr="007744B7">
        <w:rPr>
          <w:rFonts w:ascii="Arial" w:hAnsi="Arial" w:cs="Arial"/>
          <w:sz w:val="20"/>
          <w:szCs w:val="20"/>
          <w:lang w:val="uk-UA"/>
        </w:rPr>
        <w:t xml:space="preserve"> </w:t>
      </w:r>
      <w:r w:rsidR="0005490D">
        <w:rPr>
          <w:rFonts w:ascii="Arial" w:hAnsi="Arial" w:cs="Arial"/>
          <w:sz w:val="20"/>
          <w:szCs w:val="20"/>
          <w:lang w:val="en-GB"/>
        </w:rPr>
        <w:t>responsible</w:t>
      </w:r>
      <w:r w:rsidR="0005490D" w:rsidRPr="007744B7">
        <w:rPr>
          <w:rFonts w:ascii="Arial" w:hAnsi="Arial" w:cs="Arial"/>
          <w:sz w:val="20"/>
          <w:szCs w:val="20"/>
          <w:lang w:val="uk-UA"/>
        </w:rPr>
        <w:t xml:space="preserve"> </w:t>
      </w:r>
      <w:r w:rsidR="0005490D">
        <w:rPr>
          <w:rFonts w:ascii="Arial" w:hAnsi="Arial" w:cs="Arial"/>
          <w:sz w:val="20"/>
          <w:szCs w:val="20"/>
          <w:lang w:val="en-GB"/>
        </w:rPr>
        <w:t>or</w:t>
      </w:r>
      <w:r w:rsidR="0005490D" w:rsidRPr="007744B7">
        <w:rPr>
          <w:rFonts w:ascii="Arial" w:hAnsi="Arial" w:cs="Arial"/>
          <w:sz w:val="20"/>
          <w:szCs w:val="20"/>
          <w:lang w:val="uk-UA"/>
        </w:rPr>
        <w:t xml:space="preserve"> </w:t>
      </w:r>
      <w:r w:rsidR="0005490D">
        <w:rPr>
          <w:rFonts w:ascii="Arial" w:hAnsi="Arial" w:cs="Arial"/>
          <w:sz w:val="20"/>
          <w:szCs w:val="20"/>
          <w:lang w:val="en-GB"/>
        </w:rPr>
        <w:t>liable</w:t>
      </w:r>
      <w:r w:rsidR="0005490D" w:rsidRPr="007744B7">
        <w:rPr>
          <w:rFonts w:ascii="Arial" w:hAnsi="Arial" w:cs="Arial"/>
          <w:sz w:val="20"/>
          <w:szCs w:val="20"/>
          <w:lang w:val="uk-UA"/>
        </w:rPr>
        <w:t xml:space="preserve"> </w:t>
      </w:r>
      <w:r w:rsidR="0005490D">
        <w:rPr>
          <w:rFonts w:ascii="Arial" w:hAnsi="Arial" w:cs="Arial"/>
          <w:sz w:val="20"/>
          <w:szCs w:val="20"/>
          <w:lang w:val="en-GB"/>
        </w:rPr>
        <w:t>for</w:t>
      </w:r>
      <w:r w:rsidR="0005490D" w:rsidRPr="007744B7">
        <w:rPr>
          <w:rFonts w:ascii="Arial" w:hAnsi="Arial" w:cs="Arial"/>
          <w:sz w:val="20"/>
          <w:szCs w:val="20"/>
          <w:lang w:val="uk-UA"/>
        </w:rPr>
        <w:t xml:space="preserve"> </w:t>
      </w:r>
      <w:r w:rsidR="0005490D">
        <w:rPr>
          <w:rFonts w:ascii="Arial" w:hAnsi="Arial" w:cs="Arial"/>
          <w:sz w:val="20"/>
          <w:szCs w:val="20"/>
          <w:lang w:val="en-GB"/>
        </w:rPr>
        <w:t>these</w:t>
      </w:r>
      <w:r w:rsidR="0005490D" w:rsidRPr="007744B7">
        <w:rPr>
          <w:rFonts w:ascii="Arial" w:hAnsi="Arial" w:cs="Arial"/>
          <w:sz w:val="20"/>
          <w:szCs w:val="20"/>
          <w:lang w:val="uk-UA"/>
        </w:rPr>
        <w:t xml:space="preserve"> </w:t>
      </w:r>
      <w:r w:rsidR="0005490D">
        <w:rPr>
          <w:rFonts w:ascii="Arial" w:hAnsi="Arial" w:cs="Arial"/>
          <w:sz w:val="20"/>
          <w:szCs w:val="20"/>
          <w:lang w:val="en-GB"/>
        </w:rPr>
        <w:t>costs</w:t>
      </w:r>
      <w:r w:rsidR="0005490D" w:rsidRPr="007744B7">
        <w:rPr>
          <w:rFonts w:ascii="Arial" w:hAnsi="Arial" w:cs="Arial"/>
          <w:sz w:val="20"/>
          <w:szCs w:val="20"/>
          <w:lang w:val="uk-UA"/>
        </w:rPr>
        <w:t xml:space="preserve">, </w:t>
      </w:r>
      <w:r w:rsidR="0005490D">
        <w:rPr>
          <w:rFonts w:ascii="Arial" w:hAnsi="Arial" w:cs="Arial"/>
          <w:sz w:val="20"/>
          <w:szCs w:val="20"/>
          <w:lang w:val="en-GB"/>
        </w:rPr>
        <w:t>regardless</w:t>
      </w:r>
      <w:r w:rsidR="0005490D" w:rsidRPr="007744B7">
        <w:rPr>
          <w:rFonts w:ascii="Arial" w:hAnsi="Arial" w:cs="Arial"/>
          <w:sz w:val="20"/>
          <w:szCs w:val="20"/>
          <w:lang w:val="uk-UA"/>
        </w:rPr>
        <w:t xml:space="preserve"> </w:t>
      </w:r>
      <w:r w:rsidR="0005490D">
        <w:rPr>
          <w:rFonts w:ascii="Arial" w:hAnsi="Arial" w:cs="Arial"/>
          <w:sz w:val="20"/>
          <w:szCs w:val="20"/>
          <w:lang w:val="en-GB"/>
        </w:rPr>
        <w:t>of</w:t>
      </w:r>
      <w:r w:rsidR="0005490D" w:rsidRPr="007744B7">
        <w:rPr>
          <w:rFonts w:ascii="Arial" w:hAnsi="Arial" w:cs="Arial"/>
          <w:sz w:val="20"/>
          <w:szCs w:val="20"/>
          <w:lang w:val="uk-UA"/>
        </w:rPr>
        <w:t xml:space="preserve"> </w:t>
      </w:r>
      <w:r w:rsidR="0005490D">
        <w:rPr>
          <w:rFonts w:ascii="Arial" w:hAnsi="Arial" w:cs="Arial"/>
          <w:sz w:val="20"/>
          <w:szCs w:val="20"/>
          <w:lang w:val="en-GB"/>
        </w:rPr>
        <w:t>the</w:t>
      </w:r>
      <w:r w:rsidR="0005490D" w:rsidRPr="007744B7">
        <w:rPr>
          <w:rFonts w:ascii="Arial" w:hAnsi="Arial" w:cs="Arial"/>
          <w:sz w:val="20"/>
          <w:szCs w:val="20"/>
          <w:lang w:val="uk-UA"/>
        </w:rPr>
        <w:t xml:space="preserve"> </w:t>
      </w:r>
      <w:r w:rsidR="0005490D">
        <w:rPr>
          <w:rFonts w:ascii="Arial" w:hAnsi="Arial" w:cs="Arial"/>
          <w:sz w:val="20"/>
          <w:szCs w:val="20"/>
          <w:lang w:val="en-GB"/>
        </w:rPr>
        <w:t>conduct</w:t>
      </w:r>
      <w:r w:rsidR="0005490D" w:rsidRPr="007744B7">
        <w:rPr>
          <w:rFonts w:ascii="Arial" w:hAnsi="Arial" w:cs="Arial"/>
          <w:sz w:val="20"/>
          <w:szCs w:val="20"/>
          <w:lang w:val="uk-UA"/>
        </w:rPr>
        <w:t xml:space="preserve"> </w:t>
      </w:r>
      <w:r w:rsidR="0005490D">
        <w:rPr>
          <w:rFonts w:ascii="Arial" w:hAnsi="Arial" w:cs="Arial"/>
          <w:sz w:val="20"/>
          <w:szCs w:val="20"/>
          <w:lang w:val="en-GB"/>
        </w:rPr>
        <w:t>or</w:t>
      </w:r>
      <w:r w:rsidR="0005490D" w:rsidRPr="007744B7">
        <w:rPr>
          <w:rFonts w:ascii="Arial" w:hAnsi="Arial" w:cs="Arial"/>
          <w:sz w:val="20"/>
          <w:szCs w:val="20"/>
          <w:lang w:val="uk-UA"/>
        </w:rPr>
        <w:t xml:space="preserve"> </w:t>
      </w:r>
      <w:r w:rsidR="0005490D">
        <w:rPr>
          <w:rFonts w:ascii="Arial" w:hAnsi="Arial" w:cs="Arial"/>
          <w:sz w:val="20"/>
          <w:szCs w:val="20"/>
          <w:lang w:val="en-GB"/>
        </w:rPr>
        <w:t>outcome</w:t>
      </w:r>
      <w:r w:rsidR="0005490D" w:rsidRPr="007744B7">
        <w:rPr>
          <w:rFonts w:ascii="Arial" w:hAnsi="Arial" w:cs="Arial"/>
          <w:sz w:val="20"/>
          <w:szCs w:val="20"/>
          <w:lang w:val="uk-UA"/>
        </w:rPr>
        <w:t xml:space="preserve"> </w:t>
      </w:r>
      <w:r w:rsidR="0005490D">
        <w:rPr>
          <w:rFonts w:ascii="Arial" w:hAnsi="Arial" w:cs="Arial"/>
          <w:sz w:val="20"/>
          <w:szCs w:val="20"/>
          <w:lang w:val="en-GB"/>
        </w:rPr>
        <w:t>of</w:t>
      </w:r>
      <w:r w:rsidR="0005490D" w:rsidRPr="007744B7">
        <w:rPr>
          <w:rFonts w:ascii="Arial" w:hAnsi="Arial" w:cs="Arial"/>
          <w:sz w:val="20"/>
          <w:szCs w:val="20"/>
          <w:lang w:val="uk-UA"/>
        </w:rPr>
        <w:t xml:space="preserve"> </w:t>
      </w:r>
      <w:r w:rsidR="0005490D">
        <w:rPr>
          <w:rFonts w:ascii="Arial" w:hAnsi="Arial" w:cs="Arial"/>
          <w:sz w:val="20"/>
          <w:szCs w:val="20"/>
          <w:lang w:val="en-GB"/>
        </w:rPr>
        <w:t>the</w:t>
      </w:r>
      <w:r w:rsidR="0005490D" w:rsidRPr="007744B7">
        <w:rPr>
          <w:rFonts w:ascii="Arial" w:hAnsi="Arial" w:cs="Arial"/>
          <w:sz w:val="20"/>
          <w:szCs w:val="20"/>
          <w:lang w:val="uk-UA"/>
        </w:rPr>
        <w:t xml:space="preserve"> </w:t>
      </w:r>
      <w:r w:rsidR="0005490D">
        <w:rPr>
          <w:rFonts w:ascii="Arial" w:hAnsi="Arial" w:cs="Arial"/>
          <w:sz w:val="20"/>
          <w:szCs w:val="20"/>
          <w:lang w:val="en-GB"/>
        </w:rPr>
        <w:t>tender</w:t>
      </w:r>
      <w:r w:rsidR="0005490D" w:rsidRPr="007744B7">
        <w:rPr>
          <w:rFonts w:ascii="Arial" w:hAnsi="Arial" w:cs="Arial"/>
          <w:sz w:val="20"/>
          <w:szCs w:val="20"/>
          <w:lang w:val="uk-UA"/>
        </w:rPr>
        <w:t xml:space="preserve"> </w:t>
      </w:r>
      <w:r w:rsidR="0005490D">
        <w:rPr>
          <w:rFonts w:ascii="Arial" w:hAnsi="Arial" w:cs="Arial"/>
          <w:sz w:val="20"/>
          <w:szCs w:val="20"/>
          <w:lang w:val="en-GB"/>
        </w:rPr>
        <w:t>process</w:t>
      </w:r>
      <w:r w:rsidR="0005490D" w:rsidRPr="007744B7">
        <w:rPr>
          <w:rFonts w:ascii="Arial" w:hAnsi="Arial" w:cs="Arial"/>
          <w:sz w:val="20"/>
          <w:szCs w:val="20"/>
          <w:lang w:val="uk-UA"/>
        </w:rPr>
        <w:t>.</w:t>
      </w:r>
    </w:p>
    <w:p w14:paraId="1045A87F" w14:textId="77777777" w:rsidR="004B3568" w:rsidRPr="00517CFB" w:rsidRDefault="004B3568" w:rsidP="004B3568">
      <w:pPr>
        <w:rPr>
          <w:rFonts w:ascii="Arial" w:hAnsi="Arial" w:cs="Arial"/>
          <w:sz w:val="20"/>
          <w:szCs w:val="20"/>
          <w:lang w:val="uk-UA"/>
        </w:rPr>
      </w:pPr>
    </w:p>
    <w:p w14:paraId="63AADB34" w14:textId="77777777" w:rsidR="0005490D"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Роз’яснення тендерної документації та додаткова інформація</w:t>
      </w:r>
      <w:r w:rsidR="0005490D">
        <w:rPr>
          <w:rFonts w:ascii="Arial" w:hAnsi="Arial" w:cs="Arial"/>
          <w:b/>
          <w:sz w:val="20"/>
          <w:szCs w:val="20"/>
          <w:lang w:val="uk-UA"/>
        </w:rPr>
        <w:t xml:space="preserve"> / </w:t>
      </w:r>
    </w:p>
    <w:p w14:paraId="5B5DD1D9" w14:textId="12D72B75" w:rsidR="004B3568" w:rsidRPr="00517CFB" w:rsidRDefault="0005490D" w:rsidP="0005490D">
      <w:pPr>
        <w:ind w:left="357" w:firstLine="919"/>
        <w:rPr>
          <w:rFonts w:ascii="Arial" w:hAnsi="Arial" w:cs="Arial"/>
          <w:b/>
          <w:sz w:val="20"/>
          <w:szCs w:val="20"/>
          <w:lang w:val="uk-UA"/>
        </w:rPr>
      </w:pPr>
      <w:r>
        <w:rPr>
          <w:rFonts w:ascii="Arial" w:hAnsi="Arial" w:cs="Arial"/>
          <w:b/>
          <w:sz w:val="20"/>
          <w:szCs w:val="20"/>
          <w:lang w:val="en-GB"/>
        </w:rPr>
        <w:t>Clarification of tender documents and additional information</w:t>
      </w:r>
    </w:p>
    <w:p w14:paraId="39485723" w14:textId="4CF76667" w:rsidR="004B3568" w:rsidRPr="00517CFB" w:rsidRDefault="004B3568" w:rsidP="004B3568">
      <w:pPr>
        <w:pStyle w:val="af6"/>
        <w:rPr>
          <w:rFonts w:ascii="Arial" w:hAnsi="Arial" w:cs="Arial"/>
          <w:lang w:val="uk-UA"/>
        </w:rPr>
      </w:pPr>
      <w:r w:rsidRPr="00517CFB">
        <w:rPr>
          <w:rFonts w:ascii="Arial" w:hAnsi="Arial" w:cs="Arial"/>
          <w:lang w:val="uk-UA"/>
        </w:rPr>
        <w:t xml:space="preserve">Учасники тендера можуть надсилати запитання в письмовому вигляді не пізніше дати, вказаної в графіку в статті А.4. Обов’язково треба зазначити номер тендера та найменування договору. Запит про інформацію щодо тлумачення цього запрошення до участі в тендері направляється контактній особі Організації-замовника в письмовому вигляді. </w:t>
      </w:r>
      <w:r w:rsidR="0005490D">
        <w:rPr>
          <w:rFonts w:ascii="Arial" w:hAnsi="Arial" w:cs="Arial"/>
          <w:lang w:val="uk-UA"/>
        </w:rPr>
        <w:t xml:space="preserve">/ </w:t>
      </w:r>
      <w:r w:rsidR="0005490D" w:rsidRPr="005F084E">
        <w:rPr>
          <w:rFonts w:ascii="Arial" w:hAnsi="Arial" w:cs="Arial"/>
          <w:lang w:val="en-GB"/>
        </w:rPr>
        <w:t>Tenderers</w:t>
      </w:r>
      <w:r w:rsidR="0005490D" w:rsidRPr="0005490D">
        <w:rPr>
          <w:rFonts w:ascii="Arial" w:hAnsi="Arial" w:cs="Arial"/>
          <w:lang w:val="uk-UA"/>
        </w:rPr>
        <w:t xml:space="preserve"> </w:t>
      </w:r>
      <w:r w:rsidR="0005490D" w:rsidRPr="005F084E">
        <w:rPr>
          <w:rFonts w:ascii="Arial" w:hAnsi="Arial" w:cs="Arial"/>
          <w:lang w:val="en-GB"/>
        </w:rPr>
        <w:t>may</w:t>
      </w:r>
      <w:r w:rsidR="0005490D" w:rsidRPr="0005490D">
        <w:rPr>
          <w:rFonts w:ascii="Arial" w:hAnsi="Arial" w:cs="Arial"/>
          <w:lang w:val="uk-UA"/>
        </w:rPr>
        <w:t xml:space="preserve"> </w:t>
      </w:r>
      <w:r w:rsidR="0005490D" w:rsidRPr="005F084E">
        <w:rPr>
          <w:rFonts w:ascii="Arial" w:hAnsi="Arial" w:cs="Arial"/>
          <w:lang w:val="en-GB"/>
        </w:rPr>
        <w:t>submit</w:t>
      </w:r>
      <w:r w:rsidR="0005490D" w:rsidRPr="0005490D">
        <w:rPr>
          <w:rFonts w:ascii="Arial" w:hAnsi="Arial" w:cs="Arial"/>
          <w:lang w:val="uk-UA"/>
        </w:rPr>
        <w:t xml:space="preserve"> </w:t>
      </w:r>
      <w:r w:rsidR="0005490D" w:rsidRPr="005F084E">
        <w:rPr>
          <w:rFonts w:ascii="Arial" w:hAnsi="Arial" w:cs="Arial"/>
          <w:lang w:val="en-GB"/>
        </w:rPr>
        <w:t>questions</w:t>
      </w:r>
      <w:r w:rsidR="0005490D" w:rsidRPr="0005490D">
        <w:rPr>
          <w:rFonts w:ascii="Arial" w:hAnsi="Arial" w:cs="Arial"/>
          <w:lang w:val="uk-UA"/>
        </w:rPr>
        <w:t xml:space="preserve"> </w:t>
      </w:r>
      <w:r w:rsidR="0005490D" w:rsidRPr="005F084E">
        <w:rPr>
          <w:rFonts w:ascii="Arial" w:hAnsi="Arial" w:cs="Arial"/>
          <w:lang w:val="en-GB"/>
        </w:rPr>
        <w:t>in</w:t>
      </w:r>
      <w:r w:rsidR="0005490D" w:rsidRPr="0005490D">
        <w:rPr>
          <w:rFonts w:ascii="Arial" w:hAnsi="Arial" w:cs="Arial"/>
          <w:lang w:val="uk-UA"/>
        </w:rPr>
        <w:t xml:space="preserve"> </w:t>
      </w:r>
      <w:r w:rsidR="0005490D" w:rsidRPr="005F084E">
        <w:rPr>
          <w:rFonts w:ascii="Arial" w:hAnsi="Arial" w:cs="Arial"/>
          <w:lang w:val="en-GB"/>
        </w:rPr>
        <w:t>writing</w:t>
      </w:r>
      <w:r w:rsidR="0005490D" w:rsidRPr="0005490D">
        <w:rPr>
          <w:rFonts w:ascii="Arial" w:hAnsi="Arial" w:cs="Arial"/>
          <w:lang w:val="uk-UA"/>
        </w:rPr>
        <w:t xml:space="preserve"> </w:t>
      </w:r>
      <w:r w:rsidR="0005490D">
        <w:rPr>
          <w:rFonts w:ascii="Arial" w:hAnsi="Arial" w:cs="Arial"/>
          <w:lang w:val="en-GB"/>
        </w:rPr>
        <w:t>at</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latest</w:t>
      </w:r>
      <w:r w:rsidR="0005490D" w:rsidRPr="0005490D">
        <w:rPr>
          <w:rFonts w:ascii="Arial" w:hAnsi="Arial" w:cs="Arial"/>
          <w:lang w:val="uk-UA"/>
        </w:rPr>
        <w:t xml:space="preserve"> </w:t>
      </w:r>
      <w:r w:rsidR="0005490D">
        <w:rPr>
          <w:rFonts w:ascii="Arial" w:hAnsi="Arial" w:cs="Arial"/>
          <w:lang w:val="en-GB"/>
        </w:rPr>
        <w:t>on</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date</w:t>
      </w:r>
      <w:r w:rsidR="0005490D" w:rsidRPr="0005490D">
        <w:rPr>
          <w:rFonts w:ascii="Arial" w:hAnsi="Arial" w:cs="Arial"/>
          <w:lang w:val="uk-UA"/>
        </w:rPr>
        <w:t xml:space="preserve"> </w:t>
      </w:r>
      <w:r w:rsidR="0005490D">
        <w:rPr>
          <w:rFonts w:ascii="Arial" w:hAnsi="Arial" w:cs="Arial"/>
          <w:lang w:val="en-GB"/>
        </w:rPr>
        <w:t>specified</w:t>
      </w:r>
      <w:r w:rsidR="0005490D" w:rsidRPr="0005490D">
        <w:rPr>
          <w:rFonts w:ascii="Arial" w:hAnsi="Arial" w:cs="Arial"/>
          <w:lang w:val="uk-UA"/>
        </w:rPr>
        <w:t xml:space="preserve"> </w:t>
      </w:r>
      <w:r w:rsidR="0005490D">
        <w:rPr>
          <w:rFonts w:ascii="Arial" w:hAnsi="Arial" w:cs="Arial"/>
          <w:lang w:val="en-GB"/>
        </w:rPr>
        <w:t>in</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time</w:t>
      </w:r>
      <w:r w:rsidR="0005490D" w:rsidRPr="005F084E">
        <w:rPr>
          <w:rFonts w:ascii="Arial" w:hAnsi="Arial" w:cs="Arial"/>
          <w:lang w:val="en-GB"/>
        </w:rPr>
        <w:t>table</w:t>
      </w:r>
      <w:r w:rsidR="0005490D" w:rsidRPr="0005490D">
        <w:rPr>
          <w:rFonts w:ascii="Arial" w:hAnsi="Arial" w:cs="Arial"/>
          <w:lang w:val="uk-UA"/>
        </w:rPr>
        <w:t xml:space="preserve"> </w:t>
      </w:r>
      <w:r w:rsidR="0005490D">
        <w:rPr>
          <w:rFonts w:ascii="Arial" w:hAnsi="Arial" w:cs="Arial"/>
          <w:lang w:val="en-GB"/>
        </w:rPr>
        <w:t>in</w:t>
      </w:r>
      <w:r w:rsidR="0005490D" w:rsidRPr="0005490D">
        <w:rPr>
          <w:rFonts w:ascii="Arial" w:hAnsi="Arial" w:cs="Arial"/>
          <w:lang w:val="uk-UA"/>
        </w:rPr>
        <w:t xml:space="preserve"> </w:t>
      </w:r>
      <w:r w:rsidR="0005490D">
        <w:rPr>
          <w:rFonts w:ascii="Arial" w:hAnsi="Arial" w:cs="Arial"/>
          <w:lang w:val="en-GB"/>
        </w:rPr>
        <w:t>article</w:t>
      </w:r>
      <w:r w:rsidR="0005490D" w:rsidRPr="0005490D">
        <w:rPr>
          <w:rFonts w:ascii="Arial" w:hAnsi="Arial" w:cs="Arial"/>
          <w:lang w:val="uk-UA"/>
        </w:rPr>
        <w:t xml:space="preserve"> </w:t>
      </w:r>
      <w:r w:rsidR="0005490D">
        <w:rPr>
          <w:rFonts w:ascii="Arial" w:hAnsi="Arial" w:cs="Arial"/>
          <w:lang w:val="en-GB"/>
        </w:rPr>
        <w:t>A</w:t>
      </w:r>
      <w:r w:rsidR="0005490D" w:rsidRPr="0005490D">
        <w:rPr>
          <w:rFonts w:ascii="Arial" w:hAnsi="Arial" w:cs="Arial"/>
          <w:lang w:val="uk-UA"/>
        </w:rPr>
        <w:t xml:space="preserve">.4, </w:t>
      </w:r>
      <w:r w:rsidR="0005490D" w:rsidRPr="005F084E">
        <w:rPr>
          <w:rFonts w:ascii="Arial" w:hAnsi="Arial" w:cs="Arial"/>
          <w:lang w:val="en-GB"/>
        </w:rPr>
        <w:t>specifying</w:t>
      </w:r>
      <w:r w:rsidR="0005490D" w:rsidRPr="0005490D">
        <w:rPr>
          <w:rFonts w:ascii="Arial" w:hAnsi="Arial" w:cs="Arial"/>
          <w:lang w:val="uk-UA"/>
        </w:rPr>
        <w:t xml:space="preserve"> </w:t>
      </w:r>
      <w:r w:rsidR="0005490D" w:rsidRPr="005F084E">
        <w:rPr>
          <w:rFonts w:ascii="Arial" w:hAnsi="Arial" w:cs="Arial"/>
          <w:lang w:val="en-GB"/>
        </w:rPr>
        <w:t>the</w:t>
      </w:r>
      <w:r w:rsidR="0005490D" w:rsidRPr="0005490D">
        <w:rPr>
          <w:rFonts w:ascii="Arial" w:hAnsi="Arial" w:cs="Arial"/>
          <w:lang w:val="uk-UA"/>
        </w:rPr>
        <w:t xml:space="preserve"> </w:t>
      </w:r>
      <w:r w:rsidR="0005490D" w:rsidRPr="005F084E">
        <w:rPr>
          <w:rFonts w:ascii="Arial" w:hAnsi="Arial" w:cs="Arial"/>
          <w:lang w:val="en-GB"/>
        </w:rPr>
        <w:t>tender</w:t>
      </w:r>
      <w:r w:rsidR="0005490D" w:rsidRPr="0005490D">
        <w:rPr>
          <w:rFonts w:ascii="Arial" w:hAnsi="Arial" w:cs="Arial"/>
          <w:lang w:val="uk-UA"/>
        </w:rPr>
        <w:t xml:space="preserve"> </w:t>
      </w:r>
      <w:r w:rsidR="0005490D" w:rsidRPr="005F084E">
        <w:rPr>
          <w:rFonts w:ascii="Arial" w:hAnsi="Arial" w:cs="Arial"/>
          <w:lang w:val="en-GB"/>
        </w:rPr>
        <w:t>no</w:t>
      </w:r>
      <w:r w:rsidR="0005490D" w:rsidRPr="0005490D">
        <w:rPr>
          <w:rFonts w:ascii="Arial" w:hAnsi="Arial" w:cs="Arial"/>
          <w:lang w:val="uk-UA"/>
        </w:rPr>
        <w:t xml:space="preserve">., </w:t>
      </w:r>
      <w:r w:rsidR="0005490D" w:rsidRPr="005F084E">
        <w:rPr>
          <w:rFonts w:ascii="Arial" w:hAnsi="Arial" w:cs="Arial"/>
          <w:lang w:val="en-GB"/>
        </w:rPr>
        <w:t>and</w:t>
      </w:r>
      <w:r w:rsidR="0005490D" w:rsidRPr="0005490D">
        <w:rPr>
          <w:rFonts w:ascii="Arial" w:hAnsi="Arial" w:cs="Arial"/>
          <w:lang w:val="uk-UA"/>
        </w:rPr>
        <w:t xml:space="preserve"> </w:t>
      </w:r>
      <w:r w:rsidR="0005490D" w:rsidRPr="005F084E">
        <w:rPr>
          <w:rFonts w:ascii="Arial" w:hAnsi="Arial" w:cs="Arial"/>
          <w:lang w:val="en-GB"/>
        </w:rPr>
        <w:t>the</w:t>
      </w:r>
      <w:r w:rsidR="0005490D" w:rsidRPr="0005490D">
        <w:rPr>
          <w:rFonts w:ascii="Arial" w:hAnsi="Arial" w:cs="Arial"/>
          <w:lang w:val="uk-UA"/>
        </w:rPr>
        <w:t xml:space="preserve"> </w:t>
      </w:r>
      <w:r w:rsidR="0005490D" w:rsidRPr="005F084E">
        <w:rPr>
          <w:rFonts w:ascii="Arial" w:hAnsi="Arial" w:cs="Arial"/>
          <w:lang w:val="en-GB"/>
        </w:rPr>
        <w:t>contract</w:t>
      </w:r>
      <w:r w:rsidR="0005490D" w:rsidRPr="0005490D">
        <w:rPr>
          <w:rFonts w:ascii="Arial" w:hAnsi="Arial" w:cs="Arial"/>
          <w:lang w:val="uk-UA"/>
        </w:rPr>
        <w:t xml:space="preserve"> </w:t>
      </w:r>
      <w:r w:rsidR="0005490D" w:rsidRPr="005F084E">
        <w:rPr>
          <w:rFonts w:ascii="Arial" w:hAnsi="Arial" w:cs="Arial"/>
          <w:lang w:val="en-GB"/>
        </w:rPr>
        <w:t>title</w:t>
      </w:r>
      <w:r w:rsidR="0005490D" w:rsidRPr="0005490D">
        <w:rPr>
          <w:rFonts w:ascii="Arial" w:hAnsi="Arial" w:cs="Arial"/>
          <w:lang w:val="uk-UA"/>
        </w:rPr>
        <w:t xml:space="preserve">. </w:t>
      </w:r>
      <w:r w:rsidR="0005490D">
        <w:rPr>
          <w:rFonts w:ascii="Arial" w:hAnsi="Arial" w:cs="Arial"/>
          <w:lang w:val="en-GB"/>
        </w:rPr>
        <w:t>Information regarding interpretation of this invitation to tender must be requested in writing to the Contracting Authority’s contact person.</w:t>
      </w:r>
    </w:p>
    <w:p w14:paraId="2743A35F" w14:textId="77777777" w:rsidR="004B3568" w:rsidRPr="00517CFB" w:rsidRDefault="004B3568" w:rsidP="004B3568">
      <w:pPr>
        <w:pStyle w:val="af6"/>
        <w:rPr>
          <w:rFonts w:ascii="Arial" w:hAnsi="Arial" w:cs="Arial"/>
          <w:lang w:val="uk-UA"/>
        </w:rPr>
      </w:pPr>
    </w:p>
    <w:p w14:paraId="68DF3C31" w14:textId="4EFDDD6A" w:rsidR="004B3568" w:rsidRPr="0005490D" w:rsidRDefault="004B3568" w:rsidP="004B3568">
      <w:pPr>
        <w:pStyle w:val="af6"/>
        <w:rPr>
          <w:rFonts w:ascii="Arial" w:hAnsi="Arial" w:cs="Arial"/>
          <w:lang w:val="uk-UA"/>
        </w:rPr>
      </w:pPr>
      <w:r w:rsidRPr="00517CFB">
        <w:rPr>
          <w:rFonts w:ascii="Arial" w:hAnsi="Arial" w:cs="Arial"/>
          <w:lang w:val="uk-UA"/>
        </w:rPr>
        <w:t>Учасникам тендера заборонено звертатись за усними поясненнями безпосередньо до Організації-замовника.</w:t>
      </w:r>
      <w:r w:rsidR="0005490D">
        <w:rPr>
          <w:rFonts w:ascii="Arial" w:hAnsi="Arial" w:cs="Arial"/>
          <w:lang w:val="uk-UA"/>
        </w:rPr>
        <w:t xml:space="preserve"> / </w:t>
      </w:r>
      <w:r w:rsidR="0005490D">
        <w:rPr>
          <w:rFonts w:ascii="Arial" w:hAnsi="Arial" w:cs="Arial"/>
          <w:lang w:val="en-GB"/>
        </w:rPr>
        <w:t>Tenderers</w:t>
      </w:r>
      <w:r w:rsidR="0005490D" w:rsidRPr="0005490D">
        <w:rPr>
          <w:rFonts w:ascii="Arial" w:hAnsi="Arial" w:cs="Arial"/>
          <w:lang w:val="uk-UA"/>
        </w:rPr>
        <w:t xml:space="preserve"> </w:t>
      </w:r>
      <w:r w:rsidR="0005490D">
        <w:rPr>
          <w:rFonts w:ascii="Arial" w:hAnsi="Arial" w:cs="Arial"/>
          <w:lang w:val="en-GB"/>
        </w:rPr>
        <w:t>are</w:t>
      </w:r>
      <w:r w:rsidR="0005490D" w:rsidRPr="0005490D">
        <w:rPr>
          <w:rFonts w:ascii="Arial" w:hAnsi="Arial" w:cs="Arial"/>
          <w:lang w:val="uk-UA"/>
        </w:rPr>
        <w:t xml:space="preserve"> </w:t>
      </w:r>
      <w:r w:rsidR="0005490D">
        <w:rPr>
          <w:rFonts w:ascii="Arial" w:hAnsi="Arial" w:cs="Arial"/>
          <w:lang w:val="en-GB"/>
        </w:rPr>
        <w:t>not</w:t>
      </w:r>
      <w:r w:rsidR="0005490D" w:rsidRPr="0005490D">
        <w:rPr>
          <w:rFonts w:ascii="Arial" w:hAnsi="Arial" w:cs="Arial"/>
          <w:lang w:val="uk-UA"/>
        </w:rPr>
        <w:t xml:space="preserve"> </w:t>
      </w:r>
      <w:r w:rsidR="0005490D">
        <w:rPr>
          <w:rFonts w:ascii="Arial" w:hAnsi="Arial" w:cs="Arial"/>
          <w:lang w:val="en-GB"/>
        </w:rPr>
        <w:t>allowed</w:t>
      </w:r>
      <w:r w:rsidR="0005490D" w:rsidRPr="0005490D">
        <w:rPr>
          <w:rFonts w:ascii="Arial" w:hAnsi="Arial" w:cs="Arial"/>
          <w:lang w:val="uk-UA"/>
        </w:rPr>
        <w:t xml:space="preserve"> </w:t>
      </w:r>
      <w:r w:rsidR="0005490D">
        <w:rPr>
          <w:rFonts w:ascii="Arial" w:hAnsi="Arial" w:cs="Arial"/>
          <w:lang w:val="en-GB"/>
        </w:rPr>
        <w:t>to</w:t>
      </w:r>
      <w:r w:rsidR="0005490D" w:rsidRPr="0005490D">
        <w:rPr>
          <w:rFonts w:ascii="Arial" w:hAnsi="Arial" w:cs="Arial"/>
          <w:lang w:val="uk-UA"/>
        </w:rPr>
        <w:t xml:space="preserve"> </w:t>
      </w:r>
      <w:r w:rsidR="0005490D">
        <w:rPr>
          <w:rFonts w:ascii="Arial" w:hAnsi="Arial" w:cs="Arial"/>
          <w:lang w:val="en-GB"/>
        </w:rPr>
        <w:t>approach</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Contracting</w:t>
      </w:r>
      <w:r w:rsidR="0005490D" w:rsidRPr="0005490D">
        <w:rPr>
          <w:rFonts w:ascii="Arial" w:hAnsi="Arial" w:cs="Arial"/>
          <w:lang w:val="uk-UA"/>
        </w:rPr>
        <w:t xml:space="preserve"> </w:t>
      </w:r>
      <w:r w:rsidR="0005490D">
        <w:rPr>
          <w:rFonts w:ascii="Arial" w:hAnsi="Arial" w:cs="Arial"/>
          <w:lang w:val="en-GB"/>
        </w:rPr>
        <w:t>Authority</w:t>
      </w:r>
      <w:r w:rsidR="0005490D" w:rsidRPr="0005490D">
        <w:rPr>
          <w:rFonts w:ascii="Arial" w:hAnsi="Arial" w:cs="Arial"/>
          <w:lang w:val="uk-UA"/>
        </w:rPr>
        <w:t xml:space="preserve"> </w:t>
      </w:r>
      <w:r w:rsidR="0005490D">
        <w:rPr>
          <w:rFonts w:ascii="Arial" w:hAnsi="Arial" w:cs="Arial"/>
          <w:lang w:val="en-GB"/>
        </w:rPr>
        <w:t>for</w:t>
      </w:r>
      <w:r w:rsidR="0005490D" w:rsidRPr="0005490D">
        <w:rPr>
          <w:rFonts w:ascii="Arial" w:hAnsi="Arial" w:cs="Arial"/>
          <w:lang w:val="uk-UA"/>
        </w:rPr>
        <w:t xml:space="preserve"> </w:t>
      </w:r>
      <w:r w:rsidR="0005490D">
        <w:rPr>
          <w:rFonts w:ascii="Arial" w:hAnsi="Arial" w:cs="Arial"/>
          <w:lang w:val="en-GB"/>
        </w:rPr>
        <w:t>verbal</w:t>
      </w:r>
      <w:r w:rsidR="0005490D" w:rsidRPr="0005490D">
        <w:rPr>
          <w:rFonts w:ascii="Arial" w:hAnsi="Arial" w:cs="Arial"/>
          <w:lang w:val="uk-UA"/>
        </w:rPr>
        <w:t xml:space="preserve"> </w:t>
      </w:r>
      <w:r w:rsidR="0005490D">
        <w:rPr>
          <w:rFonts w:ascii="Arial" w:hAnsi="Arial" w:cs="Arial"/>
          <w:lang w:val="en-GB"/>
        </w:rPr>
        <w:t>clarification</w:t>
      </w:r>
      <w:r w:rsidR="0005490D" w:rsidRPr="0005490D">
        <w:rPr>
          <w:rFonts w:ascii="Arial" w:hAnsi="Arial" w:cs="Arial"/>
          <w:lang w:val="uk-UA"/>
        </w:rPr>
        <w:t>.</w:t>
      </w:r>
    </w:p>
    <w:p w14:paraId="571504FB" w14:textId="77777777" w:rsidR="004B3568" w:rsidRPr="00517CFB" w:rsidRDefault="004B3568" w:rsidP="004B3568">
      <w:pPr>
        <w:pStyle w:val="af6"/>
        <w:rPr>
          <w:rFonts w:ascii="Arial" w:hAnsi="Arial" w:cs="Arial"/>
          <w:lang w:val="uk-UA"/>
        </w:rPr>
      </w:pPr>
    </w:p>
    <w:p w14:paraId="5C6D0193" w14:textId="127DE72B" w:rsidR="004B3568" w:rsidRPr="00517CFB" w:rsidRDefault="004B3568" w:rsidP="004B3568">
      <w:pPr>
        <w:pStyle w:val="af6"/>
        <w:rPr>
          <w:rFonts w:ascii="Arial" w:hAnsi="Arial" w:cs="Arial"/>
          <w:lang w:val="uk-UA"/>
        </w:rPr>
      </w:pPr>
      <w:r w:rsidRPr="00517CFB">
        <w:rPr>
          <w:rFonts w:ascii="Arial" w:hAnsi="Arial" w:cs="Arial"/>
          <w:lang w:val="uk-UA"/>
        </w:rPr>
        <w:t>Будь-які пояснення щодо тендерного досьє, надані Організацією-замовником, надсилаються всім учасникам тендера не пізніше дати, вказаної в графіку. У разі надання Організацією-замовником додаткової інформації щодо тендерного досьє, така інформація одночасно надсилається всім потенційним учасникам тендера в письмовому вигляді.</w:t>
      </w:r>
      <w:r w:rsidR="0005490D">
        <w:rPr>
          <w:rFonts w:ascii="Arial" w:hAnsi="Arial" w:cs="Arial"/>
          <w:lang w:val="uk-UA"/>
        </w:rPr>
        <w:t xml:space="preserve"> / </w:t>
      </w:r>
      <w:r w:rsidR="0005490D">
        <w:rPr>
          <w:rFonts w:ascii="Arial" w:hAnsi="Arial" w:cs="Arial"/>
          <w:lang w:val="en-GB"/>
        </w:rPr>
        <w:t>Any</w:t>
      </w:r>
      <w:r w:rsidR="0005490D" w:rsidRPr="0005490D">
        <w:rPr>
          <w:rFonts w:ascii="Arial" w:hAnsi="Arial" w:cs="Arial"/>
          <w:lang w:val="uk-UA"/>
        </w:rPr>
        <w:t xml:space="preserve"> </w:t>
      </w:r>
      <w:r w:rsidR="0005490D">
        <w:rPr>
          <w:rFonts w:ascii="Arial" w:hAnsi="Arial" w:cs="Arial"/>
          <w:lang w:val="en-GB"/>
        </w:rPr>
        <w:t>clarification</w:t>
      </w:r>
      <w:r w:rsidR="0005490D" w:rsidRPr="0005490D">
        <w:rPr>
          <w:rFonts w:ascii="Arial" w:hAnsi="Arial" w:cs="Arial"/>
          <w:lang w:val="uk-UA"/>
        </w:rPr>
        <w:t xml:space="preserve"> </w:t>
      </w:r>
      <w:r w:rsidR="0005490D">
        <w:rPr>
          <w:rFonts w:ascii="Arial" w:hAnsi="Arial" w:cs="Arial"/>
          <w:lang w:val="en-GB"/>
        </w:rPr>
        <w:t>of</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Tender</w:t>
      </w:r>
      <w:r w:rsidR="0005490D" w:rsidRPr="0005490D">
        <w:rPr>
          <w:rFonts w:ascii="Arial" w:hAnsi="Arial" w:cs="Arial"/>
          <w:lang w:val="uk-UA"/>
        </w:rPr>
        <w:t xml:space="preserve"> </w:t>
      </w:r>
      <w:r w:rsidR="0005490D">
        <w:rPr>
          <w:rFonts w:ascii="Arial" w:hAnsi="Arial" w:cs="Arial"/>
          <w:lang w:val="en-GB"/>
        </w:rPr>
        <w:t>D</w:t>
      </w:r>
      <w:r w:rsidR="0005490D" w:rsidRPr="005F084E">
        <w:rPr>
          <w:rFonts w:ascii="Arial" w:hAnsi="Arial" w:cs="Arial"/>
          <w:lang w:val="en-GB"/>
        </w:rPr>
        <w:t>ossier</w:t>
      </w:r>
      <w:r w:rsidR="0005490D" w:rsidRPr="0005490D">
        <w:rPr>
          <w:rFonts w:ascii="Arial" w:hAnsi="Arial" w:cs="Arial"/>
          <w:lang w:val="uk-UA"/>
        </w:rPr>
        <w:t xml:space="preserve"> </w:t>
      </w:r>
      <w:r w:rsidR="0005490D">
        <w:rPr>
          <w:rFonts w:ascii="Arial" w:hAnsi="Arial" w:cs="Arial"/>
          <w:lang w:val="en-GB"/>
        </w:rPr>
        <w:t>given</w:t>
      </w:r>
      <w:r w:rsidR="0005490D" w:rsidRPr="0005490D">
        <w:rPr>
          <w:rFonts w:ascii="Arial" w:hAnsi="Arial" w:cs="Arial"/>
          <w:lang w:val="uk-UA"/>
        </w:rPr>
        <w:t xml:space="preserve"> </w:t>
      </w:r>
      <w:r w:rsidR="0005490D">
        <w:rPr>
          <w:rFonts w:ascii="Arial" w:hAnsi="Arial" w:cs="Arial"/>
          <w:lang w:val="en-GB"/>
        </w:rPr>
        <w:t>by</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Contracting</w:t>
      </w:r>
      <w:r w:rsidR="0005490D" w:rsidRPr="0005490D">
        <w:rPr>
          <w:rFonts w:ascii="Arial" w:hAnsi="Arial" w:cs="Arial"/>
          <w:lang w:val="uk-UA"/>
        </w:rPr>
        <w:t xml:space="preserve"> </w:t>
      </w:r>
      <w:r w:rsidR="0005490D">
        <w:rPr>
          <w:rFonts w:ascii="Arial" w:hAnsi="Arial" w:cs="Arial"/>
          <w:lang w:val="en-GB"/>
        </w:rPr>
        <w:t>Authority</w:t>
      </w:r>
      <w:r w:rsidR="0005490D" w:rsidRPr="0005490D">
        <w:rPr>
          <w:rFonts w:ascii="Arial" w:hAnsi="Arial" w:cs="Arial"/>
          <w:lang w:val="uk-UA"/>
        </w:rPr>
        <w:t xml:space="preserve"> </w:t>
      </w:r>
      <w:r w:rsidR="0005490D" w:rsidRPr="005F084E">
        <w:rPr>
          <w:rFonts w:ascii="Arial" w:hAnsi="Arial" w:cs="Arial"/>
          <w:lang w:val="en-GB"/>
        </w:rPr>
        <w:t>will</w:t>
      </w:r>
      <w:r w:rsidR="0005490D" w:rsidRPr="0005490D">
        <w:rPr>
          <w:rFonts w:ascii="Arial" w:hAnsi="Arial" w:cs="Arial"/>
          <w:lang w:val="uk-UA"/>
        </w:rPr>
        <w:t xml:space="preserve"> </w:t>
      </w:r>
      <w:r w:rsidR="0005490D" w:rsidRPr="005F084E">
        <w:rPr>
          <w:rFonts w:ascii="Arial" w:hAnsi="Arial" w:cs="Arial"/>
          <w:lang w:val="en-GB"/>
        </w:rPr>
        <w:t>be</w:t>
      </w:r>
      <w:r w:rsidR="0005490D" w:rsidRPr="0005490D">
        <w:rPr>
          <w:rFonts w:ascii="Arial" w:hAnsi="Arial" w:cs="Arial"/>
          <w:lang w:val="uk-UA"/>
        </w:rPr>
        <w:t xml:space="preserve"> </w:t>
      </w:r>
      <w:r w:rsidR="0005490D" w:rsidRPr="005F084E">
        <w:rPr>
          <w:rFonts w:ascii="Arial" w:hAnsi="Arial" w:cs="Arial"/>
          <w:lang w:val="en-GB"/>
        </w:rPr>
        <w:t>submitted</w:t>
      </w:r>
      <w:r w:rsidR="0005490D" w:rsidRPr="0005490D">
        <w:rPr>
          <w:rFonts w:ascii="Arial" w:hAnsi="Arial" w:cs="Arial"/>
          <w:lang w:val="uk-UA"/>
        </w:rPr>
        <w:t xml:space="preserve"> </w:t>
      </w:r>
      <w:r w:rsidR="0005490D" w:rsidRPr="005F084E">
        <w:rPr>
          <w:rFonts w:ascii="Arial" w:hAnsi="Arial" w:cs="Arial"/>
          <w:lang w:val="en-GB"/>
        </w:rPr>
        <w:t>to</w:t>
      </w:r>
      <w:r w:rsidR="0005490D" w:rsidRPr="0005490D">
        <w:rPr>
          <w:rFonts w:ascii="Arial" w:hAnsi="Arial" w:cs="Arial"/>
          <w:lang w:val="uk-UA"/>
        </w:rPr>
        <w:t xml:space="preserve"> </w:t>
      </w:r>
      <w:r w:rsidR="0005490D" w:rsidRPr="005F084E">
        <w:rPr>
          <w:rFonts w:ascii="Arial" w:hAnsi="Arial" w:cs="Arial"/>
          <w:lang w:val="en-GB"/>
        </w:rPr>
        <w:t>all</w:t>
      </w:r>
      <w:r w:rsidR="0005490D" w:rsidRPr="0005490D">
        <w:rPr>
          <w:rFonts w:ascii="Arial" w:hAnsi="Arial" w:cs="Arial"/>
          <w:lang w:val="uk-UA"/>
        </w:rPr>
        <w:t xml:space="preserve"> </w:t>
      </w:r>
      <w:r w:rsidR="0005490D">
        <w:rPr>
          <w:rFonts w:ascii="Arial" w:hAnsi="Arial" w:cs="Arial"/>
          <w:lang w:val="en-GB"/>
        </w:rPr>
        <w:t>Tenderer</w:t>
      </w:r>
      <w:r w:rsidR="0005490D" w:rsidRPr="005F084E">
        <w:rPr>
          <w:rFonts w:ascii="Arial" w:hAnsi="Arial" w:cs="Arial"/>
          <w:lang w:val="en-GB"/>
        </w:rPr>
        <w:t>s</w:t>
      </w:r>
      <w:r w:rsidR="0005490D" w:rsidRPr="0005490D">
        <w:rPr>
          <w:rFonts w:ascii="Arial" w:hAnsi="Arial" w:cs="Arial"/>
          <w:lang w:val="uk-UA"/>
        </w:rPr>
        <w:t xml:space="preserve"> </w:t>
      </w:r>
      <w:r w:rsidR="0005490D">
        <w:rPr>
          <w:rFonts w:ascii="Arial" w:hAnsi="Arial" w:cs="Arial"/>
          <w:lang w:val="en-GB"/>
        </w:rPr>
        <w:t>at</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latest</w:t>
      </w:r>
      <w:r w:rsidR="0005490D" w:rsidRPr="0005490D">
        <w:rPr>
          <w:rFonts w:ascii="Arial" w:hAnsi="Arial" w:cs="Arial"/>
          <w:lang w:val="uk-UA"/>
        </w:rPr>
        <w:t xml:space="preserve"> </w:t>
      </w:r>
      <w:r w:rsidR="0005490D" w:rsidRPr="005F084E">
        <w:rPr>
          <w:rFonts w:ascii="Arial" w:hAnsi="Arial" w:cs="Arial"/>
          <w:lang w:val="en-GB"/>
        </w:rPr>
        <w:t>on</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date</w:t>
      </w:r>
      <w:r w:rsidR="0005490D" w:rsidRPr="0005490D">
        <w:rPr>
          <w:rFonts w:ascii="Arial" w:hAnsi="Arial" w:cs="Arial"/>
          <w:lang w:val="uk-UA"/>
        </w:rPr>
        <w:t xml:space="preserve"> </w:t>
      </w:r>
      <w:r w:rsidR="0005490D">
        <w:rPr>
          <w:rFonts w:ascii="Arial" w:hAnsi="Arial" w:cs="Arial"/>
          <w:lang w:val="en-GB"/>
        </w:rPr>
        <w:t>specified</w:t>
      </w:r>
      <w:r w:rsidR="0005490D" w:rsidRPr="0005490D">
        <w:rPr>
          <w:rFonts w:ascii="Arial" w:hAnsi="Arial" w:cs="Arial"/>
          <w:lang w:val="uk-UA"/>
        </w:rPr>
        <w:t xml:space="preserve"> </w:t>
      </w:r>
      <w:r w:rsidR="0005490D">
        <w:rPr>
          <w:rFonts w:ascii="Arial" w:hAnsi="Arial" w:cs="Arial"/>
          <w:lang w:val="en-GB"/>
        </w:rPr>
        <w:t>in</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time</w:t>
      </w:r>
      <w:r w:rsidR="0005490D" w:rsidRPr="005F084E">
        <w:rPr>
          <w:rFonts w:ascii="Arial" w:hAnsi="Arial" w:cs="Arial"/>
          <w:lang w:val="en-GB"/>
        </w:rPr>
        <w:t>table</w:t>
      </w:r>
      <w:r w:rsidR="0005490D" w:rsidRPr="0005490D">
        <w:rPr>
          <w:rFonts w:ascii="Arial" w:hAnsi="Arial" w:cs="Arial"/>
          <w:lang w:val="uk-UA"/>
        </w:rPr>
        <w:t xml:space="preserve">. </w:t>
      </w:r>
      <w:r w:rsidR="0005490D" w:rsidRPr="005F084E">
        <w:rPr>
          <w:rFonts w:ascii="Arial" w:hAnsi="Arial" w:cs="Arial"/>
          <w:lang w:val="en-GB"/>
        </w:rPr>
        <w:t xml:space="preserve">If </w:t>
      </w:r>
      <w:r w:rsidR="0005490D">
        <w:rPr>
          <w:rFonts w:ascii="Arial" w:hAnsi="Arial" w:cs="Arial"/>
          <w:lang w:val="en-GB"/>
        </w:rPr>
        <w:t>the Contracting Authority</w:t>
      </w:r>
      <w:r w:rsidR="0005490D" w:rsidRPr="005F084E">
        <w:rPr>
          <w:rFonts w:ascii="Arial" w:hAnsi="Arial" w:cs="Arial"/>
          <w:lang w:val="en-GB"/>
        </w:rPr>
        <w:t xml:space="preserve"> provides</w:t>
      </w:r>
      <w:r w:rsidR="0005490D">
        <w:rPr>
          <w:rFonts w:ascii="Arial" w:hAnsi="Arial" w:cs="Arial"/>
          <w:lang w:val="en-GB"/>
        </w:rPr>
        <w:t xml:space="preserve"> additional information on the Tender D</w:t>
      </w:r>
      <w:r w:rsidR="0005490D" w:rsidRPr="005F084E">
        <w:rPr>
          <w:rFonts w:ascii="Arial" w:hAnsi="Arial" w:cs="Arial"/>
          <w:lang w:val="en-GB"/>
        </w:rPr>
        <w:t>ossier, such information will be sen</w:t>
      </w:r>
      <w:r w:rsidR="0005490D">
        <w:rPr>
          <w:rFonts w:ascii="Arial" w:hAnsi="Arial" w:cs="Arial"/>
          <w:lang w:val="en-GB"/>
        </w:rPr>
        <w:t>t</w:t>
      </w:r>
      <w:r w:rsidR="0005490D" w:rsidRPr="005F084E">
        <w:rPr>
          <w:rFonts w:ascii="Arial" w:hAnsi="Arial" w:cs="Arial"/>
          <w:lang w:val="en-GB"/>
        </w:rPr>
        <w:t xml:space="preserve"> in wr</w:t>
      </w:r>
      <w:r w:rsidR="0005490D">
        <w:rPr>
          <w:rFonts w:ascii="Arial" w:hAnsi="Arial" w:cs="Arial"/>
          <w:lang w:val="en-GB"/>
        </w:rPr>
        <w:t>iting to all other prospective T</w:t>
      </w:r>
      <w:r w:rsidR="0005490D" w:rsidRPr="005F084E">
        <w:rPr>
          <w:rFonts w:ascii="Arial" w:hAnsi="Arial" w:cs="Arial"/>
          <w:lang w:val="en-GB"/>
        </w:rPr>
        <w:t>enderers at the same time.</w:t>
      </w:r>
    </w:p>
    <w:p w14:paraId="5CE24FEC" w14:textId="77777777" w:rsidR="004B3568" w:rsidRPr="00517CFB" w:rsidRDefault="004B3568" w:rsidP="004B3568">
      <w:pPr>
        <w:pStyle w:val="af6"/>
        <w:rPr>
          <w:rFonts w:ascii="Arial" w:hAnsi="Arial" w:cs="Arial"/>
          <w:lang w:val="uk-UA"/>
        </w:rPr>
      </w:pPr>
    </w:p>
    <w:p w14:paraId="712103AC" w14:textId="1698E545" w:rsidR="004B3568" w:rsidRPr="0005490D" w:rsidRDefault="004B3568" w:rsidP="004B3568">
      <w:pPr>
        <w:pStyle w:val="af6"/>
        <w:rPr>
          <w:rFonts w:ascii="Arial" w:hAnsi="Arial" w:cs="Arial"/>
          <w:lang w:val="uk-UA"/>
        </w:rPr>
      </w:pPr>
      <w:r w:rsidRPr="00517CFB">
        <w:rPr>
          <w:rFonts w:ascii="Arial" w:hAnsi="Arial" w:cs="Arial"/>
          <w:lang w:val="uk-UA"/>
        </w:rPr>
        <w:t>Потенційний учасник тендера, що намагатиметься організувати окрему зустріч протягом періоду проведення тендера з Організацією-замовником та/або іншою організацією, з якою пов’язана чи афілійована Організація-замовник, може бути виключений із тендерної процедури.</w:t>
      </w:r>
      <w:r w:rsidR="0005490D">
        <w:rPr>
          <w:rFonts w:ascii="Arial" w:hAnsi="Arial" w:cs="Arial"/>
          <w:lang w:val="uk-UA"/>
        </w:rPr>
        <w:t xml:space="preserve"> / </w:t>
      </w:r>
      <w:r w:rsidR="0005490D">
        <w:rPr>
          <w:rFonts w:ascii="Arial" w:hAnsi="Arial" w:cs="Arial"/>
          <w:lang w:val="en-GB"/>
        </w:rPr>
        <w:t>Any</w:t>
      </w:r>
      <w:r w:rsidR="0005490D" w:rsidRPr="0005490D">
        <w:rPr>
          <w:rFonts w:ascii="Arial" w:hAnsi="Arial" w:cs="Arial"/>
          <w:lang w:val="uk-UA"/>
        </w:rPr>
        <w:t xml:space="preserve"> </w:t>
      </w:r>
      <w:r w:rsidR="0005490D">
        <w:rPr>
          <w:rFonts w:ascii="Arial" w:hAnsi="Arial" w:cs="Arial"/>
          <w:lang w:val="en-GB"/>
        </w:rPr>
        <w:t>prospective</w:t>
      </w:r>
      <w:r w:rsidR="0005490D" w:rsidRPr="0005490D">
        <w:rPr>
          <w:rFonts w:ascii="Arial" w:hAnsi="Arial" w:cs="Arial"/>
          <w:lang w:val="uk-UA"/>
        </w:rPr>
        <w:t xml:space="preserve"> </w:t>
      </w:r>
      <w:r w:rsidR="0005490D">
        <w:rPr>
          <w:rFonts w:ascii="Arial" w:hAnsi="Arial" w:cs="Arial"/>
          <w:lang w:val="en-GB"/>
        </w:rPr>
        <w:t>T</w:t>
      </w:r>
      <w:r w:rsidR="0005490D" w:rsidRPr="005F084E">
        <w:rPr>
          <w:rFonts w:ascii="Arial" w:hAnsi="Arial" w:cs="Arial"/>
          <w:lang w:val="en-GB"/>
        </w:rPr>
        <w:t>enderer</w:t>
      </w:r>
      <w:r w:rsidR="0005490D" w:rsidRPr="0005490D">
        <w:rPr>
          <w:rFonts w:ascii="Arial" w:hAnsi="Arial" w:cs="Arial"/>
          <w:lang w:val="uk-UA"/>
        </w:rPr>
        <w:t xml:space="preserve"> </w:t>
      </w:r>
      <w:r w:rsidR="0005490D" w:rsidRPr="005F084E">
        <w:rPr>
          <w:rFonts w:ascii="Arial" w:hAnsi="Arial" w:cs="Arial"/>
          <w:lang w:val="en-GB"/>
        </w:rPr>
        <w:t>seeking</w:t>
      </w:r>
      <w:r w:rsidR="0005490D" w:rsidRPr="0005490D">
        <w:rPr>
          <w:rFonts w:ascii="Arial" w:hAnsi="Arial" w:cs="Arial"/>
          <w:lang w:val="uk-UA"/>
        </w:rPr>
        <w:t xml:space="preserve"> </w:t>
      </w:r>
      <w:r w:rsidR="0005490D" w:rsidRPr="005F084E">
        <w:rPr>
          <w:rFonts w:ascii="Arial" w:hAnsi="Arial" w:cs="Arial"/>
          <w:lang w:val="en-GB"/>
        </w:rPr>
        <w:t>to</w:t>
      </w:r>
      <w:r w:rsidR="0005490D" w:rsidRPr="0005490D">
        <w:rPr>
          <w:rFonts w:ascii="Arial" w:hAnsi="Arial" w:cs="Arial"/>
          <w:lang w:val="uk-UA"/>
        </w:rPr>
        <w:t xml:space="preserve"> </w:t>
      </w:r>
      <w:r w:rsidR="0005490D" w:rsidRPr="005F084E">
        <w:rPr>
          <w:rFonts w:ascii="Arial" w:hAnsi="Arial" w:cs="Arial"/>
          <w:lang w:val="en-GB"/>
        </w:rPr>
        <w:t>arrange</w:t>
      </w:r>
      <w:r w:rsidR="0005490D" w:rsidRPr="0005490D">
        <w:rPr>
          <w:rFonts w:ascii="Arial" w:hAnsi="Arial" w:cs="Arial"/>
          <w:lang w:val="uk-UA"/>
        </w:rPr>
        <w:t xml:space="preserve"> </w:t>
      </w:r>
      <w:r w:rsidR="0005490D" w:rsidRPr="005F084E">
        <w:rPr>
          <w:rFonts w:ascii="Arial" w:hAnsi="Arial" w:cs="Arial"/>
          <w:lang w:val="en-GB"/>
        </w:rPr>
        <w:t>indi</w:t>
      </w:r>
      <w:r w:rsidR="0005490D">
        <w:rPr>
          <w:rFonts w:ascii="Arial" w:hAnsi="Arial" w:cs="Arial"/>
          <w:lang w:val="en-GB"/>
        </w:rPr>
        <w:t>vidual</w:t>
      </w:r>
      <w:r w:rsidR="0005490D" w:rsidRPr="0005490D">
        <w:rPr>
          <w:rFonts w:ascii="Arial" w:hAnsi="Arial" w:cs="Arial"/>
          <w:lang w:val="uk-UA"/>
        </w:rPr>
        <w:t xml:space="preserve"> </w:t>
      </w:r>
      <w:r w:rsidR="0005490D">
        <w:rPr>
          <w:rFonts w:ascii="Arial" w:hAnsi="Arial" w:cs="Arial"/>
          <w:lang w:val="en-GB"/>
        </w:rPr>
        <w:t>meetings</w:t>
      </w:r>
      <w:r w:rsidR="0005490D" w:rsidRPr="0005490D">
        <w:rPr>
          <w:rFonts w:ascii="Arial" w:hAnsi="Arial" w:cs="Arial"/>
          <w:lang w:val="uk-UA"/>
        </w:rPr>
        <w:t xml:space="preserve"> </w:t>
      </w:r>
      <w:r w:rsidR="0005490D" w:rsidRPr="005F084E">
        <w:rPr>
          <w:rFonts w:ascii="Arial" w:hAnsi="Arial" w:cs="Arial"/>
          <w:lang w:val="en-GB"/>
        </w:rPr>
        <w:t>during</w:t>
      </w:r>
      <w:r w:rsidR="0005490D" w:rsidRPr="0005490D">
        <w:rPr>
          <w:rFonts w:ascii="Arial" w:hAnsi="Arial" w:cs="Arial"/>
          <w:lang w:val="uk-UA"/>
        </w:rPr>
        <w:t xml:space="preserve"> </w:t>
      </w:r>
      <w:r w:rsidR="0005490D" w:rsidRPr="005F084E">
        <w:rPr>
          <w:rFonts w:ascii="Arial" w:hAnsi="Arial" w:cs="Arial"/>
          <w:lang w:val="en-GB"/>
        </w:rPr>
        <w:t>the</w:t>
      </w:r>
      <w:r w:rsidR="0005490D" w:rsidRPr="0005490D">
        <w:rPr>
          <w:rFonts w:ascii="Arial" w:hAnsi="Arial" w:cs="Arial"/>
          <w:lang w:val="uk-UA"/>
        </w:rPr>
        <w:t xml:space="preserve"> </w:t>
      </w:r>
      <w:r w:rsidR="0005490D" w:rsidRPr="005F084E">
        <w:rPr>
          <w:rFonts w:ascii="Arial" w:hAnsi="Arial" w:cs="Arial"/>
          <w:lang w:val="en-GB"/>
        </w:rPr>
        <w:t>tender</w:t>
      </w:r>
      <w:r w:rsidR="0005490D" w:rsidRPr="0005490D">
        <w:rPr>
          <w:rFonts w:ascii="Arial" w:hAnsi="Arial" w:cs="Arial"/>
          <w:lang w:val="uk-UA"/>
        </w:rPr>
        <w:t xml:space="preserve"> </w:t>
      </w:r>
      <w:r w:rsidR="0005490D" w:rsidRPr="005F084E">
        <w:rPr>
          <w:rFonts w:ascii="Arial" w:hAnsi="Arial" w:cs="Arial"/>
          <w:lang w:val="en-GB"/>
        </w:rPr>
        <w:t>period</w:t>
      </w:r>
      <w:r w:rsidR="0005490D" w:rsidRPr="0005490D">
        <w:rPr>
          <w:rFonts w:ascii="Arial" w:hAnsi="Arial" w:cs="Arial"/>
          <w:lang w:val="uk-UA"/>
        </w:rPr>
        <w:t xml:space="preserve"> </w:t>
      </w:r>
      <w:r w:rsidR="0005490D">
        <w:rPr>
          <w:rFonts w:ascii="Arial" w:hAnsi="Arial" w:cs="Arial"/>
          <w:lang w:val="en-GB"/>
        </w:rPr>
        <w:t>with</w:t>
      </w:r>
      <w:r w:rsidR="0005490D" w:rsidRPr="0005490D">
        <w:rPr>
          <w:rFonts w:ascii="Arial" w:hAnsi="Arial" w:cs="Arial"/>
          <w:lang w:val="uk-UA"/>
        </w:rPr>
        <w:t xml:space="preserve"> </w:t>
      </w:r>
      <w:r w:rsidR="0005490D">
        <w:rPr>
          <w:rFonts w:ascii="Arial" w:hAnsi="Arial" w:cs="Arial"/>
          <w:lang w:val="en-GB"/>
        </w:rPr>
        <w:t>either</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Contracting</w:t>
      </w:r>
      <w:r w:rsidR="0005490D" w:rsidRPr="0005490D">
        <w:rPr>
          <w:rFonts w:ascii="Arial" w:hAnsi="Arial" w:cs="Arial"/>
          <w:lang w:val="uk-UA"/>
        </w:rPr>
        <w:t xml:space="preserve"> </w:t>
      </w:r>
      <w:r w:rsidR="0005490D">
        <w:rPr>
          <w:rFonts w:ascii="Arial" w:hAnsi="Arial" w:cs="Arial"/>
          <w:lang w:val="en-GB"/>
        </w:rPr>
        <w:t>Authority</w:t>
      </w:r>
      <w:r w:rsidR="0005490D" w:rsidRPr="0005490D">
        <w:rPr>
          <w:rFonts w:ascii="Arial" w:hAnsi="Arial" w:cs="Arial"/>
          <w:lang w:val="uk-UA"/>
        </w:rPr>
        <w:t xml:space="preserve"> </w:t>
      </w:r>
      <w:r w:rsidR="0005490D" w:rsidRPr="005F084E">
        <w:rPr>
          <w:rFonts w:ascii="Arial" w:hAnsi="Arial" w:cs="Arial"/>
          <w:lang w:val="en-GB"/>
        </w:rPr>
        <w:t>and</w:t>
      </w:r>
      <w:r w:rsidR="0005490D" w:rsidRPr="0005490D">
        <w:rPr>
          <w:rFonts w:ascii="Arial" w:hAnsi="Arial" w:cs="Arial"/>
          <w:lang w:val="uk-UA"/>
        </w:rPr>
        <w:t>/</w:t>
      </w:r>
      <w:r w:rsidR="0005490D" w:rsidRPr="005F084E">
        <w:rPr>
          <w:rFonts w:ascii="Arial" w:hAnsi="Arial" w:cs="Arial"/>
          <w:lang w:val="en-GB"/>
        </w:rPr>
        <w:t>or</w:t>
      </w:r>
      <w:r w:rsidR="0005490D" w:rsidRPr="0005490D">
        <w:rPr>
          <w:rFonts w:ascii="Arial" w:hAnsi="Arial" w:cs="Arial"/>
          <w:lang w:val="uk-UA"/>
        </w:rPr>
        <w:t xml:space="preserve"> </w:t>
      </w:r>
      <w:r w:rsidR="0005490D">
        <w:rPr>
          <w:rFonts w:ascii="Arial" w:hAnsi="Arial" w:cs="Arial"/>
          <w:lang w:val="en-GB"/>
        </w:rPr>
        <w:t>any</w:t>
      </w:r>
      <w:r w:rsidR="0005490D" w:rsidRPr="0005490D">
        <w:rPr>
          <w:rFonts w:ascii="Arial" w:hAnsi="Arial" w:cs="Arial"/>
          <w:lang w:val="uk-UA"/>
        </w:rPr>
        <w:t xml:space="preserve"> </w:t>
      </w:r>
      <w:r w:rsidR="0005490D">
        <w:rPr>
          <w:rFonts w:ascii="Arial" w:hAnsi="Arial" w:cs="Arial"/>
          <w:lang w:val="en-GB"/>
        </w:rPr>
        <w:t>other</w:t>
      </w:r>
      <w:r w:rsidR="0005490D" w:rsidRPr="0005490D">
        <w:rPr>
          <w:rFonts w:ascii="Arial" w:hAnsi="Arial" w:cs="Arial"/>
          <w:lang w:val="uk-UA"/>
        </w:rPr>
        <w:t xml:space="preserve"> </w:t>
      </w:r>
      <w:r w:rsidR="0005490D">
        <w:rPr>
          <w:rFonts w:ascii="Arial" w:hAnsi="Arial" w:cs="Arial"/>
          <w:lang w:val="en-GB"/>
        </w:rPr>
        <w:t>organisation</w:t>
      </w:r>
      <w:r w:rsidR="0005490D" w:rsidRPr="0005490D">
        <w:rPr>
          <w:rFonts w:ascii="Arial" w:hAnsi="Arial" w:cs="Arial"/>
          <w:lang w:val="uk-UA"/>
        </w:rPr>
        <w:t xml:space="preserve"> </w:t>
      </w:r>
      <w:r w:rsidR="0005490D">
        <w:rPr>
          <w:rFonts w:ascii="Arial" w:hAnsi="Arial" w:cs="Arial"/>
          <w:lang w:val="en-GB"/>
        </w:rPr>
        <w:t>with</w:t>
      </w:r>
      <w:r w:rsidR="0005490D" w:rsidRPr="0005490D">
        <w:rPr>
          <w:rFonts w:ascii="Arial" w:hAnsi="Arial" w:cs="Arial"/>
          <w:lang w:val="uk-UA"/>
        </w:rPr>
        <w:t xml:space="preserve"> </w:t>
      </w:r>
      <w:r w:rsidR="0005490D">
        <w:rPr>
          <w:rFonts w:ascii="Arial" w:hAnsi="Arial" w:cs="Arial"/>
          <w:lang w:val="en-GB"/>
        </w:rPr>
        <w:t>which</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Contracting</w:t>
      </w:r>
      <w:r w:rsidR="0005490D" w:rsidRPr="0005490D">
        <w:rPr>
          <w:rFonts w:ascii="Arial" w:hAnsi="Arial" w:cs="Arial"/>
          <w:lang w:val="uk-UA"/>
        </w:rPr>
        <w:t xml:space="preserve"> </w:t>
      </w:r>
      <w:r w:rsidR="0005490D">
        <w:rPr>
          <w:rFonts w:ascii="Arial" w:hAnsi="Arial" w:cs="Arial"/>
          <w:lang w:val="en-GB"/>
        </w:rPr>
        <w:t>Authority</w:t>
      </w:r>
      <w:r w:rsidR="0005490D" w:rsidRPr="0005490D">
        <w:rPr>
          <w:rFonts w:ascii="Arial" w:hAnsi="Arial" w:cs="Arial"/>
          <w:lang w:val="uk-UA"/>
        </w:rPr>
        <w:t xml:space="preserve"> </w:t>
      </w:r>
      <w:r w:rsidR="0005490D">
        <w:rPr>
          <w:rFonts w:ascii="Arial" w:hAnsi="Arial" w:cs="Arial"/>
          <w:lang w:val="en-GB"/>
        </w:rPr>
        <w:t>is</w:t>
      </w:r>
      <w:r w:rsidR="0005490D" w:rsidRPr="0005490D">
        <w:rPr>
          <w:rFonts w:ascii="Arial" w:hAnsi="Arial" w:cs="Arial"/>
          <w:lang w:val="uk-UA"/>
        </w:rPr>
        <w:t xml:space="preserve"> </w:t>
      </w:r>
      <w:r w:rsidR="0005490D">
        <w:rPr>
          <w:rFonts w:ascii="Arial" w:hAnsi="Arial" w:cs="Arial"/>
          <w:lang w:val="en-GB"/>
        </w:rPr>
        <w:t>associated</w:t>
      </w:r>
      <w:r w:rsidR="0005490D" w:rsidRPr="0005490D">
        <w:rPr>
          <w:rFonts w:ascii="Arial" w:hAnsi="Arial" w:cs="Arial"/>
          <w:lang w:val="uk-UA"/>
        </w:rPr>
        <w:t xml:space="preserve"> </w:t>
      </w:r>
      <w:r w:rsidR="0005490D">
        <w:rPr>
          <w:rFonts w:ascii="Arial" w:hAnsi="Arial" w:cs="Arial"/>
          <w:lang w:val="en-GB"/>
        </w:rPr>
        <w:t>or</w:t>
      </w:r>
      <w:r w:rsidR="0005490D" w:rsidRPr="0005490D">
        <w:rPr>
          <w:rFonts w:ascii="Arial" w:hAnsi="Arial" w:cs="Arial"/>
          <w:lang w:val="uk-UA"/>
        </w:rPr>
        <w:t xml:space="preserve"> </w:t>
      </w:r>
      <w:r w:rsidR="0005490D">
        <w:rPr>
          <w:rFonts w:ascii="Arial" w:hAnsi="Arial" w:cs="Arial"/>
          <w:lang w:val="en-GB"/>
        </w:rPr>
        <w:t>linked</w:t>
      </w:r>
      <w:r w:rsidR="0005490D" w:rsidRPr="0005490D">
        <w:rPr>
          <w:rFonts w:ascii="Arial" w:hAnsi="Arial" w:cs="Arial"/>
          <w:lang w:val="uk-UA"/>
        </w:rPr>
        <w:t xml:space="preserve"> </w:t>
      </w:r>
      <w:r w:rsidR="0005490D">
        <w:rPr>
          <w:rFonts w:ascii="Arial" w:hAnsi="Arial" w:cs="Arial"/>
          <w:lang w:val="en-GB"/>
        </w:rPr>
        <w:t>may</w:t>
      </w:r>
      <w:r w:rsidR="0005490D" w:rsidRPr="0005490D">
        <w:rPr>
          <w:rFonts w:ascii="Arial" w:hAnsi="Arial" w:cs="Arial"/>
          <w:lang w:val="uk-UA"/>
        </w:rPr>
        <w:t xml:space="preserve"> </w:t>
      </w:r>
      <w:r w:rsidR="0005490D">
        <w:rPr>
          <w:rFonts w:ascii="Arial" w:hAnsi="Arial" w:cs="Arial"/>
          <w:lang w:val="en-GB"/>
        </w:rPr>
        <w:t>be</w:t>
      </w:r>
      <w:r w:rsidR="0005490D" w:rsidRPr="0005490D">
        <w:rPr>
          <w:rFonts w:ascii="Arial" w:hAnsi="Arial" w:cs="Arial"/>
          <w:lang w:val="uk-UA"/>
        </w:rPr>
        <w:t xml:space="preserve"> </w:t>
      </w:r>
      <w:r w:rsidR="0005490D">
        <w:rPr>
          <w:rFonts w:ascii="Arial" w:hAnsi="Arial" w:cs="Arial"/>
          <w:lang w:val="en-GB"/>
        </w:rPr>
        <w:t>excluded</w:t>
      </w:r>
      <w:r w:rsidR="0005490D" w:rsidRPr="0005490D">
        <w:rPr>
          <w:rFonts w:ascii="Arial" w:hAnsi="Arial" w:cs="Arial"/>
          <w:lang w:val="uk-UA"/>
        </w:rPr>
        <w:t xml:space="preserve"> </w:t>
      </w:r>
      <w:r w:rsidR="0005490D">
        <w:rPr>
          <w:rFonts w:ascii="Arial" w:hAnsi="Arial" w:cs="Arial"/>
          <w:lang w:val="en-GB"/>
        </w:rPr>
        <w:t>from</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Tender</w:t>
      </w:r>
      <w:r w:rsidR="0005490D" w:rsidRPr="0005490D">
        <w:rPr>
          <w:rFonts w:ascii="Arial" w:hAnsi="Arial" w:cs="Arial"/>
          <w:lang w:val="uk-UA"/>
        </w:rPr>
        <w:t xml:space="preserve"> </w:t>
      </w:r>
      <w:r w:rsidR="0005490D">
        <w:rPr>
          <w:rFonts w:ascii="Arial" w:hAnsi="Arial" w:cs="Arial"/>
          <w:lang w:val="en-GB"/>
        </w:rPr>
        <w:t>P</w:t>
      </w:r>
      <w:r w:rsidR="0005490D" w:rsidRPr="005F084E">
        <w:rPr>
          <w:rFonts w:ascii="Arial" w:hAnsi="Arial" w:cs="Arial"/>
          <w:lang w:val="en-GB"/>
        </w:rPr>
        <w:t>rocedure</w:t>
      </w:r>
      <w:r w:rsidR="0005490D" w:rsidRPr="0005490D">
        <w:rPr>
          <w:rFonts w:ascii="Arial" w:hAnsi="Arial" w:cs="Arial"/>
          <w:lang w:val="uk-UA"/>
        </w:rPr>
        <w:t>.</w:t>
      </w:r>
    </w:p>
    <w:p w14:paraId="1A96CFC1" w14:textId="77777777" w:rsidR="004B3568" w:rsidRPr="00517CFB" w:rsidRDefault="004B3568" w:rsidP="004B3568">
      <w:pPr>
        <w:pStyle w:val="af6"/>
        <w:rPr>
          <w:rFonts w:ascii="Arial" w:hAnsi="Arial" w:cs="Arial"/>
          <w:lang w:val="uk-UA"/>
        </w:rPr>
      </w:pPr>
    </w:p>
    <w:p w14:paraId="26ACD2BE" w14:textId="214749D1"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Запланований графік</w:t>
      </w:r>
      <w:r w:rsidR="005A5C69">
        <w:rPr>
          <w:rFonts w:ascii="Arial" w:hAnsi="Arial" w:cs="Arial"/>
          <w:b/>
          <w:sz w:val="20"/>
          <w:szCs w:val="20"/>
          <w:lang w:val="uk-UA"/>
        </w:rPr>
        <w:t xml:space="preserve"> / </w:t>
      </w:r>
      <w:r w:rsidR="005A5C69">
        <w:rPr>
          <w:rFonts w:ascii="Arial" w:hAnsi="Arial" w:cs="Arial"/>
          <w:b/>
          <w:sz w:val="20"/>
          <w:szCs w:val="20"/>
          <w:lang w:val="en-GB"/>
        </w:rPr>
        <w:t>Planned</w:t>
      </w:r>
      <w:r w:rsidR="005A5C69" w:rsidRPr="0005490D">
        <w:rPr>
          <w:rFonts w:ascii="Arial" w:hAnsi="Arial" w:cs="Arial"/>
          <w:b/>
          <w:sz w:val="20"/>
          <w:szCs w:val="20"/>
          <w:lang w:val="uk-UA"/>
        </w:rPr>
        <w:t xml:space="preserve"> </w:t>
      </w:r>
      <w:r w:rsidR="005A5C69">
        <w:rPr>
          <w:rFonts w:ascii="Arial" w:hAnsi="Arial" w:cs="Arial"/>
          <w:b/>
          <w:sz w:val="20"/>
          <w:szCs w:val="20"/>
          <w:lang w:val="en-GB"/>
        </w:rPr>
        <w:t>timetable</w:t>
      </w:r>
    </w:p>
    <w:p w14:paraId="4F1D7C45" w14:textId="1827D7A6"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Організація-замовник залишає за собою право змінювати дати й час у графіку, поданому нижче. У такому разі всім учасникам тендера буде надіслано письмове повідомлення разом із новим графіком.</w:t>
      </w:r>
      <w:r w:rsidR="0005490D">
        <w:rPr>
          <w:rFonts w:ascii="Arial" w:hAnsi="Arial" w:cs="Arial"/>
          <w:sz w:val="20"/>
          <w:szCs w:val="20"/>
          <w:lang w:val="uk-UA"/>
        </w:rPr>
        <w:t xml:space="preserve"> / </w:t>
      </w:r>
      <w:r w:rsidR="0005490D">
        <w:rPr>
          <w:rFonts w:ascii="Arial" w:hAnsi="Arial" w:cs="Arial"/>
          <w:sz w:val="20"/>
          <w:szCs w:val="20"/>
          <w:lang w:val="en-GB"/>
        </w:rPr>
        <w:t>The Contracting Authority</w:t>
      </w:r>
      <w:r w:rsidR="0005490D" w:rsidRPr="00150C95">
        <w:rPr>
          <w:rFonts w:ascii="Arial" w:hAnsi="Arial" w:cs="Arial"/>
          <w:sz w:val="20"/>
          <w:szCs w:val="20"/>
          <w:lang w:val="en-GB"/>
        </w:rPr>
        <w:t xml:space="preserve"> reserves the right to alter the dates</w:t>
      </w:r>
      <w:r w:rsidR="0005490D">
        <w:rPr>
          <w:rFonts w:ascii="Arial" w:hAnsi="Arial" w:cs="Arial"/>
          <w:sz w:val="20"/>
          <w:szCs w:val="20"/>
          <w:lang w:val="en-GB"/>
        </w:rPr>
        <w:t xml:space="preserve"> and time in the following </w:t>
      </w:r>
      <w:r w:rsidR="0005490D" w:rsidRPr="00150C95">
        <w:rPr>
          <w:rFonts w:ascii="Arial" w:hAnsi="Arial" w:cs="Arial"/>
          <w:sz w:val="20"/>
          <w:szCs w:val="20"/>
          <w:lang w:val="en-GB"/>
        </w:rPr>
        <w:t>timetable</w:t>
      </w:r>
      <w:r w:rsidR="0005490D">
        <w:rPr>
          <w:rFonts w:ascii="Arial" w:hAnsi="Arial" w:cs="Arial"/>
          <w:sz w:val="20"/>
          <w:szCs w:val="20"/>
          <w:lang w:val="en-GB"/>
        </w:rPr>
        <w:t>, in which case all Tenderers will be informed in writing and a new timetable will be provided.</w:t>
      </w:r>
    </w:p>
    <w:p w14:paraId="39353437" w14:textId="77777777" w:rsidR="004B3568" w:rsidRPr="00517CFB" w:rsidRDefault="004B3568" w:rsidP="004B3568">
      <w:pPr>
        <w:rPr>
          <w:rFonts w:ascii="Arial" w:hAnsi="Arial" w:cs="Arial"/>
          <w:b/>
          <w:sz w:val="20"/>
          <w:szCs w:val="20"/>
          <w:lang w:val="uk-UA"/>
        </w:rPr>
      </w:pP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9"/>
        <w:gridCol w:w="2211"/>
        <w:gridCol w:w="2078"/>
      </w:tblGrid>
      <w:tr w:rsidR="004B3568" w:rsidRPr="00517CFB" w14:paraId="106AC94E" w14:textId="77777777" w:rsidTr="005A5C69">
        <w:tc>
          <w:tcPr>
            <w:tcW w:w="5409" w:type="dxa"/>
            <w:tcBorders>
              <w:top w:val="single" w:sz="4" w:space="0" w:color="auto"/>
              <w:left w:val="single" w:sz="4" w:space="0" w:color="auto"/>
              <w:bottom w:val="single" w:sz="4" w:space="0" w:color="auto"/>
              <w:right w:val="single" w:sz="4" w:space="0" w:color="auto"/>
            </w:tcBorders>
          </w:tcPr>
          <w:p w14:paraId="4920F0F4" w14:textId="77777777" w:rsidR="004B3568" w:rsidRPr="00517CFB" w:rsidRDefault="004B3568">
            <w:pPr>
              <w:rPr>
                <w:rFonts w:ascii="Arial" w:hAnsi="Arial" w:cs="Arial"/>
                <w:b/>
                <w:sz w:val="20"/>
                <w:szCs w:val="20"/>
                <w:lang w:val="uk-UA"/>
              </w:rPr>
            </w:pPr>
          </w:p>
        </w:tc>
        <w:tc>
          <w:tcPr>
            <w:tcW w:w="2211" w:type="dxa"/>
            <w:tcBorders>
              <w:top w:val="single" w:sz="4" w:space="0" w:color="auto"/>
              <w:left w:val="single" w:sz="4" w:space="0" w:color="auto"/>
              <w:bottom w:val="single" w:sz="4" w:space="0" w:color="auto"/>
              <w:right w:val="single" w:sz="4" w:space="0" w:color="auto"/>
            </w:tcBorders>
            <w:hideMark/>
          </w:tcPr>
          <w:p w14:paraId="0FC8ABB7" w14:textId="25260684" w:rsidR="004B3568" w:rsidRPr="00517CFB" w:rsidRDefault="004B3568">
            <w:pPr>
              <w:rPr>
                <w:rFonts w:ascii="Arial" w:hAnsi="Arial" w:cs="Arial"/>
                <w:b/>
                <w:sz w:val="20"/>
                <w:szCs w:val="20"/>
                <w:lang w:val="uk-UA"/>
              </w:rPr>
            </w:pPr>
            <w:r w:rsidRPr="00517CFB">
              <w:rPr>
                <w:rFonts w:ascii="Arial" w:hAnsi="Arial" w:cs="Arial"/>
                <w:b/>
                <w:sz w:val="20"/>
                <w:szCs w:val="20"/>
                <w:lang w:val="uk-UA"/>
              </w:rPr>
              <w:t>Дата</w:t>
            </w:r>
            <w:r w:rsidR="0005490D">
              <w:rPr>
                <w:rFonts w:ascii="Arial" w:hAnsi="Arial" w:cs="Arial"/>
                <w:b/>
                <w:sz w:val="20"/>
                <w:szCs w:val="20"/>
                <w:lang w:val="uk-UA"/>
              </w:rPr>
              <w:t xml:space="preserve"> / </w:t>
            </w:r>
            <w:r w:rsidR="0005490D" w:rsidRPr="00D45693">
              <w:rPr>
                <w:rFonts w:ascii="Arial" w:hAnsi="Arial" w:cs="Arial"/>
                <w:b/>
                <w:sz w:val="20"/>
                <w:szCs w:val="20"/>
                <w:lang w:val="en-GB"/>
              </w:rPr>
              <w:t>Date</w:t>
            </w:r>
          </w:p>
        </w:tc>
        <w:tc>
          <w:tcPr>
            <w:tcW w:w="2078" w:type="dxa"/>
            <w:tcBorders>
              <w:top w:val="single" w:sz="4" w:space="0" w:color="auto"/>
              <w:left w:val="single" w:sz="4" w:space="0" w:color="auto"/>
              <w:bottom w:val="single" w:sz="4" w:space="0" w:color="auto"/>
              <w:right w:val="single" w:sz="4" w:space="0" w:color="auto"/>
            </w:tcBorders>
            <w:hideMark/>
          </w:tcPr>
          <w:p w14:paraId="2070549D" w14:textId="40B66436" w:rsidR="004B3568" w:rsidRPr="00517CFB" w:rsidRDefault="004B3568">
            <w:pPr>
              <w:rPr>
                <w:rFonts w:ascii="Arial" w:hAnsi="Arial" w:cs="Arial"/>
                <w:b/>
                <w:sz w:val="20"/>
                <w:szCs w:val="20"/>
                <w:lang w:val="uk-UA"/>
              </w:rPr>
            </w:pPr>
            <w:r w:rsidRPr="00517CFB">
              <w:rPr>
                <w:rFonts w:ascii="Arial" w:hAnsi="Arial" w:cs="Arial"/>
                <w:b/>
                <w:sz w:val="20"/>
                <w:szCs w:val="20"/>
                <w:lang w:val="uk-UA"/>
              </w:rPr>
              <w:t>Час</w:t>
            </w:r>
            <w:r w:rsidR="0005490D">
              <w:rPr>
                <w:rFonts w:ascii="Arial" w:hAnsi="Arial" w:cs="Arial"/>
                <w:b/>
                <w:sz w:val="20"/>
                <w:szCs w:val="20"/>
                <w:lang w:val="uk-UA"/>
              </w:rPr>
              <w:t xml:space="preserve"> / </w:t>
            </w:r>
            <w:r w:rsidR="0005490D" w:rsidRPr="00D45693">
              <w:rPr>
                <w:rFonts w:ascii="Arial" w:hAnsi="Arial" w:cs="Arial"/>
                <w:b/>
                <w:sz w:val="20"/>
                <w:szCs w:val="20"/>
                <w:lang w:val="en-GB"/>
              </w:rPr>
              <w:t>Time</w:t>
            </w:r>
          </w:p>
        </w:tc>
      </w:tr>
      <w:tr w:rsidR="004B3568" w:rsidRPr="00517CFB" w14:paraId="0E7C91A8" w14:textId="77777777" w:rsidTr="005A5C69">
        <w:tc>
          <w:tcPr>
            <w:tcW w:w="5409" w:type="dxa"/>
            <w:tcBorders>
              <w:top w:val="single" w:sz="4" w:space="0" w:color="auto"/>
              <w:left w:val="single" w:sz="4" w:space="0" w:color="auto"/>
              <w:bottom w:val="single" w:sz="4" w:space="0" w:color="auto"/>
              <w:right w:val="single" w:sz="4" w:space="0" w:color="auto"/>
            </w:tcBorders>
            <w:hideMark/>
          </w:tcPr>
          <w:p w14:paraId="6BB966A3" w14:textId="750E4262" w:rsidR="004B3568" w:rsidRPr="00517CFB" w:rsidRDefault="004B3568">
            <w:pPr>
              <w:rPr>
                <w:rFonts w:ascii="Arial" w:hAnsi="Arial" w:cs="Arial"/>
                <w:sz w:val="20"/>
                <w:szCs w:val="20"/>
                <w:lang w:val="uk-UA"/>
              </w:rPr>
            </w:pPr>
            <w:r w:rsidRPr="00517CFB">
              <w:rPr>
                <w:rFonts w:ascii="Arial" w:hAnsi="Arial" w:cs="Arial"/>
                <w:sz w:val="20"/>
                <w:szCs w:val="20"/>
                <w:lang w:val="uk-UA"/>
              </w:rPr>
              <w:t>Термін подачі запиту роз’яснення до Організації-замовника</w:t>
            </w:r>
            <w:r w:rsidR="0005490D">
              <w:rPr>
                <w:rFonts w:ascii="Arial" w:hAnsi="Arial" w:cs="Arial"/>
                <w:sz w:val="20"/>
                <w:szCs w:val="20"/>
                <w:lang w:val="uk-UA"/>
              </w:rPr>
              <w:t xml:space="preserve"> / </w:t>
            </w:r>
            <w:r w:rsidR="0005490D" w:rsidRPr="007744B7">
              <w:rPr>
                <w:rFonts w:ascii="Arial" w:hAnsi="Arial" w:cs="Arial"/>
                <w:sz w:val="20"/>
                <w:szCs w:val="20"/>
              </w:rPr>
              <w:t>Deadline for request for any clarifications from the Contracting Authority</w:t>
            </w:r>
          </w:p>
        </w:tc>
        <w:tc>
          <w:tcPr>
            <w:tcW w:w="2211" w:type="dxa"/>
            <w:tcBorders>
              <w:top w:val="single" w:sz="4" w:space="0" w:color="auto"/>
              <w:left w:val="single" w:sz="4" w:space="0" w:color="auto"/>
              <w:bottom w:val="single" w:sz="4" w:space="0" w:color="auto"/>
              <w:right w:val="single" w:sz="4" w:space="0" w:color="auto"/>
            </w:tcBorders>
            <w:hideMark/>
          </w:tcPr>
          <w:p w14:paraId="0E00F1F3" w14:textId="6423FAA2" w:rsidR="004B3568" w:rsidRPr="00A225B9" w:rsidRDefault="0062631C">
            <w:pPr>
              <w:rPr>
                <w:rFonts w:ascii="Arial" w:hAnsi="Arial" w:cs="Arial"/>
                <w:sz w:val="20"/>
                <w:szCs w:val="20"/>
                <w:lang w:val="uk-UA"/>
              </w:rPr>
            </w:pPr>
            <w:r w:rsidRPr="00A225B9">
              <w:rPr>
                <w:rFonts w:ascii="Arial" w:hAnsi="Arial" w:cs="Arial"/>
                <w:sz w:val="20"/>
                <w:szCs w:val="20"/>
                <w:lang w:val="uk-UA"/>
              </w:rPr>
              <w:t xml:space="preserve">До </w:t>
            </w:r>
            <w:r w:rsidR="00A225B9" w:rsidRPr="00A225B9">
              <w:rPr>
                <w:rFonts w:ascii="Arial" w:hAnsi="Arial" w:cs="Arial"/>
                <w:sz w:val="20"/>
                <w:szCs w:val="20"/>
                <w:lang w:val="uk-UA"/>
              </w:rPr>
              <w:t>17</w:t>
            </w:r>
            <w:r w:rsidRPr="00A225B9">
              <w:rPr>
                <w:rFonts w:ascii="Arial" w:hAnsi="Arial" w:cs="Arial"/>
                <w:sz w:val="20"/>
                <w:szCs w:val="20"/>
                <w:lang w:val="uk-UA"/>
              </w:rPr>
              <w:t>.0</w:t>
            </w:r>
            <w:r w:rsidR="00A225B9" w:rsidRPr="00A225B9">
              <w:rPr>
                <w:rFonts w:ascii="Arial" w:hAnsi="Arial" w:cs="Arial"/>
                <w:sz w:val="20"/>
                <w:szCs w:val="20"/>
                <w:lang w:val="uk-UA"/>
              </w:rPr>
              <w:t>4</w:t>
            </w:r>
            <w:r w:rsidRPr="00A225B9">
              <w:rPr>
                <w:rFonts w:ascii="Arial" w:hAnsi="Arial" w:cs="Arial"/>
                <w:sz w:val="20"/>
                <w:szCs w:val="20"/>
                <w:lang w:val="uk-UA"/>
              </w:rPr>
              <w:t>.26/</w:t>
            </w:r>
          </w:p>
          <w:p w14:paraId="42A368FC" w14:textId="0F686D0E" w:rsidR="0062631C" w:rsidRPr="00A225B9" w:rsidRDefault="0062631C">
            <w:pPr>
              <w:rPr>
                <w:rFonts w:ascii="Arial" w:hAnsi="Arial" w:cs="Arial"/>
                <w:sz w:val="20"/>
                <w:szCs w:val="20"/>
                <w:lang w:val="ru-RU"/>
              </w:rPr>
            </w:pPr>
            <w:r w:rsidRPr="00A225B9">
              <w:rPr>
                <w:rFonts w:ascii="Arial" w:hAnsi="Arial" w:cs="Arial"/>
                <w:sz w:val="20"/>
                <w:szCs w:val="20"/>
                <w:lang w:val="en-US"/>
              </w:rPr>
              <w:t xml:space="preserve">Till </w:t>
            </w:r>
            <w:r w:rsidR="00A225B9" w:rsidRPr="00A225B9">
              <w:rPr>
                <w:rFonts w:ascii="Arial" w:hAnsi="Arial" w:cs="Arial"/>
                <w:sz w:val="20"/>
                <w:szCs w:val="20"/>
                <w:lang w:val="ru-RU"/>
              </w:rPr>
              <w:t>17</w:t>
            </w:r>
            <w:r w:rsidRPr="00A225B9">
              <w:rPr>
                <w:rFonts w:ascii="Arial" w:hAnsi="Arial" w:cs="Arial"/>
                <w:sz w:val="20"/>
                <w:szCs w:val="20"/>
                <w:lang w:val="en-US"/>
              </w:rPr>
              <w:t>.0</w:t>
            </w:r>
            <w:r w:rsidR="00A225B9" w:rsidRPr="00A225B9">
              <w:rPr>
                <w:rFonts w:ascii="Arial" w:hAnsi="Arial" w:cs="Arial"/>
                <w:sz w:val="20"/>
                <w:szCs w:val="20"/>
                <w:lang w:val="ru-RU"/>
              </w:rPr>
              <w:t>4</w:t>
            </w:r>
            <w:r w:rsidRPr="00A225B9">
              <w:rPr>
                <w:rFonts w:ascii="Arial" w:hAnsi="Arial" w:cs="Arial"/>
                <w:sz w:val="20"/>
                <w:szCs w:val="20"/>
                <w:lang w:val="en-US"/>
              </w:rPr>
              <w:t>.26</w:t>
            </w:r>
          </w:p>
        </w:tc>
        <w:tc>
          <w:tcPr>
            <w:tcW w:w="2078" w:type="dxa"/>
            <w:tcBorders>
              <w:top w:val="single" w:sz="4" w:space="0" w:color="auto"/>
              <w:left w:val="single" w:sz="4" w:space="0" w:color="auto"/>
              <w:bottom w:val="single" w:sz="4" w:space="0" w:color="auto"/>
              <w:right w:val="single" w:sz="4" w:space="0" w:color="auto"/>
            </w:tcBorders>
            <w:hideMark/>
          </w:tcPr>
          <w:p w14:paraId="11FF696F" w14:textId="3A688454" w:rsidR="004B3568" w:rsidRPr="00517CFB" w:rsidRDefault="0062631C">
            <w:pPr>
              <w:rPr>
                <w:rFonts w:ascii="Arial" w:hAnsi="Arial" w:cs="Arial"/>
                <w:sz w:val="20"/>
                <w:szCs w:val="20"/>
                <w:highlight w:val="yellow"/>
                <w:lang w:val="uk-UA"/>
              </w:rPr>
            </w:pPr>
            <w:r w:rsidRPr="0062631C">
              <w:rPr>
                <w:rFonts w:ascii="Arial" w:hAnsi="Arial" w:cs="Arial"/>
                <w:sz w:val="20"/>
                <w:szCs w:val="20"/>
                <w:lang w:val="uk-UA"/>
              </w:rPr>
              <w:t>14:00</w:t>
            </w:r>
          </w:p>
        </w:tc>
      </w:tr>
      <w:tr w:rsidR="004B3568" w:rsidRPr="00517CFB" w14:paraId="671DA29A" w14:textId="77777777" w:rsidTr="005A5C69">
        <w:tc>
          <w:tcPr>
            <w:tcW w:w="5409" w:type="dxa"/>
            <w:tcBorders>
              <w:top w:val="single" w:sz="4" w:space="0" w:color="auto"/>
              <w:left w:val="single" w:sz="4" w:space="0" w:color="auto"/>
              <w:bottom w:val="single" w:sz="4" w:space="0" w:color="auto"/>
              <w:right w:val="single" w:sz="4" w:space="0" w:color="auto"/>
            </w:tcBorders>
            <w:hideMark/>
          </w:tcPr>
          <w:p w14:paraId="5BEC94B3" w14:textId="4BE9574E" w:rsidR="004B3568" w:rsidRPr="00517CFB" w:rsidRDefault="004B3568">
            <w:pPr>
              <w:rPr>
                <w:rFonts w:ascii="Arial" w:hAnsi="Arial" w:cs="Arial"/>
                <w:sz w:val="20"/>
                <w:szCs w:val="20"/>
                <w:lang w:val="uk-UA"/>
              </w:rPr>
            </w:pPr>
            <w:r w:rsidRPr="00517CFB">
              <w:rPr>
                <w:rFonts w:ascii="Arial" w:hAnsi="Arial" w:cs="Arial"/>
                <w:sz w:val="20"/>
                <w:szCs w:val="20"/>
                <w:lang w:val="uk-UA"/>
              </w:rPr>
              <w:t>Останній день надання Організацією-замовником роз’яснень</w:t>
            </w:r>
            <w:r w:rsidR="0005490D">
              <w:rPr>
                <w:rFonts w:ascii="Arial" w:hAnsi="Arial" w:cs="Arial"/>
                <w:sz w:val="20"/>
                <w:szCs w:val="20"/>
                <w:lang w:val="uk-UA"/>
              </w:rPr>
              <w:t xml:space="preserve"> / </w:t>
            </w:r>
            <w:r w:rsidR="0005490D" w:rsidRPr="00D45693">
              <w:rPr>
                <w:rFonts w:ascii="Arial" w:hAnsi="Arial" w:cs="Arial"/>
                <w:sz w:val="20"/>
                <w:szCs w:val="20"/>
                <w:lang w:val="en-GB"/>
              </w:rPr>
              <w:t>Last date on which clarifications are issued by the Contracting Authority</w:t>
            </w:r>
          </w:p>
        </w:tc>
        <w:tc>
          <w:tcPr>
            <w:tcW w:w="2211" w:type="dxa"/>
            <w:tcBorders>
              <w:top w:val="single" w:sz="4" w:space="0" w:color="auto"/>
              <w:left w:val="single" w:sz="4" w:space="0" w:color="auto"/>
              <w:bottom w:val="single" w:sz="4" w:space="0" w:color="auto"/>
              <w:right w:val="single" w:sz="4" w:space="0" w:color="auto"/>
            </w:tcBorders>
            <w:hideMark/>
          </w:tcPr>
          <w:p w14:paraId="2B35C058" w14:textId="7AF4BE65" w:rsidR="0062631C" w:rsidRPr="00A225B9" w:rsidRDefault="0062631C" w:rsidP="0062631C">
            <w:pPr>
              <w:rPr>
                <w:rFonts w:ascii="Arial" w:hAnsi="Arial" w:cs="Arial"/>
                <w:sz w:val="20"/>
                <w:szCs w:val="20"/>
                <w:lang w:val="uk-UA"/>
              </w:rPr>
            </w:pPr>
            <w:r w:rsidRPr="00A225B9">
              <w:rPr>
                <w:rFonts w:ascii="Arial" w:hAnsi="Arial" w:cs="Arial"/>
                <w:sz w:val="20"/>
                <w:szCs w:val="20"/>
                <w:lang w:val="uk-UA"/>
              </w:rPr>
              <w:t xml:space="preserve">До </w:t>
            </w:r>
            <w:r w:rsidR="00A225B9" w:rsidRPr="00A225B9">
              <w:rPr>
                <w:rFonts w:ascii="Arial" w:hAnsi="Arial" w:cs="Arial"/>
                <w:sz w:val="20"/>
                <w:szCs w:val="20"/>
                <w:lang w:val="uk-UA"/>
              </w:rPr>
              <w:t>20</w:t>
            </w:r>
            <w:r w:rsidRPr="00A225B9">
              <w:rPr>
                <w:rFonts w:ascii="Arial" w:hAnsi="Arial" w:cs="Arial"/>
                <w:sz w:val="20"/>
                <w:szCs w:val="20"/>
                <w:lang w:val="uk-UA"/>
              </w:rPr>
              <w:t>.0</w:t>
            </w:r>
            <w:r w:rsidR="00A225B9" w:rsidRPr="00A225B9">
              <w:rPr>
                <w:rFonts w:ascii="Arial" w:hAnsi="Arial" w:cs="Arial"/>
                <w:sz w:val="20"/>
                <w:szCs w:val="20"/>
                <w:lang w:val="uk-UA"/>
              </w:rPr>
              <w:t>4</w:t>
            </w:r>
            <w:r w:rsidRPr="00A225B9">
              <w:rPr>
                <w:rFonts w:ascii="Arial" w:hAnsi="Arial" w:cs="Arial"/>
                <w:sz w:val="20"/>
                <w:szCs w:val="20"/>
                <w:lang w:val="uk-UA"/>
              </w:rPr>
              <w:t>.26/</w:t>
            </w:r>
          </w:p>
          <w:p w14:paraId="1E11797C" w14:textId="78F44B8A" w:rsidR="005A5C69" w:rsidRPr="00A225B9" w:rsidRDefault="0062631C" w:rsidP="0062631C">
            <w:pPr>
              <w:rPr>
                <w:rFonts w:ascii="Arial" w:hAnsi="Arial" w:cs="Arial"/>
                <w:sz w:val="20"/>
                <w:szCs w:val="20"/>
                <w:lang w:val="uk-UA"/>
              </w:rPr>
            </w:pPr>
            <w:r w:rsidRPr="00A225B9">
              <w:rPr>
                <w:rFonts w:ascii="Arial" w:hAnsi="Arial" w:cs="Arial"/>
                <w:sz w:val="20"/>
                <w:szCs w:val="20"/>
                <w:lang w:val="en-US"/>
              </w:rPr>
              <w:t xml:space="preserve">Till </w:t>
            </w:r>
            <w:r w:rsidR="00A225B9" w:rsidRPr="00A225B9">
              <w:rPr>
                <w:rFonts w:ascii="Arial" w:hAnsi="Arial" w:cs="Arial"/>
                <w:sz w:val="20"/>
                <w:szCs w:val="20"/>
                <w:lang w:val="ru-RU"/>
              </w:rPr>
              <w:t>20</w:t>
            </w:r>
            <w:r w:rsidRPr="00A225B9">
              <w:rPr>
                <w:rFonts w:ascii="Arial" w:hAnsi="Arial" w:cs="Arial"/>
                <w:sz w:val="20"/>
                <w:szCs w:val="20"/>
                <w:lang w:val="en-US"/>
              </w:rPr>
              <w:t>.0</w:t>
            </w:r>
            <w:r w:rsidR="00A225B9" w:rsidRPr="00A225B9">
              <w:rPr>
                <w:rFonts w:ascii="Arial" w:hAnsi="Arial" w:cs="Arial"/>
                <w:sz w:val="20"/>
                <w:szCs w:val="20"/>
                <w:lang w:val="ru-RU"/>
              </w:rPr>
              <w:t>4</w:t>
            </w:r>
            <w:r w:rsidRPr="00A225B9">
              <w:rPr>
                <w:rFonts w:ascii="Arial" w:hAnsi="Arial" w:cs="Arial"/>
                <w:sz w:val="20"/>
                <w:szCs w:val="20"/>
                <w:lang w:val="en-US"/>
              </w:rPr>
              <w:t>.26</w:t>
            </w:r>
          </w:p>
        </w:tc>
        <w:tc>
          <w:tcPr>
            <w:tcW w:w="2078" w:type="dxa"/>
            <w:tcBorders>
              <w:top w:val="single" w:sz="4" w:space="0" w:color="auto"/>
              <w:left w:val="single" w:sz="4" w:space="0" w:color="auto"/>
              <w:bottom w:val="single" w:sz="4" w:space="0" w:color="auto"/>
              <w:right w:val="single" w:sz="4" w:space="0" w:color="auto"/>
            </w:tcBorders>
            <w:hideMark/>
          </w:tcPr>
          <w:p w14:paraId="1F6E5773" w14:textId="3E800C2E" w:rsidR="004B3568" w:rsidRPr="00517CFB" w:rsidRDefault="0062631C">
            <w:pPr>
              <w:rPr>
                <w:rFonts w:ascii="Arial" w:hAnsi="Arial" w:cs="Arial"/>
                <w:sz w:val="20"/>
                <w:szCs w:val="20"/>
                <w:highlight w:val="yellow"/>
                <w:lang w:val="uk-UA"/>
              </w:rPr>
            </w:pPr>
            <w:r w:rsidRPr="0062631C">
              <w:rPr>
                <w:rFonts w:ascii="Arial" w:hAnsi="Arial" w:cs="Arial"/>
                <w:sz w:val="20"/>
                <w:szCs w:val="20"/>
                <w:lang w:val="uk-UA"/>
              </w:rPr>
              <w:t>1</w:t>
            </w:r>
            <w:r w:rsidR="00A225B9">
              <w:rPr>
                <w:rFonts w:ascii="Arial" w:hAnsi="Arial" w:cs="Arial"/>
                <w:sz w:val="20"/>
                <w:szCs w:val="20"/>
                <w:lang w:val="uk-UA"/>
              </w:rPr>
              <w:t>6</w:t>
            </w:r>
            <w:r w:rsidRPr="0062631C">
              <w:rPr>
                <w:rFonts w:ascii="Arial" w:hAnsi="Arial" w:cs="Arial"/>
                <w:sz w:val="20"/>
                <w:szCs w:val="20"/>
                <w:lang w:val="uk-UA"/>
              </w:rPr>
              <w:t>:00</w:t>
            </w:r>
          </w:p>
        </w:tc>
      </w:tr>
      <w:tr w:rsidR="004B3568" w:rsidRPr="00517CFB" w14:paraId="1CE97F6E" w14:textId="77777777" w:rsidTr="005A5C69">
        <w:tc>
          <w:tcPr>
            <w:tcW w:w="5409" w:type="dxa"/>
            <w:tcBorders>
              <w:top w:val="single" w:sz="4" w:space="0" w:color="auto"/>
              <w:left w:val="single" w:sz="4" w:space="0" w:color="auto"/>
              <w:bottom w:val="single" w:sz="4" w:space="0" w:color="auto"/>
              <w:right w:val="single" w:sz="4" w:space="0" w:color="auto"/>
            </w:tcBorders>
            <w:hideMark/>
          </w:tcPr>
          <w:p w14:paraId="76F3E740" w14:textId="5612BC07" w:rsidR="004B3568" w:rsidRPr="00517CFB" w:rsidRDefault="004B3568">
            <w:pPr>
              <w:rPr>
                <w:rFonts w:ascii="Arial" w:hAnsi="Arial" w:cs="Arial"/>
                <w:sz w:val="20"/>
                <w:szCs w:val="20"/>
                <w:lang w:val="uk-UA"/>
              </w:rPr>
            </w:pPr>
            <w:r w:rsidRPr="00517CFB">
              <w:rPr>
                <w:rFonts w:ascii="Arial" w:hAnsi="Arial" w:cs="Arial"/>
                <w:sz w:val="20"/>
                <w:szCs w:val="20"/>
                <w:lang w:val="uk-UA"/>
              </w:rPr>
              <w:t>Термін подачі тендерних заявок (дата закриття)</w:t>
            </w:r>
            <w:r w:rsidR="0005490D">
              <w:rPr>
                <w:rFonts w:ascii="Arial" w:hAnsi="Arial" w:cs="Arial"/>
                <w:sz w:val="20"/>
                <w:szCs w:val="20"/>
                <w:lang w:val="uk-UA"/>
              </w:rPr>
              <w:t xml:space="preserve"> / </w:t>
            </w:r>
            <w:proofErr w:type="spellStart"/>
            <w:r w:rsidR="0005490D" w:rsidRPr="0005490D">
              <w:rPr>
                <w:rFonts w:ascii="Arial" w:hAnsi="Arial" w:cs="Arial"/>
                <w:sz w:val="20"/>
                <w:szCs w:val="20"/>
                <w:lang w:val="uk-UA"/>
              </w:rPr>
              <w:t>Deadline</w:t>
            </w:r>
            <w:proofErr w:type="spellEnd"/>
            <w:r w:rsidR="0005490D" w:rsidRPr="0005490D">
              <w:rPr>
                <w:rFonts w:ascii="Arial" w:hAnsi="Arial" w:cs="Arial"/>
                <w:sz w:val="20"/>
                <w:szCs w:val="20"/>
                <w:lang w:val="uk-UA"/>
              </w:rPr>
              <w:t xml:space="preserve"> </w:t>
            </w:r>
            <w:proofErr w:type="spellStart"/>
            <w:r w:rsidR="0005490D" w:rsidRPr="0005490D">
              <w:rPr>
                <w:rFonts w:ascii="Arial" w:hAnsi="Arial" w:cs="Arial"/>
                <w:sz w:val="20"/>
                <w:szCs w:val="20"/>
                <w:lang w:val="uk-UA"/>
              </w:rPr>
              <w:t>for</w:t>
            </w:r>
            <w:proofErr w:type="spellEnd"/>
            <w:r w:rsidR="0005490D" w:rsidRPr="0005490D">
              <w:rPr>
                <w:rFonts w:ascii="Arial" w:hAnsi="Arial" w:cs="Arial"/>
                <w:sz w:val="20"/>
                <w:szCs w:val="20"/>
                <w:lang w:val="uk-UA"/>
              </w:rPr>
              <w:t xml:space="preserve"> </w:t>
            </w:r>
            <w:proofErr w:type="spellStart"/>
            <w:r w:rsidR="0005490D" w:rsidRPr="0005490D">
              <w:rPr>
                <w:rFonts w:ascii="Arial" w:hAnsi="Arial" w:cs="Arial"/>
                <w:sz w:val="20"/>
                <w:szCs w:val="20"/>
                <w:lang w:val="uk-UA"/>
              </w:rPr>
              <w:t>submission</w:t>
            </w:r>
            <w:proofErr w:type="spellEnd"/>
            <w:r w:rsidR="0005490D" w:rsidRPr="0005490D">
              <w:rPr>
                <w:rFonts w:ascii="Arial" w:hAnsi="Arial" w:cs="Arial"/>
                <w:sz w:val="20"/>
                <w:szCs w:val="20"/>
                <w:lang w:val="uk-UA"/>
              </w:rPr>
              <w:t xml:space="preserve"> </w:t>
            </w:r>
            <w:proofErr w:type="spellStart"/>
            <w:r w:rsidR="0005490D" w:rsidRPr="0005490D">
              <w:rPr>
                <w:rFonts w:ascii="Arial" w:hAnsi="Arial" w:cs="Arial"/>
                <w:sz w:val="20"/>
                <w:szCs w:val="20"/>
                <w:lang w:val="uk-UA"/>
              </w:rPr>
              <w:t>of</w:t>
            </w:r>
            <w:proofErr w:type="spellEnd"/>
            <w:r w:rsidR="0005490D" w:rsidRPr="0005490D">
              <w:rPr>
                <w:rFonts w:ascii="Arial" w:hAnsi="Arial" w:cs="Arial"/>
                <w:sz w:val="20"/>
                <w:szCs w:val="20"/>
                <w:lang w:val="uk-UA"/>
              </w:rPr>
              <w:t xml:space="preserve"> </w:t>
            </w:r>
            <w:proofErr w:type="spellStart"/>
            <w:r w:rsidR="0005490D" w:rsidRPr="0005490D">
              <w:rPr>
                <w:rFonts w:ascii="Arial" w:hAnsi="Arial" w:cs="Arial"/>
                <w:sz w:val="20"/>
                <w:szCs w:val="20"/>
                <w:lang w:val="uk-UA"/>
              </w:rPr>
              <w:t>tenders</w:t>
            </w:r>
            <w:proofErr w:type="spellEnd"/>
            <w:r w:rsidR="0005490D" w:rsidRPr="0005490D">
              <w:rPr>
                <w:rFonts w:ascii="Arial" w:hAnsi="Arial" w:cs="Arial"/>
                <w:sz w:val="20"/>
                <w:szCs w:val="20"/>
                <w:lang w:val="uk-UA"/>
              </w:rPr>
              <w:t xml:space="preserve"> (</w:t>
            </w:r>
            <w:proofErr w:type="spellStart"/>
            <w:r w:rsidR="0005490D" w:rsidRPr="0005490D">
              <w:rPr>
                <w:rFonts w:ascii="Arial" w:hAnsi="Arial" w:cs="Arial"/>
                <w:sz w:val="20"/>
                <w:szCs w:val="20"/>
                <w:lang w:val="uk-UA"/>
              </w:rPr>
              <w:t>closing</w:t>
            </w:r>
            <w:proofErr w:type="spellEnd"/>
            <w:r w:rsidR="0005490D" w:rsidRPr="0005490D">
              <w:rPr>
                <w:rFonts w:ascii="Arial" w:hAnsi="Arial" w:cs="Arial"/>
                <w:sz w:val="20"/>
                <w:szCs w:val="20"/>
                <w:lang w:val="uk-UA"/>
              </w:rPr>
              <w:t xml:space="preserve"> </w:t>
            </w:r>
            <w:proofErr w:type="spellStart"/>
            <w:r w:rsidR="0005490D" w:rsidRPr="0005490D">
              <w:rPr>
                <w:rFonts w:ascii="Arial" w:hAnsi="Arial" w:cs="Arial"/>
                <w:sz w:val="20"/>
                <w:szCs w:val="20"/>
                <w:lang w:val="uk-UA"/>
              </w:rPr>
              <w:t>date</w:t>
            </w:r>
            <w:proofErr w:type="spellEnd"/>
            <w:r w:rsidR="0005490D" w:rsidRPr="0005490D">
              <w:rPr>
                <w:rFonts w:ascii="Arial" w:hAnsi="Arial" w:cs="Arial"/>
                <w:sz w:val="20"/>
                <w:szCs w:val="20"/>
                <w:lang w:val="uk-UA"/>
              </w:rPr>
              <w:t>)</w:t>
            </w:r>
          </w:p>
        </w:tc>
        <w:tc>
          <w:tcPr>
            <w:tcW w:w="2211" w:type="dxa"/>
            <w:tcBorders>
              <w:top w:val="single" w:sz="4" w:space="0" w:color="auto"/>
              <w:left w:val="single" w:sz="4" w:space="0" w:color="auto"/>
              <w:bottom w:val="single" w:sz="4" w:space="0" w:color="auto"/>
              <w:right w:val="single" w:sz="4" w:space="0" w:color="auto"/>
            </w:tcBorders>
            <w:hideMark/>
          </w:tcPr>
          <w:p w14:paraId="3D6B45AB" w14:textId="1FE83852" w:rsidR="0062631C" w:rsidRPr="00A225B9" w:rsidRDefault="0062631C" w:rsidP="0062631C">
            <w:pPr>
              <w:rPr>
                <w:rFonts w:ascii="Arial" w:hAnsi="Arial" w:cs="Arial"/>
                <w:sz w:val="20"/>
                <w:szCs w:val="20"/>
                <w:lang w:val="uk-UA"/>
              </w:rPr>
            </w:pPr>
            <w:r w:rsidRPr="00A225B9">
              <w:rPr>
                <w:rFonts w:ascii="Arial" w:hAnsi="Arial" w:cs="Arial"/>
                <w:sz w:val="20"/>
                <w:szCs w:val="20"/>
                <w:lang w:val="uk-UA"/>
              </w:rPr>
              <w:t xml:space="preserve">До </w:t>
            </w:r>
            <w:r w:rsidR="00A225B9" w:rsidRPr="00A225B9">
              <w:rPr>
                <w:rFonts w:ascii="Arial" w:hAnsi="Arial" w:cs="Arial"/>
                <w:sz w:val="20"/>
                <w:szCs w:val="20"/>
                <w:lang w:val="uk-UA"/>
              </w:rPr>
              <w:t>27</w:t>
            </w:r>
            <w:r w:rsidRPr="00A225B9">
              <w:rPr>
                <w:rFonts w:ascii="Arial" w:hAnsi="Arial" w:cs="Arial"/>
                <w:sz w:val="20"/>
                <w:szCs w:val="20"/>
                <w:lang w:val="uk-UA"/>
              </w:rPr>
              <w:t>.0</w:t>
            </w:r>
            <w:r w:rsidR="00A225B9" w:rsidRPr="00A225B9">
              <w:rPr>
                <w:rFonts w:ascii="Arial" w:hAnsi="Arial" w:cs="Arial"/>
                <w:sz w:val="20"/>
                <w:szCs w:val="20"/>
                <w:lang w:val="uk-UA"/>
              </w:rPr>
              <w:t>4</w:t>
            </w:r>
            <w:r w:rsidRPr="00A225B9">
              <w:rPr>
                <w:rFonts w:ascii="Arial" w:hAnsi="Arial" w:cs="Arial"/>
                <w:sz w:val="20"/>
                <w:szCs w:val="20"/>
                <w:lang w:val="uk-UA"/>
              </w:rPr>
              <w:t>.26/</w:t>
            </w:r>
          </w:p>
          <w:p w14:paraId="05FB8561" w14:textId="0BFEDF02" w:rsidR="004B3568" w:rsidRPr="00A225B9" w:rsidRDefault="0062631C" w:rsidP="0062631C">
            <w:pPr>
              <w:rPr>
                <w:rFonts w:ascii="Arial" w:hAnsi="Arial" w:cs="Arial"/>
                <w:sz w:val="20"/>
                <w:szCs w:val="20"/>
                <w:lang w:val="uk-UA"/>
              </w:rPr>
            </w:pPr>
            <w:r w:rsidRPr="00A225B9">
              <w:rPr>
                <w:rFonts w:ascii="Arial" w:hAnsi="Arial" w:cs="Arial"/>
                <w:sz w:val="20"/>
                <w:szCs w:val="20"/>
                <w:lang w:val="en-US"/>
              </w:rPr>
              <w:t xml:space="preserve">Till </w:t>
            </w:r>
            <w:r w:rsidR="00A225B9" w:rsidRPr="00A225B9">
              <w:rPr>
                <w:rFonts w:ascii="Arial" w:hAnsi="Arial" w:cs="Arial"/>
                <w:sz w:val="20"/>
                <w:szCs w:val="20"/>
                <w:lang w:val="ru-RU"/>
              </w:rPr>
              <w:t>27</w:t>
            </w:r>
            <w:r w:rsidRPr="00A225B9">
              <w:rPr>
                <w:rFonts w:ascii="Arial" w:hAnsi="Arial" w:cs="Arial"/>
                <w:sz w:val="20"/>
                <w:szCs w:val="20"/>
                <w:lang w:val="en-US"/>
              </w:rPr>
              <w:t>.0</w:t>
            </w:r>
            <w:r w:rsidR="00A225B9" w:rsidRPr="00A225B9">
              <w:rPr>
                <w:rFonts w:ascii="Arial" w:hAnsi="Arial" w:cs="Arial"/>
                <w:sz w:val="20"/>
                <w:szCs w:val="20"/>
                <w:lang w:val="ru-RU"/>
              </w:rPr>
              <w:t>4</w:t>
            </w:r>
            <w:r w:rsidRPr="00A225B9">
              <w:rPr>
                <w:rFonts w:ascii="Arial" w:hAnsi="Arial" w:cs="Arial"/>
                <w:sz w:val="20"/>
                <w:szCs w:val="20"/>
                <w:lang w:val="en-US"/>
              </w:rPr>
              <w:t>.26</w:t>
            </w:r>
          </w:p>
        </w:tc>
        <w:tc>
          <w:tcPr>
            <w:tcW w:w="2078" w:type="dxa"/>
            <w:tcBorders>
              <w:top w:val="single" w:sz="4" w:space="0" w:color="auto"/>
              <w:left w:val="single" w:sz="4" w:space="0" w:color="auto"/>
              <w:bottom w:val="single" w:sz="4" w:space="0" w:color="auto"/>
              <w:right w:val="single" w:sz="4" w:space="0" w:color="auto"/>
            </w:tcBorders>
            <w:hideMark/>
          </w:tcPr>
          <w:p w14:paraId="1D3888EC" w14:textId="5F03E78A" w:rsidR="004B3568" w:rsidRPr="00517CFB" w:rsidRDefault="0062631C">
            <w:pPr>
              <w:rPr>
                <w:rFonts w:ascii="Arial" w:hAnsi="Arial" w:cs="Arial"/>
                <w:sz w:val="20"/>
                <w:szCs w:val="20"/>
                <w:highlight w:val="yellow"/>
                <w:lang w:val="uk-UA"/>
              </w:rPr>
            </w:pPr>
            <w:r w:rsidRPr="0062631C">
              <w:rPr>
                <w:rFonts w:ascii="Arial" w:hAnsi="Arial" w:cs="Arial"/>
                <w:sz w:val="20"/>
                <w:szCs w:val="20"/>
                <w:lang w:val="uk-UA"/>
              </w:rPr>
              <w:t>17:00</w:t>
            </w:r>
          </w:p>
        </w:tc>
      </w:tr>
      <w:tr w:rsidR="004B3568" w:rsidRPr="00517CFB" w14:paraId="229AD16A" w14:textId="77777777" w:rsidTr="005A5C69">
        <w:tc>
          <w:tcPr>
            <w:tcW w:w="5409" w:type="dxa"/>
            <w:tcBorders>
              <w:top w:val="single" w:sz="4" w:space="0" w:color="auto"/>
              <w:left w:val="single" w:sz="4" w:space="0" w:color="auto"/>
              <w:bottom w:val="single" w:sz="4" w:space="0" w:color="auto"/>
              <w:right w:val="single" w:sz="4" w:space="0" w:color="auto"/>
            </w:tcBorders>
            <w:hideMark/>
          </w:tcPr>
          <w:p w14:paraId="65FDF134" w14:textId="77777777" w:rsidR="005A5C69" w:rsidRDefault="004B3568">
            <w:pPr>
              <w:rPr>
                <w:rFonts w:ascii="Arial" w:hAnsi="Arial" w:cs="Arial"/>
                <w:sz w:val="20"/>
                <w:szCs w:val="20"/>
                <w:lang w:val="uk-UA"/>
              </w:rPr>
            </w:pPr>
            <w:r w:rsidRPr="00517CFB">
              <w:rPr>
                <w:rFonts w:ascii="Arial" w:hAnsi="Arial" w:cs="Arial"/>
                <w:sz w:val="20"/>
                <w:szCs w:val="20"/>
                <w:lang w:val="uk-UA"/>
              </w:rPr>
              <w:t>Засідання з відкриття тендерних заявок</w:t>
            </w:r>
            <w:r w:rsidR="0005490D">
              <w:rPr>
                <w:rFonts w:ascii="Arial" w:hAnsi="Arial" w:cs="Arial"/>
                <w:sz w:val="20"/>
                <w:szCs w:val="20"/>
                <w:lang w:val="uk-UA"/>
              </w:rPr>
              <w:t xml:space="preserve"> / </w:t>
            </w:r>
          </w:p>
          <w:p w14:paraId="44CA738E" w14:textId="010CE01A" w:rsidR="004B3568" w:rsidRPr="00517CFB" w:rsidRDefault="0005490D">
            <w:pPr>
              <w:rPr>
                <w:rFonts w:ascii="Arial" w:hAnsi="Arial" w:cs="Arial"/>
                <w:sz w:val="20"/>
                <w:szCs w:val="20"/>
                <w:lang w:val="uk-UA"/>
              </w:rPr>
            </w:pPr>
            <w:proofErr w:type="spellStart"/>
            <w:r w:rsidRPr="0005490D">
              <w:rPr>
                <w:rFonts w:ascii="Arial" w:hAnsi="Arial" w:cs="Arial"/>
                <w:sz w:val="20"/>
                <w:szCs w:val="20"/>
                <w:lang w:val="uk-UA"/>
              </w:rPr>
              <w:t>Tender</w:t>
            </w:r>
            <w:proofErr w:type="spellEnd"/>
            <w:r w:rsidRPr="0005490D">
              <w:rPr>
                <w:rFonts w:ascii="Arial" w:hAnsi="Arial" w:cs="Arial"/>
                <w:sz w:val="20"/>
                <w:szCs w:val="20"/>
                <w:lang w:val="uk-UA"/>
              </w:rPr>
              <w:t xml:space="preserve"> </w:t>
            </w:r>
            <w:proofErr w:type="spellStart"/>
            <w:r w:rsidRPr="0005490D">
              <w:rPr>
                <w:rFonts w:ascii="Arial" w:hAnsi="Arial" w:cs="Arial"/>
                <w:sz w:val="20"/>
                <w:szCs w:val="20"/>
                <w:lang w:val="uk-UA"/>
              </w:rPr>
              <w:t>opening</w:t>
            </w:r>
            <w:proofErr w:type="spellEnd"/>
            <w:r w:rsidRPr="0005490D">
              <w:rPr>
                <w:rFonts w:ascii="Arial" w:hAnsi="Arial" w:cs="Arial"/>
                <w:sz w:val="20"/>
                <w:szCs w:val="20"/>
                <w:lang w:val="uk-UA"/>
              </w:rPr>
              <w:t xml:space="preserve"> </w:t>
            </w:r>
            <w:proofErr w:type="spellStart"/>
            <w:r w:rsidRPr="0005490D">
              <w:rPr>
                <w:rFonts w:ascii="Arial" w:hAnsi="Arial" w:cs="Arial"/>
                <w:sz w:val="20"/>
                <w:szCs w:val="20"/>
                <w:lang w:val="uk-UA"/>
              </w:rPr>
              <w:t>session</w:t>
            </w:r>
            <w:proofErr w:type="spellEnd"/>
          </w:p>
        </w:tc>
        <w:tc>
          <w:tcPr>
            <w:tcW w:w="2211" w:type="dxa"/>
            <w:tcBorders>
              <w:top w:val="single" w:sz="4" w:space="0" w:color="auto"/>
              <w:left w:val="single" w:sz="4" w:space="0" w:color="auto"/>
              <w:bottom w:val="single" w:sz="4" w:space="0" w:color="auto"/>
              <w:right w:val="single" w:sz="4" w:space="0" w:color="auto"/>
            </w:tcBorders>
            <w:hideMark/>
          </w:tcPr>
          <w:p w14:paraId="25BFEB33" w14:textId="54CA90A3" w:rsidR="004B3568" w:rsidRPr="00A225B9" w:rsidRDefault="00A225B9">
            <w:pPr>
              <w:rPr>
                <w:rFonts w:ascii="Arial" w:hAnsi="Arial" w:cs="Arial"/>
                <w:sz w:val="20"/>
                <w:szCs w:val="20"/>
                <w:lang w:val="uk-UA"/>
              </w:rPr>
            </w:pPr>
            <w:r w:rsidRPr="00A225B9">
              <w:rPr>
                <w:rFonts w:ascii="Arial" w:hAnsi="Arial" w:cs="Arial"/>
                <w:sz w:val="20"/>
                <w:szCs w:val="20"/>
                <w:lang w:val="uk-UA"/>
              </w:rPr>
              <w:t>28</w:t>
            </w:r>
            <w:r w:rsidR="0062631C" w:rsidRPr="00A225B9">
              <w:rPr>
                <w:rFonts w:ascii="Arial" w:hAnsi="Arial" w:cs="Arial"/>
                <w:sz w:val="20"/>
                <w:szCs w:val="20"/>
                <w:lang w:val="uk-UA"/>
              </w:rPr>
              <w:t>.0</w:t>
            </w:r>
            <w:r w:rsidRPr="00A225B9">
              <w:rPr>
                <w:rFonts w:ascii="Arial" w:hAnsi="Arial" w:cs="Arial"/>
                <w:sz w:val="20"/>
                <w:szCs w:val="20"/>
                <w:lang w:val="uk-UA"/>
              </w:rPr>
              <w:t>4</w:t>
            </w:r>
            <w:r w:rsidR="0062631C" w:rsidRPr="00A225B9">
              <w:rPr>
                <w:rFonts w:ascii="Arial" w:hAnsi="Arial" w:cs="Arial"/>
                <w:sz w:val="20"/>
                <w:szCs w:val="20"/>
                <w:lang w:val="uk-UA"/>
              </w:rPr>
              <w:t>.26</w:t>
            </w:r>
          </w:p>
        </w:tc>
        <w:tc>
          <w:tcPr>
            <w:tcW w:w="2078" w:type="dxa"/>
            <w:tcBorders>
              <w:top w:val="single" w:sz="4" w:space="0" w:color="auto"/>
              <w:left w:val="single" w:sz="4" w:space="0" w:color="auto"/>
              <w:bottom w:val="single" w:sz="4" w:space="0" w:color="auto"/>
              <w:right w:val="single" w:sz="4" w:space="0" w:color="auto"/>
            </w:tcBorders>
            <w:hideMark/>
          </w:tcPr>
          <w:p w14:paraId="4EAECA7C" w14:textId="7AAFF462" w:rsidR="004B3568" w:rsidRPr="0062631C" w:rsidRDefault="0062631C">
            <w:pPr>
              <w:rPr>
                <w:rFonts w:ascii="Arial" w:hAnsi="Arial" w:cs="Arial"/>
                <w:sz w:val="20"/>
                <w:szCs w:val="20"/>
                <w:lang w:val="uk-UA"/>
              </w:rPr>
            </w:pPr>
            <w:r w:rsidRPr="0062631C">
              <w:rPr>
                <w:rFonts w:ascii="Arial" w:hAnsi="Arial" w:cs="Arial"/>
                <w:sz w:val="20"/>
                <w:szCs w:val="20"/>
                <w:lang w:val="uk-UA"/>
              </w:rPr>
              <w:t>14:00</w:t>
            </w:r>
          </w:p>
        </w:tc>
      </w:tr>
      <w:tr w:rsidR="004B3568" w:rsidRPr="00517CFB" w14:paraId="2F0A109B" w14:textId="77777777" w:rsidTr="005A5C69">
        <w:tc>
          <w:tcPr>
            <w:tcW w:w="5409" w:type="dxa"/>
            <w:tcBorders>
              <w:top w:val="single" w:sz="4" w:space="0" w:color="auto"/>
              <w:left w:val="single" w:sz="4" w:space="0" w:color="auto"/>
              <w:bottom w:val="single" w:sz="4" w:space="0" w:color="auto"/>
              <w:right w:val="single" w:sz="4" w:space="0" w:color="auto"/>
            </w:tcBorders>
            <w:hideMark/>
          </w:tcPr>
          <w:p w14:paraId="2860853C" w14:textId="720BA5C7" w:rsidR="004B3568" w:rsidRPr="00517CFB" w:rsidRDefault="004B3568">
            <w:pPr>
              <w:rPr>
                <w:rFonts w:ascii="Arial" w:hAnsi="Arial" w:cs="Arial"/>
                <w:sz w:val="20"/>
                <w:szCs w:val="20"/>
                <w:lang w:val="uk-UA"/>
              </w:rPr>
            </w:pPr>
            <w:r w:rsidRPr="00517CFB">
              <w:rPr>
                <w:rFonts w:ascii="Arial" w:hAnsi="Arial" w:cs="Arial"/>
                <w:sz w:val="20"/>
                <w:szCs w:val="20"/>
                <w:lang w:val="uk-UA"/>
              </w:rPr>
              <w:t>Присвоєння договору</w:t>
            </w:r>
            <w:r w:rsidR="005A5C69">
              <w:rPr>
                <w:rFonts w:ascii="Arial" w:hAnsi="Arial" w:cs="Arial"/>
                <w:sz w:val="20"/>
                <w:szCs w:val="20"/>
                <w:lang w:val="uk-UA"/>
              </w:rPr>
              <w:t xml:space="preserve"> / </w:t>
            </w:r>
            <w:proofErr w:type="spellStart"/>
            <w:r w:rsidR="005A5C69" w:rsidRPr="005A5C69">
              <w:rPr>
                <w:rFonts w:ascii="Arial" w:hAnsi="Arial" w:cs="Arial"/>
                <w:sz w:val="20"/>
                <w:szCs w:val="20"/>
                <w:lang w:val="uk-UA"/>
              </w:rPr>
              <w:t>Contract</w:t>
            </w:r>
            <w:proofErr w:type="spellEnd"/>
            <w:r w:rsidR="005A5C69" w:rsidRPr="005A5C69">
              <w:rPr>
                <w:rFonts w:ascii="Arial" w:hAnsi="Arial" w:cs="Arial"/>
                <w:sz w:val="20"/>
                <w:szCs w:val="20"/>
                <w:lang w:val="uk-UA"/>
              </w:rPr>
              <w:t xml:space="preserve"> </w:t>
            </w:r>
            <w:proofErr w:type="spellStart"/>
            <w:r w:rsidR="005A5C69" w:rsidRPr="005A5C69">
              <w:rPr>
                <w:rFonts w:ascii="Arial" w:hAnsi="Arial" w:cs="Arial"/>
                <w:sz w:val="20"/>
                <w:szCs w:val="20"/>
                <w:lang w:val="uk-UA"/>
              </w:rPr>
              <w:t>award</w:t>
            </w:r>
            <w:proofErr w:type="spellEnd"/>
          </w:p>
        </w:tc>
        <w:tc>
          <w:tcPr>
            <w:tcW w:w="2211" w:type="dxa"/>
            <w:tcBorders>
              <w:top w:val="single" w:sz="4" w:space="0" w:color="auto"/>
              <w:left w:val="single" w:sz="4" w:space="0" w:color="auto"/>
              <w:bottom w:val="single" w:sz="4" w:space="0" w:color="auto"/>
              <w:right w:val="single" w:sz="4" w:space="0" w:color="auto"/>
            </w:tcBorders>
            <w:hideMark/>
          </w:tcPr>
          <w:p w14:paraId="19E40B57" w14:textId="3497A6A3" w:rsidR="004B3568" w:rsidRPr="00A225B9" w:rsidRDefault="00A225B9">
            <w:pPr>
              <w:rPr>
                <w:rFonts w:ascii="Arial" w:hAnsi="Arial" w:cs="Arial"/>
                <w:sz w:val="20"/>
                <w:szCs w:val="20"/>
                <w:lang w:val="uk-UA"/>
              </w:rPr>
            </w:pPr>
            <w:r w:rsidRPr="00A225B9">
              <w:rPr>
                <w:rFonts w:ascii="Arial" w:hAnsi="Arial" w:cs="Arial"/>
                <w:sz w:val="20"/>
                <w:szCs w:val="20"/>
                <w:lang w:val="uk-UA"/>
              </w:rPr>
              <w:t>01</w:t>
            </w:r>
            <w:r w:rsidR="0062631C" w:rsidRPr="00A225B9">
              <w:rPr>
                <w:rFonts w:ascii="Arial" w:hAnsi="Arial" w:cs="Arial"/>
                <w:sz w:val="20"/>
                <w:szCs w:val="20"/>
                <w:lang w:val="uk-UA"/>
              </w:rPr>
              <w:t>.0</w:t>
            </w:r>
            <w:r w:rsidRPr="00A225B9">
              <w:rPr>
                <w:rFonts w:ascii="Arial" w:hAnsi="Arial" w:cs="Arial"/>
                <w:sz w:val="20"/>
                <w:szCs w:val="20"/>
                <w:lang w:val="uk-UA"/>
              </w:rPr>
              <w:t>5</w:t>
            </w:r>
            <w:r w:rsidR="0062631C" w:rsidRPr="00A225B9">
              <w:rPr>
                <w:rFonts w:ascii="Arial" w:hAnsi="Arial" w:cs="Arial"/>
                <w:sz w:val="20"/>
                <w:szCs w:val="20"/>
                <w:lang w:val="uk-UA"/>
              </w:rPr>
              <w:t>.26</w:t>
            </w:r>
          </w:p>
        </w:tc>
        <w:tc>
          <w:tcPr>
            <w:tcW w:w="2078" w:type="dxa"/>
            <w:tcBorders>
              <w:top w:val="single" w:sz="4" w:space="0" w:color="auto"/>
              <w:left w:val="single" w:sz="4" w:space="0" w:color="auto"/>
              <w:bottom w:val="single" w:sz="4" w:space="0" w:color="auto"/>
              <w:right w:val="single" w:sz="4" w:space="0" w:color="auto"/>
            </w:tcBorders>
            <w:hideMark/>
          </w:tcPr>
          <w:p w14:paraId="5C93D974" w14:textId="2E39C339" w:rsidR="004B3568" w:rsidRPr="0062631C" w:rsidRDefault="0062631C">
            <w:pPr>
              <w:rPr>
                <w:rFonts w:ascii="Arial" w:hAnsi="Arial" w:cs="Arial"/>
                <w:sz w:val="20"/>
                <w:szCs w:val="20"/>
                <w:lang w:val="uk-UA"/>
              </w:rPr>
            </w:pPr>
            <w:r w:rsidRPr="0062631C">
              <w:rPr>
                <w:rFonts w:ascii="Arial" w:hAnsi="Arial" w:cs="Arial"/>
                <w:sz w:val="20"/>
                <w:szCs w:val="20"/>
                <w:lang w:val="uk-UA"/>
              </w:rPr>
              <w:t>15:00</w:t>
            </w:r>
          </w:p>
        </w:tc>
      </w:tr>
      <w:tr w:rsidR="004B3568" w:rsidRPr="00517CFB" w14:paraId="181CF3C6" w14:textId="77777777" w:rsidTr="005A5C69">
        <w:tc>
          <w:tcPr>
            <w:tcW w:w="5409" w:type="dxa"/>
            <w:tcBorders>
              <w:top w:val="single" w:sz="4" w:space="0" w:color="auto"/>
              <w:left w:val="single" w:sz="4" w:space="0" w:color="auto"/>
              <w:bottom w:val="single" w:sz="4" w:space="0" w:color="auto"/>
              <w:right w:val="single" w:sz="4" w:space="0" w:color="auto"/>
            </w:tcBorders>
            <w:hideMark/>
          </w:tcPr>
          <w:p w14:paraId="302BDF81" w14:textId="1F29F845" w:rsidR="004B3568" w:rsidRPr="00517CFB" w:rsidRDefault="004B3568">
            <w:pPr>
              <w:rPr>
                <w:rFonts w:ascii="Arial" w:hAnsi="Arial" w:cs="Arial"/>
                <w:sz w:val="20"/>
                <w:szCs w:val="20"/>
                <w:lang w:val="uk-UA"/>
              </w:rPr>
            </w:pPr>
            <w:r w:rsidRPr="00517CFB">
              <w:rPr>
                <w:rFonts w:ascii="Arial" w:hAnsi="Arial" w:cs="Arial"/>
                <w:sz w:val="20"/>
                <w:szCs w:val="20"/>
                <w:lang w:val="uk-UA"/>
              </w:rPr>
              <w:t>Початок дії договору</w:t>
            </w:r>
            <w:r w:rsidR="005A5C69">
              <w:rPr>
                <w:rFonts w:ascii="Arial" w:hAnsi="Arial" w:cs="Arial"/>
                <w:sz w:val="20"/>
                <w:szCs w:val="20"/>
                <w:lang w:val="uk-UA"/>
              </w:rPr>
              <w:t xml:space="preserve"> / </w:t>
            </w:r>
            <w:proofErr w:type="spellStart"/>
            <w:r w:rsidR="005A5C69" w:rsidRPr="005A5C69">
              <w:rPr>
                <w:rFonts w:ascii="Arial" w:hAnsi="Arial" w:cs="Arial"/>
                <w:sz w:val="20"/>
                <w:szCs w:val="20"/>
                <w:lang w:val="uk-UA"/>
              </w:rPr>
              <w:t>Contract</w:t>
            </w:r>
            <w:proofErr w:type="spellEnd"/>
            <w:r w:rsidR="005A5C69" w:rsidRPr="005A5C69">
              <w:rPr>
                <w:rFonts w:ascii="Arial" w:hAnsi="Arial" w:cs="Arial"/>
                <w:sz w:val="20"/>
                <w:szCs w:val="20"/>
                <w:lang w:val="uk-UA"/>
              </w:rPr>
              <w:t xml:space="preserve"> </w:t>
            </w:r>
            <w:proofErr w:type="spellStart"/>
            <w:r w:rsidR="005A5C69" w:rsidRPr="005A5C69">
              <w:rPr>
                <w:rFonts w:ascii="Arial" w:hAnsi="Arial" w:cs="Arial"/>
                <w:sz w:val="20"/>
                <w:szCs w:val="20"/>
                <w:lang w:val="uk-UA"/>
              </w:rPr>
              <w:t>start</w:t>
            </w:r>
            <w:proofErr w:type="spellEnd"/>
          </w:p>
        </w:tc>
        <w:tc>
          <w:tcPr>
            <w:tcW w:w="2211" w:type="dxa"/>
            <w:tcBorders>
              <w:top w:val="single" w:sz="4" w:space="0" w:color="auto"/>
              <w:left w:val="single" w:sz="4" w:space="0" w:color="auto"/>
              <w:bottom w:val="single" w:sz="4" w:space="0" w:color="auto"/>
              <w:right w:val="single" w:sz="4" w:space="0" w:color="auto"/>
            </w:tcBorders>
            <w:hideMark/>
          </w:tcPr>
          <w:p w14:paraId="1E2A1F7F" w14:textId="5500465B" w:rsidR="004B3568" w:rsidRPr="00A225B9" w:rsidRDefault="00A225B9">
            <w:pPr>
              <w:rPr>
                <w:rFonts w:ascii="Arial" w:hAnsi="Arial" w:cs="Arial"/>
                <w:sz w:val="20"/>
                <w:szCs w:val="20"/>
                <w:lang w:val="uk-UA"/>
              </w:rPr>
            </w:pPr>
            <w:r w:rsidRPr="00A225B9">
              <w:rPr>
                <w:rFonts w:ascii="Arial" w:hAnsi="Arial" w:cs="Arial"/>
                <w:sz w:val="20"/>
                <w:szCs w:val="20"/>
                <w:lang w:val="uk-UA"/>
              </w:rPr>
              <w:t>05</w:t>
            </w:r>
            <w:r w:rsidR="0062631C" w:rsidRPr="00A225B9">
              <w:rPr>
                <w:rFonts w:ascii="Arial" w:hAnsi="Arial" w:cs="Arial"/>
                <w:sz w:val="20"/>
                <w:szCs w:val="20"/>
                <w:lang w:val="uk-UA"/>
              </w:rPr>
              <w:t>.0</w:t>
            </w:r>
            <w:r w:rsidRPr="00A225B9">
              <w:rPr>
                <w:rFonts w:ascii="Arial" w:hAnsi="Arial" w:cs="Arial"/>
                <w:sz w:val="20"/>
                <w:szCs w:val="20"/>
                <w:lang w:val="uk-UA"/>
              </w:rPr>
              <w:t>5</w:t>
            </w:r>
            <w:r w:rsidR="0062631C" w:rsidRPr="00A225B9">
              <w:rPr>
                <w:rFonts w:ascii="Arial" w:hAnsi="Arial" w:cs="Arial"/>
                <w:sz w:val="20"/>
                <w:szCs w:val="20"/>
                <w:lang w:val="uk-UA"/>
              </w:rPr>
              <w:t>.26</w:t>
            </w:r>
          </w:p>
        </w:tc>
        <w:tc>
          <w:tcPr>
            <w:tcW w:w="2078" w:type="dxa"/>
            <w:tcBorders>
              <w:top w:val="single" w:sz="4" w:space="0" w:color="auto"/>
              <w:left w:val="single" w:sz="4" w:space="0" w:color="auto"/>
              <w:bottom w:val="single" w:sz="4" w:space="0" w:color="auto"/>
              <w:right w:val="single" w:sz="4" w:space="0" w:color="auto"/>
            </w:tcBorders>
            <w:hideMark/>
          </w:tcPr>
          <w:p w14:paraId="5107177D" w14:textId="4E558E92" w:rsidR="004B3568" w:rsidRPr="0062631C" w:rsidRDefault="0062631C">
            <w:pPr>
              <w:rPr>
                <w:rFonts w:ascii="Arial" w:hAnsi="Arial" w:cs="Arial"/>
                <w:sz w:val="20"/>
                <w:szCs w:val="20"/>
                <w:lang w:val="uk-UA"/>
              </w:rPr>
            </w:pPr>
            <w:r w:rsidRPr="0062631C">
              <w:rPr>
                <w:rFonts w:ascii="Arial" w:hAnsi="Arial" w:cs="Arial"/>
                <w:sz w:val="20"/>
                <w:szCs w:val="20"/>
                <w:lang w:val="uk-UA"/>
              </w:rPr>
              <w:t>12:00</w:t>
            </w:r>
          </w:p>
        </w:tc>
      </w:tr>
    </w:tbl>
    <w:p w14:paraId="07935704" w14:textId="2B620BB4" w:rsidR="005A5C69" w:rsidRDefault="004B3568" w:rsidP="004B3568">
      <w:pPr>
        <w:rPr>
          <w:rFonts w:ascii="Arial" w:hAnsi="Arial" w:cs="Arial"/>
          <w:sz w:val="20"/>
          <w:szCs w:val="20"/>
          <w:lang w:val="uk-UA"/>
        </w:rPr>
      </w:pPr>
      <w:r w:rsidRPr="00517CFB">
        <w:rPr>
          <w:rFonts w:ascii="Arial" w:hAnsi="Arial" w:cs="Arial"/>
          <w:sz w:val="20"/>
          <w:szCs w:val="20"/>
          <w:lang w:val="uk-UA"/>
        </w:rPr>
        <w:t xml:space="preserve">Час зазначено в часовому поясі </w:t>
      </w:r>
      <w:r w:rsidR="00050831">
        <w:rPr>
          <w:rFonts w:ascii="Arial" w:hAnsi="Arial" w:cs="Arial"/>
          <w:sz w:val="20"/>
          <w:szCs w:val="20"/>
          <w:lang w:val="uk-UA"/>
        </w:rPr>
        <w:t>Україна</w:t>
      </w:r>
      <w:r w:rsidR="005A5C69">
        <w:rPr>
          <w:rFonts w:ascii="Arial" w:hAnsi="Arial" w:cs="Arial"/>
          <w:sz w:val="20"/>
          <w:szCs w:val="20"/>
          <w:lang w:val="uk-UA"/>
        </w:rPr>
        <w:t xml:space="preserve"> / </w:t>
      </w:r>
    </w:p>
    <w:p w14:paraId="29C0B2D8" w14:textId="2DFF89EA" w:rsidR="004B3568" w:rsidRPr="00050831" w:rsidRDefault="005A5C69" w:rsidP="004B3568">
      <w:pPr>
        <w:rPr>
          <w:rFonts w:ascii="Arial" w:hAnsi="Arial" w:cs="Arial"/>
          <w:sz w:val="20"/>
          <w:szCs w:val="20"/>
          <w:lang w:val="en-US"/>
        </w:rPr>
      </w:pPr>
      <w:r w:rsidRPr="005C59E8">
        <w:rPr>
          <w:rFonts w:ascii="Arial" w:hAnsi="Arial" w:cs="Arial"/>
          <w:sz w:val="20"/>
          <w:szCs w:val="20"/>
          <w:lang w:val="en-GB"/>
        </w:rPr>
        <w:t xml:space="preserve">All times are in the time </w:t>
      </w:r>
      <w:r w:rsidRPr="002C1D6E">
        <w:rPr>
          <w:rFonts w:ascii="Arial" w:hAnsi="Arial" w:cs="Arial"/>
          <w:sz w:val="20"/>
          <w:szCs w:val="20"/>
          <w:lang w:val="en-GB"/>
        </w:rPr>
        <w:t>zone of</w:t>
      </w:r>
      <w:r w:rsidR="00050831" w:rsidRPr="00050831">
        <w:rPr>
          <w:rFonts w:ascii="Arial" w:hAnsi="Arial" w:cs="Arial"/>
          <w:sz w:val="20"/>
          <w:szCs w:val="20"/>
          <w:lang w:val="en-US"/>
        </w:rPr>
        <w:t xml:space="preserve"> </w:t>
      </w:r>
      <w:r w:rsidR="00050831">
        <w:rPr>
          <w:rFonts w:ascii="Arial" w:hAnsi="Arial" w:cs="Arial"/>
          <w:sz w:val="20"/>
          <w:szCs w:val="20"/>
          <w:lang w:val="en-US"/>
        </w:rPr>
        <w:t>Ukraine</w:t>
      </w:r>
      <w:r w:rsidR="00050831" w:rsidRPr="00050831">
        <w:rPr>
          <w:rFonts w:ascii="Arial" w:hAnsi="Arial" w:cs="Arial"/>
          <w:sz w:val="20"/>
          <w:szCs w:val="20"/>
          <w:lang w:val="en-US"/>
        </w:rPr>
        <w:t>.</w:t>
      </w:r>
    </w:p>
    <w:p w14:paraId="6099DFFC" w14:textId="77777777" w:rsidR="004B3568" w:rsidRDefault="004B3568" w:rsidP="004B3568">
      <w:pPr>
        <w:rPr>
          <w:rFonts w:ascii="Arial" w:hAnsi="Arial" w:cs="Arial"/>
          <w:sz w:val="20"/>
          <w:szCs w:val="20"/>
          <w:lang w:val="uk-UA"/>
        </w:rPr>
      </w:pPr>
    </w:p>
    <w:p w14:paraId="758281FE" w14:textId="77777777" w:rsidR="001A67AB" w:rsidRPr="00517CFB" w:rsidRDefault="001A67AB" w:rsidP="004B3568">
      <w:pPr>
        <w:rPr>
          <w:rFonts w:ascii="Arial" w:hAnsi="Arial" w:cs="Arial"/>
          <w:sz w:val="20"/>
          <w:szCs w:val="20"/>
          <w:lang w:val="uk-UA"/>
        </w:rPr>
      </w:pPr>
    </w:p>
    <w:p w14:paraId="0A32A662" w14:textId="77777777" w:rsidR="004B3568" w:rsidRPr="00517CFB" w:rsidRDefault="004B3568" w:rsidP="004B3568">
      <w:pPr>
        <w:rPr>
          <w:rFonts w:ascii="Arial" w:hAnsi="Arial" w:cs="Arial"/>
          <w:sz w:val="20"/>
          <w:szCs w:val="20"/>
          <w:lang w:val="uk-UA"/>
        </w:rPr>
      </w:pPr>
    </w:p>
    <w:p w14:paraId="5425BD4A" w14:textId="07A4EFBA"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Вимоги до участі та кваліфікації</w:t>
      </w:r>
      <w:r w:rsidR="0005490D">
        <w:rPr>
          <w:rFonts w:ascii="Arial" w:hAnsi="Arial" w:cs="Arial"/>
          <w:b/>
          <w:sz w:val="20"/>
          <w:szCs w:val="20"/>
          <w:lang w:val="uk-UA"/>
        </w:rPr>
        <w:t xml:space="preserve"> / </w:t>
      </w:r>
      <w:r w:rsidR="005A5C69">
        <w:rPr>
          <w:rFonts w:ascii="Arial" w:hAnsi="Arial" w:cs="Arial"/>
          <w:b/>
          <w:sz w:val="20"/>
          <w:szCs w:val="20"/>
          <w:lang w:val="en-GB"/>
        </w:rPr>
        <w:t>Eligibility</w:t>
      </w:r>
      <w:r w:rsidR="005A5C69" w:rsidRPr="007744B7">
        <w:rPr>
          <w:rFonts w:ascii="Arial" w:hAnsi="Arial" w:cs="Arial"/>
          <w:b/>
          <w:sz w:val="20"/>
          <w:szCs w:val="20"/>
          <w:lang w:val="uk-UA"/>
        </w:rPr>
        <w:t xml:space="preserve"> </w:t>
      </w:r>
      <w:r w:rsidR="005A5C69">
        <w:rPr>
          <w:rFonts w:ascii="Arial" w:hAnsi="Arial" w:cs="Arial"/>
          <w:b/>
          <w:sz w:val="20"/>
          <w:szCs w:val="20"/>
          <w:lang w:val="en-GB"/>
        </w:rPr>
        <w:t>and</w:t>
      </w:r>
      <w:r w:rsidR="005A5C69" w:rsidRPr="007744B7">
        <w:rPr>
          <w:rFonts w:ascii="Arial" w:hAnsi="Arial" w:cs="Arial"/>
          <w:b/>
          <w:sz w:val="20"/>
          <w:szCs w:val="20"/>
          <w:lang w:val="uk-UA"/>
        </w:rPr>
        <w:t xml:space="preserve"> </w:t>
      </w:r>
      <w:r w:rsidR="005A5C69">
        <w:rPr>
          <w:rFonts w:ascii="Arial" w:hAnsi="Arial" w:cs="Arial"/>
          <w:b/>
          <w:sz w:val="20"/>
          <w:szCs w:val="20"/>
          <w:lang w:val="en-GB"/>
        </w:rPr>
        <w:t>qualification</w:t>
      </w:r>
      <w:r w:rsidR="005A5C69" w:rsidRPr="007744B7">
        <w:rPr>
          <w:rFonts w:ascii="Arial" w:hAnsi="Arial" w:cs="Arial"/>
          <w:b/>
          <w:sz w:val="20"/>
          <w:szCs w:val="20"/>
          <w:lang w:val="uk-UA"/>
        </w:rPr>
        <w:t xml:space="preserve"> </w:t>
      </w:r>
      <w:r w:rsidR="005A5C69">
        <w:rPr>
          <w:rFonts w:ascii="Arial" w:hAnsi="Arial" w:cs="Arial"/>
          <w:b/>
          <w:sz w:val="20"/>
          <w:szCs w:val="20"/>
          <w:lang w:val="en-GB"/>
        </w:rPr>
        <w:t>requirements</w:t>
      </w:r>
    </w:p>
    <w:p w14:paraId="46DBA8DB" w14:textId="47C29F1D" w:rsidR="004B3568" w:rsidRPr="005A5C69" w:rsidRDefault="004B3568" w:rsidP="004B3568">
      <w:pPr>
        <w:rPr>
          <w:rFonts w:ascii="Arial" w:hAnsi="Arial" w:cs="Arial"/>
          <w:sz w:val="20"/>
          <w:szCs w:val="20"/>
          <w:lang w:val="uk-UA"/>
        </w:rPr>
      </w:pPr>
      <w:r w:rsidRPr="00517CFB">
        <w:rPr>
          <w:rFonts w:ascii="Arial" w:hAnsi="Arial" w:cs="Arial"/>
          <w:sz w:val="20"/>
          <w:szCs w:val="20"/>
          <w:lang w:val="uk-UA"/>
        </w:rPr>
        <w:t>Учасник тендера не допускається до участі у разі перебування в одній із ситуацій, що перелічені у статті 15 Загальних умов договорів про поставку — версія 5, 2020 р.</w:t>
      </w:r>
      <w:r w:rsidR="0005490D">
        <w:rPr>
          <w:rFonts w:ascii="Arial" w:hAnsi="Arial" w:cs="Arial"/>
          <w:sz w:val="20"/>
          <w:szCs w:val="20"/>
          <w:lang w:val="uk-UA"/>
        </w:rPr>
        <w:t xml:space="preserve"> / </w:t>
      </w:r>
      <w:r w:rsidR="005A5C69">
        <w:rPr>
          <w:rFonts w:ascii="Arial" w:hAnsi="Arial" w:cs="Arial"/>
          <w:sz w:val="20"/>
          <w:szCs w:val="20"/>
          <w:lang w:val="en-GB"/>
        </w:rPr>
        <w:t>Tenderer</w:t>
      </w:r>
      <w:r w:rsidR="005A5C69" w:rsidRPr="005C59E8">
        <w:rPr>
          <w:rFonts w:ascii="Arial" w:hAnsi="Arial" w:cs="Arial"/>
          <w:sz w:val="20"/>
          <w:szCs w:val="20"/>
          <w:lang w:val="en-GB"/>
        </w:rPr>
        <w:t>s</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are</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not</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eligible</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if</w:t>
      </w:r>
      <w:r w:rsidR="005A5C69" w:rsidRPr="005A5C69">
        <w:rPr>
          <w:rFonts w:ascii="Arial" w:hAnsi="Arial" w:cs="Arial"/>
          <w:sz w:val="20"/>
          <w:szCs w:val="20"/>
          <w:lang w:val="uk-UA"/>
        </w:rPr>
        <w:t xml:space="preserve"> </w:t>
      </w:r>
      <w:r w:rsidR="005A5C69">
        <w:rPr>
          <w:rFonts w:ascii="Arial" w:hAnsi="Arial" w:cs="Arial"/>
          <w:sz w:val="20"/>
          <w:szCs w:val="20"/>
          <w:lang w:val="en-GB"/>
        </w:rPr>
        <w:t>they</w:t>
      </w:r>
      <w:r w:rsidR="005A5C69" w:rsidRPr="005A5C69">
        <w:rPr>
          <w:rFonts w:ascii="Arial" w:hAnsi="Arial" w:cs="Arial"/>
          <w:sz w:val="20"/>
          <w:szCs w:val="20"/>
          <w:lang w:val="uk-UA"/>
        </w:rPr>
        <w:t xml:space="preserve"> </w:t>
      </w:r>
      <w:r w:rsidR="005A5C69">
        <w:rPr>
          <w:rFonts w:ascii="Arial" w:hAnsi="Arial" w:cs="Arial"/>
          <w:sz w:val="20"/>
          <w:szCs w:val="20"/>
          <w:lang w:val="en-GB"/>
        </w:rPr>
        <w:lastRenderedPageBreak/>
        <w:t>are</w:t>
      </w:r>
      <w:r w:rsidR="005A5C69" w:rsidRPr="005A5C69">
        <w:rPr>
          <w:rFonts w:ascii="Arial" w:hAnsi="Arial" w:cs="Arial"/>
          <w:sz w:val="20"/>
          <w:szCs w:val="20"/>
          <w:lang w:val="uk-UA"/>
        </w:rPr>
        <w:t xml:space="preserve"> </w:t>
      </w:r>
      <w:r w:rsidR="005A5C69">
        <w:rPr>
          <w:rFonts w:ascii="Arial" w:hAnsi="Arial" w:cs="Arial"/>
          <w:sz w:val="20"/>
          <w:szCs w:val="20"/>
          <w:lang w:val="en-GB"/>
        </w:rPr>
        <w:t>in</w:t>
      </w:r>
      <w:r w:rsidR="005A5C69" w:rsidRPr="005A5C69">
        <w:rPr>
          <w:rFonts w:ascii="Arial" w:hAnsi="Arial" w:cs="Arial"/>
          <w:sz w:val="20"/>
          <w:szCs w:val="20"/>
          <w:lang w:val="uk-UA"/>
        </w:rPr>
        <w:t xml:space="preserve"> </w:t>
      </w:r>
      <w:r w:rsidR="005A5C69">
        <w:rPr>
          <w:rFonts w:ascii="Arial" w:hAnsi="Arial" w:cs="Arial"/>
          <w:sz w:val="20"/>
          <w:szCs w:val="20"/>
          <w:lang w:val="en-GB"/>
        </w:rPr>
        <w:t>one</w:t>
      </w:r>
      <w:r w:rsidR="005A5C69" w:rsidRPr="005A5C69">
        <w:rPr>
          <w:rFonts w:ascii="Arial" w:hAnsi="Arial" w:cs="Arial"/>
          <w:sz w:val="20"/>
          <w:szCs w:val="20"/>
          <w:lang w:val="uk-UA"/>
        </w:rPr>
        <w:t xml:space="preserve"> </w:t>
      </w:r>
      <w:r w:rsidR="005A5C69">
        <w:rPr>
          <w:rFonts w:ascii="Arial" w:hAnsi="Arial" w:cs="Arial"/>
          <w:sz w:val="20"/>
          <w:szCs w:val="20"/>
          <w:lang w:val="en-GB"/>
        </w:rPr>
        <w:t>of</w:t>
      </w:r>
      <w:r w:rsidR="005A5C69" w:rsidRPr="005A5C69">
        <w:rPr>
          <w:rFonts w:ascii="Arial" w:hAnsi="Arial" w:cs="Arial"/>
          <w:sz w:val="20"/>
          <w:szCs w:val="20"/>
          <w:lang w:val="uk-UA"/>
        </w:rPr>
        <w:t xml:space="preserve"> </w:t>
      </w:r>
      <w:r w:rsidR="005A5C69">
        <w:rPr>
          <w:rFonts w:ascii="Arial" w:hAnsi="Arial" w:cs="Arial"/>
          <w:sz w:val="20"/>
          <w:szCs w:val="20"/>
          <w:lang w:val="en-GB"/>
        </w:rPr>
        <w:t>the</w:t>
      </w:r>
      <w:r w:rsidR="005A5C69" w:rsidRPr="005A5C69">
        <w:rPr>
          <w:rFonts w:ascii="Arial" w:hAnsi="Arial" w:cs="Arial"/>
          <w:sz w:val="20"/>
          <w:szCs w:val="20"/>
          <w:lang w:val="uk-UA"/>
        </w:rPr>
        <w:t xml:space="preserve"> </w:t>
      </w:r>
      <w:r w:rsidR="005A5C69">
        <w:rPr>
          <w:rFonts w:ascii="Arial" w:hAnsi="Arial" w:cs="Arial"/>
          <w:sz w:val="20"/>
          <w:szCs w:val="20"/>
          <w:lang w:val="en-GB"/>
        </w:rPr>
        <w:t>situations</w:t>
      </w:r>
      <w:r w:rsidR="005A5C69" w:rsidRPr="005A5C69">
        <w:rPr>
          <w:rFonts w:ascii="Arial" w:hAnsi="Arial" w:cs="Arial"/>
          <w:sz w:val="20"/>
          <w:szCs w:val="20"/>
          <w:lang w:val="uk-UA"/>
        </w:rPr>
        <w:t xml:space="preserve"> </w:t>
      </w:r>
      <w:r w:rsidR="005A5C69">
        <w:rPr>
          <w:rFonts w:ascii="Arial" w:hAnsi="Arial" w:cs="Arial"/>
          <w:sz w:val="20"/>
          <w:szCs w:val="20"/>
          <w:lang w:val="en-GB"/>
        </w:rPr>
        <w:t>listed</w:t>
      </w:r>
      <w:r w:rsidR="005A5C69" w:rsidRPr="005A5C69">
        <w:rPr>
          <w:rFonts w:ascii="Arial" w:hAnsi="Arial" w:cs="Arial"/>
          <w:sz w:val="20"/>
          <w:szCs w:val="20"/>
          <w:lang w:val="uk-UA"/>
        </w:rPr>
        <w:t xml:space="preserve"> </w:t>
      </w:r>
      <w:r w:rsidR="005A5C69">
        <w:rPr>
          <w:rFonts w:ascii="Arial" w:hAnsi="Arial" w:cs="Arial"/>
          <w:sz w:val="20"/>
          <w:szCs w:val="20"/>
          <w:lang w:val="en-GB"/>
        </w:rPr>
        <w:t>in</w:t>
      </w:r>
      <w:r w:rsidR="005A5C69" w:rsidRPr="005A5C69">
        <w:rPr>
          <w:rFonts w:ascii="Arial" w:hAnsi="Arial" w:cs="Arial"/>
          <w:sz w:val="20"/>
          <w:szCs w:val="20"/>
          <w:lang w:val="uk-UA"/>
        </w:rPr>
        <w:t xml:space="preserve"> </w:t>
      </w:r>
      <w:r w:rsidR="005A5C69">
        <w:rPr>
          <w:rFonts w:ascii="Arial" w:hAnsi="Arial" w:cs="Arial"/>
          <w:sz w:val="20"/>
          <w:szCs w:val="20"/>
          <w:lang w:val="en-GB"/>
        </w:rPr>
        <w:t>article</w:t>
      </w:r>
      <w:r w:rsidR="005A5C69" w:rsidRPr="005A5C69">
        <w:rPr>
          <w:rFonts w:ascii="Arial" w:hAnsi="Arial" w:cs="Arial"/>
          <w:sz w:val="20"/>
          <w:szCs w:val="20"/>
          <w:lang w:val="uk-UA"/>
        </w:rPr>
        <w:t xml:space="preserve"> 15 </w:t>
      </w:r>
      <w:r w:rsidR="005A5C69">
        <w:rPr>
          <w:rFonts w:ascii="Arial" w:hAnsi="Arial" w:cs="Arial"/>
          <w:sz w:val="20"/>
          <w:szCs w:val="20"/>
          <w:lang w:val="en-GB"/>
        </w:rPr>
        <w:t>of</w:t>
      </w:r>
      <w:r w:rsidR="005A5C69" w:rsidRPr="005A5C69">
        <w:rPr>
          <w:rFonts w:ascii="Arial" w:hAnsi="Arial" w:cs="Arial"/>
          <w:sz w:val="20"/>
          <w:szCs w:val="20"/>
          <w:lang w:val="uk-UA"/>
        </w:rPr>
        <w:t xml:space="preserve"> </w:t>
      </w:r>
      <w:r w:rsidR="005A5C69">
        <w:rPr>
          <w:rFonts w:ascii="Arial" w:hAnsi="Arial" w:cs="Arial"/>
          <w:sz w:val="20"/>
          <w:szCs w:val="20"/>
          <w:lang w:val="en-GB"/>
        </w:rPr>
        <w:t>the</w:t>
      </w:r>
      <w:r w:rsidR="005A5C69" w:rsidRPr="005A5C69">
        <w:rPr>
          <w:rFonts w:ascii="Arial" w:hAnsi="Arial" w:cs="Arial"/>
          <w:sz w:val="20"/>
          <w:szCs w:val="20"/>
          <w:lang w:val="uk-UA"/>
        </w:rPr>
        <w:t xml:space="preserve"> </w:t>
      </w:r>
      <w:r w:rsidR="005A5C69">
        <w:rPr>
          <w:rFonts w:ascii="Arial" w:hAnsi="Arial" w:cs="Arial"/>
          <w:sz w:val="20"/>
          <w:szCs w:val="20"/>
          <w:lang w:val="en-GB"/>
        </w:rPr>
        <w:t>General</w:t>
      </w:r>
      <w:r w:rsidR="005A5C69" w:rsidRPr="005A5C69">
        <w:rPr>
          <w:rFonts w:ascii="Arial" w:hAnsi="Arial" w:cs="Arial"/>
          <w:sz w:val="20"/>
          <w:szCs w:val="20"/>
          <w:lang w:val="uk-UA"/>
        </w:rPr>
        <w:t xml:space="preserve"> </w:t>
      </w:r>
      <w:r w:rsidR="005A5C69">
        <w:rPr>
          <w:rFonts w:ascii="Arial" w:hAnsi="Arial" w:cs="Arial"/>
          <w:sz w:val="20"/>
          <w:szCs w:val="20"/>
          <w:lang w:val="en-GB"/>
        </w:rPr>
        <w:t>Terms</w:t>
      </w:r>
      <w:r w:rsidR="005A5C69" w:rsidRPr="005A5C69">
        <w:rPr>
          <w:rFonts w:ascii="Arial" w:hAnsi="Arial" w:cs="Arial"/>
          <w:sz w:val="20"/>
          <w:szCs w:val="20"/>
          <w:lang w:val="uk-UA"/>
        </w:rPr>
        <w:t xml:space="preserve"> </w:t>
      </w:r>
      <w:r w:rsidR="005A5C69">
        <w:rPr>
          <w:rFonts w:ascii="Arial" w:hAnsi="Arial" w:cs="Arial"/>
          <w:sz w:val="20"/>
          <w:szCs w:val="20"/>
          <w:lang w:val="en-GB"/>
        </w:rPr>
        <w:t>and</w:t>
      </w:r>
      <w:r w:rsidR="005A5C69" w:rsidRPr="005A5C69">
        <w:rPr>
          <w:rFonts w:ascii="Arial" w:hAnsi="Arial" w:cs="Arial"/>
          <w:sz w:val="20"/>
          <w:szCs w:val="20"/>
          <w:lang w:val="uk-UA"/>
        </w:rPr>
        <w:t xml:space="preserve"> </w:t>
      </w:r>
      <w:r w:rsidR="005A5C69">
        <w:rPr>
          <w:rFonts w:ascii="Arial" w:hAnsi="Arial" w:cs="Arial"/>
          <w:sz w:val="20"/>
          <w:szCs w:val="20"/>
          <w:lang w:val="en-GB"/>
        </w:rPr>
        <w:t>Conditions</w:t>
      </w:r>
      <w:r w:rsidR="005A5C69" w:rsidRPr="005A5C69">
        <w:rPr>
          <w:rFonts w:ascii="Arial" w:hAnsi="Arial" w:cs="Arial"/>
          <w:sz w:val="20"/>
          <w:szCs w:val="20"/>
          <w:lang w:val="uk-UA"/>
        </w:rPr>
        <w:t xml:space="preserve"> </w:t>
      </w:r>
      <w:r w:rsidR="005A5C69">
        <w:rPr>
          <w:rFonts w:ascii="Arial" w:hAnsi="Arial" w:cs="Arial"/>
          <w:sz w:val="20"/>
          <w:szCs w:val="20"/>
          <w:lang w:val="en-GB"/>
        </w:rPr>
        <w:t>for</w:t>
      </w:r>
      <w:r w:rsidR="005A5C69" w:rsidRPr="005A5C69">
        <w:rPr>
          <w:rFonts w:ascii="Arial" w:hAnsi="Arial" w:cs="Arial"/>
          <w:sz w:val="20"/>
          <w:szCs w:val="20"/>
          <w:lang w:val="uk-UA"/>
        </w:rPr>
        <w:t xml:space="preserve"> </w:t>
      </w:r>
      <w:r w:rsidR="005A5C69">
        <w:rPr>
          <w:rFonts w:ascii="Arial" w:hAnsi="Arial" w:cs="Arial"/>
          <w:sz w:val="20"/>
          <w:szCs w:val="20"/>
          <w:lang w:val="en-GB"/>
        </w:rPr>
        <w:t>Supply</w:t>
      </w:r>
      <w:r w:rsidR="005A5C69" w:rsidRPr="005A5C69">
        <w:rPr>
          <w:rFonts w:ascii="Arial" w:hAnsi="Arial" w:cs="Arial"/>
          <w:sz w:val="20"/>
          <w:szCs w:val="20"/>
          <w:lang w:val="uk-UA"/>
        </w:rPr>
        <w:t xml:space="preserve"> </w:t>
      </w:r>
      <w:r w:rsidR="005A5C69">
        <w:rPr>
          <w:rFonts w:ascii="Arial" w:hAnsi="Arial" w:cs="Arial"/>
          <w:sz w:val="20"/>
          <w:szCs w:val="20"/>
          <w:lang w:val="en-GB"/>
        </w:rPr>
        <w:t>Contracts</w:t>
      </w:r>
      <w:r w:rsidR="005A5C69" w:rsidRPr="005A5C69">
        <w:rPr>
          <w:rFonts w:ascii="Arial" w:hAnsi="Arial" w:cs="Arial"/>
          <w:sz w:val="20"/>
          <w:szCs w:val="20"/>
          <w:lang w:val="uk-UA"/>
        </w:rPr>
        <w:t xml:space="preserve"> – </w:t>
      </w:r>
      <w:r w:rsidR="005A5C69">
        <w:rPr>
          <w:rFonts w:ascii="Arial" w:hAnsi="Arial" w:cs="Arial"/>
          <w:sz w:val="20"/>
          <w:szCs w:val="20"/>
          <w:lang w:val="en-GB"/>
        </w:rPr>
        <w:t>Ver</w:t>
      </w:r>
      <w:r w:rsidR="005A5C69" w:rsidRPr="005A5C69">
        <w:rPr>
          <w:rFonts w:ascii="Arial" w:hAnsi="Arial" w:cs="Arial"/>
          <w:sz w:val="20"/>
          <w:szCs w:val="20"/>
          <w:lang w:val="uk-UA"/>
        </w:rPr>
        <w:t>5 2020.</w:t>
      </w:r>
    </w:p>
    <w:p w14:paraId="73E9C5C1" w14:textId="77777777" w:rsidR="004B3568" w:rsidRPr="00517CFB" w:rsidRDefault="004B3568" w:rsidP="004B3568">
      <w:pPr>
        <w:rPr>
          <w:rFonts w:ascii="Arial" w:hAnsi="Arial" w:cs="Arial"/>
          <w:sz w:val="20"/>
          <w:szCs w:val="20"/>
          <w:lang w:val="uk-UA"/>
        </w:rPr>
      </w:pPr>
    </w:p>
    <w:p w14:paraId="6A54620A" w14:textId="3C63A649"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 xml:space="preserve">У бланку тендерної заявки на участь у тендері Учасник тендера повинен підтвердити, що відповідає всім вимогам до участі в тендері. На вимогу Організації-замовника Учасник тендера, чию заявку було прийнято, надає Організації-замовнику підтвердження задоволення ним вимог до участі у вигляді </w:t>
      </w:r>
      <w:proofErr w:type="spellStart"/>
      <w:r w:rsidRPr="00517CFB">
        <w:rPr>
          <w:rFonts w:ascii="Arial" w:hAnsi="Arial" w:cs="Arial"/>
          <w:sz w:val="20"/>
          <w:szCs w:val="20"/>
          <w:lang w:val="uk-UA"/>
        </w:rPr>
        <w:t>свідоцтв</w:t>
      </w:r>
      <w:proofErr w:type="spellEnd"/>
      <w:r w:rsidRPr="00517CFB">
        <w:rPr>
          <w:rFonts w:ascii="Arial" w:hAnsi="Arial" w:cs="Arial"/>
          <w:sz w:val="20"/>
          <w:szCs w:val="20"/>
          <w:lang w:val="uk-UA"/>
        </w:rPr>
        <w:t xml:space="preserve">, виданих компетентними органами країни його реєстрації чи діяльності або, за відсутності таких </w:t>
      </w:r>
      <w:proofErr w:type="spellStart"/>
      <w:r w:rsidRPr="00517CFB">
        <w:rPr>
          <w:rFonts w:ascii="Arial" w:hAnsi="Arial" w:cs="Arial"/>
          <w:sz w:val="20"/>
          <w:szCs w:val="20"/>
          <w:lang w:val="uk-UA"/>
        </w:rPr>
        <w:t>свідоцтв</w:t>
      </w:r>
      <w:proofErr w:type="spellEnd"/>
      <w:r w:rsidRPr="00517CFB">
        <w:rPr>
          <w:rFonts w:ascii="Arial" w:hAnsi="Arial" w:cs="Arial"/>
          <w:sz w:val="20"/>
          <w:szCs w:val="20"/>
          <w:lang w:val="uk-UA"/>
        </w:rPr>
        <w:t>, у вигляді посвідченої заяви.</w:t>
      </w:r>
      <w:r w:rsidR="005A5C69">
        <w:rPr>
          <w:rFonts w:ascii="Arial" w:hAnsi="Arial" w:cs="Arial"/>
          <w:sz w:val="20"/>
          <w:szCs w:val="20"/>
          <w:lang w:val="uk-UA"/>
        </w:rPr>
        <w:t xml:space="preserve"> / </w:t>
      </w:r>
      <w:r w:rsidR="005A5C69">
        <w:rPr>
          <w:rFonts w:ascii="Arial" w:hAnsi="Arial" w:cs="Arial"/>
          <w:sz w:val="20"/>
          <w:szCs w:val="20"/>
          <w:lang w:val="en-GB"/>
        </w:rPr>
        <w:t>Tenderers</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shall</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in</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the</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Tender</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Submission</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Form</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attest</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that</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they</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meet</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the</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above</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eligibility</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criteria</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 xml:space="preserve">If required by the </w:t>
      </w:r>
      <w:r w:rsidR="005A5C69">
        <w:rPr>
          <w:rFonts w:ascii="Arial" w:hAnsi="Arial" w:cs="Arial"/>
          <w:sz w:val="20"/>
          <w:szCs w:val="20"/>
          <w:lang w:val="en-GB"/>
        </w:rPr>
        <w:t>Contracting Authority</w:t>
      </w:r>
      <w:r w:rsidR="005A5C69" w:rsidRPr="005C59E8">
        <w:rPr>
          <w:rFonts w:ascii="Arial" w:hAnsi="Arial" w:cs="Arial"/>
          <w:sz w:val="20"/>
          <w:szCs w:val="20"/>
          <w:lang w:val="en-GB"/>
        </w:rPr>
        <w:t xml:space="preserve">, the </w:t>
      </w:r>
      <w:r w:rsidR="005A5C69">
        <w:rPr>
          <w:rFonts w:ascii="Arial" w:hAnsi="Arial" w:cs="Arial"/>
          <w:sz w:val="20"/>
          <w:szCs w:val="20"/>
          <w:lang w:val="en-GB"/>
        </w:rPr>
        <w:t xml:space="preserve">tenderer, </w:t>
      </w:r>
      <w:r w:rsidR="005A5C69" w:rsidRPr="005C59E8">
        <w:rPr>
          <w:rFonts w:ascii="Arial" w:hAnsi="Arial" w:cs="Arial"/>
          <w:sz w:val="20"/>
          <w:szCs w:val="20"/>
          <w:lang w:val="en-GB"/>
        </w:rPr>
        <w:t xml:space="preserve">which tender is accepted shall further provide evidence satisfactory to the </w:t>
      </w:r>
      <w:r w:rsidR="005A5C69">
        <w:rPr>
          <w:rFonts w:ascii="Arial" w:hAnsi="Arial" w:cs="Arial"/>
          <w:sz w:val="20"/>
          <w:szCs w:val="20"/>
          <w:lang w:val="en-GB"/>
        </w:rPr>
        <w:t>Contracting Authority</w:t>
      </w:r>
      <w:r w:rsidR="005A5C69" w:rsidRPr="005C59E8">
        <w:rPr>
          <w:rFonts w:ascii="Arial" w:hAnsi="Arial" w:cs="Arial"/>
          <w:sz w:val="20"/>
          <w:szCs w:val="20"/>
          <w:lang w:val="en-GB"/>
        </w:rPr>
        <w:t xml:space="preserve"> of its eligibility through certificates issued by competent authorities in its country of establishment or operation, or, if such certificates are not available, through a sworn statement.</w:t>
      </w:r>
    </w:p>
    <w:p w14:paraId="42420D3F" w14:textId="77777777" w:rsidR="004B3568" w:rsidRPr="00517CFB" w:rsidRDefault="004B3568" w:rsidP="004B3568">
      <w:pPr>
        <w:ind w:left="360"/>
        <w:rPr>
          <w:rFonts w:ascii="Arial" w:hAnsi="Arial" w:cs="Arial"/>
          <w:sz w:val="20"/>
          <w:szCs w:val="20"/>
          <w:lang w:val="uk-UA"/>
        </w:rPr>
      </w:pPr>
    </w:p>
    <w:p w14:paraId="7B030E23" w14:textId="789ED7B9"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Учасник також повинен підтвердити, що дотримується кодексу поведінки підрядників.</w:t>
      </w:r>
      <w:r w:rsidR="005A5C69">
        <w:rPr>
          <w:rFonts w:ascii="Arial" w:hAnsi="Arial" w:cs="Arial"/>
          <w:sz w:val="20"/>
          <w:szCs w:val="20"/>
          <w:lang w:val="uk-UA"/>
        </w:rPr>
        <w:t xml:space="preserve"> / </w:t>
      </w:r>
      <w:r w:rsidR="005A5C69">
        <w:rPr>
          <w:rFonts w:ascii="Arial" w:hAnsi="Arial" w:cs="Arial"/>
          <w:sz w:val="20"/>
          <w:szCs w:val="20"/>
          <w:lang w:val="en-GB"/>
        </w:rPr>
        <w:t>Tenderers</w:t>
      </w:r>
      <w:r w:rsidR="005A5C69" w:rsidRPr="007744B7">
        <w:rPr>
          <w:rFonts w:ascii="Arial" w:hAnsi="Arial" w:cs="Arial"/>
          <w:sz w:val="20"/>
          <w:szCs w:val="20"/>
          <w:lang w:val="uk-UA"/>
        </w:rPr>
        <w:t xml:space="preserve"> </w:t>
      </w:r>
      <w:r w:rsidR="005A5C69">
        <w:rPr>
          <w:rFonts w:ascii="Arial" w:hAnsi="Arial" w:cs="Arial"/>
          <w:sz w:val="20"/>
          <w:szCs w:val="20"/>
          <w:lang w:val="en-GB"/>
        </w:rPr>
        <w:t>are</w:t>
      </w:r>
      <w:r w:rsidR="005A5C69" w:rsidRPr="007744B7">
        <w:rPr>
          <w:rFonts w:ascii="Arial" w:hAnsi="Arial" w:cs="Arial"/>
          <w:sz w:val="20"/>
          <w:szCs w:val="20"/>
          <w:lang w:val="uk-UA"/>
        </w:rPr>
        <w:t xml:space="preserve"> </w:t>
      </w:r>
      <w:r w:rsidR="005A5C69" w:rsidRPr="005C59E8">
        <w:rPr>
          <w:rFonts w:ascii="Arial" w:hAnsi="Arial" w:cs="Arial"/>
          <w:sz w:val="20"/>
          <w:szCs w:val="20"/>
          <w:lang w:val="en-GB"/>
        </w:rPr>
        <w:t>also</w:t>
      </w:r>
      <w:r w:rsidR="005A5C69" w:rsidRPr="007744B7">
        <w:rPr>
          <w:rFonts w:ascii="Arial" w:hAnsi="Arial" w:cs="Arial"/>
          <w:sz w:val="20"/>
          <w:szCs w:val="20"/>
          <w:lang w:val="uk-UA"/>
        </w:rPr>
        <w:t xml:space="preserve"> </w:t>
      </w:r>
      <w:r w:rsidR="005A5C69" w:rsidRPr="005C59E8">
        <w:rPr>
          <w:rFonts w:ascii="Arial" w:hAnsi="Arial" w:cs="Arial"/>
          <w:sz w:val="20"/>
          <w:szCs w:val="20"/>
          <w:lang w:val="en-GB"/>
        </w:rPr>
        <w:t>requested</w:t>
      </w:r>
      <w:r w:rsidR="005A5C69" w:rsidRPr="007744B7">
        <w:rPr>
          <w:rFonts w:ascii="Arial" w:hAnsi="Arial" w:cs="Arial"/>
          <w:sz w:val="20"/>
          <w:szCs w:val="20"/>
          <w:lang w:val="uk-UA"/>
        </w:rPr>
        <w:t xml:space="preserve"> </w:t>
      </w:r>
      <w:r w:rsidR="005A5C69" w:rsidRPr="005C59E8">
        <w:rPr>
          <w:rFonts w:ascii="Arial" w:hAnsi="Arial" w:cs="Arial"/>
          <w:sz w:val="20"/>
          <w:szCs w:val="20"/>
          <w:lang w:val="en-GB"/>
        </w:rPr>
        <w:t>to</w:t>
      </w:r>
      <w:r w:rsidR="005A5C69" w:rsidRPr="007744B7">
        <w:rPr>
          <w:rFonts w:ascii="Arial" w:hAnsi="Arial" w:cs="Arial"/>
          <w:sz w:val="20"/>
          <w:szCs w:val="20"/>
          <w:lang w:val="uk-UA"/>
        </w:rPr>
        <w:t xml:space="preserve"> </w:t>
      </w:r>
      <w:r w:rsidR="005A5C69" w:rsidRPr="005C59E8">
        <w:rPr>
          <w:rFonts w:ascii="Arial" w:hAnsi="Arial" w:cs="Arial"/>
          <w:sz w:val="20"/>
          <w:szCs w:val="20"/>
          <w:lang w:val="en-GB"/>
        </w:rPr>
        <w:t>certify</w:t>
      </w:r>
      <w:r w:rsidR="005A5C69" w:rsidRPr="007744B7">
        <w:rPr>
          <w:rFonts w:ascii="Arial" w:hAnsi="Arial" w:cs="Arial"/>
          <w:sz w:val="20"/>
          <w:szCs w:val="20"/>
          <w:lang w:val="uk-UA"/>
        </w:rPr>
        <w:t xml:space="preserve"> </w:t>
      </w:r>
      <w:r w:rsidR="005A5C69" w:rsidRPr="005C59E8">
        <w:rPr>
          <w:rFonts w:ascii="Arial" w:hAnsi="Arial" w:cs="Arial"/>
          <w:sz w:val="20"/>
          <w:szCs w:val="20"/>
          <w:lang w:val="en-GB"/>
        </w:rPr>
        <w:t>that</w:t>
      </w:r>
      <w:r w:rsidR="005A5C69" w:rsidRPr="007744B7">
        <w:rPr>
          <w:rFonts w:ascii="Arial" w:hAnsi="Arial" w:cs="Arial"/>
          <w:sz w:val="20"/>
          <w:szCs w:val="20"/>
          <w:lang w:val="uk-UA"/>
        </w:rPr>
        <w:t xml:space="preserve"> </w:t>
      </w:r>
      <w:r w:rsidR="005A5C69" w:rsidRPr="005C59E8">
        <w:rPr>
          <w:rFonts w:ascii="Arial" w:hAnsi="Arial" w:cs="Arial"/>
          <w:sz w:val="20"/>
          <w:szCs w:val="20"/>
          <w:lang w:val="en-GB"/>
        </w:rPr>
        <w:t>they</w:t>
      </w:r>
      <w:r w:rsidR="005A5C69" w:rsidRPr="007744B7">
        <w:rPr>
          <w:rFonts w:ascii="Arial" w:hAnsi="Arial" w:cs="Arial"/>
          <w:sz w:val="20"/>
          <w:szCs w:val="20"/>
          <w:lang w:val="uk-UA"/>
        </w:rPr>
        <w:t xml:space="preserve"> </w:t>
      </w:r>
      <w:r w:rsidR="005A5C69" w:rsidRPr="005C59E8">
        <w:rPr>
          <w:rFonts w:ascii="Arial" w:hAnsi="Arial" w:cs="Arial"/>
          <w:sz w:val="20"/>
          <w:szCs w:val="20"/>
          <w:lang w:val="en-GB"/>
        </w:rPr>
        <w:t>comply</w:t>
      </w:r>
      <w:r w:rsidR="005A5C69" w:rsidRPr="007744B7">
        <w:rPr>
          <w:rFonts w:ascii="Arial" w:hAnsi="Arial" w:cs="Arial"/>
          <w:sz w:val="20"/>
          <w:szCs w:val="20"/>
          <w:lang w:val="uk-UA"/>
        </w:rPr>
        <w:t xml:space="preserve"> </w:t>
      </w:r>
      <w:r w:rsidR="005A5C69" w:rsidRPr="005C59E8">
        <w:rPr>
          <w:rFonts w:ascii="Arial" w:hAnsi="Arial" w:cs="Arial"/>
          <w:sz w:val="20"/>
          <w:szCs w:val="20"/>
          <w:lang w:val="en-GB"/>
        </w:rPr>
        <w:t>with</w:t>
      </w:r>
      <w:r w:rsidR="005A5C69" w:rsidRPr="007744B7">
        <w:rPr>
          <w:rFonts w:ascii="Arial" w:hAnsi="Arial" w:cs="Arial"/>
          <w:sz w:val="20"/>
          <w:szCs w:val="20"/>
          <w:lang w:val="uk-UA"/>
        </w:rPr>
        <w:t xml:space="preserve"> </w:t>
      </w:r>
      <w:r w:rsidR="005A5C69">
        <w:rPr>
          <w:rFonts w:ascii="Arial" w:hAnsi="Arial" w:cs="Arial"/>
          <w:sz w:val="20"/>
          <w:szCs w:val="20"/>
          <w:lang w:val="en-GB"/>
        </w:rPr>
        <w:t>the</w:t>
      </w:r>
      <w:r w:rsidR="005A5C69" w:rsidRPr="007744B7">
        <w:rPr>
          <w:rFonts w:ascii="Arial" w:hAnsi="Arial" w:cs="Arial"/>
          <w:sz w:val="20"/>
          <w:szCs w:val="20"/>
          <w:lang w:val="uk-UA"/>
        </w:rPr>
        <w:t xml:space="preserve"> </w:t>
      </w:r>
      <w:r w:rsidR="005A5C69">
        <w:rPr>
          <w:rFonts w:ascii="Arial" w:hAnsi="Arial" w:cs="Arial"/>
          <w:sz w:val="20"/>
          <w:szCs w:val="20"/>
          <w:lang w:val="en-GB"/>
        </w:rPr>
        <w:t>Code</w:t>
      </w:r>
      <w:r w:rsidR="005A5C69" w:rsidRPr="007744B7">
        <w:rPr>
          <w:rFonts w:ascii="Arial" w:hAnsi="Arial" w:cs="Arial"/>
          <w:sz w:val="20"/>
          <w:szCs w:val="20"/>
          <w:lang w:val="uk-UA"/>
        </w:rPr>
        <w:t xml:space="preserve"> </w:t>
      </w:r>
      <w:r w:rsidR="005A5C69">
        <w:rPr>
          <w:rFonts w:ascii="Arial" w:hAnsi="Arial" w:cs="Arial"/>
          <w:sz w:val="20"/>
          <w:szCs w:val="20"/>
          <w:lang w:val="en-GB"/>
        </w:rPr>
        <w:t>of</w:t>
      </w:r>
      <w:r w:rsidR="005A5C69" w:rsidRPr="007744B7">
        <w:rPr>
          <w:rFonts w:ascii="Arial" w:hAnsi="Arial" w:cs="Arial"/>
          <w:sz w:val="20"/>
          <w:szCs w:val="20"/>
          <w:lang w:val="uk-UA"/>
        </w:rPr>
        <w:t xml:space="preserve"> </w:t>
      </w:r>
      <w:r w:rsidR="005A5C69">
        <w:rPr>
          <w:rFonts w:ascii="Arial" w:hAnsi="Arial" w:cs="Arial"/>
          <w:sz w:val="20"/>
          <w:szCs w:val="20"/>
          <w:lang w:val="en-GB"/>
        </w:rPr>
        <w:t>Conduct</w:t>
      </w:r>
      <w:r w:rsidR="005A5C69" w:rsidRPr="007744B7">
        <w:rPr>
          <w:rFonts w:ascii="Arial" w:hAnsi="Arial" w:cs="Arial"/>
          <w:sz w:val="20"/>
          <w:szCs w:val="20"/>
          <w:lang w:val="uk-UA"/>
        </w:rPr>
        <w:t xml:space="preserve"> </w:t>
      </w:r>
      <w:r w:rsidR="005A5C69">
        <w:rPr>
          <w:rFonts w:ascii="Arial" w:hAnsi="Arial" w:cs="Arial"/>
          <w:sz w:val="20"/>
          <w:szCs w:val="20"/>
          <w:lang w:val="en-GB"/>
        </w:rPr>
        <w:t>for</w:t>
      </w:r>
      <w:r w:rsidR="005A5C69" w:rsidRPr="007744B7">
        <w:rPr>
          <w:rFonts w:ascii="Arial" w:hAnsi="Arial" w:cs="Arial"/>
          <w:sz w:val="20"/>
          <w:szCs w:val="20"/>
          <w:lang w:val="uk-UA"/>
        </w:rPr>
        <w:t xml:space="preserve"> </w:t>
      </w:r>
      <w:r w:rsidR="005A5C69">
        <w:rPr>
          <w:rFonts w:ascii="Arial" w:hAnsi="Arial" w:cs="Arial"/>
          <w:sz w:val="20"/>
          <w:szCs w:val="20"/>
          <w:lang w:val="en-GB"/>
        </w:rPr>
        <w:t>Contractors</w:t>
      </w:r>
      <w:r w:rsidR="005A5C69" w:rsidRPr="007744B7">
        <w:rPr>
          <w:rFonts w:ascii="Arial" w:hAnsi="Arial" w:cs="Arial"/>
          <w:sz w:val="20"/>
          <w:szCs w:val="20"/>
          <w:lang w:val="uk-UA"/>
        </w:rPr>
        <w:t>.</w:t>
      </w:r>
    </w:p>
    <w:p w14:paraId="3F425644" w14:textId="77777777" w:rsidR="004B3568" w:rsidRPr="00517CFB" w:rsidRDefault="004B3568" w:rsidP="004B3568">
      <w:pPr>
        <w:rPr>
          <w:rFonts w:ascii="Arial" w:hAnsi="Arial" w:cs="Arial"/>
          <w:sz w:val="20"/>
          <w:szCs w:val="20"/>
          <w:lang w:val="uk-UA"/>
        </w:rPr>
      </w:pPr>
    </w:p>
    <w:p w14:paraId="6EF44ACA" w14:textId="28598BE7" w:rsidR="004B3568" w:rsidRPr="005A5C69" w:rsidRDefault="004B3568" w:rsidP="004B3568">
      <w:pPr>
        <w:rPr>
          <w:rFonts w:ascii="Arial" w:hAnsi="Arial" w:cs="Arial"/>
          <w:sz w:val="20"/>
          <w:szCs w:val="20"/>
          <w:lang w:val="uk-UA"/>
        </w:rPr>
      </w:pPr>
      <w:r w:rsidRPr="00517CFB">
        <w:rPr>
          <w:rFonts w:ascii="Arial" w:hAnsi="Arial" w:cs="Arial"/>
          <w:sz w:val="20"/>
          <w:szCs w:val="20"/>
          <w:lang w:val="uk-UA"/>
        </w:rPr>
        <w:t>На підтвердження своєї спроможності та наявності відповідних ресурсів учасники тендера надають інформацію та документи, вказані в тендерному досьє.</w:t>
      </w:r>
      <w:r w:rsidR="005A5C69">
        <w:rPr>
          <w:rFonts w:ascii="Arial" w:hAnsi="Arial" w:cs="Arial"/>
          <w:sz w:val="20"/>
          <w:szCs w:val="20"/>
          <w:lang w:val="uk-UA"/>
        </w:rPr>
        <w:t xml:space="preserve"> / </w:t>
      </w:r>
      <w:r w:rsidR="005A5C69">
        <w:rPr>
          <w:rFonts w:ascii="Arial" w:hAnsi="Arial" w:cs="Arial"/>
          <w:sz w:val="20"/>
          <w:szCs w:val="20"/>
          <w:lang w:val="en-GB"/>
        </w:rPr>
        <w:t>To</w:t>
      </w:r>
      <w:r w:rsidR="005A5C69" w:rsidRPr="005A5C69">
        <w:rPr>
          <w:rFonts w:ascii="Arial" w:hAnsi="Arial" w:cs="Arial"/>
          <w:sz w:val="20"/>
          <w:szCs w:val="20"/>
          <w:lang w:val="uk-UA"/>
        </w:rPr>
        <w:t xml:space="preserve"> </w:t>
      </w:r>
      <w:r w:rsidR="005A5C69">
        <w:rPr>
          <w:rFonts w:ascii="Arial" w:hAnsi="Arial" w:cs="Arial"/>
          <w:sz w:val="20"/>
          <w:szCs w:val="20"/>
          <w:lang w:val="en-GB"/>
        </w:rPr>
        <w:t>give</w:t>
      </w:r>
      <w:r w:rsidR="005A5C69" w:rsidRPr="005A5C69">
        <w:rPr>
          <w:rFonts w:ascii="Arial" w:hAnsi="Arial" w:cs="Arial"/>
          <w:sz w:val="20"/>
          <w:szCs w:val="20"/>
          <w:lang w:val="uk-UA"/>
        </w:rPr>
        <w:t xml:space="preserve"> </w:t>
      </w:r>
      <w:r w:rsidR="005A5C69">
        <w:rPr>
          <w:rFonts w:ascii="Arial" w:hAnsi="Arial" w:cs="Arial"/>
          <w:sz w:val="20"/>
          <w:szCs w:val="20"/>
          <w:lang w:val="en-GB"/>
        </w:rPr>
        <w:t>evidence</w:t>
      </w:r>
      <w:r w:rsidR="005A5C69" w:rsidRPr="005A5C69">
        <w:rPr>
          <w:rFonts w:ascii="Arial" w:hAnsi="Arial" w:cs="Arial"/>
          <w:sz w:val="20"/>
          <w:szCs w:val="20"/>
          <w:lang w:val="uk-UA"/>
        </w:rPr>
        <w:t xml:space="preserve"> </w:t>
      </w:r>
      <w:r w:rsidR="005A5C69">
        <w:rPr>
          <w:rFonts w:ascii="Arial" w:hAnsi="Arial" w:cs="Arial"/>
          <w:sz w:val="20"/>
          <w:szCs w:val="20"/>
          <w:lang w:val="en-GB"/>
        </w:rPr>
        <w:t>of</w:t>
      </w:r>
      <w:r w:rsidR="005A5C69" w:rsidRPr="005A5C69">
        <w:rPr>
          <w:rFonts w:ascii="Arial" w:hAnsi="Arial" w:cs="Arial"/>
          <w:sz w:val="20"/>
          <w:szCs w:val="20"/>
          <w:lang w:val="uk-UA"/>
        </w:rPr>
        <w:t xml:space="preserve"> </w:t>
      </w:r>
      <w:r w:rsidR="005A5C69">
        <w:rPr>
          <w:rFonts w:ascii="Arial" w:hAnsi="Arial" w:cs="Arial"/>
          <w:sz w:val="20"/>
          <w:szCs w:val="20"/>
          <w:lang w:val="en-GB"/>
        </w:rPr>
        <w:t>their</w:t>
      </w:r>
      <w:r w:rsidR="005A5C69" w:rsidRPr="005A5C69">
        <w:rPr>
          <w:rFonts w:ascii="Arial" w:hAnsi="Arial" w:cs="Arial"/>
          <w:sz w:val="20"/>
          <w:szCs w:val="20"/>
          <w:lang w:val="uk-UA"/>
        </w:rPr>
        <w:t xml:space="preserve"> </w:t>
      </w:r>
      <w:r w:rsidR="005A5C69">
        <w:rPr>
          <w:rFonts w:ascii="Arial" w:hAnsi="Arial" w:cs="Arial"/>
          <w:sz w:val="20"/>
          <w:szCs w:val="20"/>
          <w:lang w:val="en-GB"/>
        </w:rPr>
        <w:t>capability</w:t>
      </w:r>
      <w:r w:rsidR="005A5C69" w:rsidRPr="005A5C69">
        <w:rPr>
          <w:rFonts w:ascii="Arial" w:hAnsi="Arial" w:cs="Arial"/>
          <w:sz w:val="20"/>
          <w:szCs w:val="20"/>
          <w:lang w:val="uk-UA"/>
        </w:rPr>
        <w:t xml:space="preserve"> </w:t>
      </w:r>
      <w:r w:rsidR="005A5C69">
        <w:rPr>
          <w:rFonts w:ascii="Arial" w:hAnsi="Arial" w:cs="Arial"/>
          <w:sz w:val="20"/>
          <w:szCs w:val="20"/>
          <w:lang w:val="en-GB"/>
        </w:rPr>
        <w:t>and</w:t>
      </w:r>
      <w:r w:rsidR="005A5C69" w:rsidRPr="005A5C69">
        <w:rPr>
          <w:rFonts w:ascii="Arial" w:hAnsi="Arial" w:cs="Arial"/>
          <w:sz w:val="20"/>
          <w:szCs w:val="20"/>
          <w:lang w:val="uk-UA"/>
        </w:rPr>
        <w:t xml:space="preserve"> </w:t>
      </w:r>
      <w:r w:rsidR="005A5C69">
        <w:rPr>
          <w:rFonts w:ascii="Arial" w:hAnsi="Arial" w:cs="Arial"/>
          <w:sz w:val="20"/>
          <w:szCs w:val="20"/>
          <w:lang w:val="en-GB"/>
        </w:rPr>
        <w:t>adequate</w:t>
      </w:r>
      <w:r w:rsidR="005A5C69" w:rsidRPr="005A5C69">
        <w:rPr>
          <w:rFonts w:ascii="Arial" w:hAnsi="Arial" w:cs="Arial"/>
          <w:sz w:val="20"/>
          <w:szCs w:val="20"/>
          <w:lang w:val="uk-UA"/>
        </w:rPr>
        <w:t xml:space="preserve"> </w:t>
      </w:r>
      <w:r w:rsidR="005A5C69">
        <w:rPr>
          <w:rFonts w:ascii="Arial" w:hAnsi="Arial" w:cs="Arial"/>
          <w:sz w:val="20"/>
          <w:szCs w:val="20"/>
          <w:lang w:val="en-GB"/>
        </w:rPr>
        <w:t>resources</w:t>
      </w:r>
      <w:r w:rsidR="005A5C69" w:rsidRPr="005A5C69">
        <w:rPr>
          <w:rFonts w:ascii="Arial" w:hAnsi="Arial" w:cs="Arial"/>
          <w:sz w:val="20"/>
          <w:szCs w:val="20"/>
          <w:lang w:val="uk-UA"/>
        </w:rPr>
        <w:t xml:space="preserve"> </w:t>
      </w:r>
      <w:r w:rsidR="005A5C69">
        <w:rPr>
          <w:rFonts w:ascii="Arial" w:hAnsi="Arial" w:cs="Arial"/>
          <w:sz w:val="20"/>
          <w:szCs w:val="20"/>
          <w:lang w:val="en-GB"/>
        </w:rPr>
        <w:t>tenderers</w:t>
      </w:r>
      <w:r w:rsidR="005A5C69" w:rsidRPr="005A5C69">
        <w:rPr>
          <w:rFonts w:ascii="Arial" w:hAnsi="Arial" w:cs="Arial"/>
          <w:sz w:val="20"/>
          <w:szCs w:val="20"/>
          <w:lang w:val="uk-UA"/>
        </w:rPr>
        <w:t xml:space="preserve"> </w:t>
      </w:r>
      <w:r w:rsidR="005A5C69">
        <w:rPr>
          <w:rFonts w:ascii="Arial" w:hAnsi="Arial" w:cs="Arial"/>
          <w:sz w:val="20"/>
          <w:szCs w:val="20"/>
          <w:lang w:val="en-GB"/>
        </w:rPr>
        <w:t>shall</w:t>
      </w:r>
      <w:r w:rsidR="005A5C69" w:rsidRPr="005A5C69">
        <w:rPr>
          <w:rFonts w:ascii="Arial" w:hAnsi="Arial" w:cs="Arial"/>
          <w:sz w:val="20"/>
          <w:szCs w:val="20"/>
          <w:lang w:val="uk-UA"/>
        </w:rPr>
        <w:t xml:space="preserve"> </w:t>
      </w:r>
      <w:r w:rsidR="005A5C69">
        <w:rPr>
          <w:rFonts w:ascii="Arial" w:hAnsi="Arial" w:cs="Arial"/>
          <w:sz w:val="20"/>
          <w:szCs w:val="20"/>
          <w:lang w:val="en-GB"/>
        </w:rPr>
        <w:t>provide</w:t>
      </w:r>
      <w:r w:rsidR="005A5C69" w:rsidRPr="005A5C69">
        <w:rPr>
          <w:rFonts w:ascii="Arial" w:hAnsi="Arial" w:cs="Arial"/>
          <w:sz w:val="20"/>
          <w:szCs w:val="20"/>
          <w:lang w:val="uk-UA"/>
        </w:rPr>
        <w:t xml:space="preserve"> </w:t>
      </w:r>
      <w:r w:rsidR="005A5C69">
        <w:rPr>
          <w:rFonts w:ascii="Arial" w:hAnsi="Arial" w:cs="Arial"/>
          <w:sz w:val="20"/>
          <w:szCs w:val="20"/>
          <w:lang w:val="en-GB"/>
        </w:rPr>
        <w:t>the</w:t>
      </w:r>
      <w:r w:rsidR="005A5C69" w:rsidRPr="005A5C69">
        <w:rPr>
          <w:rFonts w:ascii="Arial" w:hAnsi="Arial" w:cs="Arial"/>
          <w:sz w:val="20"/>
          <w:szCs w:val="20"/>
          <w:lang w:val="uk-UA"/>
        </w:rPr>
        <w:t xml:space="preserve"> </w:t>
      </w:r>
      <w:r w:rsidR="005A5C69">
        <w:rPr>
          <w:rFonts w:ascii="Arial" w:hAnsi="Arial" w:cs="Arial"/>
          <w:sz w:val="20"/>
          <w:szCs w:val="20"/>
          <w:lang w:val="en-GB"/>
        </w:rPr>
        <w:t>information</w:t>
      </w:r>
      <w:r w:rsidR="005A5C69" w:rsidRPr="005A5C69">
        <w:rPr>
          <w:rFonts w:ascii="Arial" w:hAnsi="Arial" w:cs="Arial"/>
          <w:sz w:val="20"/>
          <w:szCs w:val="20"/>
          <w:lang w:val="uk-UA"/>
        </w:rPr>
        <w:t xml:space="preserve"> </w:t>
      </w:r>
      <w:r w:rsidR="005A5C69">
        <w:rPr>
          <w:rFonts w:ascii="Arial" w:hAnsi="Arial" w:cs="Arial"/>
          <w:sz w:val="20"/>
          <w:szCs w:val="20"/>
          <w:lang w:val="en-GB"/>
        </w:rPr>
        <w:t>and</w:t>
      </w:r>
      <w:r w:rsidR="005A5C69" w:rsidRPr="005A5C69">
        <w:rPr>
          <w:rFonts w:ascii="Arial" w:hAnsi="Arial" w:cs="Arial"/>
          <w:sz w:val="20"/>
          <w:szCs w:val="20"/>
          <w:lang w:val="uk-UA"/>
        </w:rPr>
        <w:t xml:space="preserve"> </w:t>
      </w:r>
      <w:r w:rsidR="005A5C69">
        <w:rPr>
          <w:rFonts w:ascii="Arial" w:hAnsi="Arial" w:cs="Arial"/>
          <w:sz w:val="20"/>
          <w:szCs w:val="20"/>
          <w:lang w:val="en-GB"/>
        </w:rPr>
        <w:t>the</w:t>
      </w:r>
      <w:r w:rsidR="005A5C69" w:rsidRPr="005A5C69">
        <w:rPr>
          <w:rFonts w:ascii="Arial" w:hAnsi="Arial" w:cs="Arial"/>
          <w:sz w:val="20"/>
          <w:szCs w:val="20"/>
          <w:lang w:val="uk-UA"/>
        </w:rPr>
        <w:t xml:space="preserve"> </w:t>
      </w:r>
      <w:r w:rsidR="005A5C69">
        <w:rPr>
          <w:rFonts w:ascii="Arial" w:hAnsi="Arial" w:cs="Arial"/>
          <w:sz w:val="20"/>
          <w:szCs w:val="20"/>
          <w:lang w:val="en-GB"/>
        </w:rPr>
        <w:t>documents</w:t>
      </w:r>
      <w:r w:rsidR="005A5C69" w:rsidRPr="005A5C69">
        <w:rPr>
          <w:rFonts w:ascii="Arial" w:hAnsi="Arial" w:cs="Arial"/>
          <w:sz w:val="20"/>
          <w:szCs w:val="20"/>
          <w:lang w:val="uk-UA"/>
        </w:rPr>
        <w:t xml:space="preserve"> </w:t>
      </w:r>
      <w:r w:rsidR="005A5C69">
        <w:rPr>
          <w:rFonts w:ascii="Arial" w:hAnsi="Arial" w:cs="Arial"/>
          <w:sz w:val="20"/>
          <w:szCs w:val="20"/>
          <w:lang w:val="en-GB"/>
        </w:rPr>
        <w:t>requested</w:t>
      </w:r>
      <w:r w:rsidR="005A5C69" w:rsidRPr="005A5C69">
        <w:rPr>
          <w:rFonts w:ascii="Arial" w:hAnsi="Arial" w:cs="Arial"/>
          <w:sz w:val="20"/>
          <w:szCs w:val="20"/>
          <w:lang w:val="uk-UA"/>
        </w:rPr>
        <w:t xml:space="preserve"> </w:t>
      </w:r>
      <w:r w:rsidR="005A5C69">
        <w:rPr>
          <w:rFonts w:ascii="Arial" w:hAnsi="Arial" w:cs="Arial"/>
          <w:sz w:val="20"/>
          <w:szCs w:val="20"/>
          <w:lang w:val="en-GB"/>
        </w:rPr>
        <w:t>in</w:t>
      </w:r>
      <w:r w:rsidR="005A5C69" w:rsidRPr="005A5C69">
        <w:rPr>
          <w:rFonts w:ascii="Arial" w:hAnsi="Arial" w:cs="Arial"/>
          <w:sz w:val="20"/>
          <w:szCs w:val="20"/>
          <w:lang w:val="uk-UA"/>
        </w:rPr>
        <w:t xml:space="preserve"> </w:t>
      </w:r>
      <w:r w:rsidR="005A5C69">
        <w:rPr>
          <w:rFonts w:ascii="Arial" w:hAnsi="Arial" w:cs="Arial"/>
          <w:sz w:val="20"/>
          <w:szCs w:val="20"/>
          <w:lang w:val="en-GB"/>
        </w:rPr>
        <w:t>the</w:t>
      </w:r>
      <w:r w:rsidR="005A5C69" w:rsidRPr="005A5C69">
        <w:rPr>
          <w:rFonts w:ascii="Arial" w:hAnsi="Arial" w:cs="Arial"/>
          <w:sz w:val="20"/>
          <w:szCs w:val="20"/>
          <w:lang w:val="uk-UA"/>
        </w:rPr>
        <w:t xml:space="preserve"> </w:t>
      </w:r>
      <w:r w:rsidR="005A5C69">
        <w:rPr>
          <w:rFonts w:ascii="Arial" w:hAnsi="Arial" w:cs="Arial"/>
          <w:sz w:val="20"/>
          <w:szCs w:val="20"/>
          <w:lang w:val="en-GB"/>
        </w:rPr>
        <w:t>Tender</w:t>
      </w:r>
      <w:r w:rsidR="005A5C69" w:rsidRPr="005A5C69">
        <w:rPr>
          <w:rFonts w:ascii="Arial" w:hAnsi="Arial" w:cs="Arial"/>
          <w:sz w:val="20"/>
          <w:szCs w:val="20"/>
          <w:lang w:val="uk-UA"/>
        </w:rPr>
        <w:t xml:space="preserve"> </w:t>
      </w:r>
      <w:r w:rsidR="005A5C69">
        <w:rPr>
          <w:rFonts w:ascii="Arial" w:hAnsi="Arial" w:cs="Arial"/>
          <w:sz w:val="20"/>
          <w:szCs w:val="20"/>
          <w:lang w:val="en-GB"/>
        </w:rPr>
        <w:t>Dossier</w:t>
      </w:r>
      <w:r w:rsidR="005A5C69" w:rsidRPr="005A5C69">
        <w:rPr>
          <w:rFonts w:ascii="Arial" w:hAnsi="Arial" w:cs="Arial"/>
          <w:sz w:val="20"/>
          <w:szCs w:val="20"/>
          <w:lang w:val="uk-UA"/>
        </w:rPr>
        <w:t>.</w:t>
      </w:r>
    </w:p>
    <w:p w14:paraId="2CE60A4A" w14:textId="77777777" w:rsidR="004B3568" w:rsidRPr="00517CFB" w:rsidRDefault="004B3568" w:rsidP="004B3568">
      <w:pPr>
        <w:rPr>
          <w:rFonts w:ascii="Arial" w:hAnsi="Arial" w:cs="Arial"/>
          <w:sz w:val="20"/>
          <w:szCs w:val="20"/>
          <w:lang w:val="uk-UA"/>
        </w:rPr>
      </w:pPr>
    </w:p>
    <w:p w14:paraId="0B21A467" w14:textId="104B1133"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 xml:space="preserve">Неможливість присвоєння договору </w:t>
      </w:r>
      <w:r w:rsidR="005A5C69">
        <w:rPr>
          <w:rFonts w:ascii="Arial" w:hAnsi="Arial" w:cs="Arial"/>
          <w:b/>
          <w:sz w:val="20"/>
          <w:szCs w:val="20"/>
          <w:lang w:val="uk-UA"/>
        </w:rPr>
        <w:t xml:space="preserve">/ </w:t>
      </w:r>
      <w:r w:rsidR="005A5C69" w:rsidRPr="007A45CE">
        <w:rPr>
          <w:rFonts w:ascii="Arial" w:hAnsi="Arial" w:cs="Arial"/>
          <w:b/>
          <w:sz w:val="20"/>
          <w:szCs w:val="20"/>
          <w:lang w:val="en-GB"/>
        </w:rPr>
        <w:t>Exclusion</w:t>
      </w:r>
      <w:r w:rsidR="005A5C69" w:rsidRPr="007744B7">
        <w:rPr>
          <w:rFonts w:ascii="Arial" w:hAnsi="Arial" w:cs="Arial"/>
          <w:b/>
          <w:sz w:val="20"/>
          <w:szCs w:val="20"/>
          <w:lang w:val="uk-UA"/>
        </w:rPr>
        <w:t xml:space="preserve"> </w:t>
      </w:r>
      <w:r w:rsidR="005A5C69" w:rsidRPr="007A45CE">
        <w:rPr>
          <w:rFonts w:ascii="Arial" w:hAnsi="Arial" w:cs="Arial"/>
          <w:b/>
          <w:sz w:val="20"/>
          <w:szCs w:val="20"/>
          <w:lang w:val="en-GB"/>
        </w:rPr>
        <w:t>from</w:t>
      </w:r>
      <w:r w:rsidR="005A5C69" w:rsidRPr="007744B7">
        <w:rPr>
          <w:rFonts w:ascii="Arial" w:hAnsi="Arial" w:cs="Arial"/>
          <w:b/>
          <w:sz w:val="20"/>
          <w:szCs w:val="20"/>
          <w:lang w:val="uk-UA"/>
        </w:rPr>
        <w:t xml:space="preserve"> </w:t>
      </w:r>
      <w:r w:rsidR="005A5C69" w:rsidRPr="007A45CE">
        <w:rPr>
          <w:rFonts w:ascii="Arial" w:hAnsi="Arial" w:cs="Arial"/>
          <w:b/>
          <w:sz w:val="20"/>
          <w:szCs w:val="20"/>
          <w:lang w:val="en-GB"/>
        </w:rPr>
        <w:t>award</w:t>
      </w:r>
      <w:r w:rsidR="005A5C69" w:rsidRPr="007744B7">
        <w:rPr>
          <w:rFonts w:ascii="Arial" w:hAnsi="Arial" w:cs="Arial"/>
          <w:b/>
          <w:sz w:val="20"/>
          <w:szCs w:val="20"/>
          <w:lang w:val="uk-UA"/>
        </w:rPr>
        <w:t xml:space="preserve"> </w:t>
      </w:r>
      <w:r w:rsidR="005A5C69" w:rsidRPr="007A45CE">
        <w:rPr>
          <w:rFonts w:ascii="Arial" w:hAnsi="Arial" w:cs="Arial"/>
          <w:b/>
          <w:sz w:val="20"/>
          <w:szCs w:val="20"/>
          <w:lang w:val="en-GB"/>
        </w:rPr>
        <w:t>of</w:t>
      </w:r>
      <w:r w:rsidR="005A5C69" w:rsidRPr="007744B7">
        <w:rPr>
          <w:rFonts w:ascii="Arial" w:hAnsi="Arial" w:cs="Arial"/>
          <w:b/>
          <w:sz w:val="20"/>
          <w:szCs w:val="20"/>
          <w:lang w:val="uk-UA"/>
        </w:rPr>
        <w:t xml:space="preserve"> </w:t>
      </w:r>
      <w:r w:rsidR="005A5C69" w:rsidRPr="007A45CE">
        <w:rPr>
          <w:rFonts w:ascii="Arial" w:hAnsi="Arial" w:cs="Arial"/>
          <w:b/>
          <w:sz w:val="20"/>
          <w:szCs w:val="20"/>
          <w:lang w:val="en-GB"/>
        </w:rPr>
        <w:t>contracts</w:t>
      </w:r>
    </w:p>
    <w:p w14:paraId="24ACB240" w14:textId="0EBFDFDA" w:rsidR="004B3568" w:rsidRDefault="004B3568" w:rsidP="004B3568">
      <w:pPr>
        <w:rPr>
          <w:rFonts w:ascii="Arial" w:hAnsi="Arial" w:cs="Arial"/>
          <w:sz w:val="20"/>
          <w:szCs w:val="20"/>
          <w:lang w:val="uk-UA"/>
        </w:rPr>
      </w:pPr>
      <w:r w:rsidRPr="00517CFB">
        <w:rPr>
          <w:rFonts w:ascii="Arial" w:hAnsi="Arial" w:cs="Arial"/>
          <w:sz w:val="20"/>
          <w:szCs w:val="20"/>
          <w:lang w:val="uk-UA"/>
        </w:rPr>
        <w:t>Договір не може буде укладено з Учасником тендера, який в ході процедури:</w:t>
      </w:r>
      <w:r w:rsidR="005A5C69">
        <w:rPr>
          <w:rFonts w:ascii="Arial" w:hAnsi="Arial" w:cs="Arial"/>
          <w:sz w:val="20"/>
          <w:szCs w:val="20"/>
          <w:lang w:val="uk-UA"/>
        </w:rPr>
        <w:t xml:space="preserve"> /</w:t>
      </w:r>
    </w:p>
    <w:p w14:paraId="71FB5442" w14:textId="51DC4C4E" w:rsidR="005A5C69" w:rsidRPr="00517CFB" w:rsidRDefault="005A5C69" w:rsidP="004B3568">
      <w:pPr>
        <w:rPr>
          <w:rFonts w:ascii="Arial" w:hAnsi="Arial" w:cs="Arial"/>
          <w:sz w:val="20"/>
          <w:szCs w:val="20"/>
          <w:lang w:val="uk-UA"/>
        </w:rPr>
      </w:pPr>
      <w:r>
        <w:rPr>
          <w:rFonts w:ascii="Arial" w:hAnsi="Arial" w:cs="Arial"/>
          <w:sz w:val="20"/>
          <w:szCs w:val="20"/>
          <w:lang w:val="en-GB"/>
        </w:rPr>
        <w:t>Contracts may not be awarded to tenderers who, during the Procurement Procedure:</w:t>
      </w:r>
    </w:p>
    <w:p w14:paraId="103F08E2" w14:textId="77777777" w:rsidR="004B3568" w:rsidRPr="00517CFB" w:rsidRDefault="004B3568" w:rsidP="004B3568">
      <w:pPr>
        <w:rPr>
          <w:rFonts w:ascii="Arial" w:hAnsi="Arial" w:cs="Arial"/>
          <w:sz w:val="20"/>
          <w:szCs w:val="20"/>
          <w:lang w:val="uk-UA"/>
        </w:rPr>
      </w:pPr>
    </w:p>
    <w:p w14:paraId="5D449274" w14:textId="7DE54386" w:rsidR="004B3568" w:rsidRPr="00517CFB" w:rsidRDefault="004B3568" w:rsidP="004B3568">
      <w:pPr>
        <w:numPr>
          <w:ilvl w:val="0"/>
          <w:numId w:val="3"/>
        </w:numPr>
        <w:rPr>
          <w:rFonts w:ascii="Arial" w:hAnsi="Arial" w:cs="Arial"/>
          <w:sz w:val="20"/>
          <w:szCs w:val="20"/>
          <w:lang w:val="uk-UA"/>
        </w:rPr>
      </w:pPr>
      <w:r w:rsidRPr="00517CFB">
        <w:rPr>
          <w:rFonts w:ascii="Arial" w:hAnsi="Arial" w:cs="Arial"/>
          <w:sz w:val="20"/>
          <w:szCs w:val="20"/>
          <w:lang w:val="uk-UA"/>
        </w:rPr>
        <w:t>має конфлікт інтересів;</w:t>
      </w:r>
      <w:r w:rsidR="005A5C69">
        <w:rPr>
          <w:rFonts w:ascii="Arial" w:hAnsi="Arial" w:cs="Arial"/>
          <w:sz w:val="20"/>
          <w:szCs w:val="20"/>
          <w:lang w:val="uk-UA"/>
        </w:rPr>
        <w:t xml:space="preserve"> / </w:t>
      </w:r>
      <w:r w:rsidR="005A5C69">
        <w:rPr>
          <w:rFonts w:ascii="Arial" w:hAnsi="Arial" w:cs="Arial"/>
          <w:sz w:val="20"/>
          <w:szCs w:val="20"/>
          <w:lang w:val="en-GB"/>
        </w:rPr>
        <w:t>are subject to conflict of interest; and/or</w:t>
      </w:r>
    </w:p>
    <w:p w14:paraId="2AB34981" w14:textId="518B93DD" w:rsidR="004B3568" w:rsidRPr="00517CFB" w:rsidRDefault="004B3568" w:rsidP="004B3568">
      <w:pPr>
        <w:numPr>
          <w:ilvl w:val="0"/>
          <w:numId w:val="3"/>
        </w:numPr>
        <w:rPr>
          <w:rFonts w:ascii="Arial" w:hAnsi="Arial" w:cs="Arial"/>
          <w:sz w:val="20"/>
          <w:szCs w:val="20"/>
          <w:lang w:val="uk-UA"/>
        </w:rPr>
      </w:pPr>
      <w:r w:rsidRPr="00517CFB">
        <w:rPr>
          <w:rFonts w:ascii="Arial" w:hAnsi="Arial" w:cs="Arial"/>
          <w:sz w:val="20"/>
          <w:szCs w:val="20"/>
          <w:lang w:val="uk-UA"/>
        </w:rPr>
        <w:t>подав Організації-замовнику недостовірну інформацію, що була умовою участі в тендерній процедурі, або таку інформацію не надав.</w:t>
      </w:r>
      <w:r w:rsidR="005A5C69">
        <w:rPr>
          <w:rFonts w:ascii="Arial" w:hAnsi="Arial" w:cs="Arial"/>
          <w:sz w:val="20"/>
          <w:szCs w:val="20"/>
          <w:lang w:val="uk-UA"/>
        </w:rPr>
        <w:t xml:space="preserve"> / </w:t>
      </w:r>
      <w:r w:rsidR="005A5C69">
        <w:rPr>
          <w:rFonts w:ascii="Arial" w:hAnsi="Arial" w:cs="Arial"/>
          <w:sz w:val="20"/>
          <w:szCs w:val="20"/>
          <w:lang w:val="en-GB"/>
        </w:rPr>
        <w:t>are</w:t>
      </w:r>
      <w:r w:rsidR="005A5C69" w:rsidRPr="007744B7">
        <w:rPr>
          <w:rFonts w:ascii="Arial" w:hAnsi="Arial" w:cs="Arial"/>
          <w:sz w:val="20"/>
          <w:szCs w:val="20"/>
          <w:lang w:val="uk-UA"/>
        </w:rPr>
        <w:t xml:space="preserve"> </w:t>
      </w:r>
      <w:r w:rsidR="005A5C69">
        <w:rPr>
          <w:rFonts w:ascii="Arial" w:hAnsi="Arial" w:cs="Arial"/>
          <w:sz w:val="20"/>
          <w:szCs w:val="20"/>
          <w:lang w:val="en-GB"/>
        </w:rPr>
        <w:t>guilty</w:t>
      </w:r>
      <w:r w:rsidR="005A5C69" w:rsidRPr="007744B7">
        <w:rPr>
          <w:rFonts w:ascii="Arial" w:hAnsi="Arial" w:cs="Arial"/>
          <w:sz w:val="20"/>
          <w:szCs w:val="20"/>
          <w:lang w:val="uk-UA"/>
        </w:rPr>
        <w:t xml:space="preserve"> </w:t>
      </w:r>
      <w:r w:rsidR="005A5C69">
        <w:rPr>
          <w:rFonts w:ascii="Arial" w:hAnsi="Arial" w:cs="Arial"/>
          <w:sz w:val="20"/>
          <w:szCs w:val="20"/>
          <w:lang w:val="en-GB"/>
        </w:rPr>
        <w:t>of</w:t>
      </w:r>
      <w:r w:rsidR="005A5C69" w:rsidRPr="007744B7">
        <w:rPr>
          <w:rFonts w:ascii="Arial" w:hAnsi="Arial" w:cs="Arial"/>
          <w:sz w:val="20"/>
          <w:szCs w:val="20"/>
          <w:lang w:val="uk-UA"/>
        </w:rPr>
        <w:t xml:space="preserve"> </w:t>
      </w:r>
      <w:r w:rsidR="005A5C69">
        <w:rPr>
          <w:rFonts w:ascii="Arial" w:hAnsi="Arial" w:cs="Arial"/>
          <w:sz w:val="20"/>
          <w:szCs w:val="20"/>
          <w:lang w:val="en-GB"/>
        </w:rPr>
        <w:t>misrepresentation</w:t>
      </w:r>
      <w:r w:rsidR="005A5C69" w:rsidRPr="007744B7">
        <w:rPr>
          <w:rFonts w:ascii="Arial" w:hAnsi="Arial" w:cs="Arial"/>
          <w:sz w:val="20"/>
          <w:szCs w:val="20"/>
          <w:lang w:val="uk-UA"/>
        </w:rPr>
        <w:t xml:space="preserve"> </w:t>
      </w:r>
      <w:r w:rsidR="005A5C69">
        <w:rPr>
          <w:rFonts w:ascii="Arial" w:hAnsi="Arial" w:cs="Arial"/>
          <w:sz w:val="20"/>
          <w:szCs w:val="20"/>
          <w:lang w:val="en-GB"/>
        </w:rPr>
        <w:t>in</w:t>
      </w:r>
      <w:r w:rsidR="005A5C69" w:rsidRPr="007744B7">
        <w:rPr>
          <w:rFonts w:ascii="Arial" w:hAnsi="Arial" w:cs="Arial"/>
          <w:sz w:val="20"/>
          <w:szCs w:val="20"/>
          <w:lang w:val="uk-UA"/>
        </w:rPr>
        <w:t xml:space="preserve"> </w:t>
      </w:r>
      <w:r w:rsidR="005A5C69">
        <w:rPr>
          <w:rFonts w:ascii="Arial" w:hAnsi="Arial" w:cs="Arial"/>
          <w:sz w:val="20"/>
          <w:szCs w:val="20"/>
          <w:lang w:val="en-GB"/>
        </w:rPr>
        <w:t>supplying</w:t>
      </w:r>
      <w:r w:rsidR="005A5C69" w:rsidRPr="007744B7">
        <w:rPr>
          <w:rFonts w:ascii="Arial" w:hAnsi="Arial" w:cs="Arial"/>
          <w:sz w:val="20"/>
          <w:szCs w:val="20"/>
          <w:lang w:val="uk-UA"/>
        </w:rPr>
        <w:t xml:space="preserve"> </w:t>
      </w:r>
      <w:r w:rsidR="005A5C69">
        <w:rPr>
          <w:rFonts w:ascii="Arial" w:hAnsi="Arial" w:cs="Arial"/>
          <w:sz w:val="20"/>
          <w:szCs w:val="20"/>
          <w:lang w:val="en-GB"/>
        </w:rPr>
        <w:t>the</w:t>
      </w:r>
      <w:r w:rsidR="005A5C69" w:rsidRPr="007744B7">
        <w:rPr>
          <w:rFonts w:ascii="Arial" w:hAnsi="Arial" w:cs="Arial"/>
          <w:sz w:val="20"/>
          <w:szCs w:val="20"/>
          <w:lang w:val="uk-UA"/>
        </w:rPr>
        <w:t xml:space="preserve"> </w:t>
      </w:r>
      <w:r w:rsidR="005A5C69">
        <w:rPr>
          <w:rFonts w:ascii="Arial" w:hAnsi="Arial" w:cs="Arial"/>
          <w:sz w:val="20"/>
          <w:szCs w:val="20"/>
          <w:lang w:val="en-GB"/>
        </w:rPr>
        <w:t>information</w:t>
      </w:r>
      <w:r w:rsidR="005A5C69" w:rsidRPr="007744B7">
        <w:rPr>
          <w:rFonts w:ascii="Arial" w:hAnsi="Arial" w:cs="Arial"/>
          <w:sz w:val="20"/>
          <w:szCs w:val="20"/>
          <w:lang w:val="uk-UA"/>
        </w:rPr>
        <w:t xml:space="preserve"> </w:t>
      </w:r>
      <w:r w:rsidR="005A5C69">
        <w:rPr>
          <w:rFonts w:ascii="Arial" w:hAnsi="Arial" w:cs="Arial"/>
          <w:sz w:val="20"/>
          <w:szCs w:val="20"/>
          <w:lang w:val="en-GB"/>
        </w:rPr>
        <w:t>required</w:t>
      </w:r>
      <w:r w:rsidR="005A5C69" w:rsidRPr="007744B7">
        <w:rPr>
          <w:rFonts w:ascii="Arial" w:hAnsi="Arial" w:cs="Arial"/>
          <w:sz w:val="20"/>
          <w:szCs w:val="20"/>
          <w:lang w:val="uk-UA"/>
        </w:rPr>
        <w:t xml:space="preserve"> </w:t>
      </w:r>
      <w:r w:rsidR="005A5C69">
        <w:rPr>
          <w:rFonts w:ascii="Arial" w:hAnsi="Arial" w:cs="Arial"/>
          <w:sz w:val="20"/>
          <w:szCs w:val="20"/>
          <w:lang w:val="en-GB"/>
        </w:rPr>
        <w:t>as</w:t>
      </w:r>
      <w:r w:rsidR="005A5C69" w:rsidRPr="007744B7">
        <w:rPr>
          <w:rFonts w:ascii="Arial" w:hAnsi="Arial" w:cs="Arial"/>
          <w:sz w:val="20"/>
          <w:szCs w:val="20"/>
          <w:lang w:val="uk-UA"/>
        </w:rPr>
        <w:t xml:space="preserve"> </w:t>
      </w:r>
      <w:r w:rsidR="005A5C69">
        <w:rPr>
          <w:rFonts w:ascii="Arial" w:hAnsi="Arial" w:cs="Arial"/>
          <w:sz w:val="20"/>
          <w:szCs w:val="20"/>
          <w:lang w:val="en-GB"/>
        </w:rPr>
        <w:t>a</w:t>
      </w:r>
      <w:r w:rsidR="005A5C69" w:rsidRPr="007744B7">
        <w:rPr>
          <w:rFonts w:ascii="Arial" w:hAnsi="Arial" w:cs="Arial"/>
          <w:sz w:val="20"/>
          <w:szCs w:val="20"/>
          <w:lang w:val="uk-UA"/>
        </w:rPr>
        <w:t xml:space="preserve"> </w:t>
      </w:r>
      <w:r w:rsidR="005A5C69">
        <w:rPr>
          <w:rFonts w:ascii="Arial" w:hAnsi="Arial" w:cs="Arial"/>
          <w:sz w:val="20"/>
          <w:szCs w:val="20"/>
          <w:lang w:val="en-GB"/>
        </w:rPr>
        <w:t>condition</w:t>
      </w:r>
      <w:r w:rsidR="005A5C69" w:rsidRPr="007744B7">
        <w:rPr>
          <w:rFonts w:ascii="Arial" w:hAnsi="Arial" w:cs="Arial"/>
          <w:sz w:val="20"/>
          <w:szCs w:val="20"/>
          <w:lang w:val="uk-UA"/>
        </w:rPr>
        <w:t xml:space="preserve"> </w:t>
      </w:r>
      <w:r w:rsidR="005A5C69">
        <w:rPr>
          <w:rFonts w:ascii="Arial" w:hAnsi="Arial" w:cs="Arial"/>
          <w:sz w:val="20"/>
          <w:szCs w:val="20"/>
          <w:lang w:val="en-GB"/>
        </w:rPr>
        <w:t>of</w:t>
      </w:r>
      <w:r w:rsidR="005A5C69" w:rsidRPr="007744B7">
        <w:rPr>
          <w:rFonts w:ascii="Arial" w:hAnsi="Arial" w:cs="Arial"/>
          <w:sz w:val="20"/>
          <w:szCs w:val="20"/>
          <w:lang w:val="uk-UA"/>
        </w:rPr>
        <w:t xml:space="preserve"> </w:t>
      </w:r>
      <w:r w:rsidR="005A5C69">
        <w:rPr>
          <w:rFonts w:ascii="Arial" w:hAnsi="Arial" w:cs="Arial"/>
          <w:sz w:val="20"/>
          <w:szCs w:val="20"/>
          <w:lang w:val="en-GB"/>
        </w:rPr>
        <w:t>participation</w:t>
      </w:r>
      <w:r w:rsidR="005A5C69" w:rsidRPr="007744B7">
        <w:rPr>
          <w:rFonts w:ascii="Arial" w:hAnsi="Arial" w:cs="Arial"/>
          <w:sz w:val="20"/>
          <w:szCs w:val="20"/>
          <w:lang w:val="uk-UA"/>
        </w:rPr>
        <w:t xml:space="preserve"> </w:t>
      </w:r>
      <w:r w:rsidR="005A5C69">
        <w:rPr>
          <w:rFonts w:ascii="Arial" w:hAnsi="Arial" w:cs="Arial"/>
          <w:sz w:val="20"/>
          <w:szCs w:val="20"/>
          <w:lang w:val="en-GB"/>
        </w:rPr>
        <w:t>and</w:t>
      </w:r>
      <w:r w:rsidR="005A5C69" w:rsidRPr="007744B7">
        <w:rPr>
          <w:rFonts w:ascii="Arial" w:hAnsi="Arial" w:cs="Arial"/>
          <w:sz w:val="20"/>
          <w:szCs w:val="20"/>
          <w:lang w:val="uk-UA"/>
        </w:rPr>
        <w:t xml:space="preserve"> </w:t>
      </w:r>
      <w:r w:rsidR="005A5C69">
        <w:rPr>
          <w:rFonts w:ascii="Arial" w:hAnsi="Arial" w:cs="Arial"/>
          <w:sz w:val="20"/>
          <w:szCs w:val="20"/>
          <w:lang w:val="en-GB"/>
        </w:rPr>
        <w:t>eligibility</w:t>
      </w:r>
      <w:r w:rsidR="005A5C69" w:rsidRPr="007744B7">
        <w:rPr>
          <w:rFonts w:ascii="Arial" w:hAnsi="Arial" w:cs="Arial"/>
          <w:sz w:val="20"/>
          <w:szCs w:val="20"/>
          <w:lang w:val="uk-UA"/>
        </w:rPr>
        <w:t xml:space="preserve"> </w:t>
      </w:r>
      <w:r w:rsidR="005A5C69">
        <w:rPr>
          <w:rFonts w:ascii="Arial" w:hAnsi="Arial" w:cs="Arial"/>
          <w:sz w:val="20"/>
          <w:szCs w:val="20"/>
          <w:lang w:val="en-GB"/>
        </w:rPr>
        <w:t>in</w:t>
      </w:r>
      <w:r w:rsidR="005A5C69" w:rsidRPr="007744B7">
        <w:rPr>
          <w:rFonts w:ascii="Arial" w:hAnsi="Arial" w:cs="Arial"/>
          <w:sz w:val="20"/>
          <w:szCs w:val="20"/>
          <w:lang w:val="uk-UA"/>
        </w:rPr>
        <w:t xml:space="preserve"> </w:t>
      </w:r>
      <w:r w:rsidR="005A5C69">
        <w:rPr>
          <w:rFonts w:ascii="Arial" w:hAnsi="Arial" w:cs="Arial"/>
          <w:sz w:val="20"/>
          <w:szCs w:val="20"/>
          <w:lang w:val="en-GB"/>
        </w:rPr>
        <w:t>the</w:t>
      </w:r>
      <w:r w:rsidR="005A5C69" w:rsidRPr="007744B7">
        <w:rPr>
          <w:rFonts w:ascii="Arial" w:hAnsi="Arial" w:cs="Arial"/>
          <w:sz w:val="20"/>
          <w:szCs w:val="20"/>
          <w:lang w:val="uk-UA"/>
        </w:rPr>
        <w:t xml:space="preserve"> </w:t>
      </w:r>
      <w:r w:rsidR="005A5C69">
        <w:rPr>
          <w:rFonts w:ascii="Arial" w:hAnsi="Arial" w:cs="Arial"/>
          <w:sz w:val="20"/>
          <w:szCs w:val="20"/>
          <w:lang w:val="en-GB"/>
        </w:rPr>
        <w:t>Tender</w:t>
      </w:r>
      <w:r w:rsidR="005A5C69" w:rsidRPr="007744B7">
        <w:rPr>
          <w:rFonts w:ascii="Arial" w:hAnsi="Arial" w:cs="Arial"/>
          <w:sz w:val="20"/>
          <w:szCs w:val="20"/>
          <w:lang w:val="uk-UA"/>
        </w:rPr>
        <w:t xml:space="preserve"> </w:t>
      </w:r>
      <w:r w:rsidR="005A5C69">
        <w:rPr>
          <w:rFonts w:ascii="Arial" w:hAnsi="Arial" w:cs="Arial"/>
          <w:sz w:val="20"/>
          <w:szCs w:val="20"/>
          <w:lang w:val="en-GB"/>
        </w:rPr>
        <w:t>Procedure</w:t>
      </w:r>
      <w:r w:rsidR="005A5C69" w:rsidRPr="007744B7">
        <w:rPr>
          <w:rFonts w:ascii="Arial" w:hAnsi="Arial" w:cs="Arial"/>
          <w:sz w:val="20"/>
          <w:szCs w:val="20"/>
          <w:lang w:val="uk-UA"/>
        </w:rPr>
        <w:t xml:space="preserve"> </w:t>
      </w:r>
      <w:r w:rsidR="005A5C69">
        <w:rPr>
          <w:rFonts w:ascii="Arial" w:hAnsi="Arial" w:cs="Arial"/>
          <w:sz w:val="20"/>
          <w:szCs w:val="20"/>
          <w:lang w:val="en-GB"/>
        </w:rPr>
        <w:t>or</w:t>
      </w:r>
      <w:r w:rsidR="005A5C69" w:rsidRPr="007744B7">
        <w:rPr>
          <w:rFonts w:ascii="Arial" w:hAnsi="Arial" w:cs="Arial"/>
          <w:sz w:val="20"/>
          <w:szCs w:val="20"/>
          <w:lang w:val="uk-UA"/>
        </w:rPr>
        <w:t xml:space="preserve"> </w:t>
      </w:r>
      <w:r w:rsidR="005A5C69">
        <w:rPr>
          <w:rFonts w:ascii="Arial" w:hAnsi="Arial" w:cs="Arial"/>
          <w:sz w:val="20"/>
          <w:szCs w:val="20"/>
          <w:lang w:val="en-GB"/>
        </w:rPr>
        <w:t>fail</w:t>
      </w:r>
      <w:r w:rsidR="005A5C69" w:rsidRPr="007744B7">
        <w:rPr>
          <w:rFonts w:ascii="Arial" w:hAnsi="Arial" w:cs="Arial"/>
          <w:sz w:val="20"/>
          <w:szCs w:val="20"/>
          <w:lang w:val="uk-UA"/>
        </w:rPr>
        <w:t xml:space="preserve"> </w:t>
      </w:r>
      <w:r w:rsidR="005A5C69">
        <w:rPr>
          <w:rFonts w:ascii="Arial" w:hAnsi="Arial" w:cs="Arial"/>
          <w:sz w:val="20"/>
          <w:szCs w:val="20"/>
          <w:lang w:val="en-GB"/>
        </w:rPr>
        <w:t>to</w:t>
      </w:r>
      <w:r w:rsidR="005A5C69" w:rsidRPr="007744B7">
        <w:rPr>
          <w:rFonts w:ascii="Arial" w:hAnsi="Arial" w:cs="Arial"/>
          <w:sz w:val="20"/>
          <w:szCs w:val="20"/>
          <w:lang w:val="uk-UA"/>
        </w:rPr>
        <w:t xml:space="preserve"> </w:t>
      </w:r>
      <w:r w:rsidR="005A5C69">
        <w:rPr>
          <w:rFonts w:ascii="Arial" w:hAnsi="Arial" w:cs="Arial"/>
          <w:sz w:val="20"/>
          <w:szCs w:val="20"/>
          <w:lang w:val="en-GB"/>
        </w:rPr>
        <w:t>supply</w:t>
      </w:r>
      <w:r w:rsidR="005A5C69" w:rsidRPr="007744B7">
        <w:rPr>
          <w:rFonts w:ascii="Arial" w:hAnsi="Arial" w:cs="Arial"/>
          <w:sz w:val="20"/>
          <w:szCs w:val="20"/>
          <w:lang w:val="uk-UA"/>
        </w:rPr>
        <w:t xml:space="preserve"> </w:t>
      </w:r>
      <w:r w:rsidR="005A5C69">
        <w:rPr>
          <w:rFonts w:ascii="Arial" w:hAnsi="Arial" w:cs="Arial"/>
          <w:sz w:val="20"/>
          <w:szCs w:val="20"/>
          <w:lang w:val="en-GB"/>
        </w:rPr>
        <w:t>this</w:t>
      </w:r>
      <w:r w:rsidR="005A5C69" w:rsidRPr="007744B7">
        <w:rPr>
          <w:rFonts w:ascii="Arial" w:hAnsi="Arial" w:cs="Arial"/>
          <w:sz w:val="20"/>
          <w:szCs w:val="20"/>
          <w:lang w:val="uk-UA"/>
        </w:rPr>
        <w:t xml:space="preserve"> </w:t>
      </w:r>
      <w:r w:rsidR="005A5C69">
        <w:rPr>
          <w:rFonts w:ascii="Arial" w:hAnsi="Arial" w:cs="Arial"/>
          <w:sz w:val="20"/>
          <w:szCs w:val="20"/>
          <w:lang w:val="en-GB"/>
        </w:rPr>
        <w:t>information</w:t>
      </w:r>
      <w:r w:rsidR="005A5C69" w:rsidRPr="007744B7">
        <w:rPr>
          <w:rFonts w:ascii="Arial" w:hAnsi="Arial" w:cs="Arial"/>
          <w:sz w:val="20"/>
          <w:szCs w:val="20"/>
          <w:lang w:val="uk-UA"/>
        </w:rPr>
        <w:t>.</w:t>
      </w:r>
    </w:p>
    <w:p w14:paraId="3B1799C7" w14:textId="77777777" w:rsidR="004B3568" w:rsidRPr="00517CFB" w:rsidRDefault="004B3568" w:rsidP="004B3568">
      <w:pPr>
        <w:rPr>
          <w:rFonts w:ascii="Arial" w:hAnsi="Arial" w:cs="Arial"/>
          <w:sz w:val="20"/>
          <w:szCs w:val="20"/>
          <w:lang w:val="uk-UA"/>
        </w:rPr>
      </w:pPr>
    </w:p>
    <w:p w14:paraId="13733ED0" w14:textId="4724CE2D"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Мова, що використовується в тендерах</w:t>
      </w:r>
      <w:r w:rsidR="005A5C69">
        <w:rPr>
          <w:rFonts w:ascii="Arial" w:hAnsi="Arial" w:cs="Arial"/>
          <w:b/>
          <w:sz w:val="20"/>
          <w:szCs w:val="20"/>
          <w:lang w:val="uk-UA"/>
        </w:rPr>
        <w:t xml:space="preserve"> / </w:t>
      </w:r>
      <w:r w:rsidR="005A5C69" w:rsidRPr="006377B0">
        <w:rPr>
          <w:rFonts w:ascii="Arial" w:hAnsi="Arial" w:cs="Arial"/>
          <w:b/>
          <w:sz w:val="20"/>
          <w:szCs w:val="20"/>
          <w:lang w:val="en-GB"/>
        </w:rPr>
        <w:t>Language</w:t>
      </w:r>
      <w:r w:rsidR="005A5C69" w:rsidRPr="005A5C69">
        <w:rPr>
          <w:rFonts w:ascii="Arial" w:hAnsi="Arial" w:cs="Arial"/>
          <w:b/>
          <w:sz w:val="20"/>
          <w:szCs w:val="20"/>
          <w:lang w:val="ru-RU"/>
        </w:rPr>
        <w:t xml:space="preserve"> </w:t>
      </w:r>
      <w:r w:rsidR="005A5C69" w:rsidRPr="006377B0">
        <w:rPr>
          <w:rFonts w:ascii="Arial" w:hAnsi="Arial" w:cs="Arial"/>
          <w:b/>
          <w:sz w:val="20"/>
          <w:szCs w:val="20"/>
          <w:lang w:val="en-GB"/>
        </w:rPr>
        <w:t>of</w:t>
      </w:r>
      <w:r w:rsidR="005A5C69" w:rsidRPr="005A5C69">
        <w:rPr>
          <w:rFonts w:ascii="Arial" w:hAnsi="Arial" w:cs="Arial"/>
          <w:b/>
          <w:sz w:val="20"/>
          <w:szCs w:val="20"/>
          <w:lang w:val="ru-RU"/>
        </w:rPr>
        <w:t xml:space="preserve"> </w:t>
      </w:r>
      <w:r w:rsidR="005A5C69">
        <w:rPr>
          <w:rFonts w:ascii="Arial" w:hAnsi="Arial" w:cs="Arial"/>
          <w:b/>
          <w:sz w:val="20"/>
          <w:szCs w:val="20"/>
          <w:lang w:val="en-GB"/>
        </w:rPr>
        <w:t>Tender</w:t>
      </w:r>
      <w:r w:rsidR="005A5C69" w:rsidRPr="006377B0">
        <w:rPr>
          <w:rFonts w:ascii="Arial" w:hAnsi="Arial" w:cs="Arial"/>
          <w:b/>
          <w:sz w:val="20"/>
          <w:szCs w:val="20"/>
          <w:lang w:val="en-GB"/>
        </w:rPr>
        <w:t>s</w:t>
      </w:r>
    </w:p>
    <w:p w14:paraId="473D6B08" w14:textId="0A66FBF4" w:rsidR="004B3568" w:rsidRPr="00517CFB" w:rsidRDefault="004B3568" w:rsidP="004B3568">
      <w:pPr>
        <w:pStyle w:val="af6"/>
        <w:rPr>
          <w:rFonts w:ascii="Arial" w:hAnsi="Arial" w:cs="Arial"/>
          <w:b/>
          <w:lang w:val="uk-UA"/>
        </w:rPr>
      </w:pPr>
      <w:r w:rsidRPr="00517CFB">
        <w:rPr>
          <w:rFonts w:ascii="Arial" w:hAnsi="Arial" w:cs="Arial"/>
          <w:lang w:val="uk-UA"/>
        </w:rPr>
        <w:t>Заявки, уся кореспонденція та документи, які пов'язані із заявкою та обмін якими здійснюється між учасником тендера та Організацією-замовником, складається</w:t>
      </w:r>
      <w:r w:rsidR="00282B54">
        <w:rPr>
          <w:rFonts w:ascii="Arial" w:hAnsi="Arial" w:cs="Arial"/>
          <w:lang w:val="uk-UA"/>
        </w:rPr>
        <w:t xml:space="preserve"> українською</w:t>
      </w:r>
      <w:r w:rsidRPr="00517CFB">
        <w:rPr>
          <w:rFonts w:ascii="Arial" w:hAnsi="Arial" w:cs="Arial"/>
          <w:lang w:val="uk-UA"/>
        </w:rPr>
        <w:t>. Супровідні документи та друковані матеріали, що надаються учасником тендера, можуть бути складені місцевою мовою.</w:t>
      </w:r>
      <w:r w:rsidR="005A5C69">
        <w:rPr>
          <w:rFonts w:ascii="Arial" w:hAnsi="Arial" w:cs="Arial"/>
          <w:lang w:val="uk-UA"/>
        </w:rPr>
        <w:t xml:space="preserve"> / </w:t>
      </w:r>
      <w:r w:rsidR="005A5C69" w:rsidRPr="006377B0">
        <w:rPr>
          <w:rFonts w:ascii="Arial" w:hAnsi="Arial" w:cs="Arial"/>
          <w:lang w:val="en-GB"/>
        </w:rPr>
        <w:t>The</w:t>
      </w:r>
      <w:r w:rsidR="005A5C69" w:rsidRPr="007744B7">
        <w:rPr>
          <w:rFonts w:ascii="Arial" w:hAnsi="Arial" w:cs="Arial"/>
          <w:lang w:val="uk-UA"/>
        </w:rPr>
        <w:t xml:space="preserve"> </w:t>
      </w:r>
      <w:r w:rsidR="005A5C69">
        <w:rPr>
          <w:rFonts w:ascii="Arial" w:hAnsi="Arial" w:cs="Arial"/>
          <w:lang w:val="en-GB"/>
        </w:rPr>
        <w:t>tender</w:t>
      </w:r>
      <w:r w:rsidR="005A5C69" w:rsidRPr="006377B0">
        <w:rPr>
          <w:rFonts w:ascii="Arial" w:hAnsi="Arial" w:cs="Arial"/>
          <w:lang w:val="en-GB"/>
        </w:rPr>
        <w:t>s</w:t>
      </w:r>
      <w:r w:rsidR="005A5C69" w:rsidRPr="007744B7">
        <w:rPr>
          <w:rFonts w:ascii="Arial" w:hAnsi="Arial" w:cs="Arial"/>
          <w:lang w:val="uk-UA"/>
        </w:rPr>
        <w:t xml:space="preserve">, </w:t>
      </w:r>
      <w:r w:rsidR="005A5C69" w:rsidRPr="006377B0">
        <w:rPr>
          <w:rFonts w:ascii="Arial" w:hAnsi="Arial" w:cs="Arial"/>
          <w:lang w:val="en-GB"/>
        </w:rPr>
        <w:t>all</w:t>
      </w:r>
      <w:r w:rsidR="005A5C69" w:rsidRPr="007744B7">
        <w:rPr>
          <w:rFonts w:ascii="Arial" w:hAnsi="Arial" w:cs="Arial"/>
          <w:lang w:val="uk-UA"/>
        </w:rPr>
        <w:t xml:space="preserve"> </w:t>
      </w:r>
      <w:r w:rsidR="005A5C69" w:rsidRPr="006377B0">
        <w:rPr>
          <w:rFonts w:ascii="Arial" w:hAnsi="Arial" w:cs="Arial"/>
          <w:lang w:val="en-GB"/>
        </w:rPr>
        <w:t>correspondence</w:t>
      </w:r>
      <w:r w:rsidR="005A5C69" w:rsidRPr="007744B7">
        <w:rPr>
          <w:rFonts w:ascii="Arial" w:hAnsi="Arial" w:cs="Arial"/>
          <w:lang w:val="uk-UA"/>
        </w:rPr>
        <w:t xml:space="preserve"> </w:t>
      </w:r>
      <w:r w:rsidR="005A5C69" w:rsidRPr="006377B0">
        <w:rPr>
          <w:rFonts w:ascii="Arial" w:hAnsi="Arial" w:cs="Arial"/>
          <w:lang w:val="en-GB"/>
        </w:rPr>
        <w:t>and</w:t>
      </w:r>
      <w:r w:rsidR="005A5C69" w:rsidRPr="007744B7">
        <w:rPr>
          <w:rFonts w:ascii="Arial" w:hAnsi="Arial" w:cs="Arial"/>
          <w:lang w:val="uk-UA"/>
        </w:rPr>
        <w:t xml:space="preserve"> </w:t>
      </w:r>
      <w:r w:rsidR="005A5C69" w:rsidRPr="006377B0">
        <w:rPr>
          <w:rFonts w:ascii="Arial" w:hAnsi="Arial" w:cs="Arial"/>
          <w:lang w:val="en-GB"/>
        </w:rPr>
        <w:t>documents</w:t>
      </w:r>
      <w:r w:rsidR="005A5C69" w:rsidRPr="007744B7">
        <w:rPr>
          <w:rFonts w:ascii="Arial" w:hAnsi="Arial" w:cs="Arial"/>
          <w:lang w:val="uk-UA"/>
        </w:rPr>
        <w:t xml:space="preserve"> </w:t>
      </w:r>
      <w:r w:rsidR="005A5C69" w:rsidRPr="006377B0">
        <w:rPr>
          <w:rFonts w:ascii="Arial" w:hAnsi="Arial" w:cs="Arial"/>
          <w:lang w:val="en-GB"/>
        </w:rPr>
        <w:t>related</w:t>
      </w:r>
      <w:r w:rsidR="005A5C69" w:rsidRPr="007744B7">
        <w:rPr>
          <w:rFonts w:ascii="Arial" w:hAnsi="Arial" w:cs="Arial"/>
          <w:lang w:val="uk-UA"/>
        </w:rPr>
        <w:t xml:space="preserve"> </w:t>
      </w:r>
      <w:r w:rsidR="005A5C69" w:rsidRPr="006377B0">
        <w:rPr>
          <w:rFonts w:ascii="Arial" w:hAnsi="Arial" w:cs="Arial"/>
          <w:lang w:val="en-GB"/>
        </w:rPr>
        <w:t>to</w:t>
      </w:r>
      <w:r w:rsidR="005A5C69" w:rsidRPr="007744B7">
        <w:rPr>
          <w:rFonts w:ascii="Arial" w:hAnsi="Arial" w:cs="Arial"/>
          <w:lang w:val="uk-UA"/>
        </w:rPr>
        <w:t xml:space="preserve"> </w:t>
      </w:r>
      <w:r w:rsidR="005A5C69" w:rsidRPr="006377B0">
        <w:rPr>
          <w:rFonts w:ascii="Arial" w:hAnsi="Arial" w:cs="Arial"/>
          <w:lang w:val="en-GB"/>
        </w:rPr>
        <w:t>the</w:t>
      </w:r>
      <w:r w:rsidR="005A5C69" w:rsidRPr="007744B7">
        <w:rPr>
          <w:rFonts w:ascii="Arial" w:hAnsi="Arial" w:cs="Arial"/>
          <w:lang w:val="uk-UA"/>
        </w:rPr>
        <w:t xml:space="preserve"> </w:t>
      </w:r>
      <w:r w:rsidR="005A5C69" w:rsidRPr="006377B0">
        <w:rPr>
          <w:rFonts w:ascii="Arial" w:hAnsi="Arial" w:cs="Arial"/>
          <w:lang w:val="en-GB"/>
        </w:rPr>
        <w:t>tender</w:t>
      </w:r>
      <w:r w:rsidR="005A5C69" w:rsidRPr="007744B7">
        <w:rPr>
          <w:rFonts w:ascii="Arial" w:hAnsi="Arial" w:cs="Arial"/>
          <w:lang w:val="uk-UA"/>
        </w:rPr>
        <w:t xml:space="preserve"> </w:t>
      </w:r>
      <w:r w:rsidR="005A5C69" w:rsidRPr="006377B0">
        <w:rPr>
          <w:rFonts w:ascii="Arial" w:hAnsi="Arial" w:cs="Arial"/>
          <w:lang w:val="en-GB"/>
        </w:rPr>
        <w:t>exchanged</w:t>
      </w:r>
      <w:r w:rsidR="005A5C69" w:rsidRPr="007744B7">
        <w:rPr>
          <w:rFonts w:ascii="Arial" w:hAnsi="Arial" w:cs="Arial"/>
          <w:lang w:val="uk-UA"/>
        </w:rPr>
        <w:t xml:space="preserve"> </w:t>
      </w:r>
      <w:r w:rsidR="005A5C69" w:rsidRPr="006377B0">
        <w:rPr>
          <w:rFonts w:ascii="Arial" w:hAnsi="Arial" w:cs="Arial"/>
          <w:lang w:val="en-GB"/>
        </w:rPr>
        <w:t>by</w:t>
      </w:r>
      <w:r w:rsidR="005A5C69" w:rsidRPr="007744B7">
        <w:rPr>
          <w:rFonts w:ascii="Arial" w:hAnsi="Arial" w:cs="Arial"/>
          <w:lang w:val="uk-UA"/>
        </w:rPr>
        <w:t xml:space="preserve"> </w:t>
      </w:r>
      <w:r w:rsidR="005A5C69" w:rsidRPr="006377B0">
        <w:rPr>
          <w:rFonts w:ascii="Arial" w:hAnsi="Arial" w:cs="Arial"/>
          <w:lang w:val="en-GB"/>
        </w:rPr>
        <w:t>the</w:t>
      </w:r>
      <w:r w:rsidR="005A5C69" w:rsidRPr="007744B7">
        <w:rPr>
          <w:rFonts w:ascii="Arial" w:hAnsi="Arial" w:cs="Arial"/>
          <w:lang w:val="uk-UA"/>
        </w:rPr>
        <w:t xml:space="preserve"> </w:t>
      </w:r>
      <w:r w:rsidR="005A5C69" w:rsidRPr="006377B0">
        <w:rPr>
          <w:rFonts w:ascii="Arial" w:hAnsi="Arial" w:cs="Arial"/>
          <w:lang w:val="en-GB"/>
        </w:rPr>
        <w:t>tenderer</w:t>
      </w:r>
      <w:r w:rsidR="005A5C69" w:rsidRPr="007744B7">
        <w:rPr>
          <w:rFonts w:ascii="Arial" w:hAnsi="Arial" w:cs="Arial"/>
          <w:lang w:val="uk-UA"/>
        </w:rPr>
        <w:t xml:space="preserve"> </w:t>
      </w:r>
      <w:r w:rsidR="005A5C69" w:rsidRPr="006377B0">
        <w:rPr>
          <w:rFonts w:ascii="Arial" w:hAnsi="Arial" w:cs="Arial"/>
          <w:lang w:val="en-GB"/>
        </w:rPr>
        <w:t>and</w:t>
      </w:r>
      <w:r w:rsidR="005A5C69" w:rsidRPr="007744B7">
        <w:rPr>
          <w:rFonts w:ascii="Arial" w:hAnsi="Arial" w:cs="Arial"/>
          <w:lang w:val="uk-UA"/>
        </w:rPr>
        <w:t xml:space="preserve"> </w:t>
      </w:r>
      <w:r w:rsidR="005A5C69" w:rsidRPr="006377B0">
        <w:rPr>
          <w:rFonts w:ascii="Arial" w:hAnsi="Arial" w:cs="Arial"/>
          <w:lang w:val="en-GB"/>
        </w:rPr>
        <w:t>the</w:t>
      </w:r>
      <w:r w:rsidR="005A5C69" w:rsidRPr="007744B7">
        <w:rPr>
          <w:rFonts w:ascii="Arial" w:hAnsi="Arial" w:cs="Arial"/>
          <w:lang w:val="uk-UA"/>
        </w:rPr>
        <w:t xml:space="preserve"> </w:t>
      </w:r>
      <w:r w:rsidR="005A5C69" w:rsidRPr="006377B0">
        <w:rPr>
          <w:rFonts w:ascii="Arial" w:hAnsi="Arial" w:cs="Arial"/>
          <w:lang w:val="en-GB"/>
        </w:rPr>
        <w:t>Contracting</w:t>
      </w:r>
      <w:r w:rsidR="005A5C69" w:rsidRPr="007744B7">
        <w:rPr>
          <w:rFonts w:ascii="Arial" w:hAnsi="Arial" w:cs="Arial"/>
          <w:lang w:val="uk-UA"/>
        </w:rPr>
        <w:t xml:space="preserve"> </w:t>
      </w:r>
      <w:r w:rsidR="005A5C69" w:rsidRPr="006377B0">
        <w:rPr>
          <w:rFonts w:ascii="Arial" w:hAnsi="Arial" w:cs="Arial"/>
          <w:lang w:val="en-GB"/>
        </w:rPr>
        <w:t>Authority</w:t>
      </w:r>
      <w:r w:rsidR="005A5C69" w:rsidRPr="007744B7">
        <w:rPr>
          <w:rFonts w:ascii="Arial" w:hAnsi="Arial" w:cs="Arial"/>
          <w:lang w:val="uk-UA"/>
        </w:rPr>
        <w:t xml:space="preserve"> </w:t>
      </w:r>
      <w:r w:rsidR="005A5C69" w:rsidRPr="006377B0">
        <w:rPr>
          <w:rFonts w:ascii="Arial" w:hAnsi="Arial" w:cs="Arial"/>
          <w:lang w:val="en-GB"/>
        </w:rPr>
        <w:t>must</w:t>
      </w:r>
      <w:r w:rsidR="005A5C69" w:rsidRPr="007744B7">
        <w:rPr>
          <w:rFonts w:ascii="Arial" w:hAnsi="Arial" w:cs="Arial"/>
          <w:lang w:val="uk-UA"/>
        </w:rPr>
        <w:t xml:space="preserve"> </w:t>
      </w:r>
      <w:r w:rsidR="005A5C69" w:rsidRPr="006377B0">
        <w:rPr>
          <w:rFonts w:ascii="Arial" w:hAnsi="Arial" w:cs="Arial"/>
          <w:lang w:val="en-GB"/>
        </w:rPr>
        <w:t>be</w:t>
      </w:r>
      <w:r w:rsidR="005A5C69" w:rsidRPr="007744B7">
        <w:rPr>
          <w:rFonts w:ascii="Arial" w:hAnsi="Arial" w:cs="Arial"/>
          <w:lang w:val="uk-UA"/>
        </w:rPr>
        <w:t xml:space="preserve"> </w:t>
      </w:r>
      <w:r w:rsidR="005A5C69" w:rsidRPr="006377B0">
        <w:rPr>
          <w:rFonts w:ascii="Arial" w:hAnsi="Arial" w:cs="Arial"/>
          <w:lang w:val="en-GB"/>
        </w:rPr>
        <w:t>written</w:t>
      </w:r>
      <w:r w:rsidR="005A5C69" w:rsidRPr="007744B7">
        <w:rPr>
          <w:rFonts w:ascii="Arial" w:hAnsi="Arial" w:cs="Arial"/>
          <w:lang w:val="uk-UA"/>
        </w:rPr>
        <w:t xml:space="preserve"> </w:t>
      </w:r>
      <w:r w:rsidR="005A5C69" w:rsidRPr="006377B0">
        <w:rPr>
          <w:rFonts w:ascii="Arial" w:hAnsi="Arial" w:cs="Arial"/>
          <w:lang w:val="en-GB"/>
        </w:rPr>
        <w:t>in</w:t>
      </w:r>
      <w:r w:rsidR="005A5C69" w:rsidRPr="007744B7">
        <w:rPr>
          <w:rFonts w:ascii="Arial" w:hAnsi="Arial" w:cs="Arial"/>
          <w:lang w:val="uk-UA"/>
        </w:rPr>
        <w:t xml:space="preserve"> </w:t>
      </w:r>
      <w:r w:rsidR="00282B54">
        <w:rPr>
          <w:rFonts w:ascii="Arial" w:hAnsi="Arial" w:cs="Arial"/>
          <w:lang w:val="en-US"/>
        </w:rPr>
        <w:t>Ukrainian</w:t>
      </w:r>
      <w:r w:rsidR="005A5C69" w:rsidRPr="007744B7">
        <w:rPr>
          <w:rFonts w:ascii="Arial" w:hAnsi="Arial" w:cs="Arial"/>
          <w:lang w:val="uk-UA"/>
        </w:rPr>
        <w:t xml:space="preserve">. </w:t>
      </w:r>
      <w:r w:rsidR="005A5C69" w:rsidRPr="006377B0">
        <w:rPr>
          <w:rFonts w:ascii="Arial" w:hAnsi="Arial" w:cs="Arial"/>
          <w:lang w:val="en-GB"/>
        </w:rPr>
        <w:t xml:space="preserve">Supporting documents and printed literature furnished by the tenderer may be in </w:t>
      </w:r>
      <w:r w:rsidR="005A5C69">
        <w:rPr>
          <w:rFonts w:ascii="Arial" w:hAnsi="Arial" w:cs="Arial"/>
          <w:lang w:val="en-GB"/>
        </w:rPr>
        <w:t>local</w:t>
      </w:r>
      <w:r w:rsidR="005A5C69" w:rsidRPr="006377B0">
        <w:rPr>
          <w:rFonts w:ascii="Arial" w:hAnsi="Arial" w:cs="Arial"/>
          <w:lang w:val="en-GB"/>
        </w:rPr>
        <w:t xml:space="preserve"> language.</w:t>
      </w:r>
    </w:p>
    <w:p w14:paraId="1A3FF7F6" w14:textId="77777777" w:rsidR="004B3568" w:rsidRPr="00517CFB" w:rsidRDefault="004B3568" w:rsidP="004B3568">
      <w:pPr>
        <w:rPr>
          <w:rFonts w:ascii="Arial" w:hAnsi="Arial" w:cs="Arial"/>
          <w:b/>
          <w:sz w:val="20"/>
          <w:szCs w:val="20"/>
          <w:lang w:val="uk-UA"/>
        </w:rPr>
      </w:pPr>
    </w:p>
    <w:p w14:paraId="23185AFB" w14:textId="77777777" w:rsidR="004B3568" w:rsidRPr="00517CFB" w:rsidRDefault="004B3568" w:rsidP="004B3568">
      <w:pPr>
        <w:rPr>
          <w:rFonts w:ascii="Arial" w:hAnsi="Arial" w:cs="Arial"/>
          <w:b/>
          <w:sz w:val="20"/>
          <w:szCs w:val="20"/>
          <w:lang w:val="uk-UA"/>
        </w:rPr>
      </w:pPr>
    </w:p>
    <w:p w14:paraId="78671503" w14:textId="55510E85"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Тендерна документація</w:t>
      </w:r>
      <w:r w:rsidR="005A5C69">
        <w:rPr>
          <w:rFonts w:ascii="Arial" w:hAnsi="Arial" w:cs="Arial"/>
          <w:b/>
          <w:sz w:val="20"/>
          <w:szCs w:val="20"/>
          <w:lang w:val="uk-UA"/>
        </w:rPr>
        <w:t xml:space="preserve"> / </w:t>
      </w:r>
      <w:r w:rsidR="005A5C69">
        <w:rPr>
          <w:rFonts w:ascii="Arial" w:hAnsi="Arial" w:cs="Arial"/>
          <w:b/>
          <w:sz w:val="20"/>
          <w:szCs w:val="20"/>
          <w:lang w:val="en-GB"/>
        </w:rPr>
        <w:t>Documents</w:t>
      </w:r>
      <w:r w:rsidR="005A5C69" w:rsidRPr="007744B7">
        <w:rPr>
          <w:rFonts w:ascii="Arial" w:hAnsi="Arial" w:cs="Arial"/>
          <w:b/>
          <w:sz w:val="20"/>
          <w:szCs w:val="20"/>
          <w:lang w:val="uk-UA"/>
        </w:rPr>
        <w:t xml:space="preserve"> </w:t>
      </w:r>
      <w:r w:rsidR="005A5C69">
        <w:rPr>
          <w:rFonts w:ascii="Arial" w:hAnsi="Arial" w:cs="Arial"/>
          <w:b/>
          <w:sz w:val="20"/>
          <w:szCs w:val="20"/>
          <w:lang w:val="en-GB"/>
        </w:rPr>
        <w:t>comprising</w:t>
      </w:r>
      <w:r w:rsidR="005A5C69" w:rsidRPr="007744B7">
        <w:rPr>
          <w:rFonts w:ascii="Arial" w:hAnsi="Arial" w:cs="Arial"/>
          <w:b/>
          <w:sz w:val="20"/>
          <w:szCs w:val="20"/>
          <w:lang w:val="uk-UA"/>
        </w:rPr>
        <w:t xml:space="preserve"> </w:t>
      </w:r>
      <w:r w:rsidR="005A5C69">
        <w:rPr>
          <w:rFonts w:ascii="Arial" w:hAnsi="Arial" w:cs="Arial"/>
          <w:b/>
          <w:sz w:val="20"/>
          <w:szCs w:val="20"/>
          <w:lang w:val="en-GB"/>
        </w:rPr>
        <w:t>the</w:t>
      </w:r>
      <w:r w:rsidR="005A5C69" w:rsidRPr="007744B7">
        <w:rPr>
          <w:rFonts w:ascii="Arial" w:hAnsi="Arial" w:cs="Arial"/>
          <w:b/>
          <w:sz w:val="20"/>
          <w:szCs w:val="20"/>
          <w:lang w:val="uk-UA"/>
        </w:rPr>
        <w:t xml:space="preserve"> </w:t>
      </w:r>
      <w:r w:rsidR="005A5C69">
        <w:rPr>
          <w:rFonts w:ascii="Arial" w:hAnsi="Arial" w:cs="Arial"/>
          <w:b/>
          <w:sz w:val="20"/>
          <w:szCs w:val="20"/>
          <w:lang w:val="en-GB"/>
        </w:rPr>
        <w:t>tender</w:t>
      </w:r>
    </w:p>
    <w:p w14:paraId="259E1F62" w14:textId="584EF679" w:rsidR="004B3568" w:rsidRPr="00517CFB" w:rsidRDefault="004B3568" w:rsidP="004B3568">
      <w:pPr>
        <w:rPr>
          <w:rFonts w:ascii="Arial" w:hAnsi="Arial" w:cs="Arial"/>
          <w:sz w:val="20"/>
          <w:lang w:val="uk-UA"/>
        </w:rPr>
      </w:pPr>
      <w:r w:rsidRPr="00517CFB">
        <w:rPr>
          <w:rFonts w:ascii="Arial" w:hAnsi="Arial" w:cs="Arial"/>
          <w:sz w:val="20"/>
          <w:lang w:val="uk-UA"/>
        </w:rPr>
        <w:t>Учасник тендера заповнює та подає разом зі своєю заявкою такі документи:</w:t>
      </w:r>
      <w:r w:rsidR="005A5C69">
        <w:rPr>
          <w:rFonts w:ascii="Arial" w:hAnsi="Arial" w:cs="Arial"/>
          <w:sz w:val="20"/>
          <w:lang w:val="uk-UA"/>
        </w:rPr>
        <w:t xml:space="preserve"> / </w:t>
      </w:r>
      <w:r w:rsidR="005A5C69">
        <w:rPr>
          <w:rFonts w:ascii="Arial" w:hAnsi="Arial" w:cs="Arial"/>
          <w:sz w:val="20"/>
          <w:lang w:val="en-GB"/>
        </w:rPr>
        <w:t>The</w:t>
      </w:r>
      <w:r w:rsidR="005A5C69" w:rsidRPr="007744B7">
        <w:rPr>
          <w:rFonts w:ascii="Arial" w:hAnsi="Arial" w:cs="Arial"/>
          <w:sz w:val="20"/>
          <w:lang w:val="uk-UA"/>
        </w:rPr>
        <w:t xml:space="preserve"> </w:t>
      </w:r>
      <w:r w:rsidR="005A5C69">
        <w:rPr>
          <w:rFonts w:ascii="Arial" w:hAnsi="Arial" w:cs="Arial"/>
          <w:sz w:val="20"/>
          <w:lang w:val="en-GB"/>
        </w:rPr>
        <w:t>tenderer</w:t>
      </w:r>
      <w:r w:rsidR="005A5C69" w:rsidRPr="007744B7">
        <w:rPr>
          <w:rFonts w:ascii="Arial" w:hAnsi="Arial" w:cs="Arial"/>
          <w:sz w:val="20"/>
          <w:lang w:val="uk-UA"/>
        </w:rPr>
        <w:t xml:space="preserve"> </w:t>
      </w:r>
      <w:r w:rsidR="005A5C69">
        <w:rPr>
          <w:rFonts w:ascii="Arial" w:hAnsi="Arial" w:cs="Arial"/>
          <w:sz w:val="20"/>
          <w:lang w:val="en-GB"/>
        </w:rPr>
        <w:t>shall</w:t>
      </w:r>
      <w:r w:rsidR="005A5C69" w:rsidRPr="007744B7">
        <w:rPr>
          <w:rFonts w:ascii="Arial" w:hAnsi="Arial" w:cs="Arial"/>
          <w:sz w:val="20"/>
          <w:lang w:val="uk-UA"/>
        </w:rPr>
        <w:t xml:space="preserve"> </w:t>
      </w:r>
      <w:r w:rsidR="005A5C69">
        <w:rPr>
          <w:rFonts w:ascii="Arial" w:hAnsi="Arial" w:cs="Arial"/>
          <w:sz w:val="20"/>
          <w:lang w:val="en-GB"/>
        </w:rPr>
        <w:t>complete</w:t>
      </w:r>
      <w:r w:rsidR="005A5C69" w:rsidRPr="007744B7">
        <w:rPr>
          <w:rFonts w:ascii="Arial" w:hAnsi="Arial" w:cs="Arial"/>
          <w:sz w:val="20"/>
          <w:lang w:val="uk-UA"/>
        </w:rPr>
        <w:t xml:space="preserve"> </w:t>
      </w:r>
      <w:r w:rsidR="005A5C69">
        <w:rPr>
          <w:rFonts w:ascii="Arial" w:hAnsi="Arial" w:cs="Arial"/>
          <w:sz w:val="20"/>
          <w:lang w:val="en-GB"/>
        </w:rPr>
        <w:t>and</w:t>
      </w:r>
      <w:r w:rsidR="005A5C69" w:rsidRPr="007744B7">
        <w:rPr>
          <w:rFonts w:ascii="Arial" w:hAnsi="Arial" w:cs="Arial"/>
          <w:sz w:val="20"/>
          <w:lang w:val="uk-UA"/>
        </w:rPr>
        <w:t xml:space="preserve"> </w:t>
      </w:r>
      <w:r w:rsidR="005A5C69">
        <w:rPr>
          <w:rFonts w:ascii="Arial" w:hAnsi="Arial" w:cs="Arial"/>
          <w:sz w:val="20"/>
          <w:lang w:val="en-GB"/>
        </w:rPr>
        <w:t>submit</w:t>
      </w:r>
      <w:r w:rsidR="005A5C69" w:rsidRPr="007744B7">
        <w:rPr>
          <w:rFonts w:ascii="Arial" w:hAnsi="Arial" w:cs="Arial"/>
          <w:sz w:val="20"/>
          <w:lang w:val="uk-UA"/>
        </w:rPr>
        <w:t xml:space="preserve"> </w:t>
      </w:r>
      <w:r w:rsidR="005A5C69">
        <w:rPr>
          <w:rFonts w:ascii="Arial" w:hAnsi="Arial" w:cs="Arial"/>
          <w:sz w:val="20"/>
          <w:lang w:val="en-GB"/>
        </w:rPr>
        <w:t>the</w:t>
      </w:r>
      <w:r w:rsidR="005A5C69" w:rsidRPr="007744B7">
        <w:rPr>
          <w:rFonts w:ascii="Arial" w:hAnsi="Arial" w:cs="Arial"/>
          <w:sz w:val="20"/>
          <w:lang w:val="uk-UA"/>
        </w:rPr>
        <w:t xml:space="preserve"> </w:t>
      </w:r>
      <w:r w:rsidR="005A5C69">
        <w:rPr>
          <w:rFonts w:ascii="Arial" w:hAnsi="Arial" w:cs="Arial"/>
          <w:sz w:val="20"/>
          <w:lang w:val="en-GB"/>
        </w:rPr>
        <w:t>following</w:t>
      </w:r>
      <w:r w:rsidR="005A5C69" w:rsidRPr="007744B7">
        <w:rPr>
          <w:rFonts w:ascii="Arial" w:hAnsi="Arial" w:cs="Arial"/>
          <w:sz w:val="20"/>
          <w:lang w:val="uk-UA"/>
        </w:rPr>
        <w:t xml:space="preserve"> </w:t>
      </w:r>
      <w:r w:rsidR="005A5C69">
        <w:rPr>
          <w:rFonts w:ascii="Arial" w:hAnsi="Arial" w:cs="Arial"/>
          <w:sz w:val="20"/>
          <w:lang w:val="en-GB"/>
        </w:rPr>
        <w:t>documents</w:t>
      </w:r>
      <w:r w:rsidR="005A5C69" w:rsidRPr="007744B7">
        <w:rPr>
          <w:rFonts w:ascii="Arial" w:hAnsi="Arial" w:cs="Arial"/>
          <w:sz w:val="20"/>
          <w:lang w:val="uk-UA"/>
        </w:rPr>
        <w:t xml:space="preserve"> </w:t>
      </w:r>
      <w:r w:rsidR="005A5C69">
        <w:rPr>
          <w:rFonts w:ascii="Arial" w:hAnsi="Arial" w:cs="Arial"/>
          <w:sz w:val="20"/>
          <w:lang w:val="en-GB"/>
        </w:rPr>
        <w:t>with</w:t>
      </w:r>
      <w:r w:rsidR="005A5C69" w:rsidRPr="007744B7">
        <w:rPr>
          <w:rFonts w:ascii="Arial" w:hAnsi="Arial" w:cs="Arial"/>
          <w:sz w:val="20"/>
          <w:lang w:val="uk-UA"/>
        </w:rPr>
        <w:t xml:space="preserve"> </w:t>
      </w:r>
      <w:r w:rsidR="005A5C69">
        <w:rPr>
          <w:rFonts w:ascii="Arial" w:hAnsi="Arial" w:cs="Arial"/>
          <w:sz w:val="20"/>
          <w:lang w:val="en-GB"/>
        </w:rPr>
        <w:t>his</w:t>
      </w:r>
      <w:r w:rsidR="005A5C69" w:rsidRPr="007744B7">
        <w:rPr>
          <w:rFonts w:ascii="Arial" w:hAnsi="Arial" w:cs="Arial"/>
          <w:sz w:val="20"/>
          <w:lang w:val="uk-UA"/>
        </w:rPr>
        <w:t xml:space="preserve"> </w:t>
      </w:r>
      <w:r w:rsidR="005A5C69">
        <w:rPr>
          <w:rFonts w:ascii="Arial" w:hAnsi="Arial" w:cs="Arial"/>
          <w:sz w:val="20"/>
          <w:lang w:val="en-GB"/>
        </w:rPr>
        <w:t>tender</w:t>
      </w:r>
      <w:r w:rsidR="005A5C69" w:rsidRPr="007744B7">
        <w:rPr>
          <w:rFonts w:ascii="Arial" w:hAnsi="Arial" w:cs="Arial"/>
          <w:sz w:val="20"/>
          <w:lang w:val="uk-UA"/>
        </w:rPr>
        <w:t>:</w:t>
      </w:r>
    </w:p>
    <w:p w14:paraId="3E26BFDA" w14:textId="77777777" w:rsidR="004B3568" w:rsidRPr="00517CFB" w:rsidRDefault="004B3568" w:rsidP="004B3568">
      <w:pPr>
        <w:rPr>
          <w:rFonts w:ascii="Arial" w:hAnsi="Arial" w:cs="Arial"/>
          <w:sz w:val="20"/>
          <w:lang w:val="uk-UA"/>
        </w:rPr>
      </w:pPr>
    </w:p>
    <w:p w14:paraId="08E18392" w14:textId="77777777" w:rsidR="005A5C69" w:rsidRDefault="004B3568" w:rsidP="008D3926">
      <w:pPr>
        <w:numPr>
          <w:ilvl w:val="0"/>
          <w:numId w:val="28"/>
        </w:numPr>
        <w:rPr>
          <w:rFonts w:ascii="Arial" w:hAnsi="Arial" w:cs="Arial"/>
          <w:sz w:val="20"/>
          <w:lang w:val="uk-UA"/>
        </w:rPr>
      </w:pPr>
      <w:r w:rsidRPr="00517CFB">
        <w:rPr>
          <w:rFonts w:ascii="Arial" w:hAnsi="Arial" w:cs="Arial"/>
          <w:sz w:val="20"/>
          <w:lang w:val="uk-UA"/>
        </w:rPr>
        <w:t>Бланк заявки (Додаток 2) разом із супровідними документами</w:t>
      </w:r>
      <w:r w:rsidR="005A5C69">
        <w:rPr>
          <w:rFonts w:ascii="Arial" w:hAnsi="Arial" w:cs="Arial"/>
          <w:sz w:val="20"/>
          <w:lang w:val="uk-UA"/>
        </w:rPr>
        <w:t xml:space="preserve"> / </w:t>
      </w:r>
    </w:p>
    <w:p w14:paraId="6F9AF272" w14:textId="6A16D475" w:rsidR="004B3568" w:rsidRPr="008D3926" w:rsidRDefault="005A5C69" w:rsidP="008D3926">
      <w:pPr>
        <w:pStyle w:val="afd"/>
        <w:ind w:left="720"/>
        <w:rPr>
          <w:rFonts w:ascii="Arial" w:hAnsi="Arial" w:cs="Arial"/>
          <w:sz w:val="20"/>
          <w:lang w:val="uk-UA"/>
        </w:rPr>
      </w:pPr>
      <w:r w:rsidRPr="008D3926">
        <w:rPr>
          <w:rFonts w:ascii="Arial" w:hAnsi="Arial" w:cs="Arial"/>
          <w:sz w:val="20"/>
          <w:lang w:val="en-GB"/>
        </w:rPr>
        <w:t>Tender</w:t>
      </w:r>
      <w:r w:rsidRPr="008D3926">
        <w:rPr>
          <w:rFonts w:ascii="Arial" w:hAnsi="Arial" w:cs="Arial"/>
          <w:sz w:val="20"/>
          <w:lang w:val="uk-UA"/>
        </w:rPr>
        <w:t xml:space="preserve"> </w:t>
      </w:r>
      <w:r w:rsidRPr="008D3926">
        <w:rPr>
          <w:rFonts w:ascii="Arial" w:hAnsi="Arial" w:cs="Arial"/>
          <w:sz w:val="20"/>
          <w:lang w:val="en-GB"/>
        </w:rPr>
        <w:t>Submission</w:t>
      </w:r>
      <w:r w:rsidRPr="008D3926">
        <w:rPr>
          <w:rFonts w:ascii="Arial" w:hAnsi="Arial" w:cs="Arial"/>
          <w:sz w:val="20"/>
          <w:lang w:val="uk-UA"/>
        </w:rPr>
        <w:t xml:space="preserve"> </w:t>
      </w:r>
      <w:r w:rsidRPr="008D3926">
        <w:rPr>
          <w:rFonts w:ascii="Arial" w:hAnsi="Arial" w:cs="Arial"/>
          <w:sz w:val="20"/>
          <w:lang w:val="en-GB"/>
        </w:rPr>
        <w:t>Form</w:t>
      </w:r>
      <w:r w:rsidRPr="008D3926">
        <w:rPr>
          <w:rFonts w:ascii="Arial" w:hAnsi="Arial" w:cs="Arial"/>
          <w:sz w:val="20"/>
          <w:lang w:val="uk-UA"/>
        </w:rPr>
        <w:t xml:space="preserve"> (</w:t>
      </w:r>
      <w:r w:rsidRPr="008D3926">
        <w:rPr>
          <w:rFonts w:ascii="Arial" w:hAnsi="Arial" w:cs="Arial"/>
          <w:sz w:val="20"/>
          <w:lang w:val="en-GB"/>
        </w:rPr>
        <w:t>Annex</w:t>
      </w:r>
      <w:r w:rsidRPr="008D3926">
        <w:rPr>
          <w:rFonts w:ascii="Arial" w:hAnsi="Arial" w:cs="Arial"/>
          <w:sz w:val="20"/>
          <w:lang w:val="uk-UA"/>
        </w:rPr>
        <w:t xml:space="preserve"> 2) </w:t>
      </w:r>
      <w:r w:rsidRPr="008D3926">
        <w:rPr>
          <w:rFonts w:ascii="Arial" w:hAnsi="Arial" w:cs="Arial"/>
          <w:sz w:val="20"/>
          <w:lang w:val="en-GB"/>
        </w:rPr>
        <w:t>with</w:t>
      </w:r>
      <w:r w:rsidRPr="008D3926">
        <w:rPr>
          <w:rFonts w:ascii="Arial" w:hAnsi="Arial" w:cs="Arial"/>
          <w:sz w:val="20"/>
          <w:lang w:val="uk-UA"/>
        </w:rPr>
        <w:t xml:space="preserve"> </w:t>
      </w:r>
      <w:r w:rsidRPr="008D3926">
        <w:rPr>
          <w:rFonts w:ascii="Arial" w:hAnsi="Arial" w:cs="Arial"/>
          <w:sz w:val="20"/>
          <w:lang w:val="en-GB"/>
        </w:rPr>
        <w:t>supporting</w:t>
      </w:r>
      <w:r w:rsidRPr="008D3926">
        <w:rPr>
          <w:rFonts w:ascii="Arial" w:hAnsi="Arial" w:cs="Arial"/>
          <w:sz w:val="20"/>
          <w:lang w:val="uk-UA"/>
        </w:rPr>
        <w:t xml:space="preserve"> </w:t>
      </w:r>
      <w:r w:rsidRPr="008D3926">
        <w:rPr>
          <w:rFonts w:ascii="Arial" w:hAnsi="Arial" w:cs="Arial"/>
          <w:sz w:val="20"/>
          <w:lang w:val="en-GB"/>
        </w:rPr>
        <w:t>documents</w:t>
      </w:r>
    </w:p>
    <w:p w14:paraId="162FA089" w14:textId="77777777" w:rsidR="001B1198" w:rsidRDefault="004B3568" w:rsidP="008D3926">
      <w:pPr>
        <w:numPr>
          <w:ilvl w:val="0"/>
          <w:numId w:val="28"/>
        </w:numPr>
        <w:rPr>
          <w:rFonts w:ascii="Arial" w:hAnsi="Arial" w:cs="Arial"/>
          <w:sz w:val="20"/>
          <w:lang w:val="uk-UA"/>
        </w:rPr>
      </w:pPr>
      <w:r w:rsidRPr="00517CFB">
        <w:rPr>
          <w:rFonts w:ascii="Arial" w:hAnsi="Arial" w:cs="Arial"/>
          <w:sz w:val="20"/>
          <w:lang w:val="uk-UA"/>
        </w:rPr>
        <w:t>Бланк технічних даних (Додаток 1) разом із супровідними документами</w:t>
      </w:r>
      <w:r w:rsidR="005A5C69">
        <w:rPr>
          <w:rFonts w:ascii="Arial" w:hAnsi="Arial" w:cs="Arial"/>
          <w:sz w:val="20"/>
          <w:lang w:val="uk-UA"/>
        </w:rPr>
        <w:t xml:space="preserve"> /</w:t>
      </w:r>
      <w:r w:rsidR="001B1198" w:rsidRPr="001B1198">
        <w:rPr>
          <w:rFonts w:ascii="Arial" w:hAnsi="Arial" w:cs="Arial"/>
          <w:sz w:val="20"/>
          <w:lang w:val="uk-UA"/>
        </w:rPr>
        <w:t xml:space="preserve"> </w:t>
      </w:r>
    </w:p>
    <w:p w14:paraId="265400F8" w14:textId="33BA893C" w:rsidR="004B3568" w:rsidRPr="008D3926" w:rsidRDefault="001B1198" w:rsidP="008D3926">
      <w:pPr>
        <w:pStyle w:val="afd"/>
        <w:ind w:left="720"/>
        <w:rPr>
          <w:rFonts w:ascii="Arial" w:hAnsi="Arial" w:cs="Arial"/>
          <w:sz w:val="20"/>
          <w:lang w:val="en-US"/>
        </w:rPr>
      </w:pPr>
      <w:r w:rsidRPr="008D3926">
        <w:rPr>
          <w:rFonts w:ascii="Arial" w:hAnsi="Arial" w:cs="Arial"/>
          <w:sz w:val="20"/>
          <w:lang w:val="en-GB"/>
        </w:rPr>
        <w:t>Technical</w:t>
      </w:r>
      <w:r w:rsidRPr="008D3926">
        <w:rPr>
          <w:rFonts w:ascii="Arial" w:hAnsi="Arial" w:cs="Arial"/>
          <w:sz w:val="20"/>
          <w:lang w:val="uk-UA"/>
        </w:rPr>
        <w:t xml:space="preserve"> </w:t>
      </w:r>
      <w:r w:rsidRPr="008D3926">
        <w:rPr>
          <w:rFonts w:ascii="Arial" w:hAnsi="Arial" w:cs="Arial"/>
          <w:sz w:val="20"/>
          <w:lang w:val="en-GB"/>
        </w:rPr>
        <w:t>Data</w:t>
      </w:r>
      <w:r w:rsidRPr="008D3926">
        <w:rPr>
          <w:rFonts w:ascii="Arial" w:hAnsi="Arial" w:cs="Arial"/>
          <w:sz w:val="20"/>
          <w:lang w:val="uk-UA"/>
        </w:rPr>
        <w:t xml:space="preserve"> </w:t>
      </w:r>
      <w:r w:rsidRPr="008D3926">
        <w:rPr>
          <w:rFonts w:ascii="Arial" w:hAnsi="Arial" w:cs="Arial"/>
          <w:sz w:val="20"/>
          <w:lang w:val="en-GB"/>
        </w:rPr>
        <w:t>Form</w:t>
      </w:r>
      <w:r w:rsidRPr="008D3926">
        <w:rPr>
          <w:rFonts w:ascii="Arial" w:hAnsi="Arial" w:cs="Arial"/>
          <w:sz w:val="20"/>
          <w:lang w:val="uk-UA"/>
        </w:rPr>
        <w:t xml:space="preserve"> (</w:t>
      </w:r>
      <w:r w:rsidRPr="008D3926">
        <w:rPr>
          <w:rFonts w:ascii="Arial" w:hAnsi="Arial" w:cs="Arial"/>
          <w:sz w:val="20"/>
          <w:lang w:val="en-GB"/>
        </w:rPr>
        <w:t>Annex</w:t>
      </w:r>
      <w:r w:rsidRPr="008D3926">
        <w:rPr>
          <w:rFonts w:ascii="Arial" w:hAnsi="Arial" w:cs="Arial"/>
          <w:sz w:val="20"/>
          <w:lang w:val="uk-UA"/>
        </w:rPr>
        <w:t xml:space="preserve"> 1) </w:t>
      </w:r>
      <w:r w:rsidRPr="008D3926">
        <w:rPr>
          <w:rFonts w:ascii="Arial" w:hAnsi="Arial" w:cs="Arial"/>
          <w:sz w:val="20"/>
          <w:lang w:val="en-GB"/>
        </w:rPr>
        <w:t>with</w:t>
      </w:r>
      <w:r w:rsidRPr="008D3926">
        <w:rPr>
          <w:rFonts w:ascii="Arial" w:hAnsi="Arial" w:cs="Arial"/>
          <w:sz w:val="20"/>
          <w:lang w:val="uk-UA"/>
        </w:rPr>
        <w:t xml:space="preserve"> </w:t>
      </w:r>
      <w:r w:rsidRPr="008D3926">
        <w:rPr>
          <w:rFonts w:ascii="Arial" w:hAnsi="Arial" w:cs="Arial"/>
          <w:sz w:val="20"/>
          <w:lang w:val="en-GB"/>
        </w:rPr>
        <w:t>supporting</w:t>
      </w:r>
      <w:r w:rsidRPr="008D3926">
        <w:rPr>
          <w:rFonts w:ascii="Arial" w:hAnsi="Arial" w:cs="Arial"/>
          <w:sz w:val="20"/>
          <w:lang w:val="uk-UA"/>
        </w:rPr>
        <w:t xml:space="preserve"> </w:t>
      </w:r>
      <w:r w:rsidRPr="008D3926">
        <w:rPr>
          <w:rFonts w:ascii="Arial" w:hAnsi="Arial" w:cs="Arial"/>
          <w:sz w:val="20"/>
          <w:lang w:val="en-GB"/>
        </w:rPr>
        <w:t>documents</w:t>
      </w:r>
    </w:p>
    <w:p w14:paraId="6EB9D111" w14:textId="65A79F39" w:rsidR="0052605A" w:rsidRPr="008D3926" w:rsidRDefault="0052605A" w:rsidP="008D3926">
      <w:pPr>
        <w:pStyle w:val="afd"/>
        <w:numPr>
          <w:ilvl w:val="0"/>
          <w:numId w:val="28"/>
        </w:numPr>
        <w:rPr>
          <w:rFonts w:ascii="Arial" w:hAnsi="Arial" w:cs="Arial"/>
          <w:sz w:val="20"/>
          <w:lang w:val="ru-UA"/>
        </w:rPr>
      </w:pPr>
      <w:proofErr w:type="spellStart"/>
      <w:r w:rsidRPr="008D3926">
        <w:rPr>
          <w:rFonts w:ascii="Arial" w:hAnsi="Arial" w:cs="Arial"/>
          <w:sz w:val="20"/>
          <w:lang w:val="ru-UA"/>
        </w:rPr>
        <w:t>Копії</w:t>
      </w:r>
      <w:proofErr w:type="spellEnd"/>
      <w:r w:rsidRPr="008D3926">
        <w:rPr>
          <w:rFonts w:ascii="Arial" w:hAnsi="Arial" w:cs="Arial"/>
          <w:sz w:val="20"/>
          <w:lang w:val="ru-UA"/>
        </w:rPr>
        <w:t xml:space="preserve"> </w:t>
      </w:r>
      <w:proofErr w:type="spellStart"/>
      <w:r w:rsidRPr="008D3926">
        <w:rPr>
          <w:rFonts w:ascii="Arial" w:hAnsi="Arial" w:cs="Arial"/>
          <w:sz w:val="20"/>
          <w:lang w:val="ru-UA"/>
        </w:rPr>
        <w:t>аудованих</w:t>
      </w:r>
      <w:proofErr w:type="spellEnd"/>
      <w:r w:rsidRPr="008D3926">
        <w:rPr>
          <w:rFonts w:ascii="Arial" w:hAnsi="Arial" w:cs="Arial"/>
          <w:sz w:val="20"/>
          <w:lang w:val="ru-UA"/>
        </w:rPr>
        <w:t xml:space="preserve"> </w:t>
      </w:r>
      <w:proofErr w:type="spellStart"/>
      <w:r w:rsidRPr="008D3926">
        <w:rPr>
          <w:rFonts w:ascii="Arial" w:hAnsi="Arial" w:cs="Arial"/>
          <w:sz w:val="20"/>
          <w:lang w:val="ru-UA"/>
        </w:rPr>
        <w:t>фінансових</w:t>
      </w:r>
      <w:proofErr w:type="spellEnd"/>
      <w:r w:rsidRPr="008D3926">
        <w:rPr>
          <w:rFonts w:ascii="Arial" w:hAnsi="Arial" w:cs="Arial"/>
          <w:sz w:val="20"/>
          <w:lang w:val="ru-UA"/>
        </w:rPr>
        <w:t xml:space="preserve"> </w:t>
      </w:r>
      <w:proofErr w:type="spellStart"/>
      <w:r w:rsidRPr="008D3926">
        <w:rPr>
          <w:rFonts w:ascii="Arial" w:hAnsi="Arial" w:cs="Arial"/>
          <w:sz w:val="20"/>
          <w:lang w:val="ru-UA"/>
        </w:rPr>
        <w:t>звітів</w:t>
      </w:r>
      <w:proofErr w:type="spellEnd"/>
      <w:r w:rsidRPr="008D3926">
        <w:rPr>
          <w:rFonts w:ascii="Arial" w:hAnsi="Arial" w:cs="Arial"/>
          <w:sz w:val="20"/>
          <w:lang w:val="ru-UA"/>
        </w:rPr>
        <w:t xml:space="preserve"> за </w:t>
      </w:r>
      <w:proofErr w:type="spellStart"/>
      <w:r w:rsidRPr="008D3926">
        <w:rPr>
          <w:rFonts w:ascii="Arial" w:hAnsi="Arial" w:cs="Arial"/>
          <w:sz w:val="20"/>
          <w:lang w:val="ru-UA"/>
        </w:rPr>
        <w:t>останні</w:t>
      </w:r>
      <w:proofErr w:type="spellEnd"/>
      <w:r w:rsidRPr="008D3926">
        <w:rPr>
          <w:rFonts w:ascii="Arial" w:hAnsi="Arial" w:cs="Arial"/>
          <w:sz w:val="20"/>
          <w:lang w:val="ru-UA"/>
        </w:rPr>
        <w:t xml:space="preserve"> три роки/ </w:t>
      </w:r>
    </w:p>
    <w:p w14:paraId="58DE99A9" w14:textId="3FB1ED4A" w:rsidR="0052605A" w:rsidRDefault="0052605A" w:rsidP="008D3926">
      <w:pPr>
        <w:pStyle w:val="afd"/>
        <w:ind w:left="720"/>
        <w:rPr>
          <w:rFonts w:ascii="Arial" w:hAnsi="Arial" w:cs="Arial"/>
          <w:sz w:val="20"/>
          <w:lang w:val="ru-UA"/>
        </w:rPr>
      </w:pPr>
      <w:proofErr w:type="spellStart"/>
      <w:r w:rsidRPr="008D3926">
        <w:rPr>
          <w:rFonts w:ascii="Arial" w:hAnsi="Arial" w:cs="Arial"/>
          <w:sz w:val="20"/>
          <w:lang w:val="ru-UA"/>
        </w:rPr>
        <w:t>Copies</w:t>
      </w:r>
      <w:proofErr w:type="spellEnd"/>
      <w:r w:rsidRPr="008D3926">
        <w:rPr>
          <w:rFonts w:ascii="Arial" w:hAnsi="Arial" w:cs="Arial"/>
          <w:sz w:val="20"/>
          <w:lang w:val="ru-UA"/>
        </w:rPr>
        <w:t xml:space="preserve"> </w:t>
      </w:r>
      <w:proofErr w:type="spellStart"/>
      <w:r w:rsidRPr="008D3926">
        <w:rPr>
          <w:rFonts w:ascii="Arial" w:hAnsi="Arial" w:cs="Arial"/>
          <w:sz w:val="20"/>
          <w:lang w:val="ru-UA"/>
        </w:rPr>
        <w:t>of</w:t>
      </w:r>
      <w:proofErr w:type="spellEnd"/>
      <w:r w:rsidRPr="008D3926">
        <w:rPr>
          <w:rFonts w:ascii="Arial" w:hAnsi="Arial" w:cs="Arial"/>
          <w:sz w:val="20"/>
          <w:lang w:val="ru-UA"/>
        </w:rPr>
        <w:t xml:space="preserve"> </w:t>
      </w:r>
      <w:proofErr w:type="spellStart"/>
      <w:r w:rsidRPr="008D3926">
        <w:rPr>
          <w:rFonts w:ascii="Arial" w:hAnsi="Arial" w:cs="Arial"/>
          <w:sz w:val="20"/>
          <w:lang w:val="ru-UA"/>
        </w:rPr>
        <w:t>tenderer’s</w:t>
      </w:r>
      <w:proofErr w:type="spellEnd"/>
      <w:r w:rsidRPr="008D3926">
        <w:rPr>
          <w:rFonts w:ascii="Arial" w:hAnsi="Arial" w:cs="Arial"/>
          <w:sz w:val="20"/>
          <w:lang w:val="ru-UA"/>
        </w:rPr>
        <w:t xml:space="preserve"> </w:t>
      </w:r>
      <w:proofErr w:type="spellStart"/>
      <w:r w:rsidRPr="008D3926">
        <w:rPr>
          <w:rFonts w:ascii="Arial" w:hAnsi="Arial" w:cs="Arial"/>
          <w:sz w:val="20"/>
          <w:lang w:val="ru-UA"/>
        </w:rPr>
        <w:t>audited</w:t>
      </w:r>
      <w:proofErr w:type="spellEnd"/>
      <w:r w:rsidRPr="008D3926">
        <w:rPr>
          <w:rFonts w:ascii="Arial" w:hAnsi="Arial" w:cs="Arial"/>
          <w:sz w:val="20"/>
          <w:lang w:val="ru-UA"/>
        </w:rPr>
        <w:t xml:space="preserve"> </w:t>
      </w:r>
      <w:proofErr w:type="spellStart"/>
      <w:r w:rsidRPr="008D3926">
        <w:rPr>
          <w:rFonts w:ascii="Arial" w:hAnsi="Arial" w:cs="Arial"/>
          <w:sz w:val="20"/>
          <w:lang w:val="ru-UA"/>
        </w:rPr>
        <w:t>financial</w:t>
      </w:r>
      <w:proofErr w:type="spellEnd"/>
      <w:r w:rsidRPr="008D3926">
        <w:rPr>
          <w:rFonts w:ascii="Arial" w:hAnsi="Arial" w:cs="Arial"/>
          <w:sz w:val="20"/>
          <w:lang w:val="ru-UA"/>
        </w:rPr>
        <w:t xml:space="preserve"> </w:t>
      </w:r>
      <w:proofErr w:type="spellStart"/>
      <w:r w:rsidRPr="008D3926">
        <w:rPr>
          <w:rFonts w:ascii="Arial" w:hAnsi="Arial" w:cs="Arial"/>
          <w:sz w:val="20"/>
          <w:lang w:val="ru-UA"/>
        </w:rPr>
        <w:t>statement</w:t>
      </w:r>
      <w:proofErr w:type="spellEnd"/>
      <w:r w:rsidRPr="008D3926">
        <w:rPr>
          <w:rFonts w:ascii="Arial" w:hAnsi="Arial" w:cs="Arial"/>
          <w:sz w:val="20"/>
          <w:lang w:val="ru-UA"/>
        </w:rPr>
        <w:t xml:space="preserve"> </w:t>
      </w:r>
      <w:proofErr w:type="spellStart"/>
      <w:r w:rsidRPr="008D3926">
        <w:rPr>
          <w:rFonts w:ascii="Arial" w:hAnsi="Arial" w:cs="Arial"/>
          <w:sz w:val="20"/>
          <w:lang w:val="ru-UA"/>
        </w:rPr>
        <w:t>for</w:t>
      </w:r>
      <w:proofErr w:type="spellEnd"/>
      <w:r w:rsidRPr="008D3926">
        <w:rPr>
          <w:rFonts w:ascii="Arial" w:hAnsi="Arial" w:cs="Arial"/>
          <w:sz w:val="20"/>
          <w:lang w:val="ru-UA"/>
        </w:rPr>
        <w:t xml:space="preserve"> </w:t>
      </w:r>
      <w:proofErr w:type="spellStart"/>
      <w:r w:rsidRPr="008D3926">
        <w:rPr>
          <w:rFonts w:ascii="Arial" w:hAnsi="Arial" w:cs="Arial"/>
          <w:sz w:val="20"/>
          <w:lang w:val="ru-UA"/>
        </w:rPr>
        <w:t>the</w:t>
      </w:r>
      <w:proofErr w:type="spellEnd"/>
      <w:r w:rsidRPr="008D3926">
        <w:rPr>
          <w:rFonts w:ascii="Arial" w:hAnsi="Arial" w:cs="Arial"/>
          <w:sz w:val="20"/>
          <w:lang w:val="ru-UA"/>
        </w:rPr>
        <w:t xml:space="preserve"> </w:t>
      </w:r>
      <w:proofErr w:type="spellStart"/>
      <w:r w:rsidRPr="008D3926">
        <w:rPr>
          <w:rFonts w:ascii="Arial" w:hAnsi="Arial" w:cs="Arial"/>
          <w:sz w:val="20"/>
          <w:lang w:val="ru-UA"/>
        </w:rPr>
        <w:t>last</w:t>
      </w:r>
      <w:proofErr w:type="spellEnd"/>
      <w:r w:rsidRPr="008D3926">
        <w:rPr>
          <w:rFonts w:ascii="Arial" w:hAnsi="Arial" w:cs="Arial"/>
          <w:sz w:val="20"/>
          <w:lang w:val="ru-UA"/>
        </w:rPr>
        <w:t xml:space="preserve"> </w:t>
      </w:r>
      <w:proofErr w:type="spellStart"/>
      <w:r w:rsidRPr="008D3926">
        <w:rPr>
          <w:rFonts w:ascii="Arial" w:hAnsi="Arial" w:cs="Arial"/>
          <w:sz w:val="20"/>
          <w:lang w:val="ru-UA"/>
        </w:rPr>
        <w:t>three</w:t>
      </w:r>
      <w:proofErr w:type="spellEnd"/>
      <w:r w:rsidRPr="008D3926">
        <w:rPr>
          <w:rFonts w:ascii="Arial" w:hAnsi="Arial" w:cs="Arial"/>
          <w:sz w:val="20"/>
          <w:lang w:val="ru-UA"/>
        </w:rPr>
        <w:t xml:space="preserve"> </w:t>
      </w:r>
      <w:proofErr w:type="spellStart"/>
      <w:r w:rsidRPr="008D3926">
        <w:rPr>
          <w:rFonts w:ascii="Arial" w:hAnsi="Arial" w:cs="Arial"/>
          <w:sz w:val="20"/>
          <w:lang w:val="ru-UA"/>
        </w:rPr>
        <w:t>years</w:t>
      </w:r>
      <w:proofErr w:type="spellEnd"/>
    </w:p>
    <w:p w14:paraId="60CCD21E" w14:textId="020E2F52" w:rsidR="00A8462D" w:rsidRPr="00A8462D" w:rsidRDefault="00A8462D" w:rsidP="00A8462D">
      <w:pPr>
        <w:pStyle w:val="afd"/>
        <w:numPr>
          <w:ilvl w:val="0"/>
          <w:numId w:val="28"/>
        </w:numPr>
        <w:rPr>
          <w:rFonts w:ascii="Arial" w:hAnsi="Arial" w:cs="Arial"/>
          <w:sz w:val="20"/>
          <w:szCs w:val="20"/>
          <w:lang w:val="ru-RU"/>
        </w:rPr>
      </w:pPr>
      <w:r w:rsidRPr="00A8462D">
        <w:rPr>
          <w:rFonts w:ascii="Arial" w:hAnsi="Arial" w:cs="Arial"/>
          <w:sz w:val="20"/>
          <w:szCs w:val="20"/>
          <w:lang w:val="en-US"/>
        </w:rPr>
        <w:t>I</w:t>
      </w:r>
      <w:r w:rsidRPr="00A8462D">
        <w:rPr>
          <w:rFonts w:ascii="Arial" w:hAnsi="Arial" w:cs="Arial"/>
          <w:sz w:val="20"/>
          <w:szCs w:val="20"/>
        </w:rPr>
        <w:t xml:space="preserve">нформаційну довідку на фірмовому бланку (при наявності) про виконання аналогічних* завершених договорів </w:t>
      </w:r>
      <w:proofErr w:type="spellStart"/>
      <w:r w:rsidRPr="00A8462D">
        <w:rPr>
          <w:rFonts w:ascii="Arial" w:hAnsi="Arial" w:cs="Arial"/>
          <w:sz w:val="20"/>
          <w:szCs w:val="20"/>
          <w:lang w:val="ru-RU"/>
        </w:rPr>
        <w:t>із</w:t>
      </w:r>
      <w:proofErr w:type="spellEnd"/>
      <w:r w:rsidRPr="00A8462D">
        <w:rPr>
          <w:rFonts w:ascii="Arial" w:hAnsi="Arial" w:cs="Arial"/>
          <w:sz w:val="20"/>
          <w:szCs w:val="20"/>
        </w:rPr>
        <w:t xml:space="preserve"> власноручним підписом уповноваженої особи учасника та завірен</w:t>
      </w:r>
      <w:r w:rsidRPr="00A8462D">
        <w:rPr>
          <w:rFonts w:ascii="Arial" w:hAnsi="Arial" w:cs="Arial"/>
          <w:sz w:val="20"/>
          <w:szCs w:val="20"/>
          <w:lang w:val="ru-RU"/>
        </w:rPr>
        <w:t>ими</w:t>
      </w:r>
      <w:r w:rsidRPr="00A8462D">
        <w:rPr>
          <w:rFonts w:ascii="Arial" w:hAnsi="Arial" w:cs="Arial"/>
          <w:sz w:val="20"/>
          <w:szCs w:val="20"/>
        </w:rPr>
        <w:t xml:space="preserve"> печаткою. В довідці зазначити контрагента, номер та дату укладення договору</w:t>
      </w:r>
      <w:r w:rsidRPr="00A8462D">
        <w:rPr>
          <w:rFonts w:ascii="Arial" w:hAnsi="Arial" w:cs="Arial"/>
          <w:sz w:val="20"/>
          <w:szCs w:val="20"/>
          <w:lang w:val="ru-RU"/>
        </w:rPr>
        <w:t>/</w:t>
      </w:r>
    </w:p>
    <w:p w14:paraId="31115C49" w14:textId="1F16608B" w:rsidR="00A8462D" w:rsidRPr="00A8462D" w:rsidRDefault="00A8462D" w:rsidP="00A8462D">
      <w:pPr>
        <w:pStyle w:val="afd"/>
        <w:ind w:left="720"/>
        <w:rPr>
          <w:rFonts w:ascii="Arial" w:hAnsi="Arial" w:cs="Arial"/>
          <w:sz w:val="20"/>
          <w:szCs w:val="20"/>
          <w:highlight w:val="yellow"/>
          <w:lang w:val="en-US"/>
        </w:rPr>
      </w:pPr>
      <w:r w:rsidRPr="00A8462D">
        <w:rPr>
          <w:rFonts w:ascii="Arial" w:hAnsi="Arial" w:cs="Arial"/>
          <w:sz w:val="20"/>
          <w:szCs w:val="20"/>
          <w:lang w:val="en-US"/>
        </w:rPr>
        <w:t xml:space="preserve">A reference letter on company letterhead (if available) regarding the performance of similar* completed contracts, signed by an authorized representative of the participant and stamped with the </w:t>
      </w:r>
      <w:r w:rsidRPr="00A8462D">
        <w:rPr>
          <w:rFonts w:ascii="Arial" w:hAnsi="Arial" w:cs="Arial"/>
          <w:sz w:val="20"/>
          <w:szCs w:val="20"/>
          <w:lang w:val="en-US"/>
        </w:rPr>
        <w:lastRenderedPageBreak/>
        <w:t>company seal. The reference letter must specify the counterparty, the contract number, and the date of execution.</w:t>
      </w:r>
    </w:p>
    <w:p w14:paraId="2CA5A549" w14:textId="20B40256" w:rsidR="00A8462D" w:rsidRDefault="00A8462D" w:rsidP="00A8462D">
      <w:pPr>
        <w:rPr>
          <w:rFonts w:ascii="Arial" w:hAnsi="Arial" w:cs="Arial"/>
          <w:sz w:val="20"/>
          <w:szCs w:val="20"/>
          <w:lang w:val="ru-RU"/>
        </w:rPr>
      </w:pPr>
      <w:r w:rsidRPr="00A8462D">
        <w:rPr>
          <w:rFonts w:ascii="Arial" w:hAnsi="Arial" w:cs="Arial"/>
          <w:sz w:val="20"/>
          <w:szCs w:val="20"/>
        </w:rPr>
        <w:t>*Аналогічним вважається завершений договір з поставки модульних систем знесолення води з автоматичним керуванням для подібних виробництв або підприємств, продуктивністю не менш ніж 15 м3/год, укладений та виконаний протягом 2022-2025 років</w:t>
      </w:r>
      <w:r>
        <w:rPr>
          <w:rFonts w:ascii="Arial" w:hAnsi="Arial" w:cs="Arial"/>
          <w:sz w:val="20"/>
          <w:szCs w:val="20"/>
          <w:lang w:val="ru-RU"/>
        </w:rPr>
        <w:t>/</w:t>
      </w:r>
    </w:p>
    <w:p w14:paraId="54616828" w14:textId="70284046" w:rsidR="00A8462D" w:rsidRPr="00A8462D" w:rsidRDefault="00A8462D" w:rsidP="00A8462D">
      <w:pPr>
        <w:rPr>
          <w:rFonts w:ascii="Arial" w:hAnsi="Arial" w:cs="Arial"/>
          <w:sz w:val="20"/>
          <w:szCs w:val="20"/>
          <w:lang w:val="en-US"/>
        </w:rPr>
      </w:pPr>
      <w:r w:rsidRPr="00A8462D">
        <w:rPr>
          <w:rFonts w:ascii="Arial" w:hAnsi="Arial" w:cs="Arial"/>
          <w:sz w:val="20"/>
          <w:szCs w:val="20"/>
          <w:lang w:val="en-US"/>
        </w:rPr>
        <w:t>*A completed contract for the supply of automated modular water desalination systems for similar production facilities or enterprises, with a capacity of at least 15 m³/h, entered into and performed between 2022 and 2025, is considered equivalent.</w:t>
      </w:r>
    </w:p>
    <w:p w14:paraId="7EB3236D" w14:textId="77777777" w:rsidR="00A8462D" w:rsidRPr="00A8462D" w:rsidRDefault="00A8462D" w:rsidP="00A8462D">
      <w:pPr>
        <w:rPr>
          <w:rFonts w:ascii="Arial" w:hAnsi="Arial" w:cs="Arial"/>
          <w:sz w:val="20"/>
          <w:szCs w:val="20"/>
          <w:lang w:val="en-US"/>
        </w:rPr>
      </w:pPr>
    </w:p>
    <w:p w14:paraId="69C2B9EF" w14:textId="04FA9BDF" w:rsidR="00A8462D" w:rsidRPr="00A8462D" w:rsidRDefault="00A8462D" w:rsidP="00A8462D">
      <w:pPr>
        <w:rPr>
          <w:rFonts w:ascii="Arial" w:hAnsi="Arial" w:cs="Arial"/>
          <w:sz w:val="20"/>
          <w:szCs w:val="20"/>
        </w:rPr>
      </w:pPr>
      <w:r w:rsidRPr="00A8462D">
        <w:rPr>
          <w:rFonts w:ascii="Arial" w:hAnsi="Arial" w:cs="Arial"/>
          <w:sz w:val="20"/>
          <w:szCs w:val="20"/>
          <w:lang w:val="en-US"/>
        </w:rPr>
        <w:t>e</w:t>
      </w:r>
      <w:r w:rsidRPr="00A8462D">
        <w:rPr>
          <w:rFonts w:ascii="Arial" w:hAnsi="Arial" w:cs="Arial"/>
          <w:sz w:val="20"/>
          <w:szCs w:val="20"/>
          <w:lang w:val="ru-RU"/>
        </w:rPr>
        <w:t xml:space="preserve">) </w:t>
      </w:r>
      <w:r w:rsidRPr="00A8462D">
        <w:rPr>
          <w:rFonts w:ascii="Arial" w:hAnsi="Arial" w:cs="Arial"/>
          <w:sz w:val="20"/>
          <w:szCs w:val="20"/>
        </w:rPr>
        <w:t>Документальним підтвердженням інформації про відповідність даному кваліфікаційному критерію є:</w:t>
      </w:r>
    </w:p>
    <w:p w14:paraId="6E63EC8C" w14:textId="77777777" w:rsidR="00A8462D" w:rsidRPr="00A8462D" w:rsidRDefault="00A8462D" w:rsidP="00A8462D">
      <w:pPr>
        <w:rPr>
          <w:rFonts w:ascii="Arial" w:hAnsi="Arial" w:cs="Arial"/>
          <w:sz w:val="20"/>
          <w:szCs w:val="20"/>
        </w:rPr>
      </w:pPr>
      <w:r w:rsidRPr="00A8462D">
        <w:rPr>
          <w:rFonts w:ascii="Arial" w:hAnsi="Arial" w:cs="Arial"/>
          <w:sz w:val="20"/>
          <w:szCs w:val="20"/>
        </w:rPr>
        <w:t>- копія(-ї) договору(-ів), зазначеного(-их) у довідці (інформації або листі) у повному обсязі (з усіма додатками до договору та укладеними додатковими угодами). При наданні аналогічного договору Учасник може вилучити (приховати за допомогою маркера, коректора, стікера  або в інший аналогічний спосіб) інформацію про умови розрахунків, в тому числі особливі умови (знижки, відстрочки платежів і т.д.), відомості про ціну;</w:t>
      </w:r>
    </w:p>
    <w:p w14:paraId="52C36040" w14:textId="3E59F38D" w:rsidR="008D3926" w:rsidRPr="00A8462D" w:rsidRDefault="00A8462D" w:rsidP="00A8462D">
      <w:pPr>
        <w:rPr>
          <w:rFonts w:ascii="Arial" w:hAnsi="Arial" w:cs="Arial"/>
          <w:sz w:val="20"/>
          <w:szCs w:val="20"/>
        </w:rPr>
      </w:pPr>
      <w:r w:rsidRPr="00A8462D">
        <w:rPr>
          <w:rFonts w:ascii="Arial" w:hAnsi="Arial" w:cs="Arial"/>
          <w:sz w:val="20"/>
          <w:szCs w:val="20"/>
        </w:rPr>
        <w:t>- позитивний відгуки(-и) від замовника (-ів), з яким (-и) було укладено договір (договори) (на момент подання тендерної пропозиції завершений), що наведено у довідці (інформації або листі), який (-і) має (-ють) бути складений (-і) на фірмовому бланку замовника (-ів) (за наявності)/</w:t>
      </w:r>
    </w:p>
    <w:p w14:paraId="7B751241" w14:textId="77777777" w:rsidR="00A8462D" w:rsidRPr="00A8462D" w:rsidRDefault="00A8462D" w:rsidP="00A8462D">
      <w:pPr>
        <w:rPr>
          <w:rFonts w:ascii="Arial" w:hAnsi="Arial" w:cs="Arial"/>
          <w:sz w:val="20"/>
          <w:lang w:val="ru-UA"/>
        </w:rPr>
      </w:pPr>
      <w:proofErr w:type="spellStart"/>
      <w:r w:rsidRPr="00A8462D">
        <w:rPr>
          <w:rFonts w:ascii="Arial" w:hAnsi="Arial" w:cs="Arial"/>
          <w:sz w:val="20"/>
          <w:lang w:val="ru-UA"/>
        </w:rPr>
        <w:t>Documentary</w:t>
      </w:r>
      <w:proofErr w:type="spellEnd"/>
      <w:r w:rsidRPr="00A8462D">
        <w:rPr>
          <w:rFonts w:ascii="Arial" w:hAnsi="Arial" w:cs="Arial"/>
          <w:sz w:val="20"/>
          <w:lang w:val="ru-UA"/>
        </w:rPr>
        <w:t xml:space="preserve"> </w:t>
      </w:r>
      <w:proofErr w:type="spellStart"/>
      <w:r w:rsidRPr="00A8462D">
        <w:rPr>
          <w:rFonts w:ascii="Arial" w:hAnsi="Arial" w:cs="Arial"/>
          <w:sz w:val="20"/>
          <w:lang w:val="ru-UA"/>
        </w:rPr>
        <w:t>evidence</w:t>
      </w:r>
      <w:proofErr w:type="spellEnd"/>
      <w:r w:rsidRPr="00A8462D">
        <w:rPr>
          <w:rFonts w:ascii="Arial" w:hAnsi="Arial" w:cs="Arial"/>
          <w:sz w:val="20"/>
          <w:lang w:val="ru-UA"/>
        </w:rPr>
        <w:t xml:space="preserve"> </w:t>
      </w:r>
      <w:proofErr w:type="spellStart"/>
      <w:r w:rsidRPr="00A8462D">
        <w:rPr>
          <w:rFonts w:ascii="Arial" w:hAnsi="Arial" w:cs="Arial"/>
          <w:sz w:val="20"/>
          <w:lang w:val="ru-UA"/>
        </w:rPr>
        <w:t>of</w:t>
      </w:r>
      <w:proofErr w:type="spellEnd"/>
      <w:r w:rsidRPr="00A8462D">
        <w:rPr>
          <w:rFonts w:ascii="Arial" w:hAnsi="Arial" w:cs="Arial"/>
          <w:sz w:val="20"/>
          <w:lang w:val="ru-UA"/>
        </w:rPr>
        <w:t xml:space="preserve"> </w:t>
      </w:r>
      <w:proofErr w:type="spellStart"/>
      <w:r w:rsidRPr="00A8462D">
        <w:rPr>
          <w:rFonts w:ascii="Arial" w:hAnsi="Arial" w:cs="Arial"/>
          <w:sz w:val="20"/>
          <w:lang w:val="ru-UA"/>
        </w:rPr>
        <w:t>compliance</w:t>
      </w:r>
      <w:proofErr w:type="spellEnd"/>
      <w:r w:rsidRPr="00A8462D">
        <w:rPr>
          <w:rFonts w:ascii="Arial" w:hAnsi="Arial" w:cs="Arial"/>
          <w:sz w:val="20"/>
          <w:lang w:val="ru-UA"/>
        </w:rPr>
        <w:t xml:space="preserve"> </w:t>
      </w:r>
      <w:proofErr w:type="spellStart"/>
      <w:r w:rsidRPr="00A8462D">
        <w:rPr>
          <w:rFonts w:ascii="Arial" w:hAnsi="Arial" w:cs="Arial"/>
          <w:sz w:val="20"/>
          <w:lang w:val="ru-UA"/>
        </w:rPr>
        <w:t>with</w:t>
      </w:r>
      <w:proofErr w:type="spellEnd"/>
      <w:r w:rsidRPr="00A8462D">
        <w:rPr>
          <w:rFonts w:ascii="Arial" w:hAnsi="Arial" w:cs="Arial"/>
          <w:sz w:val="20"/>
          <w:lang w:val="ru-UA"/>
        </w:rPr>
        <w:t xml:space="preserve"> </w:t>
      </w:r>
      <w:proofErr w:type="spellStart"/>
      <w:r w:rsidRPr="00A8462D">
        <w:rPr>
          <w:rFonts w:ascii="Arial" w:hAnsi="Arial" w:cs="Arial"/>
          <w:sz w:val="20"/>
          <w:lang w:val="ru-UA"/>
        </w:rPr>
        <w:t>this</w:t>
      </w:r>
      <w:proofErr w:type="spellEnd"/>
      <w:r w:rsidRPr="00A8462D">
        <w:rPr>
          <w:rFonts w:ascii="Arial" w:hAnsi="Arial" w:cs="Arial"/>
          <w:sz w:val="20"/>
          <w:lang w:val="ru-UA"/>
        </w:rPr>
        <w:t xml:space="preserve"> </w:t>
      </w:r>
      <w:proofErr w:type="spellStart"/>
      <w:r w:rsidRPr="00A8462D">
        <w:rPr>
          <w:rFonts w:ascii="Arial" w:hAnsi="Arial" w:cs="Arial"/>
          <w:sz w:val="20"/>
          <w:lang w:val="ru-UA"/>
        </w:rPr>
        <w:t>qualification</w:t>
      </w:r>
      <w:proofErr w:type="spellEnd"/>
      <w:r w:rsidRPr="00A8462D">
        <w:rPr>
          <w:rFonts w:ascii="Arial" w:hAnsi="Arial" w:cs="Arial"/>
          <w:sz w:val="20"/>
          <w:lang w:val="ru-UA"/>
        </w:rPr>
        <w:t xml:space="preserve"> </w:t>
      </w:r>
      <w:proofErr w:type="spellStart"/>
      <w:r w:rsidRPr="00A8462D">
        <w:rPr>
          <w:rFonts w:ascii="Arial" w:hAnsi="Arial" w:cs="Arial"/>
          <w:sz w:val="20"/>
          <w:lang w:val="ru-UA"/>
        </w:rPr>
        <w:t>criterion</w:t>
      </w:r>
      <w:proofErr w:type="spellEnd"/>
      <w:r w:rsidRPr="00A8462D">
        <w:rPr>
          <w:rFonts w:ascii="Arial" w:hAnsi="Arial" w:cs="Arial"/>
          <w:sz w:val="20"/>
          <w:lang w:val="ru-UA"/>
        </w:rPr>
        <w:t xml:space="preserve"> </w:t>
      </w:r>
      <w:proofErr w:type="spellStart"/>
      <w:r w:rsidRPr="00A8462D">
        <w:rPr>
          <w:rFonts w:ascii="Arial" w:hAnsi="Arial" w:cs="Arial"/>
          <w:sz w:val="20"/>
          <w:lang w:val="ru-UA"/>
        </w:rPr>
        <w:t>includes</w:t>
      </w:r>
      <w:proofErr w:type="spellEnd"/>
      <w:r w:rsidRPr="00A8462D">
        <w:rPr>
          <w:rFonts w:ascii="Arial" w:hAnsi="Arial" w:cs="Arial"/>
          <w:sz w:val="20"/>
          <w:lang w:val="ru-UA"/>
        </w:rPr>
        <w:t>:</w:t>
      </w:r>
    </w:p>
    <w:p w14:paraId="554A4D6F" w14:textId="77777777" w:rsidR="00A8462D" w:rsidRPr="00A8462D" w:rsidRDefault="00A8462D" w:rsidP="00A8462D">
      <w:pPr>
        <w:rPr>
          <w:rFonts w:ascii="Arial" w:hAnsi="Arial" w:cs="Arial"/>
          <w:sz w:val="20"/>
          <w:lang w:val="ru-UA"/>
        </w:rPr>
      </w:pPr>
      <w:r w:rsidRPr="00A8462D">
        <w:rPr>
          <w:rFonts w:ascii="Arial" w:hAnsi="Arial" w:cs="Arial"/>
          <w:sz w:val="20"/>
          <w:lang w:val="ru-UA"/>
        </w:rPr>
        <w:t xml:space="preserve">- a </w:t>
      </w:r>
      <w:proofErr w:type="spellStart"/>
      <w:r w:rsidRPr="00A8462D">
        <w:rPr>
          <w:rFonts w:ascii="Arial" w:hAnsi="Arial" w:cs="Arial"/>
          <w:sz w:val="20"/>
          <w:lang w:val="ru-UA"/>
        </w:rPr>
        <w:t>copy</w:t>
      </w:r>
      <w:proofErr w:type="spellEnd"/>
      <w:r w:rsidRPr="00A8462D">
        <w:rPr>
          <w:rFonts w:ascii="Arial" w:hAnsi="Arial" w:cs="Arial"/>
          <w:sz w:val="20"/>
          <w:lang w:val="ru-UA"/>
        </w:rPr>
        <w:t xml:space="preserve"> (</w:t>
      </w:r>
      <w:proofErr w:type="spellStart"/>
      <w:r w:rsidRPr="00A8462D">
        <w:rPr>
          <w:rFonts w:ascii="Arial" w:hAnsi="Arial" w:cs="Arial"/>
          <w:sz w:val="20"/>
          <w:lang w:val="ru-UA"/>
        </w:rPr>
        <w:t>or</w:t>
      </w:r>
      <w:proofErr w:type="spellEnd"/>
      <w:r w:rsidRPr="00A8462D">
        <w:rPr>
          <w:rFonts w:ascii="Arial" w:hAnsi="Arial" w:cs="Arial"/>
          <w:sz w:val="20"/>
          <w:lang w:val="ru-UA"/>
        </w:rPr>
        <w:t xml:space="preserve"> </w:t>
      </w:r>
      <w:proofErr w:type="spellStart"/>
      <w:r w:rsidRPr="00A8462D">
        <w:rPr>
          <w:rFonts w:ascii="Arial" w:hAnsi="Arial" w:cs="Arial"/>
          <w:sz w:val="20"/>
          <w:lang w:val="ru-UA"/>
        </w:rPr>
        <w:t>copies</w:t>
      </w:r>
      <w:proofErr w:type="spellEnd"/>
      <w:r w:rsidRPr="00A8462D">
        <w:rPr>
          <w:rFonts w:ascii="Arial" w:hAnsi="Arial" w:cs="Arial"/>
          <w:sz w:val="20"/>
          <w:lang w:val="ru-UA"/>
        </w:rPr>
        <w:t xml:space="preserve">) </w:t>
      </w:r>
      <w:proofErr w:type="spellStart"/>
      <w:r w:rsidRPr="00A8462D">
        <w:rPr>
          <w:rFonts w:ascii="Arial" w:hAnsi="Arial" w:cs="Arial"/>
          <w:sz w:val="20"/>
          <w:lang w:val="ru-UA"/>
        </w:rPr>
        <w:t>of</w:t>
      </w:r>
      <w:proofErr w:type="spellEnd"/>
      <w:r w:rsidRPr="00A8462D">
        <w:rPr>
          <w:rFonts w:ascii="Arial" w:hAnsi="Arial" w:cs="Arial"/>
          <w:sz w:val="20"/>
          <w:lang w:val="ru-UA"/>
        </w:rPr>
        <w:t xml:space="preserve"> </w:t>
      </w:r>
      <w:proofErr w:type="spellStart"/>
      <w:r w:rsidRPr="00A8462D">
        <w:rPr>
          <w:rFonts w:ascii="Arial" w:hAnsi="Arial" w:cs="Arial"/>
          <w:sz w:val="20"/>
          <w:lang w:val="ru-UA"/>
        </w:rPr>
        <w:t>the</w:t>
      </w:r>
      <w:proofErr w:type="spellEnd"/>
      <w:r w:rsidRPr="00A8462D">
        <w:rPr>
          <w:rFonts w:ascii="Arial" w:hAnsi="Arial" w:cs="Arial"/>
          <w:sz w:val="20"/>
          <w:lang w:val="ru-UA"/>
        </w:rPr>
        <w:t xml:space="preserve"> </w:t>
      </w:r>
      <w:proofErr w:type="spellStart"/>
      <w:r w:rsidRPr="00A8462D">
        <w:rPr>
          <w:rFonts w:ascii="Arial" w:hAnsi="Arial" w:cs="Arial"/>
          <w:sz w:val="20"/>
          <w:lang w:val="ru-UA"/>
        </w:rPr>
        <w:t>contract</w:t>
      </w:r>
      <w:proofErr w:type="spellEnd"/>
      <w:r w:rsidRPr="00A8462D">
        <w:rPr>
          <w:rFonts w:ascii="Arial" w:hAnsi="Arial" w:cs="Arial"/>
          <w:sz w:val="20"/>
          <w:lang w:val="ru-UA"/>
        </w:rPr>
        <w:t xml:space="preserve">(s) </w:t>
      </w:r>
      <w:proofErr w:type="spellStart"/>
      <w:r w:rsidRPr="00A8462D">
        <w:rPr>
          <w:rFonts w:ascii="Arial" w:hAnsi="Arial" w:cs="Arial"/>
          <w:sz w:val="20"/>
          <w:lang w:val="ru-UA"/>
        </w:rPr>
        <w:t>specified</w:t>
      </w:r>
      <w:proofErr w:type="spellEnd"/>
      <w:r w:rsidRPr="00A8462D">
        <w:rPr>
          <w:rFonts w:ascii="Arial" w:hAnsi="Arial" w:cs="Arial"/>
          <w:sz w:val="20"/>
          <w:lang w:val="ru-UA"/>
        </w:rPr>
        <w:t xml:space="preserve"> </w:t>
      </w:r>
      <w:proofErr w:type="spellStart"/>
      <w:r w:rsidRPr="00A8462D">
        <w:rPr>
          <w:rFonts w:ascii="Arial" w:hAnsi="Arial" w:cs="Arial"/>
          <w:sz w:val="20"/>
          <w:lang w:val="ru-UA"/>
        </w:rPr>
        <w:t>in</w:t>
      </w:r>
      <w:proofErr w:type="spellEnd"/>
      <w:r w:rsidRPr="00A8462D">
        <w:rPr>
          <w:rFonts w:ascii="Arial" w:hAnsi="Arial" w:cs="Arial"/>
          <w:sz w:val="20"/>
          <w:lang w:val="ru-UA"/>
        </w:rPr>
        <w:t xml:space="preserve"> </w:t>
      </w:r>
      <w:proofErr w:type="spellStart"/>
      <w:r w:rsidRPr="00A8462D">
        <w:rPr>
          <w:rFonts w:ascii="Arial" w:hAnsi="Arial" w:cs="Arial"/>
          <w:sz w:val="20"/>
          <w:lang w:val="ru-UA"/>
        </w:rPr>
        <w:t>the</w:t>
      </w:r>
      <w:proofErr w:type="spellEnd"/>
      <w:r w:rsidRPr="00A8462D">
        <w:rPr>
          <w:rFonts w:ascii="Arial" w:hAnsi="Arial" w:cs="Arial"/>
          <w:sz w:val="20"/>
          <w:lang w:val="ru-UA"/>
        </w:rPr>
        <w:t xml:space="preserve"> </w:t>
      </w:r>
      <w:proofErr w:type="spellStart"/>
      <w:r w:rsidRPr="00A8462D">
        <w:rPr>
          <w:rFonts w:ascii="Arial" w:hAnsi="Arial" w:cs="Arial"/>
          <w:sz w:val="20"/>
          <w:lang w:val="ru-UA"/>
        </w:rPr>
        <w:t>certificate</w:t>
      </w:r>
      <w:proofErr w:type="spellEnd"/>
      <w:r w:rsidRPr="00A8462D">
        <w:rPr>
          <w:rFonts w:ascii="Arial" w:hAnsi="Arial" w:cs="Arial"/>
          <w:sz w:val="20"/>
          <w:lang w:val="ru-UA"/>
        </w:rPr>
        <w:t xml:space="preserve"> (</w:t>
      </w:r>
      <w:proofErr w:type="spellStart"/>
      <w:r w:rsidRPr="00A8462D">
        <w:rPr>
          <w:rFonts w:ascii="Arial" w:hAnsi="Arial" w:cs="Arial"/>
          <w:sz w:val="20"/>
          <w:lang w:val="ru-UA"/>
        </w:rPr>
        <w:t>information</w:t>
      </w:r>
      <w:proofErr w:type="spellEnd"/>
      <w:r w:rsidRPr="00A8462D">
        <w:rPr>
          <w:rFonts w:ascii="Arial" w:hAnsi="Arial" w:cs="Arial"/>
          <w:sz w:val="20"/>
          <w:lang w:val="ru-UA"/>
        </w:rPr>
        <w:t xml:space="preserve"> </w:t>
      </w:r>
      <w:proofErr w:type="spellStart"/>
      <w:r w:rsidRPr="00A8462D">
        <w:rPr>
          <w:rFonts w:ascii="Arial" w:hAnsi="Arial" w:cs="Arial"/>
          <w:sz w:val="20"/>
          <w:lang w:val="ru-UA"/>
        </w:rPr>
        <w:t>or</w:t>
      </w:r>
      <w:proofErr w:type="spellEnd"/>
      <w:r w:rsidRPr="00A8462D">
        <w:rPr>
          <w:rFonts w:ascii="Arial" w:hAnsi="Arial" w:cs="Arial"/>
          <w:sz w:val="20"/>
          <w:lang w:val="ru-UA"/>
        </w:rPr>
        <w:t xml:space="preserve"> </w:t>
      </w:r>
      <w:proofErr w:type="spellStart"/>
      <w:r w:rsidRPr="00A8462D">
        <w:rPr>
          <w:rFonts w:ascii="Arial" w:hAnsi="Arial" w:cs="Arial"/>
          <w:sz w:val="20"/>
          <w:lang w:val="ru-UA"/>
        </w:rPr>
        <w:t>letter</w:t>
      </w:r>
      <w:proofErr w:type="spellEnd"/>
      <w:r w:rsidRPr="00A8462D">
        <w:rPr>
          <w:rFonts w:ascii="Arial" w:hAnsi="Arial" w:cs="Arial"/>
          <w:sz w:val="20"/>
          <w:lang w:val="ru-UA"/>
        </w:rPr>
        <w:t xml:space="preserve">) </w:t>
      </w:r>
      <w:proofErr w:type="spellStart"/>
      <w:r w:rsidRPr="00A8462D">
        <w:rPr>
          <w:rFonts w:ascii="Arial" w:hAnsi="Arial" w:cs="Arial"/>
          <w:sz w:val="20"/>
          <w:lang w:val="ru-UA"/>
        </w:rPr>
        <w:t>in</w:t>
      </w:r>
      <w:proofErr w:type="spellEnd"/>
      <w:r w:rsidRPr="00A8462D">
        <w:rPr>
          <w:rFonts w:ascii="Arial" w:hAnsi="Arial" w:cs="Arial"/>
          <w:sz w:val="20"/>
          <w:lang w:val="ru-UA"/>
        </w:rPr>
        <w:t xml:space="preserve"> </w:t>
      </w:r>
      <w:proofErr w:type="spellStart"/>
      <w:r w:rsidRPr="00A8462D">
        <w:rPr>
          <w:rFonts w:ascii="Arial" w:hAnsi="Arial" w:cs="Arial"/>
          <w:sz w:val="20"/>
          <w:lang w:val="ru-UA"/>
        </w:rPr>
        <w:t>its</w:t>
      </w:r>
      <w:proofErr w:type="spellEnd"/>
      <w:r w:rsidRPr="00A8462D">
        <w:rPr>
          <w:rFonts w:ascii="Arial" w:hAnsi="Arial" w:cs="Arial"/>
          <w:sz w:val="20"/>
          <w:lang w:val="ru-UA"/>
        </w:rPr>
        <w:t xml:space="preserve"> </w:t>
      </w:r>
      <w:proofErr w:type="spellStart"/>
      <w:r w:rsidRPr="00A8462D">
        <w:rPr>
          <w:rFonts w:ascii="Arial" w:hAnsi="Arial" w:cs="Arial"/>
          <w:sz w:val="20"/>
          <w:lang w:val="ru-UA"/>
        </w:rPr>
        <w:t>entirety</w:t>
      </w:r>
      <w:proofErr w:type="spellEnd"/>
      <w:r w:rsidRPr="00A8462D">
        <w:rPr>
          <w:rFonts w:ascii="Arial" w:hAnsi="Arial" w:cs="Arial"/>
          <w:sz w:val="20"/>
          <w:lang w:val="ru-UA"/>
        </w:rPr>
        <w:t xml:space="preserve"> (</w:t>
      </w:r>
      <w:proofErr w:type="spellStart"/>
      <w:r w:rsidRPr="00A8462D">
        <w:rPr>
          <w:rFonts w:ascii="Arial" w:hAnsi="Arial" w:cs="Arial"/>
          <w:sz w:val="20"/>
          <w:lang w:val="ru-UA"/>
        </w:rPr>
        <w:t>including</w:t>
      </w:r>
      <w:proofErr w:type="spellEnd"/>
      <w:r w:rsidRPr="00A8462D">
        <w:rPr>
          <w:rFonts w:ascii="Arial" w:hAnsi="Arial" w:cs="Arial"/>
          <w:sz w:val="20"/>
          <w:lang w:val="ru-UA"/>
        </w:rPr>
        <w:t xml:space="preserve"> </w:t>
      </w:r>
      <w:proofErr w:type="spellStart"/>
      <w:r w:rsidRPr="00A8462D">
        <w:rPr>
          <w:rFonts w:ascii="Arial" w:hAnsi="Arial" w:cs="Arial"/>
          <w:sz w:val="20"/>
          <w:lang w:val="ru-UA"/>
        </w:rPr>
        <w:t>all</w:t>
      </w:r>
      <w:proofErr w:type="spellEnd"/>
      <w:r w:rsidRPr="00A8462D">
        <w:rPr>
          <w:rFonts w:ascii="Arial" w:hAnsi="Arial" w:cs="Arial"/>
          <w:sz w:val="20"/>
          <w:lang w:val="ru-UA"/>
        </w:rPr>
        <w:t xml:space="preserve"> </w:t>
      </w:r>
      <w:proofErr w:type="spellStart"/>
      <w:r w:rsidRPr="00A8462D">
        <w:rPr>
          <w:rFonts w:ascii="Arial" w:hAnsi="Arial" w:cs="Arial"/>
          <w:sz w:val="20"/>
          <w:lang w:val="ru-UA"/>
        </w:rPr>
        <w:t>annexes</w:t>
      </w:r>
      <w:proofErr w:type="spellEnd"/>
      <w:r w:rsidRPr="00A8462D">
        <w:rPr>
          <w:rFonts w:ascii="Arial" w:hAnsi="Arial" w:cs="Arial"/>
          <w:sz w:val="20"/>
          <w:lang w:val="ru-UA"/>
        </w:rPr>
        <w:t xml:space="preserve"> </w:t>
      </w:r>
      <w:proofErr w:type="spellStart"/>
      <w:r w:rsidRPr="00A8462D">
        <w:rPr>
          <w:rFonts w:ascii="Arial" w:hAnsi="Arial" w:cs="Arial"/>
          <w:sz w:val="20"/>
          <w:lang w:val="ru-UA"/>
        </w:rPr>
        <w:t>to</w:t>
      </w:r>
      <w:proofErr w:type="spellEnd"/>
      <w:r w:rsidRPr="00A8462D">
        <w:rPr>
          <w:rFonts w:ascii="Arial" w:hAnsi="Arial" w:cs="Arial"/>
          <w:sz w:val="20"/>
          <w:lang w:val="ru-UA"/>
        </w:rPr>
        <w:t xml:space="preserve"> </w:t>
      </w:r>
      <w:proofErr w:type="spellStart"/>
      <w:r w:rsidRPr="00A8462D">
        <w:rPr>
          <w:rFonts w:ascii="Arial" w:hAnsi="Arial" w:cs="Arial"/>
          <w:sz w:val="20"/>
          <w:lang w:val="ru-UA"/>
        </w:rPr>
        <w:t>the</w:t>
      </w:r>
      <w:proofErr w:type="spellEnd"/>
      <w:r w:rsidRPr="00A8462D">
        <w:rPr>
          <w:rFonts w:ascii="Arial" w:hAnsi="Arial" w:cs="Arial"/>
          <w:sz w:val="20"/>
          <w:lang w:val="ru-UA"/>
        </w:rPr>
        <w:t xml:space="preserve"> </w:t>
      </w:r>
      <w:proofErr w:type="spellStart"/>
      <w:r w:rsidRPr="00A8462D">
        <w:rPr>
          <w:rFonts w:ascii="Arial" w:hAnsi="Arial" w:cs="Arial"/>
          <w:sz w:val="20"/>
          <w:lang w:val="ru-UA"/>
        </w:rPr>
        <w:t>contract</w:t>
      </w:r>
      <w:proofErr w:type="spellEnd"/>
      <w:r w:rsidRPr="00A8462D">
        <w:rPr>
          <w:rFonts w:ascii="Arial" w:hAnsi="Arial" w:cs="Arial"/>
          <w:sz w:val="20"/>
          <w:lang w:val="ru-UA"/>
        </w:rPr>
        <w:t xml:space="preserve"> </w:t>
      </w:r>
      <w:proofErr w:type="spellStart"/>
      <w:r w:rsidRPr="00A8462D">
        <w:rPr>
          <w:rFonts w:ascii="Arial" w:hAnsi="Arial" w:cs="Arial"/>
          <w:sz w:val="20"/>
          <w:lang w:val="ru-UA"/>
        </w:rPr>
        <w:t>and</w:t>
      </w:r>
      <w:proofErr w:type="spellEnd"/>
      <w:r w:rsidRPr="00A8462D">
        <w:rPr>
          <w:rFonts w:ascii="Arial" w:hAnsi="Arial" w:cs="Arial"/>
          <w:sz w:val="20"/>
          <w:lang w:val="ru-UA"/>
        </w:rPr>
        <w:t xml:space="preserve"> </w:t>
      </w:r>
      <w:proofErr w:type="spellStart"/>
      <w:r w:rsidRPr="00A8462D">
        <w:rPr>
          <w:rFonts w:ascii="Arial" w:hAnsi="Arial" w:cs="Arial"/>
          <w:sz w:val="20"/>
          <w:lang w:val="ru-UA"/>
        </w:rPr>
        <w:t>any</w:t>
      </w:r>
      <w:proofErr w:type="spellEnd"/>
      <w:r w:rsidRPr="00A8462D">
        <w:rPr>
          <w:rFonts w:ascii="Arial" w:hAnsi="Arial" w:cs="Arial"/>
          <w:sz w:val="20"/>
          <w:lang w:val="ru-UA"/>
        </w:rPr>
        <w:t xml:space="preserve"> </w:t>
      </w:r>
      <w:proofErr w:type="spellStart"/>
      <w:r w:rsidRPr="00A8462D">
        <w:rPr>
          <w:rFonts w:ascii="Arial" w:hAnsi="Arial" w:cs="Arial"/>
          <w:sz w:val="20"/>
          <w:lang w:val="ru-UA"/>
        </w:rPr>
        <w:t>supplementary</w:t>
      </w:r>
      <w:proofErr w:type="spellEnd"/>
      <w:r w:rsidRPr="00A8462D">
        <w:rPr>
          <w:rFonts w:ascii="Arial" w:hAnsi="Arial" w:cs="Arial"/>
          <w:sz w:val="20"/>
          <w:lang w:val="ru-UA"/>
        </w:rPr>
        <w:t xml:space="preserve"> </w:t>
      </w:r>
      <w:proofErr w:type="spellStart"/>
      <w:r w:rsidRPr="00A8462D">
        <w:rPr>
          <w:rFonts w:ascii="Arial" w:hAnsi="Arial" w:cs="Arial"/>
          <w:sz w:val="20"/>
          <w:lang w:val="ru-UA"/>
        </w:rPr>
        <w:t>agreements</w:t>
      </w:r>
      <w:proofErr w:type="spellEnd"/>
      <w:r w:rsidRPr="00A8462D">
        <w:rPr>
          <w:rFonts w:ascii="Arial" w:hAnsi="Arial" w:cs="Arial"/>
          <w:sz w:val="20"/>
          <w:lang w:val="ru-UA"/>
        </w:rPr>
        <w:t xml:space="preserve"> </w:t>
      </w:r>
      <w:proofErr w:type="spellStart"/>
      <w:r w:rsidRPr="00A8462D">
        <w:rPr>
          <w:rFonts w:ascii="Arial" w:hAnsi="Arial" w:cs="Arial"/>
          <w:sz w:val="20"/>
          <w:lang w:val="ru-UA"/>
        </w:rPr>
        <w:t>entered</w:t>
      </w:r>
      <w:proofErr w:type="spellEnd"/>
      <w:r w:rsidRPr="00A8462D">
        <w:rPr>
          <w:rFonts w:ascii="Arial" w:hAnsi="Arial" w:cs="Arial"/>
          <w:sz w:val="20"/>
          <w:lang w:val="ru-UA"/>
        </w:rPr>
        <w:t xml:space="preserve"> </w:t>
      </w:r>
      <w:proofErr w:type="spellStart"/>
      <w:r w:rsidRPr="00A8462D">
        <w:rPr>
          <w:rFonts w:ascii="Arial" w:hAnsi="Arial" w:cs="Arial"/>
          <w:sz w:val="20"/>
          <w:lang w:val="ru-UA"/>
        </w:rPr>
        <w:t>into</w:t>
      </w:r>
      <w:proofErr w:type="spellEnd"/>
      <w:r w:rsidRPr="00A8462D">
        <w:rPr>
          <w:rFonts w:ascii="Arial" w:hAnsi="Arial" w:cs="Arial"/>
          <w:sz w:val="20"/>
          <w:lang w:val="ru-UA"/>
        </w:rPr>
        <w:t xml:space="preserve">). </w:t>
      </w:r>
      <w:proofErr w:type="spellStart"/>
      <w:r w:rsidRPr="00A8462D">
        <w:rPr>
          <w:rFonts w:ascii="Arial" w:hAnsi="Arial" w:cs="Arial"/>
          <w:sz w:val="20"/>
          <w:lang w:val="ru-UA"/>
        </w:rPr>
        <w:t>When</w:t>
      </w:r>
      <w:proofErr w:type="spellEnd"/>
      <w:r w:rsidRPr="00A8462D">
        <w:rPr>
          <w:rFonts w:ascii="Arial" w:hAnsi="Arial" w:cs="Arial"/>
          <w:sz w:val="20"/>
          <w:lang w:val="ru-UA"/>
        </w:rPr>
        <w:t xml:space="preserve"> </w:t>
      </w:r>
      <w:proofErr w:type="spellStart"/>
      <w:r w:rsidRPr="00A8462D">
        <w:rPr>
          <w:rFonts w:ascii="Arial" w:hAnsi="Arial" w:cs="Arial"/>
          <w:sz w:val="20"/>
          <w:lang w:val="ru-UA"/>
        </w:rPr>
        <w:t>submitting</w:t>
      </w:r>
      <w:proofErr w:type="spellEnd"/>
      <w:r w:rsidRPr="00A8462D">
        <w:rPr>
          <w:rFonts w:ascii="Arial" w:hAnsi="Arial" w:cs="Arial"/>
          <w:sz w:val="20"/>
          <w:lang w:val="ru-UA"/>
        </w:rPr>
        <w:t xml:space="preserve"> a </w:t>
      </w:r>
      <w:proofErr w:type="spellStart"/>
      <w:r w:rsidRPr="00A8462D">
        <w:rPr>
          <w:rFonts w:ascii="Arial" w:hAnsi="Arial" w:cs="Arial"/>
          <w:sz w:val="20"/>
          <w:lang w:val="ru-UA"/>
        </w:rPr>
        <w:t>similar</w:t>
      </w:r>
      <w:proofErr w:type="spellEnd"/>
      <w:r w:rsidRPr="00A8462D">
        <w:rPr>
          <w:rFonts w:ascii="Arial" w:hAnsi="Arial" w:cs="Arial"/>
          <w:sz w:val="20"/>
          <w:lang w:val="ru-UA"/>
        </w:rPr>
        <w:t xml:space="preserve"> </w:t>
      </w:r>
      <w:proofErr w:type="spellStart"/>
      <w:r w:rsidRPr="00A8462D">
        <w:rPr>
          <w:rFonts w:ascii="Arial" w:hAnsi="Arial" w:cs="Arial"/>
          <w:sz w:val="20"/>
          <w:lang w:val="ru-UA"/>
        </w:rPr>
        <w:t>contract</w:t>
      </w:r>
      <w:proofErr w:type="spellEnd"/>
      <w:r w:rsidRPr="00A8462D">
        <w:rPr>
          <w:rFonts w:ascii="Arial" w:hAnsi="Arial" w:cs="Arial"/>
          <w:sz w:val="20"/>
          <w:lang w:val="ru-UA"/>
        </w:rPr>
        <w:t xml:space="preserve">, </w:t>
      </w:r>
      <w:proofErr w:type="spellStart"/>
      <w:r w:rsidRPr="00A8462D">
        <w:rPr>
          <w:rFonts w:ascii="Arial" w:hAnsi="Arial" w:cs="Arial"/>
          <w:sz w:val="20"/>
          <w:lang w:val="ru-UA"/>
        </w:rPr>
        <w:t>the</w:t>
      </w:r>
      <w:proofErr w:type="spellEnd"/>
      <w:r w:rsidRPr="00A8462D">
        <w:rPr>
          <w:rFonts w:ascii="Arial" w:hAnsi="Arial" w:cs="Arial"/>
          <w:sz w:val="20"/>
          <w:lang w:val="ru-UA"/>
        </w:rPr>
        <w:t xml:space="preserve"> </w:t>
      </w:r>
      <w:proofErr w:type="spellStart"/>
      <w:r w:rsidRPr="00A8462D">
        <w:rPr>
          <w:rFonts w:ascii="Arial" w:hAnsi="Arial" w:cs="Arial"/>
          <w:sz w:val="20"/>
          <w:lang w:val="ru-UA"/>
        </w:rPr>
        <w:t>Participant</w:t>
      </w:r>
      <w:proofErr w:type="spellEnd"/>
      <w:r w:rsidRPr="00A8462D">
        <w:rPr>
          <w:rFonts w:ascii="Arial" w:hAnsi="Arial" w:cs="Arial"/>
          <w:sz w:val="20"/>
          <w:lang w:val="ru-UA"/>
        </w:rPr>
        <w:t xml:space="preserve"> </w:t>
      </w:r>
      <w:proofErr w:type="spellStart"/>
      <w:r w:rsidRPr="00A8462D">
        <w:rPr>
          <w:rFonts w:ascii="Arial" w:hAnsi="Arial" w:cs="Arial"/>
          <w:sz w:val="20"/>
          <w:lang w:val="ru-UA"/>
        </w:rPr>
        <w:t>may</w:t>
      </w:r>
      <w:proofErr w:type="spellEnd"/>
      <w:r w:rsidRPr="00A8462D">
        <w:rPr>
          <w:rFonts w:ascii="Arial" w:hAnsi="Arial" w:cs="Arial"/>
          <w:sz w:val="20"/>
          <w:lang w:val="ru-UA"/>
        </w:rPr>
        <w:t xml:space="preserve"> </w:t>
      </w:r>
      <w:proofErr w:type="spellStart"/>
      <w:r w:rsidRPr="00A8462D">
        <w:rPr>
          <w:rFonts w:ascii="Arial" w:hAnsi="Arial" w:cs="Arial"/>
          <w:sz w:val="20"/>
          <w:lang w:val="ru-UA"/>
        </w:rPr>
        <w:t>redact</w:t>
      </w:r>
      <w:proofErr w:type="spellEnd"/>
      <w:r w:rsidRPr="00A8462D">
        <w:rPr>
          <w:rFonts w:ascii="Arial" w:hAnsi="Arial" w:cs="Arial"/>
          <w:sz w:val="20"/>
          <w:lang w:val="ru-UA"/>
        </w:rPr>
        <w:t xml:space="preserve"> (</w:t>
      </w:r>
      <w:proofErr w:type="spellStart"/>
      <w:r w:rsidRPr="00A8462D">
        <w:rPr>
          <w:rFonts w:ascii="Arial" w:hAnsi="Arial" w:cs="Arial"/>
          <w:sz w:val="20"/>
          <w:lang w:val="ru-UA"/>
        </w:rPr>
        <w:t>hide</w:t>
      </w:r>
      <w:proofErr w:type="spellEnd"/>
      <w:r w:rsidRPr="00A8462D">
        <w:rPr>
          <w:rFonts w:ascii="Arial" w:hAnsi="Arial" w:cs="Arial"/>
          <w:sz w:val="20"/>
          <w:lang w:val="ru-UA"/>
        </w:rPr>
        <w:t xml:space="preserve"> </w:t>
      </w:r>
      <w:proofErr w:type="spellStart"/>
      <w:r w:rsidRPr="00A8462D">
        <w:rPr>
          <w:rFonts w:ascii="Arial" w:hAnsi="Arial" w:cs="Arial"/>
          <w:sz w:val="20"/>
          <w:lang w:val="ru-UA"/>
        </w:rPr>
        <w:t>using</w:t>
      </w:r>
      <w:proofErr w:type="spellEnd"/>
      <w:r w:rsidRPr="00A8462D">
        <w:rPr>
          <w:rFonts w:ascii="Arial" w:hAnsi="Arial" w:cs="Arial"/>
          <w:sz w:val="20"/>
          <w:lang w:val="ru-UA"/>
        </w:rPr>
        <w:t xml:space="preserve"> a </w:t>
      </w:r>
      <w:proofErr w:type="spellStart"/>
      <w:r w:rsidRPr="00A8462D">
        <w:rPr>
          <w:rFonts w:ascii="Arial" w:hAnsi="Arial" w:cs="Arial"/>
          <w:sz w:val="20"/>
          <w:lang w:val="ru-UA"/>
        </w:rPr>
        <w:t>marker</w:t>
      </w:r>
      <w:proofErr w:type="spellEnd"/>
      <w:r w:rsidRPr="00A8462D">
        <w:rPr>
          <w:rFonts w:ascii="Arial" w:hAnsi="Arial" w:cs="Arial"/>
          <w:sz w:val="20"/>
          <w:lang w:val="ru-UA"/>
        </w:rPr>
        <w:t xml:space="preserve">, </w:t>
      </w:r>
      <w:proofErr w:type="spellStart"/>
      <w:r w:rsidRPr="00A8462D">
        <w:rPr>
          <w:rFonts w:ascii="Arial" w:hAnsi="Arial" w:cs="Arial"/>
          <w:sz w:val="20"/>
          <w:lang w:val="ru-UA"/>
        </w:rPr>
        <w:t>correction</w:t>
      </w:r>
      <w:proofErr w:type="spellEnd"/>
      <w:r w:rsidRPr="00A8462D">
        <w:rPr>
          <w:rFonts w:ascii="Arial" w:hAnsi="Arial" w:cs="Arial"/>
          <w:sz w:val="20"/>
          <w:lang w:val="ru-UA"/>
        </w:rPr>
        <w:t xml:space="preserve"> </w:t>
      </w:r>
      <w:proofErr w:type="spellStart"/>
      <w:r w:rsidRPr="00A8462D">
        <w:rPr>
          <w:rFonts w:ascii="Arial" w:hAnsi="Arial" w:cs="Arial"/>
          <w:sz w:val="20"/>
          <w:lang w:val="ru-UA"/>
        </w:rPr>
        <w:t>fluid</w:t>
      </w:r>
      <w:proofErr w:type="spellEnd"/>
      <w:r w:rsidRPr="00A8462D">
        <w:rPr>
          <w:rFonts w:ascii="Arial" w:hAnsi="Arial" w:cs="Arial"/>
          <w:sz w:val="20"/>
          <w:lang w:val="ru-UA"/>
        </w:rPr>
        <w:t xml:space="preserve">, </w:t>
      </w:r>
      <w:proofErr w:type="spellStart"/>
      <w:r w:rsidRPr="00A8462D">
        <w:rPr>
          <w:rFonts w:ascii="Arial" w:hAnsi="Arial" w:cs="Arial"/>
          <w:sz w:val="20"/>
          <w:lang w:val="ru-UA"/>
        </w:rPr>
        <w:t>sticker</w:t>
      </w:r>
      <w:proofErr w:type="spellEnd"/>
      <w:r w:rsidRPr="00A8462D">
        <w:rPr>
          <w:rFonts w:ascii="Arial" w:hAnsi="Arial" w:cs="Arial"/>
          <w:sz w:val="20"/>
          <w:lang w:val="ru-UA"/>
        </w:rPr>
        <w:t xml:space="preserve">, </w:t>
      </w:r>
      <w:proofErr w:type="spellStart"/>
      <w:r w:rsidRPr="00A8462D">
        <w:rPr>
          <w:rFonts w:ascii="Arial" w:hAnsi="Arial" w:cs="Arial"/>
          <w:sz w:val="20"/>
          <w:lang w:val="ru-UA"/>
        </w:rPr>
        <w:t>or</w:t>
      </w:r>
      <w:proofErr w:type="spellEnd"/>
      <w:r w:rsidRPr="00A8462D">
        <w:rPr>
          <w:rFonts w:ascii="Arial" w:hAnsi="Arial" w:cs="Arial"/>
          <w:sz w:val="20"/>
          <w:lang w:val="ru-UA"/>
        </w:rPr>
        <w:t xml:space="preserve"> </w:t>
      </w:r>
      <w:proofErr w:type="spellStart"/>
      <w:r w:rsidRPr="00A8462D">
        <w:rPr>
          <w:rFonts w:ascii="Arial" w:hAnsi="Arial" w:cs="Arial"/>
          <w:sz w:val="20"/>
          <w:lang w:val="ru-UA"/>
        </w:rPr>
        <w:t>other</w:t>
      </w:r>
      <w:proofErr w:type="spellEnd"/>
      <w:r w:rsidRPr="00A8462D">
        <w:rPr>
          <w:rFonts w:ascii="Arial" w:hAnsi="Arial" w:cs="Arial"/>
          <w:sz w:val="20"/>
          <w:lang w:val="ru-UA"/>
        </w:rPr>
        <w:t xml:space="preserve"> </w:t>
      </w:r>
      <w:proofErr w:type="spellStart"/>
      <w:r w:rsidRPr="00A8462D">
        <w:rPr>
          <w:rFonts w:ascii="Arial" w:hAnsi="Arial" w:cs="Arial"/>
          <w:sz w:val="20"/>
          <w:lang w:val="ru-UA"/>
        </w:rPr>
        <w:t>similar</w:t>
      </w:r>
      <w:proofErr w:type="spellEnd"/>
      <w:r w:rsidRPr="00A8462D">
        <w:rPr>
          <w:rFonts w:ascii="Arial" w:hAnsi="Arial" w:cs="Arial"/>
          <w:sz w:val="20"/>
          <w:lang w:val="ru-UA"/>
        </w:rPr>
        <w:t xml:space="preserve"> </w:t>
      </w:r>
      <w:proofErr w:type="spellStart"/>
      <w:r w:rsidRPr="00A8462D">
        <w:rPr>
          <w:rFonts w:ascii="Arial" w:hAnsi="Arial" w:cs="Arial"/>
          <w:sz w:val="20"/>
          <w:lang w:val="ru-UA"/>
        </w:rPr>
        <w:t>method</w:t>
      </w:r>
      <w:proofErr w:type="spellEnd"/>
      <w:r w:rsidRPr="00A8462D">
        <w:rPr>
          <w:rFonts w:ascii="Arial" w:hAnsi="Arial" w:cs="Arial"/>
          <w:sz w:val="20"/>
          <w:lang w:val="ru-UA"/>
        </w:rPr>
        <w:t xml:space="preserve">) </w:t>
      </w:r>
      <w:proofErr w:type="spellStart"/>
      <w:r w:rsidRPr="00A8462D">
        <w:rPr>
          <w:rFonts w:ascii="Arial" w:hAnsi="Arial" w:cs="Arial"/>
          <w:sz w:val="20"/>
          <w:lang w:val="ru-UA"/>
        </w:rPr>
        <w:t>information</w:t>
      </w:r>
      <w:proofErr w:type="spellEnd"/>
      <w:r w:rsidRPr="00A8462D">
        <w:rPr>
          <w:rFonts w:ascii="Arial" w:hAnsi="Arial" w:cs="Arial"/>
          <w:sz w:val="20"/>
          <w:lang w:val="ru-UA"/>
        </w:rPr>
        <w:t xml:space="preserve"> </w:t>
      </w:r>
      <w:proofErr w:type="spellStart"/>
      <w:r w:rsidRPr="00A8462D">
        <w:rPr>
          <w:rFonts w:ascii="Arial" w:hAnsi="Arial" w:cs="Arial"/>
          <w:sz w:val="20"/>
          <w:lang w:val="ru-UA"/>
        </w:rPr>
        <w:t>regarding</w:t>
      </w:r>
      <w:proofErr w:type="spellEnd"/>
      <w:r w:rsidRPr="00A8462D">
        <w:rPr>
          <w:rFonts w:ascii="Arial" w:hAnsi="Arial" w:cs="Arial"/>
          <w:sz w:val="20"/>
          <w:lang w:val="ru-UA"/>
        </w:rPr>
        <w:t xml:space="preserve"> </w:t>
      </w:r>
      <w:proofErr w:type="spellStart"/>
      <w:r w:rsidRPr="00A8462D">
        <w:rPr>
          <w:rFonts w:ascii="Arial" w:hAnsi="Arial" w:cs="Arial"/>
          <w:sz w:val="20"/>
          <w:lang w:val="ru-UA"/>
        </w:rPr>
        <w:t>payment</w:t>
      </w:r>
      <w:proofErr w:type="spellEnd"/>
      <w:r w:rsidRPr="00A8462D">
        <w:rPr>
          <w:rFonts w:ascii="Arial" w:hAnsi="Arial" w:cs="Arial"/>
          <w:sz w:val="20"/>
          <w:lang w:val="ru-UA"/>
        </w:rPr>
        <w:t xml:space="preserve"> </w:t>
      </w:r>
      <w:proofErr w:type="spellStart"/>
      <w:r w:rsidRPr="00A8462D">
        <w:rPr>
          <w:rFonts w:ascii="Arial" w:hAnsi="Arial" w:cs="Arial"/>
          <w:sz w:val="20"/>
          <w:lang w:val="ru-UA"/>
        </w:rPr>
        <w:t>terms</w:t>
      </w:r>
      <w:proofErr w:type="spellEnd"/>
      <w:r w:rsidRPr="00A8462D">
        <w:rPr>
          <w:rFonts w:ascii="Arial" w:hAnsi="Arial" w:cs="Arial"/>
          <w:sz w:val="20"/>
          <w:lang w:val="ru-UA"/>
        </w:rPr>
        <w:t xml:space="preserve">, </w:t>
      </w:r>
      <w:proofErr w:type="spellStart"/>
      <w:r w:rsidRPr="00A8462D">
        <w:rPr>
          <w:rFonts w:ascii="Arial" w:hAnsi="Arial" w:cs="Arial"/>
          <w:sz w:val="20"/>
          <w:lang w:val="ru-UA"/>
        </w:rPr>
        <w:t>including</w:t>
      </w:r>
      <w:proofErr w:type="spellEnd"/>
      <w:r w:rsidRPr="00A8462D">
        <w:rPr>
          <w:rFonts w:ascii="Arial" w:hAnsi="Arial" w:cs="Arial"/>
          <w:sz w:val="20"/>
          <w:lang w:val="ru-UA"/>
        </w:rPr>
        <w:t xml:space="preserve"> </w:t>
      </w:r>
      <w:proofErr w:type="spellStart"/>
      <w:r w:rsidRPr="00A8462D">
        <w:rPr>
          <w:rFonts w:ascii="Arial" w:hAnsi="Arial" w:cs="Arial"/>
          <w:sz w:val="20"/>
          <w:lang w:val="ru-UA"/>
        </w:rPr>
        <w:t>special</w:t>
      </w:r>
      <w:proofErr w:type="spellEnd"/>
      <w:r w:rsidRPr="00A8462D">
        <w:rPr>
          <w:rFonts w:ascii="Arial" w:hAnsi="Arial" w:cs="Arial"/>
          <w:sz w:val="20"/>
          <w:lang w:val="ru-UA"/>
        </w:rPr>
        <w:t xml:space="preserve"> </w:t>
      </w:r>
      <w:proofErr w:type="spellStart"/>
      <w:r w:rsidRPr="00A8462D">
        <w:rPr>
          <w:rFonts w:ascii="Arial" w:hAnsi="Arial" w:cs="Arial"/>
          <w:sz w:val="20"/>
          <w:lang w:val="ru-UA"/>
        </w:rPr>
        <w:t>conditions</w:t>
      </w:r>
      <w:proofErr w:type="spellEnd"/>
      <w:r w:rsidRPr="00A8462D">
        <w:rPr>
          <w:rFonts w:ascii="Arial" w:hAnsi="Arial" w:cs="Arial"/>
          <w:sz w:val="20"/>
          <w:lang w:val="ru-UA"/>
        </w:rPr>
        <w:t xml:space="preserve"> (</w:t>
      </w:r>
      <w:proofErr w:type="spellStart"/>
      <w:r w:rsidRPr="00A8462D">
        <w:rPr>
          <w:rFonts w:ascii="Arial" w:hAnsi="Arial" w:cs="Arial"/>
          <w:sz w:val="20"/>
          <w:lang w:val="ru-UA"/>
        </w:rPr>
        <w:t>discounts</w:t>
      </w:r>
      <w:proofErr w:type="spellEnd"/>
      <w:r w:rsidRPr="00A8462D">
        <w:rPr>
          <w:rFonts w:ascii="Arial" w:hAnsi="Arial" w:cs="Arial"/>
          <w:sz w:val="20"/>
          <w:lang w:val="ru-UA"/>
        </w:rPr>
        <w:t xml:space="preserve">, </w:t>
      </w:r>
      <w:proofErr w:type="spellStart"/>
      <w:r w:rsidRPr="00A8462D">
        <w:rPr>
          <w:rFonts w:ascii="Arial" w:hAnsi="Arial" w:cs="Arial"/>
          <w:sz w:val="20"/>
          <w:lang w:val="ru-UA"/>
        </w:rPr>
        <w:t>payment</w:t>
      </w:r>
      <w:proofErr w:type="spellEnd"/>
      <w:r w:rsidRPr="00A8462D">
        <w:rPr>
          <w:rFonts w:ascii="Arial" w:hAnsi="Arial" w:cs="Arial"/>
          <w:sz w:val="20"/>
          <w:lang w:val="ru-UA"/>
        </w:rPr>
        <w:t xml:space="preserve"> </w:t>
      </w:r>
      <w:proofErr w:type="spellStart"/>
      <w:r w:rsidRPr="00A8462D">
        <w:rPr>
          <w:rFonts w:ascii="Arial" w:hAnsi="Arial" w:cs="Arial"/>
          <w:sz w:val="20"/>
          <w:lang w:val="ru-UA"/>
        </w:rPr>
        <w:t>deferrals</w:t>
      </w:r>
      <w:proofErr w:type="spellEnd"/>
      <w:r w:rsidRPr="00A8462D">
        <w:rPr>
          <w:rFonts w:ascii="Arial" w:hAnsi="Arial" w:cs="Arial"/>
          <w:sz w:val="20"/>
          <w:lang w:val="ru-UA"/>
        </w:rPr>
        <w:t xml:space="preserve">, </w:t>
      </w:r>
      <w:proofErr w:type="spellStart"/>
      <w:r w:rsidRPr="00A8462D">
        <w:rPr>
          <w:rFonts w:ascii="Arial" w:hAnsi="Arial" w:cs="Arial"/>
          <w:sz w:val="20"/>
          <w:lang w:val="ru-UA"/>
        </w:rPr>
        <w:t>etc</w:t>
      </w:r>
      <w:proofErr w:type="spellEnd"/>
      <w:r w:rsidRPr="00A8462D">
        <w:rPr>
          <w:rFonts w:ascii="Arial" w:hAnsi="Arial" w:cs="Arial"/>
          <w:sz w:val="20"/>
          <w:lang w:val="ru-UA"/>
        </w:rPr>
        <w:t xml:space="preserve">.), </w:t>
      </w:r>
      <w:proofErr w:type="spellStart"/>
      <w:r w:rsidRPr="00A8462D">
        <w:rPr>
          <w:rFonts w:ascii="Arial" w:hAnsi="Arial" w:cs="Arial"/>
          <w:sz w:val="20"/>
          <w:lang w:val="ru-UA"/>
        </w:rPr>
        <w:t>and</w:t>
      </w:r>
      <w:proofErr w:type="spellEnd"/>
      <w:r w:rsidRPr="00A8462D">
        <w:rPr>
          <w:rFonts w:ascii="Arial" w:hAnsi="Arial" w:cs="Arial"/>
          <w:sz w:val="20"/>
          <w:lang w:val="ru-UA"/>
        </w:rPr>
        <w:t xml:space="preserve"> </w:t>
      </w:r>
      <w:proofErr w:type="spellStart"/>
      <w:r w:rsidRPr="00A8462D">
        <w:rPr>
          <w:rFonts w:ascii="Arial" w:hAnsi="Arial" w:cs="Arial"/>
          <w:sz w:val="20"/>
          <w:lang w:val="ru-UA"/>
        </w:rPr>
        <w:t>pricing</w:t>
      </w:r>
      <w:proofErr w:type="spellEnd"/>
      <w:r w:rsidRPr="00A8462D">
        <w:rPr>
          <w:rFonts w:ascii="Arial" w:hAnsi="Arial" w:cs="Arial"/>
          <w:sz w:val="20"/>
          <w:lang w:val="ru-UA"/>
        </w:rPr>
        <w:t xml:space="preserve"> </w:t>
      </w:r>
      <w:proofErr w:type="spellStart"/>
      <w:r w:rsidRPr="00A8462D">
        <w:rPr>
          <w:rFonts w:ascii="Arial" w:hAnsi="Arial" w:cs="Arial"/>
          <w:sz w:val="20"/>
          <w:lang w:val="ru-UA"/>
        </w:rPr>
        <w:t>details</w:t>
      </w:r>
      <w:proofErr w:type="spellEnd"/>
      <w:r w:rsidRPr="00A8462D">
        <w:rPr>
          <w:rFonts w:ascii="Arial" w:hAnsi="Arial" w:cs="Arial"/>
          <w:sz w:val="20"/>
          <w:lang w:val="ru-UA"/>
        </w:rPr>
        <w:t>;</w:t>
      </w:r>
    </w:p>
    <w:p w14:paraId="5C0E16B7" w14:textId="0D42FA19" w:rsidR="008D3926" w:rsidRPr="00A8462D" w:rsidRDefault="00A8462D" w:rsidP="00A8462D">
      <w:pPr>
        <w:rPr>
          <w:rFonts w:ascii="Arial" w:hAnsi="Arial" w:cs="Arial"/>
          <w:sz w:val="20"/>
          <w:lang w:val="ru-UA"/>
        </w:rPr>
      </w:pPr>
      <w:r w:rsidRPr="00A8462D">
        <w:rPr>
          <w:rFonts w:ascii="Arial" w:hAnsi="Arial" w:cs="Arial"/>
          <w:sz w:val="20"/>
          <w:lang w:val="ru-UA"/>
        </w:rPr>
        <w:t xml:space="preserve">- </w:t>
      </w:r>
      <w:proofErr w:type="spellStart"/>
      <w:r w:rsidRPr="00A8462D">
        <w:rPr>
          <w:rFonts w:ascii="Arial" w:hAnsi="Arial" w:cs="Arial"/>
          <w:sz w:val="20"/>
          <w:lang w:val="ru-UA"/>
        </w:rPr>
        <w:t>positive</w:t>
      </w:r>
      <w:proofErr w:type="spellEnd"/>
      <w:r w:rsidRPr="00A8462D">
        <w:rPr>
          <w:rFonts w:ascii="Arial" w:hAnsi="Arial" w:cs="Arial"/>
          <w:sz w:val="20"/>
          <w:lang w:val="ru-UA"/>
        </w:rPr>
        <w:t xml:space="preserve"> </w:t>
      </w:r>
      <w:proofErr w:type="spellStart"/>
      <w:r w:rsidRPr="00A8462D">
        <w:rPr>
          <w:rFonts w:ascii="Arial" w:hAnsi="Arial" w:cs="Arial"/>
          <w:sz w:val="20"/>
          <w:lang w:val="ru-UA"/>
        </w:rPr>
        <w:t>feedback</w:t>
      </w:r>
      <w:proofErr w:type="spellEnd"/>
      <w:r w:rsidRPr="00A8462D">
        <w:rPr>
          <w:rFonts w:ascii="Arial" w:hAnsi="Arial" w:cs="Arial"/>
          <w:sz w:val="20"/>
          <w:lang w:val="ru-UA"/>
        </w:rPr>
        <w:t xml:space="preserve"> </w:t>
      </w:r>
      <w:proofErr w:type="spellStart"/>
      <w:r w:rsidRPr="00A8462D">
        <w:rPr>
          <w:rFonts w:ascii="Arial" w:hAnsi="Arial" w:cs="Arial"/>
          <w:sz w:val="20"/>
          <w:lang w:val="ru-UA"/>
        </w:rPr>
        <w:t>from</w:t>
      </w:r>
      <w:proofErr w:type="spellEnd"/>
      <w:r w:rsidRPr="00A8462D">
        <w:rPr>
          <w:rFonts w:ascii="Arial" w:hAnsi="Arial" w:cs="Arial"/>
          <w:sz w:val="20"/>
          <w:lang w:val="ru-UA"/>
        </w:rPr>
        <w:t xml:space="preserve"> </w:t>
      </w:r>
      <w:proofErr w:type="spellStart"/>
      <w:r w:rsidRPr="00A8462D">
        <w:rPr>
          <w:rFonts w:ascii="Arial" w:hAnsi="Arial" w:cs="Arial"/>
          <w:sz w:val="20"/>
          <w:lang w:val="ru-UA"/>
        </w:rPr>
        <w:t>the</w:t>
      </w:r>
      <w:proofErr w:type="spellEnd"/>
      <w:r w:rsidRPr="00A8462D">
        <w:rPr>
          <w:rFonts w:ascii="Arial" w:hAnsi="Arial" w:cs="Arial"/>
          <w:sz w:val="20"/>
          <w:lang w:val="ru-UA"/>
        </w:rPr>
        <w:t xml:space="preserve"> </w:t>
      </w:r>
      <w:proofErr w:type="spellStart"/>
      <w:r w:rsidRPr="00A8462D">
        <w:rPr>
          <w:rFonts w:ascii="Arial" w:hAnsi="Arial" w:cs="Arial"/>
          <w:sz w:val="20"/>
          <w:lang w:val="ru-UA"/>
        </w:rPr>
        <w:t>customer</w:t>
      </w:r>
      <w:proofErr w:type="spellEnd"/>
      <w:r w:rsidRPr="00A8462D">
        <w:rPr>
          <w:rFonts w:ascii="Arial" w:hAnsi="Arial" w:cs="Arial"/>
          <w:sz w:val="20"/>
          <w:lang w:val="ru-UA"/>
        </w:rPr>
        <w:t xml:space="preserve">(s) </w:t>
      </w:r>
      <w:proofErr w:type="spellStart"/>
      <w:r w:rsidRPr="00A8462D">
        <w:rPr>
          <w:rFonts w:ascii="Arial" w:hAnsi="Arial" w:cs="Arial"/>
          <w:sz w:val="20"/>
          <w:lang w:val="ru-UA"/>
        </w:rPr>
        <w:t>with</w:t>
      </w:r>
      <w:proofErr w:type="spellEnd"/>
      <w:r w:rsidRPr="00A8462D">
        <w:rPr>
          <w:rFonts w:ascii="Arial" w:hAnsi="Arial" w:cs="Arial"/>
          <w:sz w:val="20"/>
          <w:lang w:val="ru-UA"/>
        </w:rPr>
        <w:t xml:space="preserve"> </w:t>
      </w:r>
      <w:proofErr w:type="spellStart"/>
      <w:r w:rsidRPr="00A8462D">
        <w:rPr>
          <w:rFonts w:ascii="Arial" w:hAnsi="Arial" w:cs="Arial"/>
          <w:sz w:val="20"/>
          <w:lang w:val="ru-UA"/>
        </w:rPr>
        <w:t>whom</w:t>
      </w:r>
      <w:proofErr w:type="spellEnd"/>
      <w:r w:rsidRPr="00A8462D">
        <w:rPr>
          <w:rFonts w:ascii="Arial" w:hAnsi="Arial" w:cs="Arial"/>
          <w:sz w:val="20"/>
          <w:lang w:val="ru-UA"/>
        </w:rPr>
        <w:t xml:space="preserve"> </w:t>
      </w:r>
      <w:proofErr w:type="spellStart"/>
      <w:r w:rsidRPr="00A8462D">
        <w:rPr>
          <w:rFonts w:ascii="Arial" w:hAnsi="Arial" w:cs="Arial"/>
          <w:sz w:val="20"/>
          <w:lang w:val="ru-UA"/>
        </w:rPr>
        <w:t>the</w:t>
      </w:r>
      <w:proofErr w:type="spellEnd"/>
      <w:r w:rsidRPr="00A8462D">
        <w:rPr>
          <w:rFonts w:ascii="Arial" w:hAnsi="Arial" w:cs="Arial"/>
          <w:sz w:val="20"/>
          <w:lang w:val="ru-UA"/>
        </w:rPr>
        <w:t xml:space="preserve"> </w:t>
      </w:r>
      <w:proofErr w:type="spellStart"/>
      <w:r w:rsidRPr="00A8462D">
        <w:rPr>
          <w:rFonts w:ascii="Arial" w:hAnsi="Arial" w:cs="Arial"/>
          <w:sz w:val="20"/>
          <w:lang w:val="ru-UA"/>
        </w:rPr>
        <w:t>contract</w:t>
      </w:r>
      <w:proofErr w:type="spellEnd"/>
      <w:r w:rsidRPr="00A8462D">
        <w:rPr>
          <w:rFonts w:ascii="Arial" w:hAnsi="Arial" w:cs="Arial"/>
          <w:sz w:val="20"/>
          <w:lang w:val="ru-UA"/>
        </w:rPr>
        <w:t xml:space="preserve">(s) </w:t>
      </w:r>
      <w:proofErr w:type="spellStart"/>
      <w:r w:rsidRPr="00A8462D">
        <w:rPr>
          <w:rFonts w:ascii="Arial" w:hAnsi="Arial" w:cs="Arial"/>
          <w:sz w:val="20"/>
          <w:lang w:val="ru-UA"/>
        </w:rPr>
        <w:t>was</w:t>
      </w:r>
      <w:proofErr w:type="spellEnd"/>
      <w:r w:rsidRPr="00A8462D">
        <w:rPr>
          <w:rFonts w:ascii="Arial" w:hAnsi="Arial" w:cs="Arial"/>
          <w:sz w:val="20"/>
          <w:lang w:val="ru-UA"/>
        </w:rPr>
        <w:t xml:space="preserve"> (</w:t>
      </w:r>
      <w:proofErr w:type="spellStart"/>
      <w:r w:rsidRPr="00A8462D">
        <w:rPr>
          <w:rFonts w:ascii="Arial" w:hAnsi="Arial" w:cs="Arial"/>
          <w:sz w:val="20"/>
          <w:lang w:val="ru-UA"/>
        </w:rPr>
        <w:t>were</w:t>
      </w:r>
      <w:proofErr w:type="spellEnd"/>
      <w:r w:rsidRPr="00A8462D">
        <w:rPr>
          <w:rFonts w:ascii="Arial" w:hAnsi="Arial" w:cs="Arial"/>
          <w:sz w:val="20"/>
          <w:lang w:val="ru-UA"/>
        </w:rPr>
        <w:t xml:space="preserve">) </w:t>
      </w:r>
      <w:proofErr w:type="spellStart"/>
      <w:r w:rsidRPr="00A8462D">
        <w:rPr>
          <w:rFonts w:ascii="Arial" w:hAnsi="Arial" w:cs="Arial"/>
          <w:sz w:val="20"/>
          <w:lang w:val="ru-UA"/>
        </w:rPr>
        <w:t>concluded</w:t>
      </w:r>
      <w:proofErr w:type="spellEnd"/>
      <w:r w:rsidRPr="00A8462D">
        <w:rPr>
          <w:rFonts w:ascii="Arial" w:hAnsi="Arial" w:cs="Arial"/>
          <w:sz w:val="20"/>
          <w:lang w:val="ru-UA"/>
        </w:rPr>
        <w:t xml:space="preserve"> (</w:t>
      </w:r>
      <w:proofErr w:type="spellStart"/>
      <w:r w:rsidRPr="00A8462D">
        <w:rPr>
          <w:rFonts w:ascii="Arial" w:hAnsi="Arial" w:cs="Arial"/>
          <w:sz w:val="20"/>
          <w:lang w:val="ru-UA"/>
        </w:rPr>
        <w:t>completed</w:t>
      </w:r>
      <w:proofErr w:type="spellEnd"/>
      <w:r w:rsidRPr="00A8462D">
        <w:rPr>
          <w:rFonts w:ascii="Arial" w:hAnsi="Arial" w:cs="Arial"/>
          <w:sz w:val="20"/>
          <w:lang w:val="ru-UA"/>
        </w:rPr>
        <w:t xml:space="preserve"> </w:t>
      </w:r>
      <w:proofErr w:type="spellStart"/>
      <w:r w:rsidRPr="00A8462D">
        <w:rPr>
          <w:rFonts w:ascii="Arial" w:hAnsi="Arial" w:cs="Arial"/>
          <w:sz w:val="20"/>
          <w:lang w:val="ru-UA"/>
        </w:rPr>
        <w:t>as</w:t>
      </w:r>
      <w:proofErr w:type="spellEnd"/>
      <w:r w:rsidRPr="00A8462D">
        <w:rPr>
          <w:rFonts w:ascii="Arial" w:hAnsi="Arial" w:cs="Arial"/>
          <w:sz w:val="20"/>
          <w:lang w:val="ru-UA"/>
        </w:rPr>
        <w:t xml:space="preserve"> </w:t>
      </w:r>
      <w:proofErr w:type="spellStart"/>
      <w:r w:rsidRPr="00A8462D">
        <w:rPr>
          <w:rFonts w:ascii="Arial" w:hAnsi="Arial" w:cs="Arial"/>
          <w:sz w:val="20"/>
          <w:lang w:val="ru-UA"/>
        </w:rPr>
        <w:t>of</w:t>
      </w:r>
      <w:proofErr w:type="spellEnd"/>
      <w:r w:rsidRPr="00A8462D">
        <w:rPr>
          <w:rFonts w:ascii="Arial" w:hAnsi="Arial" w:cs="Arial"/>
          <w:sz w:val="20"/>
          <w:lang w:val="ru-UA"/>
        </w:rPr>
        <w:t xml:space="preserve"> </w:t>
      </w:r>
      <w:proofErr w:type="spellStart"/>
      <w:r w:rsidRPr="00A8462D">
        <w:rPr>
          <w:rFonts w:ascii="Arial" w:hAnsi="Arial" w:cs="Arial"/>
          <w:sz w:val="20"/>
          <w:lang w:val="ru-UA"/>
        </w:rPr>
        <w:t>the</w:t>
      </w:r>
      <w:proofErr w:type="spellEnd"/>
      <w:r w:rsidRPr="00A8462D">
        <w:rPr>
          <w:rFonts w:ascii="Arial" w:hAnsi="Arial" w:cs="Arial"/>
          <w:sz w:val="20"/>
          <w:lang w:val="ru-UA"/>
        </w:rPr>
        <w:t xml:space="preserve"> </w:t>
      </w:r>
      <w:proofErr w:type="spellStart"/>
      <w:r w:rsidRPr="00A8462D">
        <w:rPr>
          <w:rFonts w:ascii="Arial" w:hAnsi="Arial" w:cs="Arial"/>
          <w:sz w:val="20"/>
          <w:lang w:val="ru-UA"/>
        </w:rPr>
        <w:t>date</w:t>
      </w:r>
      <w:proofErr w:type="spellEnd"/>
      <w:r w:rsidRPr="00A8462D">
        <w:rPr>
          <w:rFonts w:ascii="Arial" w:hAnsi="Arial" w:cs="Arial"/>
          <w:sz w:val="20"/>
          <w:lang w:val="ru-UA"/>
        </w:rPr>
        <w:t xml:space="preserve"> </w:t>
      </w:r>
      <w:proofErr w:type="spellStart"/>
      <w:r w:rsidRPr="00A8462D">
        <w:rPr>
          <w:rFonts w:ascii="Arial" w:hAnsi="Arial" w:cs="Arial"/>
          <w:sz w:val="20"/>
          <w:lang w:val="ru-UA"/>
        </w:rPr>
        <w:t>of</w:t>
      </w:r>
      <w:proofErr w:type="spellEnd"/>
      <w:r w:rsidRPr="00A8462D">
        <w:rPr>
          <w:rFonts w:ascii="Arial" w:hAnsi="Arial" w:cs="Arial"/>
          <w:sz w:val="20"/>
          <w:lang w:val="ru-UA"/>
        </w:rPr>
        <w:t xml:space="preserve"> </w:t>
      </w:r>
      <w:proofErr w:type="spellStart"/>
      <w:r w:rsidRPr="00A8462D">
        <w:rPr>
          <w:rFonts w:ascii="Arial" w:hAnsi="Arial" w:cs="Arial"/>
          <w:sz w:val="20"/>
          <w:lang w:val="ru-UA"/>
        </w:rPr>
        <w:t>submission</w:t>
      </w:r>
      <w:proofErr w:type="spellEnd"/>
      <w:r w:rsidRPr="00A8462D">
        <w:rPr>
          <w:rFonts w:ascii="Arial" w:hAnsi="Arial" w:cs="Arial"/>
          <w:sz w:val="20"/>
          <w:lang w:val="ru-UA"/>
        </w:rPr>
        <w:t xml:space="preserve"> </w:t>
      </w:r>
      <w:proofErr w:type="spellStart"/>
      <w:r w:rsidRPr="00A8462D">
        <w:rPr>
          <w:rFonts w:ascii="Arial" w:hAnsi="Arial" w:cs="Arial"/>
          <w:sz w:val="20"/>
          <w:lang w:val="ru-UA"/>
        </w:rPr>
        <w:t>of</w:t>
      </w:r>
      <w:proofErr w:type="spellEnd"/>
      <w:r w:rsidRPr="00A8462D">
        <w:rPr>
          <w:rFonts w:ascii="Arial" w:hAnsi="Arial" w:cs="Arial"/>
          <w:sz w:val="20"/>
          <w:lang w:val="ru-UA"/>
        </w:rPr>
        <w:t xml:space="preserve"> </w:t>
      </w:r>
      <w:proofErr w:type="spellStart"/>
      <w:r w:rsidRPr="00A8462D">
        <w:rPr>
          <w:rFonts w:ascii="Arial" w:hAnsi="Arial" w:cs="Arial"/>
          <w:sz w:val="20"/>
          <w:lang w:val="ru-UA"/>
        </w:rPr>
        <w:t>the</w:t>
      </w:r>
      <w:proofErr w:type="spellEnd"/>
      <w:r w:rsidRPr="00A8462D">
        <w:rPr>
          <w:rFonts w:ascii="Arial" w:hAnsi="Arial" w:cs="Arial"/>
          <w:sz w:val="20"/>
          <w:lang w:val="ru-UA"/>
        </w:rPr>
        <w:t xml:space="preserve"> </w:t>
      </w:r>
      <w:proofErr w:type="spellStart"/>
      <w:r w:rsidRPr="00A8462D">
        <w:rPr>
          <w:rFonts w:ascii="Arial" w:hAnsi="Arial" w:cs="Arial"/>
          <w:sz w:val="20"/>
          <w:lang w:val="ru-UA"/>
        </w:rPr>
        <w:t>bid</w:t>
      </w:r>
      <w:proofErr w:type="spellEnd"/>
      <w:r w:rsidRPr="00A8462D">
        <w:rPr>
          <w:rFonts w:ascii="Arial" w:hAnsi="Arial" w:cs="Arial"/>
          <w:sz w:val="20"/>
          <w:lang w:val="ru-UA"/>
        </w:rPr>
        <w:t xml:space="preserve">), </w:t>
      </w:r>
      <w:proofErr w:type="spellStart"/>
      <w:r w:rsidRPr="00A8462D">
        <w:rPr>
          <w:rFonts w:ascii="Arial" w:hAnsi="Arial" w:cs="Arial"/>
          <w:sz w:val="20"/>
          <w:lang w:val="ru-UA"/>
        </w:rPr>
        <w:t>as</w:t>
      </w:r>
      <w:proofErr w:type="spellEnd"/>
      <w:r w:rsidRPr="00A8462D">
        <w:rPr>
          <w:rFonts w:ascii="Arial" w:hAnsi="Arial" w:cs="Arial"/>
          <w:sz w:val="20"/>
          <w:lang w:val="ru-UA"/>
        </w:rPr>
        <w:t xml:space="preserve"> </w:t>
      </w:r>
      <w:proofErr w:type="spellStart"/>
      <w:r w:rsidRPr="00A8462D">
        <w:rPr>
          <w:rFonts w:ascii="Arial" w:hAnsi="Arial" w:cs="Arial"/>
          <w:sz w:val="20"/>
          <w:lang w:val="ru-UA"/>
        </w:rPr>
        <w:t>set</w:t>
      </w:r>
      <w:proofErr w:type="spellEnd"/>
      <w:r w:rsidRPr="00A8462D">
        <w:rPr>
          <w:rFonts w:ascii="Arial" w:hAnsi="Arial" w:cs="Arial"/>
          <w:sz w:val="20"/>
          <w:lang w:val="ru-UA"/>
        </w:rPr>
        <w:t xml:space="preserve"> </w:t>
      </w:r>
      <w:proofErr w:type="spellStart"/>
      <w:r w:rsidRPr="00A8462D">
        <w:rPr>
          <w:rFonts w:ascii="Arial" w:hAnsi="Arial" w:cs="Arial"/>
          <w:sz w:val="20"/>
          <w:lang w:val="ru-UA"/>
        </w:rPr>
        <w:t>forth</w:t>
      </w:r>
      <w:proofErr w:type="spellEnd"/>
      <w:r w:rsidRPr="00A8462D">
        <w:rPr>
          <w:rFonts w:ascii="Arial" w:hAnsi="Arial" w:cs="Arial"/>
          <w:sz w:val="20"/>
          <w:lang w:val="ru-UA"/>
        </w:rPr>
        <w:t xml:space="preserve"> </w:t>
      </w:r>
      <w:proofErr w:type="spellStart"/>
      <w:r w:rsidRPr="00A8462D">
        <w:rPr>
          <w:rFonts w:ascii="Arial" w:hAnsi="Arial" w:cs="Arial"/>
          <w:sz w:val="20"/>
          <w:lang w:val="ru-UA"/>
        </w:rPr>
        <w:t>in</w:t>
      </w:r>
      <w:proofErr w:type="spellEnd"/>
      <w:r w:rsidRPr="00A8462D">
        <w:rPr>
          <w:rFonts w:ascii="Arial" w:hAnsi="Arial" w:cs="Arial"/>
          <w:sz w:val="20"/>
          <w:lang w:val="ru-UA"/>
        </w:rPr>
        <w:t xml:space="preserve"> a </w:t>
      </w:r>
      <w:proofErr w:type="spellStart"/>
      <w:r w:rsidRPr="00A8462D">
        <w:rPr>
          <w:rFonts w:ascii="Arial" w:hAnsi="Arial" w:cs="Arial"/>
          <w:sz w:val="20"/>
          <w:lang w:val="ru-UA"/>
        </w:rPr>
        <w:t>reference</w:t>
      </w:r>
      <w:proofErr w:type="spellEnd"/>
      <w:r w:rsidRPr="00A8462D">
        <w:rPr>
          <w:rFonts w:ascii="Arial" w:hAnsi="Arial" w:cs="Arial"/>
          <w:sz w:val="20"/>
          <w:lang w:val="ru-UA"/>
        </w:rPr>
        <w:t xml:space="preserve"> (</w:t>
      </w:r>
      <w:proofErr w:type="spellStart"/>
      <w:r w:rsidRPr="00A8462D">
        <w:rPr>
          <w:rFonts w:ascii="Arial" w:hAnsi="Arial" w:cs="Arial"/>
          <w:sz w:val="20"/>
          <w:lang w:val="ru-UA"/>
        </w:rPr>
        <w:t>information</w:t>
      </w:r>
      <w:proofErr w:type="spellEnd"/>
      <w:r w:rsidRPr="00A8462D">
        <w:rPr>
          <w:rFonts w:ascii="Arial" w:hAnsi="Arial" w:cs="Arial"/>
          <w:sz w:val="20"/>
          <w:lang w:val="ru-UA"/>
        </w:rPr>
        <w:t xml:space="preserve"> </w:t>
      </w:r>
      <w:proofErr w:type="spellStart"/>
      <w:r w:rsidRPr="00A8462D">
        <w:rPr>
          <w:rFonts w:ascii="Arial" w:hAnsi="Arial" w:cs="Arial"/>
          <w:sz w:val="20"/>
          <w:lang w:val="ru-UA"/>
        </w:rPr>
        <w:t>or</w:t>
      </w:r>
      <w:proofErr w:type="spellEnd"/>
      <w:r w:rsidRPr="00A8462D">
        <w:rPr>
          <w:rFonts w:ascii="Arial" w:hAnsi="Arial" w:cs="Arial"/>
          <w:sz w:val="20"/>
          <w:lang w:val="ru-UA"/>
        </w:rPr>
        <w:t xml:space="preserve"> </w:t>
      </w:r>
      <w:proofErr w:type="spellStart"/>
      <w:r w:rsidRPr="00A8462D">
        <w:rPr>
          <w:rFonts w:ascii="Arial" w:hAnsi="Arial" w:cs="Arial"/>
          <w:sz w:val="20"/>
          <w:lang w:val="ru-UA"/>
        </w:rPr>
        <w:t>letter</w:t>
      </w:r>
      <w:proofErr w:type="spellEnd"/>
      <w:r w:rsidRPr="00A8462D">
        <w:rPr>
          <w:rFonts w:ascii="Arial" w:hAnsi="Arial" w:cs="Arial"/>
          <w:sz w:val="20"/>
          <w:lang w:val="ru-UA"/>
        </w:rPr>
        <w:t xml:space="preserve">), </w:t>
      </w:r>
      <w:proofErr w:type="spellStart"/>
      <w:r w:rsidRPr="00A8462D">
        <w:rPr>
          <w:rFonts w:ascii="Arial" w:hAnsi="Arial" w:cs="Arial"/>
          <w:sz w:val="20"/>
          <w:lang w:val="ru-UA"/>
        </w:rPr>
        <w:t>which</w:t>
      </w:r>
      <w:proofErr w:type="spellEnd"/>
      <w:r w:rsidRPr="00A8462D">
        <w:rPr>
          <w:rFonts w:ascii="Arial" w:hAnsi="Arial" w:cs="Arial"/>
          <w:sz w:val="20"/>
          <w:lang w:val="ru-UA"/>
        </w:rPr>
        <w:t xml:space="preserve"> </w:t>
      </w:r>
      <w:proofErr w:type="spellStart"/>
      <w:r w:rsidRPr="00A8462D">
        <w:rPr>
          <w:rFonts w:ascii="Arial" w:hAnsi="Arial" w:cs="Arial"/>
          <w:sz w:val="20"/>
          <w:lang w:val="ru-UA"/>
        </w:rPr>
        <w:t>must</w:t>
      </w:r>
      <w:proofErr w:type="spellEnd"/>
      <w:r w:rsidRPr="00A8462D">
        <w:rPr>
          <w:rFonts w:ascii="Arial" w:hAnsi="Arial" w:cs="Arial"/>
          <w:sz w:val="20"/>
          <w:lang w:val="ru-UA"/>
        </w:rPr>
        <w:t xml:space="preserve"> </w:t>
      </w:r>
      <w:proofErr w:type="spellStart"/>
      <w:r w:rsidRPr="00A8462D">
        <w:rPr>
          <w:rFonts w:ascii="Arial" w:hAnsi="Arial" w:cs="Arial"/>
          <w:sz w:val="20"/>
          <w:lang w:val="ru-UA"/>
        </w:rPr>
        <w:t>be</w:t>
      </w:r>
      <w:proofErr w:type="spellEnd"/>
      <w:r w:rsidRPr="00A8462D">
        <w:rPr>
          <w:rFonts w:ascii="Arial" w:hAnsi="Arial" w:cs="Arial"/>
          <w:sz w:val="20"/>
          <w:lang w:val="ru-UA"/>
        </w:rPr>
        <w:t xml:space="preserve"> </w:t>
      </w:r>
      <w:proofErr w:type="spellStart"/>
      <w:r w:rsidRPr="00A8462D">
        <w:rPr>
          <w:rFonts w:ascii="Arial" w:hAnsi="Arial" w:cs="Arial"/>
          <w:sz w:val="20"/>
          <w:lang w:val="ru-UA"/>
        </w:rPr>
        <w:t>prepared</w:t>
      </w:r>
      <w:proofErr w:type="spellEnd"/>
      <w:r w:rsidRPr="00A8462D">
        <w:rPr>
          <w:rFonts w:ascii="Arial" w:hAnsi="Arial" w:cs="Arial"/>
          <w:sz w:val="20"/>
          <w:lang w:val="ru-UA"/>
        </w:rPr>
        <w:t xml:space="preserve"> </w:t>
      </w:r>
      <w:proofErr w:type="spellStart"/>
      <w:r w:rsidRPr="00A8462D">
        <w:rPr>
          <w:rFonts w:ascii="Arial" w:hAnsi="Arial" w:cs="Arial"/>
          <w:sz w:val="20"/>
          <w:lang w:val="ru-UA"/>
        </w:rPr>
        <w:t>on</w:t>
      </w:r>
      <w:proofErr w:type="spellEnd"/>
      <w:r w:rsidRPr="00A8462D">
        <w:rPr>
          <w:rFonts w:ascii="Arial" w:hAnsi="Arial" w:cs="Arial"/>
          <w:sz w:val="20"/>
          <w:lang w:val="ru-UA"/>
        </w:rPr>
        <w:t xml:space="preserve"> </w:t>
      </w:r>
      <w:proofErr w:type="spellStart"/>
      <w:r w:rsidRPr="00A8462D">
        <w:rPr>
          <w:rFonts w:ascii="Arial" w:hAnsi="Arial" w:cs="Arial"/>
          <w:sz w:val="20"/>
          <w:lang w:val="ru-UA"/>
        </w:rPr>
        <w:t>the</w:t>
      </w:r>
      <w:proofErr w:type="spellEnd"/>
      <w:r w:rsidRPr="00A8462D">
        <w:rPr>
          <w:rFonts w:ascii="Arial" w:hAnsi="Arial" w:cs="Arial"/>
          <w:sz w:val="20"/>
          <w:lang w:val="ru-UA"/>
        </w:rPr>
        <w:t xml:space="preserve"> </w:t>
      </w:r>
      <w:proofErr w:type="spellStart"/>
      <w:r w:rsidRPr="00A8462D">
        <w:rPr>
          <w:rFonts w:ascii="Arial" w:hAnsi="Arial" w:cs="Arial"/>
          <w:sz w:val="20"/>
          <w:lang w:val="ru-UA"/>
        </w:rPr>
        <w:t>customer’s</w:t>
      </w:r>
      <w:proofErr w:type="spellEnd"/>
      <w:r w:rsidRPr="00A8462D">
        <w:rPr>
          <w:rFonts w:ascii="Arial" w:hAnsi="Arial" w:cs="Arial"/>
          <w:sz w:val="20"/>
          <w:lang w:val="ru-UA"/>
        </w:rPr>
        <w:t xml:space="preserve"> (</w:t>
      </w:r>
      <w:proofErr w:type="spellStart"/>
      <w:r w:rsidRPr="00A8462D">
        <w:rPr>
          <w:rFonts w:ascii="Arial" w:hAnsi="Arial" w:cs="Arial"/>
          <w:sz w:val="20"/>
          <w:lang w:val="ru-UA"/>
        </w:rPr>
        <w:t>customers</w:t>
      </w:r>
      <w:proofErr w:type="spellEnd"/>
      <w:r w:rsidRPr="00A8462D">
        <w:rPr>
          <w:rFonts w:ascii="Arial" w:hAnsi="Arial" w:cs="Arial"/>
          <w:sz w:val="20"/>
          <w:lang w:val="ru-UA"/>
        </w:rPr>
        <w:t xml:space="preserve">’) </w:t>
      </w:r>
      <w:proofErr w:type="spellStart"/>
      <w:r w:rsidRPr="00A8462D">
        <w:rPr>
          <w:rFonts w:ascii="Arial" w:hAnsi="Arial" w:cs="Arial"/>
          <w:sz w:val="20"/>
          <w:lang w:val="ru-UA"/>
        </w:rPr>
        <w:t>letterhead</w:t>
      </w:r>
      <w:proofErr w:type="spellEnd"/>
      <w:r w:rsidRPr="00A8462D">
        <w:rPr>
          <w:rFonts w:ascii="Arial" w:hAnsi="Arial" w:cs="Arial"/>
          <w:sz w:val="20"/>
          <w:lang w:val="ru-UA"/>
        </w:rPr>
        <w:t xml:space="preserve"> (</w:t>
      </w:r>
      <w:proofErr w:type="spellStart"/>
      <w:r w:rsidRPr="00A8462D">
        <w:rPr>
          <w:rFonts w:ascii="Arial" w:hAnsi="Arial" w:cs="Arial"/>
          <w:sz w:val="20"/>
          <w:lang w:val="ru-UA"/>
        </w:rPr>
        <w:t>if</w:t>
      </w:r>
      <w:proofErr w:type="spellEnd"/>
      <w:r w:rsidRPr="00A8462D">
        <w:rPr>
          <w:rFonts w:ascii="Arial" w:hAnsi="Arial" w:cs="Arial"/>
          <w:sz w:val="20"/>
          <w:lang w:val="ru-UA"/>
        </w:rPr>
        <w:t xml:space="preserve"> </w:t>
      </w:r>
      <w:proofErr w:type="spellStart"/>
      <w:r w:rsidRPr="00A8462D">
        <w:rPr>
          <w:rFonts w:ascii="Arial" w:hAnsi="Arial" w:cs="Arial"/>
          <w:sz w:val="20"/>
          <w:lang w:val="ru-UA"/>
        </w:rPr>
        <w:t>available</w:t>
      </w:r>
      <w:proofErr w:type="spellEnd"/>
      <w:r w:rsidRPr="00A8462D">
        <w:rPr>
          <w:rFonts w:ascii="Arial" w:hAnsi="Arial" w:cs="Arial"/>
          <w:sz w:val="20"/>
          <w:lang w:val="ru-UA"/>
        </w:rPr>
        <w:t>)</w:t>
      </w:r>
      <w:r>
        <w:rPr>
          <w:rFonts w:ascii="Arial" w:hAnsi="Arial" w:cs="Arial"/>
          <w:sz w:val="20"/>
          <w:lang w:val="ru-UA"/>
        </w:rPr>
        <w:t>.</w:t>
      </w:r>
    </w:p>
    <w:p w14:paraId="7FB5DFD0" w14:textId="77777777" w:rsidR="004B3568" w:rsidRPr="00A8462D" w:rsidRDefault="004B3568" w:rsidP="004B3568">
      <w:pPr>
        <w:ind w:left="420"/>
        <w:rPr>
          <w:rFonts w:ascii="Arial" w:hAnsi="Arial" w:cs="Arial"/>
          <w:sz w:val="20"/>
          <w:lang w:val="en-US"/>
        </w:rPr>
      </w:pPr>
    </w:p>
    <w:p w14:paraId="7F5837D4" w14:textId="68D540BD" w:rsidR="004B3568" w:rsidRPr="0052605A" w:rsidRDefault="0052605A" w:rsidP="0052605A">
      <w:pPr>
        <w:rPr>
          <w:rFonts w:ascii="Arial" w:hAnsi="Arial" w:cs="Arial"/>
          <w:sz w:val="20"/>
          <w:lang w:val="en-US"/>
        </w:rPr>
      </w:pPr>
      <w:r w:rsidRPr="0052605A">
        <w:rPr>
          <w:rFonts w:ascii="Arial" w:hAnsi="Arial" w:cs="Arial"/>
          <w:b/>
          <w:bCs/>
          <w:sz w:val="28"/>
          <w:szCs w:val="36"/>
          <w:lang w:val="uk-UA"/>
        </w:rPr>
        <w:t>*</w:t>
      </w:r>
      <w:r w:rsidRPr="0052605A">
        <w:rPr>
          <w:rFonts w:ascii="Arial" w:hAnsi="Arial" w:cs="Arial"/>
          <w:sz w:val="20"/>
          <w:lang w:val="uk-UA"/>
        </w:rPr>
        <w:t xml:space="preserve">Примітка: </w:t>
      </w:r>
      <w:r w:rsidR="004B3568" w:rsidRPr="0052605A">
        <w:rPr>
          <w:rFonts w:ascii="Arial" w:hAnsi="Arial" w:cs="Arial"/>
          <w:sz w:val="20"/>
          <w:lang w:val="uk-UA"/>
        </w:rPr>
        <w:t xml:space="preserve">Разом із </w:t>
      </w:r>
      <w:r w:rsidR="0062631C" w:rsidRPr="0052605A">
        <w:rPr>
          <w:rFonts w:ascii="Arial" w:hAnsi="Arial" w:cs="Arial"/>
          <w:sz w:val="20"/>
          <w:lang w:val="uk-UA"/>
        </w:rPr>
        <w:t>товаром</w:t>
      </w:r>
      <w:r w:rsidR="004B3568" w:rsidRPr="0052605A">
        <w:rPr>
          <w:rFonts w:ascii="Arial" w:hAnsi="Arial" w:cs="Arial"/>
          <w:sz w:val="20"/>
          <w:lang w:val="uk-UA"/>
        </w:rPr>
        <w:t xml:space="preserve"> додатково подаються такі документи</w:t>
      </w:r>
      <w:r w:rsidR="001B1198" w:rsidRPr="0052605A">
        <w:rPr>
          <w:rFonts w:ascii="Arial" w:hAnsi="Arial" w:cs="Arial"/>
          <w:sz w:val="20"/>
          <w:lang w:val="uk-UA"/>
        </w:rPr>
        <w:t xml:space="preserve"> / </w:t>
      </w:r>
      <w:r w:rsidR="001B1198" w:rsidRPr="0052605A">
        <w:rPr>
          <w:rFonts w:ascii="Arial" w:hAnsi="Arial" w:cs="Arial"/>
          <w:sz w:val="20"/>
          <w:lang w:val="en-GB"/>
        </w:rPr>
        <w:t xml:space="preserve">The following documents shall in addition be submitted with the </w:t>
      </w:r>
      <w:r w:rsidR="0062631C" w:rsidRPr="0052605A">
        <w:rPr>
          <w:rFonts w:ascii="Arial" w:hAnsi="Arial" w:cs="Arial"/>
          <w:sz w:val="20"/>
          <w:lang w:val="en-US"/>
        </w:rPr>
        <w:t>goods</w:t>
      </w:r>
    </w:p>
    <w:p w14:paraId="7662B739" w14:textId="77777777" w:rsidR="004B3568" w:rsidRPr="00517CFB" w:rsidRDefault="004B3568" w:rsidP="004B3568">
      <w:pPr>
        <w:rPr>
          <w:rFonts w:ascii="Arial" w:hAnsi="Arial" w:cs="Arial"/>
          <w:sz w:val="20"/>
          <w:lang w:val="uk-UA"/>
        </w:rPr>
      </w:pPr>
    </w:p>
    <w:p w14:paraId="5E78B22F" w14:textId="7DFCD0EF" w:rsidR="0062631C" w:rsidRPr="0062631C" w:rsidRDefault="00A8462D" w:rsidP="0062631C">
      <w:pPr>
        <w:rPr>
          <w:rFonts w:ascii="Arial" w:hAnsi="Arial" w:cs="Arial"/>
          <w:sz w:val="20"/>
          <w:lang w:val="ru-UA"/>
        </w:rPr>
      </w:pPr>
      <w:r>
        <w:rPr>
          <w:rFonts w:ascii="Arial" w:hAnsi="Arial" w:cs="Arial"/>
          <w:sz w:val="20"/>
          <w:lang w:val="en-US"/>
        </w:rPr>
        <w:t>f</w:t>
      </w:r>
      <w:r w:rsidR="0062631C" w:rsidRPr="0062631C">
        <w:rPr>
          <w:rFonts w:ascii="Arial" w:hAnsi="Arial" w:cs="Arial"/>
          <w:sz w:val="20"/>
          <w:lang w:val="ru-UA"/>
        </w:rPr>
        <w:t>)</w:t>
      </w:r>
      <w:r w:rsidR="0062631C" w:rsidRPr="0052605A">
        <w:rPr>
          <w:rFonts w:ascii="Arial" w:hAnsi="Arial" w:cs="Arial"/>
          <w:sz w:val="20"/>
          <w:lang w:val="ru-UA"/>
        </w:rPr>
        <w:t xml:space="preserve"> </w:t>
      </w:r>
      <w:proofErr w:type="spellStart"/>
      <w:r w:rsidR="0062631C" w:rsidRPr="0062631C">
        <w:rPr>
          <w:rFonts w:ascii="Arial" w:hAnsi="Arial" w:cs="Arial"/>
          <w:sz w:val="20"/>
          <w:lang w:val="ru-UA"/>
        </w:rPr>
        <w:t>Технічні</w:t>
      </w:r>
      <w:proofErr w:type="spellEnd"/>
      <w:r w:rsidR="0062631C" w:rsidRPr="0062631C">
        <w:rPr>
          <w:rFonts w:ascii="Arial" w:hAnsi="Arial" w:cs="Arial"/>
          <w:sz w:val="20"/>
          <w:lang w:val="ru-UA"/>
        </w:rPr>
        <w:t xml:space="preserve"> </w:t>
      </w:r>
      <w:proofErr w:type="spellStart"/>
      <w:r w:rsidR="0062631C" w:rsidRPr="0062631C">
        <w:rPr>
          <w:rFonts w:ascii="Arial" w:hAnsi="Arial" w:cs="Arial"/>
          <w:sz w:val="20"/>
          <w:lang w:val="ru-UA"/>
        </w:rPr>
        <w:t>специфікації</w:t>
      </w:r>
      <w:proofErr w:type="spellEnd"/>
      <w:r w:rsidR="0062631C" w:rsidRPr="0062631C">
        <w:rPr>
          <w:rFonts w:ascii="Arial" w:hAnsi="Arial" w:cs="Arial"/>
          <w:sz w:val="20"/>
          <w:lang w:val="ru-UA"/>
        </w:rPr>
        <w:t xml:space="preserve"> </w:t>
      </w:r>
      <w:proofErr w:type="spellStart"/>
      <w:r w:rsidR="0062631C" w:rsidRPr="0062631C">
        <w:rPr>
          <w:rFonts w:ascii="Arial" w:hAnsi="Arial" w:cs="Arial"/>
          <w:sz w:val="20"/>
          <w:lang w:val="ru-UA"/>
        </w:rPr>
        <w:t>виробника</w:t>
      </w:r>
      <w:proofErr w:type="spellEnd"/>
      <w:r w:rsidR="0062631C" w:rsidRPr="0062631C">
        <w:rPr>
          <w:rFonts w:ascii="Arial" w:hAnsi="Arial" w:cs="Arial"/>
          <w:sz w:val="20"/>
          <w:lang w:val="ru-UA"/>
        </w:rPr>
        <w:t xml:space="preserve"> / </w:t>
      </w:r>
      <w:proofErr w:type="spellStart"/>
      <w:r w:rsidR="0062631C" w:rsidRPr="0062631C">
        <w:rPr>
          <w:rFonts w:ascii="Arial" w:hAnsi="Arial" w:cs="Arial"/>
          <w:sz w:val="20"/>
          <w:lang w:val="ru-UA"/>
        </w:rPr>
        <w:t>Manufacturer’s</w:t>
      </w:r>
      <w:proofErr w:type="spellEnd"/>
      <w:r w:rsidR="0062631C" w:rsidRPr="0062631C">
        <w:rPr>
          <w:rFonts w:ascii="Arial" w:hAnsi="Arial" w:cs="Arial"/>
          <w:sz w:val="20"/>
          <w:lang w:val="ru-UA"/>
        </w:rPr>
        <w:t xml:space="preserve"> </w:t>
      </w:r>
      <w:proofErr w:type="spellStart"/>
      <w:r w:rsidR="0062631C" w:rsidRPr="0062631C">
        <w:rPr>
          <w:rFonts w:ascii="Arial" w:hAnsi="Arial" w:cs="Arial"/>
          <w:sz w:val="20"/>
          <w:lang w:val="ru-UA"/>
        </w:rPr>
        <w:t>technical</w:t>
      </w:r>
      <w:proofErr w:type="spellEnd"/>
      <w:r w:rsidR="0062631C" w:rsidRPr="0062631C">
        <w:rPr>
          <w:rFonts w:ascii="Arial" w:hAnsi="Arial" w:cs="Arial"/>
          <w:sz w:val="20"/>
          <w:lang w:val="ru-UA"/>
        </w:rPr>
        <w:t xml:space="preserve"> </w:t>
      </w:r>
      <w:proofErr w:type="spellStart"/>
      <w:r w:rsidR="0062631C" w:rsidRPr="0062631C">
        <w:rPr>
          <w:rFonts w:ascii="Arial" w:hAnsi="Arial" w:cs="Arial"/>
          <w:sz w:val="20"/>
          <w:lang w:val="ru-UA"/>
        </w:rPr>
        <w:t>specifications</w:t>
      </w:r>
      <w:proofErr w:type="spellEnd"/>
      <w:r w:rsidR="0062631C" w:rsidRPr="0062631C">
        <w:rPr>
          <w:rFonts w:ascii="Arial" w:hAnsi="Arial" w:cs="Arial"/>
          <w:sz w:val="20"/>
          <w:lang w:val="ru-UA"/>
        </w:rPr>
        <w:t xml:space="preserve"> </w:t>
      </w:r>
    </w:p>
    <w:p w14:paraId="59D31006" w14:textId="5939C3CE" w:rsidR="00A8462D" w:rsidRPr="00A8462D" w:rsidRDefault="0052605A" w:rsidP="00A8462D">
      <w:pPr>
        <w:rPr>
          <w:rFonts w:ascii="Arial" w:hAnsi="Arial" w:cs="Arial"/>
          <w:sz w:val="20"/>
          <w:szCs w:val="20"/>
        </w:rPr>
      </w:pPr>
      <w:r w:rsidRPr="0052605A">
        <w:rPr>
          <w:rFonts w:ascii="Arial" w:hAnsi="Arial" w:cs="Arial"/>
          <w:sz w:val="20"/>
          <w:lang w:val="ru-UA"/>
        </w:rPr>
        <w:t xml:space="preserve"> </w:t>
      </w:r>
      <w:r w:rsidR="00A8462D">
        <w:rPr>
          <w:rFonts w:ascii="Arial" w:hAnsi="Arial" w:cs="Arial"/>
          <w:sz w:val="20"/>
          <w:lang w:val="ru-UA"/>
        </w:rPr>
        <w:t xml:space="preserve">g) </w:t>
      </w:r>
      <w:r w:rsidR="00A8462D" w:rsidRPr="00A8462D">
        <w:rPr>
          <w:rFonts w:ascii="Arial" w:hAnsi="Arial" w:cs="Arial"/>
          <w:sz w:val="20"/>
          <w:szCs w:val="20"/>
          <w:lang w:val="ru-RU"/>
        </w:rPr>
        <w:t>Т</w:t>
      </w:r>
      <w:r w:rsidR="00A8462D" w:rsidRPr="00A8462D">
        <w:rPr>
          <w:rFonts w:ascii="Arial" w:hAnsi="Arial" w:cs="Arial"/>
          <w:sz w:val="20"/>
          <w:szCs w:val="20"/>
        </w:rPr>
        <w:t xml:space="preserve">ехнічну документацію, у складі: </w:t>
      </w:r>
    </w:p>
    <w:p w14:paraId="111AA30E" w14:textId="77777777" w:rsidR="00A8462D" w:rsidRPr="00A8462D" w:rsidRDefault="00A8462D" w:rsidP="00A8462D">
      <w:pPr>
        <w:rPr>
          <w:rFonts w:ascii="Arial" w:hAnsi="Arial" w:cs="Arial"/>
          <w:sz w:val="20"/>
          <w:szCs w:val="20"/>
        </w:rPr>
      </w:pPr>
      <w:r w:rsidRPr="00A8462D">
        <w:rPr>
          <w:rFonts w:ascii="Arial" w:hAnsi="Arial" w:cs="Arial"/>
          <w:sz w:val="20"/>
          <w:szCs w:val="20"/>
        </w:rPr>
        <w:t>– схеми, креслення, специфікації, описи, тощо, що підтверджують відповідність запропонованого їм обладнання та робіт вимогам тендера;</w:t>
      </w:r>
    </w:p>
    <w:p w14:paraId="45EE00A4" w14:textId="77777777" w:rsidR="00A8462D" w:rsidRPr="00A8462D" w:rsidRDefault="00A8462D" w:rsidP="00A8462D">
      <w:pPr>
        <w:rPr>
          <w:rFonts w:ascii="Arial" w:hAnsi="Arial" w:cs="Arial"/>
          <w:sz w:val="20"/>
          <w:szCs w:val="20"/>
        </w:rPr>
      </w:pPr>
      <w:r w:rsidRPr="00A8462D">
        <w:rPr>
          <w:rFonts w:ascii="Arial" w:hAnsi="Arial" w:cs="Arial"/>
          <w:sz w:val="20"/>
          <w:szCs w:val="20"/>
        </w:rPr>
        <w:t>- розрахунки запропонованого обладнання, що підтверджують якісні та кількісні показники підготовленої води, а також відповідність обладнання вимогам тендера;</w:t>
      </w:r>
    </w:p>
    <w:p w14:paraId="569B6207" w14:textId="77777777" w:rsidR="00A8462D" w:rsidRPr="00A8462D" w:rsidRDefault="00A8462D" w:rsidP="00A8462D">
      <w:pPr>
        <w:rPr>
          <w:rFonts w:ascii="Arial" w:hAnsi="Arial" w:cs="Arial"/>
          <w:sz w:val="20"/>
          <w:szCs w:val="20"/>
        </w:rPr>
      </w:pPr>
      <w:r w:rsidRPr="00A8462D">
        <w:rPr>
          <w:rFonts w:ascii="Arial" w:hAnsi="Arial" w:cs="Arial"/>
          <w:sz w:val="20"/>
          <w:szCs w:val="20"/>
        </w:rPr>
        <w:t>- технологічна схема із зазначенням та специфікацією обладнання, КВПіА, арматури;</w:t>
      </w:r>
    </w:p>
    <w:p w14:paraId="220C8734" w14:textId="77777777" w:rsidR="00A8462D" w:rsidRPr="00A8462D" w:rsidRDefault="00A8462D" w:rsidP="00A8462D">
      <w:pPr>
        <w:rPr>
          <w:rFonts w:ascii="Arial" w:hAnsi="Arial" w:cs="Arial"/>
          <w:sz w:val="20"/>
          <w:szCs w:val="20"/>
        </w:rPr>
      </w:pPr>
      <w:r w:rsidRPr="00A8462D">
        <w:rPr>
          <w:rFonts w:ascii="Arial" w:hAnsi="Arial" w:cs="Arial"/>
          <w:sz w:val="20"/>
          <w:szCs w:val="20"/>
        </w:rPr>
        <w:t>- специфікація комплектуючих, в тому числі технологічного обладнання, КВПіА, засобів автоматизації із зазначенням виробників/постачальників;</w:t>
      </w:r>
    </w:p>
    <w:p w14:paraId="55AB9581" w14:textId="77777777" w:rsidR="00A8462D" w:rsidRPr="00A8462D" w:rsidRDefault="00A8462D" w:rsidP="00A8462D">
      <w:pPr>
        <w:rPr>
          <w:rFonts w:ascii="Arial" w:hAnsi="Arial" w:cs="Arial"/>
          <w:sz w:val="20"/>
          <w:szCs w:val="20"/>
        </w:rPr>
      </w:pPr>
      <w:r w:rsidRPr="00A8462D">
        <w:rPr>
          <w:rFonts w:ascii="Arial" w:hAnsi="Arial" w:cs="Arial"/>
          <w:sz w:val="20"/>
          <w:szCs w:val="20"/>
        </w:rPr>
        <w:t>- схема розміщення обладнання в модулі із зазначенням розмірів обладнання, зон обслуговування та проходів.</w:t>
      </w:r>
    </w:p>
    <w:p w14:paraId="329357DF" w14:textId="77777777" w:rsidR="00A8462D" w:rsidRPr="00A8462D" w:rsidRDefault="00A8462D" w:rsidP="00A8462D">
      <w:pPr>
        <w:rPr>
          <w:rFonts w:ascii="Arial" w:hAnsi="Arial" w:cs="Arial"/>
          <w:sz w:val="20"/>
          <w:szCs w:val="20"/>
        </w:rPr>
      </w:pPr>
      <w:r w:rsidRPr="00A8462D">
        <w:rPr>
          <w:rFonts w:ascii="Arial" w:hAnsi="Arial" w:cs="Arial"/>
          <w:sz w:val="20"/>
          <w:szCs w:val="20"/>
        </w:rPr>
        <w:t xml:space="preserve">e) Титульний лист ТУ на установку, журналу нагляду, паспорт (зразок) інструкцію з експлуатації (зразок), сертифікати виробника - ІSO 9001:2015 (при наявності), ІSO 45001:2018 (при наявності). Усі перелічені документи повинні бути чинними на дату розкриття тендерних пропозицій. Про що необхідно надати довідки виробника та учасника із переліком документації та датами чинності документів. </w:t>
      </w:r>
    </w:p>
    <w:p w14:paraId="4723A3FF" w14:textId="42F44C1F" w:rsidR="0062631C" w:rsidRPr="00A8462D" w:rsidRDefault="00A8462D" w:rsidP="00A8462D">
      <w:pPr>
        <w:rPr>
          <w:rFonts w:ascii="Arial" w:hAnsi="Arial" w:cs="Arial"/>
          <w:sz w:val="20"/>
          <w:szCs w:val="20"/>
        </w:rPr>
      </w:pPr>
      <w:r w:rsidRPr="00A8462D">
        <w:rPr>
          <w:rFonts w:ascii="Arial" w:hAnsi="Arial" w:cs="Arial"/>
          <w:sz w:val="20"/>
          <w:szCs w:val="20"/>
        </w:rPr>
        <w:t xml:space="preserve">Крім того учасник повинен підтвердити надання по факту готовності об’єкту наступні документи, ІSO 14001:2015, декларацію про відповідність ISO/IEC 17050-1 (в Україні — ДСТУ ISO/IEC 17050-1:2006), паспорт якості, сертифікат якості, висновок санітарно-епідеміологічної експертизи, виданий відповідними підрозділами Міністерства охорони здоров’я України. Для витратних матеріалів, а саме хімічних реагентів які використовуються для експлуатації обладнання, надати Декларацію про відповідність ISO/IEC 17050-1 та або Висновок державної санітарно-епідеміологічної експертизи та паспорт безпеки MSDS, принципову технологічну схему установки, режимні карти роботи обладнання (аварій і уставок), технічний опис роботи установки водопідготовки в цілому, план розташування обладнання водопідготовки в модулі, специфікацію з переліком і характеристики обладнання та КВП, таблиці уставок на обладнанні КВП (таблиці аварійних сигналів,  таблиці алгоритмів роботи автоматизованої системи обладнання), принципову електричну схему і кабельний журнал, паспорт </w:t>
      </w:r>
      <w:r w:rsidRPr="00A8462D">
        <w:rPr>
          <w:rFonts w:ascii="Arial" w:hAnsi="Arial" w:cs="Arial"/>
          <w:sz w:val="20"/>
          <w:szCs w:val="20"/>
        </w:rPr>
        <w:lastRenderedPageBreak/>
        <w:t>комплектної модульної установки водопідготовки, паспорти/гарантійні талони (на фільтри, насоси, дозуючі станції, компресори, мембранні блоки тощо), інструкції з експлуатації основних технологічних блоків водопідготовки (фільтрів, мембранних блоків, модулів, дозувальних установок, насосних агрегатів, систем автоматики та КВП), карту хімічного лабораторного контролю, журнал контролю роботи обладнання оператором, водопідготовки, норми витрати реагентів, норми заміни фільтруючих завантажень і заміни мембран, програмне забезпечення контролерів водопідготовки в повному обсязі/</w:t>
      </w:r>
    </w:p>
    <w:p w14:paraId="7FA8A725" w14:textId="77777777" w:rsidR="00A8462D" w:rsidRPr="00A8462D" w:rsidRDefault="00A8462D" w:rsidP="00A8462D">
      <w:pPr>
        <w:rPr>
          <w:rFonts w:ascii="Arial" w:hAnsi="Arial" w:cs="Arial"/>
          <w:sz w:val="20"/>
          <w:szCs w:val="20"/>
          <w:lang w:val="ru-UA"/>
        </w:rPr>
      </w:pPr>
      <w:proofErr w:type="spellStart"/>
      <w:r w:rsidRPr="00A8462D">
        <w:rPr>
          <w:rFonts w:ascii="Arial" w:hAnsi="Arial" w:cs="Arial"/>
          <w:sz w:val="20"/>
          <w:szCs w:val="20"/>
          <w:lang w:val="ru-UA"/>
        </w:rPr>
        <w:t>Technical</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documentation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including</w:t>
      </w:r>
      <w:proofErr w:type="spellEnd"/>
      <w:r w:rsidRPr="00A8462D">
        <w:rPr>
          <w:rFonts w:ascii="Arial" w:hAnsi="Arial" w:cs="Arial"/>
          <w:sz w:val="20"/>
          <w:szCs w:val="20"/>
          <w:lang w:val="ru-UA"/>
        </w:rPr>
        <w:t xml:space="preserve">: </w:t>
      </w:r>
    </w:p>
    <w:p w14:paraId="0421384C" w14:textId="77777777" w:rsidR="00A8462D" w:rsidRPr="00A8462D" w:rsidRDefault="00A8462D" w:rsidP="00A8462D">
      <w:pPr>
        <w:rPr>
          <w:rFonts w:ascii="Arial" w:hAnsi="Arial" w:cs="Arial"/>
          <w:sz w:val="20"/>
          <w:szCs w:val="20"/>
          <w:lang w:val="ru-UA"/>
        </w:rPr>
      </w:pPr>
      <w:r w:rsidRPr="00A8462D">
        <w:rPr>
          <w:rFonts w:ascii="Arial" w:hAnsi="Arial" w:cs="Arial"/>
          <w:sz w:val="20"/>
          <w:szCs w:val="20"/>
          <w:lang w:val="ru-UA"/>
        </w:rPr>
        <w:t xml:space="preserve">– </w:t>
      </w:r>
      <w:proofErr w:type="spellStart"/>
      <w:r w:rsidRPr="00A8462D">
        <w:rPr>
          <w:rFonts w:ascii="Arial" w:hAnsi="Arial" w:cs="Arial"/>
          <w:sz w:val="20"/>
          <w:szCs w:val="20"/>
          <w:lang w:val="ru-UA"/>
        </w:rPr>
        <w:t>diagrams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drawings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specifications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descriptions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etc</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confirming</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that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equipment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and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work</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they</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propose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meet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tender</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requirements</w:t>
      </w:r>
      <w:proofErr w:type="spellEnd"/>
      <w:r w:rsidRPr="00A8462D">
        <w:rPr>
          <w:rFonts w:ascii="Arial" w:hAnsi="Arial" w:cs="Arial"/>
          <w:sz w:val="20"/>
          <w:szCs w:val="20"/>
          <w:lang w:val="ru-UA"/>
        </w:rPr>
        <w:t>;</w:t>
      </w:r>
    </w:p>
    <w:p w14:paraId="097966D9" w14:textId="77777777" w:rsidR="00A8462D" w:rsidRPr="00A8462D" w:rsidRDefault="00A8462D" w:rsidP="00A8462D">
      <w:pPr>
        <w:rPr>
          <w:rFonts w:ascii="Arial" w:hAnsi="Arial" w:cs="Arial"/>
          <w:sz w:val="20"/>
          <w:szCs w:val="20"/>
          <w:lang w:val="ru-UA"/>
        </w:rPr>
      </w:pPr>
      <w:r w:rsidRPr="00A8462D">
        <w:rPr>
          <w:rFonts w:ascii="Arial" w:hAnsi="Arial" w:cs="Arial"/>
          <w:sz w:val="20"/>
          <w:szCs w:val="20"/>
          <w:lang w:val="ru-UA"/>
        </w:rPr>
        <w:t xml:space="preserve">– </w:t>
      </w:r>
      <w:proofErr w:type="spellStart"/>
      <w:r w:rsidRPr="00A8462D">
        <w:rPr>
          <w:rFonts w:ascii="Arial" w:hAnsi="Arial" w:cs="Arial"/>
          <w:sz w:val="20"/>
          <w:szCs w:val="20"/>
          <w:lang w:val="ru-UA"/>
        </w:rPr>
        <w:t>calculations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for</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proposed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equipment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confirming</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quality</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and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quantity</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parameters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of</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treated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water</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well</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equipment’s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compliance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with</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tender</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requirements</w:t>
      </w:r>
      <w:proofErr w:type="spellEnd"/>
      <w:r w:rsidRPr="00A8462D">
        <w:rPr>
          <w:rFonts w:ascii="Arial" w:hAnsi="Arial" w:cs="Arial"/>
          <w:sz w:val="20"/>
          <w:szCs w:val="20"/>
          <w:lang w:val="ru-UA"/>
        </w:rPr>
        <w:t>;</w:t>
      </w:r>
    </w:p>
    <w:p w14:paraId="116B3EE5" w14:textId="77777777" w:rsidR="00A8462D" w:rsidRPr="00A8462D" w:rsidRDefault="00A8462D" w:rsidP="00A8462D">
      <w:pPr>
        <w:rPr>
          <w:rFonts w:ascii="Arial" w:hAnsi="Arial" w:cs="Arial"/>
          <w:sz w:val="20"/>
          <w:szCs w:val="20"/>
          <w:lang w:val="ru-UA"/>
        </w:rPr>
      </w:pPr>
      <w:r w:rsidRPr="00A8462D">
        <w:rPr>
          <w:rFonts w:ascii="Arial" w:hAnsi="Arial" w:cs="Arial"/>
          <w:sz w:val="20"/>
          <w:szCs w:val="20"/>
          <w:lang w:val="ru-UA"/>
        </w:rPr>
        <w:t xml:space="preserve">- a </w:t>
      </w:r>
      <w:proofErr w:type="spellStart"/>
      <w:r w:rsidRPr="00A8462D">
        <w:rPr>
          <w:rFonts w:ascii="Arial" w:hAnsi="Arial" w:cs="Arial"/>
          <w:sz w:val="20"/>
          <w:szCs w:val="20"/>
          <w:lang w:val="ru-UA"/>
        </w:rPr>
        <w:t>process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flow</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diagram</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indicating</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and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specifying</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equipment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instrumentation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and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control</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systems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and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valves</w:t>
      </w:r>
      <w:proofErr w:type="spellEnd"/>
      <w:r w:rsidRPr="00A8462D">
        <w:rPr>
          <w:rFonts w:ascii="Arial" w:hAnsi="Arial" w:cs="Arial"/>
          <w:sz w:val="20"/>
          <w:szCs w:val="20"/>
          <w:lang w:val="ru-UA"/>
        </w:rPr>
        <w:t>;</w:t>
      </w:r>
    </w:p>
    <w:p w14:paraId="5A58832C" w14:textId="77777777" w:rsidR="00A8462D" w:rsidRPr="00A8462D" w:rsidRDefault="00A8462D" w:rsidP="00A8462D">
      <w:pPr>
        <w:rPr>
          <w:rFonts w:ascii="Arial" w:hAnsi="Arial" w:cs="Arial"/>
          <w:sz w:val="20"/>
          <w:szCs w:val="20"/>
          <w:lang w:val="ru-UA"/>
        </w:rPr>
      </w:pPr>
      <w:r w:rsidRPr="00A8462D">
        <w:rPr>
          <w:rFonts w:ascii="Arial" w:hAnsi="Arial" w:cs="Arial"/>
          <w:sz w:val="20"/>
          <w:szCs w:val="20"/>
          <w:lang w:val="ru-UA"/>
        </w:rPr>
        <w:t xml:space="preserve">- a </w:t>
      </w:r>
      <w:proofErr w:type="spellStart"/>
      <w:r w:rsidRPr="00A8462D">
        <w:rPr>
          <w:rFonts w:ascii="Arial" w:hAnsi="Arial" w:cs="Arial"/>
          <w:sz w:val="20"/>
          <w:szCs w:val="20"/>
          <w:lang w:val="ru-UA"/>
        </w:rPr>
        <w:t>specification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of</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components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including</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process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equipment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instrumentation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and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control</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systems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and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automation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devices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indicating</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manufacturers</w:t>
      </w:r>
      <w:proofErr w:type="spellEnd"/>
      <w:r w:rsidRPr="00A8462D">
        <w:rPr>
          <w:rFonts w:ascii="Arial" w:hAnsi="Arial" w:cs="Arial"/>
          <w:sz w:val="20"/>
          <w:szCs w:val="20"/>
          <w:lang w:val="ru-UA"/>
        </w:rPr>
        <w:t>/</w:t>
      </w:r>
      <w:proofErr w:type="spellStart"/>
      <w:r w:rsidRPr="00A8462D">
        <w:rPr>
          <w:rFonts w:ascii="Arial" w:hAnsi="Arial" w:cs="Arial"/>
          <w:sz w:val="20"/>
          <w:szCs w:val="20"/>
          <w:lang w:val="ru-UA"/>
        </w:rPr>
        <w:t>suppliers</w:t>
      </w:r>
      <w:proofErr w:type="spellEnd"/>
      <w:r w:rsidRPr="00A8462D">
        <w:rPr>
          <w:rFonts w:ascii="Arial" w:hAnsi="Arial" w:cs="Arial"/>
          <w:sz w:val="20"/>
          <w:szCs w:val="20"/>
          <w:lang w:val="ru-UA"/>
        </w:rPr>
        <w:t>;</w:t>
      </w:r>
    </w:p>
    <w:p w14:paraId="10AD20BB" w14:textId="77777777" w:rsidR="00A8462D" w:rsidRPr="00A8462D" w:rsidRDefault="00A8462D" w:rsidP="00A8462D">
      <w:pPr>
        <w:rPr>
          <w:rFonts w:ascii="Arial" w:hAnsi="Arial" w:cs="Arial"/>
          <w:sz w:val="20"/>
          <w:szCs w:val="20"/>
          <w:lang w:val="ru-UA"/>
        </w:rPr>
      </w:pPr>
      <w:r w:rsidRPr="00A8462D">
        <w:rPr>
          <w:rFonts w:ascii="Arial" w:hAnsi="Arial" w:cs="Arial"/>
          <w:sz w:val="20"/>
          <w:szCs w:val="20"/>
          <w:lang w:val="ru-UA"/>
        </w:rPr>
        <w:t xml:space="preserve">- a </w:t>
      </w:r>
      <w:proofErr w:type="spellStart"/>
      <w:r w:rsidRPr="00A8462D">
        <w:rPr>
          <w:rFonts w:ascii="Arial" w:hAnsi="Arial" w:cs="Arial"/>
          <w:sz w:val="20"/>
          <w:szCs w:val="20"/>
          <w:lang w:val="ru-UA"/>
        </w:rPr>
        <w:t>layout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diagram</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of</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equipment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in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module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indicating</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dimensions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of</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equipment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service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areas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and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walkways</w:t>
      </w:r>
      <w:proofErr w:type="spellEnd"/>
      <w:r w:rsidRPr="00A8462D">
        <w:rPr>
          <w:rFonts w:ascii="Arial" w:hAnsi="Arial" w:cs="Arial"/>
          <w:sz w:val="20"/>
          <w:szCs w:val="20"/>
          <w:lang w:val="ru-UA"/>
        </w:rPr>
        <w:t>.</w:t>
      </w:r>
    </w:p>
    <w:p w14:paraId="5CCD4F11" w14:textId="77777777" w:rsidR="00A8462D" w:rsidRPr="00A8462D" w:rsidRDefault="00A8462D" w:rsidP="00A8462D">
      <w:pPr>
        <w:rPr>
          <w:rFonts w:ascii="Arial" w:hAnsi="Arial" w:cs="Arial"/>
          <w:sz w:val="20"/>
          <w:szCs w:val="20"/>
          <w:lang w:val="ru-UA"/>
        </w:rPr>
      </w:pPr>
      <w:r w:rsidRPr="00A8462D">
        <w:rPr>
          <w:rFonts w:ascii="Arial" w:hAnsi="Arial" w:cs="Arial"/>
          <w:sz w:val="20"/>
          <w:szCs w:val="20"/>
          <w:lang w:val="ru-UA"/>
        </w:rPr>
        <w:t xml:space="preserve">e) </w:t>
      </w:r>
      <w:proofErr w:type="spellStart"/>
      <w:r w:rsidRPr="00A8462D">
        <w:rPr>
          <w:rFonts w:ascii="Arial" w:hAnsi="Arial" w:cs="Arial"/>
          <w:sz w:val="20"/>
          <w:szCs w:val="20"/>
          <w:lang w:val="ru-UA"/>
        </w:rPr>
        <w:t>Title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page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of</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technical</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specifications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for</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installation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inspection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log</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passport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sample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operating</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instructions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sample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and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manufacturer’s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certificates</w:t>
      </w:r>
      <w:proofErr w:type="spellEnd"/>
      <w:r w:rsidRPr="00A8462D">
        <w:rPr>
          <w:rFonts w:ascii="Arial" w:hAnsi="Arial" w:cs="Arial"/>
          <w:sz w:val="20"/>
          <w:szCs w:val="20"/>
          <w:lang w:val="ru-UA"/>
        </w:rPr>
        <w:t>—ISO 9001:2015 (</w:t>
      </w:r>
      <w:proofErr w:type="spellStart"/>
      <w:r w:rsidRPr="00A8462D">
        <w:rPr>
          <w:rFonts w:ascii="Arial" w:hAnsi="Arial" w:cs="Arial"/>
          <w:sz w:val="20"/>
          <w:szCs w:val="20"/>
          <w:lang w:val="ru-UA"/>
        </w:rPr>
        <w:t>if</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available</w:t>
      </w:r>
      <w:proofErr w:type="spellEnd"/>
      <w:r w:rsidRPr="00A8462D">
        <w:rPr>
          <w:rFonts w:ascii="Arial" w:hAnsi="Arial" w:cs="Arial"/>
          <w:sz w:val="20"/>
          <w:szCs w:val="20"/>
          <w:lang w:val="ru-UA"/>
        </w:rPr>
        <w:t>), ISO 45001:2018 (</w:t>
      </w:r>
      <w:proofErr w:type="spellStart"/>
      <w:r w:rsidRPr="00A8462D">
        <w:rPr>
          <w:rFonts w:ascii="Arial" w:hAnsi="Arial" w:cs="Arial"/>
          <w:sz w:val="20"/>
          <w:szCs w:val="20"/>
          <w:lang w:val="ru-UA"/>
        </w:rPr>
        <w:t>if</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available</w:t>
      </w:r>
      <w:proofErr w:type="spellEnd"/>
      <w:r w:rsidRPr="00A8462D">
        <w:rPr>
          <w:rFonts w:ascii="Arial" w:hAnsi="Arial" w:cs="Arial"/>
          <w:sz w:val="20"/>
          <w:szCs w:val="20"/>
          <w:lang w:val="ru-UA"/>
        </w:rPr>
        <w:t xml:space="preserve">). All </w:t>
      </w:r>
      <w:proofErr w:type="spellStart"/>
      <w:r w:rsidRPr="00A8462D">
        <w:rPr>
          <w:rFonts w:ascii="Arial" w:hAnsi="Arial" w:cs="Arial"/>
          <w:sz w:val="20"/>
          <w:szCs w:val="20"/>
          <w:lang w:val="ru-UA"/>
        </w:rPr>
        <w:t>listed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documents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must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be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valid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of</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date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of</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bid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opening</w:t>
      </w:r>
      <w:proofErr w:type="spellEnd"/>
      <w:r w:rsidRPr="00A8462D">
        <w:rPr>
          <w:rFonts w:ascii="Arial" w:hAnsi="Arial" w:cs="Arial"/>
          <w:sz w:val="20"/>
          <w:szCs w:val="20"/>
          <w:lang w:val="ru-UA"/>
        </w:rPr>
        <w:t xml:space="preserve">. The </w:t>
      </w:r>
      <w:proofErr w:type="spellStart"/>
      <w:r w:rsidRPr="00A8462D">
        <w:rPr>
          <w:rFonts w:ascii="Arial" w:hAnsi="Arial" w:cs="Arial"/>
          <w:sz w:val="20"/>
          <w:szCs w:val="20"/>
          <w:lang w:val="ru-UA"/>
        </w:rPr>
        <w:t>bidder</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must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provide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certificates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from</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manufacturer</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and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bidder</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listing</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documentation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and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validity</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dates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of</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documents</w:t>
      </w:r>
      <w:proofErr w:type="spellEnd"/>
      <w:r w:rsidRPr="00A8462D">
        <w:rPr>
          <w:rFonts w:ascii="Arial" w:hAnsi="Arial" w:cs="Arial"/>
          <w:sz w:val="20"/>
          <w:szCs w:val="20"/>
          <w:lang w:val="ru-UA"/>
        </w:rPr>
        <w:t xml:space="preserve">. </w:t>
      </w:r>
    </w:p>
    <w:p w14:paraId="29825985" w14:textId="4B5F34AA" w:rsidR="00A8462D" w:rsidRPr="00A8462D" w:rsidRDefault="00A8462D" w:rsidP="00A8462D">
      <w:pPr>
        <w:rPr>
          <w:rFonts w:ascii="Arial" w:hAnsi="Arial" w:cs="Arial"/>
          <w:sz w:val="20"/>
          <w:szCs w:val="20"/>
          <w:highlight w:val="yellow"/>
          <w:lang w:val="ru-UA"/>
        </w:rPr>
      </w:pPr>
      <w:r w:rsidRPr="00A8462D">
        <w:rPr>
          <w:rFonts w:ascii="Arial" w:hAnsi="Arial" w:cs="Arial"/>
          <w:sz w:val="20"/>
          <w:szCs w:val="20"/>
          <w:lang w:val="ru-UA"/>
        </w:rPr>
        <w:t xml:space="preserve">In </w:t>
      </w:r>
      <w:proofErr w:type="spellStart"/>
      <w:r w:rsidRPr="00A8462D">
        <w:rPr>
          <w:rFonts w:ascii="Arial" w:hAnsi="Arial" w:cs="Arial"/>
          <w:sz w:val="20"/>
          <w:szCs w:val="20"/>
          <w:lang w:val="ru-UA"/>
        </w:rPr>
        <w:t>addition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participant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must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confirm</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provision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of</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following</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documents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upon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facility’s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readiness</w:t>
      </w:r>
      <w:proofErr w:type="spellEnd"/>
      <w:r w:rsidRPr="00A8462D">
        <w:rPr>
          <w:rFonts w:ascii="Arial" w:hAnsi="Arial" w:cs="Arial"/>
          <w:sz w:val="20"/>
          <w:szCs w:val="20"/>
          <w:lang w:val="ru-UA"/>
        </w:rPr>
        <w:t xml:space="preserve">: ISO 14001:2015, a </w:t>
      </w:r>
      <w:proofErr w:type="spellStart"/>
      <w:r w:rsidRPr="00A8462D">
        <w:rPr>
          <w:rFonts w:ascii="Arial" w:hAnsi="Arial" w:cs="Arial"/>
          <w:sz w:val="20"/>
          <w:szCs w:val="20"/>
          <w:lang w:val="ru-UA"/>
        </w:rPr>
        <w:t>declaration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of</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conformity</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to</w:t>
      </w:r>
      <w:proofErr w:type="spellEnd"/>
      <w:r w:rsidRPr="00A8462D">
        <w:rPr>
          <w:rFonts w:ascii="Arial" w:hAnsi="Arial" w:cs="Arial"/>
          <w:sz w:val="20"/>
          <w:szCs w:val="20"/>
          <w:lang w:val="ru-UA"/>
        </w:rPr>
        <w:t xml:space="preserve"> ISO/IEC 17050-1 (</w:t>
      </w:r>
      <w:proofErr w:type="spellStart"/>
      <w:r w:rsidRPr="00A8462D">
        <w:rPr>
          <w:rFonts w:ascii="Arial" w:hAnsi="Arial" w:cs="Arial"/>
          <w:sz w:val="20"/>
          <w:szCs w:val="20"/>
          <w:lang w:val="ru-UA"/>
        </w:rPr>
        <w:t>in</w:t>
      </w:r>
      <w:proofErr w:type="spellEnd"/>
      <w:r w:rsidRPr="00A8462D">
        <w:rPr>
          <w:rFonts w:ascii="Arial" w:hAnsi="Arial" w:cs="Arial"/>
          <w:sz w:val="20"/>
          <w:szCs w:val="20"/>
          <w:lang w:val="ru-UA"/>
        </w:rPr>
        <w:t xml:space="preserve"> Ukraine—DSTU ISO/IEC 17050-1:2006), a </w:t>
      </w:r>
      <w:proofErr w:type="spellStart"/>
      <w:r w:rsidRPr="00A8462D">
        <w:rPr>
          <w:rFonts w:ascii="Arial" w:hAnsi="Arial" w:cs="Arial"/>
          <w:sz w:val="20"/>
          <w:szCs w:val="20"/>
          <w:lang w:val="ru-UA"/>
        </w:rPr>
        <w:t>quality</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certificate</w:t>
      </w:r>
      <w:proofErr w:type="spellEnd"/>
      <w:r w:rsidRPr="00A8462D">
        <w:rPr>
          <w:rFonts w:ascii="Arial" w:hAnsi="Arial" w:cs="Arial"/>
          <w:sz w:val="20"/>
          <w:szCs w:val="20"/>
          <w:lang w:val="ru-UA"/>
        </w:rPr>
        <w:t xml:space="preserve">, a </w:t>
      </w:r>
      <w:proofErr w:type="spellStart"/>
      <w:r w:rsidRPr="00A8462D">
        <w:rPr>
          <w:rFonts w:ascii="Arial" w:hAnsi="Arial" w:cs="Arial"/>
          <w:sz w:val="20"/>
          <w:szCs w:val="20"/>
          <w:lang w:val="ru-UA"/>
        </w:rPr>
        <w:t>quality</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passport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and</w:t>
      </w:r>
      <w:proofErr w:type="spellEnd"/>
      <w:r w:rsidRPr="00A8462D">
        <w:rPr>
          <w:rFonts w:ascii="Arial" w:hAnsi="Arial" w:cs="Arial"/>
          <w:sz w:val="20"/>
          <w:szCs w:val="20"/>
          <w:lang w:val="ru-UA"/>
        </w:rPr>
        <w:t xml:space="preserve"> a </w:t>
      </w:r>
      <w:proofErr w:type="spellStart"/>
      <w:r w:rsidRPr="00A8462D">
        <w:rPr>
          <w:rFonts w:ascii="Arial" w:hAnsi="Arial" w:cs="Arial"/>
          <w:sz w:val="20"/>
          <w:szCs w:val="20"/>
          <w:lang w:val="ru-UA"/>
        </w:rPr>
        <w:t>sanitary</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and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epidemiological</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examination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report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issued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by</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relevant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departments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of</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Ministry</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of</w:t>
      </w:r>
      <w:proofErr w:type="spellEnd"/>
      <w:r w:rsidRPr="00A8462D">
        <w:rPr>
          <w:rFonts w:ascii="Arial" w:hAnsi="Arial" w:cs="Arial"/>
          <w:sz w:val="20"/>
          <w:szCs w:val="20"/>
          <w:lang w:val="ru-UA"/>
        </w:rPr>
        <w:t xml:space="preserve"> Health </w:t>
      </w:r>
      <w:proofErr w:type="spellStart"/>
      <w:r w:rsidRPr="00A8462D">
        <w:rPr>
          <w:rFonts w:ascii="Arial" w:hAnsi="Arial" w:cs="Arial"/>
          <w:sz w:val="20"/>
          <w:szCs w:val="20"/>
          <w:lang w:val="ru-UA"/>
        </w:rPr>
        <w:t>of</w:t>
      </w:r>
      <w:proofErr w:type="spellEnd"/>
      <w:r w:rsidRPr="00A8462D">
        <w:rPr>
          <w:rFonts w:ascii="Arial" w:hAnsi="Arial" w:cs="Arial"/>
          <w:sz w:val="20"/>
          <w:szCs w:val="20"/>
          <w:lang w:val="ru-UA"/>
        </w:rPr>
        <w:t xml:space="preserve"> Ukraine. For </w:t>
      </w:r>
      <w:proofErr w:type="spellStart"/>
      <w:r w:rsidRPr="00A8462D">
        <w:rPr>
          <w:rFonts w:ascii="Arial" w:hAnsi="Arial" w:cs="Arial"/>
          <w:sz w:val="20"/>
          <w:szCs w:val="20"/>
          <w:lang w:val="ru-UA"/>
        </w:rPr>
        <w:t>consumables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namely</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chemical</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reagents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used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for</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equipment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operation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provide</w:t>
      </w:r>
      <w:proofErr w:type="spellEnd"/>
      <w:r w:rsidRPr="00A8462D">
        <w:rPr>
          <w:rFonts w:ascii="Arial" w:hAnsi="Arial" w:cs="Arial"/>
          <w:sz w:val="20"/>
          <w:szCs w:val="20"/>
          <w:lang w:val="ru-UA"/>
        </w:rPr>
        <w:t xml:space="preserve"> a </w:t>
      </w:r>
      <w:proofErr w:type="spellStart"/>
      <w:r w:rsidRPr="00A8462D">
        <w:rPr>
          <w:rFonts w:ascii="Arial" w:hAnsi="Arial" w:cs="Arial"/>
          <w:sz w:val="20"/>
          <w:szCs w:val="20"/>
          <w:lang w:val="ru-UA"/>
        </w:rPr>
        <w:t>Declaration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of</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Conformity</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to</w:t>
      </w:r>
      <w:proofErr w:type="spellEnd"/>
      <w:r w:rsidRPr="00A8462D">
        <w:rPr>
          <w:rFonts w:ascii="Arial" w:hAnsi="Arial" w:cs="Arial"/>
          <w:sz w:val="20"/>
          <w:szCs w:val="20"/>
          <w:lang w:val="ru-UA"/>
        </w:rPr>
        <w:t xml:space="preserve"> ISO/IEC 17050-1 </w:t>
      </w:r>
      <w:proofErr w:type="spellStart"/>
      <w:r w:rsidRPr="00A8462D">
        <w:rPr>
          <w:rFonts w:ascii="Arial" w:hAnsi="Arial" w:cs="Arial"/>
          <w:sz w:val="20"/>
          <w:szCs w:val="20"/>
          <w:lang w:val="ru-UA"/>
        </w:rPr>
        <w:t>and</w:t>
      </w:r>
      <w:proofErr w:type="spellEnd"/>
      <w:r w:rsidRPr="00A8462D">
        <w:rPr>
          <w:rFonts w:ascii="Arial" w:hAnsi="Arial" w:cs="Arial"/>
          <w:sz w:val="20"/>
          <w:szCs w:val="20"/>
          <w:lang w:val="ru-UA"/>
        </w:rPr>
        <w:t>/</w:t>
      </w:r>
      <w:proofErr w:type="spellStart"/>
      <w:r w:rsidRPr="00A8462D">
        <w:rPr>
          <w:rFonts w:ascii="Arial" w:hAnsi="Arial" w:cs="Arial"/>
          <w:sz w:val="20"/>
          <w:szCs w:val="20"/>
          <w:lang w:val="ru-UA"/>
        </w:rPr>
        <w:t>or</w:t>
      </w:r>
      <w:proofErr w:type="spellEnd"/>
      <w:r w:rsidRPr="00A8462D">
        <w:rPr>
          <w:rFonts w:ascii="Arial" w:hAnsi="Arial" w:cs="Arial"/>
          <w:sz w:val="20"/>
          <w:szCs w:val="20"/>
          <w:lang w:val="ru-UA"/>
        </w:rPr>
        <w:t xml:space="preserve"> a </w:t>
      </w:r>
      <w:proofErr w:type="spellStart"/>
      <w:r w:rsidRPr="00A8462D">
        <w:rPr>
          <w:rFonts w:ascii="Arial" w:hAnsi="Arial" w:cs="Arial"/>
          <w:sz w:val="20"/>
          <w:szCs w:val="20"/>
          <w:lang w:val="ru-UA"/>
        </w:rPr>
        <w:t>Conclusion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of</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State </w:t>
      </w:r>
      <w:proofErr w:type="spellStart"/>
      <w:r w:rsidRPr="00A8462D">
        <w:rPr>
          <w:rFonts w:ascii="Arial" w:hAnsi="Arial" w:cs="Arial"/>
          <w:sz w:val="20"/>
          <w:szCs w:val="20"/>
          <w:lang w:val="ru-UA"/>
        </w:rPr>
        <w:t>Sanitary</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and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Epidemiological</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Examination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and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an</w:t>
      </w:r>
      <w:proofErr w:type="spellEnd"/>
      <w:r w:rsidRPr="00A8462D">
        <w:rPr>
          <w:rFonts w:ascii="Arial" w:hAnsi="Arial" w:cs="Arial"/>
          <w:sz w:val="20"/>
          <w:szCs w:val="20"/>
          <w:lang w:val="ru-UA"/>
        </w:rPr>
        <w:t xml:space="preserve"> MSDS </w:t>
      </w:r>
      <w:proofErr w:type="spellStart"/>
      <w:r w:rsidRPr="00A8462D">
        <w:rPr>
          <w:rFonts w:ascii="Arial" w:hAnsi="Arial" w:cs="Arial"/>
          <w:sz w:val="20"/>
          <w:szCs w:val="20"/>
          <w:lang w:val="ru-UA"/>
        </w:rPr>
        <w:t>safety</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data</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sheet</w:t>
      </w:r>
      <w:proofErr w:type="spellEnd"/>
      <w:r w:rsidRPr="00A8462D">
        <w:rPr>
          <w:rFonts w:ascii="Arial" w:hAnsi="Arial" w:cs="Arial"/>
          <w:sz w:val="20"/>
          <w:szCs w:val="20"/>
          <w:lang w:val="ru-UA"/>
        </w:rPr>
        <w:t xml:space="preserve">, a </w:t>
      </w:r>
      <w:proofErr w:type="spellStart"/>
      <w:r w:rsidRPr="00A8462D">
        <w:rPr>
          <w:rFonts w:ascii="Arial" w:hAnsi="Arial" w:cs="Arial"/>
          <w:sz w:val="20"/>
          <w:szCs w:val="20"/>
          <w:lang w:val="ru-UA"/>
        </w:rPr>
        <w:t>schematic</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diagram</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of</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plant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operating</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mode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charts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for</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equipment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emergency</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and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setpoint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modes</w:t>
      </w:r>
      <w:proofErr w:type="spellEnd"/>
      <w:r w:rsidRPr="00A8462D">
        <w:rPr>
          <w:rFonts w:ascii="Arial" w:hAnsi="Arial" w:cs="Arial"/>
          <w:sz w:val="20"/>
          <w:szCs w:val="20"/>
          <w:lang w:val="ru-UA"/>
        </w:rPr>
        <w:t xml:space="preserve">), a </w:t>
      </w:r>
      <w:proofErr w:type="spellStart"/>
      <w:r w:rsidRPr="00A8462D">
        <w:rPr>
          <w:rFonts w:ascii="Arial" w:hAnsi="Arial" w:cs="Arial"/>
          <w:sz w:val="20"/>
          <w:szCs w:val="20"/>
          <w:lang w:val="ru-UA"/>
        </w:rPr>
        <w:t>technical</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description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of</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water</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treatment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plant’s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operation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as</w:t>
      </w:r>
      <w:proofErr w:type="spellEnd"/>
      <w:r w:rsidRPr="00A8462D">
        <w:rPr>
          <w:rFonts w:ascii="Arial" w:hAnsi="Arial" w:cs="Arial"/>
          <w:sz w:val="20"/>
          <w:szCs w:val="20"/>
          <w:lang w:val="ru-UA"/>
        </w:rPr>
        <w:t xml:space="preserve"> a </w:t>
      </w:r>
      <w:proofErr w:type="spellStart"/>
      <w:r w:rsidRPr="00A8462D">
        <w:rPr>
          <w:rFonts w:ascii="Arial" w:hAnsi="Arial" w:cs="Arial"/>
          <w:sz w:val="20"/>
          <w:szCs w:val="20"/>
          <w:lang w:val="ru-UA"/>
        </w:rPr>
        <w:t>whole</w:t>
      </w:r>
      <w:proofErr w:type="spellEnd"/>
      <w:r w:rsidRPr="00A8462D">
        <w:rPr>
          <w:rFonts w:ascii="Arial" w:hAnsi="Arial" w:cs="Arial"/>
          <w:sz w:val="20"/>
          <w:szCs w:val="20"/>
          <w:lang w:val="ru-UA"/>
        </w:rPr>
        <w:t xml:space="preserve">, a </w:t>
      </w:r>
      <w:proofErr w:type="spellStart"/>
      <w:r w:rsidRPr="00A8462D">
        <w:rPr>
          <w:rFonts w:ascii="Arial" w:hAnsi="Arial" w:cs="Arial"/>
          <w:sz w:val="20"/>
          <w:szCs w:val="20"/>
          <w:lang w:val="ru-UA"/>
        </w:rPr>
        <w:t>layout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plan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of</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water</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treatment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equipment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within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module</w:t>
      </w:r>
      <w:proofErr w:type="spellEnd"/>
      <w:r w:rsidRPr="00A8462D">
        <w:rPr>
          <w:rFonts w:ascii="Arial" w:hAnsi="Arial" w:cs="Arial"/>
          <w:sz w:val="20"/>
          <w:szCs w:val="20"/>
          <w:lang w:val="ru-UA"/>
        </w:rPr>
        <w:t xml:space="preserve">, a </w:t>
      </w:r>
      <w:proofErr w:type="spellStart"/>
      <w:r w:rsidRPr="00A8462D">
        <w:rPr>
          <w:rFonts w:ascii="Arial" w:hAnsi="Arial" w:cs="Arial"/>
          <w:sz w:val="20"/>
          <w:szCs w:val="20"/>
          <w:lang w:val="ru-UA"/>
        </w:rPr>
        <w:t>specification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listing</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and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describing</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equipment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and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instrumentation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tables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of</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setpoints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for</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instrumentation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equipment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tables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of</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alarm</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signals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tables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of</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operating</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algorithms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for</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automated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equipment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system</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schematic</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electrical</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diagram</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and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cable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log</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technical</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data</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sheet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for</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complete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modular</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water</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treatment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plant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technical</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data</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sheets</w:t>
      </w:r>
      <w:proofErr w:type="spellEnd"/>
      <w:r w:rsidRPr="00A8462D">
        <w:rPr>
          <w:rFonts w:ascii="Arial" w:hAnsi="Arial" w:cs="Arial"/>
          <w:sz w:val="20"/>
          <w:szCs w:val="20"/>
          <w:lang w:val="ru-UA"/>
        </w:rPr>
        <w:t>/</w:t>
      </w:r>
      <w:proofErr w:type="spellStart"/>
      <w:r w:rsidRPr="00A8462D">
        <w:rPr>
          <w:rFonts w:ascii="Arial" w:hAnsi="Arial" w:cs="Arial"/>
          <w:sz w:val="20"/>
          <w:szCs w:val="20"/>
          <w:lang w:val="ru-UA"/>
        </w:rPr>
        <w:t>warranty</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cards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for</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filters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pumps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dosing</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stations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compressors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membrane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blocks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etc</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operating</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instructions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for</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main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water</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treatment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units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filters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membrane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blocks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modules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dosing</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units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pump</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units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automation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and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instrumentation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systems</w:t>
      </w:r>
      <w:proofErr w:type="spellEnd"/>
      <w:r w:rsidRPr="00A8462D">
        <w:rPr>
          <w:rFonts w:ascii="Arial" w:hAnsi="Arial" w:cs="Arial"/>
          <w:sz w:val="20"/>
          <w:szCs w:val="20"/>
          <w:lang w:val="ru-UA"/>
        </w:rPr>
        <w:t xml:space="preserve">), a </w:t>
      </w:r>
      <w:proofErr w:type="spellStart"/>
      <w:r w:rsidRPr="00A8462D">
        <w:rPr>
          <w:rFonts w:ascii="Arial" w:hAnsi="Arial" w:cs="Arial"/>
          <w:sz w:val="20"/>
          <w:szCs w:val="20"/>
          <w:lang w:val="ru-UA"/>
        </w:rPr>
        <w:t>chemical</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laboratory</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control</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chart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operator’s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equipment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operation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log</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water</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treatment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logs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reagent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consumption</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rates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replacement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rates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for</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filter</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media</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and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membranes</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and</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the</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full</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set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of</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water</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treatment</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controller</w:t>
      </w:r>
      <w:proofErr w:type="spellEnd"/>
      <w:r w:rsidRPr="00A8462D">
        <w:rPr>
          <w:rFonts w:ascii="Arial" w:hAnsi="Arial" w:cs="Arial"/>
          <w:sz w:val="20"/>
          <w:szCs w:val="20"/>
          <w:lang w:val="ru-UA"/>
        </w:rPr>
        <w:t xml:space="preserve"> </w:t>
      </w:r>
      <w:proofErr w:type="spellStart"/>
      <w:r w:rsidRPr="00A8462D">
        <w:rPr>
          <w:rFonts w:ascii="Arial" w:hAnsi="Arial" w:cs="Arial"/>
          <w:sz w:val="20"/>
          <w:szCs w:val="20"/>
          <w:lang w:val="ru-UA"/>
        </w:rPr>
        <w:t>software</w:t>
      </w:r>
      <w:proofErr w:type="spellEnd"/>
      <w:r w:rsidRPr="00A8462D">
        <w:rPr>
          <w:rFonts w:ascii="Arial" w:hAnsi="Arial" w:cs="Arial"/>
          <w:sz w:val="20"/>
          <w:szCs w:val="20"/>
          <w:lang w:val="ru-UA"/>
        </w:rPr>
        <w:t>.</w:t>
      </w:r>
    </w:p>
    <w:p w14:paraId="3D5739FD" w14:textId="6AE25E2F" w:rsidR="0062631C" w:rsidRPr="0062631C" w:rsidRDefault="00A8462D" w:rsidP="0062631C">
      <w:pPr>
        <w:rPr>
          <w:rFonts w:ascii="Arial" w:hAnsi="Arial" w:cs="Arial"/>
          <w:sz w:val="20"/>
          <w:lang w:val="ru-UA"/>
        </w:rPr>
      </w:pPr>
      <w:r>
        <w:rPr>
          <w:rFonts w:ascii="Arial" w:hAnsi="Arial" w:cs="Arial"/>
          <w:sz w:val="20"/>
          <w:lang w:val="en-US"/>
        </w:rPr>
        <w:t>h</w:t>
      </w:r>
      <w:r w:rsidR="0062631C" w:rsidRPr="0062631C">
        <w:rPr>
          <w:rFonts w:ascii="Arial" w:hAnsi="Arial" w:cs="Arial"/>
          <w:sz w:val="20"/>
          <w:lang w:val="ru-UA"/>
        </w:rPr>
        <w:t>)</w:t>
      </w:r>
      <w:r w:rsidR="0052605A" w:rsidRPr="0052605A">
        <w:rPr>
          <w:rFonts w:ascii="Arial" w:hAnsi="Arial" w:cs="Arial"/>
          <w:sz w:val="20"/>
          <w:lang w:val="ru-UA"/>
        </w:rPr>
        <w:t xml:space="preserve"> </w:t>
      </w:r>
      <w:proofErr w:type="spellStart"/>
      <w:r w:rsidR="0062631C" w:rsidRPr="0062631C">
        <w:rPr>
          <w:rFonts w:ascii="Arial" w:hAnsi="Arial" w:cs="Arial"/>
          <w:sz w:val="20"/>
          <w:lang w:val="ru-UA"/>
        </w:rPr>
        <w:t>Сертифікат</w:t>
      </w:r>
      <w:proofErr w:type="spellEnd"/>
      <w:r w:rsidR="0062631C" w:rsidRPr="0062631C">
        <w:rPr>
          <w:rFonts w:ascii="Arial" w:hAnsi="Arial" w:cs="Arial"/>
          <w:sz w:val="20"/>
          <w:lang w:val="ru-UA"/>
        </w:rPr>
        <w:t xml:space="preserve"> про </w:t>
      </w:r>
      <w:proofErr w:type="spellStart"/>
      <w:r w:rsidR="0062631C" w:rsidRPr="0062631C">
        <w:rPr>
          <w:rFonts w:ascii="Arial" w:hAnsi="Arial" w:cs="Arial"/>
          <w:sz w:val="20"/>
          <w:lang w:val="ru-UA"/>
        </w:rPr>
        <w:t>походження</w:t>
      </w:r>
      <w:proofErr w:type="spellEnd"/>
      <w:r w:rsidR="0062631C" w:rsidRPr="0062631C">
        <w:rPr>
          <w:rFonts w:ascii="Arial" w:hAnsi="Arial" w:cs="Arial"/>
          <w:sz w:val="20"/>
          <w:lang w:val="ru-UA"/>
        </w:rPr>
        <w:t xml:space="preserve"> товару ( у </w:t>
      </w:r>
      <w:proofErr w:type="spellStart"/>
      <w:r w:rsidR="0062631C" w:rsidRPr="0062631C">
        <w:rPr>
          <w:rFonts w:ascii="Arial" w:hAnsi="Arial" w:cs="Arial"/>
          <w:sz w:val="20"/>
          <w:lang w:val="ru-UA"/>
        </w:rPr>
        <w:t>разі</w:t>
      </w:r>
      <w:proofErr w:type="spellEnd"/>
      <w:r w:rsidR="0062631C" w:rsidRPr="0062631C">
        <w:rPr>
          <w:rFonts w:ascii="Arial" w:hAnsi="Arial" w:cs="Arial"/>
          <w:sz w:val="20"/>
          <w:lang w:val="ru-UA"/>
        </w:rPr>
        <w:t xml:space="preserve"> </w:t>
      </w:r>
      <w:proofErr w:type="spellStart"/>
      <w:r w:rsidR="0062631C" w:rsidRPr="0062631C">
        <w:rPr>
          <w:rFonts w:ascii="Arial" w:hAnsi="Arial" w:cs="Arial"/>
          <w:sz w:val="20"/>
          <w:lang w:val="ru-UA"/>
        </w:rPr>
        <w:t>походження</w:t>
      </w:r>
      <w:proofErr w:type="spellEnd"/>
      <w:r w:rsidR="0062631C" w:rsidRPr="0062631C">
        <w:rPr>
          <w:rFonts w:ascii="Arial" w:hAnsi="Arial" w:cs="Arial"/>
          <w:sz w:val="20"/>
          <w:lang w:val="ru-UA"/>
        </w:rPr>
        <w:t xml:space="preserve"> товару за кордоном)</w:t>
      </w:r>
      <w:r w:rsidR="0052605A" w:rsidRPr="0052605A">
        <w:rPr>
          <w:rFonts w:ascii="Arial" w:hAnsi="Arial" w:cs="Arial"/>
          <w:sz w:val="20"/>
          <w:lang w:val="ru-UA"/>
        </w:rPr>
        <w:t xml:space="preserve">/ </w:t>
      </w:r>
      <w:proofErr w:type="spellStart"/>
      <w:r w:rsidR="0052605A" w:rsidRPr="0052605A">
        <w:rPr>
          <w:rFonts w:ascii="Arial" w:hAnsi="Arial" w:cs="Arial"/>
          <w:sz w:val="20"/>
          <w:lang w:val="ru-UA"/>
        </w:rPr>
        <w:t>Certificate</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of</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origin</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of</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goods</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if</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the</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goods</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originate</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abroad</w:t>
      </w:r>
      <w:proofErr w:type="spellEnd"/>
      <w:r w:rsidR="0052605A" w:rsidRPr="0052605A">
        <w:rPr>
          <w:rFonts w:ascii="Arial" w:hAnsi="Arial" w:cs="Arial"/>
          <w:sz w:val="20"/>
          <w:lang w:val="ru-UA"/>
        </w:rPr>
        <w:t>)</w:t>
      </w:r>
    </w:p>
    <w:p w14:paraId="56587C45" w14:textId="759BF0AD" w:rsidR="0062631C" w:rsidRPr="0062631C" w:rsidRDefault="00A8462D" w:rsidP="0062631C">
      <w:pPr>
        <w:rPr>
          <w:rFonts w:ascii="Arial" w:hAnsi="Arial" w:cs="Arial"/>
          <w:sz w:val="20"/>
          <w:lang w:val="ru-UA"/>
        </w:rPr>
      </w:pPr>
      <w:r>
        <w:rPr>
          <w:rFonts w:ascii="Arial" w:hAnsi="Arial" w:cs="Arial"/>
          <w:sz w:val="20"/>
          <w:lang w:val="ru-UA"/>
        </w:rPr>
        <w:t>i</w:t>
      </w:r>
      <w:r w:rsidR="0062631C" w:rsidRPr="0062631C">
        <w:rPr>
          <w:rFonts w:ascii="Arial" w:hAnsi="Arial" w:cs="Arial"/>
          <w:sz w:val="20"/>
          <w:lang w:val="ru-UA"/>
        </w:rPr>
        <w:t xml:space="preserve">) </w:t>
      </w:r>
      <w:proofErr w:type="spellStart"/>
      <w:r w:rsidR="0062631C" w:rsidRPr="0062631C">
        <w:rPr>
          <w:rFonts w:ascii="Arial" w:hAnsi="Arial" w:cs="Arial"/>
          <w:sz w:val="20"/>
          <w:lang w:val="ru-UA"/>
        </w:rPr>
        <w:t>Документи</w:t>
      </w:r>
      <w:proofErr w:type="spellEnd"/>
      <w:r w:rsidR="0062631C" w:rsidRPr="0062631C">
        <w:rPr>
          <w:rFonts w:ascii="Arial" w:hAnsi="Arial" w:cs="Arial"/>
          <w:sz w:val="20"/>
          <w:lang w:val="ru-UA"/>
        </w:rPr>
        <w:t xml:space="preserve"> </w:t>
      </w:r>
      <w:proofErr w:type="spellStart"/>
      <w:r w:rsidR="0062631C" w:rsidRPr="0062631C">
        <w:rPr>
          <w:rFonts w:ascii="Arial" w:hAnsi="Arial" w:cs="Arial"/>
          <w:sz w:val="20"/>
          <w:lang w:val="ru-UA"/>
        </w:rPr>
        <w:t>гарантії</w:t>
      </w:r>
      <w:proofErr w:type="spellEnd"/>
      <w:r w:rsidR="0062631C" w:rsidRPr="0062631C">
        <w:rPr>
          <w:rFonts w:ascii="Arial" w:hAnsi="Arial" w:cs="Arial"/>
          <w:sz w:val="20"/>
          <w:lang w:val="ru-UA"/>
        </w:rPr>
        <w:t xml:space="preserve"> з </w:t>
      </w:r>
      <w:proofErr w:type="spellStart"/>
      <w:r w:rsidR="0062631C" w:rsidRPr="0062631C">
        <w:rPr>
          <w:rFonts w:ascii="Arial" w:hAnsi="Arial" w:cs="Arial"/>
          <w:sz w:val="20"/>
          <w:lang w:val="ru-UA"/>
        </w:rPr>
        <w:t>зазначенням</w:t>
      </w:r>
      <w:proofErr w:type="spellEnd"/>
      <w:r w:rsidR="0062631C" w:rsidRPr="0062631C">
        <w:rPr>
          <w:rFonts w:ascii="Arial" w:hAnsi="Arial" w:cs="Arial"/>
          <w:sz w:val="20"/>
          <w:lang w:val="ru-UA"/>
        </w:rPr>
        <w:t xml:space="preserve"> </w:t>
      </w:r>
      <w:proofErr w:type="spellStart"/>
      <w:r w:rsidR="0062631C" w:rsidRPr="0062631C">
        <w:rPr>
          <w:rFonts w:ascii="Arial" w:hAnsi="Arial" w:cs="Arial"/>
          <w:sz w:val="20"/>
          <w:lang w:val="ru-UA"/>
        </w:rPr>
        <w:t>гарантійного</w:t>
      </w:r>
      <w:proofErr w:type="spellEnd"/>
      <w:r w:rsidR="0062631C" w:rsidRPr="0062631C">
        <w:rPr>
          <w:rFonts w:ascii="Arial" w:hAnsi="Arial" w:cs="Arial"/>
          <w:sz w:val="20"/>
          <w:lang w:val="ru-UA"/>
        </w:rPr>
        <w:t xml:space="preserve"> </w:t>
      </w:r>
      <w:proofErr w:type="spellStart"/>
      <w:r w:rsidR="0062631C" w:rsidRPr="0062631C">
        <w:rPr>
          <w:rFonts w:ascii="Arial" w:hAnsi="Arial" w:cs="Arial"/>
          <w:sz w:val="20"/>
          <w:lang w:val="ru-UA"/>
        </w:rPr>
        <w:t>терміна</w:t>
      </w:r>
      <w:proofErr w:type="spellEnd"/>
      <w:r w:rsidR="0062631C" w:rsidRPr="0062631C">
        <w:rPr>
          <w:rFonts w:ascii="Arial" w:hAnsi="Arial" w:cs="Arial"/>
          <w:sz w:val="20"/>
          <w:lang w:val="ru-UA"/>
        </w:rPr>
        <w:t xml:space="preserve"> ,</w:t>
      </w:r>
      <w:proofErr w:type="spellStart"/>
      <w:r w:rsidR="0062631C" w:rsidRPr="0062631C">
        <w:rPr>
          <w:rFonts w:ascii="Arial" w:hAnsi="Arial" w:cs="Arial"/>
          <w:sz w:val="20"/>
          <w:lang w:val="ru-UA"/>
        </w:rPr>
        <w:t>такі</w:t>
      </w:r>
      <w:proofErr w:type="spellEnd"/>
      <w:r w:rsidR="0062631C" w:rsidRPr="0062631C">
        <w:rPr>
          <w:rFonts w:ascii="Arial" w:hAnsi="Arial" w:cs="Arial"/>
          <w:sz w:val="20"/>
          <w:lang w:val="ru-UA"/>
        </w:rPr>
        <w:t xml:space="preserve"> як: </w:t>
      </w:r>
      <w:proofErr w:type="spellStart"/>
      <w:r w:rsidR="0062631C" w:rsidRPr="0062631C">
        <w:rPr>
          <w:rFonts w:ascii="Arial" w:hAnsi="Arial" w:cs="Arial"/>
          <w:sz w:val="20"/>
          <w:lang w:val="ru-UA"/>
        </w:rPr>
        <w:t>технічний</w:t>
      </w:r>
      <w:proofErr w:type="spellEnd"/>
      <w:r w:rsidR="0062631C" w:rsidRPr="0062631C">
        <w:rPr>
          <w:rFonts w:ascii="Arial" w:hAnsi="Arial" w:cs="Arial"/>
          <w:sz w:val="20"/>
          <w:lang w:val="ru-UA"/>
        </w:rPr>
        <w:t xml:space="preserve"> паспорт </w:t>
      </w:r>
      <w:proofErr w:type="spellStart"/>
      <w:r w:rsidR="0062631C" w:rsidRPr="0062631C">
        <w:rPr>
          <w:rFonts w:ascii="Arial" w:hAnsi="Arial" w:cs="Arial"/>
          <w:sz w:val="20"/>
          <w:lang w:val="ru-UA"/>
        </w:rPr>
        <w:t>або</w:t>
      </w:r>
      <w:proofErr w:type="spellEnd"/>
      <w:r w:rsidR="0062631C" w:rsidRPr="0062631C">
        <w:rPr>
          <w:rFonts w:ascii="Arial" w:hAnsi="Arial" w:cs="Arial"/>
          <w:sz w:val="20"/>
          <w:lang w:val="ru-UA"/>
        </w:rPr>
        <w:t xml:space="preserve"> </w:t>
      </w:r>
      <w:proofErr w:type="spellStart"/>
      <w:r w:rsidR="0062631C" w:rsidRPr="0062631C">
        <w:rPr>
          <w:rFonts w:ascii="Arial" w:hAnsi="Arial" w:cs="Arial"/>
          <w:sz w:val="20"/>
          <w:lang w:val="ru-UA"/>
        </w:rPr>
        <w:t>гарнтійний</w:t>
      </w:r>
      <w:proofErr w:type="spellEnd"/>
      <w:r w:rsidR="0062631C" w:rsidRPr="0062631C">
        <w:rPr>
          <w:rFonts w:ascii="Arial" w:hAnsi="Arial" w:cs="Arial"/>
          <w:sz w:val="20"/>
          <w:lang w:val="ru-UA"/>
        </w:rPr>
        <w:t xml:space="preserve"> талон</w:t>
      </w:r>
      <w:r w:rsidR="0052605A" w:rsidRPr="0052605A">
        <w:rPr>
          <w:rFonts w:ascii="Arial" w:hAnsi="Arial" w:cs="Arial"/>
          <w:sz w:val="20"/>
          <w:lang w:val="ru-UA"/>
        </w:rPr>
        <w:t xml:space="preserve">/ </w:t>
      </w:r>
      <w:proofErr w:type="spellStart"/>
      <w:r w:rsidR="0052605A" w:rsidRPr="0052605A">
        <w:rPr>
          <w:rFonts w:ascii="Arial" w:hAnsi="Arial" w:cs="Arial"/>
          <w:sz w:val="20"/>
          <w:lang w:val="ru-UA"/>
        </w:rPr>
        <w:t>Warranty</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documents</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indicating</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the</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warranty</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period</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such</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as</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technical</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passport</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or</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warranty</w:t>
      </w:r>
      <w:proofErr w:type="spellEnd"/>
      <w:r w:rsidR="0052605A" w:rsidRPr="0052605A">
        <w:rPr>
          <w:rFonts w:ascii="Arial" w:hAnsi="Arial" w:cs="Arial"/>
          <w:sz w:val="20"/>
          <w:lang w:val="ru-UA"/>
        </w:rPr>
        <w:t xml:space="preserve"> </w:t>
      </w:r>
      <w:proofErr w:type="spellStart"/>
      <w:r w:rsidR="0052605A" w:rsidRPr="0052605A">
        <w:rPr>
          <w:rFonts w:ascii="Arial" w:hAnsi="Arial" w:cs="Arial"/>
          <w:sz w:val="20"/>
          <w:lang w:val="ru-UA"/>
        </w:rPr>
        <w:t>card</w:t>
      </w:r>
      <w:proofErr w:type="spellEnd"/>
      <w:r w:rsidR="00D96336">
        <w:rPr>
          <w:rFonts w:ascii="Arial" w:hAnsi="Arial" w:cs="Arial"/>
          <w:sz w:val="20"/>
          <w:lang w:val="ru-UA"/>
        </w:rPr>
        <w:t>.</w:t>
      </w:r>
    </w:p>
    <w:p w14:paraId="146D35E1" w14:textId="77777777" w:rsidR="004B3568" w:rsidRPr="00517CFB" w:rsidRDefault="004B3568" w:rsidP="004B3568">
      <w:pPr>
        <w:rPr>
          <w:lang w:val="uk-UA"/>
        </w:rPr>
      </w:pPr>
    </w:p>
    <w:p w14:paraId="3CB8C2EB" w14:textId="2224DD06"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Ціна</w:t>
      </w:r>
      <w:r w:rsidR="001B1198">
        <w:rPr>
          <w:rFonts w:ascii="Arial" w:hAnsi="Arial" w:cs="Arial"/>
          <w:b/>
          <w:sz w:val="20"/>
          <w:szCs w:val="20"/>
          <w:lang w:val="uk-UA"/>
        </w:rPr>
        <w:t xml:space="preserve"> / </w:t>
      </w:r>
      <w:r w:rsidR="001B1198">
        <w:rPr>
          <w:rFonts w:ascii="Arial" w:hAnsi="Arial" w:cs="Arial"/>
          <w:b/>
          <w:sz w:val="20"/>
          <w:szCs w:val="20"/>
          <w:lang w:val="en-GB"/>
        </w:rPr>
        <w:t>Price</w:t>
      </w:r>
    </w:p>
    <w:p w14:paraId="171A8478" w14:textId="5A16DBA0"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Запропонована постачальником ціна не підлягає змінам, за винятком випадків, передбачених Договором.</w:t>
      </w:r>
      <w:r w:rsidR="001B1198">
        <w:rPr>
          <w:rFonts w:ascii="Arial" w:hAnsi="Arial" w:cs="Arial"/>
          <w:sz w:val="20"/>
          <w:szCs w:val="20"/>
          <w:lang w:val="uk-UA"/>
        </w:rPr>
        <w:t xml:space="preserve"> / </w:t>
      </w:r>
      <w:r w:rsidR="001B1198">
        <w:rPr>
          <w:rFonts w:ascii="Arial" w:hAnsi="Arial" w:cs="Arial"/>
          <w:sz w:val="20"/>
          <w:szCs w:val="20"/>
          <w:lang w:val="en-GB"/>
        </w:rPr>
        <w:t>The</w:t>
      </w:r>
      <w:r w:rsidR="001B1198" w:rsidRPr="007744B7">
        <w:rPr>
          <w:rFonts w:ascii="Arial" w:hAnsi="Arial" w:cs="Arial"/>
          <w:sz w:val="20"/>
          <w:szCs w:val="20"/>
          <w:lang w:val="uk-UA"/>
        </w:rPr>
        <w:t xml:space="preserve"> </w:t>
      </w:r>
      <w:r w:rsidR="001B1198">
        <w:rPr>
          <w:rFonts w:ascii="Arial" w:hAnsi="Arial" w:cs="Arial"/>
          <w:sz w:val="20"/>
          <w:szCs w:val="20"/>
          <w:lang w:val="en-GB"/>
        </w:rPr>
        <w:t>price</w:t>
      </w:r>
      <w:r w:rsidR="001B1198" w:rsidRPr="007744B7">
        <w:rPr>
          <w:rFonts w:ascii="Arial" w:hAnsi="Arial" w:cs="Arial"/>
          <w:sz w:val="20"/>
          <w:szCs w:val="20"/>
          <w:lang w:val="uk-UA"/>
        </w:rPr>
        <w:t xml:space="preserve"> </w:t>
      </w:r>
      <w:r w:rsidR="001B1198">
        <w:rPr>
          <w:rFonts w:ascii="Arial" w:hAnsi="Arial" w:cs="Arial"/>
          <w:sz w:val="20"/>
          <w:szCs w:val="20"/>
          <w:lang w:val="en-GB"/>
        </w:rPr>
        <w:t>quoted</w:t>
      </w:r>
      <w:r w:rsidR="001B1198" w:rsidRPr="007744B7">
        <w:rPr>
          <w:rFonts w:ascii="Arial" w:hAnsi="Arial" w:cs="Arial"/>
          <w:sz w:val="20"/>
          <w:szCs w:val="20"/>
          <w:lang w:val="uk-UA"/>
        </w:rPr>
        <w:t xml:space="preserve"> </w:t>
      </w:r>
      <w:r w:rsidR="001B1198">
        <w:rPr>
          <w:rFonts w:ascii="Arial" w:hAnsi="Arial" w:cs="Arial"/>
          <w:sz w:val="20"/>
          <w:szCs w:val="20"/>
          <w:lang w:val="en-GB"/>
        </w:rPr>
        <w:t>by</w:t>
      </w:r>
      <w:r w:rsidR="001B1198" w:rsidRPr="007744B7">
        <w:rPr>
          <w:rFonts w:ascii="Arial" w:hAnsi="Arial" w:cs="Arial"/>
          <w:sz w:val="20"/>
          <w:szCs w:val="20"/>
          <w:lang w:val="uk-UA"/>
        </w:rPr>
        <w:t xml:space="preserve"> </w:t>
      </w:r>
      <w:r w:rsidR="001B1198">
        <w:rPr>
          <w:rFonts w:ascii="Arial" w:hAnsi="Arial" w:cs="Arial"/>
          <w:sz w:val="20"/>
          <w:szCs w:val="20"/>
          <w:lang w:val="en-GB"/>
        </w:rPr>
        <w:t>the</w:t>
      </w:r>
      <w:r w:rsidR="001B1198" w:rsidRPr="007744B7">
        <w:rPr>
          <w:rFonts w:ascii="Arial" w:hAnsi="Arial" w:cs="Arial"/>
          <w:sz w:val="20"/>
          <w:szCs w:val="20"/>
          <w:lang w:val="uk-UA"/>
        </w:rPr>
        <w:t xml:space="preserve"> </w:t>
      </w:r>
      <w:r w:rsidR="001B1198">
        <w:rPr>
          <w:rFonts w:ascii="Arial" w:hAnsi="Arial" w:cs="Arial"/>
          <w:sz w:val="20"/>
          <w:szCs w:val="20"/>
          <w:lang w:val="en-GB"/>
        </w:rPr>
        <w:t>supplier</w:t>
      </w:r>
      <w:r w:rsidR="001B1198" w:rsidRPr="007744B7">
        <w:rPr>
          <w:rFonts w:ascii="Arial" w:hAnsi="Arial" w:cs="Arial"/>
          <w:sz w:val="20"/>
          <w:szCs w:val="20"/>
          <w:lang w:val="uk-UA"/>
        </w:rPr>
        <w:t xml:space="preserve"> </w:t>
      </w:r>
      <w:r w:rsidR="001B1198">
        <w:rPr>
          <w:rFonts w:ascii="Arial" w:hAnsi="Arial" w:cs="Arial"/>
          <w:sz w:val="20"/>
          <w:szCs w:val="20"/>
          <w:lang w:val="en-GB"/>
        </w:rPr>
        <w:t>shall</w:t>
      </w:r>
      <w:r w:rsidR="001B1198" w:rsidRPr="007744B7">
        <w:rPr>
          <w:rFonts w:ascii="Arial" w:hAnsi="Arial" w:cs="Arial"/>
          <w:sz w:val="20"/>
          <w:szCs w:val="20"/>
          <w:lang w:val="uk-UA"/>
        </w:rPr>
        <w:t xml:space="preserve"> </w:t>
      </w:r>
      <w:r w:rsidR="001B1198">
        <w:rPr>
          <w:rFonts w:ascii="Arial" w:hAnsi="Arial" w:cs="Arial"/>
          <w:sz w:val="20"/>
          <w:szCs w:val="20"/>
          <w:lang w:val="en-GB"/>
        </w:rPr>
        <w:t>not</w:t>
      </w:r>
      <w:r w:rsidR="001B1198" w:rsidRPr="007744B7">
        <w:rPr>
          <w:rFonts w:ascii="Arial" w:hAnsi="Arial" w:cs="Arial"/>
          <w:sz w:val="20"/>
          <w:szCs w:val="20"/>
          <w:lang w:val="uk-UA"/>
        </w:rPr>
        <w:t xml:space="preserve"> </w:t>
      </w:r>
      <w:r w:rsidR="001B1198">
        <w:rPr>
          <w:rFonts w:ascii="Arial" w:hAnsi="Arial" w:cs="Arial"/>
          <w:sz w:val="20"/>
          <w:szCs w:val="20"/>
          <w:lang w:val="en-GB"/>
        </w:rPr>
        <w:t>be</w:t>
      </w:r>
      <w:r w:rsidR="001B1198" w:rsidRPr="007744B7">
        <w:rPr>
          <w:rFonts w:ascii="Arial" w:hAnsi="Arial" w:cs="Arial"/>
          <w:sz w:val="20"/>
          <w:szCs w:val="20"/>
          <w:lang w:val="uk-UA"/>
        </w:rPr>
        <w:t xml:space="preserve"> </w:t>
      </w:r>
      <w:r w:rsidR="001B1198">
        <w:rPr>
          <w:rFonts w:ascii="Arial" w:hAnsi="Arial" w:cs="Arial"/>
          <w:sz w:val="20"/>
          <w:szCs w:val="20"/>
          <w:lang w:val="en-GB"/>
        </w:rPr>
        <w:t>subject</w:t>
      </w:r>
      <w:r w:rsidR="001B1198" w:rsidRPr="007744B7">
        <w:rPr>
          <w:rFonts w:ascii="Arial" w:hAnsi="Arial" w:cs="Arial"/>
          <w:sz w:val="20"/>
          <w:szCs w:val="20"/>
          <w:lang w:val="uk-UA"/>
        </w:rPr>
        <w:t xml:space="preserve"> </w:t>
      </w:r>
      <w:r w:rsidR="001B1198">
        <w:rPr>
          <w:rFonts w:ascii="Arial" w:hAnsi="Arial" w:cs="Arial"/>
          <w:sz w:val="20"/>
          <w:szCs w:val="20"/>
          <w:lang w:val="en-GB"/>
        </w:rPr>
        <w:t>to</w:t>
      </w:r>
      <w:r w:rsidR="001B1198" w:rsidRPr="007744B7">
        <w:rPr>
          <w:rFonts w:ascii="Arial" w:hAnsi="Arial" w:cs="Arial"/>
          <w:sz w:val="20"/>
          <w:szCs w:val="20"/>
          <w:lang w:val="uk-UA"/>
        </w:rPr>
        <w:t xml:space="preserve"> </w:t>
      </w:r>
      <w:r w:rsidR="001B1198">
        <w:rPr>
          <w:rFonts w:ascii="Arial" w:hAnsi="Arial" w:cs="Arial"/>
          <w:sz w:val="20"/>
          <w:szCs w:val="20"/>
          <w:lang w:val="en-GB"/>
        </w:rPr>
        <w:t>adjustments</w:t>
      </w:r>
      <w:r w:rsidR="001B1198" w:rsidRPr="007744B7">
        <w:rPr>
          <w:rFonts w:ascii="Arial" w:hAnsi="Arial" w:cs="Arial"/>
          <w:sz w:val="20"/>
          <w:szCs w:val="20"/>
          <w:lang w:val="uk-UA"/>
        </w:rPr>
        <w:t xml:space="preserve"> </w:t>
      </w:r>
      <w:r w:rsidR="001B1198">
        <w:rPr>
          <w:rFonts w:ascii="Arial" w:hAnsi="Arial" w:cs="Arial"/>
          <w:sz w:val="20"/>
          <w:szCs w:val="20"/>
          <w:lang w:val="en-GB"/>
        </w:rPr>
        <w:t>except</w:t>
      </w:r>
      <w:r w:rsidR="001B1198" w:rsidRPr="007744B7">
        <w:rPr>
          <w:rFonts w:ascii="Arial" w:hAnsi="Arial" w:cs="Arial"/>
          <w:sz w:val="20"/>
          <w:szCs w:val="20"/>
          <w:lang w:val="uk-UA"/>
        </w:rPr>
        <w:t xml:space="preserve"> </w:t>
      </w:r>
      <w:r w:rsidR="001B1198">
        <w:rPr>
          <w:rFonts w:ascii="Arial" w:hAnsi="Arial" w:cs="Arial"/>
          <w:sz w:val="20"/>
          <w:szCs w:val="20"/>
          <w:lang w:val="en-GB"/>
        </w:rPr>
        <w:t>as</w:t>
      </w:r>
      <w:r w:rsidR="001B1198" w:rsidRPr="007744B7">
        <w:rPr>
          <w:rFonts w:ascii="Arial" w:hAnsi="Arial" w:cs="Arial"/>
          <w:sz w:val="20"/>
          <w:szCs w:val="20"/>
          <w:lang w:val="uk-UA"/>
        </w:rPr>
        <w:t xml:space="preserve"> </w:t>
      </w:r>
      <w:r w:rsidR="001B1198">
        <w:rPr>
          <w:rFonts w:ascii="Arial" w:hAnsi="Arial" w:cs="Arial"/>
          <w:sz w:val="20"/>
          <w:szCs w:val="20"/>
          <w:lang w:val="en-GB"/>
        </w:rPr>
        <w:t>otherwise</w:t>
      </w:r>
      <w:r w:rsidR="001B1198" w:rsidRPr="007744B7">
        <w:rPr>
          <w:rFonts w:ascii="Arial" w:hAnsi="Arial" w:cs="Arial"/>
          <w:sz w:val="20"/>
          <w:szCs w:val="20"/>
          <w:lang w:val="uk-UA"/>
        </w:rPr>
        <w:t xml:space="preserve"> </w:t>
      </w:r>
      <w:r w:rsidR="001B1198">
        <w:rPr>
          <w:rFonts w:ascii="Arial" w:hAnsi="Arial" w:cs="Arial"/>
          <w:sz w:val="20"/>
          <w:szCs w:val="20"/>
          <w:lang w:val="en-GB"/>
        </w:rPr>
        <w:t>provided</w:t>
      </w:r>
      <w:r w:rsidR="001B1198" w:rsidRPr="007744B7">
        <w:rPr>
          <w:rFonts w:ascii="Arial" w:hAnsi="Arial" w:cs="Arial"/>
          <w:sz w:val="20"/>
          <w:szCs w:val="20"/>
          <w:lang w:val="uk-UA"/>
        </w:rPr>
        <w:t xml:space="preserve"> </w:t>
      </w:r>
      <w:r w:rsidR="001B1198">
        <w:rPr>
          <w:rFonts w:ascii="Arial" w:hAnsi="Arial" w:cs="Arial"/>
          <w:sz w:val="20"/>
          <w:szCs w:val="20"/>
          <w:lang w:val="en-GB"/>
        </w:rPr>
        <w:t>in</w:t>
      </w:r>
      <w:r w:rsidR="001B1198" w:rsidRPr="007744B7">
        <w:rPr>
          <w:rFonts w:ascii="Arial" w:hAnsi="Arial" w:cs="Arial"/>
          <w:sz w:val="20"/>
          <w:szCs w:val="20"/>
          <w:lang w:val="uk-UA"/>
        </w:rPr>
        <w:t xml:space="preserve"> </w:t>
      </w:r>
      <w:r w:rsidR="001B1198">
        <w:rPr>
          <w:rFonts w:ascii="Arial" w:hAnsi="Arial" w:cs="Arial"/>
          <w:sz w:val="20"/>
          <w:szCs w:val="20"/>
          <w:lang w:val="en-GB"/>
        </w:rPr>
        <w:t>the</w:t>
      </w:r>
      <w:r w:rsidR="001B1198" w:rsidRPr="007744B7">
        <w:rPr>
          <w:rFonts w:ascii="Arial" w:hAnsi="Arial" w:cs="Arial"/>
          <w:sz w:val="20"/>
          <w:szCs w:val="20"/>
          <w:lang w:val="uk-UA"/>
        </w:rPr>
        <w:t xml:space="preserve"> </w:t>
      </w:r>
      <w:r w:rsidR="001B1198">
        <w:rPr>
          <w:rFonts w:ascii="Arial" w:hAnsi="Arial" w:cs="Arial"/>
          <w:sz w:val="20"/>
          <w:szCs w:val="20"/>
          <w:lang w:val="en-GB"/>
        </w:rPr>
        <w:t>conditions</w:t>
      </w:r>
      <w:r w:rsidR="001B1198" w:rsidRPr="007744B7">
        <w:rPr>
          <w:rFonts w:ascii="Arial" w:hAnsi="Arial" w:cs="Arial"/>
          <w:sz w:val="20"/>
          <w:szCs w:val="20"/>
          <w:lang w:val="uk-UA"/>
        </w:rPr>
        <w:t xml:space="preserve"> </w:t>
      </w:r>
      <w:r w:rsidR="001B1198">
        <w:rPr>
          <w:rFonts w:ascii="Arial" w:hAnsi="Arial" w:cs="Arial"/>
          <w:sz w:val="20"/>
          <w:szCs w:val="20"/>
          <w:lang w:val="en-GB"/>
        </w:rPr>
        <w:t>of</w:t>
      </w:r>
      <w:r w:rsidR="001B1198" w:rsidRPr="007744B7">
        <w:rPr>
          <w:rFonts w:ascii="Arial" w:hAnsi="Arial" w:cs="Arial"/>
          <w:sz w:val="20"/>
          <w:szCs w:val="20"/>
          <w:lang w:val="uk-UA"/>
        </w:rPr>
        <w:t xml:space="preserve"> </w:t>
      </w:r>
      <w:r w:rsidR="001B1198">
        <w:rPr>
          <w:rFonts w:ascii="Arial" w:hAnsi="Arial" w:cs="Arial"/>
          <w:sz w:val="20"/>
          <w:szCs w:val="20"/>
          <w:lang w:val="en-GB"/>
        </w:rPr>
        <w:t>the</w:t>
      </w:r>
      <w:r w:rsidR="001B1198" w:rsidRPr="007744B7">
        <w:rPr>
          <w:rFonts w:ascii="Arial" w:hAnsi="Arial" w:cs="Arial"/>
          <w:sz w:val="20"/>
          <w:szCs w:val="20"/>
          <w:lang w:val="uk-UA"/>
        </w:rPr>
        <w:t xml:space="preserve"> </w:t>
      </w:r>
      <w:r w:rsidR="001B1198">
        <w:rPr>
          <w:rFonts w:ascii="Arial" w:hAnsi="Arial" w:cs="Arial"/>
          <w:sz w:val="20"/>
          <w:szCs w:val="20"/>
          <w:lang w:val="en-GB"/>
        </w:rPr>
        <w:t>Contract</w:t>
      </w:r>
      <w:r w:rsidR="001B1198" w:rsidRPr="007744B7">
        <w:rPr>
          <w:rFonts w:ascii="Arial" w:hAnsi="Arial" w:cs="Arial"/>
          <w:sz w:val="20"/>
          <w:szCs w:val="20"/>
          <w:lang w:val="uk-UA"/>
        </w:rPr>
        <w:t>.</w:t>
      </w:r>
    </w:p>
    <w:p w14:paraId="6F58B3ED" w14:textId="77777777" w:rsidR="004B3568" w:rsidRPr="00517CFB" w:rsidRDefault="004B3568" w:rsidP="004B3568">
      <w:pPr>
        <w:rPr>
          <w:rFonts w:ascii="Arial" w:hAnsi="Arial" w:cs="Arial"/>
          <w:sz w:val="20"/>
          <w:szCs w:val="20"/>
          <w:lang w:val="uk-UA"/>
        </w:rPr>
      </w:pPr>
    </w:p>
    <w:p w14:paraId="4A92A4E7" w14:textId="0581439C" w:rsidR="001B1198" w:rsidRDefault="004B3568" w:rsidP="004B3568">
      <w:pPr>
        <w:rPr>
          <w:rFonts w:ascii="Arial" w:hAnsi="Arial" w:cs="Arial"/>
          <w:sz w:val="20"/>
          <w:szCs w:val="20"/>
          <w:lang w:val="uk-UA"/>
        </w:rPr>
      </w:pPr>
      <w:r w:rsidRPr="00517CFB">
        <w:rPr>
          <w:rFonts w:ascii="Arial" w:hAnsi="Arial" w:cs="Arial"/>
          <w:sz w:val="20"/>
          <w:szCs w:val="20"/>
          <w:lang w:val="uk-UA"/>
        </w:rPr>
        <w:t xml:space="preserve">Ціна вказується в </w:t>
      </w:r>
      <w:r w:rsidR="00282B54">
        <w:rPr>
          <w:rFonts w:ascii="Arial" w:hAnsi="Arial" w:cs="Arial"/>
          <w:sz w:val="20"/>
          <w:szCs w:val="20"/>
          <w:lang w:val="uk-UA"/>
        </w:rPr>
        <w:t>ГРН</w:t>
      </w:r>
      <w:r w:rsidR="001B1198">
        <w:rPr>
          <w:rFonts w:ascii="Arial" w:hAnsi="Arial" w:cs="Arial"/>
          <w:sz w:val="20"/>
          <w:szCs w:val="20"/>
          <w:lang w:val="uk-UA"/>
        </w:rPr>
        <w:t xml:space="preserve"> /</w:t>
      </w:r>
    </w:p>
    <w:p w14:paraId="38FB7E1D" w14:textId="70C7593F" w:rsidR="004B3568" w:rsidRPr="00517CFB" w:rsidRDefault="001B1198" w:rsidP="004B3568">
      <w:pPr>
        <w:rPr>
          <w:rFonts w:ascii="Arial" w:hAnsi="Arial" w:cs="Arial"/>
          <w:sz w:val="20"/>
          <w:szCs w:val="20"/>
          <w:lang w:val="uk-UA"/>
        </w:rPr>
      </w:pPr>
      <w:r w:rsidRPr="0099612A">
        <w:rPr>
          <w:rFonts w:ascii="Arial" w:hAnsi="Arial" w:cs="Arial"/>
          <w:sz w:val="20"/>
          <w:szCs w:val="20"/>
          <w:lang w:val="en-GB"/>
        </w:rPr>
        <w:t>Price</w:t>
      </w:r>
      <w:r w:rsidRPr="00282B54">
        <w:rPr>
          <w:rFonts w:ascii="Arial" w:hAnsi="Arial" w:cs="Arial"/>
          <w:sz w:val="20"/>
          <w:szCs w:val="20"/>
          <w:lang w:val="uk-UA"/>
        </w:rPr>
        <w:t xml:space="preserve"> </w:t>
      </w:r>
      <w:r w:rsidRPr="0099612A">
        <w:rPr>
          <w:rFonts w:ascii="Arial" w:hAnsi="Arial" w:cs="Arial"/>
          <w:sz w:val="20"/>
          <w:szCs w:val="20"/>
          <w:lang w:val="en-GB"/>
        </w:rPr>
        <w:t>shall</w:t>
      </w:r>
      <w:r w:rsidRPr="00282B54">
        <w:rPr>
          <w:rFonts w:ascii="Arial" w:hAnsi="Arial" w:cs="Arial"/>
          <w:sz w:val="20"/>
          <w:szCs w:val="20"/>
          <w:lang w:val="uk-UA"/>
        </w:rPr>
        <w:t xml:space="preserve"> </w:t>
      </w:r>
      <w:r w:rsidRPr="0099612A">
        <w:rPr>
          <w:rFonts w:ascii="Arial" w:hAnsi="Arial" w:cs="Arial"/>
          <w:sz w:val="20"/>
          <w:szCs w:val="20"/>
          <w:lang w:val="en-GB"/>
        </w:rPr>
        <w:t>be</w:t>
      </w:r>
      <w:r w:rsidRPr="00282B54">
        <w:rPr>
          <w:rFonts w:ascii="Arial" w:hAnsi="Arial" w:cs="Arial"/>
          <w:sz w:val="20"/>
          <w:szCs w:val="20"/>
          <w:lang w:val="uk-UA"/>
        </w:rPr>
        <w:t xml:space="preserve"> </w:t>
      </w:r>
      <w:r w:rsidRPr="0099612A">
        <w:rPr>
          <w:rFonts w:ascii="Arial" w:hAnsi="Arial" w:cs="Arial"/>
          <w:sz w:val="20"/>
          <w:szCs w:val="20"/>
          <w:lang w:val="en-GB"/>
        </w:rPr>
        <w:t>quoted</w:t>
      </w:r>
      <w:r w:rsidRPr="00282B54">
        <w:rPr>
          <w:rFonts w:ascii="Arial" w:hAnsi="Arial" w:cs="Arial"/>
          <w:sz w:val="20"/>
          <w:szCs w:val="20"/>
          <w:lang w:val="uk-UA"/>
        </w:rPr>
        <w:t xml:space="preserve"> </w:t>
      </w:r>
      <w:r w:rsidRPr="0099612A">
        <w:rPr>
          <w:rFonts w:ascii="Arial" w:hAnsi="Arial" w:cs="Arial"/>
          <w:sz w:val="20"/>
          <w:szCs w:val="20"/>
          <w:lang w:val="en-GB"/>
        </w:rPr>
        <w:t>in</w:t>
      </w:r>
      <w:r w:rsidRPr="00282B54">
        <w:rPr>
          <w:rFonts w:ascii="Arial" w:hAnsi="Arial" w:cs="Arial"/>
          <w:sz w:val="20"/>
          <w:szCs w:val="20"/>
          <w:lang w:val="uk-UA"/>
        </w:rPr>
        <w:t xml:space="preserve"> </w:t>
      </w:r>
      <w:r w:rsidR="00282B54">
        <w:rPr>
          <w:rFonts w:ascii="Arial" w:hAnsi="Arial" w:cs="Arial"/>
          <w:sz w:val="20"/>
          <w:szCs w:val="20"/>
          <w:lang w:val="en-GB"/>
        </w:rPr>
        <w:t>UAH</w:t>
      </w:r>
      <w:r w:rsidRPr="00282B54">
        <w:rPr>
          <w:rFonts w:ascii="Arial" w:hAnsi="Arial" w:cs="Arial"/>
          <w:sz w:val="20"/>
          <w:szCs w:val="20"/>
          <w:lang w:val="uk-UA"/>
        </w:rPr>
        <w:t>.</w:t>
      </w:r>
    </w:p>
    <w:p w14:paraId="54314F20" w14:textId="6571A284" w:rsidR="004B3568" w:rsidRDefault="004B3568" w:rsidP="004B3568">
      <w:pPr>
        <w:pStyle w:val="af6"/>
        <w:rPr>
          <w:rFonts w:ascii="Arial" w:hAnsi="Arial" w:cs="Arial"/>
          <w:lang w:val="uk-UA"/>
        </w:rPr>
      </w:pPr>
      <w:r w:rsidRPr="00517CFB">
        <w:rPr>
          <w:rFonts w:ascii="Arial" w:hAnsi="Arial" w:cs="Arial"/>
          <w:lang w:val="uk-UA"/>
        </w:rPr>
        <w:t>Організація-замовник сплачує відібраному постачальнику за кожне розміщене замовлення на закупівлю та поставлені товари відповідно до умов цього тендерного досьє, суму коштів, що розраховується виходячи із поставок, замовлених Організацією-замовником та здійсненим відібраним постачальником, відповідно до вказаної в Договорі ціни.</w:t>
      </w:r>
      <w:r w:rsidR="001B1198">
        <w:rPr>
          <w:rFonts w:ascii="Arial" w:hAnsi="Arial" w:cs="Arial"/>
          <w:lang w:val="uk-UA"/>
        </w:rPr>
        <w:t xml:space="preserve"> /</w:t>
      </w:r>
    </w:p>
    <w:p w14:paraId="222CE627" w14:textId="53748B60" w:rsidR="001B1198" w:rsidRPr="00517CFB" w:rsidRDefault="001B1198" w:rsidP="004B3568">
      <w:pPr>
        <w:pStyle w:val="af6"/>
        <w:rPr>
          <w:rFonts w:ascii="Arial" w:hAnsi="Arial" w:cs="Arial"/>
          <w:lang w:val="uk-UA"/>
        </w:rPr>
      </w:pPr>
      <w:r>
        <w:rPr>
          <w:rFonts w:ascii="Arial" w:hAnsi="Arial" w:cs="Arial"/>
          <w:lang w:val="en-GB"/>
        </w:rPr>
        <w:t xml:space="preserve">The Contracting Authority will pay the successful supplier for each Purchase Order issued and supplies delivered in accordance with the terms of this Tender Dossier, a sum which shall be based on the supplies </w:t>
      </w:r>
      <w:r>
        <w:rPr>
          <w:rFonts w:ascii="Arial" w:hAnsi="Arial" w:cs="Arial"/>
          <w:lang w:val="en-GB"/>
        </w:rPr>
        <w:lastRenderedPageBreak/>
        <w:t>ordered by the Contracting Authority and delivered by the successful supplier, at the price specified in the Contract.</w:t>
      </w:r>
    </w:p>
    <w:p w14:paraId="02B55A7E" w14:textId="77777777" w:rsidR="004B3568" w:rsidRPr="00517CFB" w:rsidRDefault="004B3568" w:rsidP="004B3568">
      <w:pPr>
        <w:pStyle w:val="af6"/>
        <w:ind w:left="1304"/>
        <w:rPr>
          <w:rFonts w:ascii="Arial" w:hAnsi="Arial" w:cs="Arial"/>
          <w:lang w:val="uk-UA"/>
        </w:rPr>
      </w:pPr>
    </w:p>
    <w:p w14:paraId="025D3B6A" w14:textId="0646385F" w:rsidR="004B3568" w:rsidRPr="00517CFB" w:rsidRDefault="004B3568" w:rsidP="004B3568">
      <w:pPr>
        <w:pStyle w:val="af6"/>
        <w:rPr>
          <w:rFonts w:ascii="Arial" w:hAnsi="Arial" w:cs="Arial"/>
          <w:lang w:val="uk-UA"/>
        </w:rPr>
      </w:pPr>
      <w:r w:rsidRPr="00517CFB">
        <w:rPr>
          <w:rFonts w:ascii="Arial" w:hAnsi="Arial" w:cs="Arial"/>
          <w:lang w:val="uk-UA"/>
        </w:rPr>
        <w:t xml:space="preserve">Підрядник гарантує, що вказана в цьому тендерному досьє ціна є максимальною ціною, що залишатиметься без змін та підвищень протягом усього строку дії Договору, проте за урахуванням того, що якщо відібраний постачальник може запропонувати Організації-замовнику знижку для договорів із масових </w:t>
      </w:r>
      <w:proofErr w:type="spellStart"/>
      <w:r w:rsidRPr="00517CFB">
        <w:rPr>
          <w:rFonts w:ascii="Arial" w:hAnsi="Arial" w:cs="Arial"/>
          <w:lang w:val="uk-UA"/>
        </w:rPr>
        <w:t>закупівель</w:t>
      </w:r>
      <w:proofErr w:type="spellEnd"/>
      <w:r w:rsidRPr="00517CFB">
        <w:rPr>
          <w:rFonts w:ascii="Arial" w:hAnsi="Arial" w:cs="Arial"/>
          <w:lang w:val="uk-UA"/>
        </w:rPr>
        <w:t>, ціну кожного договору буде знижено.</w:t>
      </w:r>
      <w:r w:rsidR="001B1198">
        <w:rPr>
          <w:rFonts w:ascii="Arial" w:hAnsi="Arial" w:cs="Arial"/>
          <w:lang w:val="uk-UA"/>
        </w:rPr>
        <w:t xml:space="preserve"> / </w:t>
      </w:r>
      <w:r w:rsidR="001B1198">
        <w:rPr>
          <w:rFonts w:ascii="Arial" w:hAnsi="Arial" w:cs="Arial"/>
          <w:lang w:val="en-GB"/>
        </w:rPr>
        <w:t>The</w:t>
      </w:r>
      <w:r w:rsidR="001B1198" w:rsidRPr="007744B7">
        <w:rPr>
          <w:rFonts w:ascii="Arial" w:hAnsi="Arial" w:cs="Arial"/>
          <w:lang w:val="uk-UA"/>
        </w:rPr>
        <w:t xml:space="preserve"> </w:t>
      </w:r>
      <w:r w:rsidR="001B1198">
        <w:rPr>
          <w:rFonts w:ascii="Arial" w:hAnsi="Arial" w:cs="Arial"/>
          <w:lang w:val="en-GB"/>
        </w:rPr>
        <w:t>Contractor</w:t>
      </w:r>
      <w:r w:rsidR="001B1198" w:rsidRPr="007744B7">
        <w:rPr>
          <w:rFonts w:ascii="Arial" w:hAnsi="Arial" w:cs="Arial"/>
          <w:lang w:val="uk-UA"/>
        </w:rPr>
        <w:t xml:space="preserve"> </w:t>
      </w:r>
      <w:r w:rsidR="001B1198">
        <w:rPr>
          <w:rFonts w:ascii="Arial" w:hAnsi="Arial" w:cs="Arial"/>
          <w:lang w:val="en-GB"/>
        </w:rPr>
        <w:t>guarantees</w:t>
      </w:r>
      <w:r w:rsidR="001B1198" w:rsidRPr="007744B7">
        <w:rPr>
          <w:rFonts w:ascii="Arial" w:hAnsi="Arial" w:cs="Arial"/>
          <w:lang w:val="uk-UA"/>
        </w:rPr>
        <w:t xml:space="preserve"> </w:t>
      </w:r>
      <w:r w:rsidR="001B1198">
        <w:rPr>
          <w:rFonts w:ascii="Arial" w:hAnsi="Arial" w:cs="Arial"/>
          <w:lang w:val="en-GB"/>
        </w:rPr>
        <w:t>that</w:t>
      </w:r>
      <w:r w:rsidR="001B1198" w:rsidRPr="007744B7">
        <w:rPr>
          <w:rFonts w:ascii="Arial" w:hAnsi="Arial" w:cs="Arial"/>
          <w:lang w:val="uk-UA"/>
        </w:rPr>
        <w:t xml:space="preserve"> </w:t>
      </w:r>
      <w:r w:rsidR="001B1198">
        <w:rPr>
          <w:rFonts w:ascii="Arial" w:hAnsi="Arial" w:cs="Arial"/>
          <w:lang w:val="en-GB"/>
        </w:rPr>
        <w:t>the</w:t>
      </w:r>
      <w:r w:rsidR="001B1198" w:rsidRPr="007744B7">
        <w:rPr>
          <w:rFonts w:ascii="Arial" w:hAnsi="Arial" w:cs="Arial"/>
          <w:lang w:val="uk-UA"/>
        </w:rPr>
        <w:t xml:space="preserve"> </w:t>
      </w:r>
      <w:r w:rsidR="001B1198">
        <w:rPr>
          <w:rFonts w:ascii="Arial" w:hAnsi="Arial" w:cs="Arial"/>
          <w:lang w:val="en-GB"/>
        </w:rPr>
        <w:t>price</w:t>
      </w:r>
      <w:r w:rsidR="001B1198" w:rsidRPr="007744B7">
        <w:rPr>
          <w:rFonts w:ascii="Arial" w:hAnsi="Arial" w:cs="Arial"/>
          <w:lang w:val="uk-UA"/>
        </w:rPr>
        <w:t xml:space="preserve"> </w:t>
      </w:r>
      <w:r w:rsidR="001B1198">
        <w:rPr>
          <w:rFonts w:ascii="Arial" w:hAnsi="Arial" w:cs="Arial"/>
          <w:lang w:val="en-GB"/>
        </w:rPr>
        <w:t>specified</w:t>
      </w:r>
      <w:r w:rsidR="001B1198" w:rsidRPr="007744B7">
        <w:rPr>
          <w:rFonts w:ascii="Arial" w:hAnsi="Arial" w:cs="Arial"/>
          <w:lang w:val="uk-UA"/>
        </w:rPr>
        <w:t xml:space="preserve"> </w:t>
      </w:r>
      <w:r w:rsidR="001B1198">
        <w:rPr>
          <w:rFonts w:ascii="Arial" w:hAnsi="Arial" w:cs="Arial"/>
          <w:lang w:val="en-GB"/>
        </w:rPr>
        <w:t>in</w:t>
      </w:r>
      <w:r w:rsidR="001B1198" w:rsidRPr="007744B7">
        <w:rPr>
          <w:rFonts w:ascii="Arial" w:hAnsi="Arial" w:cs="Arial"/>
          <w:lang w:val="uk-UA"/>
        </w:rPr>
        <w:t xml:space="preserve"> </w:t>
      </w:r>
      <w:r w:rsidR="001B1198">
        <w:rPr>
          <w:rFonts w:ascii="Arial" w:hAnsi="Arial" w:cs="Arial"/>
          <w:lang w:val="en-GB"/>
        </w:rPr>
        <w:t>this</w:t>
      </w:r>
      <w:r w:rsidR="001B1198" w:rsidRPr="007744B7">
        <w:rPr>
          <w:rFonts w:ascii="Arial" w:hAnsi="Arial" w:cs="Arial"/>
          <w:lang w:val="uk-UA"/>
        </w:rPr>
        <w:t xml:space="preserve"> </w:t>
      </w:r>
      <w:r w:rsidR="001B1198">
        <w:rPr>
          <w:rFonts w:ascii="Arial" w:hAnsi="Arial" w:cs="Arial"/>
          <w:lang w:val="en-GB"/>
        </w:rPr>
        <w:t>Tender</w:t>
      </w:r>
      <w:r w:rsidR="001B1198" w:rsidRPr="007744B7">
        <w:rPr>
          <w:rFonts w:ascii="Arial" w:hAnsi="Arial" w:cs="Arial"/>
          <w:lang w:val="uk-UA"/>
        </w:rPr>
        <w:t xml:space="preserve"> </w:t>
      </w:r>
      <w:r w:rsidR="001B1198">
        <w:rPr>
          <w:rFonts w:ascii="Arial" w:hAnsi="Arial" w:cs="Arial"/>
          <w:lang w:val="en-GB"/>
        </w:rPr>
        <w:t>Dossier</w:t>
      </w:r>
      <w:r w:rsidR="001B1198" w:rsidRPr="007744B7">
        <w:rPr>
          <w:rFonts w:ascii="Arial" w:hAnsi="Arial" w:cs="Arial"/>
          <w:lang w:val="uk-UA"/>
        </w:rPr>
        <w:t xml:space="preserve">, </w:t>
      </w:r>
      <w:r w:rsidR="001B1198">
        <w:rPr>
          <w:rFonts w:ascii="Arial" w:hAnsi="Arial" w:cs="Arial"/>
          <w:lang w:val="en-GB"/>
        </w:rPr>
        <w:t>is</w:t>
      </w:r>
      <w:r w:rsidR="001B1198" w:rsidRPr="007744B7">
        <w:rPr>
          <w:rFonts w:ascii="Arial" w:hAnsi="Arial" w:cs="Arial"/>
          <w:lang w:val="uk-UA"/>
        </w:rPr>
        <w:t xml:space="preserve"> </w:t>
      </w:r>
      <w:r w:rsidR="001B1198">
        <w:rPr>
          <w:rFonts w:ascii="Arial" w:hAnsi="Arial" w:cs="Arial"/>
          <w:lang w:val="en-GB"/>
        </w:rPr>
        <w:t>the</w:t>
      </w:r>
      <w:r w:rsidR="001B1198" w:rsidRPr="007744B7">
        <w:rPr>
          <w:rFonts w:ascii="Arial" w:hAnsi="Arial" w:cs="Arial"/>
          <w:lang w:val="uk-UA"/>
        </w:rPr>
        <w:t xml:space="preserve"> </w:t>
      </w:r>
      <w:r w:rsidR="001B1198">
        <w:rPr>
          <w:rFonts w:ascii="Arial" w:hAnsi="Arial" w:cs="Arial"/>
          <w:lang w:val="en-GB"/>
        </w:rPr>
        <w:t>maximum</w:t>
      </w:r>
      <w:r w:rsidR="001B1198" w:rsidRPr="007744B7">
        <w:rPr>
          <w:rFonts w:ascii="Arial" w:hAnsi="Arial" w:cs="Arial"/>
          <w:lang w:val="uk-UA"/>
        </w:rPr>
        <w:t xml:space="preserve"> </w:t>
      </w:r>
      <w:r w:rsidR="001B1198">
        <w:rPr>
          <w:rFonts w:ascii="Arial" w:hAnsi="Arial" w:cs="Arial"/>
          <w:lang w:val="en-GB"/>
        </w:rPr>
        <w:t>price</w:t>
      </w:r>
      <w:r w:rsidR="001B1198" w:rsidRPr="007744B7">
        <w:rPr>
          <w:rFonts w:ascii="Arial" w:hAnsi="Arial" w:cs="Arial"/>
          <w:lang w:val="uk-UA"/>
        </w:rPr>
        <w:t xml:space="preserve"> </w:t>
      </w:r>
      <w:r w:rsidR="001B1198">
        <w:rPr>
          <w:rFonts w:ascii="Arial" w:hAnsi="Arial" w:cs="Arial"/>
          <w:lang w:val="en-GB"/>
        </w:rPr>
        <w:t>that</w:t>
      </w:r>
      <w:r w:rsidR="001B1198" w:rsidRPr="007744B7">
        <w:rPr>
          <w:rFonts w:ascii="Arial" w:hAnsi="Arial" w:cs="Arial"/>
          <w:lang w:val="uk-UA"/>
        </w:rPr>
        <w:t xml:space="preserve"> </w:t>
      </w:r>
      <w:r w:rsidR="001B1198">
        <w:rPr>
          <w:rFonts w:ascii="Arial" w:hAnsi="Arial" w:cs="Arial"/>
          <w:lang w:val="en-GB"/>
        </w:rPr>
        <w:t>shall</w:t>
      </w:r>
      <w:r w:rsidR="001B1198" w:rsidRPr="007744B7">
        <w:rPr>
          <w:rFonts w:ascii="Arial" w:hAnsi="Arial" w:cs="Arial"/>
          <w:lang w:val="uk-UA"/>
        </w:rPr>
        <w:t xml:space="preserve"> </w:t>
      </w:r>
      <w:r w:rsidR="001B1198">
        <w:rPr>
          <w:rFonts w:ascii="Arial" w:hAnsi="Arial" w:cs="Arial"/>
          <w:lang w:val="en-GB"/>
        </w:rPr>
        <w:t>remain</w:t>
      </w:r>
      <w:r w:rsidR="001B1198" w:rsidRPr="007744B7">
        <w:rPr>
          <w:rFonts w:ascii="Arial" w:hAnsi="Arial" w:cs="Arial"/>
          <w:lang w:val="uk-UA"/>
        </w:rPr>
        <w:t xml:space="preserve"> </w:t>
      </w:r>
      <w:r w:rsidR="001B1198">
        <w:rPr>
          <w:rFonts w:ascii="Arial" w:hAnsi="Arial" w:cs="Arial"/>
          <w:lang w:val="en-GB"/>
        </w:rPr>
        <w:t>firm</w:t>
      </w:r>
      <w:r w:rsidR="001B1198" w:rsidRPr="007744B7">
        <w:rPr>
          <w:rFonts w:ascii="Arial" w:hAnsi="Arial" w:cs="Arial"/>
          <w:lang w:val="uk-UA"/>
        </w:rPr>
        <w:t xml:space="preserve"> </w:t>
      </w:r>
      <w:r w:rsidR="001B1198">
        <w:rPr>
          <w:rFonts w:ascii="Arial" w:hAnsi="Arial" w:cs="Arial"/>
          <w:lang w:val="en-GB"/>
        </w:rPr>
        <w:t>and</w:t>
      </w:r>
      <w:r w:rsidR="001B1198" w:rsidRPr="007744B7">
        <w:rPr>
          <w:rFonts w:ascii="Arial" w:hAnsi="Arial" w:cs="Arial"/>
          <w:lang w:val="uk-UA"/>
        </w:rPr>
        <w:t xml:space="preserve"> </w:t>
      </w:r>
      <w:r w:rsidR="001B1198">
        <w:rPr>
          <w:rFonts w:ascii="Arial" w:hAnsi="Arial" w:cs="Arial"/>
          <w:lang w:val="en-GB"/>
        </w:rPr>
        <w:t>shall</w:t>
      </w:r>
      <w:r w:rsidR="001B1198" w:rsidRPr="007744B7">
        <w:rPr>
          <w:rFonts w:ascii="Arial" w:hAnsi="Arial" w:cs="Arial"/>
          <w:lang w:val="uk-UA"/>
        </w:rPr>
        <w:t xml:space="preserve"> </w:t>
      </w:r>
      <w:r w:rsidR="001B1198">
        <w:rPr>
          <w:rFonts w:ascii="Arial" w:hAnsi="Arial" w:cs="Arial"/>
          <w:lang w:val="en-GB"/>
        </w:rPr>
        <w:t>not</w:t>
      </w:r>
      <w:r w:rsidR="001B1198" w:rsidRPr="007744B7">
        <w:rPr>
          <w:rFonts w:ascii="Arial" w:hAnsi="Arial" w:cs="Arial"/>
          <w:lang w:val="uk-UA"/>
        </w:rPr>
        <w:t xml:space="preserve"> </w:t>
      </w:r>
      <w:r w:rsidR="001B1198">
        <w:rPr>
          <w:rFonts w:ascii="Arial" w:hAnsi="Arial" w:cs="Arial"/>
          <w:lang w:val="en-GB"/>
        </w:rPr>
        <w:t>be</w:t>
      </w:r>
      <w:r w:rsidR="001B1198" w:rsidRPr="007744B7">
        <w:rPr>
          <w:rFonts w:ascii="Arial" w:hAnsi="Arial" w:cs="Arial"/>
          <w:lang w:val="uk-UA"/>
        </w:rPr>
        <w:t xml:space="preserve"> </w:t>
      </w:r>
      <w:r w:rsidR="001B1198">
        <w:rPr>
          <w:rFonts w:ascii="Arial" w:hAnsi="Arial" w:cs="Arial"/>
          <w:lang w:val="en-GB"/>
        </w:rPr>
        <w:t>increased</w:t>
      </w:r>
      <w:r w:rsidR="001B1198" w:rsidRPr="007744B7">
        <w:rPr>
          <w:rFonts w:ascii="Arial" w:hAnsi="Arial" w:cs="Arial"/>
          <w:lang w:val="uk-UA"/>
        </w:rPr>
        <w:t xml:space="preserve"> </w:t>
      </w:r>
      <w:r w:rsidR="001B1198">
        <w:rPr>
          <w:rFonts w:ascii="Arial" w:hAnsi="Arial" w:cs="Arial"/>
          <w:lang w:val="en-GB"/>
        </w:rPr>
        <w:t>during</w:t>
      </w:r>
      <w:r w:rsidR="001B1198" w:rsidRPr="007744B7">
        <w:rPr>
          <w:rFonts w:ascii="Arial" w:hAnsi="Arial" w:cs="Arial"/>
          <w:lang w:val="uk-UA"/>
        </w:rPr>
        <w:t xml:space="preserve"> </w:t>
      </w:r>
      <w:r w:rsidR="001B1198">
        <w:rPr>
          <w:rFonts w:ascii="Arial" w:hAnsi="Arial" w:cs="Arial"/>
          <w:lang w:val="en-GB"/>
        </w:rPr>
        <w:t>the</w:t>
      </w:r>
      <w:r w:rsidR="001B1198" w:rsidRPr="007744B7">
        <w:rPr>
          <w:rFonts w:ascii="Arial" w:hAnsi="Arial" w:cs="Arial"/>
          <w:lang w:val="uk-UA"/>
        </w:rPr>
        <w:t xml:space="preserve"> </w:t>
      </w:r>
      <w:r w:rsidR="001B1198">
        <w:rPr>
          <w:rFonts w:ascii="Arial" w:hAnsi="Arial" w:cs="Arial"/>
          <w:lang w:val="en-GB"/>
        </w:rPr>
        <w:t>entire</w:t>
      </w:r>
      <w:r w:rsidR="001B1198" w:rsidRPr="007744B7">
        <w:rPr>
          <w:rFonts w:ascii="Arial" w:hAnsi="Arial" w:cs="Arial"/>
          <w:lang w:val="uk-UA"/>
        </w:rPr>
        <w:t xml:space="preserve"> </w:t>
      </w:r>
      <w:r w:rsidR="001B1198">
        <w:rPr>
          <w:rFonts w:ascii="Arial" w:hAnsi="Arial" w:cs="Arial"/>
          <w:lang w:val="en-GB"/>
        </w:rPr>
        <w:t>term</w:t>
      </w:r>
      <w:r w:rsidR="001B1198" w:rsidRPr="007744B7">
        <w:rPr>
          <w:rFonts w:ascii="Arial" w:hAnsi="Arial" w:cs="Arial"/>
          <w:lang w:val="uk-UA"/>
        </w:rPr>
        <w:t xml:space="preserve"> </w:t>
      </w:r>
      <w:r w:rsidR="001B1198">
        <w:rPr>
          <w:rFonts w:ascii="Arial" w:hAnsi="Arial" w:cs="Arial"/>
          <w:lang w:val="en-GB"/>
        </w:rPr>
        <w:t>of</w:t>
      </w:r>
      <w:r w:rsidR="001B1198" w:rsidRPr="007744B7">
        <w:rPr>
          <w:rFonts w:ascii="Arial" w:hAnsi="Arial" w:cs="Arial"/>
          <w:lang w:val="uk-UA"/>
        </w:rPr>
        <w:t xml:space="preserve"> </w:t>
      </w:r>
      <w:r w:rsidR="001B1198">
        <w:rPr>
          <w:rFonts w:ascii="Arial" w:hAnsi="Arial" w:cs="Arial"/>
          <w:lang w:val="en-GB"/>
        </w:rPr>
        <w:t>the</w:t>
      </w:r>
      <w:r w:rsidR="001B1198" w:rsidRPr="007744B7">
        <w:rPr>
          <w:rFonts w:ascii="Arial" w:hAnsi="Arial" w:cs="Arial"/>
          <w:lang w:val="uk-UA"/>
        </w:rPr>
        <w:t xml:space="preserve"> </w:t>
      </w:r>
      <w:r w:rsidR="001B1198">
        <w:rPr>
          <w:rFonts w:ascii="Arial" w:hAnsi="Arial" w:cs="Arial"/>
          <w:lang w:val="en-GB"/>
        </w:rPr>
        <w:t>Contract</w:t>
      </w:r>
      <w:r w:rsidR="001B1198" w:rsidRPr="007744B7">
        <w:rPr>
          <w:rFonts w:ascii="Arial" w:hAnsi="Arial" w:cs="Arial"/>
          <w:lang w:val="uk-UA"/>
        </w:rPr>
        <w:t xml:space="preserve">, </w:t>
      </w:r>
      <w:r w:rsidR="001B1198">
        <w:rPr>
          <w:rFonts w:ascii="Arial" w:hAnsi="Arial" w:cs="Arial"/>
          <w:lang w:val="en-GB"/>
        </w:rPr>
        <w:t>provided</w:t>
      </w:r>
      <w:r w:rsidR="001B1198" w:rsidRPr="007744B7">
        <w:rPr>
          <w:rFonts w:ascii="Arial" w:hAnsi="Arial" w:cs="Arial"/>
          <w:lang w:val="uk-UA"/>
        </w:rPr>
        <w:t xml:space="preserve"> </w:t>
      </w:r>
      <w:r w:rsidR="001B1198">
        <w:rPr>
          <w:rFonts w:ascii="Arial" w:hAnsi="Arial" w:cs="Arial"/>
          <w:lang w:val="en-GB"/>
        </w:rPr>
        <w:t>however</w:t>
      </w:r>
      <w:r w:rsidR="001B1198" w:rsidRPr="007744B7">
        <w:rPr>
          <w:rFonts w:ascii="Arial" w:hAnsi="Arial" w:cs="Arial"/>
          <w:lang w:val="uk-UA"/>
        </w:rPr>
        <w:t xml:space="preserve">, </w:t>
      </w:r>
      <w:r w:rsidR="001B1198">
        <w:rPr>
          <w:rFonts w:ascii="Arial" w:hAnsi="Arial" w:cs="Arial"/>
          <w:lang w:val="en-GB"/>
        </w:rPr>
        <w:t>that</w:t>
      </w:r>
      <w:r w:rsidR="001B1198" w:rsidRPr="007744B7">
        <w:rPr>
          <w:rFonts w:ascii="Arial" w:hAnsi="Arial" w:cs="Arial"/>
          <w:lang w:val="uk-UA"/>
        </w:rPr>
        <w:t xml:space="preserve"> </w:t>
      </w:r>
      <w:r w:rsidR="001B1198">
        <w:rPr>
          <w:rFonts w:ascii="Arial" w:hAnsi="Arial" w:cs="Arial"/>
          <w:lang w:val="en-GB"/>
        </w:rPr>
        <w:t>in</w:t>
      </w:r>
      <w:r w:rsidR="001B1198" w:rsidRPr="007744B7">
        <w:rPr>
          <w:rFonts w:ascii="Arial" w:hAnsi="Arial" w:cs="Arial"/>
          <w:lang w:val="uk-UA"/>
        </w:rPr>
        <w:t xml:space="preserve"> </w:t>
      </w:r>
      <w:r w:rsidR="001B1198">
        <w:rPr>
          <w:rFonts w:ascii="Arial" w:hAnsi="Arial" w:cs="Arial"/>
          <w:lang w:val="en-GB"/>
        </w:rPr>
        <w:t>the</w:t>
      </w:r>
      <w:r w:rsidR="001B1198" w:rsidRPr="007744B7">
        <w:rPr>
          <w:rFonts w:ascii="Arial" w:hAnsi="Arial" w:cs="Arial"/>
          <w:lang w:val="uk-UA"/>
        </w:rPr>
        <w:t xml:space="preserve"> </w:t>
      </w:r>
      <w:r w:rsidR="001B1198">
        <w:rPr>
          <w:rFonts w:ascii="Arial" w:hAnsi="Arial" w:cs="Arial"/>
          <w:lang w:val="en-GB"/>
        </w:rPr>
        <w:t>event</w:t>
      </w:r>
      <w:r w:rsidR="001B1198" w:rsidRPr="007744B7">
        <w:rPr>
          <w:rFonts w:ascii="Arial" w:hAnsi="Arial" w:cs="Arial"/>
          <w:lang w:val="uk-UA"/>
        </w:rPr>
        <w:t xml:space="preserve"> </w:t>
      </w:r>
      <w:r w:rsidR="001B1198">
        <w:rPr>
          <w:rFonts w:ascii="Arial" w:hAnsi="Arial" w:cs="Arial"/>
          <w:lang w:val="en-GB"/>
        </w:rPr>
        <w:t>that</w:t>
      </w:r>
      <w:r w:rsidR="001B1198" w:rsidRPr="007744B7">
        <w:rPr>
          <w:rFonts w:ascii="Arial" w:hAnsi="Arial" w:cs="Arial"/>
          <w:lang w:val="uk-UA"/>
        </w:rPr>
        <w:t xml:space="preserve"> </w:t>
      </w:r>
      <w:r w:rsidR="001B1198">
        <w:rPr>
          <w:rFonts w:ascii="Arial" w:hAnsi="Arial" w:cs="Arial"/>
          <w:lang w:val="en-GB"/>
        </w:rPr>
        <w:t>the</w:t>
      </w:r>
      <w:r w:rsidR="001B1198" w:rsidRPr="007744B7">
        <w:rPr>
          <w:rFonts w:ascii="Arial" w:hAnsi="Arial" w:cs="Arial"/>
          <w:lang w:val="uk-UA"/>
        </w:rPr>
        <w:t xml:space="preserve"> </w:t>
      </w:r>
      <w:r w:rsidR="001B1198">
        <w:rPr>
          <w:rFonts w:ascii="Arial" w:hAnsi="Arial" w:cs="Arial"/>
          <w:lang w:val="en-GB"/>
        </w:rPr>
        <w:t>successful</w:t>
      </w:r>
      <w:r w:rsidR="001B1198" w:rsidRPr="007744B7">
        <w:rPr>
          <w:rFonts w:ascii="Arial" w:hAnsi="Arial" w:cs="Arial"/>
          <w:lang w:val="uk-UA"/>
        </w:rPr>
        <w:t xml:space="preserve"> </w:t>
      </w:r>
      <w:r w:rsidR="001B1198">
        <w:rPr>
          <w:rFonts w:ascii="Arial" w:hAnsi="Arial" w:cs="Arial"/>
          <w:lang w:val="en-GB"/>
        </w:rPr>
        <w:t>supplier</w:t>
      </w:r>
      <w:r w:rsidR="001B1198" w:rsidRPr="007744B7">
        <w:rPr>
          <w:rFonts w:ascii="Arial" w:hAnsi="Arial" w:cs="Arial"/>
          <w:lang w:val="uk-UA"/>
        </w:rPr>
        <w:t xml:space="preserve"> </w:t>
      </w:r>
      <w:r w:rsidR="001B1198">
        <w:rPr>
          <w:rFonts w:ascii="Arial" w:hAnsi="Arial" w:cs="Arial"/>
          <w:lang w:val="en-GB"/>
        </w:rPr>
        <w:t>is</w:t>
      </w:r>
      <w:r w:rsidR="001B1198" w:rsidRPr="007744B7">
        <w:rPr>
          <w:rFonts w:ascii="Arial" w:hAnsi="Arial" w:cs="Arial"/>
          <w:lang w:val="uk-UA"/>
        </w:rPr>
        <w:t xml:space="preserve"> </w:t>
      </w:r>
      <w:r w:rsidR="001B1198">
        <w:rPr>
          <w:rFonts w:ascii="Arial" w:hAnsi="Arial" w:cs="Arial"/>
          <w:lang w:val="en-GB"/>
        </w:rPr>
        <w:t>able</w:t>
      </w:r>
      <w:r w:rsidR="001B1198" w:rsidRPr="007744B7">
        <w:rPr>
          <w:rFonts w:ascii="Arial" w:hAnsi="Arial" w:cs="Arial"/>
          <w:lang w:val="uk-UA"/>
        </w:rPr>
        <w:t xml:space="preserve"> </w:t>
      </w:r>
      <w:r w:rsidR="001B1198">
        <w:rPr>
          <w:rFonts w:ascii="Arial" w:hAnsi="Arial" w:cs="Arial"/>
          <w:lang w:val="en-GB"/>
        </w:rPr>
        <w:t>to</w:t>
      </w:r>
      <w:r w:rsidR="001B1198" w:rsidRPr="007744B7">
        <w:rPr>
          <w:rFonts w:ascii="Arial" w:hAnsi="Arial" w:cs="Arial"/>
          <w:lang w:val="uk-UA"/>
        </w:rPr>
        <w:t xml:space="preserve"> </w:t>
      </w:r>
      <w:r w:rsidR="001B1198">
        <w:rPr>
          <w:rFonts w:ascii="Arial" w:hAnsi="Arial" w:cs="Arial"/>
          <w:lang w:val="en-GB"/>
        </w:rPr>
        <w:t>offer</w:t>
      </w:r>
      <w:r w:rsidR="001B1198" w:rsidRPr="007744B7">
        <w:rPr>
          <w:rFonts w:ascii="Arial" w:hAnsi="Arial" w:cs="Arial"/>
          <w:lang w:val="uk-UA"/>
        </w:rPr>
        <w:t xml:space="preserve"> </w:t>
      </w:r>
      <w:r w:rsidR="001B1198">
        <w:rPr>
          <w:rFonts w:ascii="Arial" w:hAnsi="Arial" w:cs="Arial"/>
          <w:lang w:val="en-GB"/>
        </w:rPr>
        <w:t>the</w:t>
      </w:r>
      <w:r w:rsidR="001B1198" w:rsidRPr="007744B7">
        <w:rPr>
          <w:rFonts w:ascii="Arial" w:hAnsi="Arial" w:cs="Arial"/>
          <w:lang w:val="uk-UA"/>
        </w:rPr>
        <w:t xml:space="preserve"> </w:t>
      </w:r>
      <w:r w:rsidR="001B1198">
        <w:rPr>
          <w:rFonts w:ascii="Arial" w:hAnsi="Arial" w:cs="Arial"/>
          <w:lang w:val="en-GB"/>
        </w:rPr>
        <w:t>Contracting</w:t>
      </w:r>
      <w:r w:rsidR="001B1198" w:rsidRPr="007744B7">
        <w:rPr>
          <w:rFonts w:ascii="Arial" w:hAnsi="Arial" w:cs="Arial"/>
          <w:lang w:val="uk-UA"/>
        </w:rPr>
        <w:t xml:space="preserve"> </w:t>
      </w:r>
      <w:r w:rsidR="001B1198">
        <w:rPr>
          <w:rFonts w:ascii="Arial" w:hAnsi="Arial" w:cs="Arial"/>
          <w:lang w:val="en-GB"/>
        </w:rPr>
        <w:t>Authority</w:t>
      </w:r>
      <w:r w:rsidR="001B1198" w:rsidRPr="007744B7">
        <w:rPr>
          <w:rFonts w:ascii="Arial" w:hAnsi="Arial" w:cs="Arial"/>
          <w:lang w:val="uk-UA"/>
        </w:rPr>
        <w:t xml:space="preserve"> </w:t>
      </w:r>
      <w:r w:rsidR="001B1198">
        <w:rPr>
          <w:rFonts w:ascii="Arial" w:hAnsi="Arial" w:cs="Arial"/>
          <w:lang w:val="en-GB"/>
        </w:rPr>
        <w:t>a</w:t>
      </w:r>
      <w:r w:rsidR="001B1198" w:rsidRPr="007744B7">
        <w:rPr>
          <w:rFonts w:ascii="Arial" w:hAnsi="Arial" w:cs="Arial"/>
          <w:lang w:val="uk-UA"/>
        </w:rPr>
        <w:t xml:space="preserve"> </w:t>
      </w:r>
      <w:r w:rsidR="001B1198">
        <w:rPr>
          <w:rFonts w:ascii="Arial" w:hAnsi="Arial" w:cs="Arial"/>
          <w:lang w:val="en-GB"/>
        </w:rPr>
        <w:t>discounted</w:t>
      </w:r>
      <w:r w:rsidR="001B1198" w:rsidRPr="007744B7">
        <w:rPr>
          <w:rFonts w:ascii="Arial" w:hAnsi="Arial" w:cs="Arial"/>
          <w:lang w:val="uk-UA"/>
        </w:rPr>
        <w:t xml:space="preserve"> </w:t>
      </w:r>
      <w:r w:rsidR="001B1198">
        <w:rPr>
          <w:rFonts w:ascii="Arial" w:hAnsi="Arial" w:cs="Arial"/>
          <w:lang w:val="en-GB"/>
        </w:rPr>
        <w:t>price</w:t>
      </w:r>
      <w:r w:rsidR="001B1198" w:rsidRPr="007744B7">
        <w:rPr>
          <w:rFonts w:ascii="Arial" w:hAnsi="Arial" w:cs="Arial"/>
          <w:lang w:val="uk-UA"/>
        </w:rPr>
        <w:t xml:space="preserve"> </w:t>
      </w:r>
      <w:r w:rsidR="001B1198">
        <w:rPr>
          <w:rFonts w:ascii="Arial" w:hAnsi="Arial" w:cs="Arial"/>
          <w:lang w:val="en-GB"/>
        </w:rPr>
        <w:t>on</w:t>
      </w:r>
      <w:r w:rsidR="001B1198" w:rsidRPr="007744B7">
        <w:rPr>
          <w:rFonts w:ascii="Arial" w:hAnsi="Arial" w:cs="Arial"/>
          <w:lang w:val="uk-UA"/>
        </w:rPr>
        <w:t xml:space="preserve"> </w:t>
      </w:r>
      <w:r w:rsidR="001B1198">
        <w:rPr>
          <w:rFonts w:ascii="Arial" w:hAnsi="Arial" w:cs="Arial"/>
          <w:lang w:val="en-GB"/>
        </w:rPr>
        <w:t>placement</w:t>
      </w:r>
      <w:r w:rsidR="001B1198" w:rsidRPr="007744B7">
        <w:rPr>
          <w:rFonts w:ascii="Arial" w:hAnsi="Arial" w:cs="Arial"/>
          <w:lang w:val="uk-UA"/>
        </w:rPr>
        <w:t xml:space="preserve"> </w:t>
      </w:r>
      <w:r w:rsidR="001B1198">
        <w:rPr>
          <w:rFonts w:ascii="Arial" w:hAnsi="Arial" w:cs="Arial"/>
          <w:lang w:val="en-GB"/>
        </w:rPr>
        <w:t>of</w:t>
      </w:r>
      <w:r w:rsidR="001B1198" w:rsidRPr="007744B7">
        <w:rPr>
          <w:rFonts w:ascii="Arial" w:hAnsi="Arial" w:cs="Arial"/>
          <w:lang w:val="uk-UA"/>
        </w:rPr>
        <w:t xml:space="preserve"> </w:t>
      </w:r>
      <w:r w:rsidR="001B1198">
        <w:rPr>
          <w:rFonts w:ascii="Arial" w:hAnsi="Arial" w:cs="Arial"/>
          <w:lang w:val="en-GB"/>
        </w:rPr>
        <w:t>bulk</w:t>
      </w:r>
      <w:r w:rsidR="001B1198" w:rsidRPr="007744B7">
        <w:rPr>
          <w:rFonts w:ascii="Arial" w:hAnsi="Arial" w:cs="Arial"/>
          <w:lang w:val="uk-UA"/>
        </w:rPr>
        <w:t xml:space="preserve"> </w:t>
      </w:r>
      <w:r w:rsidR="001B1198">
        <w:rPr>
          <w:rFonts w:ascii="Arial" w:hAnsi="Arial" w:cs="Arial"/>
          <w:lang w:val="en-GB"/>
        </w:rPr>
        <w:t>contracts</w:t>
      </w:r>
      <w:r w:rsidR="001B1198" w:rsidRPr="007744B7">
        <w:rPr>
          <w:rFonts w:ascii="Arial" w:hAnsi="Arial" w:cs="Arial"/>
          <w:lang w:val="uk-UA"/>
        </w:rPr>
        <w:t xml:space="preserve">, </w:t>
      </w:r>
      <w:r w:rsidR="001B1198">
        <w:rPr>
          <w:rFonts w:ascii="Arial" w:hAnsi="Arial" w:cs="Arial"/>
          <w:lang w:val="en-GB"/>
        </w:rPr>
        <w:t>the</w:t>
      </w:r>
      <w:r w:rsidR="001B1198" w:rsidRPr="007744B7">
        <w:rPr>
          <w:rFonts w:ascii="Arial" w:hAnsi="Arial" w:cs="Arial"/>
          <w:lang w:val="uk-UA"/>
        </w:rPr>
        <w:t xml:space="preserve"> </w:t>
      </w:r>
      <w:r w:rsidR="001B1198">
        <w:rPr>
          <w:rFonts w:ascii="Arial" w:hAnsi="Arial" w:cs="Arial"/>
          <w:lang w:val="en-GB"/>
        </w:rPr>
        <w:t>unit</w:t>
      </w:r>
      <w:r w:rsidR="001B1198" w:rsidRPr="007744B7">
        <w:rPr>
          <w:rFonts w:ascii="Arial" w:hAnsi="Arial" w:cs="Arial"/>
          <w:lang w:val="uk-UA"/>
        </w:rPr>
        <w:t xml:space="preserve"> </w:t>
      </w:r>
      <w:r w:rsidR="001B1198">
        <w:rPr>
          <w:rFonts w:ascii="Arial" w:hAnsi="Arial" w:cs="Arial"/>
          <w:lang w:val="en-GB"/>
        </w:rPr>
        <w:t>price</w:t>
      </w:r>
      <w:r w:rsidR="001B1198" w:rsidRPr="007744B7">
        <w:rPr>
          <w:rFonts w:ascii="Arial" w:hAnsi="Arial" w:cs="Arial"/>
          <w:lang w:val="uk-UA"/>
        </w:rPr>
        <w:t xml:space="preserve"> </w:t>
      </w:r>
      <w:r w:rsidR="001B1198">
        <w:rPr>
          <w:rFonts w:ascii="Arial" w:hAnsi="Arial" w:cs="Arial"/>
          <w:lang w:val="en-GB"/>
        </w:rPr>
        <w:t>shall</w:t>
      </w:r>
      <w:r w:rsidR="001B1198" w:rsidRPr="007744B7">
        <w:rPr>
          <w:rFonts w:ascii="Arial" w:hAnsi="Arial" w:cs="Arial"/>
          <w:lang w:val="uk-UA"/>
        </w:rPr>
        <w:t xml:space="preserve"> </w:t>
      </w:r>
      <w:r w:rsidR="001B1198">
        <w:rPr>
          <w:rFonts w:ascii="Arial" w:hAnsi="Arial" w:cs="Arial"/>
          <w:lang w:val="en-GB"/>
        </w:rPr>
        <w:t>be</w:t>
      </w:r>
      <w:r w:rsidR="001B1198" w:rsidRPr="007744B7">
        <w:rPr>
          <w:rFonts w:ascii="Arial" w:hAnsi="Arial" w:cs="Arial"/>
          <w:lang w:val="uk-UA"/>
        </w:rPr>
        <w:t xml:space="preserve"> </w:t>
      </w:r>
      <w:r w:rsidR="001B1198">
        <w:rPr>
          <w:rFonts w:ascii="Arial" w:hAnsi="Arial" w:cs="Arial"/>
          <w:lang w:val="en-GB"/>
        </w:rPr>
        <w:t>reduced</w:t>
      </w:r>
      <w:r w:rsidR="001B1198" w:rsidRPr="007744B7">
        <w:rPr>
          <w:rFonts w:ascii="Arial" w:hAnsi="Arial" w:cs="Arial"/>
          <w:lang w:val="uk-UA"/>
        </w:rPr>
        <w:t xml:space="preserve"> </w:t>
      </w:r>
      <w:r w:rsidR="001B1198">
        <w:rPr>
          <w:rFonts w:ascii="Arial" w:hAnsi="Arial" w:cs="Arial"/>
          <w:lang w:val="en-GB"/>
        </w:rPr>
        <w:t>for</w:t>
      </w:r>
      <w:r w:rsidR="001B1198" w:rsidRPr="007744B7">
        <w:rPr>
          <w:rFonts w:ascii="Arial" w:hAnsi="Arial" w:cs="Arial"/>
          <w:lang w:val="uk-UA"/>
        </w:rPr>
        <w:t xml:space="preserve"> </w:t>
      </w:r>
      <w:r w:rsidR="001B1198">
        <w:rPr>
          <w:rFonts w:ascii="Arial" w:hAnsi="Arial" w:cs="Arial"/>
          <w:lang w:val="en-GB"/>
        </w:rPr>
        <w:t>specific</w:t>
      </w:r>
      <w:r w:rsidR="001B1198" w:rsidRPr="007744B7">
        <w:rPr>
          <w:rFonts w:ascii="Arial" w:hAnsi="Arial" w:cs="Arial"/>
          <w:lang w:val="uk-UA"/>
        </w:rPr>
        <w:t xml:space="preserve"> </w:t>
      </w:r>
      <w:r w:rsidR="001B1198">
        <w:rPr>
          <w:rFonts w:ascii="Arial" w:hAnsi="Arial" w:cs="Arial"/>
          <w:lang w:val="en-GB"/>
        </w:rPr>
        <w:t>contracts</w:t>
      </w:r>
      <w:r w:rsidR="001B1198" w:rsidRPr="007744B7">
        <w:rPr>
          <w:rFonts w:ascii="Arial" w:hAnsi="Arial" w:cs="Arial"/>
          <w:lang w:val="uk-UA"/>
        </w:rPr>
        <w:t>.</w:t>
      </w:r>
    </w:p>
    <w:p w14:paraId="2A518F4D" w14:textId="77777777" w:rsidR="004B3568" w:rsidRPr="00282B54" w:rsidRDefault="004B3568" w:rsidP="004B3568">
      <w:pPr>
        <w:rPr>
          <w:rFonts w:ascii="Arial" w:hAnsi="Arial" w:cs="Arial"/>
          <w:sz w:val="20"/>
          <w:szCs w:val="20"/>
          <w:lang w:val="en-US"/>
        </w:rPr>
      </w:pPr>
    </w:p>
    <w:p w14:paraId="15F356E4" w14:textId="77777777" w:rsidR="004B3568" w:rsidRPr="00517CFB" w:rsidRDefault="004B3568" w:rsidP="004B3568">
      <w:pPr>
        <w:rPr>
          <w:rFonts w:ascii="Arial" w:hAnsi="Arial" w:cs="Arial"/>
          <w:sz w:val="20"/>
          <w:szCs w:val="20"/>
          <w:lang w:val="uk-UA"/>
        </w:rPr>
      </w:pPr>
    </w:p>
    <w:p w14:paraId="33591B1B" w14:textId="7BC17C8D"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Дійсність</w:t>
      </w:r>
      <w:r w:rsidR="001B1198">
        <w:rPr>
          <w:rFonts w:ascii="Arial" w:hAnsi="Arial" w:cs="Arial"/>
          <w:b/>
          <w:sz w:val="20"/>
          <w:szCs w:val="20"/>
          <w:lang w:val="uk-UA"/>
        </w:rPr>
        <w:t xml:space="preserve"> / </w:t>
      </w:r>
      <w:r w:rsidR="001B1198">
        <w:rPr>
          <w:rFonts w:ascii="Arial" w:hAnsi="Arial" w:cs="Arial"/>
          <w:b/>
          <w:sz w:val="20"/>
          <w:szCs w:val="20"/>
          <w:lang w:val="en-GB"/>
        </w:rPr>
        <w:t>Validity</w:t>
      </w:r>
    </w:p>
    <w:p w14:paraId="7C71B013" w14:textId="551A516B" w:rsidR="004B3568" w:rsidRPr="001B1198" w:rsidRDefault="004B3568" w:rsidP="004B3568">
      <w:pPr>
        <w:rPr>
          <w:rFonts w:ascii="Arial" w:hAnsi="Arial" w:cs="Arial"/>
          <w:sz w:val="20"/>
          <w:szCs w:val="20"/>
          <w:lang w:val="uk-UA"/>
        </w:rPr>
      </w:pPr>
      <w:r w:rsidRPr="00517CFB">
        <w:rPr>
          <w:rFonts w:ascii="Arial" w:hAnsi="Arial" w:cs="Arial"/>
          <w:sz w:val="20"/>
          <w:szCs w:val="20"/>
          <w:lang w:val="uk-UA"/>
        </w:rPr>
        <w:t xml:space="preserve">Пропозиції зберігають силу та залишаються відкритими для прийняття протягом </w:t>
      </w:r>
      <w:r w:rsidRPr="00282B54">
        <w:rPr>
          <w:rFonts w:ascii="Arial" w:hAnsi="Arial" w:cs="Arial"/>
          <w:sz w:val="20"/>
          <w:szCs w:val="20"/>
          <w:lang w:val="uk-UA"/>
        </w:rPr>
        <w:t>&lt;30</w:t>
      </w:r>
      <w:r w:rsidRPr="00282B54">
        <w:rPr>
          <w:rFonts w:ascii="Arial" w:hAnsi="Arial" w:cs="Arial"/>
          <w:sz w:val="18"/>
          <w:szCs w:val="20"/>
          <w:lang w:val="uk-UA"/>
        </w:rPr>
        <w:t>&gt;</w:t>
      </w:r>
      <w:r w:rsidRPr="00517CFB">
        <w:rPr>
          <w:rFonts w:ascii="Arial" w:hAnsi="Arial" w:cs="Arial"/>
          <w:sz w:val="20"/>
          <w:szCs w:val="20"/>
          <w:lang w:val="uk-UA"/>
        </w:rPr>
        <w:t xml:space="preserve"> днів після закінчення терміну.</w:t>
      </w:r>
      <w:r w:rsidR="001B1198">
        <w:rPr>
          <w:rFonts w:ascii="Arial" w:hAnsi="Arial" w:cs="Arial"/>
          <w:sz w:val="20"/>
          <w:szCs w:val="20"/>
          <w:lang w:val="uk-UA"/>
        </w:rPr>
        <w:t xml:space="preserve"> / </w:t>
      </w:r>
      <w:r w:rsidR="001B1198">
        <w:rPr>
          <w:rFonts w:ascii="Arial" w:hAnsi="Arial" w:cs="Arial"/>
          <w:sz w:val="20"/>
          <w:szCs w:val="20"/>
          <w:lang w:val="en-GB"/>
        </w:rPr>
        <w:t>Tenders</w:t>
      </w:r>
      <w:r w:rsidR="001B1198" w:rsidRPr="001B1198">
        <w:rPr>
          <w:rFonts w:ascii="Arial" w:hAnsi="Arial" w:cs="Arial"/>
          <w:sz w:val="20"/>
          <w:szCs w:val="20"/>
          <w:lang w:val="uk-UA"/>
        </w:rPr>
        <w:t xml:space="preserve"> </w:t>
      </w:r>
      <w:r w:rsidR="001B1198">
        <w:rPr>
          <w:rFonts w:ascii="Arial" w:hAnsi="Arial" w:cs="Arial"/>
          <w:sz w:val="20"/>
          <w:szCs w:val="20"/>
          <w:lang w:val="en-GB"/>
        </w:rPr>
        <w:t>shall</w:t>
      </w:r>
      <w:r w:rsidR="001B1198" w:rsidRPr="001B1198">
        <w:rPr>
          <w:rFonts w:ascii="Arial" w:hAnsi="Arial" w:cs="Arial"/>
          <w:sz w:val="20"/>
          <w:szCs w:val="20"/>
          <w:lang w:val="uk-UA"/>
        </w:rPr>
        <w:t xml:space="preserve"> </w:t>
      </w:r>
      <w:r w:rsidR="001B1198">
        <w:rPr>
          <w:rFonts w:ascii="Arial" w:hAnsi="Arial" w:cs="Arial"/>
          <w:sz w:val="20"/>
          <w:szCs w:val="20"/>
          <w:lang w:val="en-GB"/>
        </w:rPr>
        <w:t>remain</w:t>
      </w:r>
      <w:r w:rsidR="001B1198" w:rsidRPr="001B1198">
        <w:rPr>
          <w:rFonts w:ascii="Arial" w:hAnsi="Arial" w:cs="Arial"/>
          <w:sz w:val="20"/>
          <w:szCs w:val="20"/>
          <w:lang w:val="uk-UA"/>
        </w:rPr>
        <w:t xml:space="preserve"> </w:t>
      </w:r>
      <w:r w:rsidR="001B1198">
        <w:rPr>
          <w:rFonts w:ascii="Arial" w:hAnsi="Arial" w:cs="Arial"/>
          <w:sz w:val="20"/>
          <w:szCs w:val="20"/>
          <w:lang w:val="en-GB"/>
        </w:rPr>
        <w:t>valid</w:t>
      </w:r>
      <w:r w:rsidR="001B1198" w:rsidRPr="001B1198">
        <w:rPr>
          <w:rFonts w:ascii="Arial" w:hAnsi="Arial" w:cs="Arial"/>
          <w:sz w:val="20"/>
          <w:szCs w:val="20"/>
          <w:lang w:val="uk-UA"/>
        </w:rPr>
        <w:t xml:space="preserve"> </w:t>
      </w:r>
      <w:r w:rsidR="001B1198">
        <w:rPr>
          <w:rFonts w:ascii="Arial" w:hAnsi="Arial" w:cs="Arial"/>
          <w:sz w:val="20"/>
          <w:szCs w:val="20"/>
          <w:lang w:val="en-GB"/>
        </w:rPr>
        <w:t>and</w:t>
      </w:r>
      <w:r w:rsidR="001B1198" w:rsidRPr="001B1198">
        <w:rPr>
          <w:rFonts w:ascii="Arial" w:hAnsi="Arial" w:cs="Arial"/>
          <w:sz w:val="20"/>
          <w:szCs w:val="20"/>
          <w:lang w:val="uk-UA"/>
        </w:rPr>
        <w:t xml:space="preserve"> </w:t>
      </w:r>
      <w:r w:rsidR="001B1198">
        <w:rPr>
          <w:rFonts w:ascii="Arial" w:hAnsi="Arial" w:cs="Arial"/>
          <w:sz w:val="20"/>
          <w:szCs w:val="20"/>
          <w:lang w:val="en-GB"/>
        </w:rPr>
        <w:t>open</w:t>
      </w:r>
      <w:r w:rsidR="001B1198" w:rsidRPr="001B1198">
        <w:rPr>
          <w:rFonts w:ascii="Arial" w:hAnsi="Arial" w:cs="Arial"/>
          <w:sz w:val="20"/>
          <w:szCs w:val="20"/>
          <w:lang w:val="uk-UA"/>
        </w:rPr>
        <w:t xml:space="preserve"> </w:t>
      </w:r>
      <w:r w:rsidR="001B1198">
        <w:rPr>
          <w:rFonts w:ascii="Arial" w:hAnsi="Arial" w:cs="Arial"/>
          <w:sz w:val="20"/>
          <w:szCs w:val="20"/>
          <w:lang w:val="en-GB"/>
        </w:rPr>
        <w:t>for</w:t>
      </w:r>
      <w:r w:rsidR="001B1198" w:rsidRPr="001B1198">
        <w:rPr>
          <w:rFonts w:ascii="Arial" w:hAnsi="Arial" w:cs="Arial"/>
          <w:sz w:val="20"/>
          <w:szCs w:val="20"/>
          <w:lang w:val="uk-UA"/>
        </w:rPr>
        <w:t xml:space="preserve"> </w:t>
      </w:r>
      <w:r w:rsidR="001B1198">
        <w:rPr>
          <w:rFonts w:ascii="Arial" w:hAnsi="Arial" w:cs="Arial"/>
          <w:sz w:val="20"/>
          <w:szCs w:val="20"/>
          <w:lang w:val="en-GB"/>
        </w:rPr>
        <w:t>acceptance</w:t>
      </w:r>
      <w:r w:rsidR="001B1198" w:rsidRPr="001B1198">
        <w:rPr>
          <w:rFonts w:ascii="Arial" w:hAnsi="Arial" w:cs="Arial"/>
          <w:sz w:val="20"/>
          <w:szCs w:val="20"/>
          <w:lang w:val="uk-UA"/>
        </w:rPr>
        <w:t xml:space="preserve"> </w:t>
      </w:r>
      <w:r w:rsidR="001B1198">
        <w:rPr>
          <w:rFonts w:ascii="Arial" w:hAnsi="Arial" w:cs="Arial"/>
          <w:sz w:val="20"/>
          <w:szCs w:val="20"/>
          <w:lang w:val="en-GB"/>
        </w:rPr>
        <w:t>for</w:t>
      </w:r>
      <w:r w:rsidR="001B1198" w:rsidRPr="001B1198">
        <w:rPr>
          <w:rFonts w:ascii="Arial" w:hAnsi="Arial" w:cs="Arial"/>
          <w:sz w:val="20"/>
          <w:szCs w:val="20"/>
          <w:lang w:val="uk-UA"/>
        </w:rPr>
        <w:t xml:space="preserve"> </w:t>
      </w:r>
      <w:r w:rsidR="001B1198" w:rsidRPr="00282B54">
        <w:rPr>
          <w:rFonts w:ascii="Arial" w:hAnsi="Arial" w:cs="Arial"/>
          <w:sz w:val="20"/>
          <w:szCs w:val="20"/>
          <w:lang w:val="uk-UA"/>
        </w:rPr>
        <w:t>&lt;30</w:t>
      </w:r>
      <w:r w:rsidR="001B1198" w:rsidRPr="00282B54">
        <w:rPr>
          <w:rFonts w:ascii="Arial" w:hAnsi="Arial" w:cs="Arial"/>
          <w:sz w:val="18"/>
          <w:szCs w:val="20"/>
          <w:lang w:val="uk-UA"/>
        </w:rPr>
        <w:t xml:space="preserve">&gt; </w:t>
      </w:r>
      <w:r w:rsidR="001B1198" w:rsidRPr="008A585F">
        <w:rPr>
          <w:rFonts w:ascii="Arial" w:hAnsi="Arial" w:cs="Arial"/>
          <w:sz w:val="20"/>
          <w:szCs w:val="20"/>
          <w:lang w:val="en-GB"/>
        </w:rPr>
        <w:t>days</w:t>
      </w:r>
      <w:r w:rsidR="001B1198" w:rsidRPr="001B1198">
        <w:rPr>
          <w:rFonts w:ascii="Arial" w:hAnsi="Arial" w:cs="Arial"/>
          <w:sz w:val="20"/>
          <w:szCs w:val="20"/>
          <w:lang w:val="uk-UA"/>
        </w:rPr>
        <w:t xml:space="preserve"> </w:t>
      </w:r>
      <w:r w:rsidR="001B1198">
        <w:rPr>
          <w:rFonts w:ascii="Arial" w:hAnsi="Arial" w:cs="Arial"/>
          <w:sz w:val="20"/>
          <w:szCs w:val="20"/>
          <w:lang w:val="en-GB"/>
        </w:rPr>
        <w:t>after</w:t>
      </w:r>
      <w:r w:rsidR="001B1198" w:rsidRPr="001B1198">
        <w:rPr>
          <w:rFonts w:ascii="Arial" w:hAnsi="Arial" w:cs="Arial"/>
          <w:sz w:val="20"/>
          <w:szCs w:val="20"/>
          <w:lang w:val="uk-UA"/>
        </w:rPr>
        <w:t xml:space="preserve"> </w:t>
      </w:r>
      <w:r w:rsidR="001B1198">
        <w:rPr>
          <w:rFonts w:ascii="Arial" w:hAnsi="Arial" w:cs="Arial"/>
          <w:sz w:val="20"/>
          <w:szCs w:val="20"/>
          <w:lang w:val="en-GB"/>
        </w:rPr>
        <w:t>the</w:t>
      </w:r>
      <w:r w:rsidR="001B1198" w:rsidRPr="001B1198">
        <w:rPr>
          <w:rFonts w:ascii="Arial" w:hAnsi="Arial" w:cs="Arial"/>
          <w:sz w:val="20"/>
          <w:szCs w:val="20"/>
          <w:lang w:val="uk-UA"/>
        </w:rPr>
        <w:t xml:space="preserve"> </w:t>
      </w:r>
      <w:r w:rsidR="001B1198">
        <w:rPr>
          <w:rFonts w:ascii="Arial" w:hAnsi="Arial" w:cs="Arial"/>
          <w:sz w:val="20"/>
          <w:szCs w:val="20"/>
          <w:lang w:val="en-GB"/>
        </w:rPr>
        <w:t>closing</w:t>
      </w:r>
      <w:r w:rsidR="001B1198" w:rsidRPr="001B1198">
        <w:rPr>
          <w:rFonts w:ascii="Arial" w:hAnsi="Arial" w:cs="Arial"/>
          <w:sz w:val="20"/>
          <w:szCs w:val="20"/>
          <w:lang w:val="uk-UA"/>
        </w:rPr>
        <w:t xml:space="preserve"> </w:t>
      </w:r>
      <w:r w:rsidR="001B1198">
        <w:rPr>
          <w:rFonts w:ascii="Arial" w:hAnsi="Arial" w:cs="Arial"/>
          <w:sz w:val="20"/>
          <w:szCs w:val="20"/>
          <w:lang w:val="en-GB"/>
        </w:rPr>
        <w:t>date</w:t>
      </w:r>
      <w:r w:rsidR="001B1198" w:rsidRPr="001B1198">
        <w:rPr>
          <w:rFonts w:ascii="Arial" w:hAnsi="Arial" w:cs="Arial"/>
          <w:sz w:val="20"/>
          <w:szCs w:val="20"/>
          <w:lang w:val="uk-UA"/>
        </w:rPr>
        <w:t xml:space="preserve"> </w:t>
      </w:r>
      <w:r w:rsidR="001B1198">
        <w:rPr>
          <w:rFonts w:ascii="Arial" w:hAnsi="Arial" w:cs="Arial"/>
          <w:sz w:val="20"/>
          <w:szCs w:val="20"/>
          <w:lang w:val="en-GB"/>
        </w:rPr>
        <w:t>for</w:t>
      </w:r>
      <w:r w:rsidR="001B1198" w:rsidRPr="001B1198">
        <w:rPr>
          <w:rFonts w:ascii="Arial" w:hAnsi="Arial" w:cs="Arial"/>
          <w:sz w:val="20"/>
          <w:szCs w:val="20"/>
          <w:lang w:val="uk-UA"/>
        </w:rPr>
        <w:t xml:space="preserve"> </w:t>
      </w:r>
      <w:r w:rsidR="001B1198">
        <w:rPr>
          <w:rFonts w:ascii="Arial" w:hAnsi="Arial" w:cs="Arial"/>
          <w:sz w:val="20"/>
          <w:szCs w:val="20"/>
          <w:lang w:val="en-GB"/>
        </w:rPr>
        <w:t>the</w:t>
      </w:r>
      <w:r w:rsidR="001B1198" w:rsidRPr="001B1198">
        <w:rPr>
          <w:rFonts w:ascii="Arial" w:hAnsi="Arial" w:cs="Arial"/>
          <w:sz w:val="20"/>
          <w:szCs w:val="20"/>
          <w:lang w:val="uk-UA"/>
        </w:rPr>
        <w:t xml:space="preserve"> </w:t>
      </w:r>
      <w:r w:rsidR="001B1198">
        <w:rPr>
          <w:rFonts w:ascii="Arial" w:hAnsi="Arial" w:cs="Arial"/>
          <w:sz w:val="20"/>
          <w:szCs w:val="20"/>
          <w:lang w:val="en-GB"/>
        </w:rPr>
        <w:t>submission</w:t>
      </w:r>
      <w:r w:rsidR="001B1198" w:rsidRPr="001B1198">
        <w:rPr>
          <w:rFonts w:ascii="Arial" w:hAnsi="Arial" w:cs="Arial"/>
          <w:sz w:val="20"/>
          <w:szCs w:val="20"/>
          <w:lang w:val="uk-UA"/>
        </w:rPr>
        <w:t xml:space="preserve"> </w:t>
      </w:r>
      <w:r w:rsidR="001B1198">
        <w:rPr>
          <w:rFonts w:ascii="Arial" w:hAnsi="Arial" w:cs="Arial"/>
          <w:sz w:val="20"/>
          <w:szCs w:val="20"/>
          <w:lang w:val="en-GB"/>
        </w:rPr>
        <w:t>of</w:t>
      </w:r>
      <w:r w:rsidR="001B1198" w:rsidRPr="001B1198">
        <w:rPr>
          <w:rFonts w:ascii="Arial" w:hAnsi="Arial" w:cs="Arial"/>
          <w:sz w:val="20"/>
          <w:szCs w:val="20"/>
          <w:lang w:val="uk-UA"/>
        </w:rPr>
        <w:t xml:space="preserve"> </w:t>
      </w:r>
      <w:r w:rsidR="001B1198">
        <w:rPr>
          <w:rFonts w:ascii="Arial" w:hAnsi="Arial" w:cs="Arial"/>
          <w:sz w:val="20"/>
          <w:szCs w:val="20"/>
          <w:lang w:val="en-GB"/>
        </w:rPr>
        <w:t>tenders</w:t>
      </w:r>
      <w:r w:rsidR="001B1198" w:rsidRPr="001B1198">
        <w:rPr>
          <w:rFonts w:ascii="Arial" w:hAnsi="Arial" w:cs="Arial"/>
          <w:sz w:val="20"/>
          <w:szCs w:val="20"/>
          <w:lang w:val="uk-UA"/>
        </w:rPr>
        <w:t>.</w:t>
      </w:r>
    </w:p>
    <w:p w14:paraId="307CBDDE" w14:textId="77777777" w:rsidR="004B3568" w:rsidRPr="00517CFB" w:rsidRDefault="004B3568" w:rsidP="004B3568">
      <w:pPr>
        <w:rPr>
          <w:rFonts w:ascii="Arial" w:hAnsi="Arial" w:cs="Arial"/>
          <w:sz w:val="20"/>
          <w:szCs w:val="20"/>
          <w:lang w:val="uk-UA"/>
        </w:rPr>
      </w:pPr>
    </w:p>
    <w:p w14:paraId="3C8CB5F4" w14:textId="2C6D6C6E" w:rsidR="004B3568" w:rsidRPr="00517CFB" w:rsidRDefault="004B3568" w:rsidP="004B3568">
      <w:pPr>
        <w:rPr>
          <w:rFonts w:ascii="Arial" w:hAnsi="Arial" w:cs="Arial"/>
          <w:b/>
          <w:sz w:val="20"/>
          <w:szCs w:val="20"/>
          <w:lang w:val="uk-UA"/>
        </w:rPr>
      </w:pPr>
      <w:r w:rsidRPr="00517CFB">
        <w:rPr>
          <w:rFonts w:ascii="Arial" w:hAnsi="Arial" w:cs="Arial"/>
          <w:sz w:val="20"/>
          <w:szCs w:val="20"/>
          <w:lang w:val="uk-UA"/>
        </w:rPr>
        <w:t>До закінчення строку первинного тендера Організація-замовник може надіслати учасникам тендера письмовий запит про продовження цього строку. Учасники тендера, які погоджуються на це, не можуть змінювати свої тендерні заявки. Якщо вони не погоджуються на такі умови, їхня участь у тендерній процедурі припиняється.</w:t>
      </w:r>
      <w:r w:rsidR="001B1198">
        <w:rPr>
          <w:rFonts w:ascii="Arial" w:hAnsi="Arial" w:cs="Arial"/>
          <w:sz w:val="20"/>
          <w:szCs w:val="20"/>
          <w:lang w:val="uk-UA"/>
        </w:rPr>
        <w:t xml:space="preserve"> / </w:t>
      </w:r>
      <w:r w:rsidR="001B1198">
        <w:rPr>
          <w:rFonts w:ascii="Arial" w:hAnsi="Arial" w:cs="Arial"/>
          <w:sz w:val="20"/>
          <w:szCs w:val="20"/>
          <w:lang w:val="en-GB"/>
        </w:rPr>
        <w:t>Prior</w:t>
      </w:r>
      <w:r w:rsidR="001B1198" w:rsidRPr="007744B7">
        <w:rPr>
          <w:rFonts w:ascii="Arial" w:hAnsi="Arial" w:cs="Arial"/>
          <w:sz w:val="20"/>
          <w:szCs w:val="20"/>
          <w:lang w:val="uk-UA"/>
        </w:rPr>
        <w:t xml:space="preserve"> </w:t>
      </w:r>
      <w:r w:rsidR="001B1198">
        <w:rPr>
          <w:rFonts w:ascii="Arial" w:hAnsi="Arial" w:cs="Arial"/>
          <w:sz w:val="20"/>
          <w:szCs w:val="20"/>
          <w:lang w:val="en-GB"/>
        </w:rPr>
        <w:t>to</w:t>
      </w:r>
      <w:r w:rsidR="001B1198" w:rsidRPr="007744B7">
        <w:rPr>
          <w:rFonts w:ascii="Arial" w:hAnsi="Arial" w:cs="Arial"/>
          <w:sz w:val="20"/>
          <w:szCs w:val="20"/>
          <w:lang w:val="uk-UA"/>
        </w:rPr>
        <w:t xml:space="preserve"> </w:t>
      </w:r>
      <w:r w:rsidR="001B1198">
        <w:rPr>
          <w:rFonts w:ascii="Arial" w:hAnsi="Arial" w:cs="Arial"/>
          <w:sz w:val="20"/>
          <w:szCs w:val="20"/>
          <w:lang w:val="en-GB"/>
        </w:rPr>
        <w:t>the</w:t>
      </w:r>
      <w:r w:rsidR="001B1198" w:rsidRPr="007744B7">
        <w:rPr>
          <w:rFonts w:ascii="Arial" w:hAnsi="Arial" w:cs="Arial"/>
          <w:sz w:val="20"/>
          <w:szCs w:val="20"/>
          <w:lang w:val="uk-UA"/>
        </w:rPr>
        <w:t xml:space="preserve"> </w:t>
      </w:r>
      <w:r w:rsidR="001B1198">
        <w:rPr>
          <w:rFonts w:ascii="Arial" w:hAnsi="Arial" w:cs="Arial"/>
          <w:sz w:val="20"/>
          <w:szCs w:val="20"/>
          <w:lang w:val="en-GB"/>
        </w:rPr>
        <w:t>expiry</w:t>
      </w:r>
      <w:r w:rsidR="001B1198" w:rsidRPr="007744B7">
        <w:rPr>
          <w:rFonts w:ascii="Arial" w:hAnsi="Arial" w:cs="Arial"/>
          <w:sz w:val="20"/>
          <w:szCs w:val="20"/>
          <w:lang w:val="uk-UA"/>
        </w:rPr>
        <w:t xml:space="preserve"> </w:t>
      </w:r>
      <w:r w:rsidR="001B1198">
        <w:rPr>
          <w:rFonts w:ascii="Arial" w:hAnsi="Arial" w:cs="Arial"/>
          <w:sz w:val="20"/>
          <w:szCs w:val="20"/>
          <w:lang w:val="en-GB"/>
        </w:rPr>
        <w:t>of</w:t>
      </w:r>
      <w:r w:rsidR="001B1198" w:rsidRPr="007744B7">
        <w:rPr>
          <w:rFonts w:ascii="Arial" w:hAnsi="Arial" w:cs="Arial"/>
          <w:sz w:val="20"/>
          <w:szCs w:val="20"/>
          <w:lang w:val="uk-UA"/>
        </w:rPr>
        <w:t xml:space="preserve"> </w:t>
      </w:r>
      <w:r w:rsidR="001B1198">
        <w:rPr>
          <w:rFonts w:ascii="Arial" w:hAnsi="Arial" w:cs="Arial"/>
          <w:sz w:val="20"/>
          <w:szCs w:val="20"/>
          <w:lang w:val="en-GB"/>
        </w:rPr>
        <w:t>the</w:t>
      </w:r>
      <w:r w:rsidR="001B1198" w:rsidRPr="007744B7">
        <w:rPr>
          <w:rFonts w:ascii="Arial" w:hAnsi="Arial" w:cs="Arial"/>
          <w:sz w:val="20"/>
          <w:szCs w:val="20"/>
          <w:lang w:val="uk-UA"/>
        </w:rPr>
        <w:t xml:space="preserve"> </w:t>
      </w:r>
      <w:r w:rsidR="001B1198">
        <w:rPr>
          <w:rFonts w:ascii="Arial" w:hAnsi="Arial" w:cs="Arial"/>
          <w:sz w:val="20"/>
          <w:szCs w:val="20"/>
          <w:lang w:val="en-GB"/>
        </w:rPr>
        <w:t>original</w:t>
      </w:r>
      <w:r w:rsidR="001B1198" w:rsidRPr="007744B7">
        <w:rPr>
          <w:rFonts w:ascii="Arial" w:hAnsi="Arial" w:cs="Arial"/>
          <w:sz w:val="20"/>
          <w:szCs w:val="20"/>
          <w:lang w:val="uk-UA"/>
        </w:rPr>
        <w:t xml:space="preserve"> </w:t>
      </w:r>
      <w:r w:rsidR="001B1198">
        <w:rPr>
          <w:rFonts w:ascii="Arial" w:hAnsi="Arial" w:cs="Arial"/>
          <w:sz w:val="20"/>
          <w:szCs w:val="20"/>
          <w:lang w:val="en-GB"/>
        </w:rPr>
        <w:t>tender</w:t>
      </w:r>
      <w:r w:rsidR="001B1198" w:rsidRPr="007744B7">
        <w:rPr>
          <w:rFonts w:ascii="Arial" w:hAnsi="Arial" w:cs="Arial"/>
          <w:sz w:val="20"/>
          <w:szCs w:val="20"/>
          <w:lang w:val="uk-UA"/>
        </w:rPr>
        <w:t xml:space="preserve"> </w:t>
      </w:r>
      <w:r w:rsidR="001B1198">
        <w:rPr>
          <w:rFonts w:ascii="Arial" w:hAnsi="Arial" w:cs="Arial"/>
          <w:sz w:val="20"/>
          <w:szCs w:val="20"/>
          <w:lang w:val="en-GB"/>
        </w:rPr>
        <w:t>validity</w:t>
      </w:r>
      <w:r w:rsidR="001B1198" w:rsidRPr="007744B7">
        <w:rPr>
          <w:rFonts w:ascii="Arial" w:hAnsi="Arial" w:cs="Arial"/>
          <w:sz w:val="20"/>
          <w:szCs w:val="20"/>
          <w:lang w:val="uk-UA"/>
        </w:rPr>
        <w:t xml:space="preserve"> </w:t>
      </w:r>
      <w:r w:rsidR="001B1198">
        <w:rPr>
          <w:rFonts w:ascii="Arial" w:hAnsi="Arial" w:cs="Arial"/>
          <w:sz w:val="20"/>
          <w:szCs w:val="20"/>
          <w:lang w:val="en-GB"/>
        </w:rPr>
        <w:t>period</w:t>
      </w:r>
      <w:r w:rsidR="001B1198" w:rsidRPr="007744B7">
        <w:rPr>
          <w:rFonts w:ascii="Arial" w:hAnsi="Arial" w:cs="Arial"/>
          <w:sz w:val="20"/>
          <w:szCs w:val="20"/>
          <w:lang w:val="uk-UA"/>
        </w:rPr>
        <w:t xml:space="preserve">, </w:t>
      </w:r>
      <w:r w:rsidR="001B1198">
        <w:rPr>
          <w:rFonts w:ascii="Arial" w:hAnsi="Arial" w:cs="Arial"/>
          <w:sz w:val="20"/>
          <w:szCs w:val="20"/>
          <w:lang w:val="en-GB"/>
        </w:rPr>
        <w:t>the</w:t>
      </w:r>
      <w:r w:rsidR="001B1198" w:rsidRPr="007744B7">
        <w:rPr>
          <w:rFonts w:ascii="Arial" w:hAnsi="Arial" w:cs="Arial"/>
          <w:sz w:val="20"/>
          <w:szCs w:val="20"/>
          <w:lang w:val="uk-UA"/>
        </w:rPr>
        <w:t xml:space="preserve"> </w:t>
      </w:r>
      <w:r w:rsidR="001B1198">
        <w:rPr>
          <w:rFonts w:ascii="Arial" w:hAnsi="Arial" w:cs="Arial"/>
          <w:sz w:val="20"/>
          <w:szCs w:val="20"/>
          <w:lang w:val="en-GB"/>
        </w:rPr>
        <w:t>Contracting</w:t>
      </w:r>
      <w:r w:rsidR="001B1198" w:rsidRPr="007744B7">
        <w:rPr>
          <w:rFonts w:ascii="Arial" w:hAnsi="Arial" w:cs="Arial"/>
          <w:sz w:val="20"/>
          <w:szCs w:val="20"/>
          <w:lang w:val="uk-UA"/>
        </w:rPr>
        <w:t xml:space="preserve"> </w:t>
      </w:r>
      <w:r w:rsidR="001B1198">
        <w:rPr>
          <w:rFonts w:ascii="Arial" w:hAnsi="Arial" w:cs="Arial"/>
          <w:sz w:val="20"/>
          <w:szCs w:val="20"/>
          <w:lang w:val="en-GB"/>
        </w:rPr>
        <w:t>Authority</w:t>
      </w:r>
      <w:r w:rsidR="001B1198" w:rsidRPr="007744B7">
        <w:rPr>
          <w:rFonts w:ascii="Arial" w:hAnsi="Arial" w:cs="Arial"/>
          <w:sz w:val="20"/>
          <w:szCs w:val="20"/>
          <w:lang w:val="uk-UA"/>
        </w:rPr>
        <w:t xml:space="preserve"> </w:t>
      </w:r>
      <w:r w:rsidR="001B1198">
        <w:rPr>
          <w:rFonts w:ascii="Arial" w:hAnsi="Arial" w:cs="Arial"/>
          <w:sz w:val="20"/>
          <w:szCs w:val="20"/>
          <w:lang w:val="en-GB"/>
        </w:rPr>
        <w:t>may</w:t>
      </w:r>
      <w:r w:rsidR="001B1198" w:rsidRPr="007744B7">
        <w:rPr>
          <w:rFonts w:ascii="Arial" w:hAnsi="Arial" w:cs="Arial"/>
          <w:sz w:val="20"/>
          <w:szCs w:val="20"/>
          <w:lang w:val="uk-UA"/>
        </w:rPr>
        <w:t xml:space="preserve"> </w:t>
      </w:r>
      <w:r w:rsidR="001B1198">
        <w:rPr>
          <w:rFonts w:ascii="Arial" w:hAnsi="Arial" w:cs="Arial"/>
          <w:sz w:val="20"/>
          <w:szCs w:val="20"/>
          <w:lang w:val="en-GB"/>
        </w:rPr>
        <w:t>ask</w:t>
      </w:r>
      <w:r w:rsidR="001B1198" w:rsidRPr="007744B7">
        <w:rPr>
          <w:rFonts w:ascii="Arial" w:hAnsi="Arial" w:cs="Arial"/>
          <w:sz w:val="20"/>
          <w:szCs w:val="20"/>
          <w:lang w:val="uk-UA"/>
        </w:rPr>
        <w:t xml:space="preserve"> </w:t>
      </w:r>
      <w:r w:rsidR="001B1198">
        <w:rPr>
          <w:rFonts w:ascii="Arial" w:hAnsi="Arial" w:cs="Arial"/>
          <w:sz w:val="20"/>
          <w:szCs w:val="20"/>
          <w:lang w:val="en-GB"/>
        </w:rPr>
        <w:t>tenderers</w:t>
      </w:r>
      <w:r w:rsidR="001B1198" w:rsidRPr="007744B7">
        <w:rPr>
          <w:rFonts w:ascii="Arial" w:hAnsi="Arial" w:cs="Arial"/>
          <w:sz w:val="20"/>
          <w:szCs w:val="20"/>
          <w:lang w:val="uk-UA"/>
        </w:rPr>
        <w:t xml:space="preserve"> </w:t>
      </w:r>
      <w:r w:rsidR="001B1198">
        <w:rPr>
          <w:rFonts w:ascii="Arial" w:hAnsi="Arial" w:cs="Arial"/>
          <w:sz w:val="20"/>
          <w:szCs w:val="20"/>
          <w:lang w:val="en-GB"/>
        </w:rPr>
        <w:t>in</w:t>
      </w:r>
      <w:r w:rsidR="001B1198" w:rsidRPr="007744B7">
        <w:rPr>
          <w:rFonts w:ascii="Arial" w:hAnsi="Arial" w:cs="Arial"/>
          <w:sz w:val="20"/>
          <w:szCs w:val="20"/>
          <w:lang w:val="uk-UA"/>
        </w:rPr>
        <w:t xml:space="preserve"> </w:t>
      </w:r>
      <w:r w:rsidR="001B1198">
        <w:rPr>
          <w:rFonts w:ascii="Arial" w:hAnsi="Arial" w:cs="Arial"/>
          <w:sz w:val="20"/>
          <w:szCs w:val="20"/>
          <w:lang w:val="en-GB"/>
        </w:rPr>
        <w:t>writing</w:t>
      </w:r>
      <w:r w:rsidR="001B1198" w:rsidRPr="007744B7">
        <w:rPr>
          <w:rFonts w:ascii="Arial" w:hAnsi="Arial" w:cs="Arial"/>
          <w:sz w:val="20"/>
          <w:szCs w:val="20"/>
          <w:lang w:val="uk-UA"/>
        </w:rPr>
        <w:t xml:space="preserve"> </w:t>
      </w:r>
      <w:r w:rsidR="001B1198">
        <w:rPr>
          <w:rFonts w:ascii="Arial" w:hAnsi="Arial" w:cs="Arial"/>
          <w:sz w:val="20"/>
          <w:szCs w:val="20"/>
          <w:lang w:val="en-GB"/>
        </w:rPr>
        <w:t>to</w:t>
      </w:r>
      <w:r w:rsidR="001B1198" w:rsidRPr="007744B7">
        <w:rPr>
          <w:rFonts w:ascii="Arial" w:hAnsi="Arial" w:cs="Arial"/>
          <w:sz w:val="20"/>
          <w:szCs w:val="20"/>
          <w:lang w:val="uk-UA"/>
        </w:rPr>
        <w:t xml:space="preserve"> </w:t>
      </w:r>
      <w:r w:rsidR="001B1198">
        <w:rPr>
          <w:rFonts w:ascii="Arial" w:hAnsi="Arial" w:cs="Arial"/>
          <w:sz w:val="20"/>
          <w:szCs w:val="20"/>
          <w:lang w:val="en-GB"/>
        </w:rPr>
        <w:t>extend</w:t>
      </w:r>
      <w:r w:rsidR="001B1198" w:rsidRPr="007744B7">
        <w:rPr>
          <w:rFonts w:ascii="Arial" w:hAnsi="Arial" w:cs="Arial"/>
          <w:sz w:val="20"/>
          <w:szCs w:val="20"/>
          <w:lang w:val="uk-UA"/>
        </w:rPr>
        <w:t xml:space="preserve"> </w:t>
      </w:r>
      <w:r w:rsidR="001B1198">
        <w:rPr>
          <w:rFonts w:ascii="Arial" w:hAnsi="Arial" w:cs="Arial"/>
          <w:sz w:val="20"/>
          <w:szCs w:val="20"/>
          <w:lang w:val="en-GB"/>
        </w:rPr>
        <w:t>this</w:t>
      </w:r>
      <w:r w:rsidR="001B1198" w:rsidRPr="007744B7">
        <w:rPr>
          <w:rFonts w:ascii="Arial" w:hAnsi="Arial" w:cs="Arial"/>
          <w:sz w:val="20"/>
          <w:szCs w:val="20"/>
          <w:lang w:val="uk-UA"/>
        </w:rPr>
        <w:t xml:space="preserve"> </w:t>
      </w:r>
      <w:r w:rsidR="001B1198">
        <w:rPr>
          <w:rFonts w:ascii="Arial" w:hAnsi="Arial" w:cs="Arial"/>
          <w:sz w:val="20"/>
          <w:szCs w:val="20"/>
          <w:lang w:val="en-GB"/>
        </w:rPr>
        <w:t>period</w:t>
      </w:r>
      <w:r w:rsidR="001B1198" w:rsidRPr="007744B7">
        <w:rPr>
          <w:rFonts w:ascii="Arial" w:hAnsi="Arial" w:cs="Arial"/>
          <w:sz w:val="20"/>
          <w:szCs w:val="20"/>
          <w:lang w:val="uk-UA"/>
        </w:rPr>
        <w:t xml:space="preserve">. </w:t>
      </w:r>
      <w:r w:rsidR="001B1198">
        <w:rPr>
          <w:rFonts w:ascii="Arial" w:hAnsi="Arial" w:cs="Arial"/>
          <w:sz w:val="20"/>
          <w:szCs w:val="20"/>
          <w:lang w:val="en-GB"/>
        </w:rPr>
        <w:t>Tenderers that agree to do so will not be permitted to modify their tenders. If they refuse, their participation in the Tender Procedure will be terminated.</w:t>
      </w:r>
    </w:p>
    <w:p w14:paraId="7D2D3657" w14:textId="77777777" w:rsidR="004B3568" w:rsidRPr="00517CFB" w:rsidRDefault="004B3568" w:rsidP="004B3568">
      <w:pPr>
        <w:rPr>
          <w:rFonts w:ascii="Arial" w:hAnsi="Arial" w:cs="Arial"/>
          <w:b/>
          <w:sz w:val="20"/>
          <w:szCs w:val="20"/>
          <w:lang w:val="uk-UA"/>
        </w:rPr>
      </w:pPr>
    </w:p>
    <w:p w14:paraId="4A8AAC9A" w14:textId="77777777" w:rsidR="004B3568" w:rsidRPr="00517CFB" w:rsidRDefault="004B3568" w:rsidP="004B3568">
      <w:pPr>
        <w:rPr>
          <w:rFonts w:ascii="Arial" w:hAnsi="Arial" w:cs="Arial"/>
          <w:b/>
          <w:sz w:val="20"/>
          <w:szCs w:val="20"/>
          <w:lang w:val="uk-UA"/>
        </w:rPr>
      </w:pPr>
    </w:p>
    <w:p w14:paraId="450C79AB" w14:textId="059EA23A"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Подання пропозицій та термін</w:t>
      </w:r>
      <w:r w:rsidR="001B1198">
        <w:rPr>
          <w:rFonts w:ascii="Arial" w:hAnsi="Arial" w:cs="Arial"/>
          <w:b/>
          <w:sz w:val="20"/>
          <w:szCs w:val="20"/>
          <w:lang w:val="uk-UA"/>
        </w:rPr>
        <w:t xml:space="preserve"> / </w:t>
      </w:r>
      <w:r w:rsidR="001B1198">
        <w:rPr>
          <w:rFonts w:ascii="Arial" w:hAnsi="Arial" w:cs="Arial"/>
          <w:b/>
          <w:sz w:val="20"/>
          <w:szCs w:val="20"/>
          <w:lang w:val="en-GB"/>
        </w:rPr>
        <w:t>Submission of tenders and closing date</w:t>
      </w:r>
    </w:p>
    <w:p w14:paraId="0AA47A47" w14:textId="1492E755"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 xml:space="preserve">Тендерні заявки повинні бути отримані на адресу </w:t>
      </w:r>
      <w:hyperlink r:id="rId13" w:history="1">
        <w:r w:rsidR="001A67AB" w:rsidRPr="00CD3BF5">
          <w:rPr>
            <w:rStyle w:val="a3"/>
            <w:rFonts w:ascii="Arial" w:hAnsi="Arial" w:cs="Arial"/>
            <w:sz w:val="20"/>
            <w:szCs w:val="20"/>
            <w:lang w:val="uk-UA"/>
          </w:rPr>
          <w:t>procurement_financial_offers@charity-aos.com</w:t>
        </w:r>
      </w:hyperlink>
      <w:r w:rsidR="00282B54" w:rsidRPr="00282B54">
        <w:rPr>
          <w:rFonts w:ascii="Arial" w:hAnsi="Arial" w:cs="Arial"/>
          <w:sz w:val="20"/>
          <w:szCs w:val="20"/>
          <w:lang w:val="ru-RU"/>
        </w:rPr>
        <w:t xml:space="preserve"> </w:t>
      </w:r>
      <w:r w:rsidRPr="00517CFB">
        <w:rPr>
          <w:rFonts w:ascii="Arial" w:hAnsi="Arial" w:cs="Arial"/>
          <w:sz w:val="20"/>
          <w:szCs w:val="20"/>
          <w:lang w:val="uk-UA"/>
        </w:rPr>
        <w:t xml:space="preserve">не пізніше терміну та часу, вказаних у графіку в статті А.4. Тендерні заявки, одержані після цього часу, не будуть розглядатись. </w:t>
      </w:r>
      <w:r w:rsidR="001B1198">
        <w:rPr>
          <w:rFonts w:ascii="Arial" w:hAnsi="Arial" w:cs="Arial"/>
          <w:sz w:val="20"/>
          <w:szCs w:val="20"/>
          <w:lang w:val="uk-UA"/>
        </w:rPr>
        <w:t xml:space="preserve">/ </w:t>
      </w:r>
      <w:r w:rsidR="001B1198" w:rsidRPr="00CC350D">
        <w:rPr>
          <w:rFonts w:ascii="Arial" w:hAnsi="Arial" w:cs="Arial"/>
          <w:sz w:val="20"/>
          <w:szCs w:val="20"/>
          <w:lang w:val="en-GB"/>
        </w:rPr>
        <w:t xml:space="preserve">Tenders must be received at the address </w:t>
      </w:r>
      <w:hyperlink r:id="rId14" w:history="1">
        <w:r w:rsidR="001A67AB" w:rsidRPr="00CD3BF5">
          <w:rPr>
            <w:rStyle w:val="a3"/>
            <w:rFonts w:ascii="Arial" w:hAnsi="Arial" w:cs="Arial"/>
            <w:sz w:val="20"/>
            <w:szCs w:val="20"/>
            <w:lang w:val="uk-UA"/>
          </w:rPr>
          <w:t>procurement_financial_offers@charity-aos.com</w:t>
        </w:r>
      </w:hyperlink>
      <w:r w:rsidR="00282B54">
        <w:rPr>
          <w:rFonts w:ascii="Arial" w:hAnsi="Arial" w:cs="Arial"/>
          <w:sz w:val="20"/>
          <w:szCs w:val="20"/>
          <w:lang w:val="en-GB"/>
        </w:rPr>
        <w:t xml:space="preserve"> </w:t>
      </w:r>
      <w:r w:rsidR="001B1198" w:rsidRPr="00CC350D">
        <w:rPr>
          <w:rFonts w:ascii="Arial" w:hAnsi="Arial" w:cs="Arial"/>
          <w:sz w:val="20"/>
          <w:szCs w:val="20"/>
          <w:lang w:val="en-GB"/>
        </w:rPr>
        <w:t>no</w:t>
      </w:r>
      <w:r w:rsidR="001B1198">
        <w:rPr>
          <w:rFonts w:ascii="Arial" w:hAnsi="Arial" w:cs="Arial"/>
          <w:sz w:val="20"/>
          <w:szCs w:val="20"/>
          <w:lang w:val="en-GB"/>
        </w:rPr>
        <w:t>t</w:t>
      </w:r>
      <w:r w:rsidR="001B1198" w:rsidRPr="00CC350D">
        <w:rPr>
          <w:rFonts w:ascii="Arial" w:hAnsi="Arial" w:cs="Arial"/>
          <w:sz w:val="20"/>
          <w:szCs w:val="20"/>
          <w:lang w:val="en-GB"/>
        </w:rPr>
        <w:t xml:space="preserve"> later tha</w:t>
      </w:r>
      <w:r w:rsidR="001B1198">
        <w:rPr>
          <w:rFonts w:ascii="Arial" w:hAnsi="Arial" w:cs="Arial"/>
          <w:sz w:val="20"/>
          <w:szCs w:val="20"/>
          <w:lang w:val="en-GB"/>
        </w:rPr>
        <w:t>n</w:t>
      </w:r>
      <w:r w:rsidR="001B1198" w:rsidRPr="00CC350D">
        <w:rPr>
          <w:rFonts w:ascii="Arial" w:hAnsi="Arial" w:cs="Arial"/>
          <w:sz w:val="20"/>
          <w:szCs w:val="20"/>
          <w:lang w:val="en-GB"/>
        </w:rPr>
        <w:t xml:space="preserve"> the closing date and</w:t>
      </w:r>
      <w:r w:rsidR="001B1198">
        <w:rPr>
          <w:rFonts w:ascii="Arial" w:hAnsi="Arial" w:cs="Arial"/>
          <w:sz w:val="20"/>
          <w:szCs w:val="20"/>
          <w:lang w:val="en-GB"/>
        </w:rPr>
        <w:t xml:space="preserve"> time specified in the time table article A.4. Any tenders received after that time will not be considered.</w:t>
      </w:r>
    </w:p>
    <w:p w14:paraId="62F3B182" w14:textId="77777777" w:rsidR="004B3568" w:rsidRPr="00517CFB" w:rsidRDefault="004B3568" w:rsidP="004B3568">
      <w:pPr>
        <w:rPr>
          <w:rFonts w:ascii="Arial" w:hAnsi="Arial" w:cs="Arial"/>
          <w:sz w:val="20"/>
          <w:szCs w:val="20"/>
          <w:lang w:val="uk-UA"/>
        </w:rPr>
      </w:pPr>
    </w:p>
    <w:p w14:paraId="39EDBF83" w14:textId="3A754898"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Вчасне надання пропозиції є відповідальністю Постачальника. Будь-яка пропозиція, що надійшла Організації-замовнику після дати та часу закриття строку подачі пропозицій, вважається запізнілою. При цьому причина запізнення не має значення, як-от затримка в доставці з вини пошти або технічні проблеми при передачі електронних повідомлень.</w:t>
      </w:r>
      <w:r w:rsidR="00211CAE">
        <w:rPr>
          <w:rFonts w:ascii="Arial" w:hAnsi="Arial" w:cs="Arial"/>
          <w:sz w:val="20"/>
          <w:szCs w:val="20"/>
          <w:lang w:val="uk-UA"/>
        </w:rPr>
        <w:t xml:space="preserve"> / </w:t>
      </w:r>
      <w:r w:rsidR="00211CAE">
        <w:rPr>
          <w:rFonts w:ascii="Arial" w:hAnsi="Arial" w:cs="Arial"/>
          <w:sz w:val="20"/>
          <w:szCs w:val="20"/>
          <w:lang w:val="en-US"/>
        </w:rPr>
        <w:t>T</w:t>
      </w:r>
      <w:r w:rsidR="00211CAE" w:rsidRPr="00BF505C">
        <w:rPr>
          <w:rFonts w:ascii="Arial" w:hAnsi="Arial" w:cs="Arial"/>
          <w:sz w:val="20"/>
          <w:szCs w:val="20"/>
          <w:lang w:val="en-US"/>
        </w:rPr>
        <w:t>he</w:t>
      </w:r>
      <w:r w:rsidR="00211CAE" w:rsidRPr="00211CAE">
        <w:rPr>
          <w:rFonts w:ascii="Arial" w:hAnsi="Arial" w:cs="Arial"/>
          <w:sz w:val="20"/>
          <w:szCs w:val="20"/>
          <w:lang w:val="uk-UA"/>
        </w:rPr>
        <w:t xml:space="preserve"> </w:t>
      </w:r>
      <w:r w:rsidR="00211CAE">
        <w:rPr>
          <w:rFonts w:ascii="Arial" w:hAnsi="Arial" w:cs="Arial"/>
          <w:sz w:val="20"/>
          <w:szCs w:val="20"/>
          <w:lang w:val="en-US"/>
        </w:rPr>
        <w:t>timely</w:t>
      </w:r>
      <w:r w:rsidR="00211CAE" w:rsidRPr="00211CAE">
        <w:rPr>
          <w:rFonts w:ascii="Arial" w:hAnsi="Arial" w:cs="Arial"/>
          <w:sz w:val="20"/>
          <w:szCs w:val="20"/>
          <w:lang w:val="uk-UA"/>
        </w:rPr>
        <w:t xml:space="preserve"> </w:t>
      </w:r>
      <w:r w:rsidR="00211CAE" w:rsidRPr="00BF505C">
        <w:rPr>
          <w:rFonts w:ascii="Arial" w:hAnsi="Arial" w:cs="Arial"/>
          <w:sz w:val="20"/>
          <w:szCs w:val="20"/>
          <w:lang w:val="en-US"/>
        </w:rPr>
        <w:t>arrival</w:t>
      </w:r>
      <w:r w:rsidR="00211CAE" w:rsidRPr="00211CAE">
        <w:rPr>
          <w:rFonts w:ascii="Arial" w:hAnsi="Arial" w:cs="Arial"/>
          <w:sz w:val="20"/>
          <w:szCs w:val="20"/>
          <w:lang w:val="uk-UA"/>
        </w:rPr>
        <w:t xml:space="preserve"> </w:t>
      </w:r>
      <w:r w:rsidR="00211CAE" w:rsidRPr="00BF505C">
        <w:rPr>
          <w:rFonts w:ascii="Arial" w:hAnsi="Arial" w:cs="Arial"/>
          <w:sz w:val="20"/>
          <w:szCs w:val="20"/>
          <w:lang w:val="en-US"/>
        </w:rPr>
        <w:t>of</w:t>
      </w:r>
      <w:r w:rsidR="00211CAE" w:rsidRPr="00211CAE">
        <w:rPr>
          <w:rFonts w:ascii="Arial" w:hAnsi="Arial" w:cs="Arial"/>
          <w:sz w:val="20"/>
          <w:szCs w:val="20"/>
          <w:lang w:val="uk-UA"/>
        </w:rPr>
        <w:t xml:space="preserve"> </w:t>
      </w:r>
      <w:r w:rsidR="00211CAE" w:rsidRPr="00BF505C">
        <w:rPr>
          <w:rFonts w:ascii="Arial" w:hAnsi="Arial" w:cs="Arial"/>
          <w:sz w:val="20"/>
          <w:szCs w:val="20"/>
          <w:lang w:val="en-US"/>
        </w:rPr>
        <w:t>a</w:t>
      </w:r>
      <w:r w:rsidR="00211CAE" w:rsidRPr="00211CAE">
        <w:rPr>
          <w:rFonts w:ascii="Arial" w:hAnsi="Arial" w:cs="Arial"/>
          <w:sz w:val="20"/>
          <w:szCs w:val="20"/>
          <w:lang w:val="uk-UA"/>
        </w:rPr>
        <w:t xml:space="preserve"> </w:t>
      </w:r>
      <w:r w:rsidR="00211CAE" w:rsidRPr="00BF505C">
        <w:rPr>
          <w:rFonts w:ascii="Arial" w:hAnsi="Arial" w:cs="Arial"/>
          <w:sz w:val="20"/>
          <w:szCs w:val="20"/>
          <w:lang w:val="en-US"/>
        </w:rPr>
        <w:t>quotation</w:t>
      </w:r>
      <w:r w:rsidR="00211CAE" w:rsidRPr="00211CAE">
        <w:rPr>
          <w:rFonts w:ascii="Arial" w:hAnsi="Arial" w:cs="Arial"/>
          <w:sz w:val="20"/>
          <w:szCs w:val="20"/>
          <w:lang w:val="uk-UA"/>
        </w:rPr>
        <w:t xml:space="preserve"> </w:t>
      </w:r>
      <w:r w:rsidR="00211CAE">
        <w:rPr>
          <w:rFonts w:ascii="Arial" w:hAnsi="Arial" w:cs="Arial"/>
          <w:sz w:val="20"/>
          <w:szCs w:val="20"/>
          <w:lang w:val="en-US"/>
        </w:rPr>
        <w:t>is</w:t>
      </w:r>
      <w:r w:rsidR="00211CAE" w:rsidRPr="00211CAE">
        <w:rPr>
          <w:rFonts w:ascii="Arial" w:hAnsi="Arial" w:cs="Arial"/>
          <w:sz w:val="20"/>
          <w:szCs w:val="20"/>
          <w:lang w:val="uk-UA"/>
        </w:rPr>
        <w:t xml:space="preserve"> </w:t>
      </w:r>
      <w:r w:rsidR="00211CAE">
        <w:rPr>
          <w:rFonts w:ascii="Arial" w:hAnsi="Arial" w:cs="Arial"/>
          <w:sz w:val="20"/>
          <w:szCs w:val="20"/>
          <w:lang w:val="en-US"/>
        </w:rPr>
        <w:t>the</w:t>
      </w:r>
      <w:r w:rsidR="00211CAE" w:rsidRPr="00211CAE">
        <w:rPr>
          <w:rFonts w:ascii="Arial" w:hAnsi="Arial" w:cs="Arial"/>
          <w:sz w:val="20"/>
          <w:szCs w:val="20"/>
          <w:lang w:val="uk-UA"/>
        </w:rPr>
        <w:t xml:space="preserve"> </w:t>
      </w:r>
      <w:r w:rsidR="00211CAE">
        <w:rPr>
          <w:rFonts w:ascii="Arial" w:hAnsi="Arial" w:cs="Arial"/>
          <w:sz w:val="20"/>
          <w:szCs w:val="20"/>
          <w:lang w:val="en-US"/>
        </w:rPr>
        <w:t>responsibility</w:t>
      </w:r>
      <w:r w:rsidR="00211CAE" w:rsidRPr="00211CAE">
        <w:rPr>
          <w:rFonts w:ascii="Arial" w:hAnsi="Arial" w:cs="Arial"/>
          <w:sz w:val="20"/>
          <w:szCs w:val="20"/>
          <w:lang w:val="uk-UA"/>
        </w:rPr>
        <w:t xml:space="preserve"> </w:t>
      </w:r>
      <w:r w:rsidR="00211CAE">
        <w:rPr>
          <w:rFonts w:ascii="Arial" w:hAnsi="Arial" w:cs="Arial"/>
          <w:sz w:val="20"/>
          <w:szCs w:val="20"/>
          <w:lang w:val="en-US"/>
        </w:rPr>
        <w:t>of</w:t>
      </w:r>
      <w:r w:rsidR="00211CAE" w:rsidRPr="00211CAE">
        <w:rPr>
          <w:rFonts w:ascii="Arial" w:hAnsi="Arial" w:cs="Arial"/>
          <w:sz w:val="20"/>
          <w:szCs w:val="20"/>
          <w:lang w:val="uk-UA"/>
        </w:rPr>
        <w:t xml:space="preserve"> </w:t>
      </w:r>
      <w:r w:rsidR="00211CAE">
        <w:rPr>
          <w:rFonts w:ascii="Arial" w:hAnsi="Arial" w:cs="Arial"/>
          <w:sz w:val="20"/>
          <w:szCs w:val="20"/>
          <w:lang w:val="en-US"/>
        </w:rPr>
        <w:t>the</w:t>
      </w:r>
      <w:r w:rsidR="00211CAE" w:rsidRPr="00211CAE">
        <w:rPr>
          <w:rFonts w:ascii="Arial" w:hAnsi="Arial" w:cs="Arial"/>
          <w:sz w:val="20"/>
          <w:szCs w:val="20"/>
          <w:lang w:val="uk-UA"/>
        </w:rPr>
        <w:t xml:space="preserve"> </w:t>
      </w:r>
      <w:r w:rsidR="00211CAE">
        <w:rPr>
          <w:rFonts w:ascii="Arial" w:hAnsi="Arial" w:cs="Arial"/>
          <w:sz w:val="20"/>
          <w:szCs w:val="20"/>
          <w:lang w:val="en-US"/>
        </w:rPr>
        <w:t>Supplier</w:t>
      </w:r>
      <w:r w:rsidR="00211CAE" w:rsidRPr="00211CAE">
        <w:rPr>
          <w:rFonts w:ascii="Arial" w:hAnsi="Arial" w:cs="Arial"/>
          <w:sz w:val="20"/>
          <w:szCs w:val="20"/>
          <w:lang w:val="uk-UA"/>
        </w:rPr>
        <w:t xml:space="preserve">. </w:t>
      </w:r>
      <w:r w:rsidR="00211CAE" w:rsidRPr="00BF505C">
        <w:rPr>
          <w:rFonts w:ascii="Arial" w:hAnsi="Arial" w:cs="Arial"/>
          <w:sz w:val="20"/>
          <w:szCs w:val="20"/>
          <w:lang w:val="en-US"/>
        </w:rPr>
        <w:t>Late quotations refer to any</w:t>
      </w:r>
      <w:r w:rsidR="00211CAE">
        <w:rPr>
          <w:rFonts w:ascii="Arial" w:hAnsi="Arial" w:cs="Arial"/>
          <w:sz w:val="20"/>
          <w:szCs w:val="20"/>
          <w:lang w:val="en-US"/>
        </w:rPr>
        <w:t xml:space="preserve"> quotation arriving at the Contracting Authority after the c</w:t>
      </w:r>
      <w:r w:rsidR="00211CAE" w:rsidRPr="00BF505C">
        <w:rPr>
          <w:rFonts w:ascii="Arial" w:hAnsi="Arial" w:cs="Arial"/>
          <w:sz w:val="20"/>
          <w:szCs w:val="20"/>
          <w:lang w:val="en-US"/>
        </w:rPr>
        <w:t xml:space="preserve">losing date </w:t>
      </w:r>
      <w:r w:rsidR="00211CAE">
        <w:rPr>
          <w:rFonts w:ascii="Arial" w:hAnsi="Arial" w:cs="Arial"/>
          <w:sz w:val="20"/>
          <w:szCs w:val="20"/>
          <w:lang w:val="en-US"/>
        </w:rPr>
        <w:t xml:space="preserve">and time </w:t>
      </w:r>
      <w:r w:rsidR="00211CAE" w:rsidRPr="00BF505C">
        <w:rPr>
          <w:rFonts w:ascii="Arial" w:hAnsi="Arial" w:cs="Arial"/>
          <w:sz w:val="20"/>
          <w:szCs w:val="20"/>
          <w:lang w:val="en-US"/>
        </w:rPr>
        <w:t>for submitting quotation</w:t>
      </w:r>
      <w:r w:rsidR="00211CAE">
        <w:rPr>
          <w:rFonts w:ascii="Arial" w:hAnsi="Arial" w:cs="Arial"/>
          <w:sz w:val="20"/>
          <w:szCs w:val="20"/>
          <w:lang w:val="en-US"/>
        </w:rPr>
        <w:t xml:space="preserve">. This is irrespective of the reason e.g. </w:t>
      </w:r>
      <w:r w:rsidR="00211CAE" w:rsidRPr="00BF505C">
        <w:rPr>
          <w:rFonts w:ascii="Arial" w:hAnsi="Arial" w:cs="Arial"/>
          <w:sz w:val="20"/>
          <w:szCs w:val="20"/>
          <w:lang w:val="en-US"/>
        </w:rPr>
        <w:t xml:space="preserve">a </w:t>
      </w:r>
      <w:r w:rsidR="00211CAE" w:rsidRPr="00531604">
        <w:rPr>
          <w:rFonts w:ascii="Arial" w:hAnsi="Arial" w:cs="Arial"/>
          <w:sz w:val="20"/>
          <w:szCs w:val="20"/>
          <w:lang w:val="en-US"/>
        </w:rPr>
        <w:t>delay in the delivery of mail or due to a technical problem related to electronic data transmission.</w:t>
      </w:r>
    </w:p>
    <w:p w14:paraId="70D8E505" w14:textId="77777777" w:rsidR="004B3568" w:rsidRPr="00517CFB" w:rsidRDefault="004B3568" w:rsidP="004B3568">
      <w:pPr>
        <w:rPr>
          <w:rFonts w:ascii="Arial" w:hAnsi="Arial" w:cs="Arial"/>
          <w:sz w:val="20"/>
          <w:szCs w:val="20"/>
          <w:lang w:val="uk-UA"/>
        </w:rPr>
      </w:pPr>
    </w:p>
    <w:p w14:paraId="4BD6E840" w14:textId="480B17C3" w:rsidR="004B3568" w:rsidRDefault="004B3568" w:rsidP="004B3568">
      <w:pPr>
        <w:rPr>
          <w:rFonts w:ascii="Arial" w:hAnsi="Arial" w:cs="Arial"/>
          <w:sz w:val="20"/>
          <w:szCs w:val="20"/>
          <w:lang w:val="uk-UA"/>
        </w:rPr>
      </w:pPr>
      <w:r w:rsidRPr="00517CFB">
        <w:rPr>
          <w:rFonts w:ascii="Arial" w:hAnsi="Arial" w:cs="Arial"/>
          <w:sz w:val="20"/>
          <w:szCs w:val="20"/>
          <w:lang w:val="uk-UA"/>
        </w:rPr>
        <w:t>Тендерні заявки подаються в запечатаному конверті, на якому має бути вказана така інформація:</w:t>
      </w:r>
      <w:r w:rsidR="00211CAE">
        <w:rPr>
          <w:rFonts w:ascii="Arial" w:hAnsi="Arial" w:cs="Arial"/>
          <w:sz w:val="20"/>
          <w:szCs w:val="20"/>
          <w:lang w:val="uk-UA"/>
        </w:rPr>
        <w:t xml:space="preserve"> /</w:t>
      </w:r>
    </w:p>
    <w:p w14:paraId="6C9B618A" w14:textId="1FF9D2D6" w:rsidR="00211CAE" w:rsidRPr="00517CFB" w:rsidRDefault="00211CAE" w:rsidP="004B3568">
      <w:pPr>
        <w:rPr>
          <w:rFonts w:ascii="Arial" w:hAnsi="Arial" w:cs="Arial"/>
          <w:sz w:val="20"/>
          <w:szCs w:val="20"/>
          <w:lang w:val="uk-UA"/>
        </w:rPr>
      </w:pPr>
      <w:r>
        <w:rPr>
          <w:rFonts w:ascii="Arial" w:hAnsi="Arial" w:cs="Arial"/>
          <w:sz w:val="20"/>
          <w:szCs w:val="20"/>
          <w:lang w:val="en-GB"/>
        </w:rPr>
        <w:t>Tenders shall be submitted in a sealed envelope bearing the following information:</w:t>
      </w:r>
    </w:p>
    <w:p w14:paraId="10647087" w14:textId="77777777" w:rsidR="004B3568" w:rsidRPr="00282B54" w:rsidRDefault="004B3568" w:rsidP="004B3568">
      <w:pPr>
        <w:rPr>
          <w:rFonts w:ascii="Arial" w:hAnsi="Arial" w:cs="Arial"/>
          <w:sz w:val="20"/>
          <w:szCs w:val="20"/>
          <w:lang w:val="en-US"/>
        </w:rPr>
      </w:pPr>
    </w:p>
    <w:p w14:paraId="783DAEB3" w14:textId="78F67E01"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Тендерні заявки не підлягають змінам чи відкликанню після спливу терміну.</w:t>
      </w:r>
      <w:r w:rsidR="00211CAE">
        <w:rPr>
          <w:rFonts w:ascii="Arial" w:hAnsi="Arial" w:cs="Arial"/>
          <w:sz w:val="20"/>
          <w:szCs w:val="20"/>
          <w:lang w:val="uk-UA"/>
        </w:rPr>
        <w:t xml:space="preserve"> / </w:t>
      </w:r>
      <w:r w:rsidR="00211CAE">
        <w:rPr>
          <w:rFonts w:ascii="Arial" w:hAnsi="Arial" w:cs="Arial"/>
          <w:sz w:val="20"/>
          <w:szCs w:val="20"/>
          <w:lang w:val="en-GB"/>
        </w:rPr>
        <w:t>No</w:t>
      </w:r>
      <w:r w:rsidR="00211CAE" w:rsidRPr="007744B7">
        <w:rPr>
          <w:rFonts w:ascii="Arial" w:hAnsi="Arial" w:cs="Arial"/>
          <w:sz w:val="20"/>
          <w:szCs w:val="20"/>
          <w:lang w:val="uk-UA"/>
        </w:rPr>
        <w:t xml:space="preserve"> </w:t>
      </w:r>
      <w:r w:rsidR="00211CAE">
        <w:rPr>
          <w:rFonts w:ascii="Arial" w:hAnsi="Arial" w:cs="Arial"/>
          <w:sz w:val="20"/>
          <w:szCs w:val="20"/>
          <w:lang w:val="en-GB"/>
        </w:rPr>
        <w:t>tender</w:t>
      </w:r>
      <w:r w:rsidR="00211CAE" w:rsidRPr="007744B7">
        <w:rPr>
          <w:rFonts w:ascii="Arial" w:hAnsi="Arial" w:cs="Arial"/>
          <w:sz w:val="20"/>
          <w:szCs w:val="20"/>
          <w:lang w:val="uk-UA"/>
        </w:rPr>
        <w:t xml:space="preserve"> </w:t>
      </w:r>
      <w:r w:rsidR="00211CAE">
        <w:rPr>
          <w:rFonts w:ascii="Arial" w:hAnsi="Arial" w:cs="Arial"/>
          <w:sz w:val="20"/>
          <w:szCs w:val="20"/>
          <w:lang w:val="en-GB"/>
        </w:rPr>
        <w:t>may</w:t>
      </w:r>
      <w:r w:rsidR="00211CAE" w:rsidRPr="007744B7">
        <w:rPr>
          <w:rFonts w:ascii="Arial" w:hAnsi="Arial" w:cs="Arial"/>
          <w:sz w:val="20"/>
          <w:szCs w:val="20"/>
          <w:lang w:val="uk-UA"/>
        </w:rPr>
        <w:t xml:space="preserve"> </w:t>
      </w:r>
      <w:r w:rsidR="00211CAE">
        <w:rPr>
          <w:rFonts w:ascii="Arial" w:hAnsi="Arial" w:cs="Arial"/>
          <w:sz w:val="20"/>
          <w:szCs w:val="20"/>
          <w:lang w:val="en-GB"/>
        </w:rPr>
        <w:t>be</w:t>
      </w:r>
      <w:r w:rsidR="00211CAE" w:rsidRPr="007744B7">
        <w:rPr>
          <w:rFonts w:ascii="Arial" w:hAnsi="Arial" w:cs="Arial"/>
          <w:sz w:val="20"/>
          <w:szCs w:val="20"/>
          <w:lang w:val="uk-UA"/>
        </w:rPr>
        <w:t xml:space="preserve"> </w:t>
      </w:r>
      <w:r w:rsidR="00211CAE">
        <w:rPr>
          <w:rFonts w:ascii="Arial" w:hAnsi="Arial" w:cs="Arial"/>
          <w:sz w:val="20"/>
          <w:szCs w:val="20"/>
          <w:lang w:val="en-GB"/>
        </w:rPr>
        <w:t>changed</w:t>
      </w:r>
      <w:r w:rsidR="00211CAE" w:rsidRPr="007744B7">
        <w:rPr>
          <w:rFonts w:ascii="Arial" w:hAnsi="Arial" w:cs="Arial"/>
          <w:sz w:val="20"/>
          <w:szCs w:val="20"/>
          <w:lang w:val="uk-UA"/>
        </w:rPr>
        <w:t xml:space="preserve"> </w:t>
      </w:r>
      <w:r w:rsidR="00211CAE">
        <w:rPr>
          <w:rFonts w:ascii="Arial" w:hAnsi="Arial" w:cs="Arial"/>
          <w:sz w:val="20"/>
          <w:szCs w:val="20"/>
          <w:lang w:val="en-GB"/>
        </w:rPr>
        <w:t>or</w:t>
      </w:r>
      <w:r w:rsidR="00211CAE" w:rsidRPr="007744B7">
        <w:rPr>
          <w:rFonts w:ascii="Arial" w:hAnsi="Arial" w:cs="Arial"/>
          <w:sz w:val="20"/>
          <w:szCs w:val="20"/>
          <w:lang w:val="uk-UA"/>
        </w:rPr>
        <w:t xml:space="preserve"> </w:t>
      </w:r>
      <w:r w:rsidR="00211CAE">
        <w:rPr>
          <w:rFonts w:ascii="Arial" w:hAnsi="Arial" w:cs="Arial"/>
          <w:sz w:val="20"/>
          <w:szCs w:val="20"/>
          <w:lang w:val="en-GB"/>
        </w:rPr>
        <w:t>withdrawn</w:t>
      </w:r>
      <w:r w:rsidR="00211CAE" w:rsidRPr="007744B7">
        <w:rPr>
          <w:rFonts w:ascii="Arial" w:hAnsi="Arial" w:cs="Arial"/>
          <w:sz w:val="20"/>
          <w:szCs w:val="20"/>
          <w:lang w:val="uk-UA"/>
        </w:rPr>
        <w:t xml:space="preserve"> </w:t>
      </w:r>
      <w:r w:rsidR="00211CAE">
        <w:rPr>
          <w:rFonts w:ascii="Arial" w:hAnsi="Arial" w:cs="Arial"/>
          <w:sz w:val="20"/>
          <w:szCs w:val="20"/>
          <w:lang w:val="en-GB"/>
        </w:rPr>
        <w:t>after</w:t>
      </w:r>
      <w:r w:rsidR="00211CAE" w:rsidRPr="007744B7">
        <w:rPr>
          <w:rFonts w:ascii="Arial" w:hAnsi="Arial" w:cs="Arial"/>
          <w:sz w:val="20"/>
          <w:szCs w:val="20"/>
          <w:lang w:val="uk-UA"/>
        </w:rPr>
        <w:t xml:space="preserve"> </w:t>
      </w:r>
      <w:r w:rsidR="00211CAE">
        <w:rPr>
          <w:rFonts w:ascii="Arial" w:hAnsi="Arial" w:cs="Arial"/>
          <w:sz w:val="20"/>
          <w:szCs w:val="20"/>
          <w:lang w:val="en-GB"/>
        </w:rPr>
        <w:t>the</w:t>
      </w:r>
      <w:r w:rsidR="00211CAE" w:rsidRPr="007744B7">
        <w:rPr>
          <w:rFonts w:ascii="Arial" w:hAnsi="Arial" w:cs="Arial"/>
          <w:sz w:val="20"/>
          <w:szCs w:val="20"/>
          <w:lang w:val="uk-UA"/>
        </w:rPr>
        <w:t xml:space="preserve"> </w:t>
      </w:r>
      <w:r w:rsidR="00211CAE">
        <w:rPr>
          <w:rFonts w:ascii="Arial" w:hAnsi="Arial" w:cs="Arial"/>
          <w:sz w:val="20"/>
          <w:szCs w:val="20"/>
          <w:lang w:val="en-GB"/>
        </w:rPr>
        <w:t>deadline</w:t>
      </w:r>
      <w:r w:rsidR="00211CAE" w:rsidRPr="007744B7">
        <w:rPr>
          <w:rFonts w:ascii="Arial" w:hAnsi="Arial" w:cs="Arial"/>
          <w:sz w:val="20"/>
          <w:szCs w:val="20"/>
          <w:lang w:val="uk-UA"/>
        </w:rPr>
        <w:t xml:space="preserve"> </w:t>
      </w:r>
      <w:r w:rsidR="00211CAE">
        <w:rPr>
          <w:rFonts w:ascii="Arial" w:hAnsi="Arial" w:cs="Arial"/>
          <w:sz w:val="20"/>
          <w:szCs w:val="20"/>
          <w:lang w:val="en-GB"/>
        </w:rPr>
        <w:t>has</w:t>
      </w:r>
      <w:r w:rsidR="00211CAE" w:rsidRPr="007744B7">
        <w:rPr>
          <w:rFonts w:ascii="Arial" w:hAnsi="Arial" w:cs="Arial"/>
          <w:sz w:val="20"/>
          <w:szCs w:val="20"/>
          <w:lang w:val="uk-UA"/>
        </w:rPr>
        <w:t xml:space="preserve"> </w:t>
      </w:r>
      <w:r w:rsidR="00211CAE">
        <w:rPr>
          <w:rFonts w:ascii="Arial" w:hAnsi="Arial" w:cs="Arial"/>
          <w:sz w:val="20"/>
          <w:szCs w:val="20"/>
          <w:lang w:val="en-GB"/>
        </w:rPr>
        <w:t>passed</w:t>
      </w:r>
      <w:r w:rsidR="00211CAE" w:rsidRPr="007744B7">
        <w:rPr>
          <w:rFonts w:ascii="Arial" w:hAnsi="Arial" w:cs="Arial"/>
          <w:sz w:val="20"/>
          <w:szCs w:val="20"/>
          <w:lang w:val="uk-UA"/>
        </w:rPr>
        <w:t>.</w:t>
      </w:r>
    </w:p>
    <w:p w14:paraId="25E28CD6" w14:textId="77777777" w:rsidR="004B3568" w:rsidRPr="006210DC" w:rsidRDefault="004B3568" w:rsidP="004B3568">
      <w:pPr>
        <w:rPr>
          <w:rFonts w:ascii="Arial" w:hAnsi="Arial" w:cs="Arial"/>
          <w:sz w:val="20"/>
          <w:szCs w:val="20"/>
          <w:lang w:val="en-US"/>
        </w:rPr>
      </w:pPr>
    </w:p>
    <w:p w14:paraId="08DC7AA2" w14:textId="77777777" w:rsidR="00282B54" w:rsidRDefault="00282B54" w:rsidP="004B3568">
      <w:pPr>
        <w:rPr>
          <w:rFonts w:ascii="Arial" w:hAnsi="Arial" w:cs="Arial"/>
          <w:sz w:val="20"/>
          <w:szCs w:val="20"/>
          <w:lang w:val="en-US"/>
        </w:rPr>
      </w:pPr>
    </w:p>
    <w:p w14:paraId="38028AF8" w14:textId="77777777" w:rsidR="00282B54" w:rsidRPr="00282B54" w:rsidRDefault="00282B54" w:rsidP="004B3568">
      <w:pPr>
        <w:rPr>
          <w:rFonts w:ascii="Arial" w:hAnsi="Arial" w:cs="Arial"/>
          <w:sz w:val="20"/>
          <w:szCs w:val="20"/>
          <w:lang w:val="en-US"/>
        </w:rPr>
      </w:pPr>
    </w:p>
    <w:p w14:paraId="7F41A7CF" w14:textId="69B3D7E4"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Відкриття тендера та оцінювання</w:t>
      </w:r>
      <w:r w:rsidR="00211CAE">
        <w:rPr>
          <w:rFonts w:ascii="Arial" w:hAnsi="Arial" w:cs="Arial"/>
          <w:b/>
          <w:sz w:val="20"/>
          <w:szCs w:val="20"/>
          <w:lang w:val="uk-UA"/>
        </w:rPr>
        <w:t xml:space="preserve"> / </w:t>
      </w:r>
      <w:r w:rsidR="00211CAE">
        <w:rPr>
          <w:rFonts w:ascii="Arial" w:hAnsi="Arial" w:cs="Arial"/>
          <w:b/>
          <w:sz w:val="20"/>
          <w:szCs w:val="20"/>
          <w:lang w:val="en-GB"/>
        </w:rPr>
        <w:t>Tender</w:t>
      </w:r>
      <w:r w:rsidR="00211CAE" w:rsidRPr="007744B7">
        <w:rPr>
          <w:rFonts w:ascii="Arial" w:hAnsi="Arial" w:cs="Arial"/>
          <w:b/>
          <w:sz w:val="20"/>
          <w:szCs w:val="20"/>
          <w:lang w:val="uk-UA"/>
        </w:rPr>
        <w:t xml:space="preserve"> </w:t>
      </w:r>
      <w:r w:rsidR="00211CAE" w:rsidRPr="00184B63">
        <w:rPr>
          <w:rFonts w:ascii="Arial" w:hAnsi="Arial" w:cs="Arial"/>
          <w:b/>
          <w:sz w:val="20"/>
          <w:szCs w:val="20"/>
          <w:lang w:val="en-GB"/>
        </w:rPr>
        <w:t>opening</w:t>
      </w:r>
      <w:r w:rsidR="00211CAE" w:rsidRPr="007744B7">
        <w:rPr>
          <w:rFonts w:ascii="Arial" w:hAnsi="Arial" w:cs="Arial"/>
          <w:b/>
          <w:sz w:val="20"/>
          <w:szCs w:val="20"/>
          <w:lang w:val="uk-UA"/>
        </w:rPr>
        <w:t xml:space="preserve"> </w:t>
      </w:r>
      <w:r w:rsidR="00211CAE">
        <w:rPr>
          <w:rFonts w:ascii="Arial" w:hAnsi="Arial" w:cs="Arial"/>
          <w:b/>
          <w:sz w:val="20"/>
          <w:szCs w:val="20"/>
          <w:lang w:val="en-GB"/>
        </w:rPr>
        <w:t>and</w:t>
      </w:r>
      <w:r w:rsidR="00211CAE" w:rsidRPr="007744B7">
        <w:rPr>
          <w:rFonts w:ascii="Arial" w:hAnsi="Arial" w:cs="Arial"/>
          <w:b/>
          <w:sz w:val="20"/>
          <w:szCs w:val="20"/>
          <w:lang w:val="uk-UA"/>
        </w:rPr>
        <w:t xml:space="preserve"> </w:t>
      </w:r>
      <w:r w:rsidR="00211CAE">
        <w:rPr>
          <w:rFonts w:ascii="Arial" w:hAnsi="Arial" w:cs="Arial"/>
          <w:b/>
          <w:sz w:val="20"/>
          <w:szCs w:val="20"/>
          <w:lang w:val="en-GB"/>
        </w:rPr>
        <w:t>evaluation</w:t>
      </w:r>
    </w:p>
    <w:p w14:paraId="14CFA7A3" w14:textId="7FB77891"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Учасники тендера запрошуються на відкриття тендера. Учасники тендера мають повідомити контактній особи, принаймні за один день до відкриття тендера, про свій намір його відвідати.</w:t>
      </w:r>
      <w:r w:rsidR="00211CAE">
        <w:rPr>
          <w:rFonts w:ascii="Arial" w:hAnsi="Arial" w:cs="Arial"/>
          <w:sz w:val="20"/>
          <w:szCs w:val="20"/>
          <w:lang w:val="uk-UA"/>
        </w:rPr>
        <w:t xml:space="preserve"> /</w:t>
      </w:r>
      <w:r w:rsidR="00211CAE" w:rsidRPr="00211CAE">
        <w:rPr>
          <w:rFonts w:ascii="Arial" w:hAnsi="Arial" w:cs="Arial"/>
          <w:sz w:val="20"/>
          <w:szCs w:val="20"/>
          <w:lang w:val="uk-UA"/>
        </w:rPr>
        <w:t xml:space="preserve"> </w:t>
      </w:r>
      <w:r w:rsidR="00211CAE">
        <w:rPr>
          <w:rFonts w:ascii="Arial" w:hAnsi="Arial" w:cs="Arial"/>
          <w:sz w:val="20"/>
          <w:szCs w:val="20"/>
          <w:lang w:val="en-GB"/>
        </w:rPr>
        <w:t>Tenders</w:t>
      </w:r>
      <w:r w:rsidR="00211CAE" w:rsidRPr="00211CAE">
        <w:rPr>
          <w:rFonts w:ascii="Arial" w:hAnsi="Arial" w:cs="Arial"/>
          <w:sz w:val="20"/>
          <w:szCs w:val="20"/>
          <w:lang w:val="uk-UA"/>
        </w:rPr>
        <w:t xml:space="preserve"> </w:t>
      </w:r>
      <w:r w:rsidR="00211CAE">
        <w:rPr>
          <w:rFonts w:ascii="Arial" w:hAnsi="Arial" w:cs="Arial"/>
          <w:sz w:val="20"/>
          <w:szCs w:val="20"/>
          <w:lang w:val="en-GB"/>
        </w:rPr>
        <w:t>are</w:t>
      </w:r>
      <w:r w:rsidR="00211CAE" w:rsidRPr="00211CAE">
        <w:rPr>
          <w:rFonts w:ascii="Arial" w:hAnsi="Arial" w:cs="Arial"/>
          <w:sz w:val="20"/>
          <w:szCs w:val="20"/>
          <w:lang w:val="uk-UA"/>
        </w:rPr>
        <w:t xml:space="preserve"> </w:t>
      </w:r>
      <w:r w:rsidR="00211CAE">
        <w:rPr>
          <w:rFonts w:ascii="Arial" w:hAnsi="Arial" w:cs="Arial"/>
          <w:sz w:val="20"/>
          <w:szCs w:val="20"/>
          <w:lang w:val="en-GB"/>
        </w:rPr>
        <w:t>invited</w:t>
      </w:r>
      <w:r w:rsidR="00211CAE" w:rsidRPr="00211CAE">
        <w:rPr>
          <w:rFonts w:ascii="Arial" w:hAnsi="Arial" w:cs="Arial"/>
          <w:sz w:val="20"/>
          <w:szCs w:val="20"/>
          <w:lang w:val="uk-UA"/>
        </w:rPr>
        <w:t xml:space="preserve"> </w:t>
      </w:r>
      <w:r w:rsidR="00211CAE">
        <w:rPr>
          <w:rFonts w:ascii="Arial" w:hAnsi="Arial" w:cs="Arial"/>
          <w:sz w:val="20"/>
          <w:szCs w:val="20"/>
          <w:lang w:val="en-GB"/>
        </w:rPr>
        <w:t>to</w:t>
      </w:r>
      <w:r w:rsidR="00211CAE" w:rsidRPr="00211CAE">
        <w:rPr>
          <w:rFonts w:ascii="Arial" w:hAnsi="Arial" w:cs="Arial"/>
          <w:sz w:val="20"/>
          <w:szCs w:val="20"/>
          <w:lang w:val="uk-UA"/>
        </w:rPr>
        <w:t xml:space="preserve"> </w:t>
      </w:r>
      <w:r w:rsidR="00211CAE">
        <w:rPr>
          <w:rFonts w:ascii="Arial" w:hAnsi="Arial" w:cs="Arial"/>
          <w:sz w:val="20"/>
          <w:szCs w:val="20"/>
          <w:lang w:val="en-GB"/>
        </w:rPr>
        <w:t>attend</w:t>
      </w:r>
      <w:r w:rsidR="00211CAE" w:rsidRPr="00211CAE">
        <w:rPr>
          <w:rFonts w:ascii="Arial" w:hAnsi="Arial" w:cs="Arial"/>
          <w:sz w:val="20"/>
          <w:szCs w:val="20"/>
          <w:lang w:val="uk-UA"/>
        </w:rPr>
        <w:t xml:space="preserve"> </w:t>
      </w:r>
      <w:r w:rsidR="00211CAE">
        <w:rPr>
          <w:rFonts w:ascii="Arial" w:hAnsi="Arial" w:cs="Arial"/>
          <w:sz w:val="20"/>
          <w:szCs w:val="20"/>
          <w:lang w:val="en-GB"/>
        </w:rPr>
        <w:t>the</w:t>
      </w:r>
      <w:r w:rsidR="00211CAE" w:rsidRPr="00211CAE">
        <w:rPr>
          <w:rFonts w:ascii="Arial" w:hAnsi="Arial" w:cs="Arial"/>
          <w:sz w:val="20"/>
          <w:szCs w:val="20"/>
          <w:lang w:val="uk-UA"/>
        </w:rPr>
        <w:t xml:space="preserve"> </w:t>
      </w:r>
      <w:r w:rsidR="00211CAE">
        <w:rPr>
          <w:rFonts w:ascii="Arial" w:hAnsi="Arial" w:cs="Arial"/>
          <w:sz w:val="20"/>
          <w:szCs w:val="20"/>
          <w:lang w:val="en-GB"/>
        </w:rPr>
        <w:t>tender</w:t>
      </w:r>
      <w:r w:rsidR="00211CAE" w:rsidRPr="00211CAE">
        <w:rPr>
          <w:rFonts w:ascii="Arial" w:hAnsi="Arial" w:cs="Arial"/>
          <w:sz w:val="20"/>
          <w:szCs w:val="20"/>
          <w:lang w:val="uk-UA"/>
        </w:rPr>
        <w:t xml:space="preserve"> </w:t>
      </w:r>
      <w:r w:rsidR="00211CAE">
        <w:rPr>
          <w:rFonts w:ascii="Arial" w:hAnsi="Arial" w:cs="Arial"/>
          <w:sz w:val="20"/>
          <w:szCs w:val="20"/>
          <w:lang w:val="en-GB"/>
        </w:rPr>
        <w:t>opening</w:t>
      </w:r>
      <w:r w:rsidR="00211CAE" w:rsidRPr="00211CAE">
        <w:rPr>
          <w:rFonts w:ascii="Arial" w:hAnsi="Arial" w:cs="Arial"/>
          <w:sz w:val="20"/>
          <w:szCs w:val="20"/>
          <w:lang w:val="uk-UA"/>
        </w:rPr>
        <w:t xml:space="preserve">. </w:t>
      </w:r>
      <w:r w:rsidR="00211CAE">
        <w:rPr>
          <w:rFonts w:ascii="Arial" w:hAnsi="Arial" w:cs="Arial"/>
          <w:sz w:val="20"/>
          <w:szCs w:val="20"/>
          <w:lang w:val="en-GB"/>
        </w:rPr>
        <w:t>Tenders are requested to advise the contact person, at least one day in advance of the tender opening if they will attend.</w:t>
      </w:r>
    </w:p>
    <w:p w14:paraId="7D5EE05E" w14:textId="77777777" w:rsidR="004B3568" w:rsidRPr="00517CFB" w:rsidRDefault="004B3568" w:rsidP="004B3568">
      <w:pPr>
        <w:tabs>
          <w:tab w:val="num" w:pos="360"/>
        </w:tabs>
        <w:autoSpaceDE w:val="0"/>
        <w:autoSpaceDN w:val="0"/>
        <w:adjustRightInd w:val="0"/>
        <w:ind w:left="360" w:hanging="360"/>
        <w:rPr>
          <w:rFonts w:ascii="Arial" w:hAnsi="Arial" w:cs="Arial"/>
          <w:sz w:val="20"/>
          <w:szCs w:val="20"/>
          <w:lang w:val="uk-UA"/>
        </w:rPr>
      </w:pPr>
    </w:p>
    <w:p w14:paraId="3BD27347" w14:textId="1D5E5636"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lastRenderedPageBreak/>
        <w:t xml:space="preserve">Відкриття тендерних пропозицій відбудеться </w:t>
      </w:r>
      <w:r w:rsidR="00282B54">
        <w:rPr>
          <w:rFonts w:ascii="Arial" w:hAnsi="Arial" w:cs="Arial"/>
          <w:sz w:val="20"/>
          <w:szCs w:val="20"/>
          <w:lang w:val="ru-RU"/>
        </w:rPr>
        <w:t xml:space="preserve">в м. </w:t>
      </w:r>
      <w:proofErr w:type="spellStart"/>
      <w:r w:rsidR="00282B54">
        <w:rPr>
          <w:rFonts w:ascii="Arial" w:hAnsi="Arial" w:cs="Arial"/>
          <w:sz w:val="20"/>
          <w:szCs w:val="20"/>
          <w:lang w:val="ru-RU"/>
        </w:rPr>
        <w:t>Дніпро</w:t>
      </w:r>
      <w:proofErr w:type="spellEnd"/>
      <w:r w:rsidR="00282B54">
        <w:rPr>
          <w:rFonts w:ascii="Arial" w:hAnsi="Arial" w:cs="Arial"/>
          <w:sz w:val="20"/>
          <w:szCs w:val="20"/>
          <w:lang w:val="ru-RU"/>
        </w:rPr>
        <w:t xml:space="preserve"> (онлайн)</w:t>
      </w:r>
      <w:r w:rsidRPr="00517CFB">
        <w:rPr>
          <w:rFonts w:ascii="Arial" w:hAnsi="Arial" w:cs="Arial"/>
          <w:sz w:val="20"/>
          <w:szCs w:val="20"/>
          <w:lang w:val="uk-UA"/>
        </w:rPr>
        <w:t>, у час та дату, вказані в статті А.4. Присутні представники Учасників тендера ставлять на підтвердження своєї присутності підпис у журналі.</w:t>
      </w:r>
      <w:r w:rsidR="00211CAE">
        <w:rPr>
          <w:rFonts w:ascii="Arial" w:hAnsi="Arial" w:cs="Arial"/>
          <w:sz w:val="20"/>
          <w:szCs w:val="20"/>
          <w:lang w:val="uk-UA"/>
        </w:rPr>
        <w:t xml:space="preserve"> /</w:t>
      </w:r>
      <w:r w:rsidR="00211CAE" w:rsidRPr="00211CAE">
        <w:rPr>
          <w:rFonts w:ascii="Arial" w:hAnsi="Arial" w:cs="Arial"/>
          <w:sz w:val="20"/>
          <w:szCs w:val="20"/>
          <w:lang w:val="uk-UA"/>
        </w:rPr>
        <w:t xml:space="preserve"> </w:t>
      </w:r>
      <w:r w:rsidR="00211CAE">
        <w:rPr>
          <w:rFonts w:ascii="Arial" w:hAnsi="Arial" w:cs="Arial"/>
          <w:sz w:val="20"/>
          <w:szCs w:val="20"/>
          <w:lang w:val="en-GB"/>
        </w:rPr>
        <w:t>Tender</w:t>
      </w:r>
      <w:r w:rsidR="00211CAE" w:rsidRPr="00211CAE">
        <w:rPr>
          <w:rFonts w:ascii="Arial" w:hAnsi="Arial" w:cs="Arial"/>
          <w:sz w:val="20"/>
          <w:szCs w:val="20"/>
          <w:lang w:val="uk-UA"/>
        </w:rPr>
        <w:t xml:space="preserve"> </w:t>
      </w:r>
      <w:r w:rsidR="00211CAE">
        <w:rPr>
          <w:rFonts w:ascii="Arial" w:hAnsi="Arial" w:cs="Arial"/>
          <w:sz w:val="20"/>
          <w:szCs w:val="20"/>
          <w:lang w:val="en-GB"/>
        </w:rPr>
        <w:t>opening</w:t>
      </w:r>
      <w:r w:rsidR="00211CAE" w:rsidRPr="00211CAE">
        <w:rPr>
          <w:rFonts w:ascii="Arial" w:hAnsi="Arial" w:cs="Arial"/>
          <w:sz w:val="20"/>
          <w:szCs w:val="20"/>
          <w:lang w:val="uk-UA"/>
        </w:rPr>
        <w:t xml:space="preserve"> </w:t>
      </w:r>
      <w:r w:rsidR="00211CAE">
        <w:rPr>
          <w:rFonts w:ascii="Arial" w:hAnsi="Arial" w:cs="Arial"/>
          <w:sz w:val="20"/>
          <w:szCs w:val="20"/>
          <w:lang w:val="en-GB"/>
        </w:rPr>
        <w:t>will</w:t>
      </w:r>
      <w:r w:rsidR="00211CAE" w:rsidRPr="00211CAE">
        <w:rPr>
          <w:rFonts w:ascii="Arial" w:hAnsi="Arial" w:cs="Arial"/>
          <w:sz w:val="20"/>
          <w:szCs w:val="20"/>
          <w:lang w:val="uk-UA"/>
        </w:rPr>
        <w:t xml:space="preserve"> </w:t>
      </w:r>
      <w:r w:rsidR="00211CAE">
        <w:rPr>
          <w:rFonts w:ascii="Arial" w:hAnsi="Arial" w:cs="Arial"/>
          <w:sz w:val="20"/>
          <w:szCs w:val="20"/>
          <w:lang w:val="en-GB"/>
        </w:rPr>
        <w:t>take</w:t>
      </w:r>
      <w:r w:rsidR="00211CAE" w:rsidRPr="00211CAE">
        <w:rPr>
          <w:rFonts w:ascii="Arial" w:hAnsi="Arial" w:cs="Arial"/>
          <w:sz w:val="20"/>
          <w:szCs w:val="20"/>
          <w:lang w:val="uk-UA"/>
        </w:rPr>
        <w:t xml:space="preserve"> </w:t>
      </w:r>
      <w:r w:rsidR="00211CAE">
        <w:rPr>
          <w:rFonts w:ascii="Arial" w:hAnsi="Arial" w:cs="Arial"/>
          <w:sz w:val="20"/>
          <w:szCs w:val="20"/>
          <w:lang w:val="en-GB"/>
        </w:rPr>
        <w:t>place</w:t>
      </w:r>
      <w:r w:rsidR="00211CAE" w:rsidRPr="00211CAE">
        <w:rPr>
          <w:rFonts w:ascii="Arial" w:hAnsi="Arial" w:cs="Arial"/>
          <w:sz w:val="20"/>
          <w:szCs w:val="20"/>
          <w:lang w:val="uk-UA"/>
        </w:rPr>
        <w:t xml:space="preserve"> </w:t>
      </w:r>
      <w:r w:rsidR="00282B54">
        <w:rPr>
          <w:rFonts w:ascii="Arial" w:hAnsi="Arial" w:cs="Arial"/>
          <w:sz w:val="20"/>
          <w:szCs w:val="20"/>
          <w:lang w:val="en-GB"/>
        </w:rPr>
        <w:t>in</w:t>
      </w:r>
      <w:r w:rsidR="00282B54" w:rsidRPr="00282B54">
        <w:rPr>
          <w:rFonts w:ascii="Arial" w:hAnsi="Arial" w:cs="Arial"/>
          <w:sz w:val="20"/>
          <w:szCs w:val="20"/>
          <w:lang w:val="uk-UA"/>
        </w:rPr>
        <w:t xml:space="preserve"> </w:t>
      </w:r>
      <w:r w:rsidR="00282B54">
        <w:rPr>
          <w:rFonts w:ascii="Arial" w:hAnsi="Arial" w:cs="Arial"/>
          <w:sz w:val="20"/>
          <w:szCs w:val="20"/>
          <w:lang w:val="en-US"/>
        </w:rPr>
        <w:t>Dnipro</w:t>
      </w:r>
      <w:r w:rsidR="00282B54" w:rsidRPr="00282B54">
        <w:rPr>
          <w:rFonts w:ascii="Arial" w:hAnsi="Arial" w:cs="Arial"/>
          <w:sz w:val="20"/>
          <w:szCs w:val="20"/>
          <w:lang w:val="uk-UA"/>
        </w:rPr>
        <w:t xml:space="preserve"> (</w:t>
      </w:r>
      <w:r w:rsidR="00282B54">
        <w:rPr>
          <w:rFonts w:ascii="Arial" w:hAnsi="Arial" w:cs="Arial"/>
          <w:sz w:val="20"/>
          <w:szCs w:val="20"/>
          <w:lang w:val="en-US"/>
        </w:rPr>
        <w:t>on</w:t>
      </w:r>
      <w:r w:rsidR="00282B54" w:rsidRPr="00282B54">
        <w:rPr>
          <w:rFonts w:ascii="Arial" w:hAnsi="Arial" w:cs="Arial"/>
          <w:sz w:val="20"/>
          <w:szCs w:val="20"/>
          <w:lang w:val="uk-UA"/>
        </w:rPr>
        <w:t>-</w:t>
      </w:r>
      <w:r w:rsidR="00282B54">
        <w:rPr>
          <w:rFonts w:ascii="Arial" w:hAnsi="Arial" w:cs="Arial"/>
          <w:sz w:val="20"/>
          <w:szCs w:val="20"/>
          <w:lang w:val="en-US"/>
        </w:rPr>
        <w:t>line</w:t>
      </w:r>
      <w:r w:rsidR="00282B54" w:rsidRPr="00A438C3">
        <w:rPr>
          <w:rFonts w:ascii="Arial" w:hAnsi="Arial" w:cs="Arial"/>
          <w:sz w:val="20"/>
          <w:szCs w:val="20"/>
          <w:lang w:val="uk-UA"/>
        </w:rPr>
        <w:t>)</w:t>
      </w:r>
      <w:r w:rsidR="00211CAE" w:rsidRPr="00211CAE">
        <w:rPr>
          <w:rFonts w:ascii="Arial" w:hAnsi="Arial" w:cs="Arial"/>
          <w:sz w:val="20"/>
          <w:szCs w:val="20"/>
          <w:lang w:val="uk-UA"/>
        </w:rPr>
        <w:t xml:space="preserve"> </w:t>
      </w:r>
      <w:r w:rsidR="00211CAE">
        <w:rPr>
          <w:rFonts w:ascii="Arial" w:hAnsi="Arial" w:cs="Arial"/>
          <w:sz w:val="20"/>
          <w:szCs w:val="20"/>
          <w:lang w:val="en-GB"/>
        </w:rPr>
        <w:t>at</w:t>
      </w:r>
      <w:r w:rsidR="00211CAE" w:rsidRPr="00211CAE">
        <w:rPr>
          <w:rFonts w:ascii="Arial" w:hAnsi="Arial" w:cs="Arial"/>
          <w:sz w:val="20"/>
          <w:szCs w:val="20"/>
          <w:lang w:val="uk-UA"/>
        </w:rPr>
        <w:t xml:space="preserve"> </w:t>
      </w:r>
      <w:r w:rsidR="00211CAE">
        <w:rPr>
          <w:rFonts w:ascii="Arial" w:hAnsi="Arial" w:cs="Arial"/>
          <w:sz w:val="20"/>
          <w:szCs w:val="20"/>
          <w:lang w:val="en-GB"/>
        </w:rPr>
        <w:t>the</w:t>
      </w:r>
      <w:r w:rsidR="00211CAE" w:rsidRPr="00211CAE">
        <w:rPr>
          <w:rFonts w:ascii="Arial" w:hAnsi="Arial" w:cs="Arial"/>
          <w:sz w:val="20"/>
          <w:szCs w:val="20"/>
          <w:lang w:val="uk-UA"/>
        </w:rPr>
        <w:t xml:space="preserve"> </w:t>
      </w:r>
      <w:r w:rsidR="00211CAE">
        <w:rPr>
          <w:rFonts w:ascii="Arial" w:hAnsi="Arial" w:cs="Arial"/>
          <w:sz w:val="20"/>
          <w:szCs w:val="20"/>
          <w:lang w:val="en-GB"/>
        </w:rPr>
        <w:t>time</w:t>
      </w:r>
      <w:r w:rsidR="00211CAE" w:rsidRPr="00211CAE">
        <w:rPr>
          <w:rFonts w:ascii="Arial" w:hAnsi="Arial" w:cs="Arial"/>
          <w:sz w:val="20"/>
          <w:szCs w:val="20"/>
          <w:lang w:val="uk-UA"/>
        </w:rPr>
        <w:t xml:space="preserve"> </w:t>
      </w:r>
      <w:r w:rsidR="00211CAE">
        <w:rPr>
          <w:rFonts w:ascii="Arial" w:hAnsi="Arial" w:cs="Arial"/>
          <w:sz w:val="20"/>
          <w:szCs w:val="20"/>
          <w:lang w:val="en-GB"/>
        </w:rPr>
        <w:t>and</w:t>
      </w:r>
      <w:r w:rsidR="00211CAE" w:rsidRPr="00211CAE">
        <w:rPr>
          <w:rFonts w:ascii="Arial" w:hAnsi="Arial" w:cs="Arial"/>
          <w:sz w:val="20"/>
          <w:szCs w:val="20"/>
          <w:lang w:val="uk-UA"/>
        </w:rPr>
        <w:t xml:space="preserve"> </w:t>
      </w:r>
      <w:r w:rsidR="00211CAE">
        <w:rPr>
          <w:rFonts w:ascii="Arial" w:hAnsi="Arial" w:cs="Arial"/>
          <w:sz w:val="20"/>
          <w:szCs w:val="20"/>
          <w:lang w:val="en-GB"/>
        </w:rPr>
        <w:t>date</w:t>
      </w:r>
      <w:r w:rsidR="00211CAE" w:rsidRPr="00211CAE">
        <w:rPr>
          <w:rFonts w:ascii="Arial" w:hAnsi="Arial" w:cs="Arial"/>
          <w:sz w:val="20"/>
          <w:szCs w:val="20"/>
          <w:lang w:val="uk-UA"/>
        </w:rPr>
        <w:t xml:space="preserve"> </w:t>
      </w:r>
      <w:r w:rsidR="00211CAE">
        <w:rPr>
          <w:rFonts w:ascii="Arial" w:hAnsi="Arial" w:cs="Arial"/>
          <w:sz w:val="20"/>
          <w:szCs w:val="20"/>
          <w:lang w:val="en-GB"/>
        </w:rPr>
        <w:t>specified</w:t>
      </w:r>
      <w:r w:rsidR="00211CAE" w:rsidRPr="00211CAE">
        <w:rPr>
          <w:rFonts w:ascii="Arial" w:hAnsi="Arial" w:cs="Arial"/>
          <w:sz w:val="20"/>
          <w:szCs w:val="20"/>
          <w:lang w:val="uk-UA"/>
        </w:rPr>
        <w:t xml:space="preserve"> </w:t>
      </w:r>
      <w:r w:rsidR="00211CAE">
        <w:rPr>
          <w:rFonts w:ascii="Arial" w:hAnsi="Arial" w:cs="Arial"/>
          <w:sz w:val="20"/>
          <w:szCs w:val="20"/>
          <w:lang w:val="en-GB"/>
        </w:rPr>
        <w:t>in</w:t>
      </w:r>
      <w:r w:rsidR="00211CAE" w:rsidRPr="00211CAE">
        <w:rPr>
          <w:rFonts w:ascii="Arial" w:hAnsi="Arial" w:cs="Arial"/>
          <w:sz w:val="20"/>
          <w:szCs w:val="20"/>
          <w:lang w:val="uk-UA"/>
        </w:rPr>
        <w:t xml:space="preserve"> </w:t>
      </w:r>
      <w:r w:rsidR="00211CAE">
        <w:rPr>
          <w:rFonts w:ascii="Arial" w:hAnsi="Arial" w:cs="Arial"/>
          <w:sz w:val="20"/>
          <w:szCs w:val="20"/>
          <w:lang w:val="en-GB"/>
        </w:rPr>
        <w:t>article</w:t>
      </w:r>
      <w:r w:rsidR="00211CAE" w:rsidRPr="00211CAE">
        <w:rPr>
          <w:rFonts w:ascii="Arial" w:hAnsi="Arial" w:cs="Arial"/>
          <w:sz w:val="20"/>
          <w:szCs w:val="20"/>
          <w:lang w:val="uk-UA"/>
        </w:rPr>
        <w:t xml:space="preserve"> </w:t>
      </w:r>
      <w:r w:rsidR="00211CAE">
        <w:rPr>
          <w:rFonts w:ascii="Arial" w:hAnsi="Arial" w:cs="Arial"/>
          <w:sz w:val="20"/>
          <w:szCs w:val="20"/>
          <w:lang w:val="en-GB"/>
        </w:rPr>
        <w:t>A</w:t>
      </w:r>
      <w:r w:rsidR="00211CAE" w:rsidRPr="00211CAE">
        <w:rPr>
          <w:rFonts w:ascii="Arial" w:hAnsi="Arial" w:cs="Arial"/>
          <w:sz w:val="20"/>
          <w:szCs w:val="20"/>
          <w:lang w:val="uk-UA"/>
        </w:rPr>
        <w:t xml:space="preserve">.4. </w:t>
      </w:r>
      <w:r w:rsidR="00211CAE">
        <w:rPr>
          <w:rFonts w:ascii="Arial" w:hAnsi="Arial" w:cs="Arial"/>
          <w:sz w:val="20"/>
          <w:szCs w:val="20"/>
          <w:lang w:val="en-GB"/>
        </w:rPr>
        <w:t>Tenderer’s representatives who are present shall sign a register indicating their attendance.</w:t>
      </w:r>
    </w:p>
    <w:p w14:paraId="139D51D3" w14:textId="77777777" w:rsidR="004B3568" w:rsidRPr="00517CFB" w:rsidRDefault="004B3568" w:rsidP="004B3568">
      <w:pPr>
        <w:tabs>
          <w:tab w:val="num" w:pos="360"/>
        </w:tabs>
        <w:autoSpaceDE w:val="0"/>
        <w:autoSpaceDN w:val="0"/>
        <w:adjustRightInd w:val="0"/>
        <w:ind w:left="360" w:hanging="360"/>
        <w:rPr>
          <w:rFonts w:ascii="Arial" w:hAnsi="Arial" w:cs="Arial"/>
          <w:sz w:val="20"/>
          <w:szCs w:val="20"/>
          <w:lang w:val="uk-UA"/>
        </w:rPr>
      </w:pPr>
    </w:p>
    <w:p w14:paraId="1558B5C4" w14:textId="18833F1E" w:rsidR="004B3568" w:rsidRPr="00211CAE"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Під час відкриття тендера зачитуються вголос та фіксуються лише імена Учасників тендера, загальна кількість учасників та запропоновані знижки. </w:t>
      </w:r>
      <w:r w:rsidR="00211CAE">
        <w:rPr>
          <w:rFonts w:ascii="Arial" w:hAnsi="Arial" w:cs="Arial"/>
          <w:sz w:val="20"/>
          <w:szCs w:val="20"/>
          <w:lang w:val="uk-UA"/>
        </w:rPr>
        <w:t xml:space="preserve">/ </w:t>
      </w:r>
      <w:r w:rsidR="00211CAE" w:rsidRPr="00CC656B">
        <w:rPr>
          <w:rFonts w:ascii="Arial" w:hAnsi="Arial" w:cs="Arial"/>
          <w:sz w:val="20"/>
          <w:szCs w:val="20"/>
          <w:lang w:val="en-GB"/>
        </w:rPr>
        <w:t>At</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tender</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opening</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only</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tenderers</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names</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total</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amount</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of</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tenders</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and</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any</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discount</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offered</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will</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be</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read</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aloud</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and</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recorded</w:t>
      </w:r>
      <w:r w:rsidR="00211CAE" w:rsidRPr="00211CAE">
        <w:rPr>
          <w:rFonts w:ascii="Arial" w:hAnsi="Arial" w:cs="Arial"/>
          <w:sz w:val="20"/>
          <w:szCs w:val="20"/>
          <w:lang w:val="uk-UA"/>
        </w:rPr>
        <w:t>.</w:t>
      </w:r>
    </w:p>
    <w:p w14:paraId="0741D6D4" w14:textId="77777777" w:rsidR="004B3568" w:rsidRPr="00517CFB" w:rsidRDefault="004B3568" w:rsidP="004B3568">
      <w:pPr>
        <w:autoSpaceDE w:val="0"/>
        <w:autoSpaceDN w:val="0"/>
        <w:adjustRightInd w:val="0"/>
        <w:rPr>
          <w:rFonts w:ascii="Arial" w:hAnsi="Arial" w:cs="Arial"/>
          <w:sz w:val="20"/>
          <w:szCs w:val="20"/>
          <w:lang w:val="uk-UA"/>
        </w:rPr>
      </w:pPr>
    </w:p>
    <w:p w14:paraId="03DB4675" w14:textId="1B6FA877" w:rsidR="004B3568" w:rsidRPr="00211CAE"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Перед тим, як приступити до докладної оцінки тендерних заявок, тендерний комітет (утворений Організацією-замовником для цілей тендерної процедури), встановлює, чи відповідають учасники тендера вимогам участі в тендері, чи були документи належним чином підписані та чи відповідають вони тендеру по суті, чи є в підрахунках суттєві помилки та здійснює загальну перевірку. </w:t>
      </w:r>
      <w:r w:rsidR="00211CAE">
        <w:rPr>
          <w:rFonts w:ascii="Arial" w:hAnsi="Arial" w:cs="Arial"/>
          <w:sz w:val="20"/>
          <w:szCs w:val="20"/>
          <w:lang w:val="uk-UA"/>
        </w:rPr>
        <w:t xml:space="preserve">/ </w:t>
      </w:r>
      <w:r w:rsidR="00211CAE" w:rsidRPr="00814857">
        <w:rPr>
          <w:rFonts w:ascii="Arial" w:hAnsi="Arial" w:cs="Arial"/>
          <w:sz w:val="20"/>
          <w:szCs w:val="20"/>
          <w:lang w:val="en-GB"/>
        </w:rPr>
        <w:t>Prior</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to</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detailed</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evaluation</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of</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tenders</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the</w:t>
      </w:r>
      <w:r w:rsidR="00211CAE" w:rsidRPr="00211CAE">
        <w:rPr>
          <w:rFonts w:ascii="Arial" w:hAnsi="Arial" w:cs="Arial"/>
          <w:sz w:val="20"/>
          <w:szCs w:val="20"/>
          <w:lang w:val="uk-UA"/>
        </w:rPr>
        <w:t xml:space="preserve"> </w:t>
      </w:r>
      <w:r w:rsidR="00211CAE">
        <w:rPr>
          <w:rFonts w:ascii="Arial" w:hAnsi="Arial" w:cs="Arial"/>
          <w:sz w:val="20"/>
          <w:szCs w:val="20"/>
          <w:lang w:val="en-GB"/>
        </w:rPr>
        <w:t>evaluation</w:t>
      </w:r>
      <w:r w:rsidR="00211CAE" w:rsidRPr="00211CAE">
        <w:rPr>
          <w:rFonts w:ascii="Arial" w:hAnsi="Arial" w:cs="Arial"/>
          <w:sz w:val="20"/>
          <w:szCs w:val="20"/>
          <w:lang w:val="uk-UA"/>
        </w:rPr>
        <w:t xml:space="preserve"> </w:t>
      </w:r>
      <w:r w:rsidR="00211CAE">
        <w:rPr>
          <w:rFonts w:ascii="Arial" w:hAnsi="Arial" w:cs="Arial"/>
          <w:sz w:val="20"/>
          <w:szCs w:val="20"/>
          <w:lang w:val="en-GB"/>
        </w:rPr>
        <w:t>committee</w:t>
      </w:r>
      <w:r w:rsidR="00211CAE" w:rsidRPr="00211CAE">
        <w:rPr>
          <w:rFonts w:ascii="Arial" w:hAnsi="Arial" w:cs="Arial"/>
          <w:sz w:val="20"/>
          <w:szCs w:val="20"/>
          <w:lang w:val="uk-UA"/>
        </w:rPr>
        <w:t>, (</w:t>
      </w:r>
      <w:r w:rsidR="00211CAE" w:rsidRPr="00814857">
        <w:rPr>
          <w:rFonts w:ascii="Arial" w:hAnsi="Arial" w:cs="Arial"/>
          <w:sz w:val="20"/>
          <w:szCs w:val="20"/>
          <w:lang w:val="en-GB"/>
        </w:rPr>
        <w:t>established</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by</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Contracting</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Auth</w:t>
      </w:r>
      <w:r w:rsidR="00211CAE">
        <w:rPr>
          <w:rFonts w:ascii="Arial" w:hAnsi="Arial" w:cs="Arial"/>
          <w:sz w:val="20"/>
          <w:szCs w:val="20"/>
          <w:lang w:val="en-GB"/>
        </w:rPr>
        <w:t>ority</w:t>
      </w:r>
      <w:r w:rsidR="00211CAE" w:rsidRPr="00211CAE">
        <w:rPr>
          <w:rFonts w:ascii="Arial" w:hAnsi="Arial" w:cs="Arial"/>
          <w:sz w:val="20"/>
          <w:szCs w:val="20"/>
          <w:lang w:val="uk-UA"/>
        </w:rPr>
        <w:t xml:space="preserve"> </w:t>
      </w:r>
      <w:r w:rsidR="00211CAE">
        <w:rPr>
          <w:rFonts w:ascii="Arial" w:hAnsi="Arial" w:cs="Arial"/>
          <w:sz w:val="20"/>
          <w:szCs w:val="20"/>
          <w:lang w:val="en-GB"/>
        </w:rPr>
        <w:t>for</w:t>
      </w:r>
      <w:r w:rsidR="00211CAE" w:rsidRPr="00211CAE">
        <w:rPr>
          <w:rFonts w:ascii="Arial" w:hAnsi="Arial" w:cs="Arial"/>
          <w:sz w:val="20"/>
          <w:szCs w:val="20"/>
          <w:lang w:val="uk-UA"/>
        </w:rPr>
        <w:t xml:space="preserve"> </w:t>
      </w:r>
      <w:r w:rsidR="00211CAE">
        <w:rPr>
          <w:rFonts w:ascii="Arial" w:hAnsi="Arial" w:cs="Arial"/>
          <w:sz w:val="20"/>
          <w:szCs w:val="20"/>
          <w:lang w:val="en-GB"/>
        </w:rPr>
        <w:t>the</w:t>
      </w:r>
      <w:r w:rsidR="00211CAE" w:rsidRPr="00211CAE">
        <w:rPr>
          <w:rFonts w:ascii="Arial" w:hAnsi="Arial" w:cs="Arial"/>
          <w:sz w:val="20"/>
          <w:szCs w:val="20"/>
          <w:lang w:val="uk-UA"/>
        </w:rPr>
        <w:t xml:space="preserve"> </w:t>
      </w:r>
      <w:r w:rsidR="00211CAE">
        <w:rPr>
          <w:rFonts w:ascii="Arial" w:hAnsi="Arial" w:cs="Arial"/>
          <w:sz w:val="20"/>
          <w:szCs w:val="20"/>
          <w:lang w:val="en-GB"/>
        </w:rPr>
        <w:t>purposes</w:t>
      </w:r>
      <w:r w:rsidR="00211CAE" w:rsidRPr="00211CAE">
        <w:rPr>
          <w:rFonts w:ascii="Arial" w:hAnsi="Arial" w:cs="Arial"/>
          <w:sz w:val="20"/>
          <w:szCs w:val="20"/>
          <w:lang w:val="uk-UA"/>
        </w:rPr>
        <w:t xml:space="preserve"> </w:t>
      </w:r>
      <w:r w:rsidR="00211CAE">
        <w:rPr>
          <w:rFonts w:ascii="Arial" w:hAnsi="Arial" w:cs="Arial"/>
          <w:sz w:val="20"/>
          <w:szCs w:val="20"/>
          <w:lang w:val="en-GB"/>
        </w:rPr>
        <w:t>of</w:t>
      </w:r>
      <w:r w:rsidR="00211CAE" w:rsidRPr="00211CAE">
        <w:rPr>
          <w:rFonts w:ascii="Arial" w:hAnsi="Arial" w:cs="Arial"/>
          <w:sz w:val="20"/>
          <w:szCs w:val="20"/>
          <w:lang w:val="uk-UA"/>
        </w:rPr>
        <w:t xml:space="preserve"> </w:t>
      </w:r>
      <w:r w:rsidR="00211CAE">
        <w:rPr>
          <w:rFonts w:ascii="Arial" w:hAnsi="Arial" w:cs="Arial"/>
          <w:sz w:val="20"/>
          <w:szCs w:val="20"/>
          <w:lang w:val="en-GB"/>
        </w:rPr>
        <w:t>this</w:t>
      </w:r>
      <w:r w:rsidR="00211CAE" w:rsidRPr="00211CAE">
        <w:rPr>
          <w:rFonts w:ascii="Arial" w:hAnsi="Arial" w:cs="Arial"/>
          <w:sz w:val="20"/>
          <w:szCs w:val="20"/>
          <w:lang w:val="uk-UA"/>
        </w:rPr>
        <w:t xml:space="preserve"> </w:t>
      </w:r>
      <w:r w:rsidR="00211CAE">
        <w:rPr>
          <w:rFonts w:ascii="Arial" w:hAnsi="Arial" w:cs="Arial"/>
          <w:sz w:val="20"/>
          <w:szCs w:val="20"/>
          <w:lang w:val="en-GB"/>
        </w:rPr>
        <w:t>Tender</w:t>
      </w:r>
      <w:r w:rsidR="00211CAE" w:rsidRPr="00211CAE">
        <w:rPr>
          <w:rFonts w:ascii="Arial" w:hAnsi="Arial" w:cs="Arial"/>
          <w:sz w:val="20"/>
          <w:szCs w:val="20"/>
          <w:lang w:val="uk-UA"/>
        </w:rPr>
        <w:t xml:space="preserve"> </w:t>
      </w:r>
      <w:r w:rsidR="00211CAE">
        <w:rPr>
          <w:rFonts w:ascii="Arial" w:hAnsi="Arial" w:cs="Arial"/>
          <w:sz w:val="20"/>
          <w:szCs w:val="20"/>
          <w:lang w:val="en-GB"/>
        </w:rPr>
        <w:t>P</w:t>
      </w:r>
      <w:r w:rsidR="00211CAE" w:rsidRPr="00814857">
        <w:rPr>
          <w:rFonts w:ascii="Arial" w:hAnsi="Arial" w:cs="Arial"/>
          <w:sz w:val="20"/>
          <w:szCs w:val="20"/>
          <w:lang w:val="en-GB"/>
        </w:rPr>
        <w:t>rocedure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shall</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ascertain</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whether</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tenders</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meet</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eligibility</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requirements</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have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been</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properly</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signed</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are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substantially</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responsive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to</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tender</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documents</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have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any</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material</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errors</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in</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computation</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and</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are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otherwise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generally</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in</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order</w:t>
      </w:r>
      <w:r w:rsidR="00211CAE" w:rsidRPr="00211CAE">
        <w:rPr>
          <w:rFonts w:ascii="Arial" w:hAnsi="Arial" w:cs="Arial"/>
          <w:sz w:val="20"/>
          <w:szCs w:val="20"/>
          <w:lang w:val="uk-UA"/>
        </w:rPr>
        <w:t>.</w:t>
      </w:r>
    </w:p>
    <w:p w14:paraId="0E2A95E7" w14:textId="77777777" w:rsidR="004B3568" w:rsidRPr="00517CFB" w:rsidRDefault="004B3568" w:rsidP="004B3568">
      <w:pPr>
        <w:tabs>
          <w:tab w:val="num" w:pos="360"/>
        </w:tabs>
        <w:autoSpaceDE w:val="0"/>
        <w:autoSpaceDN w:val="0"/>
        <w:adjustRightInd w:val="0"/>
        <w:ind w:left="360" w:hanging="360"/>
        <w:rPr>
          <w:rFonts w:ascii="Arial" w:hAnsi="Arial" w:cs="Arial"/>
          <w:sz w:val="20"/>
          <w:szCs w:val="20"/>
          <w:lang w:val="uk-UA"/>
        </w:rPr>
      </w:pPr>
    </w:p>
    <w:p w14:paraId="12C57685" w14:textId="3082A2F3"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Якщо тендерна заявка не є в достатній мірі відповідною, тобто містить суттєві відхилення від умов, викладених у тендерному досьє, вона не підлягає подальшому розгляду.</w:t>
      </w:r>
      <w:r w:rsidR="00211CAE">
        <w:rPr>
          <w:rFonts w:ascii="Arial" w:hAnsi="Arial" w:cs="Arial"/>
          <w:sz w:val="20"/>
          <w:szCs w:val="20"/>
          <w:lang w:val="uk-UA"/>
        </w:rPr>
        <w:t xml:space="preserve"> / </w:t>
      </w:r>
      <w:r w:rsidR="00211CAE">
        <w:rPr>
          <w:rFonts w:ascii="Arial" w:hAnsi="Arial" w:cs="Arial"/>
          <w:sz w:val="20"/>
          <w:szCs w:val="20"/>
          <w:lang w:val="en-GB"/>
        </w:rPr>
        <w:t>If</w:t>
      </w:r>
      <w:r w:rsidR="00211CAE" w:rsidRPr="007744B7">
        <w:rPr>
          <w:rFonts w:ascii="Arial" w:hAnsi="Arial" w:cs="Arial"/>
          <w:sz w:val="20"/>
          <w:szCs w:val="20"/>
          <w:lang w:val="uk-UA"/>
        </w:rPr>
        <w:t xml:space="preserve"> </w:t>
      </w:r>
      <w:r w:rsidR="00211CAE">
        <w:rPr>
          <w:rFonts w:ascii="Arial" w:hAnsi="Arial" w:cs="Arial"/>
          <w:sz w:val="20"/>
          <w:szCs w:val="20"/>
          <w:lang w:val="en-GB"/>
        </w:rPr>
        <w:t>a</w:t>
      </w:r>
      <w:r w:rsidR="00211CAE" w:rsidRPr="007744B7">
        <w:rPr>
          <w:rFonts w:ascii="Arial" w:hAnsi="Arial" w:cs="Arial"/>
          <w:sz w:val="20"/>
          <w:szCs w:val="20"/>
          <w:lang w:val="uk-UA"/>
        </w:rPr>
        <w:t xml:space="preserve"> </w:t>
      </w:r>
      <w:r w:rsidR="00211CAE">
        <w:rPr>
          <w:rFonts w:ascii="Arial" w:hAnsi="Arial" w:cs="Arial"/>
          <w:sz w:val="20"/>
          <w:szCs w:val="20"/>
          <w:lang w:val="en-GB"/>
        </w:rPr>
        <w:t>tender</w:t>
      </w:r>
      <w:r w:rsidR="00211CAE" w:rsidRPr="007744B7">
        <w:rPr>
          <w:rFonts w:ascii="Arial" w:hAnsi="Arial" w:cs="Arial"/>
          <w:sz w:val="20"/>
          <w:szCs w:val="20"/>
          <w:lang w:val="uk-UA"/>
        </w:rPr>
        <w:t xml:space="preserve"> </w:t>
      </w:r>
      <w:r w:rsidR="00211CAE">
        <w:rPr>
          <w:rFonts w:ascii="Arial" w:hAnsi="Arial" w:cs="Arial"/>
          <w:sz w:val="20"/>
          <w:szCs w:val="20"/>
          <w:lang w:val="en-GB"/>
        </w:rPr>
        <w:t>is</w:t>
      </w:r>
      <w:r w:rsidR="00211CAE" w:rsidRPr="007744B7">
        <w:rPr>
          <w:rFonts w:ascii="Arial" w:hAnsi="Arial" w:cs="Arial"/>
          <w:sz w:val="20"/>
          <w:szCs w:val="20"/>
          <w:lang w:val="uk-UA"/>
        </w:rPr>
        <w:t xml:space="preserve"> </w:t>
      </w:r>
      <w:r w:rsidR="00211CAE">
        <w:rPr>
          <w:rFonts w:ascii="Arial" w:hAnsi="Arial" w:cs="Arial"/>
          <w:sz w:val="20"/>
          <w:szCs w:val="20"/>
          <w:lang w:val="en-GB"/>
        </w:rPr>
        <w:t>not</w:t>
      </w:r>
      <w:r w:rsidR="00211CAE" w:rsidRPr="007744B7">
        <w:rPr>
          <w:rFonts w:ascii="Arial" w:hAnsi="Arial" w:cs="Arial"/>
          <w:sz w:val="20"/>
          <w:szCs w:val="20"/>
          <w:lang w:val="uk-UA"/>
        </w:rPr>
        <w:t xml:space="preserve"> </w:t>
      </w:r>
      <w:r w:rsidR="00211CAE">
        <w:rPr>
          <w:rFonts w:ascii="Arial" w:hAnsi="Arial" w:cs="Arial"/>
          <w:sz w:val="20"/>
          <w:szCs w:val="20"/>
          <w:lang w:val="en-GB"/>
        </w:rPr>
        <w:t>substantially</w:t>
      </w:r>
      <w:r w:rsidR="00211CAE" w:rsidRPr="007744B7">
        <w:rPr>
          <w:rFonts w:ascii="Arial" w:hAnsi="Arial" w:cs="Arial"/>
          <w:sz w:val="20"/>
          <w:szCs w:val="20"/>
          <w:lang w:val="uk-UA"/>
        </w:rPr>
        <w:t xml:space="preserve"> </w:t>
      </w:r>
      <w:r w:rsidR="00211CAE">
        <w:rPr>
          <w:rFonts w:ascii="Arial" w:hAnsi="Arial" w:cs="Arial"/>
          <w:sz w:val="20"/>
          <w:szCs w:val="20"/>
          <w:lang w:val="en-GB"/>
        </w:rPr>
        <w:t>responsive</w:t>
      </w:r>
      <w:r w:rsidR="00211CAE" w:rsidRPr="007744B7">
        <w:rPr>
          <w:rFonts w:ascii="Arial" w:hAnsi="Arial" w:cs="Arial"/>
          <w:sz w:val="20"/>
          <w:szCs w:val="20"/>
          <w:lang w:val="uk-UA"/>
        </w:rPr>
        <w:t xml:space="preserve"> </w:t>
      </w:r>
      <w:proofErr w:type="spellStart"/>
      <w:r w:rsidR="00211CAE">
        <w:rPr>
          <w:rFonts w:ascii="Arial" w:hAnsi="Arial" w:cs="Arial"/>
          <w:sz w:val="20"/>
          <w:szCs w:val="20"/>
          <w:lang w:val="en-GB"/>
        </w:rPr>
        <w:t>i</w:t>
      </w:r>
      <w:proofErr w:type="spellEnd"/>
      <w:r w:rsidR="00211CAE" w:rsidRPr="007744B7">
        <w:rPr>
          <w:rFonts w:ascii="Arial" w:hAnsi="Arial" w:cs="Arial"/>
          <w:sz w:val="20"/>
          <w:szCs w:val="20"/>
          <w:lang w:val="uk-UA"/>
        </w:rPr>
        <w:t>.</w:t>
      </w:r>
      <w:r w:rsidR="00211CAE">
        <w:rPr>
          <w:rFonts w:ascii="Arial" w:hAnsi="Arial" w:cs="Arial"/>
          <w:sz w:val="20"/>
          <w:szCs w:val="20"/>
          <w:lang w:val="en-GB"/>
        </w:rPr>
        <w:t>e</w:t>
      </w:r>
      <w:r w:rsidR="00211CAE" w:rsidRPr="007744B7">
        <w:rPr>
          <w:rFonts w:ascii="Arial" w:hAnsi="Arial" w:cs="Arial"/>
          <w:sz w:val="20"/>
          <w:szCs w:val="20"/>
          <w:lang w:val="uk-UA"/>
        </w:rPr>
        <w:t xml:space="preserve">. </w:t>
      </w:r>
      <w:r w:rsidR="00211CAE">
        <w:rPr>
          <w:rFonts w:ascii="Arial" w:hAnsi="Arial" w:cs="Arial"/>
          <w:sz w:val="20"/>
          <w:szCs w:val="20"/>
          <w:lang w:val="en-GB"/>
        </w:rPr>
        <w:t>it</w:t>
      </w:r>
      <w:r w:rsidR="00211CAE" w:rsidRPr="007744B7">
        <w:rPr>
          <w:rFonts w:ascii="Arial" w:hAnsi="Arial" w:cs="Arial"/>
          <w:sz w:val="20"/>
          <w:szCs w:val="20"/>
          <w:lang w:val="uk-UA"/>
        </w:rPr>
        <w:t xml:space="preserve"> </w:t>
      </w:r>
      <w:r w:rsidR="00211CAE">
        <w:rPr>
          <w:rFonts w:ascii="Arial" w:hAnsi="Arial" w:cs="Arial"/>
          <w:sz w:val="20"/>
          <w:szCs w:val="20"/>
          <w:lang w:val="en-GB"/>
        </w:rPr>
        <w:t>contains</w:t>
      </w:r>
      <w:r w:rsidR="00211CAE" w:rsidRPr="007744B7">
        <w:rPr>
          <w:rFonts w:ascii="Arial" w:hAnsi="Arial" w:cs="Arial"/>
          <w:sz w:val="20"/>
          <w:szCs w:val="20"/>
          <w:lang w:val="uk-UA"/>
        </w:rPr>
        <w:t xml:space="preserve"> </w:t>
      </w:r>
      <w:r w:rsidR="00211CAE">
        <w:rPr>
          <w:rFonts w:ascii="Arial" w:hAnsi="Arial" w:cs="Arial"/>
          <w:sz w:val="20"/>
          <w:szCs w:val="20"/>
          <w:lang w:val="en-GB"/>
        </w:rPr>
        <w:t>material</w:t>
      </w:r>
      <w:r w:rsidR="00211CAE" w:rsidRPr="007744B7">
        <w:rPr>
          <w:rFonts w:ascii="Arial" w:hAnsi="Arial" w:cs="Arial"/>
          <w:sz w:val="20"/>
          <w:szCs w:val="20"/>
          <w:lang w:val="uk-UA"/>
        </w:rPr>
        <w:t xml:space="preserve"> </w:t>
      </w:r>
      <w:r w:rsidR="00211CAE">
        <w:rPr>
          <w:rFonts w:ascii="Arial" w:hAnsi="Arial" w:cs="Arial"/>
          <w:sz w:val="20"/>
          <w:szCs w:val="20"/>
          <w:lang w:val="en-GB"/>
        </w:rPr>
        <w:t>deviations</w:t>
      </w:r>
      <w:r w:rsidR="00211CAE" w:rsidRPr="007744B7">
        <w:rPr>
          <w:rFonts w:ascii="Arial" w:hAnsi="Arial" w:cs="Arial"/>
          <w:sz w:val="20"/>
          <w:szCs w:val="20"/>
          <w:lang w:val="uk-UA"/>
        </w:rPr>
        <w:t xml:space="preserve"> </w:t>
      </w:r>
      <w:r w:rsidR="00211CAE">
        <w:rPr>
          <w:rFonts w:ascii="Arial" w:hAnsi="Arial" w:cs="Arial"/>
          <w:sz w:val="20"/>
          <w:szCs w:val="20"/>
          <w:lang w:val="en-GB"/>
        </w:rPr>
        <w:t>from</w:t>
      </w:r>
      <w:r w:rsidR="00211CAE" w:rsidRPr="007744B7">
        <w:rPr>
          <w:rFonts w:ascii="Arial" w:hAnsi="Arial" w:cs="Arial"/>
          <w:sz w:val="20"/>
          <w:szCs w:val="20"/>
          <w:lang w:val="uk-UA"/>
        </w:rPr>
        <w:t xml:space="preserve"> </w:t>
      </w:r>
      <w:r w:rsidR="00211CAE">
        <w:rPr>
          <w:rFonts w:ascii="Arial" w:hAnsi="Arial" w:cs="Arial"/>
          <w:sz w:val="20"/>
          <w:szCs w:val="20"/>
          <w:lang w:val="en-GB"/>
        </w:rPr>
        <w:t>or</w:t>
      </w:r>
      <w:r w:rsidR="00211CAE" w:rsidRPr="007744B7">
        <w:rPr>
          <w:rFonts w:ascii="Arial" w:hAnsi="Arial" w:cs="Arial"/>
          <w:sz w:val="20"/>
          <w:szCs w:val="20"/>
          <w:lang w:val="uk-UA"/>
        </w:rPr>
        <w:t xml:space="preserve"> </w:t>
      </w:r>
      <w:r w:rsidR="00211CAE">
        <w:rPr>
          <w:rFonts w:ascii="Arial" w:hAnsi="Arial" w:cs="Arial"/>
          <w:sz w:val="20"/>
          <w:szCs w:val="20"/>
          <w:lang w:val="en-GB"/>
        </w:rPr>
        <w:t>reservations</w:t>
      </w:r>
      <w:r w:rsidR="00211CAE" w:rsidRPr="007744B7">
        <w:rPr>
          <w:rFonts w:ascii="Arial" w:hAnsi="Arial" w:cs="Arial"/>
          <w:sz w:val="20"/>
          <w:szCs w:val="20"/>
          <w:lang w:val="uk-UA"/>
        </w:rPr>
        <w:t xml:space="preserve"> </w:t>
      </w:r>
      <w:r w:rsidR="00211CAE">
        <w:rPr>
          <w:rFonts w:ascii="Arial" w:hAnsi="Arial" w:cs="Arial"/>
          <w:sz w:val="20"/>
          <w:szCs w:val="20"/>
          <w:lang w:val="en-GB"/>
        </w:rPr>
        <w:t>to</w:t>
      </w:r>
      <w:r w:rsidR="00211CAE" w:rsidRPr="007744B7">
        <w:rPr>
          <w:rFonts w:ascii="Arial" w:hAnsi="Arial" w:cs="Arial"/>
          <w:sz w:val="20"/>
          <w:szCs w:val="20"/>
          <w:lang w:val="uk-UA"/>
        </w:rPr>
        <w:t xml:space="preserve"> </w:t>
      </w:r>
      <w:r w:rsidR="00211CAE">
        <w:rPr>
          <w:rFonts w:ascii="Arial" w:hAnsi="Arial" w:cs="Arial"/>
          <w:sz w:val="20"/>
          <w:szCs w:val="20"/>
          <w:lang w:val="en-GB"/>
        </w:rPr>
        <w:t>the</w:t>
      </w:r>
      <w:r w:rsidR="00211CAE" w:rsidRPr="007744B7">
        <w:rPr>
          <w:rFonts w:ascii="Arial" w:hAnsi="Arial" w:cs="Arial"/>
          <w:sz w:val="20"/>
          <w:szCs w:val="20"/>
          <w:lang w:val="uk-UA"/>
        </w:rPr>
        <w:t xml:space="preserve"> </w:t>
      </w:r>
      <w:r w:rsidR="00211CAE">
        <w:rPr>
          <w:rFonts w:ascii="Arial" w:hAnsi="Arial" w:cs="Arial"/>
          <w:sz w:val="20"/>
          <w:szCs w:val="20"/>
          <w:lang w:val="en-GB"/>
        </w:rPr>
        <w:t>terms</w:t>
      </w:r>
      <w:r w:rsidR="00211CAE" w:rsidRPr="007744B7">
        <w:rPr>
          <w:rFonts w:ascii="Arial" w:hAnsi="Arial" w:cs="Arial"/>
          <w:sz w:val="20"/>
          <w:szCs w:val="20"/>
          <w:lang w:val="uk-UA"/>
        </w:rPr>
        <w:t xml:space="preserve">, </w:t>
      </w:r>
      <w:r w:rsidR="00211CAE">
        <w:rPr>
          <w:rFonts w:ascii="Arial" w:hAnsi="Arial" w:cs="Arial"/>
          <w:sz w:val="20"/>
          <w:szCs w:val="20"/>
          <w:lang w:val="en-GB"/>
        </w:rPr>
        <w:t>conditions</w:t>
      </w:r>
      <w:r w:rsidR="00211CAE" w:rsidRPr="007744B7">
        <w:rPr>
          <w:rFonts w:ascii="Arial" w:hAnsi="Arial" w:cs="Arial"/>
          <w:sz w:val="20"/>
          <w:szCs w:val="20"/>
          <w:lang w:val="uk-UA"/>
        </w:rPr>
        <w:t xml:space="preserve"> </w:t>
      </w:r>
      <w:r w:rsidR="00211CAE">
        <w:rPr>
          <w:rFonts w:ascii="Arial" w:hAnsi="Arial" w:cs="Arial"/>
          <w:sz w:val="20"/>
          <w:szCs w:val="20"/>
          <w:lang w:val="en-GB"/>
        </w:rPr>
        <w:t>and</w:t>
      </w:r>
      <w:r w:rsidR="00211CAE" w:rsidRPr="007744B7">
        <w:rPr>
          <w:rFonts w:ascii="Arial" w:hAnsi="Arial" w:cs="Arial"/>
          <w:sz w:val="20"/>
          <w:szCs w:val="20"/>
          <w:lang w:val="uk-UA"/>
        </w:rPr>
        <w:t xml:space="preserve"> </w:t>
      </w:r>
      <w:r w:rsidR="00211CAE">
        <w:rPr>
          <w:rFonts w:ascii="Arial" w:hAnsi="Arial" w:cs="Arial"/>
          <w:sz w:val="20"/>
          <w:szCs w:val="20"/>
          <w:lang w:val="en-GB"/>
        </w:rPr>
        <w:t>specifications</w:t>
      </w:r>
      <w:r w:rsidR="00211CAE" w:rsidRPr="007744B7">
        <w:rPr>
          <w:rFonts w:ascii="Arial" w:hAnsi="Arial" w:cs="Arial"/>
          <w:sz w:val="20"/>
          <w:szCs w:val="20"/>
          <w:lang w:val="uk-UA"/>
        </w:rPr>
        <w:t xml:space="preserve"> </w:t>
      </w:r>
      <w:r w:rsidR="00211CAE">
        <w:rPr>
          <w:rFonts w:ascii="Arial" w:hAnsi="Arial" w:cs="Arial"/>
          <w:sz w:val="20"/>
          <w:szCs w:val="20"/>
          <w:lang w:val="en-GB"/>
        </w:rPr>
        <w:t>in</w:t>
      </w:r>
      <w:r w:rsidR="00211CAE" w:rsidRPr="007744B7">
        <w:rPr>
          <w:rFonts w:ascii="Arial" w:hAnsi="Arial" w:cs="Arial"/>
          <w:sz w:val="20"/>
          <w:szCs w:val="20"/>
          <w:lang w:val="uk-UA"/>
        </w:rPr>
        <w:t xml:space="preserve"> </w:t>
      </w:r>
      <w:r w:rsidR="00211CAE">
        <w:rPr>
          <w:rFonts w:ascii="Arial" w:hAnsi="Arial" w:cs="Arial"/>
          <w:sz w:val="20"/>
          <w:szCs w:val="20"/>
          <w:lang w:val="en-GB"/>
        </w:rPr>
        <w:t>the</w:t>
      </w:r>
      <w:r w:rsidR="00211CAE" w:rsidRPr="007744B7">
        <w:rPr>
          <w:rFonts w:ascii="Arial" w:hAnsi="Arial" w:cs="Arial"/>
          <w:sz w:val="20"/>
          <w:szCs w:val="20"/>
          <w:lang w:val="uk-UA"/>
        </w:rPr>
        <w:t xml:space="preserve"> </w:t>
      </w:r>
      <w:r w:rsidR="00211CAE">
        <w:rPr>
          <w:rFonts w:ascii="Arial" w:hAnsi="Arial" w:cs="Arial"/>
          <w:sz w:val="20"/>
          <w:szCs w:val="20"/>
          <w:lang w:val="en-GB"/>
        </w:rPr>
        <w:t>Tender</w:t>
      </w:r>
      <w:r w:rsidR="00211CAE" w:rsidRPr="007744B7">
        <w:rPr>
          <w:rFonts w:ascii="Arial" w:hAnsi="Arial" w:cs="Arial"/>
          <w:sz w:val="20"/>
          <w:szCs w:val="20"/>
          <w:lang w:val="uk-UA"/>
        </w:rPr>
        <w:t xml:space="preserve"> </w:t>
      </w:r>
      <w:r w:rsidR="00211CAE">
        <w:rPr>
          <w:rFonts w:ascii="Arial" w:hAnsi="Arial" w:cs="Arial"/>
          <w:sz w:val="20"/>
          <w:szCs w:val="20"/>
          <w:lang w:val="en-GB"/>
        </w:rPr>
        <w:t>Dossier</w:t>
      </w:r>
      <w:r w:rsidR="00211CAE" w:rsidRPr="007744B7">
        <w:rPr>
          <w:rFonts w:ascii="Arial" w:hAnsi="Arial" w:cs="Arial"/>
          <w:sz w:val="20"/>
          <w:szCs w:val="20"/>
          <w:lang w:val="uk-UA"/>
        </w:rPr>
        <w:t xml:space="preserve">, </w:t>
      </w:r>
      <w:r w:rsidR="00211CAE">
        <w:rPr>
          <w:rFonts w:ascii="Arial" w:hAnsi="Arial" w:cs="Arial"/>
          <w:sz w:val="20"/>
          <w:szCs w:val="20"/>
          <w:lang w:val="en-GB"/>
        </w:rPr>
        <w:t>it</w:t>
      </w:r>
      <w:r w:rsidR="00211CAE" w:rsidRPr="007744B7">
        <w:rPr>
          <w:rFonts w:ascii="Arial" w:hAnsi="Arial" w:cs="Arial"/>
          <w:sz w:val="20"/>
          <w:szCs w:val="20"/>
          <w:lang w:val="uk-UA"/>
        </w:rPr>
        <w:t xml:space="preserve"> </w:t>
      </w:r>
      <w:r w:rsidR="00211CAE">
        <w:rPr>
          <w:rFonts w:ascii="Arial" w:hAnsi="Arial" w:cs="Arial"/>
          <w:sz w:val="20"/>
          <w:szCs w:val="20"/>
          <w:lang w:val="en-GB"/>
        </w:rPr>
        <w:t>shall</w:t>
      </w:r>
      <w:r w:rsidR="00211CAE" w:rsidRPr="007744B7">
        <w:rPr>
          <w:rFonts w:ascii="Arial" w:hAnsi="Arial" w:cs="Arial"/>
          <w:sz w:val="20"/>
          <w:szCs w:val="20"/>
          <w:lang w:val="uk-UA"/>
        </w:rPr>
        <w:t xml:space="preserve"> </w:t>
      </w:r>
      <w:r w:rsidR="00211CAE">
        <w:rPr>
          <w:rFonts w:ascii="Arial" w:hAnsi="Arial" w:cs="Arial"/>
          <w:sz w:val="20"/>
          <w:szCs w:val="20"/>
          <w:lang w:val="en-GB"/>
        </w:rPr>
        <w:t>not</w:t>
      </w:r>
      <w:r w:rsidR="00211CAE" w:rsidRPr="007744B7">
        <w:rPr>
          <w:rFonts w:ascii="Arial" w:hAnsi="Arial" w:cs="Arial"/>
          <w:sz w:val="20"/>
          <w:szCs w:val="20"/>
          <w:lang w:val="uk-UA"/>
        </w:rPr>
        <w:t xml:space="preserve"> </w:t>
      </w:r>
      <w:r w:rsidR="00211CAE">
        <w:rPr>
          <w:rFonts w:ascii="Arial" w:hAnsi="Arial" w:cs="Arial"/>
          <w:sz w:val="20"/>
          <w:szCs w:val="20"/>
          <w:lang w:val="en-GB"/>
        </w:rPr>
        <w:t>be</w:t>
      </w:r>
      <w:r w:rsidR="00211CAE" w:rsidRPr="007744B7">
        <w:rPr>
          <w:rFonts w:ascii="Arial" w:hAnsi="Arial" w:cs="Arial"/>
          <w:sz w:val="20"/>
          <w:szCs w:val="20"/>
          <w:lang w:val="uk-UA"/>
        </w:rPr>
        <w:t xml:space="preserve"> </w:t>
      </w:r>
      <w:r w:rsidR="00211CAE">
        <w:rPr>
          <w:rFonts w:ascii="Arial" w:hAnsi="Arial" w:cs="Arial"/>
          <w:sz w:val="20"/>
          <w:szCs w:val="20"/>
          <w:lang w:val="en-GB"/>
        </w:rPr>
        <w:t>considered</w:t>
      </w:r>
      <w:r w:rsidR="00211CAE" w:rsidRPr="007744B7">
        <w:rPr>
          <w:rFonts w:ascii="Arial" w:hAnsi="Arial" w:cs="Arial"/>
          <w:sz w:val="20"/>
          <w:szCs w:val="20"/>
          <w:lang w:val="uk-UA"/>
        </w:rPr>
        <w:t xml:space="preserve"> </w:t>
      </w:r>
      <w:r w:rsidR="00211CAE">
        <w:rPr>
          <w:rFonts w:ascii="Arial" w:hAnsi="Arial" w:cs="Arial"/>
          <w:sz w:val="20"/>
          <w:szCs w:val="20"/>
          <w:lang w:val="en-GB"/>
        </w:rPr>
        <w:t>further</w:t>
      </w:r>
      <w:r w:rsidR="00211CAE" w:rsidRPr="007744B7">
        <w:rPr>
          <w:rFonts w:ascii="Arial" w:hAnsi="Arial" w:cs="Arial"/>
          <w:sz w:val="20"/>
          <w:szCs w:val="20"/>
          <w:lang w:val="uk-UA"/>
        </w:rPr>
        <w:t>.</w:t>
      </w:r>
    </w:p>
    <w:p w14:paraId="3C607740" w14:textId="77777777" w:rsidR="004B3568" w:rsidRPr="00517CFB" w:rsidRDefault="004B3568" w:rsidP="004B3568">
      <w:pPr>
        <w:autoSpaceDE w:val="0"/>
        <w:autoSpaceDN w:val="0"/>
        <w:adjustRightInd w:val="0"/>
        <w:rPr>
          <w:rFonts w:ascii="Arial" w:hAnsi="Arial" w:cs="Arial"/>
          <w:sz w:val="20"/>
          <w:szCs w:val="20"/>
          <w:lang w:val="uk-UA"/>
        </w:rPr>
      </w:pPr>
    </w:p>
    <w:p w14:paraId="5BCBAF29" w14:textId="1BF1F741"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Після аналізу тендерних пропозицій, що відповідають вимогам по суті, тендерний комітет оцінює кожну заяву на предмет технічної прийнятності, класифікуючи її як таку, що відповідає або не відповідає технічним вимогам. Відхилення від специфікацій може бути взяте до уваги за умови його відповідності інтересам Організації-замовника.</w:t>
      </w:r>
      <w:r w:rsidR="00211CAE">
        <w:rPr>
          <w:rFonts w:ascii="Arial" w:hAnsi="Arial" w:cs="Arial"/>
          <w:sz w:val="20"/>
          <w:szCs w:val="20"/>
          <w:lang w:val="uk-UA"/>
        </w:rPr>
        <w:t xml:space="preserve"> / </w:t>
      </w:r>
      <w:r w:rsidR="00211CAE">
        <w:rPr>
          <w:rFonts w:ascii="Arial" w:hAnsi="Arial" w:cs="Arial"/>
          <w:sz w:val="20"/>
          <w:szCs w:val="20"/>
          <w:lang w:val="en-GB"/>
        </w:rPr>
        <w:t>After</w:t>
      </w:r>
      <w:r w:rsidR="00211CAE" w:rsidRPr="007744B7">
        <w:rPr>
          <w:rFonts w:ascii="Arial" w:hAnsi="Arial" w:cs="Arial"/>
          <w:sz w:val="20"/>
          <w:szCs w:val="20"/>
          <w:lang w:val="uk-UA"/>
        </w:rPr>
        <w:t xml:space="preserve"> </w:t>
      </w:r>
      <w:r w:rsidR="00211CAE">
        <w:rPr>
          <w:rFonts w:ascii="Arial" w:hAnsi="Arial" w:cs="Arial"/>
          <w:sz w:val="20"/>
          <w:szCs w:val="20"/>
          <w:lang w:val="en-GB"/>
        </w:rPr>
        <w:t>analysing</w:t>
      </w:r>
      <w:r w:rsidR="00211CAE" w:rsidRPr="007744B7">
        <w:rPr>
          <w:rFonts w:ascii="Arial" w:hAnsi="Arial" w:cs="Arial"/>
          <w:sz w:val="20"/>
          <w:szCs w:val="20"/>
          <w:lang w:val="uk-UA"/>
        </w:rPr>
        <w:t xml:space="preserve"> </w:t>
      </w:r>
      <w:r w:rsidR="00211CAE">
        <w:rPr>
          <w:rFonts w:ascii="Arial" w:hAnsi="Arial" w:cs="Arial"/>
          <w:sz w:val="20"/>
          <w:szCs w:val="20"/>
          <w:lang w:val="en-GB"/>
        </w:rPr>
        <w:t>the</w:t>
      </w:r>
      <w:r w:rsidR="00211CAE" w:rsidRPr="007744B7">
        <w:rPr>
          <w:rFonts w:ascii="Arial" w:hAnsi="Arial" w:cs="Arial"/>
          <w:sz w:val="20"/>
          <w:szCs w:val="20"/>
          <w:lang w:val="uk-UA"/>
        </w:rPr>
        <w:t xml:space="preserve"> </w:t>
      </w:r>
      <w:r w:rsidR="00211CAE">
        <w:rPr>
          <w:rFonts w:ascii="Arial" w:hAnsi="Arial" w:cs="Arial"/>
          <w:sz w:val="20"/>
          <w:szCs w:val="20"/>
          <w:lang w:val="en-GB"/>
        </w:rPr>
        <w:t>substantially</w:t>
      </w:r>
      <w:r w:rsidR="00211CAE" w:rsidRPr="007744B7">
        <w:rPr>
          <w:rFonts w:ascii="Arial" w:hAnsi="Arial" w:cs="Arial"/>
          <w:sz w:val="20"/>
          <w:szCs w:val="20"/>
          <w:lang w:val="uk-UA"/>
        </w:rPr>
        <w:t xml:space="preserve"> </w:t>
      </w:r>
      <w:r w:rsidR="00211CAE">
        <w:rPr>
          <w:rFonts w:ascii="Arial" w:hAnsi="Arial" w:cs="Arial"/>
          <w:sz w:val="20"/>
          <w:szCs w:val="20"/>
          <w:lang w:val="en-GB"/>
        </w:rPr>
        <w:t>responsive</w:t>
      </w:r>
      <w:r w:rsidR="00211CAE" w:rsidRPr="007744B7">
        <w:rPr>
          <w:rFonts w:ascii="Arial" w:hAnsi="Arial" w:cs="Arial"/>
          <w:sz w:val="20"/>
          <w:szCs w:val="20"/>
          <w:lang w:val="uk-UA"/>
        </w:rPr>
        <w:t xml:space="preserve"> </w:t>
      </w:r>
      <w:r w:rsidR="00211CAE">
        <w:rPr>
          <w:rFonts w:ascii="Arial" w:hAnsi="Arial" w:cs="Arial"/>
          <w:sz w:val="20"/>
          <w:szCs w:val="20"/>
          <w:lang w:val="en-GB"/>
        </w:rPr>
        <w:t>tenders</w:t>
      </w:r>
      <w:r w:rsidR="00211CAE" w:rsidRPr="007744B7">
        <w:rPr>
          <w:rFonts w:ascii="Arial" w:hAnsi="Arial" w:cs="Arial"/>
          <w:sz w:val="20"/>
          <w:szCs w:val="20"/>
          <w:lang w:val="uk-UA"/>
        </w:rPr>
        <w:t xml:space="preserve">, </w:t>
      </w:r>
      <w:r w:rsidR="00211CAE">
        <w:rPr>
          <w:rFonts w:ascii="Arial" w:hAnsi="Arial" w:cs="Arial"/>
          <w:sz w:val="20"/>
          <w:szCs w:val="20"/>
          <w:lang w:val="en-GB"/>
        </w:rPr>
        <w:t>the</w:t>
      </w:r>
      <w:r w:rsidR="00211CAE" w:rsidRPr="007744B7">
        <w:rPr>
          <w:rFonts w:ascii="Arial" w:hAnsi="Arial" w:cs="Arial"/>
          <w:sz w:val="20"/>
          <w:szCs w:val="20"/>
          <w:lang w:val="uk-UA"/>
        </w:rPr>
        <w:t xml:space="preserve"> </w:t>
      </w:r>
      <w:r w:rsidR="00211CAE">
        <w:rPr>
          <w:rFonts w:ascii="Arial" w:hAnsi="Arial" w:cs="Arial"/>
          <w:sz w:val="20"/>
          <w:szCs w:val="20"/>
          <w:lang w:val="en-GB"/>
        </w:rPr>
        <w:t>evaluation</w:t>
      </w:r>
      <w:r w:rsidR="00211CAE" w:rsidRPr="007744B7">
        <w:rPr>
          <w:rFonts w:ascii="Arial" w:hAnsi="Arial" w:cs="Arial"/>
          <w:sz w:val="20"/>
          <w:szCs w:val="20"/>
          <w:lang w:val="uk-UA"/>
        </w:rPr>
        <w:t xml:space="preserve"> </w:t>
      </w:r>
      <w:r w:rsidR="00211CAE">
        <w:rPr>
          <w:rFonts w:ascii="Arial" w:hAnsi="Arial" w:cs="Arial"/>
          <w:sz w:val="20"/>
          <w:szCs w:val="20"/>
          <w:lang w:val="en-GB"/>
        </w:rPr>
        <w:t>committee</w:t>
      </w:r>
      <w:r w:rsidR="00211CAE" w:rsidRPr="007744B7">
        <w:rPr>
          <w:rFonts w:ascii="Arial" w:hAnsi="Arial" w:cs="Arial"/>
          <w:sz w:val="20"/>
          <w:szCs w:val="20"/>
          <w:lang w:val="uk-UA"/>
        </w:rPr>
        <w:t xml:space="preserve"> </w:t>
      </w:r>
      <w:r w:rsidR="00211CAE">
        <w:rPr>
          <w:rFonts w:ascii="Arial" w:hAnsi="Arial" w:cs="Arial"/>
          <w:sz w:val="20"/>
          <w:szCs w:val="20"/>
          <w:lang w:val="en-GB"/>
        </w:rPr>
        <w:t>will</w:t>
      </w:r>
      <w:r w:rsidR="00211CAE" w:rsidRPr="007744B7">
        <w:rPr>
          <w:rFonts w:ascii="Arial" w:hAnsi="Arial" w:cs="Arial"/>
          <w:sz w:val="20"/>
          <w:szCs w:val="20"/>
          <w:lang w:val="uk-UA"/>
        </w:rPr>
        <w:t xml:space="preserve"> </w:t>
      </w:r>
      <w:r w:rsidR="00211CAE">
        <w:rPr>
          <w:rFonts w:ascii="Arial" w:hAnsi="Arial" w:cs="Arial"/>
          <w:sz w:val="20"/>
          <w:szCs w:val="20"/>
          <w:lang w:val="en-GB"/>
        </w:rPr>
        <w:t>examine</w:t>
      </w:r>
      <w:r w:rsidR="00211CAE" w:rsidRPr="007744B7">
        <w:rPr>
          <w:rFonts w:ascii="Arial" w:hAnsi="Arial" w:cs="Arial"/>
          <w:sz w:val="20"/>
          <w:szCs w:val="20"/>
          <w:lang w:val="uk-UA"/>
        </w:rPr>
        <w:t xml:space="preserve"> </w:t>
      </w:r>
      <w:r w:rsidR="00211CAE">
        <w:rPr>
          <w:rFonts w:ascii="Arial" w:hAnsi="Arial" w:cs="Arial"/>
          <w:sz w:val="20"/>
          <w:szCs w:val="20"/>
          <w:lang w:val="en-GB"/>
        </w:rPr>
        <w:t>the</w:t>
      </w:r>
      <w:r w:rsidR="00211CAE" w:rsidRPr="007744B7">
        <w:rPr>
          <w:rFonts w:ascii="Arial" w:hAnsi="Arial" w:cs="Arial"/>
          <w:sz w:val="20"/>
          <w:szCs w:val="20"/>
          <w:lang w:val="uk-UA"/>
        </w:rPr>
        <w:t xml:space="preserve"> </w:t>
      </w:r>
      <w:r w:rsidR="00211CAE">
        <w:rPr>
          <w:rFonts w:ascii="Arial" w:hAnsi="Arial" w:cs="Arial"/>
          <w:sz w:val="20"/>
          <w:szCs w:val="20"/>
          <w:lang w:val="en-GB"/>
        </w:rPr>
        <w:t>technical</w:t>
      </w:r>
      <w:r w:rsidR="00211CAE" w:rsidRPr="007744B7">
        <w:rPr>
          <w:rFonts w:ascii="Arial" w:hAnsi="Arial" w:cs="Arial"/>
          <w:sz w:val="20"/>
          <w:szCs w:val="20"/>
          <w:lang w:val="uk-UA"/>
        </w:rPr>
        <w:t xml:space="preserve"> </w:t>
      </w:r>
      <w:r w:rsidR="00211CAE">
        <w:rPr>
          <w:rFonts w:ascii="Arial" w:hAnsi="Arial" w:cs="Arial"/>
          <w:sz w:val="20"/>
          <w:szCs w:val="20"/>
          <w:lang w:val="en-GB"/>
        </w:rPr>
        <w:t>admissibility</w:t>
      </w:r>
      <w:r w:rsidR="00211CAE" w:rsidRPr="007744B7">
        <w:rPr>
          <w:rFonts w:ascii="Arial" w:hAnsi="Arial" w:cs="Arial"/>
          <w:sz w:val="20"/>
          <w:szCs w:val="20"/>
          <w:lang w:val="uk-UA"/>
        </w:rPr>
        <w:t xml:space="preserve"> </w:t>
      </w:r>
      <w:r w:rsidR="00211CAE">
        <w:rPr>
          <w:rFonts w:ascii="Arial" w:hAnsi="Arial" w:cs="Arial"/>
          <w:sz w:val="20"/>
          <w:szCs w:val="20"/>
          <w:lang w:val="en-GB"/>
        </w:rPr>
        <w:t>of</w:t>
      </w:r>
      <w:r w:rsidR="00211CAE" w:rsidRPr="007744B7">
        <w:rPr>
          <w:rFonts w:ascii="Arial" w:hAnsi="Arial" w:cs="Arial"/>
          <w:sz w:val="20"/>
          <w:szCs w:val="20"/>
          <w:lang w:val="uk-UA"/>
        </w:rPr>
        <w:t xml:space="preserve"> </w:t>
      </w:r>
      <w:r w:rsidR="00211CAE">
        <w:rPr>
          <w:rFonts w:ascii="Arial" w:hAnsi="Arial" w:cs="Arial"/>
          <w:sz w:val="20"/>
          <w:szCs w:val="20"/>
          <w:lang w:val="en-GB"/>
        </w:rPr>
        <w:t>each</w:t>
      </w:r>
      <w:r w:rsidR="00211CAE" w:rsidRPr="007744B7">
        <w:rPr>
          <w:rFonts w:ascii="Arial" w:hAnsi="Arial" w:cs="Arial"/>
          <w:sz w:val="20"/>
          <w:szCs w:val="20"/>
          <w:lang w:val="uk-UA"/>
        </w:rPr>
        <w:t xml:space="preserve"> </w:t>
      </w:r>
      <w:r w:rsidR="00211CAE">
        <w:rPr>
          <w:rFonts w:ascii="Arial" w:hAnsi="Arial" w:cs="Arial"/>
          <w:sz w:val="20"/>
          <w:szCs w:val="20"/>
          <w:lang w:val="en-GB"/>
        </w:rPr>
        <w:t>tender</w:t>
      </w:r>
      <w:r w:rsidR="00211CAE" w:rsidRPr="007744B7">
        <w:rPr>
          <w:rFonts w:ascii="Arial" w:hAnsi="Arial" w:cs="Arial"/>
          <w:sz w:val="20"/>
          <w:szCs w:val="20"/>
          <w:lang w:val="uk-UA"/>
        </w:rPr>
        <w:t xml:space="preserve">, </w:t>
      </w:r>
      <w:r w:rsidR="00211CAE">
        <w:rPr>
          <w:rFonts w:ascii="Arial" w:hAnsi="Arial" w:cs="Arial"/>
          <w:sz w:val="20"/>
          <w:szCs w:val="20"/>
          <w:lang w:val="en-GB"/>
        </w:rPr>
        <w:t>classifying</w:t>
      </w:r>
      <w:r w:rsidR="00211CAE" w:rsidRPr="007744B7">
        <w:rPr>
          <w:rFonts w:ascii="Arial" w:hAnsi="Arial" w:cs="Arial"/>
          <w:sz w:val="20"/>
          <w:szCs w:val="20"/>
          <w:lang w:val="uk-UA"/>
        </w:rPr>
        <w:t xml:space="preserve"> </w:t>
      </w:r>
      <w:r w:rsidR="00211CAE">
        <w:rPr>
          <w:rFonts w:ascii="Arial" w:hAnsi="Arial" w:cs="Arial"/>
          <w:sz w:val="20"/>
          <w:szCs w:val="20"/>
          <w:lang w:val="en-GB"/>
        </w:rPr>
        <w:t>it</w:t>
      </w:r>
      <w:r w:rsidR="00211CAE" w:rsidRPr="007744B7">
        <w:rPr>
          <w:rFonts w:ascii="Arial" w:hAnsi="Arial" w:cs="Arial"/>
          <w:sz w:val="20"/>
          <w:szCs w:val="20"/>
          <w:lang w:val="uk-UA"/>
        </w:rPr>
        <w:t xml:space="preserve"> </w:t>
      </w:r>
      <w:r w:rsidR="00211CAE">
        <w:rPr>
          <w:rFonts w:ascii="Arial" w:hAnsi="Arial" w:cs="Arial"/>
          <w:sz w:val="20"/>
          <w:szCs w:val="20"/>
          <w:lang w:val="en-GB"/>
        </w:rPr>
        <w:t>as</w:t>
      </w:r>
      <w:r w:rsidR="00211CAE" w:rsidRPr="007744B7">
        <w:rPr>
          <w:rFonts w:ascii="Arial" w:hAnsi="Arial" w:cs="Arial"/>
          <w:sz w:val="20"/>
          <w:szCs w:val="20"/>
          <w:lang w:val="uk-UA"/>
        </w:rPr>
        <w:t xml:space="preserve"> </w:t>
      </w:r>
      <w:r w:rsidR="00211CAE">
        <w:rPr>
          <w:rFonts w:ascii="Arial" w:hAnsi="Arial" w:cs="Arial"/>
          <w:sz w:val="20"/>
          <w:szCs w:val="20"/>
          <w:lang w:val="en-GB"/>
        </w:rPr>
        <w:t>technically</w:t>
      </w:r>
      <w:r w:rsidR="00211CAE" w:rsidRPr="007744B7">
        <w:rPr>
          <w:rFonts w:ascii="Arial" w:hAnsi="Arial" w:cs="Arial"/>
          <w:sz w:val="20"/>
          <w:szCs w:val="20"/>
          <w:lang w:val="uk-UA"/>
        </w:rPr>
        <w:t xml:space="preserve"> </w:t>
      </w:r>
      <w:r w:rsidR="00211CAE">
        <w:rPr>
          <w:rFonts w:ascii="Arial" w:hAnsi="Arial" w:cs="Arial"/>
          <w:sz w:val="20"/>
          <w:szCs w:val="20"/>
          <w:lang w:val="en-GB"/>
        </w:rPr>
        <w:t>compliant</w:t>
      </w:r>
      <w:r w:rsidR="00211CAE" w:rsidRPr="007744B7">
        <w:rPr>
          <w:rFonts w:ascii="Arial" w:hAnsi="Arial" w:cs="Arial"/>
          <w:sz w:val="20"/>
          <w:szCs w:val="20"/>
          <w:lang w:val="uk-UA"/>
        </w:rPr>
        <w:t xml:space="preserve"> </w:t>
      </w:r>
      <w:r w:rsidR="00211CAE">
        <w:rPr>
          <w:rFonts w:ascii="Arial" w:hAnsi="Arial" w:cs="Arial"/>
          <w:sz w:val="20"/>
          <w:szCs w:val="20"/>
          <w:lang w:val="en-GB"/>
        </w:rPr>
        <w:t>or</w:t>
      </w:r>
      <w:r w:rsidR="00211CAE" w:rsidRPr="007744B7">
        <w:rPr>
          <w:rFonts w:ascii="Arial" w:hAnsi="Arial" w:cs="Arial"/>
          <w:sz w:val="20"/>
          <w:szCs w:val="20"/>
          <w:lang w:val="uk-UA"/>
        </w:rPr>
        <w:t xml:space="preserve"> </w:t>
      </w:r>
      <w:r w:rsidR="00211CAE">
        <w:rPr>
          <w:rFonts w:ascii="Arial" w:hAnsi="Arial" w:cs="Arial"/>
          <w:sz w:val="20"/>
          <w:szCs w:val="20"/>
          <w:lang w:val="en-GB"/>
        </w:rPr>
        <w:t>non</w:t>
      </w:r>
      <w:r w:rsidR="00211CAE" w:rsidRPr="007744B7">
        <w:rPr>
          <w:rFonts w:ascii="Arial" w:hAnsi="Arial" w:cs="Arial"/>
          <w:sz w:val="20"/>
          <w:szCs w:val="20"/>
          <w:lang w:val="uk-UA"/>
        </w:rPr>
        <w:t>-</w:t>
      </w:r>
      <w:r w:rsidR="00211CAE">
        <w:rPr>
          <w:rFonts w:ascii="Arial" w:hAnsi="Arial" w:cs="Arial"/>
          <w:sz w:val="20"/>
          <w:szCs w:val="20"/>
          <w:lang w:val="en-GB"/>
        </w:rPr>
        <w:t>compliant</w:t>
      </w:r>
      <w:r w:rsidR="00211CAE" w:rsidRPr="007744B7">
        <w:rPr>
          <w:rFonts w:ascii="Arial" w:hAnsi="Arial" w:cs="Arial"/>
          <w:sz w:val="20"/>
          <w:szCs w:val="20"/>
          <w:lang w:val="uk-UA"/>
        </w:rPr>
        <w:t xml:space="preserve">. </w:t>
      </w:r>
      <w:r w:rsidR="00211CAE" w:rsidRPr="001312C0">
        <w:rPr>
          <w:rFonts w:ascii="Arial" w:hAnsi="Arial" w:cs="Arial"/>
          <w:sz w:val="20"/>
          <w:szCs w:val="20"/>
          <w:lang w:val="en-GB"/>
        </w:rPr>
        <w:t xml:space="preserve">Deviations from the specifications may be considered if deemed to </w:t>
      </w:r>
      <w:r w:rsidR="00211CAE">
        <w:rPr>
          <w:rFonts w:ascii="Arial" w:hAnsi="Arial" w:cs="Arial"/>
          <w:sz w:val="20"/>
          <w:szCs w:val="20"/>
          <w:lang w:val="en-GB"/>
        </w:rPr>
        <w:t>be in the best interest of the C</w:t>
      </w:r>
      <w:r w:rsidR="00211CAE" w:rsidRPr="001312C0">
        <w:rPr>
          <w:rFonts w:ascii="Arial" w:hAnsi="Arial" w:cs="Arial"/>
          <w:sz w:val="20"/>
          <w:szCs w:val="20"/>
          <w:lang w:val="en-GB"/>
        </w:rPr>
        <w:t xml:space="preserve">ontracting </w:t>
      </w:r>
      <w:r w:rsidR="00211CAE">
        <w:rPr>
          <w:rFonts w:ascii="Arial" w:hAnsi="Arial" w:cs="Arial"/>
          <w:sz w:val="20"/>
          <w:szCs w:val="20"/>
          <w:lang w:val="en-GB"/>
        </w:rPr>
        <w:t>A</w:t>
      </w:r>
      <w:r w:rsidR="00211CAE" w:rsidRPr="001312C0">
        <w:rPr>
          <w:rFonts w:ascii="Arial" w:hAnsi="Arial" w:cs="Arial"/>
          <w:sz w:val="20"/>
          <w:szCs w:val="20"/>
          <w:lang w:val="en-GB"/>
        </w:rPr>
        <w:t>uthority</w:t>
      </w:r>
      <w:r w:rsidR="00211CAE">
        <w:rPr>
          <w:rFonts w:ascii="Arial" w:hAnsi="Arial" w:cs="Arial"/>
          <w:sz w:val="20"/>
          <w:szCs w:val="20"/>
          <w:lang w:val="en-GB"/>
        </w:rPr>
        <w:t>.</w:t>
      </w:r>
    </w:p>
    <w:p w14:paraId="300B9ABA" w14:textId="77777777" w:rsidR="004B3568" w:rsidRPr="00517CFB" w:rsidRDefault="004B3568" w:rsidP="004B3568">
      <w:pPr>
        <w:tabs>
          <w:tab w:val="num" w:pos="360"/>
        </w:tabs>
        <w:autoSpaceDE w:val="0"/>
        <w:autoSpaceDN w:val="0"/>
        <w:adjustRightInd w:val="0"/>
        <w:ind w:left="360" w:hanging="360"/>
        <w:rPr>
          <w:rFonts w:ascii="Arial" w:hAnsi="Arial" w:cs="Arial"/>
          <w:sz w:val="20"/>
          <w:szCs w:val="20"/>
          <w:lang w:val="uk-UA"/>
        </w:rPr>
      </w:pPr>
    </w:p>
    <w:p w14:paraId="483B9B73" w14:textId="3C3D13A0"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Тендерні заявки, визнані такими, що достатньою мірою відповідають вимогам по суті, і такими, що відповідають технічним вимогам, перевіряються тендерним комітетом на предмет арифметичних помилок. У разі виявлення розбіжностей між сумами числом та прописом, переважає сума прописом. У випадку розбіжностей між ціною за одиницю та сумарною ціною у рядку, що підраховується шляхом множення вартості одиниці на кількість одиниць, перевага віддається вартості одиниці. Якщо Учасник тендера відмовляється прийняти виправлення, його заявка відхиляється.</w:t>
      </w:r>
      <w:r w:rsidR="00211CAE">
        <w:rPr>
          <w:rFonts w:ascii="Arial" w:hAnsi="Arial" w:cs="Arial"/>
          <w:sz w:val="20"/>
          <w:szCs w:val="20"/>
          <w:lang w:val="uk-UA"/>
        </w:rPr>
        <w:t xml:space="preserve"> / </w:t>
      </w:r>
      <w:r w:rsidR="00211CAE">
        <w:rPr>
          <w:rFonts w:ascii="Arial" w:hAnsi="Arial" w:cs="Arial"/>
          <w:sz w:val="20"/>
          <w:szCs w:val="20"/>
          <w:lang w:val="en-GB"/>
        </w:rPr>
        <w:t>Tenders</w:t>
      </w:r>
      <w:r w:rsidR="00211CAE" w:rsidRPr="007744B7">
        <w:rPr>
          <w:rFonts w:ascii="Arial" w:hAnsi="Arial" w:cs="Arial"/>
          <w:sz w:val="20"/>
          <w:szCs w:val="20"/>
          <w:lang w:val="uk-UA"/>
        </w:rPr>
        <w:t xml:space="preserve"> </w:t>
      </w:r>
      <w:r w:rsidR="00211CAE">
        <w:rPr>
          <w:rFonts w:ascii="Arial" w:hAnsi="Arial" w:cs="Arial"/>
          <w:sz w:val="20"/>
          <w:szCs w:val="20"/>
          <w:lang w:val="en-GB"/>
        </w:rPr>
        <w:t>determined</w:t>
      </w:r>
      <w:r w:rsidR="00211CAE" w:rsidRPr="007744B7">
        <w:rPr>
          <w:rFonts w:ascii="Arial" w:hAnsi="Arial" w:cs="Arial"/>
          <w:sz w:val="20"/>
          <w:szCs w:val="20"/>
          <w:lang w:val="uk-UA"/>
        </w:rPr>
        <w:t xml:space="preserve"> </w:t>
      </w:r>
      <w:r w:rsidR="00211CAE">
        <w:rPr>
          <w:rFonts w:ascii="Arial" w:hAnsi="Arial" w:cs="Arial"/>
          <w:sz w:val="20"/>
          <w:szCs w:val="20"/>
          <w:lang w:val="en-GB"/>
        </w:rPr>
        <w:t>to</w:t>
      </w:r>
      <w:r w:rsidR="00211CAE" w:rsidRPr="007744B7">
        <w:rPr>
          <w:rFonts w:ascii="Arial" w:hAnsi="Arial" w:cs="Arial"/>
          <w:sz w:val="20"/>
          <w:szCs w:val="20"/>
          <w:lang w:val="uk-UA"/>
        </w:rPr>
        <w:t xml:space="preserve"> </w:t>
      </w:r>
      <w:r w:rsidR="00211CAE">
        <w:rPr>
          <w:rFonts w:ascii="Arial" w:hAnsi="Arial" w:cs="Arial"/>
          <w:sz w:val="20"/>
          <w:szCs w:val="20"/>
          <w:lang w:val="en-GB"/>
        </w:rPr>
        <w:t>be</w:t>
      </w:r>
      <w:r w:rsidR="00211CAE" w:rsidRPr="007744B7">
        <w:rPr>
          <w:rFonts w:ascii="Arial" w:hAnsi="Arial" w:cs="Arial"/>
          <w:sz w:val="20"/>
          <w:szCs w:val="20"/>
          <w:lang w:val="uk-UA"/>
        </w:rPr>
        <w:t xml:space="preserve"> </w:t>
      </w:r>
      <w:r w:rsidR="00211CAE">
        <w:rPr>
          <w:rFonts w:ascii="Arial" w:hAnsi="Arial" w:cs="Arial"/>
          <w:sz w:val="20"/>
          <w:szCs w:val="20"/>
          <w:lang w:val="en-GB"/>
        </w:rPr>
        <w:t>substantially</w:t>
      </w:r>
      <w:r w:rsidR="00211CAE" w:rsidRPr="007744B7">
        <w:rPr>
          <w:rFonts w:ascii="Arial" w:hAnsi="Arial" w:cs="Arial"/>
          <w:sz w:val="20"/>
          <w:szCs w:val="20"/>
          <w:lang w:val="uk-UA"/>
        </w:rPr>
        <w:t xml:space="preserve"> </w:t>
      </w:r>
      <w:r w:rsidR="00211CAE">
        <w:rPr>
          <w:rFonts w:ascii="Arial" w:hAnsi="Arial" w:cs="Arial"/>
          <w:sz w:val="20"/>
          <w:szCs w:val="20"/>
          <w:lang w:val="en-GB"/>
        </w:rPr>
        <w:t>responsive</w:t>
      </w:r>
      <w:r w:rsidR="00211CAE" w:rsidRPr="007744B7">
        <w:rPr>
          <w:rFonts w:ascii="Arial" w:hAnsi="Arial" w:cs="Arial"/>
          <w:sz w:val="20"/>
          <w:szCs w:val="20"/>
          <w:lang w:val="uk-UA"/>
        </w:rPr>
        <w:t xml:space="preserve"> </w:t>
      </w:r>
      <w:r w:rsidR="00211CAE">
        <w:rPr>
          <w:rFonts w:ascii="Arial" w:hAnsi="Arial" w:cs="Arial"/>
          <w:sz w:val="20"/>
          <w:szCs w:val="20"/>
          <w:lang w:val="en-GB"/>
        </w:rPr>
        <w:t>and</w:t>
      </w:r>
      <w:r w:rsidR="00211CAE" w:rsidRPr="007744B7">
        <w:rPr>
          <w:rFonts w:ascii="Arial" w:hAnsi="Arial" w:cs="Arial"/>
          <w:sz w:val="20"/>
          <w:szCs w:val="20"/>
          <w:lang w:val="uk-UA"/>
        </w:rPr>
        <w:t xml:space="preserve"> </w:t>
      </w:r>
      <w:r w:rsidR="00211CAE">
        <w:rPr>
          <w:rFonts w:ascii="Arial" w:hAnsi="Arial" w:cs="Arial"/>
          <w:sz w:val="20"/>
          <w:szCs w:val="20"/>
          <w:lang w:val="en-GB"/>
        </w:rPr>
        <w:t>technically</w:t>
      </w:r>
      <w:r w:rsidR="00211CAE" w:rsidRPr="007744B7">
        <w:rPr>
          <w:rFonts w:ascii="Arial" w:hAnsi="Arial" w:cs="Arial"/>
          <w:sz w:val="20"/>
          <w:szCs w:val="20"/>
          <w:lang w:val="uk-UA"/>
        </w:rPr>
        <w:t xml:space="preserve"> </w:t>
      </w:r>
      <w:r w:rsidR="00211CAE">
        <w:rPr>
          <w:rFonts w:ascii="Arial" w:hAnsi="Arial" w:cs="Arial"/>
          <w:sz w:val="20"/>
          <w:szCs w:val="20"/>
          <w:lang w:val="en-GB"/>
        </w:rPr>
        <w:t>compliant</w:t>
      </w:r>
      <w:r w:rsidR="00211CAE" w:rsidRPr="007744B7">
        <w:rPr>
          <w:rFonts w:ascii="Arial" w:hAnsi="Arial" w:cs="Arial"/>
          <w:sz w:val="20"/>
          <w:szCs w:val="20"/>
          <w:lang w:val="uk-UA"/>
        </w:rPr>
        <w:t xml:space="preserve"> </w:t>
      </w:r>
      <w:r w:rsidR="00211CAE">
        <w:rPr>
          <w:rFonts w:ascii="Arial" w:hAnsi="Arial" w:cs="Arial"/>
          <w:sz w:val="20"/>
          <w:szCs w:val="20"/>
          <w:lang w:val="en-GB"/>
        </w:rPr>
        <w:t>will</w:t>
      </w:r>
      <w:r w:rsidR="00211CAE" w:rsidRPr="007744B7">
        <w:rPr>
          <w:rFonts w:ascii="Arial" w:hAnsi="Arial" w:cs="Arial"/>
          <w:sz w:val="20"/>
          <w:szCs w:val="20"/>
          <w:lang w:val="uk-UA"/>
        </w:rPr>
        <w:t xml:space="preserve"> </w:t>
      </w:r>
      <w:r w:rsidR="00211CAE">
        <w:rPr>
          <w:rFonts w:ascii="Arial" w:hAnsi="Arial" w:cs="Arial"/>
          <w:sz w:val="20"/>
          <w:szCs w:val="20"/>
          <w:lang w:val="en-GB"/>
        </w:rPr>
        <w:t>be</w:t>
      </w:r>
      <w:r w:rsidR="00211CAE" w:rsidRPr="007744B7">
        <w:rPr>
          <w:rFonts w:ascii="Arial" w:hAnsi="Arial" w:cs="Arial"/>
          <w:sz w:val="20"/>
          <w:szCs w:val="20"/>
          <w:lang w:val="uk-UA"/>
        </w:rPr>
        <w:t xml:space="preserve"> </w:t>
      </w:r>
      <w:r w:rsidR="00211CAE">
        <w:rPr>
          <w:rFonts w:ascii="Arial" w:hAnsi="Arial" w:cs="Arial"/>
          <w:sz w:val="20"/>
          <w:szCs w:val="20"/>
          <w:lang w:val="en-GB"/>
        </w:rPr>
        <w:t>checked</w:t>
      </w:r>
      <w:r w:rsidR="00211CAE" w:rsidRPr="007744B7">
        <w:rPr>
          <w:rFonts w:ascii="Arial" w:hAnsi="Arial" w:cs="Arial"/>
          <w:sz w:val="20"/>
          <w:szCs w:val="20"/>
          <w:lang w:val="uk-UA"/>
        </w:rPr>
        <w:t xml:space="preserve"> </w:t>
      </w:r>
      <w:r w:rsidR="00211CAE">
        <w:rPr>
          <w:rFonts w:ascii="Arial" w:hAnsi="Arial" w:cs="Arial"/>
          <w:sz w:val="20"/>
          <w:szCs w:val="20"/>
          <w:lang w:val="en-GB"/>
        </w:rPr>
        <w:t>by</w:t>
      </w:r>
      <w:r w:rsidR="00211CAE" w:rsidRPr="007744B7">
        <w:rPr>
          <w:rFonts w:ascii="Arial" w:hAnsi="Arial" w:cs="Arial"/>
          <w:sz w:val="20"/>
          <w:szCs w:val="20"/>
          <w:lang w:val="uk-UA"/>
        </w:rPr>
        <w:t xml:space="preserve"> </w:t>
      </w:r>
      <w:r w:rsidR="00211CAE">
        <w:rPr>
          <w:rFonts w:ascii="Arial" w:hAnsi="Arial" w:cs="Arial"/>
          <w:sz w:val="20"/>
          <w:szCs w:val="20"/>
          <w:lang w:val="en-GB"/>
        </w:rPr>
        <w:t>the</w:t>
      </w:r>
      <w:r w:rsidR="00211CAE" w:rsidRPr="007744B7">
        <w:rPr>
          <w:rFonts w:ascii="Arial" w:hAnsi="Arial" w:cs="Arial"/>
          <w:sz w:val="20"/>
          <w:szCs w:val="20"/>
          <w:lang w:val="uk-UA"/>
        </w:rPr>
        <w:t xml:space="preserve"> </w:t>
      </w:r>
      <w:r w:rsidR="00211CAE">
        <w:rPr>
          <w:rFonts w:ascii="Arial" w:hAnsi="Arial" w:cs="Arial"/>
          <w:sz w:val="20"/>
          <w:szCs w:val="20"/>
          <w:lang w:val="en-GB"/>
        </w:rPr>
        <w:t>evaluation</w:t>
      </w:r>
      <w:r w:rsidR="00211CAE" w:rsidRPr="007744B7">
        <w:rPr>
          <w:rFonts w:ascii="Arial" w:hAnsi="Arial" w:cs="Arial"/>
          <w:sz w:val="20"/>
          <w:szCs w:val="20"/>
          <w:lang w:val="uk-UA"/>
        </w:rPr>
        <w:t xml:space="preserve"> </w:t>
      </w:r>
      <w:r w:rsidR="00211CAE">
        <w:rPr>
          <w:rFonts w:ascii="Arial" w:hAnsi="Arial" w:cs="Arial"/>
          <w:sz w:val="20"/>
          <w:szCs w:val="20"/>
          <w:lang w:val="en-GB"/>
        </w:rPr>
        <w:t>committee</w:t>
      </w:r>
      <w:r w:rsidR="00211CAE" w:rsidRPr="007744B7">
        <w:rPr>
          <w:rFonts w:ascii="Arial" w:hAnsi="Arial" w:cs="Arial"/>
          <w:sz w:val="20"/>
          <w:szCs w:val="20"/>
          <w:lang w:val="uk-UA"/>
        </w:rPr>
        <w:t xml:space="preserve"> </w:t>
      </w:r>
      <w:r w:rsidR="00211CAE">
        <w:rPr>
          <w:rFonts w:ascii="Arial" w:hAnsi="Arial" w:cs="Arial"/>
          <w:sz w:val="20"/>
          <w:szCs w:val="20"/>
          <w:lang w:val="en-GB"/>
        </w:rPr>
        <w:t>for</w:t>
      </w:r>
      <w:r w:rsidR="00211CAE" w:rsidRPr="007744B7">
        <w:rPr>
          <w:rFonts w:ascii="Arial" w:hAnsi="Arial" w:cs="Arial"/>
          <w:sz w:val="20"/>
          <w:szCs w:val="20"/>
          <w:lang w:val="uk-UA"/>
        </w:rPr>
        <w:t xml:space="preserve"> </w:t>
      </w:r>
      <w:r w:rsidR="00211CAE">
        <w:rPr>
          <w:rFonts w:ascii="Arial" w:hAnsi="Arial" w:cs="Arial"/>
          <w:sz w:val="20"/>
          <w:szCs w:val="20"/>
          <w:lang w:val="en-GB"/>
        </w:rPr>
        <w:t>any</w:t>
      </w:r>
      <w:r w:rsidR="00211CAE" w:rsidRPr="007744B7">
        <w:rPr>
          <w:rFonts w:ascii="Arial" w:hAnsi="Arial" w:cs="Arial"/>
          <w:sz w:val="20"/>
          <w:szCs w:val="20"/>
          <w:lang w:val="uk-UA"/>
        </w:rPr>
        <w:t xml:space="preserve"> </w:t>
      </w:r>
      <w:r w:rsidR="00211CAE">
        <w:rPr>
          <w:rFonts w:ascii="Arial" w:hAnsi="Arial" w:cs="Arial"/>
          <w:sz w:val="20"/>
          <w:szCs w:val="20"/>
          <w:lang w:val="en-GB"/>
        </w:rPr>
        <w:t>arithmetic</w:t>
      </w:r>
      <w:r w:rsidR="00211CAE" w:rsidRPr="007744B7">
        <w:rPr>
          <w:rFonts w:ascii="Arial" w:hAnsi="Arial" w:cs="Arial"/>
          <w:sz w:val="20"/>
          <w:szCs w:val="20"/>
          <w:lang w:val="uk-UA"/>
        </w:rPr>
        <w:t xml:space="preserve"> </w:t>
      </w:r>
      <w:r w:rsidR="00211CAE">
        <w:rPr>
          <w:rFonts w:ascii="Arial" w:hAnsi="Arial" w:cs="Arial"/>
          <w:sz w:val="20"/>
          <w:szCs w:val="20"/>
          <w:lang w:val="en-GB"/>
        </w:rPr>
        <w:t>errors</w:t>
      </w:r>
      <w:r w:rsidR="00211CAE" w:rsidRPr="007744B7">
        <w:rPr>
          <w:rFonts w:ascii="Arial" w:hAnsi="Arial" w:cs="Arial"/>
          <w:sz w:val="20"/>
          <w:szCs w:val="20"/>
          <w:lang w:val="uk-UA"/>
        </w:rPr>
        <w:t xml:space="preserve">. </w:t>
      </w:r>
      <w:r w:rsidR="00211CAE">
        <w:rPr>
          <w:rFonts w:ascii="Arial" w:hAnsi="Arial" w:cs="Arial"/>
          <w:sz w:val="20"/>
          <w:szCs w:val="20"/>
          <w:lang w:val="en-GB"/>
        </w:rPr>
        <w:t>Where there is a discrepancy between the amounts in the figures and words, the amount in words will govern. Where there are discrepancies between the unit price and the line item total, derived from multiplying the unit rate by the quantity, the unit rate as quoted will govern. If a tenderer refuses to accept the correction, his tender will be rejected.</w:t>
      </w:r>
    </w:p>
    <w:p w14:paraId="31C7685D" w14:textId="77777777" w:rsidR="004B3568" w:rsidRPr="00517CFB" w:rsidRDefault="004B3568" w:rsidP="004B3568">
      <w:pPr>
        <w:autoSpaceDE w:val="0"/>
        <w:autoSpaceDN w:val="0"/>
        <w:adjustRightInd w:val="0"/>
        <w:ind w:left="360"/>
        <w:rPr>
          <w:rFonts w:ascii="Arial" w:hAnsi="Arial" w:cs="Arial"/>
          <w:sz w:val="20"/>
          <w:szCs w:val="20"/>
          <w:lang w:val="uk-UA"/>
        </w:rPr>
      </w:pPr>
    </w:p>
    <w:p w14:paraId="49FB8C9B" w14:textId="77777777" w:rsidR="004B3568" w:rsidRPr="00517CFB" w:rsidRDefault="004B3568" w:rsidP="004B3568">
      <w:pPr>
        <w:autoSpaceDE w:val="0"/>
        <w:autoSpaceDN w:val="0"/>
        <w:adjustRightInd w:val="0"/>
        <w:ind w:left="360"/>
        <w:rPr>
          <w:rFonts w:ascii="Arial" w:hAnsi="Arial" w:cs="Arial"/>
          <w:sz w:val="20"/>
          <w:szCs w:val="20"/>
          <w:lang w:val="uk-UA"/>
        </w:rPr>
      </w:pPr>
    </w:p>
    <w:p w14:paraId="524DE176" w14:textId="7BCD0AD1"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Присвоєння Договору</w:t>
      </w:r>
      <w:r w:rsidR="00211CAE">
        <w:rPr>
          <w:rFonts w:ascii="Arial" w:hAnsi="Arial" w:cs="Arial"/>
          <w:b/>
          <w:sz w:val="20"/>
          <w:szCs w:val="20"/>
          <w:lang w:val="uk-UA"/>
        </w:rPr>
        <w:t xml:space="preserve"> / </w:t>
      </w:r>
      <w:r w:rsidR="00211CAE">
        <w:rPr>
          <w:rFonts w:ascii="Arial" w:hAnsi="Arial" w:cs="Arial"/>
          <w:b/>
          <w:sz w:val="20"/>
          <w:szCs w:val="20"/>
          <w:lang w:val="en-GB"/>
        </w:rPr>
        <w:t>Award of Contract</w:t>
      </w:r>
    </w:p>
    <w:p w14:paraId="7BC31623" w14:textId="7C99B54C" w:rsidR="004B3568" w:rsidRPr="00211CAE" w:rsidRDefault="004B3568" w:rsidP="004B3568">
      <w:pPr>
        <w:pStyle w:val="af0"/>
        <w:rPr>
          <w:b/>
          <w:i/>
          <w:lang w:val="uk-UA"/>
        </w:rPr>
      </w:pPr>
      <w:r w:rsidRPr="00517CFB">
        <w:rPr>
          <w:lang w:val="uk-UA"/>
        </w:rPr>
        <w:t xml:space="preserve">Організація-замовник присвоює Договір тому Учаснику тендера, чия пропозиція була визначена такою, що відповідає по суті вимогам тендерного досьє та технічним вимогам, а також який одержав найвищий загальний бал, за умови, що цей Учасник тендера продемонстрував наявність у себе </w:t>
      </w:r>
      <w:proofErr w:type="spellStart"/>
      <w:r w:rsidRPr="00517CFB">
        <w:rPr>
          <w:lang w:val="uk-UA"/>
        </w:rPr>
        <w:t>потужностей</w:t>
      </w:r>
      <w:proofErr w:type="spellEnd"/>
      <w:r w:rsidRPr="00517CFB">
        <w:rPr>
          <w:lang w:val="uk-UA"/>
        </w:rPr>
        <w:t xml:space="preserve"> та ресурсів для дієвого виконання договору. </w:t>
      </w:r>
      <w:r w:rsidR="00211CAE">
        <w:rPr>
          <w:lang w:val="uk-UA"/>
        </w:rPr>
        <w:t xml:space="preserve">/ </w:t>
      </w:r>
      <w:r w:rsidR="00211CAE">
        <w:t>The</w:t>
      </w:r>
      <w:r w:rsidR="00211CAE" w:rsidRPr="00211CAE">
        <w:rPr>
          <w:lang w:val="uk-UA"/>
        </w:rPr>
        <w:t xml:space="preserve"> </w:t>
      </w:r>
      <w:r w:rsidR="00211CAE">
        <w:t>Contracting</w:t>
      </w:r>
      <w:r w:rsidR="00211CAE" w:rsidRPr="00211CAE">
        <w:rPr>
          <w:lang w:val="uk-UA"/>
        </w:rPr>
        <w:t xml:space="preserve"> </w:t>
      </w:r>
      <w:r w:rsidR="00211CAE">
        <w:t>Authority</w:t>
      </w:r>
      <w:r w:rsidR="00211CAE" w:rsidRPr="00211CAE">
        <w:rPr>
          <w:lang w:val="uk-UA"/>
        </w:rPr>
        <w:t xml:space="preserve"> </w:t>
      </w:r>
      <w:r w:rsidR="00211CAE">
        <w:t>will</w:t>
      </w:r>
      <w:r w:rsidR="00211CAE" w:rsidRPr="00211CAE">
        <w:rPr>
          <w:lang w:val="uk-UA"/>
        </w:rPr>
        <w:t xml:space="preserve"> </w:t>
      </w:r>
      <w:r w:rsidR="00211CAE">
        <w:t>award</w:t>
      </w:r>
      <w:r w:rsidR="00211CAE" w:rsidRPr="00211CAE">
        <w:rPr>
          <w:lang w:val="uk-UA"/>
        </w:rPr>
        <w:t xml:space="preserve"> </w:t>
      </w:r>
      <w:r w:rsidR="00211CAE">
        <w:t>the</w:t>
      </w:r>
      <w:r w:rsidR="00211CAE" w:rsidRPr="00211CAE">
        <w:rPr>
          <w:lang w:val="uk-UA"/>
        </w:rPr>
        <w:t xml:space="preserve"> </w:t>
      </w:r>
      <w:r w:rsidR="00211CAE">
        <w:t>contract</w:t>
      </w:r>
      <w:r w:rsidR="00211CAE" w:rsidRPr="00211CAE">
        <w:rPr>
          <w:lang w:val="uk-UA"/>
        </w:rPr>
        <w:t xml:space="preserve"> </w:t>
      </w:r>
      <w:r w:rsidR="00211CAE">
        <w:t>to</w:t>
      </w:r>
      <w:r w:rsidR="00211CAE" w:rsidRPr="00211CAE">
        <w:rPr>
          <w:lang w:val="uk-UA"/>
        </w:rPr>
        <w:t xml:space="preserve"> </w:t>
      </w:r>
      <w:r w:rsidR="00211CAE">
        <w:t>the</w:t>
      </w:r>
      <w:r w:rsidR="00211CAE" w:rsidRPr="00211CAE">
        <w:rPr>
          <w:lang w:val="uk-UA"/>
        </w:rPr>
        <w:t xml:space="preserve"> </w:t>
      </w:r>
      <w:r w:rsidR="00211CAE">
        <w:t>tenderer</w:t>
      </w:r>
      <w:r w:rsidR="00211CAE" w:rsidRPr="00211CAE">
        <w:rPr>
          <w:lang w:val="uk-UA"/>
        </w:rPr>
        <w:t xml:space="preserve"> </w:t>
      </w:r>
      <w:r w:rsidR="00211CAE">
        <w:t>whose</w:t>
      </w:r>
      <w:r w:rsidR="00211CAE" w:rsidRPr="00211CAE">
        <w:rPr>
          <w:lang w:val="uk-UA"/>
        </w:rPr>
        <w:t xml:space="preserve"> </w:t>
      </w:r>
      <w:r w:rsidR="00211CAE">
        <w:t>tender</w:t>
      </w:r>
      <w:r w:rsidR="00211CAE" w:rsidRPr="00211CAE">
        <w:rPr>
          <w:lang w:val="uk-UA"/>
        </w:rPr>
        <w:t xml:space="preserve"> </w:t>
      </w:r>
      <w:r w:rsidR="00211CAE">
        <w:t>has</w:t>
      </w:r>
      <w:r w:rsidR="00211CAE" w:rsidRPr="00211CAE">
        <w:rPr>
          <w:lang w:val="uk-UA"/>
        </w:rPr>
        <w:t xml:space="preserve"> </w:t>
      </w:r>
      <w:r w:rsidR="00211CAE">
        <w:t>been</w:t>
      </w:r>
      <w:r w:rsidR="00211CAE" w:rsidRPr="00211CAE">
        <w:rPr>
          <w:lang w:val="uk-UA"/>
        </w:rPr>
        <w:t xml:space="preserve"> </w:t>
      </w:r>
      <w:r w:rsidR="00211CAE">
        <w:t>determined</w:t>
      </w:r>
      <w:r w:rsidR="00211CAE" w:rsidRPr="00211CAE">
        <w:rPr>
          <w:lang w:val="uk-UA"/>
        </w:rPr>
        <w:t xml:space="preserve"> </w:t>
      </w:r>
      <w:r w:rsidR="00211CAE">
        <w:t>to</w:t>
      </w:r>
      <w:r w:rsidR="00211CAE" w:rsidRPr="00211CAE">
        <w:rPr>
          <w:lang w:val="uk-UA"/>
        </w:rPr>
        <w:t xml:space="preserve"> </w:t>
      </w:r>
      <w:r w:rsidR="00211CAE">
        <w:t>be</w:t>
      </w:r>
      <w:r w:rsidR="00211CAE" w:rsidRPr="00211CAE">
        <w:rPr>
          <w:lang w:val="uk-UA"/>
        </w:rPr>
        <w:t xml:space="preserve"> </w:t>
      </w:r>
      <w:r w:rsidR="00211CAE">
        <w:t>substantially</w:t>
      </w:r>
      <w:r w:rsidR="00211CAE" w:rsidRPr="00211CAE">
        <w:rPr>
          <w:lang w:val="uk-UA"/>
        </w:rPr>
        <w:t xml:space="preserve"> </w:t>
      </w:r>
      <w:r w:rsidR="00211CAE">
        <w:t>responsive</w:t>
      </w:r>
      <w:r w:rsidR="00211CAE" w:rsidRPr="00211CAE">
        <w:rPr>
          <w:lang w:val="uk-UA"/>
        </w:rPr>
        <w:t xml:space="preserve"> </w:t>
      </w:r>
      <w:r w:rsidR="00211CAE">
        <w:t>to</w:t>
      </w:r>
      <w:r w:rsidR="00211CAE" w:rsidRPr="00211CAE">
        <w:rPr>
          <w:lang w:val="uk-UA"/>
        </w:rPr>
        <w:t xml:space="preserve"> </w:t>
      </w:r>
      <w:r w:rsidR="00211CAE">
        <w:t>the</w:t>
      </w:r>
      <w:r w:rsidR="00211CAE" w:rsidRPr="00211CAE">
        <w:rPr>
          <w:lang w:val="uk-UA"/>
        </w:rPr>
        <w:t xml:space="preserve"> </w:t>
      </w:r>
      <w:r w:rsidR="00211CAE">
        <w:t>Tender</w:t>
      </w:r>
      <w:r w:rsidR="00211CAE" w:rsidRPr="00211CAE">
        <w:rPr>
          <w:lang w:val="uk-UA"/>
        </w:rPr>
        <w:t xml:space="preserve"> </w:t>
      </w:r>
      <w:r w:rsidR="00211CAE">
        <w:t>Dossier</w:t>
      </w:r>
      <w:r w:rsidR="00211CAE" w:rsidRPr="00211CAE">
        <w:rPr>
          <w:lang w:val="uk-UA"/>
        </w:rPr>
        <w:t xml:space="preserve"> </w:t>
      </w:r>
      <w:r w:rsidR="00211CAE">
        <w:t>and</w:t>
      </w:r>
      <w:r w:rsidR="00211CAE" w:rsidRPr="00211CAE">
        <w:rPr>
          <w:lang w:val="uk-UA"/>
        </w:rPr>
        <w:t xml:space="preserve"> </w:t>
      </w:r>
      <w:r w:rsidR="00211CAE">
        <w:t>technically</w:t>
      </w:r>
      <w:r w:rsidR="00211CAE" w:rsidRPr="00211CAE">
        <w:rPr>
          <w:lang w:val="uk-UA"/>
        </w:rPr>
        <w:t xml:space="preserve"> </w:t>
      </w:r>
      <w:r w:rsidR="00211CAE">
        <w:t>compliant</w:t>
      </w:r>
      <w:r w:rsidR="00211CAE" w:rsidRPr="00211CAE">
        <w:rPr>
          <w:lang w:val="uk-UA"/>
        </w:rPr>
        <w:t xml:space="preserve">, </w:t>
      </w:r>
      <w:r w:rsidR="00211CAE">
        <w:t>and</w:t>
      </w:r>
      <w:r w:rsidR="00211CAE" w:rsidRPr="00211CAE">
        <w:rPr>
          <w:lang w:val="uk-UA"/>
        </w:rPr>
        <w:t xml:space="preserve"> </w:t>
      </w:r>
      <w:r w:rsidR="00211CAE">
        <w:t>who</w:t>
      </w:r>
      <w:r w:rsidR="00211CAE" w:rsidRPr="00211CAE">
        <w:rPr>
          <w:lang w:val="uk-UA"/>
        </w:rPr>
        <w:t xml:space="preserve"> </w:t>
      </w:r>
      <w:r w:rsidR="00211CAE">
        <w:t>has</w:t>
      </w:r>
      <w:r w:rsidR="00211CAE" w:rsidRPr="00211CAE">
        <w:rPr>
          <w:lang w:val="uk-UA"/>
        </w:rPr>
        <w:t xml:space="preserve"> </w:t>
      </w:r>
      <w:r w:rsidR="00211CAE">
        <w:t>offered</w:t>
      </w:r>
      <w:r w:rsidR="00211CAE" w:rsidRPr="00211CAE">
        <w:rPr>
          <w:lang w:val="uk-UA"/>
        </w:rPr>
        <w:t xml:space="preserve"> </w:t>
      </w:r>
      <w:r w:rsidR="00211CAE">
        <w:t>the</w:t>
      </w:r>
      <w:r w:rsidR="00211CAE" w:rsidRPr="00211CAE">
        <w:rPr>
          <w:lang w:val="uk-UA"/>
        </w:rPr>
        <w:t xml:space="preserve"> </w:t>
      </w:r>
      <w:r w:rsidR="00211CAE">
        <w:t>lowest</w:t>
      </w:r>
      <w:r w:rsidR="00211CAE" w:rsidRPr="00211CAE">
        <w:rPr>
          <w:lang w:val="uk-UA"/>
        </w:rPr>
        <w:t xml:space="preserve"> </w:t>
      </w:r>
      <w:r w:rsidR="00211CAE">
        <w:t>price</w:t>
      </w:r>
      <w:r w:rsidR="00211CAE" w:rsidRPr="00211CAE">
        <w:rPr>
          <w:lang w:val="uk-UA"/>
        </w:rPr>
        <w:t xml:space="preserve">, </w:t>
      </w:r>
      <w:r w:rsidR="00211CAE">
        <w:t>provided</w:t>
      </w:r>
      <w:r w:rsidR="00211CAE" w:rsidRPr="00211CAE">
        <w:rPr>
          <w:lang w:val="uk-UA"/>
        </w:rPr>
        <w:t xml:space="preserve"> </w:t>
      </w:r>
      <w:r w:rsidR="00211CAE">
        <w:t>further</w:t>
      </w:r>
      <w:r w:rsidR="00211CAE" w:rsidRPr="00211CAE">
        <w:rPr>
          <w:lang w:val="uk-UA"/>
        </w:rPr>
        <w:t xml:space="preserve"> </w:t>
      </w:r>
      <w:r w:rsidR="00211CAE">
        <w:t>that</w:t>
      </w:r>
      <w:r w:rsidR="00211CAE" w:rsidRPr="00211CAE">
        <w:rPr>
          <w:lang w:val="uk-UA"/>
        </w:rPr>
        <w:t xml:space="preserve"> </w:t>
      </w:r>
      <w:r w:rsidR="00211CAE">
        <w:t>the</w:t>
      </w:r>
      <w:r w:rsidR="00211CAE" w:rsidRPr="00211CAE">
        <w:rPr>
          <w:lang w:val="uk-UA"/>
        </w:rPr>
        <w:t xml:space="preserve"> </w:t>
      </w:r>
      <w:r w:rsidR="00211CAE">
        <w:t>tenderer</w:t>
      </w:r>
      <w:r w:rsidR="00211CAE" w:rsidRPr="00211CAE">
        <w:rPr>
          <w:lang w:val="uk-UA"/>
        </w:rPr>
        <w:t xml:space="preserve"> </w:t>
      </w:r>
      <w:r w:rsidR="00211CAE">
        <w:t>has</w:t>
      </w:r>
      <w:r w:rsidR="00211CAE" w:rsidRPr="00211CAE">
        <w:rPr>
          <w:lang w:val="uk-UA"/>
        </w:rPr>
        <w:t xml:space="preserve"> </w:t>
      </w:r>
      <w:r w:rsidR="00211CAE">
        <w:t>demonstrated</w:t>
      </w:r>
      <w:r w:rsidR="00211CAE" w:rsidRPr="00211CAE">
        <w:rPr>
          <w:lang w:val="uk-UA"/>
        </w:rPr>
        <w:t xml:space="preserve"> </w:t>
      </w:r>
      <w:r w:rsidR="00211CAE">
        <w:t>the</w:t>
      </w:r>
      <w:r w:rsidR="00211CAE" w:rsidRPr="00211CAE">
        <w:rPr>
          <w:lang w:val="uk-UA"/>
        </w:rPr>
        <w:t xml:space="preserve"> </w:t>
      </w:r>
      <w:r w:rsidR="00211CAE">
        <w:t>capability</w:t>
      </w:r>
      <w:r w:rsidR="00211CAE" w:rsidRPr="00211CAE">
        <w:rPr>
          <w:lang w:val="uk-UA"/>
        </w:rPr>
        <w:t xml:space="preserve"> </w:t>
      </w:r>
      <w:r w:rsidR="00211CAE">
        <w:t>and</w:t>
      </w:r>
      <w:r w:rsidR="00211CAE" w:rsidRPr="00211CAE">
        <w:rPr>
          <w:lang w:val="uk-UA"/>
        </w:rPr>
        <w:t xml:space="preserve"> </w:t>
      </w:r>
      <w:r w:rsidR="00211CAE">
        <w:t>resources</w:t>
      </w:r>
      <w:r w:rsidR="00211CAE" w:rsidRPr="00211CAE">
        <w:rPr>
          <w:lang w:val="uk-UA"/>
        </w:rPr>
        <w:t xml:space="preserve"> </w:t>
      </w:r>
      <w:r w:rsidR="00211CAE">
        <w:t>to</w:t>
      </w:r>
      <w:r w:rsidR="00211CAE" w:rsidRPr="00211CAE">
        <w:rPr>
          <w:lang w:val="uk-UA"/>
        </w:rPr>
        <w:t xml:space="preserve"> </w:t>
      </w:r>
      <w:r w:rsidR="00211CAE">
        <w:t>carry</w:t>
      </w:r>
      <w:r w:rsidR="00211CAE" w:rsidRPr="00211CAE">
        <w:rPr>
          <w:lang w:val="uk-UA"/>
        </w:rPr>
        <w:t xml:space="preserve"> </w:t>
      </w:r>
      <w:r w:rsidR="00211CAE">
        <w:t>out</w:t>
      </w:r>
      <w:r w:rsidR="00211CAE" w:rsidRPr="00211CAE">
        <w:rPr>
          <w:lang w:val="uk-UA"/>
        </w:rPr>
        <w:t xml:space="preserve"> </w:t>
      </w:r>
      <w:r w:rsidR="00211CAE">
        <w:t>the</w:t>
      </w:r>
      <w:r w:rsidR="00211CAE" w:rsidRPr="00211CAE">
        <w:rPr>
          <w:lang w:val="uk-UA"/>
        </w:rPr>
        <w:t xml:space="preserve"> </w:t>
      </w:r>
      <w:r w:rsidR="00211CAE">
        <w:t>contract</w:t>
      </w:r>
      <w:r w:rsidR="00211CAE" w:rsidRPr="00211CAE">
        <w:rPr>
          <w:lang w:val="uk-UA"/>
        </w:rPr>
        <w:t xml:space="preserve"> </w:t>
      </w:r>
      <w:r w:rsidR="00211CAE">
        <w:t>effectively</w:t>
      </w:r>
      <w:r w:rsidR="00211CAE" w:rsidRPr="00211CAE">
        <w:rPr>
          <w:lang w:val="uk-UA"/>
        </w:rPr>
        <w:t>.</w:t>
      </w:r>
    </w:p>
    <w:p w14:paraId="422FC366" w14:textId="6C80D067" w:rsidR="004B3568" w:rsidRPr="00517CFB" w:rsidRDefault="004B3568" w:rsidP="004B3568">
      <w:pPr>
        <w:pStyle w:val="af0"/>
        <w:rPr>
          <w:lang w:val="uk-UA"/>
        </w:rPr>
      </w:pPr>
    </w:p>
    <w:p w14:paraId="58693DAF" w14:textId="77777777" w:rsidR="004B3568" w:rsidRPr="00517CFB" w:rsidRDefault="004B3568" w:rsidP="004B3568">
      <w:pPr>
        <w:pStyle w:val="af0"/>
        <w:rPr>
          <w:lang w:val="uk-UA"/>
        </w:rPr>
      </w:pPr>
    </w:p>
    <w:p w14:paraId="58703598" w14:textId="1F0D76C2"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Підписання та вступ Договору в силу</w:t>
      </w:r>
      <w:r w:rsidR="00211CAE">
        <w:rPr>
          <w:rFonts w:ascii="Arial" w:hAnsi="Arial" w:cs="Arial"/>
          <w:b/>
          <w:sz w:val="20"/>
          <w:szCs w:val="20"/>
          <w:lang w:val="uk-UA"/>
        </w:rPr>
        <w:t xml:space="preserve"> / </w:t>
      </w:r>
      <w:r w:rsidR="00211CAE">
        <w:rPr>
          <w:rFonts w:ascii="Arial" w:hAnsi="Arial" w:cs="Arial"/>
          <w:b/>
          <w:sz w:val="20"/>
          <w:szCs w:val="20"/>
          <w:lang w:val="en-GB"/>
        </w:rPr>
        <w:t>Signature and entry into force of the Contract</w:t>
      </w:r>
    </w:p>
    <w:p w14:paraId="63C4EBF2" w14:textId="7635319B"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sz w:val="20"/>
          <w:szCs w:val="20"/>
          <w:lang w:val="uk-UA"/>
        </w:rPr>
        <w:t xml:space="preserve">Організація-замовник інформує відібраного Учасника тендера до закінчення періоду дійсності тендерної заявки про прийняття його заявки, а також письмово інформує учасників тендера, яких не </w:t>
      </w:r>
      <w:r w:rsidRPr="00517CFB">
        <w:rPr>
          <w:rFonts w:ascii="Arial" w:hAnsi="Arial"/>
          <w:sz w:val="20"/>
          <w:szCs w:val="20"/>
          <w:lang w:val="uk-UA"/>
        </w:rPr>
        <w:lastRenderedPageBreak/>
        <w:t xml:space="preserve">було відібрано, про результати процедури оцінки. </w:t>
      </w:r>
      <w:r w:rsidR="00211CAE">
        <w:rPr>
          <w:rFonts w:ascii="Arial" w:hAnsi="Arial"/>
          <w:sz w:val="20"/>
          <w:szCs w:val="20"/>
          <w:lang w:val="uk-UA"/>
        </w:rPr>
        <w:t xml:space="preserve">/ </w:t>
      </w:r>
      <w:r w:rsidR="00211CAE" w:rsidRPr="009E09C2">
        <w:rPr>
          <w:rFonts w:ascii="Arial" w:hAnsi="Arial"/>
          <w:sz w:val="20"/>
          <w:szCs w:val="20"/>
          <w:lang w:val="en-GB"/>
        </w:rPr>
        <w:t>Prior</w:t>
      </w:r>
      <w:r w:rsidR="00211CAE" w:rsidRPr="007744B7">
        <w:rPr>
          <w:rFonts w:ascii="Arial" w:hAnsi="Arial"/>
          <w:sz w:val="20"/>
          <w:szCs w:val="20"/>
          <w:lang w:val="uk-UA"/>
        </w:rPr>
        <w:t xml:space="preserve"> </w:t>
      </w:r>
      <w:r w:rsidR="00211CAE" w:rsidRPr="009E09C2">
        <w:rPr>
          <w:rFonts w:ascii="Arial" w:hAnsi="Arial"/>
          <w:sz w:val="20"/>
          <w:szCs w:val="20"/>
          <w:lang w:val="en-GB"/>
        </w:rPr>
        <w:t>to</w:t>
      </w:r>
      <w:r w:rsidR="00211CAE" w:rsidRPr="007744B7">
        <w:rPr>
          <w:rFonts w:ascii="Arial" w:hAnsi="Arial"/>
          <w:sz w:val="20"/>
          <w:szCs w:val="20"/>
          <w:lang w:val="uk-UA"/>
        </w:rPr>
        <w:t xml:space="preserve"> </w:t>
      </w:r>
      <w:r w:rsidR="00211CAE" w:rsidRPr="009E09C2">
        <w:rPr>
          <w:rFonts w:ascii="Arial" w:hAnsi="Arial"/>
          <w:sz w:val="20"/>
          <w:szCs w:val="20"/>
          <w:lang w:val="en-GB"/>
        </w:rPr>
        <w:t>the</w:t>
      </w:r>
      <w:r w:rsidR="00211CAE" w:rsidRPr="007744B7">
        <w:rPr>
          <w:rFonts w:ascii="Arial" w:hAnsi="Arial"/>
          <w:sz w:val="20"/>
          <w:szCs w:val="20"/>
          <w:lang w:val="uk-UA"/>
        </w:rPr>
        <w:t xml:space="preserve"> </w:t>
      </w:r>
      <w:r w:rsidR="00211CAE" w:rsidRPr="009E09C2">
        <w:rPr>
          <w:rFonts w:ascii="Arial" w:hAnsi="Arial"/>
          <w:sz w:val="20"/>
          <w:szCs w:val="20"/>
          <w:lang w:val="en-GB"/>
        </w:rPr>
        <w:t>expiration</w:t>
      </w:r>
      <w:r w:rsidR="00211CAE" w:rsidRPr="007744B7">
        <w:rPr>
          <w:rFonts w:ascii="Arial" w:hAnsi="Arial"/>
          <w:sz w:val="20"/>
          <w:szCs w:val="20"/>
          <w:lang w:val="uk-UA"/>
        </w:rPr>
        <w:t xml:space="preserve"> </w:t>
      </w:r>
      <w:r w:rsidR="00211CAE" w:rsidRPr="009E09C2">
        <w:rPr>
          <w:rFonts w:ascii="Arial" w:hAnsi="Arial"/>
          <w:sz w:val="20"/>
          <w:szCs w:val="20"/>
          <w:lang w:val="en-GB"/>
        </w:rPr>
        <w:t>of</w:t>
      </w:r>
      <w:r w:rsidR="00211CAE" w:rsidRPr="007744B7">
        <w:rPr>
          <w:rFonts w:ascii="Arial" w:hAnsi="Arial"/>
          <w:sz w:val="20"/>
          <w:szCs w:val="20"/>
          <w:lang w:val="uk-UA"/>
        </w:rPr>
        <w:t xml:space="preserve"> </w:t>
      </w:r>
      <w:r w:rsidR="00211CAE" w:rsidRPr="009E09C2">
        <w:rPr>
          <w:rFonts w:ascii="Arial" w:hAnsi="Arial"/>
          <w:sz w:val="20"/>
          <w:szCs w:val="20"/>
          <w:lang w:val="en-GB"/>
        </w:rPr>
        <w:t>the</w:t>
      </w:r>
      <w:r w:rsidR="00211CAE" w:rsidRPr="007744B7">
        <w:rPr>
          <w:rFonts w:ascii="Arial" w:hAnsi="Arial"/>
          <w:sz w:val="20"/>
          <w:szCs w:val="20"/>
          <w:lang w:val="uk-UA"/>
        </w:rPr>
        <w:t xml:space="preserve"> </w:t>
      </w:r>
      <w:r w:rsidR="00211CAE" w:rsidRPr="009E09C2">
        <w:rPr>
          <w:rFonts w:ascii="Arial" w:hAnsi="Arial"/>
          <w:sz w:val="20"/>
          <w:szCs w:val="20"/>
          <w:lang w:val="en-GB"/>
        </w:rPr>
        <w:t>period</w:t>
      </w:r>
      <w:r w:rsidR="00211CAE" w:rsidRPr="007744B7">
        <w:rPr>
          <w:rFonts w:ascii="Arial" w:hAnsi="Arial"/>
          <w:sz w:val="20"/>
          <w:szCs w:val="20"/>
          <w:lang w:val="uk-UA"/>
        </w:rPr>
        <w:t xml:space="preserve"> </w:t>
      </w:r>
      <w:r w:rsidR="00211CAE" w:rsidRPr="009E09C2">
        <w:rPr>
          <w:rFonts w:ascii="Arial" w:hAnsi="Arial"/>
          <w:sz w:val="20"/>
          <w:szCs w:val="20"/>
          <w:lang w:val="en-GB"/>
        </w:rPr>
        <w:t>of</w:t>
      </w:r>
      <w:r w:rsidR="00211CAE" w:rsidRPr="007744B7">
        <w:rPr>
          <w:rFonts w:ascii="Arial" w:hAnsi="Arial"/>
          <w:sz w:val="20"/>
          <w:szCs w:val="20"/>
          <w:lang w:val="uk-UA"/>
        </w:rPr>
        <w:t xml:space="preserve"> </w:t>
      </w:r>
      <w:r w:rsidR="00211CAE" w:rsidRPr="009E09C2">
        <w:rPr>
          <w:rFonts w:ascii="Arial" w:hAnsi="Arial"/>
          <w:sz w:val="20"/>
          <w:szCs w:val="20"/>
          <w:lang w:val="en-GB"/>
        </w:rPr>
        <w:t>the</w:t>
      </w:r>
      <w:r w:rsidR="00211CAE" w:rsidRPr="007744B7">
        <w:rPr>
          <w:rFonts w:ascii="Arial" w:hAnsi="Arial"/>
          <w:sz w:val="20"/>
          <w:szCs w:val="20"/>
          <w:lang w:val="uk-UA"/>
        </w:rPr>
        <w:t xml:space="preserve"> </w:t>
      </w:r>
      <w:r w:rsidR="00211CAE" w:rsidRPr="009E09C2">
        <w:rPr>
          <w:rFonts w:ascii="Arial" w:hAnsi="Arial"/>
          <w:sz w:val="20"/>
          <w:szCs w:val="20"/>
          <w:lang w:val="en-GB"/>
        </w:rPr>
        <w:t>tender</w:t>
      </w:r>
      <w:r w:rsidR="00211CAE" w:rsidRPr="007744B7">
        <w:rPr>
          <w:rFonts w:ascii="Arial" w:hAnsi="Arial"/>
          <w:sz w:val="20"/>
          <w:szCs w:val="20"/>
          <w:lang w:val="uk-UA"/>
        </w:rPr>
        <w:t xml:space="preserve"> </w:t>
      </w:r>
      <w:r w:rsidR="00211CAE" w:rsidRPr="009E09C2">
        <w:rPr>
          <w:rFonts w:ascii="Arial" w:hAnsi="Arial"/>
          <w:sz w:val="20"/>
          <w:szCs w:val="20"/>
          <w:lang w:val="en-GB"/>
        </w:rPr>
        <w:t>validity</w:t>
      </w:r>
      <w:r w:rsidR="00211CAE" w:rsidRPr="007744B7">
        <w:rPr>
          <w:rFonts w:ascii="Arial" w:hAnsi="Arial"/>
          <w:sz w:val="20"/>
          <w:lang w:val="uk-UA"/>
        </w:rPr>
        <w:t xml:space="preserve">, </w:t>
      </w:r>
      <w:r w:rsidR="00211CAE" w:rsidRPr="009E09C2">
        <w:rPr>
          <w:rFonts w:ascii="Arial" w:hAnsi="Arial"/>
          <w:sz w:val="20"/>
          <w:szCs w:val="20"/>
          <w:lang w:val="en-GB"/>
        </w:rPr>
        <w:t>the</w:t>
      </w:r>
      <w:r w:rsidR="00211CAE" w:rsidRPr="007744B7">
        <w:rPr>
          <w:rFonts w:ascii="Arial" w:hAnsi="Arial"/>
          <w:sz w:val="20"/>
          <w:szCs w:val="20"/>
          <w:lang w:val="uk-UA"/>
        </w:rPr>
        <w:t xml:space="preserve"> </w:t>
      </w:r>
      <w:r w:rsidR="00211CAE" w:rsidRPr="009E09C2">
        <w:rPr>
          <w:rFonts w:ascii="Arial" w:hAnsi="Arial"/>
          <w:sz w:val="20"/>
          <w:szCs w:val="20"/>
          <w:lang w:val="en-GB"/>
        </w:rPr>
        <w:t>Contracting</w:t>
      </w:r>
      <w:r w:rsidR="00211CAE" w:rsidRPr="007744B7">
        <w:rPr>
          <w:rFonts w:ascii="Arial" w:hAnsi="Arial"/>
          <w:sz w:val="20"/>
          <w:szCs w:val="20"/>
          <w:lang w:val="uk-UA"/>
        </w:rPr>
        <w:t xml:space="preserve"> </w:t>
      </w:r>
      <w:r w:rsidR="00211CAE" w:rsidRPr="009E09C2">
        <w:rPr>
          <w:rFonts w:ascii="Arial" w:hAnsi="Arial"/>
          <w:sz w:val="20"/>
          <w:szCs w:val="20"/>
          <w:lang w:val="en-GB"/>
        </w:rPr>
        <w:t>Authority</w:t>
      </w:r>
      <w:r w:rsidR="00211CAE" w:rsidRPr="007744B7">
        <w:rPr>
          <w:rFonts w:ascii="Arial" w:hAnsi="Arial"/>
          <w:sz w:val="20"/>
          <w:szCs w:val="20"/>
          <w:lang w:val="uk-UA"/>
        </w:rPr>
        <w:t xml:space="preserve"> </w:t>
      </w:r>
      <w:r w:rsidR="00211CAE" w:rsidRPr="009E09C2">
        <w:rPr>
          <w:rFonts w:ascii="Arial" w:hAnsi="Arial"/>
          <w:sz w:val="20"/>
          <w:szCs w:val="20"/>
          <w:lang w:val="en-GB"/>
        </w:rPr>
        <w:t>will</w:t>
      </w:r>
      <w:r w:rsidR="00211CAE" w:rsidRPr="007744B7">
        <w:rPr>
          <w:rFonts w:ascii="Arial" w:hAnsi="Arial"/>
          <w:sz w:val="20"/>
          <w:szCs w:val="20"/>
          <w:lang w:val="uk-UA"/>
        </w:rPr>
        <w:t xml:space="preserve"> </w:t>
      </w:r>
      <w:r w:rsidR="00211CAE" w:rsidRPr="009E09C2">
        <w:rPr>
          <w:rFonts w:ascii="Arial" w:hAnsi="Arial"/>
          <w:sz w:val="20"/>
          <w:szCs w:val="20"/>
          <w:lang w:val="en-GB"/>
        </w:rPr>
        <w:t>inform</w:t>
      </w:r>
      <w:r w:rsidR="00211CAE" w:rsidRPr="007744B7">
        <w:rPr>
          <w:rFonts w:ascii="Arial" w:hAnsi="Arial"/>
          <w:sz w:val="20"/>
          <w:szCs w:val="20"/>
          <w:lang w:val="uk-UA"/>
        </w:rPr>
        <w:t xml:space="preserve"> </w:t>
      </w:r>
      <w:r w:rsidR="00211CAE" w:rsidRPr="009E09C2">
        <w:rPr>
          <w:rFonts w:ascii="Arial" w:hAnsi="Arial"/>
          <w:sz w:val="20"/>
          <w:szCs w:val="20"/>
          <w:lang w:val="en-GB"/>
        </w:rPr>
        <w:t>the</w:t>
      </w:r>
      <w:r w:rsidR="00211CAE" w:rsidRPr="007744B7">
        <w:rPr>
          <w:rFonts w:ascii="Arial" w:hAnsi="Arial"/>
          <w:sz w:val="20"/>
          <w:szCs w:val="20"/>
          <w:lang w:val="uk-UA"/>
        </w:rPr>
        <w:t xml:space="preserve"> </w:t>
      </w:r>
      <w:r w:rsidR="00211CAE" w:rsidRPr="009E09C2">
        <w:rPr>
          <w:rFonts w:ascii="Arial" w:hAnsi="Arial"/>
          <w:sz w:val="20"/>
          <w:szCs w:val="20"/>
          <w:lang w:val="en-GB"/>
        </w:rPr>
        <w:t>successful</w:t>
      </w:r>
      <w:r w:rsidR="00211CAE" w:rsidRPr="007744B7">
        <w:rPr>
          <w:rFonts w:ascii="Arial" w:hAnsi="Arial"/>
          <w:sz w:val="20"/>
          <w:szCs w:val="20"/>
          <w:lang w:val="uk-UA"/>
        </w:rPr>
        <w:t xml:space="preserve"> </w:t>
      </w:r>
      <w:r w:rsidR="00211CAE" w:rsidRPr="009E09C2">
        <w:rPr>
          <w:rFonts w:ascii="Arial" w:hAnsi="Arial"/>
          <w:sz w:val="20"/>
          <w:szCs w:val="20"/>
          <w:lang w:val="en-GB"/>
        </w:rPr>
        <w:t>tenderer</w:t>
      </w:r>
      <w:r w:rsidR="00211CAE" w:rsidRPr="007744B7">
        <w:rPr>
          <w:rFonts w:ascii="Arial" w:hAnsi="Arial"/>
          <w:sz w:val="20"/>
          <w:szCs w:val="20"/>
          <w:lang w:val="uk-UA"/>
        </w:rPr>
        <w:t xml:space="preserve"> </w:t>
      </w:r>
      <w:r w:rsidR="00211CAE" w:rsidRPr="009E09C2">
        <w:rPr>
          <w:rFonts w:ascii="Arial" w:hAnsi="Arial"/>
          <w:sz w:val="20"/>
          <w:szCs w:val="20"/>
          <w:lang w:val="en-GB"/>
        </w:rPr>
        <w:t>in</w:t>
      </w:r>
      <w:r w:rsidR="00211CAE" w:rsidRPr="007744B7">
        <w:rPr>
          <w:rFonts w:ascii="Arial" w:hAnsi="Arial"/>
          <w:sz w:val="20"/>
          <w:szCs w:val="20"/>
          <w:lang w:val="uk-UA"/>
        </w:rPr>
        <w:t xml:space="preserve"> </w:t>
      </w:r>
      <w:r w:rsidR="00211CAE" w:rsidRPr="009E09C2">
        <w:rPr>
          <w:rFonts w:ascii="Arial" w:hAnsi="Arial"/>
          <w:sz w:val="20"/>
          <w:szCs w:val="20"/>
          <w:lang w:val="en-GB"/>
        </w:rPr>
        <w:t>writing</w:t>
      </w:r>
      <w:r w:rsidR="00211CAE" w:rsidRPr="007744B7">
        <w:rPr>
          <w:rFonts w:ascii="Arial" w:hAnsi="Arial"/>
          <w:sz w:val="20"/>
          <w:szCs w:val="20"/>
          <w:lang w:val="uk-UA"/>
        </w:rPr>
        <w:t xml:space="preserve"> </w:t>
      </w:r>
      <w:r w:rsidR="00211CAE" w:rsidRPr="009E09C2">
        <w:rPr>
          <w:rFonts w:ascii="Arial" w:hAnsi="Arial"/>
          <w:sz w:val="20"/>
          <w:szCs w:val="20"/>
          <w:lang w:val="en-GB"/>
        </w:rPr>
        <w:t>that</w:t>
      </w:r>
      <w:r w:rsidR="00211CAE" w:rsidRPr="007744B7">
        <w:rPr>
          <w:rFonts w:ascii="Arial" w:hAnsi="Arial"/>
          <w:sz w:val="20"/>
          <w:szCs w:val="20"/>
          <w:lang w:val="uk-UA"/>
        </w:rPr>
        <w:t xml:space="preserve"> </w:t>
      </w:r>
      <w:r w:rsidR="00211CAE" w:rsidRPr="009E09C2">
        <w:rPr>
          <w:rFonts w:ascii="Arial" w:hAnsi="Arial"/>
          <w:sz w:val="20"/>
          <w:szCs w:val="20"/>
          <w:lang w:val="en-GB"/>
        </w:rPr>
        <w:t>its</w:t>
      </w:r>
      <w:r w:rsidR="00211CAE" w:rsidRPr="007744B7">
        <w:rPr>
          <w:rFonts w:ascii="Arial" w:hAnsi="Arial"/>
          <w:sz w:val="20"/>
          <w:szCs w:val="20"/>
          <w:lang w:val="uk-UA"/>
        </w:rPr>
        <w:t xml:space="preserve"> </w:t>
      </w:r>
      <w:r w:rsidR="00211CAE" w:rsidRPr="009E09C2">
        <w:rPr>
          <w:rFonts w:ascii="Arial" w:hAnsi="Arial"/>
          <w:sz w:val="20"/>
          <w:szCs w:val="20"/>
          <w:lang w:val="en-GB"/>
        </w:rPr>
        <w:t>tender</w:t>
      </w:r>
      <w:r w:rsidR="00211CAE" w:rsidRPr="007744B7">
        <w:rPr>
          <w:rFonts w:ascii="Arial" w:hAnsi="Arial"/>
          <w:sz w:val="20"/>
          <w:szCs w:val="20"/>
          <w:lang w:val="uk-UA"/>
        </w:rPr>
        <w:t xml:space="preserve"> </w:t>
      </w:r>
      <w:r w:rsidR="00211CAE" w:rsidRPr="009E09C2">
        <w:rPr>
          <w:rFonts w:ascii="Arial" w:hAnsi="Arial"/>
          <w:sz w:val="20"/>
          <w:szCs w:val="20"/>
          <w:lang w:val="en-GB"/>
        </w:rPr>
        <w:t>has</w:t>
      </w:r>
      <w:r w:rsidR="00211CAE" w:rsidRPr="007744B7">
        <w:rPr>
          <w:rFonts w:ascii="Arial" w:hAnsi="Arial"/>
          <w:sz w:val="20"/>
          <w:szCs w:val="20"/>
          <w:lang w:val="uk-UA"/>
        </w:rPr>
        <w:t xml:space="preserve"> </w:t>
      </w:r>
      <w:r w:rsidR="00211CAE" w:rsidRPr="009E09C2">
        <w:rPr>
          <w:rFonts w:ascii="Arial" w:hAnsi="Arial"/>
          <w:sz w:val="20"/>
          <w:szCs w:val="20"/>
          <w:lang w:val="en-GB"/>
        </w:rPr>
        <w:t>been</w:t>
      </w:r>
      <w:r w:rsidR="00211CAE" w:rsidRPr="007744B7">
        <w:rPr>
          <w:rFonts w:ascii="Arial" w:hAnsi="Arial"/>
          <w:sz w:val="20"/>
          <w:szCs w:val="20"/>
          <w:lang w:val="uk-UA"/>
        </w:rPr>
        <w:t xml:space="preserve"> </w:t>
      </w:r>
      <w:r w:rsidR="00211CAE" w:rsidRPr="009E09C2">
        <w:rPr>
          <w:rFonts w:ascii="Arial" w:hAnsi="Arial"/>
          <w:sz w:val="20"/>
          <w:szCs w:val="20"/>
          <w:lang w:val="en-GB"/>
        </w:rPr>
        <w:t>accepted</w:t>
      </w:r>
      <w:r w:rsidR="00211CAE" w:rsidRPr="007744B7">
        <w:rPr>
          <w:rFonts w:ascii="Arial" w:hAnsi="Arial"/>
          <w:sz w:val="20"/>
          <w:szCs w:val="20"/>
          <w:lang w:val="uk-UA"/>
        </w:rPr>
        <w:t xml:space="preserve"> </w:t>
      </w:r>
      <w:r w:rsidR="00211CAE">
        <w:rPr>
          <w:rFonts w:ascii="Arial" w:hAnsi="Arial"/>
          <w:sz w:val="20"/>
          <w:szCs w:val="20"/>
          <w:lang w:val="en-GB"/>
        </w:rPr>
        <w:t>and</w:t>
      </w:r>
      <w:r w:rsidR="00211CAE" w:rsidRPr="007744B7">
        <w:rPr>
          <w:rFonts w:ascii="Arial" w:hAnsi="Arial"/>
          <w:sz w:val="20"/>
          <w:szCs w:val="20"/>
          <w:lang w:val="uk-UA"/>
        </w:rPr>
        <w:t xml:space="preserve"> </w:t>
      </w:r>
      <w:r w:rsidR="00211CAE">
        <w:rPr>
          <w:rFonts w:ascii="Arial" w:hAnsi="Arial"/>
          <w:sz w:val="20"/>
          <w:szCs w:val="20"/>
          <w:lang w:val="en-GB"/>
        </w:rPr>
        <w:t>inform</w:t>
      </w:r>
      <w:r w:rsidR="00211CAE" w:rsidRPr="007744B7">
        <w:rPr>
          <w:rFonts w:ascii="Arial" w:hAnsi="Arial"/>
          <w:sz w:val="20"/>
          <w:szCs w:val="20"/>
          <w:lang w:val="uk-UA"/>
        </w:rPr>
        <w:t xml:space="preserve"> </w:t>
      </w:r>
      <w:r w:rsidR="00211CAE">
        <w:rPr>
          <w:rFonts w:ascii="Arial" w:hAnsi="Arial"/>
          <w:sz w:val="20"/>
          <w:szCs w:val="20"/>
          <w:lang w:val="en-GB"/>
        </w:rPr>
        <w:t>the</w:t>
      </w:r>
      <w:r w:rsidR="00211CAE" w:rsidRPr="007744B7">
        <w:rPr>
          <w:rFonts w:ascii="Arial" w:hAnsi="Arial"/>
          <w:sz w:val="20"/>
          <w:szCs w:val="20"/>
          <w:lang w:val="uk-UA"/>
        </w:rPr>
        <w:t xml:space="preserve"> </w:t>
      </w:r>
      <w:r w:rsidR="00211CAE">
        <w:rPr>
          <w:rFonts w:ascii="Arial" w:hAnsi="Arial"/>
          <w:sz w:val="20"/>
          <w:szCs w:val="20"/>
          <w:lang w:val="en-GB"/>
        </w:rPr>
        <w:t>non</w:t>
      </w:r>
      <w:r w:rsidR="00211CAE" w:rsidRPr="007744B7">
        <w:rPr>
          <w:rFonts w:ascii="Arial" w:hAnsi="Arial"/>
          <w:sz w:val="20"/>
          <w:szCs w:val="20"/>
          <w:lang w:val="uk-UA"/>
        </w:rPr>
        <w:t>-</w:t>
      </w:r>
      <w:r w:rsidR="00211CAE">
        <w:rPr>
          <w:rFonts w:ascii="Arial" w:hAnsi="Arial"/>
          <w:sz w:val="20"/>
          <w:szCs w:val="20"/>
          <w:lang w:val="en-GB"/>
        </w:rPr>
        <w:t>successful</w:t>
      </w:r>
      <w:r w:rsidR="00211CAE" w:rsidRPr="007744B7">
        <w:rPr>
          <w:rFonts w:ascii="Arial" w:hAnsi="Arial"/>
          <w:sz w:val="20"/>
          <w:szCs w:val="20"/>
          <w:lang w:val="uk-UA"/>
        </w:rPr>
        <w:t xml:space="preserve"> </w:t>
      </w:r>
      <w:r w:rsidR="00211CAE">
        <w:rPr>
          <w:rFonts w:ascii="Arial" w:hAnsi="Arial"/>
          <w:sz w:val="20"/>
          <w:szCs w:val="20"/>
          <w:lang w:val="en-GB"/>
        </w:rPr>
        <w:t>tenderers</w:t>
      </w:r>
      <w:r w:rsidR="00211CAE" w:rsidRPr="007744B7">
        <w:rPr>
          <w:rFonts w:ascii="Arial" w:hAnsi="Arial"/>
          <w:sz w:val="20"/>
          <w:szCs w:val="20"/>
          <w:lang w:val="uk-UA"/>
        </w:rPr>
        <w:t xml:space="preserve"> </w:t>
      </w:r>
      <w:r w:rsidR="00211CAE">
        <w:rPr>
          <w:rFonts w:ascii="Arial" w:hAnsi="Arial"/>
          <w:sz w:val="20"/>
          <w:szCs w:val="20"/>
          <w:lang w:val="en-GB"/>
        </w:rPr>
        <w:t>in</w:t>
      </w:r>
      <w:r w:rsidR="00211CAE" w:rsidRPr="007744B7">
        <w:rPr>
          <w:rFonts w:ascii="Arial" w:hAnsi="Arial"/>
          <w:sz w:val="20"/>
          <w:szCs w:val="20"/>
          <w:lang w:val="uk-UA"/>
        </w:rPr>
        <w:t xml:space="preserve"> </w:t>
      </w:r>
      <w:r w:rsidR="00211CAE">
        <w:rPr>
          <w:rFonts w:ascii="Arial" w:hAnsi="Arial"/>
          <w:sz w:val="20"/>
          <w:szCs w:val="20"/>
          <w:lang w:val="en-GB"/>
        </w:rPr>
        <w:t>writing</w:t>
      </w:r>
      <w:r w:rsidR="00211CAE" w:rsidRPr="007744B7">
        <w:rPr>
          <w:rFonts w:ascii="Arial" w:hAnsi="Arial"/>
          <w:sz w:val="20"/>
          <w:szCs w:val="20"/>
          <w:lang w:val="uk-UA"/>
        </w:rPr>
        <w:t xml:space="preserve"> </w:t>
      </w:r>
      <w:r w:rsidR="00211CAE">
        <w:rPr>
          <w:rFonts w:ascii="Arial" w:hAnsi="Arial"/>
          <w:sz w:val="20"/>
          <w:szCs w:val="20"/>
          <w:lang w:val="en-GB"/>
        </w:rPr>
        <w:t>about</w:t>
      </w:r>
      <w:r w:rsidR="00211CAE" w:rsidRPr="007744B7">
        <w:rPr>
          <w:rFonts w:ascii="Arial" w:hAnsi="Arial"/>
          <w:sz w:val="20"/>
          <w:szCs w:val="20"/>
          <w:lang w:val="uk-UA"/>
        </w:rPr>
        <w:t xml:space="preserve"> </w:t>
      </w:r>
      <w:r w:rsidR="00211CAE">
        <w:rPr>
          <w:rFonts w:ascii="Arial" w:hAnsi="Arial"/>
          <w:sz w:val="20"/>
          <w:szCs w:val="20"/>
          <w:lang w:val="en-GB"/>
        </w:rPr>
        <w:t>the</w:t>
      </w:r>
      <w:r w:rsidR="00211CAE" w:rsidRPr="007744B7">
        <w:rPr>
          <w:rFonts w:ascii="Arial" w:hAnsi="Arial"/>
          <w:sz w:val="20"/>
          <w:szCs w:val="20"/>
          <w:lang w:val="uk-UA"/>
        </w:rPr>
        <w:t xml:space="preserve"> </w:t>
      </w:r>
      <w:r w:rsidR="00211CAE">
        <w:rPr>
          <w:rFonts w:ascii="Arial" w:hAnsi="Arial"/>
          <w:sz w:val="20"/>
          <w:szCs w:val="20"/>
          <w:lang w:val="en-GB"/>
        </w:rPr>
        <w:t>result</w:t>
      </w:r>
      <w:r w:rsidR="00211CAE" w:rsidRPr="007744B7">
        <w:rPr>
          <w:rFonts w:ascii="Arial" w:hAnsi="Arial"/>
          <w:sz w:val="20"/>
          <w:szCs w:val="20"/>
          <w:lang w:val="uk-UA"/>
        </w:rPr>
        <w:t xml:space="preserve"> </w:t>
      </w:r>
      <w:r w:rsidR="00211CAE">
        <w:rPr>
          <w:rFonts w:ascii="Arial" w:hAnsi="Arial"/>
          <w:sz w:val="20"/>
          <w:szCs w:val="20"/>
          <w:lang w:val="en-GB"/>
        </w:rPr>
        <w:t>of</w:t>
      </w:r>
      <w:r w:rsidR="00211CAE" w:rsidRPr="007744B7">
        <w:rPr>
          <w:rFonts w:ascii="Arial" w:hAnsi="Arial"/>
          <w:sz w:val="20"/>
          <w:szCs w:val="20"/>
          <w:lang w:val="uk-UA"/>
        </w:rPr>
        <w:t xml:space="preserve"> </w:t>
      </w:r>
      <w:r w:rsidR="00211CAE">
        <w:rPr>
          <w:rFonts w:ascii="Arial" w:hAnsi="Arial"/>
          <w:sz w:val="20"/>
          <w:szCs w:val="20"/>
          <w:lang w:val="en-GB"/>
        </w:rPr>
        <w:t>the</w:t>
      </w:r>
      <w:r w:rsidR="00211CAE" w:rsidRPr="007744B7">
        <w:rPr>
          <w:rFonts w:ascii="Arial" w:hAnsi="Arial"/>
          <w:sz w:val="20"/>
          <w:szCs w:val="20"/>
          <w:lang w:val="uk-UA"/>
        </w:rPr>
        <w:t xml:space="preserve"> </w:t>
      </w:r>
      <w:r w:rsidR="00211CAE">
        <w:rPr>
          <w:rFonts w:ascii="Arial" w:hAnsi="Arial"/>
          <w:sz w:val="20"/>
          <w:szCs w:val="20"/>
          <w:lang w:val="en-GB"/>
        </w:rPr>
        <w:t>evaluation</w:t>
      </w:r>
      <w:r w:rsidR="00211CAE" w:rsidRPr="007744B7">
        <w:rPr>
          <w:rFonts w:ascii="Arial" w:hAnsi="Arial"/>
          <w:sz w:val="20"/>
          <w:szCs w:val="20"/>
          <w:lang w:val="uk-UA"/>
        </w:rPr>
        <w:t xml:space="preserve"> </w:t>
      </w:r>
      <w:r w:rsidR="00211CAE">
        <w:rPr>
          <w:rFonts w:ascii="Arial" w:hAnsi="Arial"/>
          <w:sz w:val="20"/>
          <w:szCs w:val="20"/>
          <w:lang w:val="en-GB"/>
        </w:rPr>
        <w:t>process</w:t>
      </w:r>
      <w:r w:rsidR="00211CAE" w:rsidRPr="007744B7">
        <w:rPr>
          <w:rFonts w:ascii="Arial" w:hAnsi="Arial"/>
          <w:sz w:val="20"/>
          <w:szCs w:val="20"/>
          <w:lang w:val="uk-UA"/>
        </w:rPr>
        <w:t>.</w:t>
      </w:r>
    </w:p>
    <w:p w14:paraId="149C9A0E" w14:textId="77777777" w:rsidR="004B3568" w:rsidRPr="00517CFB" w:rsidRDefault="004B3568" w:rsidP="004B3568">
      <w:pPr>
        <w:autoSpaceDE w:val="0"/>
        <w:autoSpaceDN w:val="0"/>
        <w:adjustRightInd w:val="0"/>
        <w:rPr>
          <w:rFonts w:ascii="Arial" w:hAnsi="Arial" w:cs="Arial"/>
          <w:sz w:val="20"/>
          <w:szCs w:val="20"/>
          <w:lang w:val="uk-UA"/>
        </w:rPr>
      </w:pPr>
    </w:p>
    <w:p w14:paraId="56CEB738" w14:textId="19F1458C" w:rsidR="004B3568" w:rsidRPr="00517CFB" w:rsidRDefault="004B3568" w:rsidP="004B3568">
      <w:pPr>
        <w:autoSpaceDE w:val="0"/>
        <w:autoSpaceDN w:val="0"/>
        <w:adjustRightInd w:val="0"/>
        <w:rPr>
          <w:rFonts w:ascii="Arial" w:hAnsi="Arial" w:cs="Arial"/>
          <w:sz w:val="20"/>
          <w:szCs w:val="20"/>
          <w:lang w:val="uk-UA"/>
        </w:rPr>
      </w:pPr>
      <w:r w:rsidRPr="00A438C3">
        <w:rPr>
          <w:rFonts w:ascii="Arial" w:hAnsi="Arial" w:cs="Arial"/>
          <w:sz w:val="20"/>
          <w:szCs w:val="20"/>
          <w:lang w:val="uk-UA"/>
        </w:rPr>
        <w:t xml:space="preserve">Організація-замовник залишає за собою право скорегувати </w:t>
      </w:r>
      <w:r w:rsidR="00A438C3" w:rsidRPr="00A438C3">
        <w:rPr>
          <w:rFonts w:ascii="Arial" w:hAnsi="Arial" w:cs="Arial"/>
          <w:sz w:val="20"/>
          <w:szCs w:val="20"/>
          <w:lang w:val="uk-UA"/>
        </w:rPr>
        <w:t>товар</w:t>
      </w:r>
      <w:r w:rsidRPr="00A438C3">
        <w:rPr>
          <w:rFonts w:ascii="Arial" w:hAnsi="Arial" w:cs="Arial"/>
          <w:sz w:val="20"/>
          <w:szCs w:val="20"/>
          <w:lang w:val="uk-UA"/>
        </w:rPr>
        <w:t xml:space="preserve"> в діапазоні +/- 25%, аби не перевищувати наявний бюджет</w:t>
      </w:r>
      <w:r w:rsidR="00211CAE" w:rsidRPr="00A438C3">
        <w:rPr>
          <w:rFonts w:ascii="Arial" w:hAnsi="Arial" w:cs="Arial"/>
          <w:sz w:val="20"/>
          <w:szCs w:val="20"/>
          <w:lang w:val="uk-UA"/>
        </w:rPr>
        <w:t xml:space="preserve"> / </w:t>
      </w:r>
      <w:r w:rsidR="00211CAE" w:rsidRPr="00A438C3">
        <w:rPr>
          <w:rFonts w:ascii="Arial" w:hAnsi="Arial" w:cs="Arial"/>
          <w:sz w:val="20"/>
          <w:szCs w:val="20"/>
          <w:lang w:val="en-GB"/>
        </w:rPr>
        <w:t>The</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Contracting</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Authority</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reserves</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the</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right</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to</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adjust</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the</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quantities</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within</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a</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range</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of</w:t>
      </w:r>
      <w:r w:rsidR="00211CAE" w:rsidRPr="00A438C3">
        <w:rPr>
          <w:rFonts w:ascii="Arial" w:hAnsi="Arial" w:cs="Arial"/>
          <w:sz w:val="20"/>
          <w:szCs w:val="20"/>
          <w:lang w:val="uk-UA"/>
        </w:rPr>
        <w:t xml:space="preserve"> +/- 25% </w:t>
      </w:r>
      <w:r w:rsidR="00211CAE" w:rsidRPr="00A438C3">
        <w:rPr>
          <w:rFonts w:ascii="Arial" w:hAnsi="Arial" w:cs="Arial"/>
          <w:sz w:val="20"/>
          <w:szCs w:val="20"/>
          <w:lang w:val="en-GB"/>
        </w:rPr>
        <w:t>to</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remain</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within</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the</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available</w:t>
      </w:r>
      <w:r w:rsidR="00211CAE" w:rsidRPr="00A438C3">
        <w:rPr>
          <w:rFonts w:ascii="Arial" w:hAnsi="Arial" w:cs="Arial"/>
          <w:sz w:val="20"/>
          <w:szCs w:val="20"/>
          <w:lang w:val="uk-UA"/>
        </w:rPr>
        <w:t xml:space="preserve"> </w:t>
      </w:r>
      <w:r w:rsidR="00211CAE" w:rsidRPr="00A438C3">
        <w:rPr>
          <w:rFonts w:ascii="Arial" w:hAnsi="Arial" w:cs="Arial"/>
          <w:sz w:val="20"/>
          <w:szCs w:val="20"/>
          <w:lang w:val="en-GB"/>
        </w:rPr>
        <w:t>funds</w:t>
      </w:r>
      <w:r w:rsidR="00A438C3" w:rsidRPr="00A438C3">
        <w:rPr>
          <w:rFonts w:ascii="Arial" w:hAnsi="Arial" w:cs="Arial"/>
          <w:sz w:val="20"/>
          <w:szCs w:val="20"/>
          <w:lang w:val="uk-UA"/>
        </w:rPr>
        <w:t>.</w:t>
      </w:r>
    </w:p>
    <w:p w14:paraId="5357B8A8" w14:textId="77777777" w:rsidR="004B3568" w:rsidRPr="00517CFB" w:rsidRDefault="004B3568" w:rsidP="004B3568">
      <w:pPr>
        <w:autoSpaceDE w:val="0"/>
        <w:autoSpaceDN w:val="0"/>
        <w:adjustRightInd w:val="0"/>
        <w:rPr>
          <w:rFonts w:ascii="Arial" w:hAnsi="Arial" w:cs="Arial"/>
          <w:sz w:val="20"/>
          <w:szCs w:val="20"/>
          <w:lang w:val="uk-UA"/>
        </w:rPr>
      </w:pPr>
    </w:p>
    <w:p w14:paraId="6753F2A6" w14:textId="30BB87BE"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Протягом </w:t>
      </w:r>
      <w:r w:rsidRPr="00517CFB">
        <w:rPr>
          <w:rFonts w:ascii="Arial" w:hAnsi="Arial" w:cs="Arial"/>
          <w:sz w:val="20"/>
          <w:szCs w:val="20"/>
          <w:highlight w:val="yellow"/>
          <w:lang w:val="uk-UA"/>
        </w:rPr>
        <w:t>&lt;7&gt;</w:t>
      </w:r>
      <w:r w:rsidRPr="00517CFB">
        <w:rPr>
          <w:rFonts w:ascii="Arial" w:hAnsi="Arial" w:cs="Arial"/>
          <w:sz w:val="20"/>
          <w:szCs w:val="20"/>
          <w:lang w:val="uk-UA"/>
        </w:rPr>
        <w:t xml:space="preserve"> днів з моменту отримання Договору, ще не підписаного Організацією-замовником, відібраний Учасник тендера повинен підписати Договір, поставити дату та повернути його</w:t>
      </w:r>
      <w:r w:rsidRPr="00517CFB">
        <w:rPr>
          <w:rFonts w:ascii="Arial" w:hAnsi="Arial" w:cs="Arial"/>
          <w:color w:val="FF0000"/>
          <w:sz w:val="20"/>
          <w:szCs w:val="20"/>
          <w:lang w:val="uk-UA"/>
        </w:rPr>
        <w:t xml:space="preserve"> </w:t>
      </w:r>
      <w:r w:rsidRPr="00517CFB">
        <w:rPr>
          <w:rFonts w:ascii="Arial" w:hAnsi="Arial" w:cs="Arial"/>
          <w:sz w:val="20"/>
          <w:szCs w:val="20"/>
          <w:lang w:val="uk-UA"/>
        </w:rPr>
        <w:t>Організації-замовнику. Після підписання Договору відібраний Учасник тендера стає Підрядником, а Договір вступає в силу після його підписання Організацією-замовником.</w:t>
      </w:r>
      <w:r w:rsidR="00211CAE">
        <w:rPr>
          <w:rFonts w:ascii="Arial" w:hAnsi="Arial" w:cs="Arial"/>
          <w:sz w:val="20"/>
          <w:szCs w:val="20"/>
          <w:lang w:val="uk-UA"/>
        </w:rPr>
        <w:t xml:space="preserve"> / </w:t>
      </w:r>
      <w:r w:rsidR="00211CAE" w:rsidRPr="0099612E">
        <w:rPr>
          <w:rFonts w:ascii="Arial" w:hAnsi="Arial" w:cs="Arial"/>
          <w:sz w:val="20"/>
          <w:szCs w:val="20"/>
          <w:lang w:val="en-GB"/>
        </w:rPr>
        <w:t>Within</w:t>
      </w:r>
      <w:r w:rsidR="00211CAE" w:rsidRPr="007744B7">
        <w:rPr>
          <w:rFonts w:ascii="Arial" w:hAnsi="Arial" w:cs="Arial"/>
          <w:sz w:val="20"/>
          <w:szCs w:val="20"/>
          <w:lang w:val="uk-UA"/>
        </w:rPr>
        <w:t xml:space="preserve"> </w:t>
      </w:r>
      <w:r w:rsidR="00211CAE" w:rsidRPr="007744B7">
        <w:rPr>
          <w:rFonts w:ascii="Arial" w:hAnsi="Arial" w:cs="Arial"/>
          <w:sz w:val="20"/>
          <w:szCs w:val="20"/>
          <w:highlight w:val="yellow"/>
          <w:lang w:val="uk-UA"/>
        </w:rPr>
        <w:t>&lt;7&gt;</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days</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of</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receipt</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of</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the</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contract</w:t>
      </w:r>
      <w:r w:rsidR="00211CAE" w:rsidRPr="007744B7">
        <w:rPr>
          <w:rFonts w:ascii="Arial" w:hAnsi="Arial" w:cs="Arial"/>
          <w:sz w:val="20"/>
          <w:szCs w:val="20"/>
          <w:lang w:val="uk-UA"/>
        </w:rPr>
        <w:t xml:space="preserve">, </w:t>
      </w:r>
      <w:r w:rsidR="00211CAE">
        <w:rPr>
          <w:rFonts w:ascii="Arial" w:hAnsi="Arial" w:cs="Arial"/>
          <w:sz w:val="20"/>
          <w:szCs w:val="20"/>
          <w:lang w:val="en-GB"/>
        </w:rPr>
        <w:t>not</w:t>
      </w:r>
      <w:r w:rsidR="00211CAE" w:rsidRPr="007744B7">
        <w:rPr>
          <w:rFonts w:ascii="Arial" w:hAnsi="Arial" w:cs="Arial"/>
          <w:sz w:val="20"/>
          <w:szCs w:val="20"/>
          <w:lang w:val="uk-UA"/>
        </w:rPr>
        <w:t xml:space="preserve"> </w:t>
      </w:r>
      <w:r w:rsidR="00211CAE">
        <w:rPr>
          <w:rFonts w:ascii="Arial" w:hAnsi="Arial" w:cs="Arial"/>
          <w:sz w:val="20"/>
          <w:szCs w:val="20"/>
          <w:lang w:val="en-GB"/>
        </w:rPr>
        <w:t>yet</w:t>
      </w:r>
      <w:r w:rsidR="00211CAE" w:rsidRPr="007744B7">
        <w:rPr>
          <w:rFonts w:ascii="Arial" w:hAnsi="Arial" w:cs="Arial"/>
          <w:sz w:val="20"/>
          <w:szCs w:val="20"/>
          <w:lang w:val="uk-UA"/>
        </w:rPr>
        <w:t xml:space="preserve"> </w:t>
      </w:r>
      <w:r w:rsidR="00211CAE">
        <w:rPr>
          <w:rFonts w:ascii="Arial" w:hAnsi="Arial" w:cs="Arial"/>
          <w:sz w:val="20"/>
          <w:szCs w:val="20"/>
          <w:lang w:val="en-GB"/>
        </w:rPr>
        <w:t>signed</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by</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the</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Contracting</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Authority</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the</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successful</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tenderer</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must</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sign</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and</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date</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the</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contract</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and</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return</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it</w:t>
      </w:r>
      <w:r w:rsidR="00211CAE" w:rsidRPr="007744B7">
        <w:rPr>
          <w:rFonts w:ascii="Arial" w:hAnsi="Arial" w:cs="Arial"/>
          <w:sz w:val="20"/>
          <w:szCs w:val="20"/>
          <w:lang w:val="uk-UA"/>
        </w:rPr>
        <w:t>,</w:t>
      </w:r>
      <w:r w:rsidR="00211CAE" w:rsidRPr="007744B7">
        <w:rPr>
          <w:rFonts w:ascii="Arial" w:hAnsi="Arial" w:cs="Arial"/>
          <w:color w:val="FF0000"/>
          <w:sz w:val="20"/>
          <w:szCs w:val="20"/>
          <w:lang w:val="uk-UA"/>
        </w:rPr>
        <w:t xml:space="preserve"> </w:t>
      </w:r>
      <w:r w:rsidR="00211CAE" w:rsidRPr="00EF4FAD">
        <w:rPr>
          <w:rFonts w:ascii="Arial" w:hAnsi="Arial" w:cs="Arial"/>
          <w:sz w:val="20"/>
          <w:szCs w:val="20"/>
          <w:lang w:val="en-GB"/>
        </w:rPr>
        <w:t>to</w:t>
      </w:r>
      <w:r w:rsidR="00211CAE" w:rsidRPr="007744B7">
        <w:rPr>
          <w:rFonts w:ascii="Arial" w:hAnsi="Arial" w:cs="Arial"/>
          <w:sz w:val="20"/>
          <w:szCs w:val="20"/>
          <w:lang w:val="uk-UA"/>
        </w:rPr>
        <w:t xml:space="preserve"> </w:t>
      </w:r>
      <w:r w:rsidR="00211CAE" w:rsidRPr="00EF4FAD">
        <w:rPr>
          <w:rFonts w:ascii="Arial" w:hAnsi="Arial" w:cs="Arial"/>
          <w:sz w:val="20"/>
          <w:szCs w:val="20"/>
          <w:lang w:val="en-GB"/>
        </w:rPr>
        <w:t>the</w:t>
      </w:r>
      <w:r w:rsidR="00211CAE" w:rsidRPr="007744B7">
        <w:rPr>
          <w:rFonts w:ascii="Arial" w:hAnsi="Arial" w:cs="Arial"/>
          <w:sz w:val="20"/>
          <w:szCs w:val="20"/>
          <w:lang w:val="uk-UA"/>
        </w:rPr>
        <w:t xml:space="preserve"> </w:t>
      </w:r>
      <w:r w:rsidR="00211CAE" w:rsidRPr="00EF4FAD">
        <w:rPr>
          <w:rFonts w:ascii="Arial" w:hAnsi="Arial" w:cs="Arial"/>
          <w:sz w:val="20"/>
          <w:szCs w:val="20"/>
          <w:lang w:val="en-GB"/>
        </w:rPr>
        <w:t>Contracting</w:t>
      </w:r>
      <w:r w:rsidR="00211CAE" w:rsidRPr="007744B7">
        <w:rPr>
          <w:rFonts w:ascii="Arial" w:hAnsi="Arial" w:cs="Arial"/>
          <w:sz w:val="20"/>
          <w:szCs w:val="20"/>
          <w:lang w:val="uk-UA"/>
        </w:rPr>
        <w:t xml:space="preserve"> </w:t>
      </w:r>
      <w:r w:rsidR="00211CAE" w:rsidRPr="00EF4FAD">
        <w:rPr>
          <w:rFonts w:ascii="Arial" w:hAnsi="Arial" w:cs="Arial"/>
          <w:sz w:val="20"/>
          <w:szCs w:val="20"/>
          <w:lang w:val="en-GB"/>
        </w:rPr>
        <w:t>Authority</w:t>
      </w:r>
      <w:r w:rsidR="00211CAE" w:rsidRPr="007744B7">
        <w:rPr>
          <w:rFonts w:ascii="Arial" w:hAnsi="Arial" w:cs="Arial"/>
          <w:sz w:val="20"/>
          <w:szCs w:val="20"/>
          <w:lang w:val="uk-UA"/>
        </w:rPr>
        <w:t>.</w:t>
      </w:r>
      <w:r w:rsidR="00211CAE" w:rsidRPr="007744B7">
        <w:rPr>
          <w:rFonts w:ascii="Arial" w:hAnsi="Arial" w:cs="Arial"/>
          <w:color w:val="FF0000"/>
          <w:sz w:val="20"/>
          <w:szCs w:val="20"/>
          <w:lang w:val="uk-UA"/>
        </w:rPr>
        <w:t xml:space="preserve"> </w:t>
      </w:r>
      <w:r w:rsidR="00211CAE" w:rsidRPr="00A44DF5">
        <w:rPr>
          <w:rFonts w:ascii="Arial" w:hAnsi="Arial" w:cs="Arial"/>
          <w:sz w:val="20"/>
          <w:szCs w:val="20"/>
          <w:lang w:val="en-GB"/>
        </w:rPr>
        <w:t>On signing the contract</w:t>
      </w:r>
      <w:r w:rsidR="00211CAE" w:rsidRPr="000B7593">
        <w:rPr>
          <w:rFonts w:ascii="Arial" w:hAnsi="Arial" w:cs="Arial"/>
          <w:sz w:val="20"/>
          <w:szCs w:val="20"/>
          <w:lang w:val="en-GB"/>
        </w:rPr>
        <w:t>,</w:t>
      </w:r>
      <w:r w:rsidR="00211CAE" w:rsidRPr="00A44DF5">
        <w:rPr>
          <w:rFonts w:ascii="Arial" w:hAnsi="Arial" w:cs="Arial"/>
          <w:sz w:val="20"/>
          <w:szCs w:val="20"/>
          <w:lang w:val="en-GB"/>
        </w:rPr>
        <w:t xml:space="preserve"> the successful tenderer will become the Contractor and the contract will enter into force</w:t>
      </w:r>
      <w:r w:rsidR="00211CAE">
        <w:rPr>
          <w:rFonts w:ascii="Arial" w:hAnsi="Arial" w:cs="Arial"/>
          <w:sz w:val="20"/>
          <w:szCs w:val="20"/>
          <w:lang w:val="en-GB"/>
        </w:rPr>
        <w:t xml:space="preserve"> once signed by the Contracting Authority</w:t>
      </w:r>
      <w:r w:rsidR="00211CAE" w:rsidRPr="00A44DF5">
        <w:rPr>
          <w:rFonts w:ascii="Arial" w:hAnsi="Arial" w:cs="Arial"/>
          <w:sz w:val="20"/>
          <w:szCs w:val="20"/>
          <w:lang w:val="en-GB"/>
        </w:rPr>
        <w:t>.</w:t>
      </w:r>
    </w:p>
    <w:p w14:paraId="1A90C08B" w14:textId="77777777" w:rsidR="004B3568" w:rsidRPr="00517CFB" w:rsidRDefault="004B3568" w:rsidP="004B3568">
      <w:pPr>
        <w:autoSpaceDE w:val="0"/>
        <w:autoSpaceDN w:val="0"/>
        <w:adjustRightInd w:val="0"/>
        <w:rPr>
          <w:rFonts w:ascii="Arial" w:hAnsi="Arial" w:cs="Arial"/>
          <w:sz w:val="20"/>
          <w:szCs w:val="20"/>
          <w:lang w:val="uk-UA"/>
        </w:rPr>
      </w:pPr>
    </w:p>
    <w:p w14:paraId="3E376019" w14:textId="6893AA95"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Якщо відібраний Учасник тендера не підписує та не повертає Договір протягом визначеної кількості днів, Організація-замовник може вважати прийняття пропозиції скасованим без шкоди праву Організації-замовника вимагати компенсації чи будь-якого іншого відшкодування щодо такого </w:t>
      </w:r>
      <w:proofErr w:type="spellStart"/>
      <w:r w:rsidRPr="00517CFB">
        <w:rPr>
          <w:rFonts w:ascii="Arial" w:hAnsi="Arial" w:cs="Arial"/>
          <w:sz w:val="20"/>
          <w:szCs w:val="20"/>
          <w:lang w:val="uk-UA"/>
        </w:rPr>
        <w:t>непідписання</w:t>
      </w:r>
      <w:proofErr w:type="spellEnd"/>
      <w:r w:rsidRPr="00517CFB">
        <w:rPr>
          <w:rFonts w:ascii="Arial" w:hAnsi="Arial" w:cs="Arial"/>
          <w:sz w:val="20"/>
          <w:szCs w:val="20"/>
          <w:lang w:val="uk-UA"/>
        </w:rPr>
        <w:t xml:space="preserve">, а відібраний Учасник тендера не матиме жодних претензій до Організації-замовника </w:t>
      </w:r>
      <w:r w:rsidR="00211CAE">
        <w:rPr>
          <w:rFonts w:ascii="Arial" w:hAnsi="Arial" w:cs="Arial"/>
          <w:sz w:val="20"/>
          <w:szCs w:val="20"/>
          <w:lang w:val="uk-UA"/>
        </w:rPr>
        <w:t xml:space="preserve"> / </w:t>
      </w:r>
      <w:r w:rsidR="00211CAE">
        <w:rPr>
          <w:rFonts w:ascii="Arial" w:hAnsi="Arial" w:cs="Arial"/>
          <w:sz w:val="20"/>
          <w:szCs w:val="20"/>
          <w:lang w:val="en-GB"/>
        </w:rPr>
        <w:t>If</w:t>
      </w:r>
      <w:r w:rsidR="00211CAE" w:rsidRPr="00211CAE">
        <w:rPr>
          <w:rFonts w:ascii="Arial" w:hAnsi="Arial" w:cs="Arial"/>
          <w:sz w:val="20"/>
          <w:szCs w:val="20"/>
          <w:lang w:val="uk-UA"/>
        </w:rPr>
        <w:t xml:space="preserve"> </w:t>
      </w:r>
      <w:r w:rsidR="00211CAE">
        <w:rPr>
          <w:rFonts w:ascii="Arial" w:hAnsi="Arial" w:cs="Arial"/>
          <w:sz w:val="20"/>
          <w:szCs w:val="20"/>
          <w:lang w:val="en-GB"/>
        </w:rPr>
        <w:t>the</w:t>
      </w:r>
      <w:r w:rsidR="00211CAE" w:rsidRPr="00211CAE">
        <w:rPr>
          <w:rFonts w:ascii="Arial" w:hAnsi="Arial" w:cs="Arial"/>
          <w:sz w:val="20"/>
          <w:szCs w:val="20"/>
          <w:lang w:val="uk-UA"/>
        </w:rPr>
        <w:t xml:space="preserve"> </w:t>
      </w:r>
      <w:r w:rsidR="00211CAE">
        <w:rPr>
          <w:rFonts w:ascii="Arial" w:hAnsi="Arial" w:cs="Arial"/>
          <w:sz w:val="20"/>
          <w:szCs w:val="20"/>
          <w:lang w:val="en-GB"/>
        </w:rPr>
        <w:t>successful</w:t>
      </w:r>
      <w:r w:rsidR="00211CAE" w:rsidRPr="00211CAE">
        <w:rPr>
          <w:rFonts w:ascii="Arial" w:hAnsi="Arial" w:cs="Arial"/>
          <w:sz w:val="20"/>
          <w:szCs w:val="20"/>
          <w:lang w:val="uk-UA"/>
        </w:rPr>
        <w:t xml:space="preserve"> </w:t>
      </w:r>
      <w:r w:rsidR="00211CAE">
        <w:rPr>
          <w:rFonts w:ascii="Arial" w:hAnsi="Arial" w:cs="Arial"/>
          <w:sz w:val="20"/>
          <w:szCs w:val="20"/>
          <w:lang w:val="en-GB"/>
        </w:rPr>
        <w:t>tenderer</w:t>
      </w:r>
      <w:r w:rsidR="00211CAE" w:rsidRPr="00211CAE">
        <w:rPr>
          <w:rFonts w:ascii="Arial" w:hAnsi="Arial" w:cs="Arial"/>
          <w:sz w:val="20"/>
          <w:szCs w:val="20"/>
          <w:lang w:val="uk-UA"/>
        </w:rPr>
        <w:t xml:space="preserve"> </w:t>
      </w:r>
      <w:r w:rsidR="00211CAE">
        <w:rPr>
          <w:rFonts w:ascii="Arial" w:hAnsi="Arial" w:cs="Arial"/>
          <w:sz w:val="20"/>
          <w:szCs w:val="20"/>
          <w:lang w:val="en-GB"/>
        </w:rPr>
        <w:t>fails</w:t>
      </w:r>
      <w:r w:rsidR="00211CAE" w:rsidRPr="00211CAE">
        <w:rPr>
          <w:rFonts w:ascii="Arial" w:hAnsi="Arial" w:cs="Arial"/>
          <w:sz w:val="20"/>
          <w:szCs w:val="20"/>
          <w:lang w:val="uk-UA"/>
        </w:rPr>
        <w:t xml:space="preserve"> </w:t>
      </w:r>
      <w:r w:rsidR="00211CAE">
        <w:rPr>
          <w:rFonts w:ascii="Arial" w:hAnsi="Arial" w:cs="Arial"/>
          <w:sz w:val="20"/>
          <w:szCs w:val="20"/>
          <w:lang w:val="en-GB"/>
        </w:rPr>
        <w:t>to</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sign</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and</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return</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contract</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within</w:t>
      </w:r>
      <w:r w:rsidR="00211CAE" w:rsidRPr="00211CAE">
        <w:rPr>
          <w:rFonts w:ascii="Arial" w:hAnsi="Arial" w:cs="Arial"/>
          <w:sz w:val="20"/>
          <w:szCs w:val="20"/>
          <w:lang w:val="uk-UA"/>
        </w:rPr>
        <w:t xml:space="preserve"> </w:t>
      </w:r>
      <w:r w:rsidR="00211CAE">
        <w:rPr>
          <w:rFonts w:ascii="Arial" w:hAnsi="Arial" w:cs="Arial"/>
          <w:sz w:val="20"/>
          <w:szCs w:val="20"/>
          <w:lang w:val="en-GB"/>
        </w:rPr>
        <w:t>the</w:t>
      </w:r>
      <w:r w:rsidR="00211CAE" w:rsidRPr="00211CAE">
        <w:rPr>
          <w:rFonts w:ascii="Arial" w:hAnsi="Arial" w:cs="Arial"/>
          <w:sz w:val="20"/>
          <w:szCs w:val="20"/>
          <w:lang w:val="uk-UA"/>
        </w:rPr>
        <w:t xml:space="preserve"> </w:t>
      </w:r>
      <w:r w:rsidR="00211CAE">
        <w:rPr>
          <w:rFonts w:ascii="Arial" w:hAnsi="Arial" w:cs="Arial"/>
          <w:sz w:val="20"/>
          <w:szCs w:val="20"/>
          <w:lang w:val="en-GB"/>
        </w:rPr>
        <w:t>days</w:t>
      </w:r>
      <w:r w:rsidR="00211CAE" w:rsidRPr="00211CAE">
        <w:rPr>
          <w:rFonts w:ascii="Arial" w:hAnsi="Arial" w:cs="Arial"/>
          <w:sz w:val="20"/>
          <w:szCs w:val="20"/>
          <w:lang w:val="uk-UA"/>
        </w:rPr>
        <w:t xml:space="preserve"> </w:t>
      </w:r>
      <w:r w:rsidR="00211CAE">
        <w:rPr>
          <w:rFonts w:ascii="Arial" w:hAnsi="Arial" w:cs="Arial"/>
          <w:sz w:val="20"/>
          <w:szCs w:val="20"/>
          <w:lang w:val="en-GB"/>
        </w:rPr>
        <w:t>stipulated</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Contracting</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Authority</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may</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consider</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acceptance</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of</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tender</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to</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be</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cancelled</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without</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prejudice</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to</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Contracting</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Authority</w:t>
      </w:r>
      <w:r w:rsidR="00211CAE" w:rsidRPr="00211CAE">
        <w:rPr>
          <w:rFonts w:ascii="Arial" w:hAnsi="Arial" w:cs="Arial"/>
          <w:sz w:val="20"/>
          <w:szCs w:val="20"/>
          <w:lang w:val="uk-UA"/>
        </w:rPr>
        <w:t>'</w:t>
      </w:r>
      <w:r w:rsidR="00211CAE" w:rsidRPr="00AF6A47">
        <w:rPr>
          <w:rFonts w:ascii="Arial" w:hAnsi="Arial" w:cs="Arial"/>
          <w:sz w:val="20"/>
          <w:szCs w:val="20"/>
          <w:lang w:val="en-GB"/>
        </w:rPr>
        <w:t>s</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right</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to</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claim</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compensation</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or</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pursue</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any</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other</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remedy</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in</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respect</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of</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such</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failure</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and</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successful</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tenderer</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will</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have</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no</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claim</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whatsoever</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on</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Contracting</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Authority</w:t>
      </w:r>
      <w:r w:rsidR="00211CAE" w:rsidRPr="00211CAE">
        <w:rPr>
          <w:rFonts w:ascii="Arial" w:hAnsi="Arial" w:cs="Arial"/>
          <w:sz w:val="20"/>
          <w:szCs w:val="20"/>
          <w:lang w:val="uk-UA"/>
        </w:rPr>
        <w:t>.</w:t>
      </w:r>
    </w:p>
    <w:p w14:paraId="4D766180" w14:textId="77777777" w:rsidR="004B3568" w:rsidRPr="00517CFB" w:rsidRDefault="004B3568" w:rsidP="004B3568">
      <w:pPr>
        <w:pStyle w:val="Sub-ClauseText"/>
        <w:spacing w:before="0" w:after="0"/>
        <w:rPr>
          <w:rFonts w:ascii="Arial" w:hAnsi="Arial" w:cs="Arial"/>
          <w:b/>
          <w:i/>
          <w:sz w:val="20"/>
          <w:lang w:val="uk-UA"/>
        </w:rPr>
      </w:pPr>
    </w:p>
    <w:p w14:paraId="51874470" w14:textId="7BEA30B4"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Скасування в односторонньому порядку</w:t>
      </w:r>
      <w:r w:rsidR="00211CAE">
        <w:rPr>
          <w:rFonts w:ascii="Arial" w:hAnsi="Arial" w:cs="Arial"/>
          <w:b/>
          <w:sz w:val="20"/>
          <w:szCs w:val="20"/>
          <w:lang w:val="uk-UA"/>
        </w:rPr>
        <w:t xml:space="preserve"> / </w:t>
      </w:r>
      <w:r w:rsidR="00211CAE">
        <w:rPr>
          <w:rFonts w:ascii="Arial" w:hAnsi="Arial" w:cs="Arial"/>
          <w:b/>
          <w:sz w:val="20"/>
          <w:szCs w:val="20"/>
          <w:lang w:val="en-GB"/>
        </w:rPr>
        <w:t>Cancellation</w:t>
      </w:r>
      <w:r w:rsidR="00211CAE" w:rsidRPr="007744B7">
        <w:rPr>
          <w:rFonts w:ascii="Arial" w:hAnsi="Arial" w:cs="Arial"/>
          <w:b/>
          <w:sz w:val="20"/>
          <w:szCs w:val="20"/>
          <w:lang w:val="uk-UA"/>
        </w:rPr>
        <w:t xml:space="preserve"> </w:t>
      </w:r>
      <w:r w:rsidR="00211CAE">
        <w:rPr>
          <w:rFonts w:ascii="Arial" w:hAnsi="Arial" w:cs="Arial"/>
          <w:b/>
          <w:sz w:val="20"/>
          <w:szCs w:val="20"/>
          <w:lang w:val="en-GB"/>
        </w:rPr>
        <w:t>for</w:t>
      </w:r>
      <w:r w:rsidR="00211CAE" w:rsidRPr="007744B7">
        <w:rPr>
          <w:rFonts w:ascii="Arial" w:hAnsi="Arial" w:cs="Arial"/>
          <w:b/>
          <w:sz w:val="20"/>
          <w:szCs w:val="20"/>
          <w:lang w:val="uk-UA"/>
        </w:rPr>
        <w:t xml:space="preserve"> </w:t>
      </w:r>
      <w:r w:rsidR="00211CAE">
        <w:rPr>
          <w:rFonts w:ascii="Arial" w:hAnsi="Arial" w:cs="Arial"/>
          <w:b/>
          <w:sz w:val="20"/>
          <w:szCs w:val="20"/>
          <w:lang w:val="en-GB"/>
        </w:rPr>
        <w:t>convenience</w:t>
      </w:r>
    </w:p>
    <w:p w14:paraId="4D596DD4" w14:textId="4B3D4564" w:rsidR="004B3568" w:rsidRPr="00211CAE" w:rsidRDefault="004B3568" w:rsidP="004B3568">
      <w:pPr>
        <w:autoSpaceDE w:val="0"/>
        <w:autoSpaceDN w:val="0"/>
        <w:adjustRightInd w:val="0"/>
        <w:rPr>
          <w:rFonts w:ascii="Arial" w:hAnsi="Arial" w:cs="Arial"/>
          <w:sz w:val="20"/>
          <w:lang w:val="uk-UA"/>
        </w:rPr>
      </w:pPr>
      <w:r w:rsidRPr="00517CFB">
        <w:rPr>
          <w:rFonts w:ascii="Arial" w:hAnsi="Arial" w:cs="Arial"/>
          <w:sz w:val="20"/>
          <w:lang w:val="uk-UA"/>
        </w:rPr>
        <w:t>Організація-замовник може на власний розсуд та без виникнення підстав для відшкодування чи відповідальності скасувати тендерну процедуру на будь-якому етапі.</w:t>
      </w:r>
      <w:r w:rsidR="00211CAE">
        <w:rPr>
          <w:rFonts w:ascii="Arial" w:hAnsi="Arial" w:cs="Arial"/>
          <w:sz w:val="20"/>
          <w:lang w:val="uk-UA"/>
        </w:rPr>
        <w:t xml:space="preserve"> / </w:t>
      </w:r>
      <w:r w:rsidR="00211CAE">
        <w:rPr>
          <w:rFonts w:ascii="Arial" w:hAnsi="Arial" w:cs="Arial"/>
          <w:sz w:val="20"/>
          <w:lang w:val="en-GB"/>
        </w:rPr>
        <w:t>The</w:t>
      </w:r>
      <w:r w:rsidR="00211CAE" w:rsidRPr="00211CAE">
        <w:rPr>
          <w:rFonts w:ascii="Arial" w:hAnsi="Arial" w:cs="Arial"/>
          <w:sz w:val="20"/>
          <w:lang w:val="uk-UA"/>
        </w:rPr>
        <w:t xml:space="preserve"> </w:t>
      </w:r>
      <w:r w:rsidR="00211CAE">
        <w:rPr>
          <w:rFonts w:ascii="Arial" w:hAnsi="Arial" w:cs="Arial"/>
          <w:sz w:val="20"/>
          <w:lang w:val="en-GB"/>
        </w:rPr>
        <w:t>Contracting</w:t>
      </w:r>
      <w:r w:rsidR="00211CAE" w:rsidRPr="00211CAE">
        <w:rPr>
          <w:rFonts w:ascii="Arial" w:hAnsi="Arial" w:cs="Arial"/>
          <w:sz w:val="20"/>
          <w:lang w:val="uk-UA"/>
        </w:rPr>
        <w:t xml:space="preserve"> </w:t>
      </w:r>
      <w:r w:rsidR="00211CAE">
        <w:rPr>
          <w:rFonts w:ascii="Arial" w:hAnsi="Arial" w:cs="Arial"/>
          <w:sz w:val="20"/>
          <w:lang w:val="en-GB"/>
        </w:rPr>
        <w:t>Authority</w:t>
      </w:r>
      <w:r w:rsidR="00211CAE" w:rsidRPr="00211CAE">
        <w:rPr>
          <w:rFonts w:ascii="Arial" w:hAnsi="Arial" w:cs="Arial"/>
          <w:sz w:val="20"/>
          <w:lang w:val="uk-UA"/>
        </w:rPr>
        <w:t xml:space="preserve"> </w:t>
      </w:r>
      <w:r w:rsidR="00211CAE">
        <w:rPr>
          <w:rFonts w:ascii="Arial" w:hAnsi="Arial" w:cs="Arial"/>
          <w:sz w:val="20"/>
          <w:lang w:val="en-GB"/>
        </w:rPr>
        <w:t>may</w:t>
      </w:r>
      <w:r w:rsidR="00211CAE" w:rsidRPr="00211CAE">
        <w:rPr>
          <w:rFonts w:ascii="Arial" w:hAnsi="Arial" w:cs="Arial"/>
          <w:sz w:val="20"/>
          <w:lang w:val="uk-UA"/>
        </w:rPr>
        <w:t xml:space="preserve"> </w:t>
      </w:r>
      <w:r w:rsidR="00211CAE">
        <w:rPr>
          <w:rFonts w:ascii="Arial" w:hAnsi="Arial" w:cs="Arial"/>
          <w:sz w:val="20"/>
          <w:lang w:val="en-GB"/>
        </w:rPr>
        <w:t>for</w:t>
      </w:r>
      <w:r w:rsidR="00211CAE" w:rsidRPr="00211CAE">
        <w:rPr>
          <w:rFonts w:ascii="Arial" w:hAnsi="Arial" w:cs="Arial"/>
          <w:sz w:val="20"/>
          <w:lang w:val="uk-UA"/>
        </w:rPr>
        <w:t xml:space="preserve"> </w:t>
      </w:r>
      <w:r w:rsidR="00211CAE">
        <w:rPr>
          <w:rFonts w:ascii="Arial" w:hAnsi="Arial" w:cs="Arial"/>
          <w:sz w:val="20"/>
          <w:lang w:val="en-GB"/>
        </w:rPr>
        <w:t>its</w:t>
      </w:r>
      <w:r w:rsidR="00211CAE" w:rsidRPr="00211CAE">
        <w:rPr>
          <w:rFonts w:ascii="Arial" w:hAnsi="Arial" w:cs="Arial"/>
          <w:sz w:val="20"/>
          <w:lang w:val="uk-UA"/>
        </w:rPr>
        <w:t xml:space="preserve"> </w:t>
      </w:r>
      <w:r w:rsidR="00211CAE">
        <w:rPr>
          <w:rFonts w:ascii="Arial" w:hAnsi="Arial" w:cs="Arial"/>
          <w:sz w:val="20"/>
          <w:lang w:val="en-GB"/>
        </w:rPr>
        <w:t>own</w:t>
      </w:r>
      <w:r w:rsidR="00211CAE" w:rsidRPr="00211CAE">
        <w:rPr>
          <w:rFonts w:ascii="Arial" w:hAnsi="Arial" w:cs="Arial"/>
          <w:sz w:val="20"/>
          <w:lang w:val="uk-UA"/>
        </w:rPr>
        <w:t xml:space="preserve"> </w:t>
      </w:r>
      <w:r w:rsidR="00211CAE">
        <w:rPr>
          <w:rFonts w:ascii="Arial" w:hAnsi="Arial" w:cs="Arial"/>
          <w:sz w:val="20"/>
          <w:lang w:val="en-GB"/>
        </w:rPr>
        <w:t>convenience</w:t>
      </w:r>
      <w:r w:rsidR="00211CAE" w:rsidRPr="00211CAE">
        <w:rPr>
          <w:rFonts w:ascii="Arial" w:hAnsi="Arial" w:cs="Arial"/>
          <w:sz w:val="20"/>
          <w:lang w:val="uk-UA"/>
        </w:rPr>
        <w:t xml:space="preserve"> </w:t>
      </w:r>
      <w:r w:rsidR="00211CAE">
        <w:rPr>
          <w:rFonts w:ascii="Arial" w:hAnsi="Arial" w:cs="Arial"/>
          <w:sz w:val="20"/>
          <w:lang w:val="en-GB"/>
        </w:rPr>
        <w:t>and</w:t>
      </w:r>
      <w:r w:rsidR="00211CAE" w:rsidRPr="00211CAE">
        <w:rPr>
          <w:rFonts w:ascii="Arial" w:hAnsi="Arial" w:cs="Arial"/>
          <w:sz w:val="20"/>
          <w:lang w:val="uk-UA"/>
        </w:rPr>
        <w:t xml:space="preserve"> </w:t>
      </w:r>
      <w:r w:rsidR="00211CAE">
        <w:rPr>
          <w:rFonts w:ascii="Arial" w:hAnsi="Arial" w:cs="Arial"/>
          <w:sz w:val="20"/>
          <w:lang w:val="en-GB"/>
        </w:rPr>
        <w:t>without</w:t>
      </w:r>
      <w:r w:rsidR="00211CAE" w:rsidRPr="00211CAE">
        <w:rPr>
          <w:rFonts w:ascii="Arial" w:hAnsi="Arial" w:cs="Arial"/>
          <w:sz w:val="20"/>
          <w:lang w:val="uk-UA"/>
        </w:rPr>
        <w:t xml:space="preserve"> </w:t>
      </w:r>
      <w:r w:rsidR="00211CAE">
        <w:rPr>
          <w:rFonts w:ascii="Arial" w:hAnsi="Arial" w:cs="Arial"/>
          <w:sz w:val="20"/>
          <w:lang w:val="en-GB"/>
        </w:rPr>
        <w:t>charge</w:t>
      </w:r>
      <w:r w:rsidR="00211CAE" w:rsidRPr="00211CAE">
        <w:rPr>
          <w:rFonts w:ascii="Arial" w:hAnsi="Arial" w:cs="Arial"/>
          <w:sz w:val="20"/>
          <w:lang w:val="uk-UA"/>
        </w:rPr>
        <w:t xml:space="preserve"> </w:t>
      </w:r>
      <w:r w:rsidR="00211CAE">
        <w:rPr>
          <w:rFonts w:ascii="Arial" w:hAnsi="Arial" w:cs="Arial"/>
          <w:sz w:val="20"/>
          <w:lang w:val="en-GB"/>
        </w:rPr>
        <w:t>or</w:t>
      </w:r>
      <w:r w:rsidR="00211CAE" w:rsidRPr="00211CAE">
        <w:rPr>
          <w:rFonts w:ascii="Arial" w:hAnsi="Arial" w:cs="Arial"/>
          <w:sz w:val="20"/>
          <w:lang w:val="uk-UA"/>
        </w:rPr>
        <w:t xml:space="preserve"> </w:t>
      </w:r>
      <w:r w:rsidR="00211CAE">
        <w:rPr>
          <w:rFonts w:ascii="Arial" w:hAnsi="Arial" w:cs="Arial"/>
          <w:sz w:val="20"/>
          <w:lang w:val="en-GB"/>
        </w:rPr>
        <w:t>liability</w:t>
      </w:r>
      <w:r w:rsidR="00211CAE" w:rsidRPr="00211CAE">
        <w:rPr>
          <w:rFonts w:ascii="Arial" w:hAnsi="Arial" w:cs="Arial"/>
          <w:sz w:val="20"/>
          <w:lang w:val="uk-UA"/>
        </w:rPr>
        <w:t xml:space="preserve"> </w:t>
      </w:r>
      <w:r w:rsidR="00211CAE">
        <w:rPr>
          <w:rFonts w:ascii="Arial" w:hAnsi="Arial" w:cs="Arial"/>
          <w:sz w:val="20"/>
          <w:lang w:val="en-GB"/>
        </w:rPr>
        <w:t>cancel</w:t>
      </w:r>
      <w:r w:rsidR="00211CAE" w:rsidRPr="00211CAE">
        <w:rPr>
          <w:rFonts w:ascii="Arial" w:hAnsi="Arial" w:cs="Arial"/>
          <w:sz w:val="20"/>
          <w:lang w:val="uk-UA"/>
        </w:rPr>
        <w:t xml:space="preserve"> </w:t>
      </w:r>
      <w:r w:rsidR="00211CAE">
        <w:rPr>
          <w:rFonts w:ascii="Arial" w:hAnsi="Arial" w:cs="Arial"/>
          <w:sz w:val="20"/>
          <w:lang w:val="en-GB"/>
        </w:rPr>
        <w:t>the</w:t>
      </w:r>
      <w:r w:rsidR="00211CAE" w:rsidRPr="00211CAE">
        <w:rPr>
          <w:rFonts w:ascii="Arial" w:hAnsi="Arial" w:cs="Arial"/>
          <w:sz w:val="20"/>
          <w:lang w:val="uk-UA"/>
        </w:rPr>
        <w:t xml:space="preserve"> </w:t>
      </w:r>
      <w:r w:rsidR="00211CAE">
        <w:rPr>
          <w:rFonts w:ascii="Arial" w:hAnsi="Arial" w:cs="Arial"/>
          <w:sz w:val="20"/>
          <w:lang w:val="en-GB"/>
        </w:rPr>
        <w:t>tender</w:t>
      </w:r>
      <w:r w:rsidR="00211CAE" w:rsidRPr="00211CAE">
        <w:rPr>
          <w:rFonts w:ascii="Arial" w:hAnsi="Arial" w:cs="Arial"/>
          <w:sz w:val="20"/>
          <w:lang w:val="uk-UA"/>
        </w:rPr>
        <w:t xml:space="preserve"> </w:t>
      </w:r>
      <w:r w:rsidR="00211CAE">
        <w:rPr>
          <w:rFonts w:ascii="Arial" w:hAnsi="Arial" w:cs="Arial"/>
          <w:sz w:val="20"/>
          <w:lang w:val="en-GB"/>
        </w:rPr>
        <w:t>process</w:t>
      </w:r>
      <w:r w:rsidR="00211CAE" w:rsidRPr="00211CAE">
        <w:rPr>
          <w:rFonts w:ascii="Arial" w:hAnsi="Arial" w:cs="Arial"/>
          <w:sz w:val="20"/>
          <w:lang w:val="uk-UA"/>
        </w:rPr>
        <w:t xml:space="preserve"> </w:t>
      </w:r>
      <w:r w:rsidR="00211CAE">
        <w:rPr>
          <w:rFonts w:ascii="Arial" w:hAnsi="Arial" w:cs="Arial"/>
          <w:sz w:val="20"/>
          <w:lang w:val="en-GB"/>
        </w:rPr>
        <w:t>at</w:t>
      </w:r>
      <w:r w:rsidR="00211CAE" w:rsidRPr="00211CAE">
        <w:rPr>
          <w:rFonts w:ascii="Arial" w:hAnsi="Arial" w:cs="Arial"/>
          <w:sz w:val="20"/>
          <w:lang w:val="uk-UA"/>
        </w:rPr>
        <w:t xml:space="preserve"> </w:t>
      </w:r>
      <w:r w:rsidR="00211CAE">
        <w:rPr>
          <w:rFonts w:ascii="Arial" w:hAnsi="Arial" w:cs="Arial"/>
          <w:sz w:val="20"/>
          <w:lang w:val="en-GB"/>
        </w:rPr>
        <w:t>any</w:t>
      </w:r>
      <w:r w:rsidR="00211CAE" w:rsidRPr="00211CAE">
        <w:rPr>
          <w:rFonts w:ascii="Arial" w:hAnsi="Arial" w:cs="Arial"/>
          <w:sz w:val="20"/>
          <w:lang w:val="uk-UA"/>
        </w:rPr>
        <w:t xml:space="preserve"> </w:t>
      </w:r>
      <w:r w:rsidR="00211CAE">
        <w:rPr>
          <w:rFonts w:ascii="Arial" w:hAnsi="Arial" w:cs="Arial"/>
          <w:sz w:val="20"/>
          <w:lang w:val="en-GB"/>
        </w:rPr>
        <w:t>stage</w:t>
      </w:r>
      <w:r w:rsidR="00211CAE" w:rsidRPr="00211CAE">
        <w:rPr>
          <w:rFonts w:ascii="Arial" w:hAnsi="Arial" w:cs="Arial"/>
          <w:sz w:val="20"/>
          <w:lang w:val="uk-UA"/>
        </w:rPr>
        <w:t>.</w:t>
      </w:r>
    </w:p>
    <w:p w14:paraId="7AD7427E" w14:textId="77777777" w:rsidR="004B3568" w:rsidRPr="00517CFB" w:rsidRDefault="004B3568" w:rsidP="004B3568">
      <w:pPr>
        <w:autoSpaceDE w:val="0"/>
        <w:autoSpaceDN w:val="0"/>
        <w:adjustRightInd w:val="0"/>
        <w:rPr>
          <w:rFonts w:ascii="Arial" w:hAnsi="Arial" w:cs="Arial"/>
          <w:sz w:val="20"/>
          <w:lang w:val="uk-UA"/>
        </w:rPr>
      </w:pPr>
    </w:p>
    <w:p w14:paraId="0228DC0C" w14:textId="77777777" w:rsidR="00474937" w:rsidRDefault="00474937" w:rsidP="00474937">
      <w:pPr>
        <w:rPr>
          <w:rFonts w:ascii="Arial" w:hAnsi="Arial" w:cs="Arial"/>
          <w:b/>
          <w:caps/>
          <w:sz w:val="28"/>
          <w:szCs w:val="28"/>
          <w:lang w:val="uk-UA"/>
        </w:rPr>
      </w:pPr>
    </w:p>
    <w:p w14:paraId="7B82D33C" w14:textId="77777777" w:rsidR="00EA4B94" w:rsidRDefault="00EA4B94" w:rsidP="00474937">
      <w:pPr>
        <w:rPr>
          <w:rFonts w:ascii="Arial" w:hAnsi="Arial" w:cs="Arial"/>
          <w:b/>
          <w:caps/>
          <w:sz w:val="28"/>
          <w:szCs w:val="28"/>
          <w:lang w:val="uk-UA"/>
        </w:rPr>
      </w:pPr>
    </w:p>
    <w:p w14:paraId="0D0A67C1" w14:textId="77777777" w:rsidR="001A67AB" w:rsidRPr="006210DC" w:rsidRDefault="001A67AB" w:rsidP="004B3568">
      <w:pPr>
        <w:autoSpaceDE w:val="0"/>
        <w:autoSpaceDN w:val="0"/>
        <w:adjustRightInd w:val="0"/>
        <w:rPr>
          <w:rFonts w:ascii="Arial" w:hAnsi="Arial" w:cs="Arial"/>
          <w:b/>
          <w:caps/>
          <w:sz w:val="28"/>
          <w:szCs w:val="28"/>
          <w:lang w:val="uk-UA"/>
        </w:rPr>
      </w:pPr>
    </w:p>
    <w:p w14:paraId="6A71C6AB" w14:textId="77777777" w:rsidR="00A8462D" w:rsidRPr="006210DC" w:rsidRDefault="00A8462D" w:rsidP="004B3568">
      <w:pPr>
        <w:autoSpaceDE w:val="0"/>
        <w:autoSpaceDN w:val="0"/>
        <w:adjustRightInd w:val="0"/>
        <w:rPr>
          <w:rFonts w:ascii="Arial" w:hAnsi="Arial" w:cs="Arial"/>
          <w:b/>
          <w:caps/>
          <w:sz w:val="28"/>
          <w:szCs w:val="28"/>
          <w:lang w:val="uk-UA"/>
        </w:rPr>
      </w:pPr>
    </w:p>
    <w:p w14:paraId="7C5EC61F" w14:textId="77777777" w:rsidR="00A8462D" w:rsidRPr="006210DC" w:rsidRDefault="00A8462D" w:rsidP="004B3568">
      <w:pPr>
        <w:autoSpaceDE w:val="0"/>
        <w:autoSpaceDN w:val="0"/>
        <w:adjustRightInd w:val="0"/>
        <w:rPr>
          <w:rFonts w:ascii="Arial" w:hAnsi="Arial" w:cs="Arial"/>
          <w:b/>
          <w:caps/>
          <w:sz w:val="28"/>
          <w:szCs w:val="28"/>
          <w:lang w:val="uk-UA"/>
        </w:rPr>
      </w:pPr>
    </w:p>
    <w:p w14:paraId="646CB2B4" w14:textId="77777777" w:rsidR="00A8462D" w:rsidRPr="006210DC" w:rsidRDefault="00A8462D" w:rsidP="004B3568">
      <w:pPr>
        <w:autoSpaceDE w:val="0"/>
        <w:autoSpaceDN w:val="0"/>
        <w:adjustRightInd w:val="0"/>
        <w:rPr>
          <w:rFonts w:ascii="Arial" w:hAnsi="Arial" w:cs="Arial"/>
          <w:b/>
          <w:caps/>
          <w:sz w:val="28"/>
          <w:szCs w:val="28"/>
          <w:lang w:val="uk-UA"/>
        </w:rPr>
      </w:pPr>
    </w:p>
    <w:p w14:paraId="4C86853B" w14:textId="77777777" w:rsidR="00A8462D" w:rsidRPr="006210DC" w:rsidRDefault="00A8462D" w:rsidP="004B3568">
      <w:pPr>
        <w:autoSpaceDE w:val="0"/>
        <w:autoSpaceDN w:val="0"/>
        <w:adjustRightInd w:val="0"/>
        <w:rPr>
          <w:rFonts w:ascii="Arial" w:hAnsi="Arial" w:cs="Arial"/>
          <w:b/>
          <w:caps/>
          <w:sz w:val="28"/>
          <w:szCs w:val="28"/>
          <w:lang w:val="uk-UA"/>
        </w:rPr>
      </w:pPr>
    </w:p>
    <w:p w14:paraId="49677C1D" w14:textId="77777777" w:rsidR="00A8462D" w:rsidRPr="006210DC" w:rsidRDefault="00A8462D" w:rsidP="004B3568">
      <w:pPr>
        <w:autoSpaceDE w:val="0"/>
        <w:autoSpaceDN w:val="0"/>
        <w:adjustRightInd w:val="0"/>
        <w:rPr>
          <w:rFonts w:ascii="Arial" w:hAnsi="Arial" w:cs="Arial"/>
          <w:b/>
          <w:caps/>
          <w:sz w:val="28"/>
          <w:szCs w:val="28"/>
          <w:lang w:val="uk-UA"/>
        </w:rPr>
      </w:pPr>
    </w:p>
    <w:p w14:paraId="094DE92A" w14:textId="77777777" w:rsidR="00A8462D" w:rsidRPr="006210DC" w:rsidRDefault="00A8462D" w:rsidP="004B3568">
      <w:pPr>
        <w:autoSpaceDE w:val="0"/>
        <w:autoSpaceDN w:val="0"/>
        <w:adjustRightInd w:val="0"/>
        <w:rPr>
          <w:rFonts w:ascii="Arial" w:hAnsi="Arial" w:cs="Arial"/>
          <w:b/>
          <w:caps/>
          <w:sz w:val="28"/>
          <w:szCs w:val="28"/>
          <w:lang w:val="uk-UA"/>
        </w:rPr>
      </w:pPr>
    </w:p>
    <w:p w14:paraId="6DAF0C8F" w14:textId="77777777" w:rsidR="00A8462D" w:rsidRPr="006210DC" w:rsidRDefault="00A8462D" w:rsidP="004B3568">
      <w:pPr>
        <w:autoSpaceDE w:val="0"/>
        <w:autoSpaceDN w:val="0"/>
        <w:adjustRightInd w:val="0"/>
        <w:rPr>
          <w:rFonts w:ascii="Arial" w:hAnsi="Arial" w:cs="Arial"/>
          <w:b/>
          <w:caps/>
          <w:sz w:val="28"/>
          <w:szCs w:val="28"/>
          <w:lang w:val="uk-UA"/>
        </w:rPr>
      </w:pPr>
    </w:p>
    <w:p w14:paraId="613DAB9A" w14:textId="77777777" w:rsidR="00A8462D" w:rsidRPr="006210DC" w:rsidRDefault="00A8462D" w:rsidP="004B3568">
      <w:pPr>
        <w:autoSpaceDE w:val="0"/>
        <w:autoSpaceDN w:val="0"/>
        <w:adjustRightInd w:val="0"/>
        <w:rPr>
          <w:rFonts w:ascii="Arial" w:hAnsi="Arial" w:cs="Arial"/>
          <w:b/>
          <w:caps/>
          <w:sz w:val="28"/>
          <w:szCs w:val="28"/>
          <w:lang w:val="uk-UA"/>
        </w:rPr>
      </w:pPr>
    </w:p>
    <w:p w14:paraId="423E4A9F" w14:textId="77777777" w:rsidR="00A8462D" w:rsidRPr="006210DC" w:rsidRDefault="00A8462D" w:rsidP="004B3568">
      <w:pPr>
        <w:autoSpaceDE w:val="0"/>
        <w:autoSpaceDN w:val="0"/>
        <w:adjustRightInd w:val="0"/>
        <w:rPr>
          <w:rFonts w:ascii="Arial" w:hAnsi="Arial" w:cs="Arial"/>
          <w:b/>
          <w:caps/>
          <w:sz w:val="28"/>
          <w:szCs w:val="28"/>
          <w:lang w:val="uk-UA"/>
        </w:rPr>
      </w:pPr>
    </w:p>
    <w:p w14:paraId="203B86C6" w14:textId="77777777" w:rsidR="00A8462D" w:rsidRPr="006210DC" w:rsidRDefault="00A8462D" w:rsidP="004B3568">
      <w:pPr>
        <w:autoSpaceDE w:val="0"/>
        <w:autoSpaceDN w:val="0"/>
        <w:adjustRightInd w:val="0"/>
        <w:rPr>
          <w:rFonts w:ascii="Arial" w:hAnsi="Arial" w:cs="Arial"/>
          <w:b/>
          <w:caps/>
          <w:sz w:val="28"/>
          <w:szCs w:val="28"/>
          <w:lang w:val="uk-UA"/>
        </w:rPr>
      </w:pPr>
    </w:p>
    <w:p w14:paraId="7F369596" w14:textId="77777777" w:rsidR="00A8462D" w:rsidRPr="006210DC" w:rsidRDefault="00A8462D" w:rsidP="004B3568">
      <w:pPr>
        <w:autoSpaceDE w:val="0"/>
        <w:autoSpaceDN w:val="0"/>
        <w:adjustRightInd w:val="0"/>
        <w:rPr>
          <w:rFonts w:ascii="Arial" w:hAnsi="Arial" w:cs="Arial"/>
          <w:b/>
          <w:caps/>
          <w:sz w:val="28"/>
          <w:szCs w:val="28"/>
          <w:lang w:val="uk-UA"/>
        </w:rPr>
      </w:pPr>
    </w:p>
    <w:p w14:paraId="13CF0FBE" w14:textId="77777777" w:rsidR="00A8462D" w:rsidRPr="006210DC" w:rsidRDefault="00A8462D" w:rsidP="004B3568">
      <w:pPr>
        <w:autoSpaceDE w:val="0"/>
        <w:autoSpaceDN w:val="0"/>
        <w:adjustRightInd w:val="0"/>
        <w:rPr>
          <w:rFonts w:ascii="Arial" w:hAnsi="Arial" w:cs="Arial"/>
          <w:b/>
          <w:caps/>
          <w:sz w:val="28"/>
          <w:szCs w:val="28"/>
          <w:lang w:val="uk-UA"/>
        </w:rPr>
      </w:pPr>
    </w:p>
    <w:p w14:paraId="32DDFC30" w14:textId="77777777" w:rsidR="00A8462D" w:rsidRPr="006210DC" w:rsidRDefault="00A8462D" w:rsidP="004B3568">
      <w:pPr>
        <w:autoSpaceDE w:val="0"/>
        <w:autoSpaceDN w:val="0"/>
        <w:adjustRightInd w:val="0"/>
        <w:rPr>
          <w:rFonts w:ascii="Arial" w:hAnsi="Arial" w:cs="Arial"/>
          <w:b/>
          <w:caps/>
          <w:sz w:val="28"/>
          <w:szCs w:val="28"/>
          <w:lang w:val="uk-UA"/>
        </w:rPr>
      </w:pPr>
    </w:p>
    <w:p w14:paraId="436C440D" w14:textId="77777777" w:rsidR="00A8462D" w:rsidRPr="006210DC" w:rsidRDefault="00A8462D" w:rsidP="004B3568">
      <w:pPr>
        <w:autoSpaceDE w:val="0"/>
        <w:autoSpaceDN w:val="0"/>
        <w:adjustRightInd w:val="0"/>
        <w:rPr>
          <w:rFonts w:ascii="Arial" w:hAnsi="Arial" w:cs="Arial"/>
          <w:b/>
          <w:caps/>
          <w:sz w:val="28"/>
          <w:szCs w:val="28"/>
          <w:lang w:val="uk-UA"/>
        </w:rPr>
      </w:pPr>
    </w:p>
    <w:p w14:paraId="3A22BB74" w14:textId="77777777" w:rsidR="00A8462D" w:rsidRPr="006210DC" w:rsidRDefault="00A8462D" w:rsidP="004B3568">
      <w:pPr>
        <w:autoSpaceDE w:val="0"/>
        <w:autoSpaceDN w:val="0"/>
        <w:adjustRightInd w:val="0"/>
        <w:rPr>
          <w:rFonts w:ascii="Arial" w:hAnsi="Arial" w:cs="Arial"/>
          <w:b/>
          <w:caps/>
          <w:sz w:val="28"/>
          <w:szCs w:val="28"/>
          <w:lang w:val="uk-UA"/>
        </w:rPr>
      </w:pPr>
    </w:p>
    <w:p w14:paraId="3F3B3CC1" w14:textId="77777777" w:rsidR="00A8462D" w:rsidRPr="006210DC" w:rsidRDefault="00A8462D" w:rsidP="004B3568">
      <w:pPr>
        <w:autoSpaceDE w:val="0"/>
        <w:autoSpaceDN w:val="0"/>
        <w:adjustRightInd w:val="0"/>
        <w:rPr>
          <w:rFonts w:ascii="Arial" w:hAnsi="Arial" w:cs="Arial"/>
          <w:b/>
          <w:caps/>
          <w:sz w:val="28"/>
          <w:szCs w:val="28"/>
          <w:lang w:val="uk-UA"/>
        </w:rPr>
      </w:pPr>
    </w:p>
    <w:p w14:paraId="2FC35B4B" w14:textId="6A2AF51E" w:rsidR="007B3B38" w:rsidRDefault="004B3568" w:rsidP="004B3568">
      <w:pPr>
        <w:autoSpaceDE w:val="0"/>
        <w:autoSpaceDN w:val="0"/>
        <w:adjustRightInd w:val="0"/>
        <w:rPr>
          <w:rFonts w:ascii="Arial" w:hAnsi="Arial" w:cs="Arial"/>
          <w:b/>
          <w:bCs/>
          <w:caps/>
          <w:sz w:val="28"/>
          <w:szCs w:val="28"/>
          <w:lang w:val="en-US"/>
        </w:rPr>
      </w:pPr>
      <w:r w:rsidRPr="00517CFB">
        <w:rPr>
          <w:rFonts w:ascii="Arial" w:hAnsi="Arial" w:cs="Arial"/>
          <w:b/>
          <w:bCs/>
          <w:caps/>
          <w:sz w:val="28"/>
          <w:szCs w:val="28"/>
          <w:lang w:val="uk-UA"/>
        </w:rPr>
        <w:lastRenderedPageBreak/>
        <w:t>Додаток 1: Бланк технічних даних</w:t>
      </w:r>
      <w:r w:rsidR="007B3B38">
        <w:rPr>
          <w:rFonts w:ascii="Arial" w:hAnsi="Arial" w:cs="Arial"/>
          <w:b/>
          <w:bCs/>
          <w:caps/>
          <w:sz w:val="28"/>
          <w:szCs w:val="28"/>
          <w:lang w:val="en-US"/>
        </w:rPr>
        <w:t xml:space="preserve"> / </w:t>
      </w:r>
    </w:p>
    <w:p w14:paraId="2957D770" w14:textId="74D1CD71" w:rsidR="004B3568" w:rsidRPr="00EF5A53" w:rsidRDefault="007B3B38" w:rsidP="004B3568">
      <w:pPr>
        <w:autoSpaceDE w:val="0"/>
        <w:autoSpaceDN w:val="0"/>
        <w:adjustRightInd w:val="0"/>
        <w:rPr>
          <w:rFonts w:ascii="Arial" w:hAnsi="Arial" w:cs="Arial"/>
          <w:b/>
          <w:bCs/>
          <w:caps/>
          <w:sz w:val="28"/>
          <w:szCs w:val="28"/>
          <w:lang w:val="en-US"/>
        </w:rPr>
      </w:pPr>
      <w:r>
        <w:rPr>
          <w:rFonts w:ascii="Arial" w:hAnsi="Arial" w:cs="Arial"/>
          <w:b/>
          <w:bCs/>
          <w:caps/>
          <w:sz w:val="28"/>
          <w:szCs w:val="28"/>
          <w:lang w:val="en-GB"/>
        </w:rPr>
        <w:t>Annex</w:t>
      </w:r>
      <w:r w:rsidRPr="00EF5A53">
        <w:rPr>
          <w:rFonts w:ascii="Arial" w:hAnsi="Arial" w:cs="Arial"/>
          <w:b/>
          <w:bCs/>
          <w:caps/>
          <w:sz w:val="28"/>
          <w:szCs w:val="28"/>
          <w:lang w:val="en-US"/>
        </w:rPr>
        <w:t xml:space="preserve"> 1: </w:t>
      </w:r>
      <w:r>
        <w:rPr>
          <w:rFonts w:ascii="Arial" w:hAnsi="Arial" w:cs="Arial"/>
          <w:b/>
          <w:bCs/>
          <w:caps/>
          <w:sz w:val="28"/>
          <w:szCs w:val="28"/>
          <w:lang w:val="en-GB"/>
        </w:rPr>
        <w:t>Technical</w:t>
      </w:r>
      <w:r w:rsidRPr="00EF5A53">
        <w:rPr>
          <w:rFonts w:ascii="Arial" w:hAnsi="Arial" w:cs="Arial"/>
          <w:b/>
          <w:bCs/>
          <w:caps/>
          <w:sz w:val="28"/>
          <w:szCs w:val="28"/>
          <w:lang w:val="en-US"/>
        </w:rPr>
        <w:t xml:space="preserve"> </w:t>
      </w:r>
      <w:r>
        <w:rPr>
          <w:rFonts w:ascii="Arial" w:hAnsi="Arial" w:cs="Arial"/>
          <w:b/>
          <w:bCs/>
          <w:caps/>
          <w:sz w:val="28"/>
          <w:szCs w:val="28"/>
          <w:lang w:val="en-GB"/>
        </w:rPr>
        <w:t>data</w:t>
      </w:r>
      <w:r w:rsidRPr="00EF5A53">
        <w:rPr>
          <w:rFonts w:ascii="Arial" w:hAnsi="Arial" w:cs="Arial"/>
          <w:b/>
          <w:bCs/>
          <w:caps/>
          <w:sz w:val="28"/>
          <w:szCs w:val="28"/>
          <w:lang w:val="en-US"/>
        </w:rPr>
        <w:t xml:space="preserve"> </w:t>
      </w:r>
      <w:r>
        <w:rPr>
          <w:rFonts w:ascii="Arial" w:hAnsi="Arial" w:cs="Arial"/>
          <w:b/>
          <w:bCs/>
          <w:caps/>
          <w:sz w:val="28"/>
          <w:szCs w:val="28"/>
          <w:lang w:val="en-GB"/>
        </w:rPr>
        <w:t>Form</w:t>
      </w:r>
    </w:p>
    <w:p w14:paraId="29F0A540" w14:textId="77777777" w:rsidR="004B3568" w:rsidRPr="00517CFB" w:rsidRDefault="004B3568" w:rsidP="004B3568">
      <w:pPr>
        <w:jc w:val="both"/>
        <w:rPr>
          <w:rFonts w:ascii="Arial" w:hAnsi="Arial" w:cs="Arial"/>
          <w:sz w:val="22"/>
          <w:szCs w:val="22"/>
          <w:lang w:val="uk-UA" w:eastAsia="hr-HR"/>
        </w:rPr>
      </w:pPr>
    </w:p>
    <w:p w14:paraId="10005F9F" w14:textId="77790BF1" w:rsidR="004B3568" w:rsidRPr="007B3B38" w:rsidRDefault="004B3568" w:rsidP="004B3568">
      <w:pPr>
        <w:pStyle w:val="af6"/>
        <w:rPr>
          <w:rFonts w:ascii="Arial" w:hAnsi="Arial" w:cs="Arial"/>
          <w:b/>
          <w:lang w:val="en-US" w:eastAsia="hr-HR"/>
        </w:rPr>
      </w:pPr>
      <w:r w:rsidRPr="00517CFB">
        <w:rPr>
          <w:rFonts w:ascii="Arial" w:hAnsi="Arial" w:cs="Arial"/>
          <w:b/>
          <w:lang w:val="uk-UA" w:eastAsia="hr-HR"/>
        </w:rPr>
        <w:t>Учасники тендера заповнюють такий документ.</w:t>
      </w:r>
      <w:r w:rsidR="007B3B38" w:rsidRPr="007B3B38">
        <w:rPr>
          <w:rFonts w:ascii="Arial" w:hAnsi="Arial" w:cs="Arial"/>
          <w:b/>
          <w:lang w:val="en-US" w:eastAsia="hr-HR"/>
        </w:rPr>
        <w:t xml:space="preserve"> / </w:t>
      </w:r>
      <w:r w:rsidR="007B3B38" w:rsidRPr="00DE254D">
        <w:rPr>
          <w:rFonts w:ascii="Arial" w:hAnsi="Arial" w:cs="Arial"/>
          <w:b/>
          <w:lang w:val="en-GB" w:eastAsia="hr-HR"/>
        </w:rPr>
        <w:t>Tenderers are requested to complete the following template.</w:t>
      </w:r>
    </w:p>
    <w:p w14:paraId="7961024B" w14:textId="77777777" w:rsidR="004B3568" w:rsidRPr="00517CFB" w:rsidRDefault="004B3568" w:rsidP="004B3568">
      <w:pPr>
        <w:pStyle w:val="af6"/>
        <w:rPr>
          <w:rFonts w:ascii="Arial" w:hAnsi="Arial" w:cs="Arial"/>
          <w:lang w:val="uk-UA" w:eastAsia="hr-HR"/>
        </w:rPr>
      </w:pPr>
    </w:p>
    <w:p w14:paraId="19A1E58B" w14:textId="48EECA92" w:rsidR="004B3568" w:rsidRPr="007B3B38" w:rsidRDefault="004B3568" w:rsidP="004B3568">
      <w:pPr>
        <w:pStyle w:val="af6"/>
        <w:rPr>
          <w:rFonts w:ascii="Arial" w:hAnsi="Arial" w:cs="Arial"/>
          <w:lang w:val="en-US"/>
        </w:rPr>
      </w:pPr>
      <w:r w:rsidRPr="00517CFB">
        <w:rPr>
          <w:rFonts w:ascii="Arial" w:hAnsi="Arial" w:cs="Arial"/>
          <w:lang w:val="uk-UA" w:eastAsia="hr-HR"/>
        </w:rPr>
        <w:t xml:space="preserve">Технічні специфікації наводяться у форматі переліку. Вони є обов'язковими в якості мінімального стандарту та слугують єдиною підставою для оцінки відповідності обладнання, запропонованого в заявці, технічним вимогам. Відхилення від технічних характеристик може бути взяте до уваги за умови його відповідності інтересам </w:t>
      </w:r>
      <w:r w:rsidR="00517CFB">
        <w:rPr>
          <w:rFonts w:ascii="Arial" w:hAnsi="Arial" w:cs="Arial"/>
          <w:lang w:val="uk-UA" w:eastAsia="hr-HR"/>
        </w:rPr>
        <w:t>Організації</w:t>
      </w:r>
      <w:r w:rsidRPr="00517CFB">
        <w:rPr>
          <w:rFonts w:ascii="Arial" w:hAnsi="Arial" w:cs="Arial"/>
          <w:lang w:val="uk-UA" w:eastAsia="hr-HR"/>
        </w:rPr>
        <w:t>-замовника.</w:t>
      </w:r>
      <w:r w:rsidR="007B3B38" w:rsidRPr="007B3B38">
        <w:rPr>
          <w:rFonts w:ascii="Arial" w:hAnsi="Arial" w:cs="Arial"/>
          <w:lang w:val="uk-UA" w:eastAsia="hr-HR"/>
        </w:rPr>
        <w:t xml:space="preserve"> / </w:t>
      </w:r>
      <w:r w:rsidR="007B3B38" w:rsidRPr="00950D76">
        <w:rPr>
          <w:rFonts w:ascii="Arial" w:hAnsi="Arial" w:cs="Arial"/>
          <w:lang w:val="en-GB" w:eastAsia="hr-HR"/>
        </w:rPr>
        <w:t>The</w:t>
      </w:r>
      <w:r w:rsidR="007B3B38" w:rsidRPr="007B3B38">
        <w:rPr>
          <w:rFonts w:ascii="Arial" w:hAnsi="Arial" w:cs="Arial"/>
          <w:lang w:val="uk-UA" w:eastAsia="hr-HR"/>
        </w:rPr>
        <w:t xml:space="preserve"> </w:t>
      </w:r>
      <w:r w:rsidR="007B3B38" w:rsidRPr="00950D76">
        <w:rPr>
          <w:rFonts w:ascii="Arial" w:hAnsi="Arial" w:cs="Arial"/>
          <w:lang w:val="en-GB" w:eastAsia="hr-HR"/>
        </w:rPr>
        <w:t>following</w:t>
      </w:r>
      <w:r w:rsidR="007B3B38" w:rsidRPr="007B3B38">
        <w:rPr>
          <w:rFonts w:ascii="Arial" w:hAnsi="Arial" w:cs="Arial"/>
          <w:lang w:val="uk-UA" w:eastAsia="hr-HR"/>
        </w:rPr>
        <w:t xml:space="preserve"> </w:t>
      </w:r>
      <w:r w:rsidR="007B3B38" w:rsidRPr="00950D76">
        <w:rPr>
          <w:rFonts w:ascii="Arial" w:hAnsi="Arial" w:cs="Arial"/>
          <w:lang w:val="en-GB" w:eastAsia="hr-HR"/>
        </w:rPr>
        <w:t>technical</w:t>
      </w:r>
      <w:r w:rsidR="007B3B38" w:rsidRPr="007B3B38">
        <w:rPr>
          <w:rFonts w:ascii="Arial" w:hAnsi="Arial" w:cs="Arial"/>
          <w:lang w:val="uk-UA" w:eastAsia="hr-HR"/>
        </w:rPr>
        <w:t xml:space="preserve"> </w:t>
      </w:r>
      <w:r w:rsidR="007B3B38" w:rsidRPr="00950D76">
        <w:rPr>
          <w:rFonts w:ascii="Arial" w:hAnsi="Arial" w:cs="Arial"/>
          <w:lang w:val="en-GB" w:eastAsia="hr-HR"/>
        </w:rPr>
        <w:t>specifications</w:t>
      </w:r>
      <w:r w:rsidR="007B3B38" w:rsidRPr="007B3B38">
        <w:rPr>
          <w:rFonts w:ascii="Arial" w:hAnsi="Arial" w:cs="Arial"/>
          <w:lang w:val="uk-UA" w:eastAsia="hr-HR"/>
        </w:rPr>
        <w:t xml:space="preserve"> </w:t>
      </w:r>
      <w:r w:rsidR="007B3B38" w:rsidRPr="00950D76">
        <w:rPr>
          <w:rFonts w:ascii="Arial" w:hAnsi="Arial" w:cs="Arial"/>
          <w:lang w:val="en-GB" w:eastAsia="hr-HR"/>
        </w:rPr>
        <w:t>are</w:t>
      </w:r>
      <w:r w:rsidR="007B3B38" w:rsidRPr="007B3B38">
        <w:rPr>
          <w:rFonts w:ascii="Arial" w:hAnsi="Arial" w:cs="Arial"/>
          <w:lang w:val="uk-UA" w:eastAsia="hr-HR"/>
        </w:rPr>
        <w:t xml:space="preserve"> </w:t>
      </w:r>
      <w:r w:rsidR="007B3B38" w:rsidRPr="00950D76">
        <w:rPr>
          <w:rFonts w:ascii="Arial" w:hAnsi="Arial" w:cs="Arial"/>
          <w:lang w:val="en-GB" w:eastAsia="hr-HR"/>
        </w:rPr>
        <w:t>provided</w:t>
      </w:r>
      <w:r w:rsidR="007B3B38" w:rsidRPr="007B3B38">
        <w:rPr>
          <w:rFonts w:ascii="Arial" w:hAnsi="Arial" w:cs="Arial"/>
          <w:lang w:val="uk-UA" w:eastAsia="hr-HR"/>
        </w:rPr>
        <w:t xml:space="preserve"> </w:t>
      </w:r>
      <w:r w:rsidR="007B3B38" w:rsidRPr="00950D76">
        <w:rPr>
          <w:rFonts w:ascii="Arial" w:hAnsi="Arial" w:cs="Arial"/>
          <w:lang w:val="en-GB" w:eastAsia="hr-HR"/>
        </w:rPr>
        <w:t>in</w:t>
      </w:r>
      <w:r w:rsidR="007B3B38" w:rsidRPr="007B3B38">
        <w:rPr>
          <w:rFonts w:ascii="Arial" w:hAnsi="Arial" w:cs="Arial"/>
          <w:lang w:val="uk-UA" w:eastAsia="hr-HR"/>
        </w:rPr>
        <w:t xml:space="preserve"> </w:t>
      </w:r>
      <w:r w:rsidR="007B3B38" w:rsidRPr="00950D76">
        <w:rPr>
          <w:rFonts w:ascii="Arial" w:hAnsi="Arial" w:cs="Arial"/>
          <w:lang w:val="en-GB" w:eastAsia="hr-HR"/>
        </w:rPr>
        <w:t>the</w:t>
      </w:r>
      <w:r w:rsidR="007B3B38" w:rsidRPr="007B3B38">
        <w:rPr>
          <w:rFonts w:ascii="Arial" w:hAnsi="Arial" w:cs="Arial"/>
          <w:lang w:val="uk-UA" w:eastAsia="hr-HR"/>
        </w:rPr>
        <w:t xml:space="preserve"> </w:t>
      </w:r>
      <w:r w:rsidR="007B3B38" w:rsidRPr="00950D76">
        <w:rPr>
          <w:rFonts w:ascii="Arial" w:hAnsi="Arial" w:cs="Arial"/>
          <w:lang w:val="en-GB" w:eastAsia="hr-HR"/>
        </w:rPr>
        <w:t>format</w:t>
      </w:r>
      <w:r w:rsidR="007B3B38" w:rsidRPr="007B3B38">
        <w:rPr>
          <w:rFonts w:ascii="Arial" w:hAnsi="Arial" w:cs="Arial"/>
          <w:lang w:val="uk-UA" w:eastAsia="hr-HR"/>
        </w:rPr>
        <w:t xml:space="preserve"> </w:t>
      </w:r>
      <w:r w:rsidR="007B3B38" w:rsidRPr="00950D76">
        <w:rPr>
          <w:rFonts w:ascii="Arial" w:hAnsi="Arial" w:cs="Arial"/>
          <w:lang w:val="en-GB" w:eastAsia="hr-HR"/>
        </w:rPr>
        <w:t>of</w:t>
      </w:r>
      <w:r w:rsidR="007B3B38" w:rsidRPr="007B3B38">
        <w:rPr>
          <w:rFonts w:ascii="Arial" w:hAnsi="Arial" w:cs="Arial"/>
          <w:lang w:val="uk-UA" w:eastAsia="hr-HR"/>
        </w:rPr>
        <w:t xml:space="preserve"> </w:t>
      </w:r>
      <w:r w:rsidR="007B3B38" w:rsidRPr="00950D76">
        <w:rPr>
          <w:rFonts w:ascii="Arial" w:hAnsi="Arial" w:cs="Arial"/>
          <w:lang w:val="en-GB" w:eastAsia="hr-HR"/>
        </w:rPr>
        <w:t>a</w:t>
      </w:r>
      <w:r w:rsidR="007B3B38" w:rsidRPr="007B3B38">
        <w:rPr>
          <w:rFonts w:ascii="Arial" w:hAnsi="Arial" w:cs="Arial"/>
          <w:lang w:val="uk-UA" w:eastAsia="hr-HR"/>
        </w:rPr>
        <w:t xml:space="preserve"> </w:t>
      </w:r>
      <w:r w:rsidR="007B3B38" w:rsidRPr="00950D76">
        <w:rPr>
          <w:rFonts w:ascii="Arial" w:hAnsi="Arial" w:cs="Arial"/>
          <w:lang w:val="en-GB" w:eastAsia="hr-HR"/>
        </w:rPr>
        <w:t>checklist</w:t>
      </w:r>
      <w:r w:rsidR="007B3B38" w:rsidRPr="007B3B38">
        <w:rPr>
          <w:rFonts w:ascii="Arial" w:hAnsi="Arial" w:cs="Arial"/>
          <w:lang w:val="uk-UA" w:eastAsia="hr-HR"/>
        </w:rPr>
        <w:t xml:space="preserve">. </w:t>
      </w:r>
      <w:r w:rsidR="007B3B38" w:rsidRPr="00950D76">
        <w:rPr>
          <w:rFonts w:ascii="Arial" w:hAnsi="Arial" w:cs="Arial"/>
          <w:lang w:val="en-GB" w:eastAsia="hr-HR"/>
        </w:rPr>
        <w:t xml:space="preserve">They are compulsory as a </w:t>
      </w:r>
      <w:r w:rsidR="007B3B38" w:rsidRPr="000941D4">
        <w:rPr>
          <w:rFonts w:ascii="Arial" w:hAnsi="Arial" w:cs="Arial"/>
          <w:lang w:val="en-GB" w:eastAsia="hr-HR"/>
        </w:rPr>
        <w:t>minimum</w:t>
      </w:r>
      <w:r w:rsidR="007B3B38" w:rsidRPr="00950D76">
        <w:rPr>
          <w:rFonts w:ascii="Arial" w:hAnsi="Arial" w:cs="Arial"/>
          <w:lang w:val="en-GB" w:eastAsia="hr-HR"/>
        </w:rPr>
        <w:t xml:space="preserve"> standard and will be the only basis for the evaluators to assess the technical compliance of the equipment presented in the </w:t>
      </w:r>
      <w:r w:rsidR="007B3B38">
        <w:rPr>
          <w:rFonts w:ascii="Arial" w:hAnsi="Arial" w:cs="Arial"/>
          <w:lang w:val="en-GB" w:eastAsia="hr-HR"/>
        </w:rPr>
        <w:t>tenders.</w:t>
      </w:r>
      <w:r w:rsidR="007B3B38" w:rsidRPr="00950D76">
        <w:rPr>
          <w:rFonts w:ascii="Arial" w:hAnsi="Arial" w:cs="Arial"/>
          <w:lang w:val="en-GB" w:eastAsia="hr-HR"/>
        </w:rPr>
        <w:t xml:space="preserve"> </w:t>
      </w:r>
      <w:r w:rsidR="007B3B38" w:rsidRPr="00950D76">
        <w:rPr>
          <w:rFonts w:ascii="Arial" w:hAnsi="Arial" w:cs="Arial"/>
          <w:lang w:val="en-GB"/>
        </w:rPr>
        <w:t>Deviations from the specifications may be considered only if deemed to be in the b</w:t>
      </w:r>
      <w:r w:rsidR="007B3B38">
        <w:rPr>
          <w:rFonts w:ascii="Arial" w:hAnsi="Arial" w:cs="Arial"/>
          <w:lang w:val="en-GB"/>
        </w:rPr>
        <w:t>est interest of the C</w:t>
      </w:r>
      <w:r w:rsidR="007B3B38" w:rsidRPr="00950D76">
        <w:rPr>
          <w:rFonts w:ascii="Arial" w:hAnsi="Arial" w:cs="Arial"/>
          <w:lang w:val="en-GB"/>
        </w:rPr>
        <w:t xml:space="preserve">ontracting </w:t>
      </w:r>
      <w:r w:rsidR="007B3B38">
        <w:rPr>
          <w:rFonts w:ascii="Arial" w:hAnsi="Arial" w:cs="Arial"/>
          <w:lang w:val="en-GB"/>
        </w:rPr>
        <w:t>A</w:t>
      </w:r>
      <w:r w:rsidR="007B3B38" w:rsidRPr="00950D76">
        <w:rPr>
          <w:rFonts w:ascii="Arial" w:hAnsi="Arial" w:cs="Arial"/>
          <w:lang w:val="en-GB"/>
        </w:rPr>
        <w:t>uthority.</w:t>
      </w:r>
    </w:p>
    <w:p w14:paraId="72EFC75B" w14:textId="77777777" w:rsidR="004B3568" w:rsidRPr="00517CFB" w:rsidRDefault="004B3568" w:rsidP="004B3568">
      <w:pPr>
        <w:jc w:val="both"/>
        <w:rPr>
          <w:rFonts w:ascii="Arial" w:hAnsi="Arial" w:cs="Arial"/>
          <w:sz w:val="20"/>
          <w:szCs w:val="20"/>
          <w:lang w:val="uk-UA" w:eastAsia="hr-HR"/>
        </w:rPr>
      </w:pPr>
    </w:p>
    <w:p w14:paraId="73BFE14C" w14:textId="194C940B" w:rsidR="004B3568" w:rsidRPr="007B3B38" w:rsidRDefault="004B3568" w:rsidP="004B3568">
      <w:pPr>
        <w:pStyle w:val="af6"/>
        <w:rPr>
          <w:rFonts w:ascii="Arial" w:hAnsi="Arial" w:cs="Arial"/>
          <w:iCs/>
          <w:lang w:val="en-US"/>
        </w:rPr>
      </w:pPr>
      <w:r w:rsidRPr="00517CFB">
        <w:rPr>
          <w:rFonts w:ascii="Arial" w:hAnsi="Arial" w:cs="Arial"/>
          <w:iCs/>
          <w:lang w:val="uk-UA"/>
        </w:rPr>
        <w:t>Найменування виробника, каталоговий номер та модель зазначаються в переліку виключно для довідки. Пропозиції щодо іншого обладнання, аналогічного за функціональністю, якістю та продуктивністю, братимуться до уваги.</w:t>
      </w:r>
      <w:r w:rsidR="007B3B38" w:rsidRPr="007B3B38">
        <w:rPr>
          <w:rFonts w:ascii="Arial" w:hAnsi="Arial" w:cs="Arial"/>
          <w:iCs/>
          <w:lang w:val="uk-UA"/>
        </w:rPr>
        <w:t xml:space="preserve"> / </w:t>
      </w:r>
      <w:r w:rsidR="007B3B38" w:rsidRPr="004A726B">
        <w:rPr>
          <w:rFonts w:ascii="Arial" w:hAnsi="Arial" w:cs="Arial"/>
          <w:iCs/>
          <w:lang w:val="en-GB"/>
        </w:rPr>
        <w:t>Manufacturers</w:t>
      </w:r>
      <w:r w:rsidR="007B3B38" w:rsidRPr="007B3B38">
        <w:rPr>
          <w:rFonts w:ascii="Arial" w:hAnsi="Arial" w:cs="Arial"/>
          <w:iCs/>
          <w:lang w:val="uk-UA"/>
        </w:rPr>
        <w:t xml:space="preserve">’ </w:t>
      </w:r>
      <w:r w:rsidR="007B3B38" w:rsidRPr="004A726B">
        <w:rPr>
          <w:rFonts w:ascii="Arial" w:hAnsi="Arial" w:cs="Arial"/>
          <w:iCs/>
          <w:lang w:val="en-GB"/>
        </w:rPr>
        <w:t>names</w:t>
      </w:r>
      <w:r w:rsidR="007B3B38" w:rsidRPr="007B3B38">
        <w:rPr>
          <w:rFonts w:ascii="Arial" w:hAnsi="Arial" w:cs="Arial"/>
          <w:iCs/>
          <w:lang w:val="uk-UA"/>
        </w:rPr>
        <w:t xml:space="preserve">, </w:t>
      </w:r>
      <w:r w:rsidR="007B3B38" w:rsidRPr="004A726B">
        <w:rPr>
          <w:rFonts w:ascii="Arial" w:hAnsi="Arial" w:cs="Arial"/>
          <w:iCs/>
          <w:lang w:val="en-GB"/>
        </w:rPr>
        <w:t>catalogue</w:t>
      </w:r>
      <w:r w:rsidR="007B3B38" w:rsidRPr="007B3B38">
        <w:rPr>
          <w:rFonts w:ascii="Arial" w:hAnsi="Arial" w:cs="Arial"/>
          <w:iCs/>
          <w:lang w:val="uk-UA"/>
        </w:rPr>
        <w:t xml:space="preserve"> </w:t>
      </w:r>
      <w:r w:rsidR="007B3B38" w:rsidRPr="004A726B">
        <w:rPr>
          <w:rFonts w:ascii="Arial" w:hAnsi="Arial" w:cs="Arial"/>
          <w:iCs/>
          <w:lang w:val="en-GB"/>
        </w:rPr>
        <w:t>numbers</w:t>
      </w:r>
      <w:r w:rsidR="007B3B38" w:rsidRPr="007B3B38">
        <w:rPr>
          <w:rFonts w:ascii="Arial" w:hAnsi="Arial" w:cs="Arial"/>
          <w:iCs/>
          <w:lang w:val="uk-UA"/>
        </w:rPr>
        <w:t xml:space="preserve"> </w:t>
      </w:r>
      <w:r w:rsidR="007B3B38" w:rsidRPr="004A726B">
        <w:rPr>
          <w:rFonts w:ascii="Arial" w:hAnsi="Arial" w:cs="Arial"/>
          <w:iCs/>
          <w:lang w:val="en-GB"/>
        </w:rPr>
        <w:t>and</w:t>
      </w:r>
      <w:r w:rsidR="007B3B38" w:rsidRPr="007B3B38">
        <w:rPr>
          <w:rFonts w:ascii="Arial" w:hAnsi="Arial" w:cs="Arial"/>
          <w:iCs/>
          <w:lang w:val="uk-UA"/>
        </w:rPr>
        <w:t xml:space="preserve"> </w:t>
      </w:r>
      <w:r w:rsidR="007B3B38" w:rsidRPr="004A726B">
        <w:rPr>
          <w:rFonts w:ascii="Arial" w:hAnsi="Arial" w:cs="Arial"/>
          <w:iCs/>
          <w:lang w:val="en-GB"/>
        </w:rPr>
        <w:t>model</w:t>
      </w:r>
      <w:r w:rsidR="007B3B38" w:rsidRPr="007B3B38">
        <w:rPr>
          <w:rFonts w:ascii="Arial" w:hAnsi="Arial" w:cs="Arial"/>
          <w:iCs/>
          <w:lang w:val="uk-UA"/>
        </w:rPr>
        <w:t xml:space="preserve"> </w:t>
      </w:r>
      <w:r w:rsidR="007B3B38" w:rsidRPr="004A726B">
        <w:rPr>
          <w:rFonts w:ascii="Arial" w:hAnsi="Arial" w:cs="Arial"/>
          <w:iCs/>
          <w:lang w:val="en-GB"/>
        </w:rPr>
        <w:t>designations</w:t>
      </w:r>
      <w:r w:rsidR="007B3B38" w:rsidRPr="007B3B38">
        <w:rPr>
          <w:rFonts w:ascii="Arial" w:hAnsi="Arial" w:cs="Arial"/>
          <w:iCs/>
          <w:lang w:val="uk-UA"/>
        </w:rPr>
        <w:t xml:space="preserve"> </w:t>
      </w:r>
      <w:r w:rsidR="007B3B38" w:rsidRPr="004A726B">
        <w:rPr>
          <w:rFonts w:ascii="Arial" w:hAnsi="Arial" w:cs="Arial"/>
          <w:iCs/>
          <w:lang w:val="en-GB"/>
        </w:rPr>
        <w:t>appearing</w:t>
      </w:r>
      <w:r w:rsidR="007B3B38" w:rsidRPr="007B3B38">
        <w:rPr>
          <w:rFonts w:ascii="Arial" w:hAnsi="Arial" w:cs="Arial"/>
          <w:iCs/>
          <w:lang w:val="uk-UA"/>
        </w:rPr>
        <w:t xml:space="preserve"> </w:t>
      </w:r>
      <w:r w:rsidR="007B3B38" w:rsidRPr="004A726B">
        <w:rPr>
          <w:rFonts w:ascii="Arial" w:hAnsi="Arial" w:cs="Arial"/>
          <w:iCs/>
          <w:lang w:val="en-GB"/>
        </w:rPr>
        <w:t>in</w:t>
      </w:r>
      <w:r w:rsidR="007B3B38" w:rsidRPr="007B3B38">
        <w:rPr>
          <w:rFonts w:ascii="Arial" w:hAnsi="Arial" w:cs="Arial"/>
          <w:iCs/>
          <w:lang w:val="uk-UA"/>
        </w:rPr>
        <w:t xml:space="preserve"> </w:t>
      </w:r>
      <w:r w:rsidR="007B3B38" w:rsidRPr="004A726B">
        <w:rPr>
          <w:rFonts w:ascii="Arial" w:hAnsi="Arial" w:cs="Arial"/>
          <w:iCs/>
          <w:lang w:val="en-GB"/>
        </w:rPr>
        <w:t>the</w:t>
      </w:r>
      <w:r w:rsidR="007B3B38" w:rsidRPr="007B3B38">
        <w:rPr>
          <w:rFonts w:ascii="Arial" w:hAnsi="Arial" w:cs="Arial"/>
          <w:iCs/>
          <w:lang w:val="uk-UA"/>
        </w:rPr>
        <w:t xml:space="preserve"> </w:t>
      </w:r>
      <w:r w:rsidR="007B3B38" w:rsidRPr="004A726B">
        <w:rPr>
          <w:rFonts w:ascii="Arial" w:hAnsi="Arial" w:cs="Arial"/>
          <w:iCs/>
          <w:lang w:val="en-GB"/>
        </w:rPr>
        <w:t>list</w:t>
      </w:r>
      <w:r w:rsidR="007B3B38" w:rsidRPr="007B3B38">
        <w:rPr>
          <w:rFonts w:ascii="Arial" w:hAnsi="Arial" w:cs="Arial"/>
          <w:iCs/>
          <w:lang w:val="uk-UA"/>
        </w:rPr>
        <w:t xml:space="preserve"> </w:t>
      </w:r>
      <w:r w:rsidR="007B3B38" w:rsidRPr="004A726B">
        <w:rPr>
          <w:rFonts w:ascii="Arial" w:hAnsi="Arial" w:cs="Arial"/>
          <w:iCs/>
          <w:lang w:val="en-GB"/>
        </w:rPr>
        <w:t>are</w:t>
      </w:r>
      <w:r w:rsidR="007B3B38" w:rsidRPr="007B3B38">
        <w:rPr>
          <w:rFonts w:ascii="Arial" w:hAnsi="Arial" w:cs="Arial"/>
          <w:iCs/>
          <w:lang w:val="uk-UA"/>
        </w:rPr>
        <w:t xml:space="preserve"> </w:t>
      </w:r>
      <w:r w:rsidR="007B3B38" w:rsidRPr="004A726B">
        <w:rPr>
          <w:rFonts w:ascii="Arial" w:hAnsi="Arial" w:cs="Arial"/>
          <w:iCs/>
          <w:lang w:val="en-GB"/>
        </w:rPr>
        <w:t>for</w:t>
      </w:r>
      <w:r w:rsidR="007B3B38" w:rsidRPr="007B3B38">
        <w:rPr>
          <w:rFonts w:ascii="Arial" w:hAnsi="Arial" w:cs="Arial"/>
          <w:iCs/>
          <w:lang w:val="uk-UA"/>
        </w:rPr>
        <w:t xml:space="preserve"> </w:t>
      </w:r>
      <w:r w:rsidR="007B3B38" w:rsidRPr="004A726B">
        <w:rPr>
          <w:rFonts w:ascii="Arial" w:hAnsi="Arial" w:cs="Arial"/>
          <w:iCs/>
          <w:lang w:val="en-GB"/>
        </w:rPr>
        <w:t>reference</w:t>
      </w:r>
      <w:r w:rsidR="007B3B38" w:rsidRPr="007B3B38">
        <w:rPr>
          <w:rFonts w:ascii="Arial" w:hAnsi="Arial" w:cs="Arial"/>
          <w:iCs/>
          <w:lang w:val="uk-UA"/>
        </w:rPr>
        <w:t xml:space="preserve"> </w:t>
      </w:r>
      <w:r w:rsidR="007B3B38" w:rsidRPr="004A726B">
        <w:rPr>
          <w:rFonts w:ascii="Arial" w:hAnsi="Arial" w:cs="Arial"/>
          <w:iCs/>
          <w:lang w:val="en-GB"/>
        </w:rPr>
        <w:t>only</w:t>
      </w:r>
      <w:r w:rsidR="007B3B38" w:rsidRPr="007B3B38">
        <w:rPr>
          <w:rFonts w:ascii="Arial" w:hAnsi="Arial" w:cs="Arial"/>
          <w:iCs/>
          <w:lang w:val="uk-UA"/>
        </w:rPr>
        <w:t xml:space="preserve">. </w:t>
      </w:r>
      <w:r w:rsidR="007B3B38">
        <w:rPr>
          <w:rFonts w:ascii="Arial" w:hAnsi="Arial" w:cs="Arial"/>
          <w:iCs/>
          <w:lang w:val="en-GB"/>
        </w:rPr>
        <w:t>Tenders</w:t>
      </w:r>
      <w:r w:rsidR="007B3B38" w:rsidRPr="004A726B">
        <w:rPr>
          <w:rFonts w:ascii="Arial" w:hAnsi="Arial" w:cs="Arial"/>
          <w:iCs/>
          <w:lang w:val="en-GB"/>
        </w:rPr>
        <w:t xml:space="preserve"> for other equipment that is equal in function, quality and performance to that listed will be given full consideration.</w:t>
      </w:r>
    </w:p>
    <w:p w14:paraId="23330889" w14:textId="77777777" w:rsidR="004B3568" w:rsidRPr="00517CFB" w:rsidRDefault="004B3568" w:rsidP="004B3568">
      <w:pPr>
        <w:jc w:val="both"/>
        <w:rPr>
          <w:rFonts w:ascii="Arial" w:hAnsi="Arial" w:cs="Arial"/>
          <w:sz w:val="20"/>
          <w:szCs w:val="20"/>
          <w:lang w:val="uk-UA" w:eastAsia="hr-HR"/>
        </w:rPr>
      </w:pPr>
    </w:p>
    <w:p w14:paraId="77DB4735" w14:textId="078170A3" w:rsidR="004B3568" w:rsidRPr="00EF5A53" w:rsidRDefault="004B3568" w:rsidP="004B3568">
      <w:pPr>
        <w:jc w:val="both"/>
        <w:rPr>
          <w:rFonts w:ascii="Arial" w:hAnsi="Arial" w:cs="Arial"/>
          <w:sz w:val="20"/>
          <w:szCs w:val="20"/>
          <w:lang w:val="uk-UA" w:eastAsia="hr-HR"/>
        </w:rPr>
      </w:pPr>
      <w:r w:rsidRPr="00517CFB">
        <w:rPr>
          <w:rFonts w:ascii="Arial" w:hAnsi="Arial" w:cs="Arial"/>
          <w:sz w:val="20"/>
          <w:szCs w:val="20"/>
          <w:lang w:val="uk-UA" w:eastAsia="hr-HR"/>
        </w:rPr>
        <w:t>З метою запобігання помилковому упущенню специфікацій із заявки, рекомендовано використовувати для цілей подання заявки такий перелік.</w:t>
      </w:r>
      <w:r w:rsidR="007B3B38" w:rsidRPr="00EF5A53">
        <w:rPr>
          <w:rFonts w:ascii="Arial" w:hAnsi="Arial" w:cs="Arial"/>
          <w:sz w:val="20"/>
          <w:szCs w:val="20"/>
          <w:lang w:val="uk-UA" w:eastAsia="hr-HR"/>
        </w:rPr>
        <w:t xml:space="preserve"> / </w:t>
      </w:r>
      <w:r w:rsidR="007B3B38" w:rsidRPr="00950D76">
        <w:rPr>
          <w:rFonts w:ascii="Arial" w:hAnsi="Arial" w:cs="Arial"/>
          <w:sz w:val="20"/>
          <w:szCs w:val="20"/>
          <w:lang w:val="en-GB" w:eastAsia="hr-HR"/>
        </w:rPr>
        <w:t>In</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order</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to</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make</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sure</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that</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no</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single</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specification</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is</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left</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out</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from</w:t>
      </w:r>
      <w:r w:rsidR="007B3B38" w:rsidRPr="00EF5A53">
        <w:rPr>
          <w:rFonts w:ascii="Arial" w:hAnsi="Arial" w:cs="Arial"/>
          <w:sz w:val="20"/>
          <w:szCs w:val="20"/>
          <w:lang w:val="uk-UA" w:eastAsia="hr-HR"/>
        </w:rPr>
        <w:t xml:space="preserve"> </w:t>
      </w:r>
      <w:r w:rsidR="007B3B38">
        <w:rPr>
          <w:rFonts w:ascii="Arial" w:hAnsi="Arial" w:cs="Arial"/>
          <w:sz w:val="20"/>
          <w:szCs w:val="20"/>
          <w:lang w:val="en-GB" w:eastAsia="hr-HR"/>
        </w:rPr>
        <w:t>the</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tender</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by</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mistake</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it</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is</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recommended</w:t>
      </w:r>
      <w:r w:rsidR="007B3B38" w:rsidRPr="00EF5A53">
        <w:rPr>
          <w:rFonts w:ascii="Arial" w:hAnsi="Arial" w:cs="Arial"/>
          <w:sz w:val="20"/>
          <w:szCs w:val="20"/>
          <w:lang w:val="uk-UA" w:eastAsia="hr-HR"/>
        </w:rPr>
        <w:t xml:space="preserve"> </w:t>
      </w:r>
      <w:r w:rsidR="007B3B38">
        <w:rPr>
          <w:rFonts w:ascii="Arial" w:hAnsi="Arial" w:cs="Arial"/>
          <w:sz w:val="20"/>
          <w:szCs w:val="20"/>
          <w:lang w:val="en-GB" w:eastAsia="hr-HR"/>
        </w:rPr>
        <w:t>to</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use</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the</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checklist</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as</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a</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tool</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to</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present</w:t>
      </w:r>
      <w:r w:rsidR="007B3B38" w:rsidRPr="00EF5A53">
        <w:rPr>
          <w:rFonts w:ascii="Arial" w:hAnsi="Arial" w:cs="Arial"/>
          <w:sz w:val="20"/>
          <w:szCs w:val="20"/>
          <w:lang w:val="uk-UA" w:eastAsia="hr-HR"/>
        </w:rPr>
        <w:t xml:space="preserve"> </w:t>
      </w:r>
      <w:r w:rsidR="007B3B38">
        <w:rPr>
          <w:rFonts w:ascii="Arial" w:hAnsi="Arial" w:cs="Arial"/>
          <w:sz w:val="20"/>
          <w:szCs w:val="20"/>
          <w:lang w:val="en-GB" w:eastAsia="hr-HR"/>
        </w:rPr>
        <w:t>the</w:t>
      </w:r>
      <w:r w:rsidR="007B3B38" w:rsidRPr="00EF5A53">
        <w:rPr>
          <w:rFonts w:ascii="Arial" w:hAnsi="Arial" w:cs="Arial"/>
          <w:sz w:val="20"/>
          <w:szCs w:val="20"/>
          <w:lang w:val="uk-UA" w:eastAsia="hr-HR"/>
        </w:rPr>
        <w:t xml:space="preserve"> </w:t>
      </w:r>
      <w:r w:rsidR="007B3B38">
        <w:rPr>
          <w:rFonts w:ascii="Arial" w:hAnsi="Arial" w:cs="Arial"/>
          <w:sz w:val="20"/>
          <w:szCs w:val="20"/>
          <w:lang w:val="en-GB" w:eastAsia="hr-HR"/>
        </w:rPr>
        <w:t>tender</w:t>
      </w:r>
    </w:p>
    <w:p w14:paraId="3247BB7C" w14:textId="77777777" w:rsidR="004B3568" w:rsidRPr="00517CFB" w:rsidRDefault="004B3568" w:rsidP="004B3568">
      <w:pPr>
        <w:jc w:val="both"/>
        <w:rPr>
          <w:rFonts w:ascii="Arial" w:hAnsi="Arial" w:cs="Arial"/>
          <w:sz w:val="20"/>
          <w:szCs w:val="20"/>
          <w:lang w:val="uk-UA" w:eastAsia="hr-HR"/>
        </w:rPr>
      </w:pPr>
    </w:p>
    <w:tbl>
      <w:tblPr>
        <w:tblW w:w="116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09"/>
        <w:gridCol w:w="1167"/>
        <w:gridCol w:w="789"/>
        <w:gridCol w:w="737"/>
        <w:gridCol w:w="1134"/>
        <w:gridCol w:w="3118"/>
        <w:gridCol w:w="1701"/>
        <w:gridCol w:w="2268"/>
      </w:tblGrid>
      <w:tr w:rsidR="005270C0" w:rsidRPr="001C54E6" w14:paraId="537B438D"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shd w:val="clear" w:color="auto" w:fill="C0C0C0"/>
            <w:hideMark/>
          </w:tcPr>
          <w:p w14:paraId="04F04803" w14:textId="7C2A2ED4" w:rsidR="005270C0" w:rsidRPr="001C54E6" w:rsidRDefault="005270C0">
            <w:pPr>
              <w:rPr>
                <w:rFonts w:ascii="Arial" w:hAnsi="Arial"/>
                <w:b/>
                <w:bCs/>
                <w:sz w:val="20"/>
                <w:szCs w:val="20"/>
                <w:lang w:val="en-US"/>
              </w:rPr>
            </w:pPr>
            <w:r w:rsidRPr="001C54E6">
              <w:rPr>
                <w:rFonts w:ascii="Arial" w:hAnsi="Arial"/>
                <w:b/>
                <w:bCs/>
                <w:sz w:val="20"/>
                <w:szCs w:val="20"/>
                <w:lang w:val="uk-UA"/>
              </w:rPr>
              <w:t>№ п/п</w:t>
            </w:r>
            <w:r w:rsidRPr="001C54E6">
              <w:rPr>
                <w:rFonts w:ascii="Arial" w:hAnsi="Arial"/>
                <w:b/>
                <w:bCs/>
                <w:sz w:val="20"/>
                <w:szCs w:val="20"/>
                <w:lang w:val="en-US"/>
              </w:rPr>
              <w:t xml:space="preserve"> /</w:t>
            </w:r>
            <w:r w:rsidRPr="001C54E6">
              <w:rPr>
                <w:rFonts w:ascii="Arial" w:hAnsi="Arial"/>
                <w:b/>
                <w:bCs/>
                <w:sz w:val="20"/>
                <w:szCs w:val="20"/>
              </w:rPr>
              <w:t xml:space="preserve"> Item no.:</w:t>
            </w:r>
          </w:p>
        </w:tc>
        <w:tc>
          <w:tcPr>
            <w:tcW w:w="2693" w:type="dxa"/>
            <w:gridSpan w:val="3"/>
            <w:tcBorders>
              <w:top w:val="single" w:sz="6" w:space="0" w:color="000000"/>
              <w:left w:val="single" w:sz="6" w:space="0" w:color="000000"/>
              <w:bottom w:val="single" w:sz="6" w:space="0" w:color="000000"/>
              <w:right w:val="single" w:sz="6" w:space="0" w:color="000000"/>
            </w:tcBorders>
            <w:shd w:val="clear" w:color="auto" w:fill="C0C0C0"/>
            <w:hideMark/>
          </w:tcPr>
          <w:p w14:paraId="110744E7" w14:textId="63BE0804" w:rsidR="005270C0" w:rsidRPr="001C54E6" w:rsidRDefault="005270C0">
            <w:pPr>
              <w:rPr>
                <w:rFonts w:ascii="Arial" w:hAnsi="Arial"/>
                <w:b/>
                <w:bCs/>
                <w:sz w:val="20"/>
                <w:szCs w:val="20"/>
                <w:lang w:val="en-US"/>
              </w:rPr>
            </w:pPr>
            <w:r w:rsidRPr="001C54E6">
              <w:rPr>
                <w:rFonts w:ascii="Arial" w:hAnsi="Arial"/>
                <w:b/>
                <w:bCs/>
                <w:sz w:val="20"/>
                <w:szCs w:val="20"/>
                <w:lang w:val="uk-UA"/>
              </w:rPr>
              <w:t>Характеристики (мінімальні вимоги організації-замовника)</w:t>
            </w:r>
            <w:r w:rsidRPr="001C54E6">
              <w:rPr>
                <w:rFonts w:ascii="Arial" w:hAnsi="Arial"/>
                <w:b/>
                <w:bCs/>
                <w:sz w:val="20"/>
                <w:szCs w:val="20"/>
                <w:lang w:val="en-US"/>
              </w:rPr>
              <w:t xml:space="preserve"> / </w:t>
            </w:r>
            <w:r w:rsidRPr="001C54E6">
              <w:rPr>
                <w:rFonts w:ascii="Arial" w:hAnsi="Arial"/>
                <w:b/>
                <w:bCs/>
                <w:sz w:val="20"/>
                <w:szCs w:val="20"/>
                <w:lang w:val="en-GB"/>
              </w:rPr>
              <w:t>Characteristics (Contracting Authorities minimum requirement)</w:t>
            </w:r>
          </w:p>
        </w:tc>
        <w:tc>
          <w:tcPr>
            <w:tcW w:w="1134" w:type="dxa"/>
            <w:tcBorders>
              <w:top w:val="single" w:sz="6" w:space="0" w:color="000000"/>
              <w:left w:val="single" w:sz="6" w:space="0" w:color="000000"/>
              <w:bottom w:val="single" w:sz="6" w:space="0" w:color="000000"/>
              <w:right w:val="single" w:sz="6" w:space="0" w:color="000000"/>
            </w:tcBorders>
            <w:shd w:val="clear" w:color="auto" w:fill="C0C0C0"/>
            <w:hideMark/>
          </w:tcPr>
          <w:p w14:paraId="5EEB1307" w14:textId="6620F690" w:rsidR="005270C0" w:rsidRPr="00474937" w:rsidRDefault="005270C0">
            <w:pPr>
              <w:rPr>
                <w:rFonts w:ascii="Arial" w:hAnsi="Arial"/>
                <w:b/>
                <w:bCs/>
                <w:sz w:val="20"/>
                <w:szCs w:val="20"/>
                <w:lang w:val="en-US"/>
              </w:rPr>
            </w:pPr>
            <w:r w:rsidRPr="00474937">
              <w:rPr>
                <w:rFonts w:ascii="Arial" w:hAnsi="Arial" w:cs="Arial"/>
                <w:b/>
                <w:bCs/>
                <w:sz w:val="20"/>
                <w:szCs w:val="20"/>
                <w:lang w:val="uk-UA"/>
              </w:rPr>
              <w:t xml:space="preserve">Кількість / </w:t>
            </w:r>
            <w:r w:rsidRPr="00474937">
              <w:rPr>
                <w:rFonts w:ascii="Arial" w:hAnsi="Arial" w:cs="Arial"/>
                <w:b/>
                <w:bCs/>
                <w:sz w:val="20"/>
                <w:szCs w:val="20"/>
              </w:rPr>
              <w:t>Quantity</w:t>
            </w:r>
          </w:p>
        </w:tc>
        <w:tc>
          <w:tcPr>
            <w:tcW w:w="3118" w:type="dxa"/>
            <w:tcBorders>
              <w:top w:val="single" w:sz="6" w:space="0" w:color="000000"/>
              <w:left w:val="single" w:sz="6" w:space="0" w:color="000000"/>
              <w:bottom w:val="single" w:sz="6" w:space="0" w:color="000000"/>
              <w:right w:val="single" w:sz="6" w:space="0" w:color="000000"/>
            </w:tcBorders>
            <w:shd w:val="clear" w:color="auto" w:fill="C0C0C0"/>
            <w:hideMark/>
          </w:tcPr>
          <w:p w14:paraId="52218044" w14:textId="77777777" w:rsidR="005270C0" w:rsidRPr="00B61046" w:rsidRDefault="005270C0">
            <w:pPr>
              <w:rPr>
                <w:rFonts w:ascii="Arial" w:hAnsi="Arial"/>
                <w:b/>
                <w:bCs/>
                <w:sz w:val="20"/>
                <w:szCs w:val="20"/>
                <w:lang w:val="en-US"/>
              </w:rPr>
            </w:pPr>
            <w:r w:rsidRPr="001C54E6">
              <w:rPr>
                <w:rFonts w:ascii="Arial" w:hAnsi="Arial"/>
                <w:b/>
                <w:bCs/>
                <w:sz w:val="20"/>
                <w:szCs w:val="20"/>
                <w:lang w:val="uk-UA"/>
              </w:rPr>
              <w:t xml:space="preserve">Відповідність </w:t>
            </w:r>
            <w:r>
              <w:rPr>
                <w:rFonts w:ascii="Arial" w:hAnsi="Arial"/>
                <w:b/>
                <w:bCs/>
                <w:sz w:val="20"/>
                <w:szCs w:val="20"/>
                <w:lang w:val="uk-UA"/>
              </w:rPr>
              <w:t>(прописати характеристики)</w:t>
            </w:r>
            <w:r w:rsidRPr="00474937">
              <w:rPr>
                <w:rFonts w:ascii="Arial" w:hAnsi="Arial"/>
                <w:b/>
                <w:bCs/>
                <w:sz w:val="20"/>
                <w:szCs w:val="20"/>
                <w:lang w:val="en-US"/>
              </w:rPr>
              <w:t xml:space="preserve">/ </w:t>
            </w:r>
            <w:r w:rsidRPr="001C54E6">
              <w:rPr>
                <w:rFonts w:ascii="Arial" w:hAnsi="Arial"/>
                <w:b/>
                <w:bCs/>
                <w:sz w:val="20"/>
                <w:szCs w:val="20"/>
                <w:lang w:val="en-GB"/>
              </w:rPr>
              <w:t>Comply</w:t>
            </w:r>
            <w:r w:rsidRPr="00474937">
              <w:rPr>
                <w:rFonts w:ascii="Arial" w:hAnsi="Arial"/>
                <w:b/>
                <w:bCs/>
                <w:sz w:val="20"/>
                <w:szCs w:val="20"/>
                <w:lang w:val="en-US"/>
              </w:rPr>
              <w:t xml:space="preserve"> (specify characteristics)</w:t>
            </w:r>
          </w:p>
          <w:p w14:paraId="17D7D081" w14:textId="77777777" w:rsidR="005270C0" w:rsidRPr="00B61046" w:rsidRDefault="005270C0">
            <w:pPr>
              <w:rPr>
                <w:rFonts w:ascii="Arial" w:hAnsi="Arial"/>
                <w:b/>
                <w:bCs/>
                <w:sz w:val="20"/>
                <w:szCs w:val="20"/>
                <w:lang w:val="en-US"/>
              </w:rPr>
            </w:pPr>
          </w:p>
          <w:p w14:paraId="2E2A70E7" w14:textId="77777777" w:rsidR="005270C0" w:rsidRDefault="005270C0">
            <w:pPr>
              <w:rPr>
                <w:rFonts w:ascii="Arial" w:hAnsi="Arial"/>
                <w:b/>
                <w:bCs/>
                <w:sz w:val="20"/>
                <w:szCs w:val="20"/>
                <w:lang w:val="ru-RU"/>
              </w:rPr>
            </w:pPr>
            <w:r>
              <w:rPr>
                <w:rFonts w:ascii="Arial" w:hAnsi="Arial"/>
                <w:b/>
                <w:bCs/>
                <w:sz w:val="20"/>
                <w:szCs w:val="20"/>
                <w:lang w:val="ru-RU"/>
              </w:rPr>
              <w:t>НЕ КОПІЮВАТИ З ВКАЗАНИХ В ТЗ – ВКАЗАТИ РЕАЛЬНІ ВЛАСНІ/</w:t>
            </w:r>
          </w:p>
          <w:p w14:paraId="7B45EDD3" w14:textId="0117C68B" w:rsidR="005270C0" w:rsidRPr="00705857" w:rsidRDefault="005270C0">
            <w:pPr>
              <w:rPr>
                <w:rFonts w:ascii="Arial" w:hAnsi="Arial"/>
                <w:b/>
                <w:bCs/>
                <w:sz w:val="20"/>
                <w:szCs w:val="20"/>
                <w:lang w:val="en-US"/>
              </w:rPr>
            </w:pPr>
            <w:r w:rsidRPr="00705857">
              <w:rPr>
                <w:rFonts w:ascii="Arial" w:hAnsi="Arial"/>
                <w:b/>
                <w:bCs/>
                <w:sz w:val="20"/>
                <w:szCs w:val="20"/>
                <w:lang w:val="en-US"/>
              </w:rPr>
              <w:t>DO NOT COPY FROM THE SPECIFICATIONS – PROVIDE YOUR OWN ACTUAL DATA</w:t>
            </w:r>
          </w:p>
        </w:tc>
        <w:tc>
          <w:tcPr>
            <w:tcW w:w="1701" w:type="dxa"/>
            <w:tcBorders>
              <w:top w:val="single" w:sz="6" w:space="0" w:color="000000"/>
              <w:left w:val="single" w:sz="6" w:space="0" w:color="000000"/>
              <w:bottom w:val="single" w:sz="6" w:space="0" w:color="000000"/>
              <w:right w:val="single" w:sz="6" w:space="0" w:color="000000"/>
            </w:tcBorders>
            <w:shd w:val="clear" w:color="auto" w:fill="C0C0C0"/>
          </w:tcPr>
          <w:p w14:paraId="0F3D9CEB" w14:textId="77777777" w:rsidR="005270C0" w:rsidRDefault="005270C0">
            <w:pPr>
              <w:rPr>
                <w:rFonts w:ascii="Arial" w:hAnsi="Arial"/>
                <w:b/>
                <w:bCs/>
                <w:sz w:val="20"/>
                <w:szCs w:val="20"/>
                <w:lang w:val="uk-UA"/>
              </w:rPr>
            </w:pPr>
            <w:r w:rsidRPr="005270C0">
              <w:rPr>
                <w:rFonts w:ascii="Arial" w:hAnsi="Arial"/>
                <w:b/>
                <w:bCs/>
                <w:sz w:val="20"/>
                <w:szCs w:val="20"/>
                <w:lang w:val="uk-UA"/>
              </w:rPr>
              <w:t>Торгова марка (бренд), модель (серія)</w:t>
            </w:r>
            <w:r>
              <w:rPr>
                <w:rFonts w:ascii="Arial" w:hAnsi="Arial"/>
                <w:b/>
                <w:bCs/>
                <w:sz w:val="20"/>
                <w:szCs w:val="20"/>
                <w:lang w:val="uk-UA"/>
              </w:rPr>
              <w:t>/</w:t>
            </w:r>
          </w:p>
          <w:p w14:paraId="6588AE0A" w14:textId="0142025D" w:rsidR="005270C0" w:rsidRPr="001C54E6" w:rsidRDefault="005270C0">
            <w:pPr>
              <w:rPr>
                <w:rFonts w:ascii="Arial" w:hAnsi="Arial"/>
                <w:b/>
                <w:bCs/>
                <w:sz w:val="20"/>
                <w:szCs w:val="20"/>
                <w:lang w:val="uk-UA"/>
              </w:rPr>
            </w:pPr>
            <w:proofErr w:type="spellStart"/>
            <w:r w:rsidRPr="005270C0">
              <w:rPr>
                <w:rFonts w:ascii="Arial" w:hAnsi="Arial"/>
                <w:b/>
                <w:bCs/>
                <w:sz w:val="20"/>
                <w:szCs w:val="20"/>
                <w:lang w:val="uk-UA"/>
              </w:rPr>
              <w:t>Brand</w:t>
            </w:r>
            <w:proofErr w:type="spellEnd"/>
            <w:r w:rsidRPr="005270C0">
              <w:rPr>
                <w:rFonts w:ascii="Arial" w:hAnsi="Arial"/>
                <w:b/>
                <w:bCs/>
                <w:sz w:val="20"/>
                <w:szCs w:val="20"/>
                <w:lang w:val="uk-UA"/>
              </w:rPr>
              <w:t xml:space="preserve">, </w:t>
            </w:r>
            <w:proofErr w:type="spellStart"/>
            <w:r w:rsidRPr="005270C0">
              <w:rPr>
                <w:rFonts w:ascii="Arial" w:hAnsi="Arial"/>
                <w:b/>
                <w:bCs/>
                <w:sz w:val="20"/>
                <w:szCs w:val="20"/>
                <w:lang w:val="uk-UA"/>
              </w:rPr>
              <w:t>model</w:t>
            </w:r>
            <w:proofErr w:type="spellEnd"/>
            <w:r w:rsidRPr="005270C0">
              <w:rPr>
                <w:rFonts w:ascii="Arial" w:hAnsi="Arial"/>
                <w:b/>
                <w:bCs/>
                <w:sz w:val="20"/>
                <w:szCs w:val="20"/>
                <w:lang w:val="uk-UA"/>
              </w:rPr>
              <w:t xml:space="preserve"> (</w:t>
            </w:r>
            <w:proofErr w:type="spellStart"/>
            <w:r w:rsidRPr="005270C0">
              <w:rPr>
                <w:rFonts w:ascii="Arial" w:hAnsi="Arial"/>
                <w:b/>
                <w:bCs/>
                <w:sz w:val="20"/>
                <w:szCs w:val="20"/>
                <w:lang w:val="uk-UA"/>
              </w:rPr>
              <w:t>series</w:t>
            </w:r>
            <w:proofErr w:type="spellEnd"/>
            <w:r w:rsidRPr="005270C0">
              <w:rPr>
                <w:rFonts w:ascii="Arial" w:hAnsi="Arial"/>
                <w:b/>
                <w:bCs/>
                <w:sz w:val="20"/>
                <w:szCs w:val="20"/>
                <w:lang w:val="uk-UA"/>
              </w:rPr>
              <w:t>)</w:t>
            </w:r>
          </w:p>
        </w:tc>
        <w:tc>
          <w:tcPr>
            <w:tcW w:w="2268" w:type="dxa"/>
            <w:tcBorders>
              <w:top w:val="single" w:sz="6" w:space="0" w:color="000000"/>
              <w:left w:val="single" w:sz="6" w:space="0" w:color="000000"/>
              <w:bottom w:val="single" w:sz="6" w:space="0" w:color="000000"/>
              <w:right w:val="single" w:sz="6" w:space="0" w:color="000000"/>
            </w:tcBorders>
            <w:shd w:val="clear" w:color="auto" w:fill="C0C0C0"/>
            <w:hideMark/>
          </w:tcPr>
          <w:p w14:paraId="44C1A246" w14:textId="162A082F" w:rsidR="005270C0" w:rsidRPr="001C54E6" w:rsidRDefault="005270C0">
            <w:pPr>
              <w:rPr>
                <w:rFonts w:ascii="Arial" w:hAnsi="Arial"/>
                <w:b/>
                <w:bCs/>
                <w:sz w:val="20"/>
                <w:szCs w:val="20"/>
                <w:lang w:val="en-US"/>
              </w:rPr>
            </w:pPr>
            <w:r w:rsidRPr="001C54E6">
              <w:rPr>
                <w:rFonts w:ascii="Arial" w:hAnsi="Arial"/>
                <w:b/>
                <w:bCs/>
                <w:sz w:val="20"/>
                <w:szCs w:val="20"/>
                <w:lang w:val="uk-UA"/>
              </w:rPr>
              <w:t>Відхилення, за наявності, вказуються у цій колонці.</w:t>
            </w:r>
            <w:r w:rsidRPr="001C54E6">
              <w:rPr>
                <w:rFonts w:ascii="Arial" w:hAnsi="Arial"/>
                <w:b/>
                <w:bCs/>
                <w:sz w:val="20"/>
                <w:szCs w:val="20"/>
                <w:lang w:val="en-US"/>
              </w:rPr>
              <w:t xml:space="preserve"> / </w:t>
            </w:r>
            <w:r w:rsidRPr="001C54E6">
              <w:rPr>
                <w:rFonts w:ascii="Arial" w:hAnsi="Arial"/>
                <w:b/>
                <w:bCs/>
                <w:sz w:val="20"/>
                <w:szCs w:val="20"/>
                <w:lang w:val="en-GB"/>
              </w:rPr>
              <w:t>Deviations, if any, to be described in this column</w:t>
            </w:r>
          </w:p>
        </w:tc>
      </w:tr>
      <w:tr w:rsidR="005270C0" w:rsidRPr="001C54E6" w14:paraId="256EAE49"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hideMark/>
          </w:tcPr>
          <w:p w14:paraId="0249472C" w14:textId="519F61E3" w:rsidR="005270C0" w:rsidRPr="001C54E6" w:rsidRDefault="005270C0" w:rsidP="00705857">
            <w:pPr>
              <w:rPr>
                <w:rFonts w:ascii="Arial" w:hAnsi="Arial"/>
                <w:b/>
                <w:bCs/>
                <w:sz w:val="20"/>
                <w:szCs w:val="20"/>
                <w:lang w:val="uk-UA"/>
              </w:rPr>
            </w:pPr>
            <w:r>
              <w:rPr>
                <w:rFonts w:ascii="Arial" w:hAnsi="Arial"/>
                <w:b/>
                <w:bCs/>
                <w:sz w:val="20"/>
                <w:szCs w:val="20"/>
                <w:lang w:val="uk-UA"/>
              </w:rPr>
              <w:t>1</w:t>
            </w:r>
          </w:p>
        </w:tc>
        <w:tc>
          <w:tcPr>
            <w:tcW w:w="2693" w:type="dxa"/>
            <w:gridSpan w:val="3"/>
            <w:tcBorders>
              <w:top w:val="single" w:sz="6" w:space="0" w:color="000000"/>
              <w:left w:val="single" w:sz="6" w:space="0" w:color="000000"/>
              <w:bottom w:val="single" w:sz="6" w:space="0" w:color="000000"/>
              <w:right w:val="single" w:sz="6" w:space="0" w:color="000000"/>
            </w:tcBorders>
          </w:tcPr>
          <w:p w14:paraId="503C2093" w14:textId="022B19CB" w:rsidR="005270C0" w:rsidRPr="001C54E6" w:rsidRDefault="005270C0" w:rsidP="00705857">
            <w:pPr>
              <w:rPr>
                <w:rFonts w:ascii="Arial" w:hAnsi="Arial"/>
                <w:b/>
                <w:bCs/>
                <w:sz w:val="20"/>
                <w:szCs w:val="20"/>
                <w:lang w:val="uk-UA"/>
              </w:rPr>
            </w:pPr>
            <w:r w:rsidRPr="005A1C00">
              <w:rPr>
                <w:rFonts w:ascii="Arial" w:hAnsi="Arial" w:cs="Arial"/>
                <w:sz w:val="20"/>
                <w:szCs w:val="20"/>
                <w:lang w:val="uk-UA"/>
              </w:rPr>
              <w:t xml:space="preserve">Обладнання модульної установки водопідготовки у складі/ </w:t>
            </w:r>
            <w:proofErr w:type="spellStart"/>
            <w:r w:rsidRPr="005A1C00">
              <w:rPr>
                <w:rFonts w:ascii="Arial" w:hAnsi="Arial" w:cs="Arial"/>
                <w:sz w:val="20"/>
                <w:szCs w:val="20"/>
                <w:lang w:val="uk-UA"/>
              </w:rPr>
              <w:t>Equipment</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for</w:t>
            </w:r>
            <w:proofErr w:type="spellEnd"/>
            <w:r w:rsidRPr="005A1C00">
              <w:rPr>
                <w:rFonts w:ascii="Arial" w:hAnsi="Arial" w:cs="Arial"/>
                <w:sz w:val="20"/>
                <w:szCs w:val="20"/>
                <w:lang w:val="uk-UA"/>
              </w:rPr>
              <w:t xml:space="preserve"> a </w:t>
            </w:r>
            <w:proofErr w:type="spellStart"/>
            <w:r w:rsidRPr="005A1C00">
              <w:rPr>
                <w:rFonts w:ascii="Arial" w:hAnsi="Arial" w:cs="Arial"/>
                <w:sz w:val="20"/>
                <w:szCs w:val="20"/>
                <w:lang w:val="uk-UA"/>
              </w:rPr>
              <w:t>modular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water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treatment</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plant</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consisting</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of</w:t>
            </w:r>
            <w:proofErr w:type="spellEnd"/>
            <w:r w:rsidRPr="005A1C00">
              <w:rPr>
                <w:rFonts w:ascii="Arial" w:hAnsi="Arial" w:cs="Arial"/>
                <w:sz w:val="20"/>
                <w:szCs w:val="20"/>
                <w:lang w:val="uk-UA"/>
              </w:rPr>
              <w:t>:</w:t>
            </w:r>
          </w:p>
        </w:tc>
        <w:tc>
          <w:tcPr>
            <w:tcW w:w="1134" w:type="dxa"/>
            <w:tcBorders>
              <w:top w:val="single" w:sz="6" w:space="0" w:color="000000"/>
              <w:left w:val="single" w:sz="6" w:space="0" w:color="000000"/>
              <w:bottom w:val="single" w:sz="6" w:space="0" w:color="000000"/>
              <w:right w:val="single" w:sz="6" w:space="0" w:color="000000"/>
            </w:tcBorders>
          </w:tcPr>
          <w:p w14:paraId="2DBA8D15" w14:textId="12AA49FD" w:rsidR="005270C0" w:rsidRPr="001C54E6" w:rsidRDefault="005270C0" w:rsidP="00705857">
            <w:pPr>
              <w:rPr>
                <w:rFonts w:ascii="Arial" w:hAnsi="Arial"/>
                <w:sz w:val="20"/>
                <w:szCs w:val="20"/>
                <w:lang w:val="uk-UA"/>
              </w:rPr>
            </w:pPr>
          </w:p>
        </w:tc>
        <w:tc>
          <w:tcPr>
            <w:tcW w:w="3118" w:type="dxa"/>
            <w:tcBorders>
              <w:top w:val="single" w:sz="6" w:space="0" w:color="000000"/>
              <w:left w:val="single" w:sz="6" w:space="0" w:color="000000"/>
              <w:bottom w:val="single" w:sz="6" w:space="0" w:color="000000"/>
              <w:right w:val="single" w:sz="6" w:space="0" w:color="000000"/>
            </w:tcBorders>
          </w:tcPr>
          <w:p w14:paraId="68C33BC3" w14:textId="77777777" w:rsidR="005270C0" w:rsidRPr="001C54E6" w:rsidRDefault="005270C0" w:rsidP="00705857">
            <w:pPr>
              <w:rPr>
                <w:rFonts w:ascii="Arial" w:hAnsi="Arial"/>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14:paraId="08C9C7A7" w14:textId="77777777" w:rsidR="005270C0" w:rsidRPr="001C54E6" w:rsidRDefault="005270C0" w:rsidP="00705857">
            <w:pPr>
              <w:rPr>
                <w:rFonts w:ascii="Arial" w:hAnsi="Arial"/>
                <w:sz w:val="20"/>
                <w:szCs w:val="20"/>
                <w:lang w:val="uk-UA"/>
              </w:rPr>
            </w:pPr>
          </w:p>
        </w:tc>
        <w:tc>
          <w:tcPr>
            <w:tcW w:w="2268" w:type="dxa"/>
            <w:tcBorders>
              <w:top w:val="single" w:sz="6" w:space="0" w:color="000000"/>
              <w:left w:val="single" w:sz="6" w:space="0" w:color="000000"/>
              <w:bottom w:val="single" w:sz="6" w:space="0" w:color="000000"/>
              <w:right w:val="single" w:sz="6" w:space="0" w:color="000000"/>
            </w:tcBorders>
          </w:tcPr>
          <w:p w14:paraId="24D89F94" w14:textId="4789B3F6" w:rsidR="005270C0" w:rsidRPr="001C54E6" w:rsidRDefault="005270C0" w:rsidP="00705857">
            <w:pPr>
              <w:rPr>
                <w:rFonts w:ascii="Arial" w:hAnsi="Arial"/>
                <w:sz w:val="20"/>
                <w:szCs w:val="20"/>
                <w:lang w:val="uk-UA"/>
              </w:rPr>
            </w:pPr>
          </w:p>
        </w:tc>
      </w:tr>
      <w:tr w:rsidR="005270C0" w:rsidRPr="001C54E6" w14:paraId="4D5504A1"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tcPr>
          <w:p w14:paraId="71BB8DE6" w14:textId="53BF77D2" w:rsidR="005270C0" w:rsidRPr="001C54E6" w:rsidRDefault="005270C0" w:rsidP="00705857">
            <w:pPr>
              <w:rPr>
                <w:rFonts w:ascii="Arial" w:hAnsi="Arial"/>
                <w:b/>
                <w:bCs/>
                <w:sz w:val="20"/>
                <w:szCs w:val="20"/>
                <w:lang w:val="uk-UA"/>
              </w:rPr>
            </w:pPr>
            <w:r>
              <w:rPr>
                <w:rFonts w:ascii="Arial" w:hAnsi="Arial"/>
                <w:b/>
                <w:bCs/>
                <w:sz w:val="20"/>
                <w:szCs w:val="20"/>
                <w:lang w:val="uk-UA"/>
              </w:rPr>
              <w:t>1.1</w:t>
            </w:r>
          </w:p>
        </w:tc>
        <w:tc>
          <w:tcPr>
            <w:tcW w:w="2693" w:type="dxa"/>
            <w:gridSpan w:val="3"/>
            <w:tcBorders>
              <w:top w:val="single" w:sz="6" w:space="0" w:color="000000"/>
              <w:left w:val="single" w:sz="6" w:space="0" w:color="000000"/>
              <w:bottom w:val="single" w:sz="6" w:space="0" w:color="000000"/>
              <w:right w:val="single" w:sz="6" w:space="0" w:color="000000"/>
            </w:tcBorders>
          </w:tcPr>
          <w:p w14:paraId="5A8CB67D" w14:textId="77777777" w:rsidR="005270C0" w:rsidRDefault="005270C0" w:rsidP="00705857">
            <w:pPr>
              <w:rPr>
                <w:rFonts w:ascii="Arial" w:hAnsi="Arial" w:cs="Arial"/>
                <w:sz w:val="20"/>
                <w:szCs w:val="20"/>
                <w:lang w:val="uk-UA"/>
              </w:rPr>
            </w:pPr>
            <w:r w:rsidRPr="005A1C00">
              <w:rPr>
                <w:rFonts w:ascii="Arial" w:hAnsi="Arial" w:cs="Arial"/>
                <w:sz w:val="20"/>
                <w:szCs w:val="20"/>
                <w:lang w:val="uk-UA"/>
              </w:rPr>
              <w:t xml:space="preserve">Дисковий фільтр для видалення </w:t>
            </w:r>
            <w:proofErr w:type="spellStart"/>
            <w:r w:rsidRPr="005A1C00">
              <w:rPr>
                <w:rFonts w:ascii="Arial" w:hAnsi="Arial" w:cs="Arial"/>
                <w:sz w:val="20"/>
                <w:szCs w:val="20"/>
                <w:lang w:val="uk-UA"/>
              </w:rPr>
              <w:t>великодисперсних</w:t>
            </w:r>
            <w:proofErr w:type="spellEnd"/>
            <w:r w:rsidRPr="005A1C00">
              <w:rPr>
                <w:rFonts w:ascii="Arial" w:hAnsi="Arial" w:cs="Arial"/>
                <w:sz w:val="20"/>
                <w:szCs w:val="20"/>
                <w:lang w:val="uk-UA"/>
              </w:rPr>
              <w:t xml:space="preserve"> домішок з ручною промивкою/</w:t>
            </w:r>
            <w:r w:rsidRPr="005A1C00">
              <w:rPr>
                <w:rFonts w:ascii="Arial" w:hAnsi="Arial" w:cs="Arial"/>
                <w:sz w:val="20"/>
                <w:szCs w:val="20"/>
              </w:rPr>
              <w:t xml:space="preserve"> </w:t>
            </w:r>
            <w:proofErr w:type="spellStart"/>
            <w:r w:rsidRPr="005A1C00">
              <w:rPr>
                <w:rFonts w:ascii="Arial" w:hAnsi="Arial" w:cs="Arial"/>
                <w:sz w:val="20"/>
                <w:szCs w:val="20"/>
                <w:lang w:val="uk-UA"/>
              </w:rPr>
              <w:t>Disc</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filter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for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removing</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coarse</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impurities</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with</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manual</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backwashing</w:t>
            </w:r>
            <w:proofErr w:type="spellEnd"/>
          </w:p>
          <w:p w14:paraId="6C131E13" w14:textId="77777777" w:rsidR="005270C0" w:rsidRDefault="005270C0" w:rsidP="00705857">
            <w:pPr>
              <w:rPr>
                <w:rFonts w:ascii="Arial" w:hAnsi="Arial" w:cs="Arial"/>
                <w:sz w:val="20"/>
                <w:szCs w:val="20"/>
                <w:lang w:val="uk-UA"/>
              </w:rPr>
            </w:pPr>
          </w:p>
          <w:p w14:paraId="2DE85903" w14:textId="77777777" w:rsidR="005270C0" w:rsidRPr="00705857" w:rsidRDefault="005270C0" w:rsidP="00705857">
            <w:pPr>
              <w:pStyle w:val="afd"/>
              <w:ind w:left="0"/>
              <w:rPr>
                <w:rFonts w:ascii="Arial" w:hAnsi="Arial" w:cs="Arial"/>
                <w:sz w:val="20"/>
                <w:szCs w:val="20"/>
                <w:lang w:val="uk-UA"/>
              </w:rPr>
            </w:pPr>
            <w:r w:rsidRPr="00705857">
              <w:rPr>
                <w:rFonts w:ascii="Arial" w:hAnsi="Arial" w:cs="Arial"/>
                <w:sz w:val="20"/>
                <w:szCs w:val="20"/>
                <w:lang w:val="uk-UA"/>
              </w:rPr>
              <w:t>Продуктивність – 15-20 м3/год</w:t>
            </w:r>
          </w:p>
          <w:p w14:paraId="45ABA4A0" w14:textId="77777777" w:rsidR="005270C0" w:rsidRPr="00705857" w:rsidRDefault="005270C0" w:rsidP="00705857">
            <w:pPr>
              <w:pStyle w:val="afd"/>
              <w:ind w:left="0"/>
              <w:rPr>
                <w:rFonts w:ascii="Arial" w:hAnsi="Arial" w:cs="Arial"/>
                <w:sz w:val="20"/>
                <w:szCs w:val="20"/>
                <w:lang w:val="uk-UA"/>
              </w:rPr>
            </w:pPr>
            <w:r w:rsidRPr="00705857">
              <w:rPr>
                <w:rFonts w:ascii="Arial" w:hAnsi="Arial" w:cs="Arial"/>
                <w:sz w:val="20"/>
                <w:szCs w:val="20"/>
                <w:lang w:val="uk-UA"/>
              </w:rPr>
              <w:t>Робочий тиск –  3-6 бар</w:t>
            </w:r>
          </w:p>
          <w:p w14:paraId="64D7747A" w14:textId="77777777" w:rsidR="005270C0" w:rsidRPr="00705857" w:rsidRDefault="005270C0" w:rsidP="00705857">
            <w:pPr>
              <w:pStyle w:val="afd"/>
              <w:ind w:left="0"/>
              <w:rPr>
                <w:rFonts w:ascii="Arial" w:hAnsi="Arial" w:cs="Arial"/>
                <w:sz w:val="20"/>
                <w:szCs w:val="20"/>
                <w:lang w:val="uk-UA"/>
              </w:rPr>
            </w:pPr>
            <w:r w:rsidRPr="00705857">
              <w:rPr>
                <w:rFonts w:ascii="Arial" w:hAnsi="Arial" w:cs="Arial"/>
                <w:sz w:val="20"/>
                <w:szCs w:val="20"/>
                <w:lang w:val="uk-UA"/>
              </w:rPr>
              <w:t xml:space="preserve">Ступінь фільтрації  – 100-130 </w:t>
            </w:r>
            <w:proofErr w:type="spellStart"/>
            <w:r w:rsidRPr="00705857">
              <w:rPr>
                <w:rFonts w:ascii="Arial" w:hAnsi="Arial" w:cs="Arial"/>
                <w:sz w:val="20"/>
                <w:szCs w:val="20"/>
                <w:lang w:val="uk-UA"/>
              </w:rPr>
              <w:t>мкм</w:t>
            </w:r>
            <w:proofErr w:type="spellEnd"/>
          </w:p>
          <w:p w14:paraId="046D5EA6" w14:textId="77777777" w:rsidR="005270C0" w:rsidRDefault="005270C0" w:rsidP="00705857">
            <w:pPr>
              <w:rPr>
                <w:lang w:val="uk-UA"/>
              </w:rPr>
            </w:pPr>
            <w:r w:rsidRPr="00705857">
              <w:rPr>
                <w:rFonts w:ascii="Arial" w:hAnsi="Arial" w:cs="Arial"/>
                <w:sz w:val="20"/>
                <w:szCs w:val="20"/>
                <w:lang w:val="uk-UA"/>
              </w:rPr>
              <w:t>Режим роботи – безперервний, з короткочасними відключеннями на ручну промивку</w:t>
            </w:r>
            <w:r>
              <w:rPr>
                <w:lang w:val="uk-UA"/>
              </w:rPr>
              <w:t>/</w:t>
            </w:r>
          </w:p>
          <w:p w14:paraId="0040DE23" w14:textId="77777777" w:rsidR="005270C0" w:rsidRPr="00705857" w:rsidRDefault="005270C0" w:rsidP="00705857">
            <w:pPr>
              <w:rPr>
                <w:rFonts w:ascii="Arial" w:hAnsi="Arial"/>
                <w:sz w:val="20"/>
                <w:szCs w:val="20"/>
                <w:lang w:val="uk-UA"/>
              </w:rPr>
            </w:pPr>
            <w:proofErr w:type="spellStart"/>
            <w:r w:rsidRPr="00705857">
              <w:rPr>
                <w:rFonts w:ascii="Arial" w:hAnsi="Arial"/>
                <w:sz w:val="20"/>
                <w:szCs w:val="20"/>
                <w:lang w:val="uk-UA"/>
              </w:rPr>
              <w:lastRenderedPageBreak/>
              <w:t>Capacity</w:t>
            </w:r>
            <w:proofErr w:type="spellEnd"/>
            <w:r w:rsidRPr="00705857">
              <w:rPr>
                <w:rFonts w:ascii="Arial" w:hAnsi="Arial"/>
                <w:sz w:val="20"/>
                <w:szCs w:val="20"/>
                <w:lang w:val="uk-UA"/>
              </w:rPr>
              <w:t xml:space="preserve"> – 15–20 m³/h</w:t>
            </w:r>
          </w:p>
          <w:p w14:paraId="539699B0" w14:textId="77777777" w:rsidR="005270C0" w:rsidRPr="00705857" w:rsidRDefault="005270C0" w:rsidP="00705857">
            <w:pPr>
              <w:rPr>
                <w:rFonts w:ascii="Arial" w:hAnsi="Arial"/>
                <w:sz w:val="20"/>
                <w:szCs w:val="20"/>
                <w:lang w:val="uk-UA"/>
              </w:rPr>
            </w:pPr>
            <w:proofErr w:type="spellStart"/>
            <w:r w:rsidRPr="00705857">
              <w:rPr>
                <w:rFonts w:ascii="Arial" w:hAnsi="Arial"/>
                <w:sz w:val="20"/>
                <w:szCs w:val="20"/>
                <w:lang w:val="uk-UA"/>
              </w:rPr>
              <w:t>Operating</w:t>
            </w:r>
            <w:proofErr w:type="spellEnd"/>
            <w:r w:rsidRPr="00705857">
              <w:rPr>
                <w:rFonts w:ascii="Arial" w:hAnsi="Arial"/>
                <w:sz w:val="20"/>
                <w:szCs w:val="20"/>
                <w:lang w:val="uk-UA"/>
              </w:rPr>
              <w:t xml:space="preserve"> </w:t>
            </w:r>
            <w:proofErr w:type="spellStart"/>
            <w:r w:rsidRPr="00705857">
              <w:rPr>
                <w:rFonts w:ascii="Arial" w:hAnsi="Arial"/>
                <w:sz w:val="20"/>
                <w:szCs w:val="20"/>
                <w:lang w:val="uk-UA"/>
              </w:rPr>
              <w:t>pressure</w:t>
            </w:r>
            <w:proofErr w:type="spellEnd"/>
            <w:r w:rsidRPr="00705857">
              <w:rPr>
                <w:rFonts w:ascii="Arial" w:hAnsi="Arial"/>
                <w:sz w:val="20"/>
                <w:szCs w:val="20"/>
                <w:lang w:val="uk-UA"/>
              </w:rPr>
              <w:t xml:space="preserve"> – 3–6 </w:t>
            </w:r>
            <w:proofErr w:type="spellStart"/>
            <w:r w:rsidRPr="00705857">
              <w:rPr>
                <w:rFonts w:ascii="Arial" w:hAnsi="Arial"/>
                <w:sz w:val="20"/>
                <w:szCs w:val="20"/>
                <w:lang w:val="uk-UA"/>
              </w:rPr>
              <w:t>bar</w:t>
            </w:r>
            <w:proofErr w:type="spellEnd"/>
          </w:p>
          <w:p w14:paraId="5392DEE3" w14:textId="77777777" w:rsidR="005270C0" w:rsidRPr="00705857" w:rsidRDefault="005270C0" w:rsidP="00705857">
            <w:pPr>
              <w:rPr>
                <w:rFonts w:ascii="Arial" w:hAnsi="Arial"/>
                <w:sz w:val="20"/>
                <w:szCs w:val="20"/>
                <w:lang w:val="uk-UA"/>
              </w:rPr>
            </w:pPr>
            <w:proofErr w:type="spellStart"/>
            <w:r w:rsidRPr="00705857">
              <w:rPr>
                <w:rFonts w:ascii="Arial" w:hAnsi="Arial"/>
                <w:sz w:val="20"/>
                <w:szCs w:val="20"/>
                <w:lang w:val="uk-UA"/>
              </w:rPr>
              <w:t>Filtration</w:t>
            </w:r>
            <w:proofErr w:type="spellEnd"/>
            <w:r w:rsidRPr="00705857">
              <w:rPr>
                <w:rFonts w:ascii="Arial" w:hAnsi="Arial"/>
                <w:sz w:val="20"/>
                <w:szCs w:val="20"/>
                <w:lang w:val="uk-UA"/>
              </w:rPr>
              <w:t xml:space="preserve"> </w:t>
            </w:r>
            <w:proofErr w:type="spellStart"/>
            <w:r w:rsidRPr="00705857">
              <w:rPr>
                <w:rFonts w:ascii="Arial" w:hAnsi="Arial"/>
                <w:sz w:val="20"/>
                <w:szCs w:val="20"/>
                <w:lang w:val="uk-UA"/>
              </w:rPr>
              <w:t>rating</w:t>
            </w:r>
            <w:proofErr w:type="spellEnd"/>
            <w:r w:rsidRPr="00705857">
              <w:rPr>
                <w:rFonts w:ascii="Arial" w:hAnsi="Arial"/>
                <w:sz w:val="20"/>
                <w:szCs w:val="20"/>
                <w:lang w:val="uk-UA"/>
              </w:rPr>
              <w:t xml:space="preserve"> – 100–130 µm</w:t>
            </w:r>
          </w:p>
          <w:p w14:paraId="433FA525" w14:textId="447D8C8C" w:rsidR="005270C0" w:rsidRPr="001C54E6" w:rsidRDefault="005270C0" w:rsidP="00705857">
            <w:pPr>
              <w:rPr>
                <w:rFonts w:ascii="Arial" w:hAnsi="Arial"/>
                <w:b/>
                <w:bCs/>
                <w:sz w:val="20"/>
                <w:szCs w:val="20"/>
                <w:lang w:val="uk-UA"/>
              </w:rPr>
            </w:pPr>
            <w:proofErr w:type="spellStart"/>
            <w:r w:rsidRPr="00705857">
              <w:rPr>
                <w:rFonts w:ascii="Arial" w:hAnsi="Arial"/>
                <w:sz w:val="20"/>
                <w:szCs w:val="20"/>
                <w:lang w:val="uk-UA"/>
              </w:rPr>
              <w:t>Operating</w:t>
            </w:r>
            <w:proofErr w:type="spellEnd"/>
            <w:r w:rsidRPr="00705857">
              <w:rPr>
                <w:rFonts w:ascii="Arial" w:hAnsi="Arial"/>
                <w:sz w:val="20"/>
                <w:szCs w:val="20"/>
                <w:lang w:val="uk-UA"/>
              </w:rPr>
              <w:t xml:space="preserve"> </w:t>
            </w:r>
            <w:proofErr w:type="spellStart"/>
            <w:r w:rsidRPr="00705857">
              <w:rPr>
                <w:rFonts w:ascii="Arial" w:hAnsi="Arial"/>
                <w:sz w:val="20"/>
                <w:szCs w:val="20"/>
                <w:lang w:val="uk-UA"/>
              </w:rPr>
              <w:t>mode</w:t>
            </w:r>
            <w:proofErr w:type="spellEnd"/>
            <w:r w:rsidRPr="00705857">
              <w:rPr>
                <w:rFonts w:ascii="Arial" w:hAnsi="Arial"/>
                <w:sz w:val="20"/>
                <w:szCs w:val="20"/>
                <w:lang w:val="uk-UA"/>
              </w:rPr>
              <w:t xml:space="preserve"> – </w:t>
            </w:r>
            <w:proofErr w:type="spellStart"/>
            <w:r w:rsidRPr="00705857">
              <w:rPr>
                <w:rFonts w:ascii="Arial" w:hAnsi="Arial"/>
                <w:sz w:val="20"/>
                <w:szCs w:val="20"/>
                <w:lang w:val="uk-UA"/>
              </w:rPr>
              <w:t>continuous</w:t>
            </w:r>
            <w:proofErr w:type="spellEnd"/>
            <w:r w:rsidRPr="00705857">
              <w:rPr>
                <w:rFonts w:ascii="Arial" w:hAnsi="Arial"/>
                <w:sz w:val="20"/>
                <w:szCs w:val="20"/>
                <w:lang w:val="uk-UA"/>
              </w:rPr>
              <w:t xml:space="preserve">, </w:t>
            </w:r>
            <w:proofErr w:type="spellStart"/>
            <w:r w:rsidRPr="00705857">
              <w:rPr>
                <w:rFonts w:ascii="Arial" w:hAnsi="Arial"/>
                <w:sz w:val="20"/>
                <w:szCs w:val="20"/>
                <w:lang w:val="uk-UA"/>
              </w:rPr>
              <w:t>with</w:t>
            </w:r>
            <w:proofErr w:type="spellEnd"/>
            <w:r w:rsidRPr="00705857">
              <w:rPr>
                <w:rFonts w:ascii="Arial" w:hAnsi="Arial"/>
                <w:sz w:val="20"/>
                <w:szCs w:val="20"/>
                <w:lang w:val="uk-UA"/>
              </w:rPr>
              <w:t xml:space="preserve"> </w:t>
            </w:r>
            <w:proofErr w:type="spellStart"/>
            <w:r w:rsidRPr="00705857">
              <w:rPr>
                <w:rFonts w:ascii="Arial" w:hAnsi="Arial"/>
                <w:sz w:val="20"/>
                <w:szCs w:val="20"/>
                <w:lang w:val="uk-UA"/>
              </w:rPr>
              <w:t>brief</w:t>
            </w:r>
            <w:proofErr w:type="spellEnd"/>
            <w:r w:rsidRPr="00705857">
              <w:rPr>
                <w:rFonts w:ascii="Arial" w:hAnsi="Arial"/>
                <w:sz w:val="20"/>
                <w:szCs w:val="20"/>
                <w:lang w:val="uk-UA"/>
              </w:rPr>
              <w:t xml:space="preserve"> </w:t>
            </w:r>
            <w:proofErr w:type="spellStart"/>
            <w:r w:rsidRPr="00705857">
              <w:rPr>
                <w:rFonts w:ascii="Arial" w:hAnsi="Arial"/>
                <w:sz w:val="20"/>
                <w:szCs w:val="20"/>
                <w:lang w:val="uk-UA"/>
              </w:rPr>
              <w:t>interruptions</w:t>
            </w:r>
            <w:proofErr w:type="spellEnd"/>
            <w:r w:rsidRPr="00705857">
              <w:rPr>
                <w:rFonts w:ascii="Arial" w:hAnsi="Arial"/>
                <w:sz w:val="20"/>
                <w:szCs w:val="20"/>
                <w:lang w:val="uk-UA"/>
              </w:rPr>
              <w:t xml:space="preserve"> </w:t>
            </w:r>
            <w:proofErr w:type="spellStart"/>
            <w:r w:rsidRPr="00705857">
              <w:rPr>
                <w:rFonts w:ascii="Arial" w:hAnsi="Arial"/>
                <w:sz w:val="20"/>
                <w:szCs w:val="20"/>
                <w:lang w:val="uk-UA"/>
              </w:rPr>
              <w:t>for</w:t>
            </w:r>
            <w:proofErr w:type="spellEnd"/>
            <w:r w:rsidRPr="00705857">
              <w:rPr>
                <w:rFonts w:ascii="Arial" w:hAnsi="Arial"/>
                <w:sz w:val="20"/>
                <w:szCs w:val="20"/>
                <w:lang w:val="uk-UA"/>
              </w:rPr>
              <w:t xml:space="preserve"> </w:t>
            </w:r>
            <w:proofErr w:type="spellStart"/>
            <w:r w:rsidRPr="00705857">
              <w:rPr>
                <w:rFonts w:ascii="Arial" w:hAnsi="Arial"/>
                <w:sz w:val="20"/>
                <w:szCs w:val="20"/>
                <w:lang w:val="uk-UA"/>
              </w:rPr>
              <w:t>manual</w:t>
            </w:r>
            <w:proofErr w:type="spellEnd"/>
            <w:r w:rsidRPr="00705857">
              <w:rPr>
                <w:rFonts w:ascii="Arial" w:hAnsi="Arial"/>
                <w:sz w:val="20"/>
                <w:szCs w:val="20"/>
                <w:lang w:val="uk-UA"/>
              </w:rPr>
              <w:t xml:space="preserve"> </w:t>
            </w:r>
            <w:proofErr w:type="spellStart"/>
            <w:r w:rsidRPr="00705857">
              <w:rPr>
                <w:rFonts w:ascii="Arial" w:hAnsi="Arial"/>
                <w:sz w:val="20"/>
                <w:szCs w:val="20"/>
                <w:lang w:val="uk-UA"/>
              </w:rPr>
              <w:t>backwashing</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7BAF4831" w14:textId="3D01351B" w:rsidR="005270C0" w:rsidRPr="001C54E6" w:rsidRDefault="005270C0" w:rsidP="00705857">
            <w:pPr>
              <w:rPr>
                <w:rFonts w:ascii="Arial" w:hAnsi="Arial"/>
                <w:sz w:val="20"/>
                <w:szCs w:val="20"/>
                <w:lang w:val="uk-UA"/>
              </w:rPr>
            </w:pPr>
            <w:r w:rsidRPr="00AF353C">
              <w:rPr>
                <w:rFonts w:ascii="Arial" w:hAnsi="Arial" w:cs="Arial"/>
                <w:sz w:val="20"/>
                <w:szCs w:val="20"/>
                <w:lang w:val="uk-UA"/>
              </w:rPr>
              <w:lastRenderedPageBreak/>
              <w:t xml:space="preserve">2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8" w:type="dxa"/>
            <w:tcBorders>
              <w:top w:val="single" w:sz="6" w:space="0" w:color="000000"/>
              <w:left w:val="single" w:sz="6" w:space="0" w:color="000000"/>
              <w:bottom w:val="single" w:sz="6" w:space="0" w:color="000000"/>
              <w:right w:val="single" w:sz="6" w:space="0" w:color="000000"/>
            </w:tcBorders>
          </w:tcPr>
          <w:p w14:paraId="0E717225" w14:textId="77777777" w:rsidR="005270C0" w:rsidRPr="001C54E6" w:rsidRDefault="005270C0" w:rsidP="00705857">
            <w:pPr>
              <w:rPr>
                <w:rFonts w:ascii="Arial" w:hAnsi="Arial"/>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14:paraId="66DB23B5" w14:textId="77777777" w:rsidR="005270C0" w:rsidRPr="001C54E6" w:rsidRDefault="005270C0" w:rsidP="00705857">
            <w:pPr>
              <w:rPr>
                <w:rFonts w:ascii="Arial" w:hAnsi="Arial"/>
                <w:sz w:val="20"/>
                <w:szCs w:val="20"/>
                <w:lang w:val="uk-UA"/>
              </w:rPr>
            </w:pPr>
          </w:p>
        </w:tc>
        <w:tc>
          <w:tcPr>
            <w:tcW w:w="2268" w:type="dxa"/>
            <w:tcBorders>
              <w:top w:val="single" w:sz="6" w:space="0" w:color="000000"/>
              <w:left w:val="single" w:sz="6" w:space="0" w:color="000000"/>
              <w:bottom w:val="single" w:sz="6" w:space="0" w:color="000000"/>
              <w:right w:val="single" w:sz="6" w:space="0" w:color="000000"/>
            </w:tcBorders>
          </w:tcPr>
          <w:p w14:paraId="3134B01D" w14:textId="3FFCF8A2" w:rsidR="005270C0" w:rsidRPr="001C54E6" w:rsidRDefault="005270C0" w:rsidP="00705857">
            <w:pPr>
              <w:rPr>
                <w:rFonts w:ascii="Arial" w:hAnsi="Arial"/>
                <w:sz w:val="20"/>
                <w:szCs w:val="20"/>
                <w:lang w:val="uk-UA"/>
              </w:rPr>
            </w:pPr>
          </w:p>
        </w:tc>
      </w:tr>
      <w:tr w:rsidR="005270C0" w:rsidRPr="001C54E6" w14:paraId="5B02DA52"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tcPr>
          <w:p w14:paraId="6DA25DF1" w14:textId="63000D9D" w:rsidR="005270C0" w:rsidRPr="001C54E6" w:rsidRDefault="005270C0" w:rsidP="00B61046">
            <w:pPr>
              <w:rPr>
                <w:rFonts w:ascii="Arial" w:hAnsi="Arial"/>
                <w:b/>
                <w:bCs/>
                <w:sz w:val="20"/>
                <w:szCs w:val="20"/>
                <w:lang w:val="uk-UA"/>
              </w:rPr>
            </w:pPr>
            <w:r>
              <w:rPr>
                <w:rFonts w:ascii="Arial" w:hAnsi="Arial"/>
                <w:b/>
                <w:bCs/>
                <w:sz w:val="20"/>
                <w:szCs w:val="20"/>
                <w:lang w:val="uk-UA"/>
              </w:rPr>
              <w:t>1.2</w:t>
            </w:r>
          </w:p>
        </w:tc>
        <w:tc>
          <w:tcPr>
            <w:tcW w:w="2693" w:type="dxa"/>
            <w:gridSpan w:val="3"/>
            <w:tcBorders>
              <w:top w:val="single" w:sz="6" w:space="0" w:color="000000"/>
              <w:left w:val="single" w:sz="6" w:space="0" w:color="000000"/>
              <w:bottom w:val="single" w:sz="6" w:space="0" w:color="000000"/>
              <w:right w:val="single" w:sz="6" w:space="0" w:color="000000"/>
            </w:tcBorders>
          </w:tcPr>
          <w:p w14:paraId="188D9815" w14:textId="17E8ED56" w:rsidR="005270C0" w:rsidRDefault="005270C0" w:rsidP="00B61046">
            <w:pPr>
              <w:pStyle w:val="afd"/>
              <w:ind w:left="0"/>
              <w:rPr>
                <w:rFonts w:ascii="Arial" w:hAnsi="Arial" w:cs="Arial"/>
                <w:sz w:val="20"/>
                <w:szCs w:val="20"/>
                <w:lang w:val="uk-UA"/>
              </w:rPr>
            </w:pPr>
            <w:r w:rsidRPr="005A1C00">
              <w:rPr>
                <w:rFonts w:ascii="Arial" w:hAnsi="Arial" w:cs="Arial"/>
                <w:sz w:val="20"/>
                <w:szCs w:val="20"/>
                <w:lang w:val="uk-UA"/>
              </w:rPr>
              <w:t xml:space="preserve">Засипний фільтр </w:t>
            </w:r>
            <w:proofErr w:type="spellStart"/>
            <w:r w:rsidRPr="005A1C00">
              <w:rPr>
                <w:rFonts w:ascii="Arial" w:hAnsi="Arial" w:cs="Arial"/>
                <w:sz w:val="20"/>
                <w:szCs w:val="20"/>
                <w:lang w:val="uk-UA"/>
              </w:rPr>
              <w:t>знезалізнення</w:t>
            </w:r>
            <w:proofErr w:type="spellEnd"/>
            <w:r w:rsidRPr="005A1C00">
              <w:rPr>
                <w:rFonts w:ascii="Arial" w:hAnsi="Arial" w:cs="Arial"/>
                <w:sz w:val="20"/>
                <w:szCs w:val="20"/>
                <w:lang w:val="uk-UA"/>
              </w:rPr>
              <w:t xml:space="preserve"> з каталітичною загрузкою та автоматичною промивкою/ </w:t>
            </w:r>
            <w:proofErr w:type="spellStart"/>
            <w:r w:rsidRPr="005A1C00">
              <w:rPr>
                <w:rFonts w:ascii="Arial" w:hAnsi="Arial" w:cs="Arial"/>
                <w:sz w:val="20"/>
                <w:szCs w:val="20"/>
                <w:lang w:val="uk-UA"/>
              </w:rPr>
              <w:t>Backwash</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iron</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removal</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filter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with</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catalytic</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media</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and</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automatic</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backwashing</w:t>
            </w:r>
            <w:proofErr w:type="spellEnd"/>
          </w:p>
          <w:p w14:paraId="7F3E7E88" w14:textId="77777777" w:rsidR="005270C0" w:rsidRDefault="005270C0" w:rsidP="00B61046">
            <w:pPr>
              <w:pStyle w:val="afd"/>
              <w:ind w:left="0"/>
              <w:rPr>
                <w:rFonts w:ascii="Arial" w:hAnsi="Arial" w:cs="Arial"/>
                <w:sz w:val="20"/>
                <w:szCs w:val="20"/>
                <w:lang w:val="uk-UA"/>
              </w:rPr>
            </w:pPr>
          </w:p>
          <w:p w14:paraId="281E912F" w14:textId="1A99C7AB" w:rsidR="005270C0" w:rsidRPr="00B61046" w:rsidRDefault="005270C0" w:rsidP="00B61046">
            <w:pPr>
              <w:pStyle w:val="afd"/>
              <w:ind w:left="0"/>
              <w:rPr>
                <w:rFonts w:ascii="Arial" w:hAnsi="Arial" w:cs="Arial"/>
                <w:sz w:val="20"/>
                <w:szCs w:val="20"/>
                <w:lang w:val="uk-UA"/>
              </w:rPr>
            </w:pPr>
            <w:r w:rsidRPr="00B61046">
              <w:rPr>
                <w:rFonts w:ascii="Arial" w:hAnsi="Arial" w:cs="Arial"/>
                <w:sz w:val="20"/>
                <w:szCs w:val="20"/>
                <w:lang w:val="uk-UA"/>
              </w:rPr>
              <w:t>Продуктивність – 4,3±0,2 м3/год</w:t>
            </w:r>
          </w:p>
          <w:p w14:paraId="37B47B96" w14:textId="77777777" w:rsidR="005270C0" w:rsidRPr="00B61046" w:rsidRDefault="005270C0" w:rsidP="00B61046">
            <w:pPr>
              <w:pStyle w:val="afd"/>
              <w:ind w:left="0"/>
              <w:rPr>
                <w:rFonts w:ascii="Arial" w:hAnsi="Arial" w:cs="Arial"/>
                <w:sz w:val="20"/>
                <w:szCs w:val="20"/>
                <w:lang w:val="uk-UA"/>
              </w:rPr>
            </w:pPr>
            <w:r w:rsidRPr="00B61046">
              <w:rPr>
                <w:rFonts w:ascii="Arial" w:hAnsi="Arial" w:cs="Arial"/>
                <w:sz w:val="20"/>
                <w:szCs w:val="20"/>
                <w:lang w:val="uk-UA"/>
              </w:rPr>
              <w:t>Робочий тиск –  3-5 бар</w:t>
            </w:r>
          </w:p>
          <w:p w14:paraId="21F5F639" w14:textId="77777777" w:rsidR="005270C0" w:rsidRPr="00B61046" w:rsidRDefault="005270C0" w:rsidP="00B61046">
            <w:pPr>
              <w:pStyle w:val="afd"/>
              <w:ind w:left="0"/>
              <w:rPr>
                <w:rFonts w:ascii="Arial" w:hAnsi="Arial" w:cs="Arial"/>
                <w:sz w:val="20"/>
                <w:szCs w:val="20"/>
                <w:lang w:val="uk-UA"/>
              </w:rPr>
            </w:pPr>
            <w:r w:rsidRPr="00B61046">
              <w:rPr>
                <w:rFonts w:ascii="Arial" w:hAnsi="Arial" w:cs="Arial"/>
                <w:sz w:val="20"/>
                <w:szCs w:val="20"/>
                <w:lang w:val="uk-UA"/>
              </w:rPr>
              <w:t>Діаметр фільтру  – не менше 0,6 м</w:t>
            </w:r>
          </w:p>
          <w:p w14:paraId="73F39C2E" w14:textId="77777777" w:rsidR="005270C0" w:rsidRPr="00B61046" w:rsidRDefault="005270C0" w:rsidP="00B61046">
            <w:pPr>
              <w:pStyle w:val="afd"/>
              <w:ind w:left="0"/>
              <w:rPr>
                <w:rFonts w:ascii="Arial" w:hAnsi="Arial" w:cs="Arial"/>
                <w:sz w:val="20"/>
                <w:szCs w:val="20"/>
                <w:lang w:val="uk-UA"/>
              </w:rPr>
            </w:pPr>
            <w:r w:rsidRPr="00B61046">
              <w:rPr>
                <w:rFonts w:ascii="Arial" w:hAnsi="Arial" w:cs="Arial"/>
                <w:sz w:val="20"/>
                <w:szCs w:val="20"/>
                <w:lang w:val="uk-UA"/>
              </w:rPr>
              <w:t xml:space="preserve">Ступінь фільтрації – 5-10 </w:t>
            </w:r>
            <w:proofErr w:type="spellStart"/>
            <w:r w:rsidRPr="00B61046">
              <w:rPr>
                <w:rFonts w:ascii="Arial" w:hAnsi="Arial" w:cs="Arial"/>
                <w:sz w:val="20"/>
                <w:szCs w:val="20"/>
                <w:lang w:val="uk-UA"/>
              </w:rPr>
              <w:t>мкм</w:t>
            </w:r>
            <w:proofErr w:type="spellEnd"/>
          </w:p>
          <w:p w14:paraId="63BB88BF" w14:textId="77777777" w:rsidR="005270C0" w:rsidRPr="00B61046" w:rsidRDefault="005270C0" w:rsidP="00B61046">
            <w:pPr>
              <w:pStyle w:val="afd"/>
              <w:ind w:left="0"/>
              <w:rPr>
                <w:rFonts w:ascii="Arial" w:hAnsi="Arial" w:cs="Arial"/>
                <w:sz w:val="20"/>
                <w:szCs w:val="20"/>
                <w:lang w:val="uk-UA"/>
              </w:rPr>
            </w:pPr>
            <w:r w:rsidRPr="00B61046">
              <w:rPr>
                <w:rFonts w:ascii="Arial" w:hAnsi="Arial" w:cs="Arial"/>
                <w:sz w:val="20"/>
                <w:szCs w:val="20"/>
                <w:lang w:val="uk-UA"/>
              </w:rPr>
              <w:t>Режим роботи – автоматичний безперервний</w:t>
            </w:r>
          </w:p>
          <w:p w14:paraId="2C79E0ED" w14:textId="77777777" w:rsidR="005270C0" w:rsidRPr="00B61046" w:rsidRDefault="005270C0" w:rsidP="00B61046">
            <w:pPr>
              <w:pStyle w:val="afd"/>
              <w:ind w:left="0"/>
              <w:rPr>
                <w:rFonts w:ascii="Arial" w:hAnsi="Arial" w:cs="Arial"/>
                <w:sz w:val="20"/>
                <w:szCs w:val="20"/>
                <w:lang w:val="uk-UA"/>
              </w:rPr>
            </w:pPr>
            <w:r w:rsidRPr="00B61046">
              <w:rPr>
                <w:rFonts w:ascii="Arial" w:hAnsi="Arial" w:cs="Arial"/>
                <w:sz w:val="20"/>
                <w:szCs w:val="20"/>
                <w:lang w:val="uk-UA"/>
              </w:rPr>
              <w:t>Матеріал фільтру – композитний пластик</w:t>
            </w:r>
          </w:p>
          <w:p w14:paraId="5AB6C042" w14:textId="77777777" w:rsidR="005270C0" w:rsidRPr="00B61046" w:rsidRDefault="005270C0" w:rsidP="00B61046">
            <w:pPr>
              <w:pStyle w:val="afd"/>
              <w:ind w:left="0"/>
              <w:rPr>
                <w:rFonts w:ascii="Arial" w:hAnsi="Arial" w:cs="Arial"/>
                <w:sz w:val="20"/>
                <w:szCs w:val="20"/>
                <w:lang w:val="uk-UA"/>
              </w:rPr>
            </w:pPr>
            <w:r w:rsidRPr="00B61046">
              <w:rPr>
                <w:rFonts w:ascii="Arial" w:hAnsi="Arial" w:cs="Arial"/>
                <w:sz w:val="20"/>
                <w:szCs w:val="20"/>
                <w:lang w:val="uk-UA"/>
              </w:rPr>
              <w:t>Фільтрувальний матеріал – не менше 220 л</w:t>
            </w:r>
          </w:p>
          <w:p w14:paraId="2FFA8DDA" w14:textId="77777777" w:rsidR="005270C0" w:rsidRPr="00B61046" w:rsidRDefault="005270C0" w:rsidP="00B61046">
            <w:pPr>
              <w:pStyle w:val="afd"/>
              <w:ind w:left="0"/>
              <w:rPr>
                <w:rFonts w:ascii="Arial" w:hAnsi="Arial" w:cs="Arial"/>
                <w:sz w:val="20"/>
                <w:szCs w:val="20"/>
                <w:lang w:val="uk-UA"/>
              </w:rPr>
            </w:pPr>
            <w:r w:rsidRPr="00B61046">
              <w:rPr>
                <w:rFonts w:ascii="Arial" w:hAnsi="Arial" w:cs="Arial"/>
                <w:sz w:val="20"/>
                <w:szCs w:val="20"/>
                <w:lang w:val="uk-UA"/>
              </w:rPr>
              <w:t>Залишкове залізо в фільтраті – не більше 0,3 мг/л</w:t>
            </w:r>
          </w:p>
          <w:p w14:paraId="3A20B0EC" w14:textId="77777777" w:rsidR="005270C0" w:rsidRPr="00B61046" w:rsidRDefault="005270C0" w:rsidP="00B61046">
            <w:pPr>
              <w:pStyle w:val="afd"/>
              <w:ind w:left="0"/>
              <w:rPr>
                <w:rFonts w:ascii="Arial" w:hAnsi="Arial" w:cs="Arial"/>
                <w:sz w:val="20"/>
                <w:szCs w:val="20"/>
                <w:lang w:val="uk-UA"/>
              </w:rPr>
            </w:pPr>
            <w:r w:rsidRPr="00B61046">
              <w:rPr>
                <w:rFonts w:ascii="Arial" w:hAnsi="Arial" w:cs="Arial"/>
                <w:sz w:val="20"/>
                <w:szCs w:val="20"/>
                <w:lang w:val="uk-UA"/>
              </w:rPr>
              <w:t>Характеристики каталітичної фільтруючої загрузки:</w:t>
            </w:r>
          </w:p>
          <w:p w14:paraId="13302794" w14:textId="77777777" w:rsidR="005270C0" w:rsidRPr="00B61046" w:rsidRDefault="005270C0" w:rsidP="00B61046">
            <w:pPr>
              <w:pStyle w:val="afd"/>
              <w:ind w:left="0"/>
              <w:rPr>
                <w:rFonts w:ascii="Arial" w:hAnsi="Arial" w:cs="Arial"/>
                <w:sz w:val="20"/>
                <w:szCs w:val="20"/>
                <w:lang w:val="uk-UA"/>
              </w:rPr>
            </w:pPr>
            <w:r w:rsidRPr="00B61046">
              <w:rPr>
                <w:rFonts w:ascii="Arial" w:hAnsi="Arial" w:cs="Arial"/>
                <w:sz w:val="20"/>
                <w:szCs w:val="20"/>
                <w:lang w:val="uk-UA"/>
              </w:rPr>
              <w:t>Насипна вага – 1420 кг/м3</w:t>
            </w:r>
          </w:p>
          <w:p w14:paraId="396B0413" w14:textId="77777777" w:rsidR="005270C0" w:rsidRPr="00B61046" w:rsidRDefault="005270C0" w:rsidP="00B61046">
            <w:pPr>
              <w:pStyle w:val="afd"/>
              <w:ind w:left="0"/>
              <w:rPr>
                <w:rFonts w:ascii="Arial" w:hAnsi="Arial" w:cs="Arial"/>
                <w:sz w:val="20"/>
                <w:szCs w:val="20"/>
                <w:lang w:val="uk-UA"/>
              </w:rPr>
            </w:pPr>
            <w:r w:rsidRPr="00B61046">
              <w:rPr>
                <w:rFonts w:ascii="Arial" w:hAnsi="Arial" w:cs="Arial"/>
                <w:sz w:val="20"/>
                <w:szCs w:val="20"/>
                <w:lang w:val="uk-UA"/>
              </w:rPr>
              <w:t>Ефективний розмір часток – 0,35 мм</w:t>
            </w:r>
          </w:p>
          <w:p w14:paraId="5988264A" w14:textId="77777777" w:rsidR="005270C0" w:rsidRPr="00B61046" w:rsidRDefault="005270C0" w:rsidP="00B61046">
            <w:pPr>
              <w:pStyle w:val="afd"/>
              <w:ind w:left="0"/>
              <w:rPr>
                <w:rFonts w:ascii="Arial" w:hAnsi="Arial" w:cs="Arial"/>
                <w:sz w:val="20"/>
                <w:szCs w:val="20"/>
                <w:lang w:val="uk-UA"/>
              </w:rPr>
            </w:pPr>
            <w:r w:rsidRPr="00B61046">
              <w:rPr>
                <w:rFonts w:ascii="Arial" w:hAnsi="Arial" w:cs="Arial"/>
                <w:sz w:val="20"/>
                <w:szCs w:val="20"/>
                <w:lang w:val="uk-UA"/>
              </w:rPr>
              <w:t>Коефіцієнт рівномірності – 1,6</w:t>
            </w:r>
          </w:p>
          <w:p w14:paraId="5731D978" w14:textId="77777777" w:rsidR="005270C0" w:rsidRPr="00B61046" w:rsidRDefault="005270C0" w:rsidP="00B61046">
            <w:pPr>
              <w:pStyle w:val="afd"/>
              <w:ind w:left="0"/>
              <w:rPr>
                <w:rFonts w:ascii="Arial" w:hAnsi="Arial" w:cs="Arial"/>
                <w:sz w:val="20"/>
                <w:szCs w:val="20"/>
                <w:lang w:val="uk-UA"/>
              </w:rPr>
            </w:pPr>
            <w:r w:rsidRPr="00B61046">
              <w:rPr>
                <w:rFonts w:ascii="Arial" w:hAnsi="Arial" w:cs="Arial"/>
                <w:sz w:val="20"/>
                <w:szCs w:val="20"/>
                <w:lang w:val="uk-UA"/>
              </w:rPr>
              <w:t>Висота фільтруючого шару – 70-90 см</w:t>
            </w:r>
          </w:p>
          <w:p w14:paraId="2E70C2B6" w14:textId="77777777" w:rsidR="005270C0" w:rsidRPr="00B61046" w:rsidRDefault="005270C0" w:rsidP="00B61046">
            <w:pPr>
              <w:pStyle w:val="afd"/>
              <w:ind w:left="0"/>
              <w:rPr>
                <w:rFonts w:ascii="Arial" w:hAnsi="Arial" w:cs="Arial"/>
                <w:sz w:val="20"/>
                <w:szCs w:val="20"/>
                <w:lang w:val="uk-UA"/>
              </w:rPr>
            </w:pPr>
            <w:r w:rsidRPr="00B61046">
              <w:rPr>
                <w:rFonts w:ascii="Arial" w:hAnsi="Arial" w:cs="Arial"/>
                <w:sz w:val="20"/>
                <w:szCs w:val="20"/>
                <w:lang w:val="uk-UA"/>
              </w:rPr>
              <w:t>Лінійна швидкість в режимі фільтрації – 15-30 м/год</w:t>
            </w:r>
          </w:p>
          <w:p w14:paraId="36EA8C18" w14:textId="77777777" w:rsidR="005270C0" w:rsidRPr="00B61046" w:rsidRDefault="005270C0" w:rsidP="00B61046">
            <w:pPr>
              <w:pStyle w:val="afd"/>
              <w:ind w:left="0"/>
              <w:rPr>
                <w:rFonts w:ascii="Arial" w:hAnsi="Arial" w:cs="Arial"/>
                <w:sz w:val="20"/>
                <w:szCs w:val="20"/>
                <w:lang w:val="uk-UA"/>
              </w:rPr>
            </w:pPr>
            <w:r w:rsidRPr="00B61046">
              <w:rPr>
                <w:rFonts w:ascii="Arial" w:hAnsi="Arial" w:cs="Arial"/>
                <w:sz w:val="20"/>
                <w:szCs w:val="20"/>
                <w:lang w:val="uk-UA"/>
              </w:rPr>
              <w:t>Лінійна швидкість в режимі промивки – 34-44 м/год</w:t>
            </w:r>
          </w:p>
          <w:p w14:paraId="5F0D5599" w14:textId="77777777" w:rsidR="005270C0" w:rsidRPr="00B61046" w:rsidRDefault="005270C0" w:rsidP="00B61046">
            <w:pPr>
              <w:pStyle w:val="afd"/>
              <w:ind w:left="0"/>
              <w:rPr>
                <w:rFonts w:ascii="Arial" w:hAnsi="Arial" w:cs="Arial"/>
                <w:sz w:val="20"/>
                <w:szCs w:val="20"/>
                <w:lang w:val="uk-UA"/>
              </w:rPr>
            </w:pPr>
            <w:r w:rsidRPr="00B61046">
              <w:rPr>
                <w:rFonts w:ascii="Arial" w:hAnsi="Arial" w:cs="Arial"/>
                <w:sz w:val="20"/>
                <w:szCs w:val="20"/>
                <w:lang w:val="uk-UA"/>
              </w:rPr>
              <w:t>Скид – не більше 8 м3/промивку</w:t>
            </w:r>
          </w:p>
          <w:p w14:paraId="3C1C3252" w14:textId="77777777" w:rsidR="005270C0" w:rsidRDefault="005270C0" w:rsidP="00B61046">
            <w:pPr>
              <w:rPr>
                <w:rFonts w:ascii="Arial" w:hAnsi="Arial" w:cs="Arial"/>
                <w:sz w:val="20"/>
                <w:szCs w:val="20"/>
                <w:lang w:val="uk-UA"/>
              </w:rPr>
            </w:pPr>
            <w:r w:rsidRPr="00B61046">
              <w:rPr>
                <w:rFonts w:ascii="Arial" w:hAnsi="Arial" w:cs="Arial"/>
                <w:sz w:val="20"/>
                <w:szCs w:val="20"/>
                <w:lang w:val="uk-UA"/>
              </w:rPr>
              <w:t>Електрична потужність – 0,1 кВт</w:t>
            </w:r>
            <w:r>
              <w:rPr>
                <w:rFonts w:ascii="Arial" w:hAnsi="Arial" w:cs="Arial"/>
                <w:sz w:val="20"/>
                <w:szCs w:val="20"/>
                <w:lang w:val="uk-UA"/>
              </w:rPr>
              <w:t>/</w:t>
            </w:r>
          </w:p>
          <w:p w14:paraId="76410179" w14:textId="77777777" w:rsidR="005270C0" w:rsidRPr="00B61046" w:rsidRDefault="005270C0" w:rsidP="00B61046">
            <w:pPr>
              <w:rPr>
                <w:rFonts w:ascii="Arial" w:hAnsi="Arial" w:cs="Arial"/>
                <w:sz w:val="20"/>
                <w:szCs w:val="20"/>
                <w:lang w:val="uk-UA"/>
              </w:rPr>
            </w:pPr>
            <w:proofErr w:type="spellStart"/>
            <w:r w:rsidRPr="00B61046">
              <w:rPr>
                <w:rFonts w:ascii="Arial" w:hAnsi="Arial" w:cs="Arial"/>
                <w:sz w:val="20"/>
                <w:szCs w:val="20"/>
                <w:lang w:val="uk-UA"/>
              </w:rPr>
              <w:t>Capacity</w:t>
            </w:r>
            <w:proofErr w:type="spellEnd"/>
            <w:r w:rsidRPr="00B61046">
              <w:rPr>
                <w:rFonts w:ascii="Arial" w:hAnsi="Arial" w:cs="Arial"/>
                <w:sz w:val="20"/>
                <w:szCs w:val="20"/>
                <w:lang w:val="uk-UA"/>
              </w:rPr>
              <w:t xml:space="preserve"> – 4.3±0.2 m³/h</w:t>
            </w:r>
          </w:p>
          <w:p w14:paraId="36E26A41" w14:textId="77777777" w:rsidR="005270C0" w:rsidRPr="00B61046" w:rsidRDefault="005270C0" w:rsidP="00B61046">
            <w:pPr>
              <w:rPr>
                <w:rFonts w:ascii="Arial" w:hAnsi="Arial" w:cs="Arial"/>
                <w:sz w:val="20"/>
                <w:szCs w:val="20"/>
                <w:lang w:val="uk-UA"/>
              </w:rPr>
            </w:pPr>
            <w:proofErr w:type="spellStart"/>
            <w:r w:rsidRPr="00B61046">
              <w:rPr>
                <w:rFonts w:ascii="Arial" w:hAnsi="Arial" w:cs="Arial"/>
                <w:sz w:val="20"/>
                <w:szCs w:val="20"/>
                <w:lang w:val="uk-UA"/>
              </w:rPr>
              <w:t>Operating</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pressure</w:t>
            </w:r>
            <w:proofErr w:type="spellEnd"/>
            <w:r w:rsidRPr="00B61046">
              <w:rPr>
                <w:rFonts w:ascii="Arial" w:hAnsi="Arial" w:cs="Arial"/>
                <w:sz w:val="20"/>
                <w:szCs w:val="20"/>
                <w:lang w:val="uk-UA"/>
              </w:rPr>
              <w:t xml:space="preserve"> – 3–5 </w:t>
            </w:r>
            <w:proofErr w:type="spellStart"/>
            <w:r w:rsidRPr="00B61046">
              <w:rPr>
                <w:rFonts w:ascii="Arial" w:hAnsi="Arial" w:cs="Arial"/>
                <w:sz w:val="20"/>
                <w:szCs w:val="20"/>
                <w:lang w:val="uk-UA"/>
              </w:rPr>
              <w:t>bar</w:t>
            </w:r>
            <w:proofErr w:type="spellEnd"/>
          </w:p>
          <w:p w14:paraId="27131DA6" w14:textId="77777777" w:rsidR="005270C0" w:rsidRPr="00B61046" w:rsidRDefault="005270C0" w:rsidP="00B61046">
            <w:pPr>
              <w:rPr>
                <w:rFonts w:ascii="Arial" w:hAnsi="Arial" w:cs="Arial"/>
                <w:sz w:val="20"/>
                <w:szCs w:val="20"/>
                <w:lang w:val="uk-UA"/>
              </w:rPr>
            </w:pPr>
            <w:proofErr w:type="spellStart"/>
            <w:r w:rsidRPr="00B61046">
              <w:rPr>
                <w:rFonts w:ascii="Arial" w:hAnsi="Arial" w:cs="Arial"/>
                <w:sz w:val="20"/>
                <w:szCs w:val="20"/>
                <w:lang w:val="uk-UA"/>
              </w:rPr>
              <w:lastRenderedPageBreak/>
              <w:t>Filter</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diameter</w:t>
            </w:r>
            <w:proofErr w:type="spellEnd"/>
            <w:r w:rsidRPr="00B61046">
              <w:rPr>
                <w:rFonts w:ascii="Arial" w:hAnsi="Arial" w:cs="Arial"/>
                <w:sz w:val="20"/>
                <w:szCs w:val="20"/>
                <w:lang w:val="uk-UA"/>
              </w:rPr>
              <w:t xml:space="preserve"> – </w:t>
            </w:r>
            <w:proofErr w:type="spellStart"/>
            <w:r w:rsidRPr="00B61046">
              <w:rPr>
                <w:rFonts w:ascii="Arial" w:hAnsi="Arial" w:cs="Arial"/>
                <w:sz w:val="20"/>
                <w:szCs w:val="20"/>
                <w:lang w:val="uk-UA"/>
              </w:rPr>
              <w:t>at</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least</w:t>
            </w:r>
            <w:proofErr w:type="spellEnd"/>
            <w:r w:rsidRPr="00B61046">
              <w:rPr>
                <w:rFonts w:ascii="Arial" w:hAnsi="Arial" w:cs="Arial"/>
                <w:sz w:val="20"/>
                <w:szCs w:val="20"/>
                <w:lang w:val="uk-UA"/>
              </w:rPr>
              <w:t xml:space="preserve"> 0.6 m</w:t>
            </w:r>
          </w:p>
          <w:p w14:paraId="23654193" w14:textId="77777777" w:rsidR="005270C0" w:rsidRPr="00B61046" w:rsidRDefault="005270C0" w:rsidP="00B61046">
            <w:pPr>
              <w:rPr>
                <w:rFonts w:ascii="Arial" w:hAnsi="Arial" w:cs="Arial"/>
                <w:sz w:val="20"/>
                <w:szCs w:val="20"/>
                <w:lang w:val="uk-UA"/>
              </w:rPr>
            </w:pPr>
            <w:proofErr w:type="spellStart"/>
            <w:r w:rsidRPr="00B61046">
              <w:rPr>
                <w:rFonts w:ascii="Arial" w:hAnsi="Arial" w:cs="Arial"/>
                <w:sz w:val="20"/>
                <w:szCs w:val="20"/>
                <w:lang w:val="uk-UA"/>
              </w:rPr>
              <w:t>Filtration</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rating</w:t>
            </w:r>
            <w:proofErr w:type="spellEnd"/>
            <w:r w:rsidRPr="00B61046">
              <w:rPr>
                <w:rFonts w:ascii="Arial" w:hAnsi="Arial" w:cs="Arial"/>
                <w:sz w:val="20"/>
                <w:szCs w:val="20"/>
                <w:lang w:val="uk-UA"/>
              </w:rPr>
              <w:t xml:space="preserve"> – 5–10 </w:t>
            </w:r>
            <w:proofErr w:type="spellStart"/>
            <w:r w:rsidRPr="00B61046">
              <w:rPr>
                <w:rFonts w:ascii="Arial" w:hAnsi="Arial" w:cs="Arial"/>
                <w:sz w:val="20"/>
                <w:szCs w:val="20"/>
                <w:lang w:val="uk-UA"/>
              </w:rPr>
              <w:t>μm</w:t>
            </w:r>
            <w:proofErr w:type="spellEnd"/>
          </w:p>
          <w:p w14:paraId="7E9156D3" w14:textId="77777777" w:rsidR="005270C0" w:rsidRPr="00B61046" w:rsidRDefault="005270C0" w:rsidP="00B61046">
            <w:pPr>
              <w:rPr>
                <w:rFonts w:ascii="Arial" w:hAnsi="Arial" w:cs="Arial"/>
                <w:sz w:val="20"/>
                <w:szCs w:val="20"/>
                <w:lang w:val="uk-UA"/>
              </w:rPr>
            </w:pPr>
            <w:proofErr w:type="spellStart"/>
            <w:r w:rsidRPr="00B61046">
              <w:rPr>
                <w:rFonts w:ascii="Arial" w:hAnsi="Arial" w:cs="Arial"/>
                <w:sz w:val="20"/>
                <w:szCs w:val="20"/>
                <w:lang w:val="uk-UA"/>
              </w:rPr>
              <w:t>Operating</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mode</w:t>
            </w:r>
            <w:proofErr w:type="spellEnd"/>
            <w:r w:rsidRPr="00B61046">
              <w:rPr>
                <w:rFonts w:ascii="Arial" w:hAnsi="Arial" w:cs="Arial"/>
                <w:sz w:val="20"/>
                <w:szCs w:val="20"/>
                <w:lang w:val="uk-UA"/>
              </w:rPr>
              <w:t xml:space="preserve"> – </w:t>
            </w:r>
            <w:proofErr w:type="spellStart"/>
            <w:r w:rsidRPr="00B61046">
              <w:rPr>
                <w:rFonts w:ascii="Arial" w:hAnsi="Arial" w:cs="Arial"/>
                <w:sz w:val="20"/>
                <w:szCs w:val="20"/>
                <w:lang w:val="uk-UA"/>
              </w:rPr>
              <w:t>automatic</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continuous</w:t>
            </w:r>
            <w:proofErr w:type="spellEnd"/>
          </w:p>
          <w:p w14:paraId="28BCE639" w14:textId="77777777" w:rsidR="005270C0" w:rsidRPr="00B61046" w:rsidRDefault="005270C0" w:rsidP="00B61046">
            <w:pPr>
              <w:rPr>
                <w:rFonts w:ascii="Arial" w:hAnsi="Arial" w:cs="Arial"/>
                <w:sz w:val="20"/>
                <w:szCs w:val="20"/>
                <w:lang w:val="uk-UA"/>
              </w:rPr>
            </w:pPr>
            <w:proofErr w:type="spellStart"/>
            <w:r w:rsidRPr="00B61046">
              <w:rPr>
                <w:rFonts w:ascii="Arial" w:hAnsi="Arial" w:cs="Arial"/>
                <w:sz w:val="20"/>
                <w:szCs w:val="20"/>
                <w:lang w:val="uk-UA"/>
              </w:rPr>
              <w:t>Filter</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material</w:t>
            </w:r>
            <w:proofErr w:type="spellEnd"/>
            <w:r w:rsidRPr="00B61046">
              <w:rPr>
                <w:rFonts w:ascii="Arial" w:hAnsi="Arial" w:cs="Arial"/>
                <w:sz w:val="20"/>
                <w:szCs w:val="20"/>
                <w:lang w:val="uk-UA"/>
              </w:rPr>
              <w:t xml:space="preserve"> – </w:t>
            </w:r>
            <w:proofErr w:type="spellStart"/>
            <w:r w:rsidRPr="00B61046">
              <w:rPr>
                <w:rFonts w:ascii="Arial" w:hAnsi="Arial" w:cs="Arial"/>
                <w:sz w:val="20"/>
                <w:szCs w:val="20"/>
                <w:lang w:val="uk-UA"/>
              </w:rPr>
              <w:t>composite</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plastic</w:t>
            </w:r>
            <w:proofErr w:type="spellEnd"/>
          </w:p>
          <w:p w14:paraId="71D8DF10" w14:textId="77777777" w:rsidR="005270C0" w:rsidRPr="00B61046" w:rsidRDefault="005270C0" w:rsidP="00B61046">
            <w:pPr>
              <w:rPr>
                <w:rFonts w:ascii="Arial" w:hAnsi="Arial" w:cs="Arial"/>
                <w:sz w:val="20"/>
                <w:szCs w:val="20"/>
                <w:lang w:val="uk-UA"/>
              </w:rPr>
            </w:pPr>
            <w:proofErr w:type="spellStart"/>
            <w:r w:rsidRPr="00B61046">
              <w:rPr>
                <w:rFonts w:ascii="Arial" w:hAnsi="Arial" w:cs="Arial"/>
                <w:sz w:val="20"/>
                <w:szCs w:val="20"/>
                <w:lang w:val="uk-UA"/>
              </w:rPr>
              <w:t>Filter</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media</w:t>
            </w:r>
            <w:proofErr w:type="spellEnd"/>
            <w:r w:rsidRPr="00B61046">
              <w:rPr>
                <w:rFonts w:ascii="Arial" w:hAnsi="Arial" w:cs="Arial"/>
                <w:sz w:val="20"/>
                <w:szCs w:val="20"/>
                <w:lang w:val="uk-UA"/>
              </w:rPr>
              <w:t xml:space="preserve"> – </w:t>
            </w:r>
            <w:proofErr w:type="spellStart"/>
            <w:r w:rsidRPr="00B61046">
              <w:rPr>
                <w:rFonts w:ascii="Arial" w:hAnsi="Arial" w:cs="Arial"/>
                <w:sz w:val="20"/>
                <w:szCs w:val="20"/>
                <w:lang w:val="uk-UA"/>
              </w:rPr>
              <w:t>at</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least</w:t>
            </w:r>
            <w:proofErr w:type="spellEnd"/>
            <w:r w:rsidRPr="00B61046">
              <w:rPr>
                <w:rFonts w:ascii="Arial" w:hAnsi="Arial" w:cs="Arial"/>
                <w:sz w:val="20"/>
                <w:szCs w:val="20"/>
                <w:lang w:val="uk-UA"/>
              </w:rPr>
              <w:t xml:space="preserve"> 220 L</w:t>
            </w:r>
          </w:p>
          <w:p w14:paraId="27F25828" w14:textId="77777777" w:rsidR="005270C0" w:rsidRPr="00B61046" w:rsidRDefault="005270C0" w:rsidP="00B61046">
            <w:pPr>
              <w:rPr>
                <w:rFonts w:ascii="Arial" w:hAnsi="Arial" w:cs="Arial"/>
                <w:sz w:val="20"/>
                <w:szCs w:val="20"/>
                <w:lang w:val="uk-UA"/>
              </w:rPr>
            </w:pPr>
            <w:proofErr w:type="spellStart"/>
            <w:r w:rsidRPr="00B61046">
              <w:rPr>
                <w:rFonts w:ascii="Arial" w:hAnsi="Arial" w:cs="Arial"/>
                <w:sz w:val="20"/>
                <w:szCs w:val="20"/>
                <w:lang w:val="uk-UA"/>
              </w:rPr>
              <w:t>Residual</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iron</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in</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filtrate</w:t>
            </w:r>
            <w:proofErr w:type="spellEnd"/>
            <w:r w:rsidRPr="00B61046">
              <w:rPr>
                <w:rFonts w:ascii="Arial" w:hAnsi="Arial" w:cs="Arial"/>
                <w:sz w:val="20"/>
                <w:szCs w:val="20"/>
                <w:lang w:val="uk-UA"/>
              </w:rPr>
              <w:t xml:space="preserve"> – </w:t>
            </w:r>
            <w:proofErr w:type="spellStart"/>
            <w:r w:rsidRPr="00B61046">
              <w:rPr>
                <w:rFonts w:ascii="Arial" w:hAnsi="Arial" w:cs="Arial"/>
                <w:sz w:val="20"/>
                <w:szCs w:val="20"/>
                <w:lang w:val="uk-UA"/>
              </w:rPr>
              <w:t>no</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more</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than</w:t>
            </w:r>
            <w:proofErr w:type="spellEnd"/>
            <w:r w:rsidRPr="00B61046">
              <w:rPr>
                <w:rFonts w:ascii="Arial" w:hAnsi="Arial" w:cs="Arial"/>
                <w:sz w:val="20"/>
                <w:szCs w:val="20"/>
                <w:lang w:val="uk-UA"/>
              </w:rPr>
              <w:t xml:space="preserve"> 0.3 </w:t>
            </w:r>
            <w:proofErr w:type="spellStart"/>
            <w:r w:rsidRPr="00B61046">
              <w:rPr>
                <w:rFonts w:ascii="Arial" w:hAnsi="Arial" w:cs="Arial"/>
                <w:sz w:val="20"/>
                <w:szCs w:val="20"/>
                <w:lang w:val="uk-UA"/>
              </w:rPr>
              <w:t>mg</w:t>
            </w:r>
            <w:proofErr w:type="spellEnd"/>
            <w:r w:rsidRPr="00B61046">
              <w:rPr>
                <w:rFonts w:ascii="Arial" w:hAnsi="Arial" w:cs="Arial"/>
                <w:sz w:val="20"/>
                <w:szCs w:val="20"/>
                <w:lang w:val="uk-UA"/>
              </w:rPr>
              <w:t>/L</w:t>
            </w:r>
          </w:p>
          <w:p w14:paraId="172CCD60" w14:textId="77777777" w:rsidR="005270C0" w:rsidRPr="00B61046" w:rsidRDefault="005270C0" w:rsidP="00B61046">
            <w:pPr>
              <w:rPr>
                <w:rFonts w:ascii="Arial" w:hAnsi="Arial" w:cs="Arial"/>
                <w:sz w:val="20"/>
                <w:szCs w:val="20"/>
                <w:lang w:val="uk-UA"/>
              </w:rPr>
            </w:pPr>
            <w:proofErr w:type="spellStart"/>
            <w:r w:rsidRPr="00B61046">
              <w:rPr>
                <w:rFonts w:ascii="Arial" w:hAnsi="Arial" w:cs="Arial"/>
                <w:sz w:val="20"/>
                <w:szCs w:val="20"/>
                <w:lang w:val="uk-UA"/>
              </w:rPr>
              <w:t>Characteristics</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of</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the</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catalytic</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filter</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media</w:t>
            </w:r>
            <w:proofErr w:type="spellEnd"/>
            <w:r w:rsidRPr="00B61046">
              <w:rPr>
                <w:rFonts w:ascii="Arial" w:hAnsi="Arial" w:cs="Arial"/>
                <w:sz w:val="20"/>
                <w:szCs w:val="20"/>
                <w:lang w:val="uk-UA"/>
              </w:rPr>
              <w:t>:</w:t>
            </w:r>
          </w:p>
          <w:p w14:paraId="2CCFA35C" w14:textId="77777777" w:rsidR="005270C0" w:rsidRPr="00B61046" w:rsidRDefault="005270C0" w:rsidP="00B61046">
            <w:pPr>
              <w:rPr>
                <w:rFonts w:ascii="Arial" w:hAnsi="Arial" w:cs="Arial"/>
                <w:sz w:val="20"/>
                <w:szCs w:val="20"/>
                <w:lang w:val="uk-UA"/>
              </w:rPr>
            </w:pPr>
            <w:proofErr w:type="spellStart"/>
            <w:r w:rsidRPr="00B61046">
              <w:rPr>
                <w:rFonts w:ascii="Arial" w:hAnsi="Arial" w:cs="Arial"/>
                <w:sz w:val="20"/>
                <w:szCs w:val="20"/>
                <w:lang w:val="uk-UA"/>
              </w:rPr>
              <w:t>Bulk</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density</w:t>
            </w:r>
            <w:proofErr w:type="spellEnd"/>
            <w:r w:rsidRPr="00B61046">
              <w:rPr>
                <w:rFonts w:ascii="Arial" w:hAnsi="Arial" w:cs="Arial"/>
                <w:sz w:val="20"/>
                <w:szCs w:val="20"/>
                <w:lang w:val="uk-UA"/>
              </w:rPr>
              <w:t xml:space="preserve"> – 1420 </w:t>
            </w:r>
            <w:proofErr w:type="spellStart"/>
            <w:r w:rsidRPr="00B61046">
              <w:rPr>
                <w:rFonts w:ascii="Arial" w:hAnsi="Arial" w:cs="Arial"/>
                <w:sz w:val="20"/>
                <w:szCs w:val="20"/>
                <w:lang w:val="uk-UA"/>
              </w:rPr>
              <w:t>kg</w:t>
            </w:r>
            <w:proofErr w:type="spellEnd"/>
            <w:r w:rsidRPr="00B61046">
              <w:rPr>
                <w:rFonts w:ascii="Arial" w:hAnsi="Arial" w:cs="Arial"/>
                <w:sz w:val="20"/>
                <w:szCs w:val="20"/>
                <w:lang w:val="uk-UA"/>
              </w:rPr>
              <w:t>/m³</w:t>
            </w:r>
          </w:p>
          <w:p w14:paraId="34BABED7" w14:textId="77777777" w:rsidR="005270C0" w:rsidRPr="00B61046" w:rsidRDefault="005270C0" w:rsidP="00B61046">
            <w:pPr>
              <w:rPr>
                <w:rFonts w:ascii="Arial" w:hAnsi="Arial" w:cs="Arial"/>
                <w:sz w:val="20"/>
                <w:szCs w:val="20"/>
                <w:lang w:val="uk-UA"/>
              </w:rPr>
            </w:pPr>
            <w:proofErr w:type="spellStart"/>
            <w:r w:rsidRPr="00B61046">
              <w:rPr>
                <w:rFonts w:ascii="Arial" w:hAnsi="Arial" w:cs="Arial"/>
                <w:sz w:val="20"/>
                <w:szCs w:val="20"/>
                <w:lang w:val="uk-UA"/>
              </w:rPr>
              <w:t>Effective</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particle</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size</w:t>
            </w:r>
            <w:proofErr w:type="spellEnd"/>
            <w:r w:rsidRPr="00B61046">
              <w:rPr>
                <w:rFonts w:ascii="Arial" w:hAnsi="Arial" w:cs="Arial"/>
                <w:sz w:val="20"/>
                <w:szCs w:val="20"/>
                <w:lang w:val="uk-UA"/>
              </w:rPr>
              <w:t xml:space="preserve"> – 0.35 mm</w:t>
            </w:r>
          </w:p>
          <w:p w14:paraId="7B37FD57" w14:textId="77777777" w:rsidR="005270C0" w:rsidRPr="00B61046" w:rsidRDefault="005270C0" w:rsidP="00B61046">
            <w:pPr>
              <w:rPr>
                <w:rFonts w:ascii="Arial" w:hAnsi="Arial" w:cs="Arial"/>
                <w:sz w:val="20"/>
                <w:szCs w:val="20"/>
                <w:lang w:val="uk-UA"/>
              </w:rPr>
            </w:pPr>
            <w:proofErr w:type="spellStart"/>
            <w:r w:rsidRPr="00B61046">
              <w:rPr>
                <w:rFonts w:ascii="Arial" w:hAnsi="Arial" w:cs="Arial"/>
                <w:sz w:val="20"/>
                <w:szCs w:val="20"/>
                <w:lang w:val="uk-UA"/>
              </w:rPr>
              <w:t>Uniformity</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coefficient</w:t>
            </w:r>
            <w:proofErr w:type="spellEnd"/>
            <w:r w:rsidRPr="00B61046">
              <w:rPr>
                <w:rFonts w:ascii="Arial" w:hAnsi="Arial" w:cs="Arial"/>
                <w:sz w:val="20"/>
                <w:szCs w:val="20"/>
                <w:lang w:val="uk-UA"/>
              </w:rPr>
              <w:t xml:space="preserve"> – 1.6</w:t>
            </w:r>
          </w:p>
          <w:p w14:paraId="2DFEFE7F" w14:textId="77777777" w:rsidR="005270C0" w:rsidRPr="00B61046" w:rsidRDefault="005270C0" w:rsidP="00B61046">
            <w:pPr>
              <w:rPr>
                <w:rFonts w:ascii="Arial" w:hAnsi="Arial" w:cs="Arial"/>
                <w:sz w:val="20"/>
                <w:szCs w:val="20"/>
                <w:lang w:val="uk-UA"/>
              </w:rPr>
            </w:pPr>
            <w:proofErr w:type="spellStart"/>
            <w:r w:rsidRPr="00B61046">
              <w:rPr>
                <w:rFonts w:ascii="Arial" w:hAnsi="Arial" w:cs="Arial"/>
                <w:sz w:val="20"/>
                <w:szCs w:val="20"/>
                <w:lang w:val="uk-UA"/>
              </w:rPr>
              <w:t>Filter</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bed</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height</w:t>
            </w:r>
            <w:proofErr w:type="spellEnd"/>
            <w:r w:rsidRPr="00B61046">
              <w:rPr>
                <w:rFonts w:ascii="Arial" w:hAnsi="Arial" w:cs="Arial"/>
                <w:sz w:val="20"/>
                <w:szCs w:val="20"/>
                <w:lang w:val="uk-UA"/>
              </w:rPr>
              <w:t xml:space="preserve"> – 70–90 cm</w:t>
            </w:r>
          </w:p>
          <w:p w14:paraId="2A762CC6" w14:textId="77777777" w:rsidR="005270C0" w:rsidRPr="00B61046" w:rsidRDefault="005270C0" w:rsidP="00B61046">
            <w:pPr>
              <w:rPr>
                <w:rFonts w:ascii="Arial" w:hAnsi="Arial" w:cs="Arial"/>
                <w:sz w:val="20"/>
                <w:szCs w:val="20"/>
                <w:lang w:val="uk-UA"/>
              </w:rPr>
            </w:pPr>
            <w:proofErr w:type="spellStart"/>
            <w:r w:rsidRPr="00B61046">
              <w:rPr>
                <w:rFonts w:ascii="Arial" w:hAnsi="Arial" w:cs="Arial"/>
                <w:sz w:val="20"/>
                <w:szCs w:val="20"/>
                <w:lang w:val="uk-UA"/>
              </w:rPr>
              <w:t>Linear</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velocity</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in</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filtration</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mode</w:t>
            </w:r>
            <w:proofErr w:type="spellEnd"/>
            <w:r w:rsidRPr="00B61046">
              <w:rPr>
                <w:rFonts w:ascii="Arial" w:hAnsi="Arial" w:cs="Arial"/>
                <w:sz w:val="20"/>
                <w:szCs w:val="20"/>
                <w:lang w:val="uk-UA"/>
              </w:rPr>
              <w:t xml:space="preserve"> – 15–30 m/h</w:t>
            </w:r>
          </w:p>
          <w:p w14:paraId="12A06B38" w14:textId="77777777" w:rsidR="005270C0" w:rsidRPr="00B61046" w:rsidRDefault="005270C0" w:rsidP="00B61046">
            <w:pPr>
              <w:rPr>
                <w:rFonts w:ascii="Arial" w:hAnsi="Arial" w:cs="Arial"/>
                <w:sz w:val="20"/>
                <w:szCs w:val="20"/>
                <w:lang w:val="uk-UA"/>
              </w:rPr>
            </w:pPr>
            <w:proofErr w:type="spellStart"/>
            <w:r w:rsidRPr="00B61046">
              <w:rPr>
                <w:rFonts w:ascii="Arial" w:hAnsi="Arial" w:cs="Arial"/>
                <w:sz w:val="20"/>
                <w:szCs w:val="20"/>
                <w:lang w:val="uk-UA"/>
              </w:rPr>
              <w:t>Linear</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velocity</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in</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backwash</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mode</w:t>
            </w:r>
            <w:proofErr w:type="spellEnd"/>
            <w:r w:rsidRPr="00B61046">
              <w:rPr>
                <w:rFonts w:ascii="Arial" w:hAnsi="Arial" w:cs="Arial"/>
                <w:sz w:val="20"/>
                <w:szCs w:val="20"/>
                <w:lang w:val="uk-UA"/>
              </w:rPr>
              <w:t xml:space="preserve"> – 34–44 m/h</w:t>
            </w:r>
          </w:p>
          <w:p w14:paraId="2F3DFB2B" w14:textId="77777777" w:rsidR="005270C0" w:rsidRPr="00B61046" w:rsidRDefault="005270C0" w:rsidP="00B61046">
            <w:pPr>
              <w:rPr>
                <w:rFonts w:ascii="Arial" w:hAnsi="Arial" w:cs="Arial"/>
                <w:sz w:val="20"/>
                <w:szCs w:val="20"/>
                <w:lang w:val="uk-UA"/>
              </w:rPr>
            </w:pPr>
            <w:proofErr w:type="spellStart"/>
            <w:r w:rsidRPr="00B61046">
              <w:rPr>
                <w:rFonts w:ascii="Arial" w:hAnsi="Arial" w:cs="Arial"/>
                <w:sz w:val="20"/>
                <w:szCs w:val="20"/>
                <w:lang w:val="uk-UA"/>
              </w:rPr>
              <w:t>Discharge</w:t>
            </w:r>
            <w:proofErr w:type="spellEnd"/>
            <w:r w:rsidRPr="00B61046">
              <w:rPr>
                <w:rFonts w:ascii="Arial" w:hAnsi="Arial" w:cs="Arial"/>
                <w:sz w:val="20"/>
                <w:szCs w:val="20"/>
                <w:lang w:val="uk-UA"/>
              </w:rPr>
              <w:t xml:space="preserve"> – </w:t>
            </w:r>
            <w:proofErr w:type="spellStart"/>
            <w:r w:rsidRPr="00B61046">
              <w:rPr>
                <w:rFonts w:ascii="Arial" w:hAnsi="Arial" w:cs="Arial"/>
                <w:sz w:val="20"/>
                <w:szCs w:val="20"/>
                <w:lang w:val="uk-UA"/>
              </w:rPr>
              <w:t>no</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more</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than</w:t>
            </w:r>
            <w:proofErr w:type="spellEnd"/>
            <w:r w:rsidRPr="00B61046">
              <w:rPr>
                <w:rFonts w:ascii="Arial" w:hAnsi="Arial" w:cs="Arial"/>
                <w:sz w:val="20"/>
                <w:szCs w:val="20"/>
                <w:lang w:val="uk-UA"/>
              </w:rPr>
              <w:t xml:space="preserve"> 8 m³/</w:t>
            </w:r>
            <w:proofErr w:type="spellStart"/>
            <w:r w:rsidRPr="00B61046">
              <w:rPr>
                <w:rFonts w:ascii="Arial" w:hAnsi="Arial" w:cs="Arial"/>
                <w:sz w:val="20"/>
                <w:szCs w:val="20"/>
                <w:lang w:val="uk-UA"/>
              </w:rPr>
              <w:t>backwash</w:t>
            </w:r>
            <w:proofErr w:type="spellEnd"/>
          </w:p>
          <w:p w14:paraId="08FAE88E" w14:textId="77D96075" w:rsidR="005270C0" w:rsidRPr="00B61046" w:rsidRDefault="005270C0" w:rsidP="00B61046">
            <w:pPr>
              <w:rPr>
                <w:rFonts w:ascii="Arial" w:hAnsi="Arial" w:cs="Arial"/>
                <w:b/>
                <w:bCs/>
                <w:sz w:val="20"/>
                <w:szCs w:val="20"/>
                <w:lang w:val="uk-UA"/>
              </w:rPr>
            </w:pPr>
            <w:proofErr w:type="spellStart"/>
            <w:r w:rsidRPr="00B61046">
              <w:rPr>
                <w:rFonts w:ascii="Arial" w:hAnsi="Arial" w:cs="Arial"/>
                <w:sz w:val="20"/>
                <w:szCs w:val="20"/>
                <w:lang w:val="uk-UA"/>
              </w:rPr>
              <w:t>Electrical</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power</w:t>
            </w:r>
            <w:proofErr w:type="spellEnd"/>
            <w:r w:rsidRPr="00B61046">
              <w:rPr>
                <w:rFonts w:ascii="Arial" w:hAnsi="Arial" w:cs="Arial"/>
                <w:sz w:val="20"/>
                <w:szCs w:val="20"/>
                <w:lang w:val="uk-UA"/>
              </w:rPr>
              <w:t xml:space="preserve"> – 0.1 </w:t>
            </w:r>
            <w:proofErr w:type="spellStart"/>
            <w:r w:rsidRPr="00B61046">
              <w:rPr>
                <w:rFonts w:ascii="Arial" w:hAnsi="Arial" w:cs="Arial"/>
                <w:sz w:val="20"/>
                <w:szCs w:val="20"/>
                <w:lang w:val="uk-UA"/>
              </w:rPr>
              <w:t>kW</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1CB848C2" w14:textId="766B4CBB" w:rsidR="005270C0" w:rsidRPr="001C54E6" w:rsidRDefault="005270C0" w:rsidP="00B61046">
            <w:pPr>
              <w:rPr>
                <w:rFonts w:ascii="Arial" w:hAnsi="Arial"/>
                <w:sz w:val="20"/>
                <w:szCs w:val="20"/>
                <w:lang w:val="uk-UA"/>
              </w:rPr>
            </w:pPr>
            <w:r>
              <w:rPr>
                <w:rFonts w:ascii="Arial" w:hAnsi="Arial" w:cs="Arial"/>
                <w:sz w:val="20"/>
                <w:szCs w:val="20"/>
                <w:lang w:val="uk-UA"/>
              </w:rPr>
              <w:lastRenderedPageBreak/>
              <w:t>6</w:t>
            </w:r>
            <w:r w:rsidRPr="00AF353C">
              <w:rPr>
                <w:rFonts w:ascii="Arial" w:hAnsi="Arial" w:cs="Arial"/>
                <w:sz w:val="20"/>
                <w:szCs w:val="20"/>
                <w:lang w:val="uk-UA"/>
              </w:rPr>
              <w:t xml:space="preserve">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8" w:type="dxa"/>
            <w:tcBorders>
              <w:top w:val="single" w:sz="6" w:space="0" w:color="000000"/>
              <w:left w:val="single" w:sz="6" w:space="0" w:color="000000"/>
              <w:bottom w:val="single" w:sz="6" w:space="0" w:color="000000"/>
              <w:right w:val="single" w:sz="6" w:space="0" w:color="000000"/>
            </w:tcBorders>
          </w:tcPr>
          <w:p w14:paraId="64CC04A7" w14:textId="77777777" w:rsidR="005270C0" w:rsidRPr="001C54E6" w:rsidRDefault="005270C0" w:rsidP="00B61046">
            <w:pPr>
              <w:rPr>
                <w:rFonts w:ascii="Arial" w:hAnsi="Arial"/>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14:paraId="14D9EB77" w14:textId="77777777" w:rsidR="005270C0" w:rsidRPr="001C54E6" w:rsidRDefault="005270C0" w:rsidP="00B61046">
            <w:pPr>
              <w:rPr>
                <w:rFonts w:ascii="Arial" w:hAnsi="Arial"/>
                <w:sz w:val="20"/>
                <w:szCs w:val="20"/>
                <w:lang w:val="uk-UA"/>
              </w:rPr>
            </w:pPr>
          </w:p>
        </w:tc>
        <w:tc>
          <w:tcPr>
            <w:tcW w:w="2268" w:type="dxa"/>
            <w:tcBorders>
              <w:top w:val="single" w:sz="6" w:space="0" w:color="000000"/>
              <w:left w:val="single" w:sz="6" w:space="0" w:color="000000"/>
              <w:bottom w:val="single" w:sz="6" w:space="0" w:color="000000"/>
              <w:right w:val="single" w:sz="6" w:space="0" w:color="000000"/>
            </w:tcBorders>
          </w:tcPr>
          <w:p w14:paraId="01DB7421" w14:textId="7FF5D42E" w:rsidR="005270C0" w:rsidRPr="001C54E6" w:rsidRDefault="005270C0" w:rsidP="00B61046">
            <w:pPr>
              <w:rPr>
                <w:rFonts w:ascii="Arial" w:hAnsi="Arial"/>
                <w:sz w:val="20"/>
                <w:szCs w:val="20"/>
                <w:lang w:val="uk-UA"/>
              </w:rPr>
            </w:pPr>
          </w:p>
        </w:tc>
      </w:tr>
      <w:tr w:rsidR="005270C0" w:rsidRPr="001C54E6" w14:paraId="58126120"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tcPr>
          <w:p w14:paraId="646DB3C5" w14:textId="6EC57473" w:rsidR="005270C0" w:rsidRPr="001C54E6" w:rsidRDefault="005270C0" w:rsidP="00B61046">
            <w:pPr>
              <w:rPr>
                <w:rFonts w:ascii="Arial" w:hAnsi="Arial"/>
                <w:b/>
                <w:bCs/>
                <w:sz w:val="20"/>
                <w:szCs w:val="20"/>
                <w:lang w:val="uk-UA"/>
              </w:rPr>
            </w:pPr>
            <w:r>
              <w:rPr>
                <w:rFonts w:ascii="Arial" w:hAnsi="Arial"/>
                <w:b/>
                <w:bCs/>
                <w:sz w:val="20"/>
                <w:szCs w:val="20"/>
                <w:lang w:val="uk-UA"/>
              </w:rPr>
              <w:t>1.3</w:t>
            </w:r>
          </w:p>
        </w:tc>
        <w:tc>
          <w:tcPr>
            <w:tcW w:w="2693" w:type="dxa"/>
            <w:gridSpan w:val="3"/>
            <w:tcBorders>
              <w:top w:val="single" w:sz="6" w:space="0" w:color="000000"/>
              <w:left w:val="single" w:sz="6" w:space="0" w:color="000000"/>
              <w:bottom w:val="single" w:sz="6" w:space="0" w:color="000000"/>
              <w:right w:val="single" w:sz="6" w:space="0" w:color="000000"/>
            </w:tcBorders>
          </w:tcPr>
          <w:p w14:paraId="542D5ED1" w14:textId="77777777" w:rsidR="005270C0" w:rsidRDefault="005270C0" w:rsidP="00B61046">
            <w:pPr>
              <w:rPr>
                <w:rFonts w:ascii="Arial" w:hAnsi="Arial" w:cs="Arial"/>
                <w:sz w:val="20"/>
                <w:szCs w:val="20"/>
                <w:lang w:val="uk-UA"/>
              </w:rPr>
            </w:pPr>
            <w:r w:rsidRPr="005A1C00">
              <w:rPr>
                <w:rFonts w:ascii="Arial" w:hAnsi="Arial" w:cs="Arial"/>
                <w:sz w:val="20"/>
                <w:szCs w:val="20"/>
                <w:lang w:val="uk-UA"/>
              </w:rPr>
              <w:t xml:space="preserve">Компресор для водоповітряної промивки фільтрів/ </w:t>
            </w:r>
            <w:proofErr w:type="spellStart"/>
            <w:r w:rsidRPr="005A1C00">
              <w:rPr>
                <w:rFonts w:ascii="Arial" w:hAnsi="Arial" w:cs="Arial"/>
                <w:sz w:val="20"/>
                <w:szCs w:val="20"/>
                <w:lang w:val="uk-UA"/>
              </w:rPr>
              <w:t>Compressor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for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water-air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filter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flushing</w:t>
            </w:r>
            <w:proofErr w:type="spellEnd"/>
          </w:p>
          <w:p w14:paraId="400A0479" w14:textId="77777777" w:rsidR="005270C0" w:rsidRDefault="005270C0" w:rsidP="00B61046">
            <w:pPr>
              <w:rPr>
                <w:rFonts w:ascii="Arial" w:hAnsi="Arial" w:cs="Arial"/>
                <w:sz w:val="20"/>
                <w:szCs w:val="20"/>
                <w:lang w:val="uk-UA"/>
              </w:rPr>
            </w:pPr>
          </w:p>
          <w:p w14:paraId="5B5A5B6A" w14:textId="77777777" w:rsidR="005270C0" w:rsidRPr="00B61046" w:rsidRDefault="005270C0" w:rsidP="00B61046">
            <w:pPr>
              <w:pStyle w:val="afd"/>
              <w:ind w:left="0"/>
              <w:rPr>
                <w:rFonts w:ascii="Arial" w:hAnsi="Arial" w:cs="Arial"/>
                <w:sz w:val="20"/>
                <w:szCs w:val="20"/>
                <w:lang w:val="uk-UA"/>
              </w:rPr>
            </w:pPr>
            <w:r w:rsidRPr="00B61046">
              <w:rPr>
                <w:rFonts w:ascii="Arial" w:hAnsi="Arial" w:cs="Arial"/>
                <w:sz w:val="20"/>
                <w:szCs w:val="20"/>
                <w:lang w:val="uk-UA"/>
              </w:rPr>
              <w:t>Продуктивність – 100 л/хв</w:t>
            </w:r>
          </w:p>
          <w:p w14:paraId="3471D9F5" w14:textId="77777777" w:rsidR="005270C0" w:rsidRPr="00B61046" w:rsidRDefault="005270C0" w:rsidP="00B61046">
            <w:pPr>
              <w:pStyle w:val="afd"/>
              <w:ind w:left="0"/>
              <w:rPr>
                <w:rFonts w:ascii="Arial" w:hAnsi="Arial" w:cs="Arial"/>
                <w:sz w:val="20"/>
                <w:szCs w:val="20"/>
                <w:lang w:val="uk-UA"/>
              </w:rPr>
            </w:pPr>
            <w:r w:rsidRPr="00B61046">
              <w:rPr>
                <w:rFonts w:ascii="Arial" w:hAnsi="Arial" w:cs="Arial"/>
                <w:sz w:val="20"/>
                <w:szCs w:val="20"/>
                <w:lang w:val="uk-UA"/>
              </w:rPr>
              <w:t>Робочий тиск – до 6 бар</w:t>
            </w:r>
          </w:p>
          <w:p w14:paraId="34D3AF8E" w14:textId="77777777" w:rsidR="005270C0" w:rsidRPr="00B61046" w:rsidRDefault="005270C0" w:rsidP="00B61046">
            <w:pPr>
              <w:rPr>
                <w:rFonts w:ascii="Arial" w:hAnsi="Arial" w:cs="Arial"/>
                <w:sz w:val="20"/>
                <w:szCs w:val="20"/>
                <w:lang w:val="uk-UA"/>
              </w:rPr>
            </w:pPr>
            <w:r w:rsidRPr="00B61046">
              <w:rPr>
                <w:rFonts w:ascii="Arial" w:hAnsi="Arial" w:cs="Arial"/>
                <w:sz w:val="20"/>
                <w:szCs w:val="20"/>
                <w:lang w:val="uk-UA"/>
              </w:rPr>
              <w:t>Електрична потужність – 1,5 кВт/</w:t>
            </w:r>
          </w:p>
          <w:p w14:paraId="20ADFCB7" w14:textId="77777777" w:rsidR="005270C0" w:rsidRPr="00B61046" w:rsidRDefault="005270C0" w:rsidP="00B61046">
            <w:pPr>
              <w:rPr>
                <w:rFonts w:ascii="Arial" w:hAnsi="Arial" w:cs="Arial"/>
                <w:sz w:val="20"/>
                <w:szCs w:val="20"/>
                <w:lang w:val="uk-UA"/>
              </w:rPr>
            </w:pPr>
            <w:proofErr w:type="spellStart"/>
            <w:r w:rsidRPr="00B61046">
              <w:rPr>
                <w:rFonts w:ascii="Arial" w:hAnsi="Arial" w:cs="Arial"/>
                <w:sz w:val="20"/>
                <w:szCs w:val="20"/>
                <w:lang w:val="uk-UA"/>
              </w:rPr>
              <w:t>Flow</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rate</w:t>
            </w:r>
            <w:proofErr w:type="spellEnd"/>
            <w:r w:rsidRPr="00B61046">
              <w:rPr>
                <w:rFonts w:ascii="Arial" w:hAnsi="Arial" w:cs="Arial"/>
                <w:sz w:val="20"/>
                <w:szCs w:val="20"/>
                <w:lang w:val="uk-UA"/>
              </w:rPr>
              <w:t xml:space="preserve"> – 100 L/</w:t>
            </w:r>
            <w:proofErr w:type="spellStart"/>
            <w:r w:rsidRPr="00B61046">
              <w:rPr>
                <w:rFonts w:ascii="Arial" w:hAnsi="Arial" w:cs="Arial"/>
                <w:sz w:val="20"/>
                <w:szCs w:val="20"/>
                <w:lang w:val="uk-UA"/>
              </w:rPr>
              <w:t>min</w:t>
            </w:r>
            <w:proofErr w:type="spellEnd"/>
          </w:p>
          <w:p w14:paraId="4DC4BFD0" w14:textId="77777777" w:rsidR="005270C0" w:rsidRPr="00B61046" w:rsidRDefault="005270C0" w:rsidP="00B61046">
            <w:pPr>
              <w:rPr>
                <w:rFonts w:ascii="Arial" w:hAnsi="Arial" w:cs="Arial"/>
                <w:sz w:val="20"/>
                <w:szCs w:val="20"/>
                <w:lang w:val="uk-UA"/>
              </w:rPr>
            </w:pPr>
            <w:proofErr w:type="spellStart"/>
            <w:r w:rsidRPr="00B61046">
              <w:rPr>
                <w:rFonts w:ascii="Arial" w:hAnsi="Arial" w:cs="Arial"/>
                <w:sz w:val="20"/>
                <w:szCs w:val="20"/>
                <w:lang w:val="uk-UA"/>
              </w:rPr>
              <w:t>Operating</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pressure</w:t>
            </w:r>
            <w:proofErr w:type="spellEnd"/>
            <w:r w:rsidRPr="00B61046">
              <w:rPr>
                <w:rFonts w:ascii="Arial" w:hAnsi="Arial" w:cs="Arial"/>
                <w:sz w:val="20"/>
                <w:szCs w:val="20"/>
                <w:lang w:val="uk-UA"/>
              </w:rPr>
              <w:t xml:space="preserve"> – </w:t>
            </w:r>
            <w:proofErr w:type="spellStart"/>
            <w:r w:rsidRPr="00B61046">
              <w:rPr>
                <w:rFonts w:ascii="Arial" w:hAnsi="Arial" w:cs="Arial"/>
                <w:sz w:val="20"/>
                <w:szCs w:val="20"/>
                <w:lang w:val="uk-UA"/>
              </w:rPr>
              <w:t>up</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to</w:t>
            </w:r>
            <w:proofErr w:type="spellEnd"/>
            <w:r w:rsidRPr="00B61046">
              <w:rPr>
                <w:rFonts w:ascii="Arial" w:hAnsi="Arial" w:cs="Arial"/>
                <w:sz w:val="20"/>
                <w:szCs w:val="20"/>
                <w:lang w:val="uk-UA"/>
              </w:rPr>
              <w:t xml:space="preserve"> 6 </w:t>
            </w:r>
            <w:proofErr w:type="spellStart"/>
            <w:r w:rsidRPr="00B61046">
              <w:rPr>
                <w:rFonts w:ascii="Arial" w:hAnsi="Arial" w:cs="Arial"/>
                <w:sz w:val="20"/>
                <w:szCs w:val="20"/>
                <w:lang w:val="uk-UA"/>
              </w:rPr>
              <w:t>bar</w:t>
            </w:r>
            <w:proofErr w:type="spellEnd"/>
          </w:p>
          <w:p w14:paraId="5F967A69" w14:textId="0FFF6568" w:rsidR="005270C0" w:rsidRPr="001C54E6" w:rsidRDefault="005270C0" w:rsidP="00B61046">
            <w:pPr>
              <w:rPr>
                <w:rFonts w:ascii="Arial" w:hAnsi="Arial"/>
                <w:b/>
                <w:bCs/>
                <w:sz w:val="20"/>
                <w:szCs w:val="20"/>
                <w:lang w:val="uk-UA"/>
              </w:rPr>
            </w:pPr>
            <w:proofErr w:type="spellStart"/>
            <w:r w:rsidRPr="00B61046">
              <w:rPr>
                <w:rFonts w:ascii="Arial" w:hAnsi="Arial" w:cs="Arial"/>
                <w:sz w:val="20"/>
                <w:szCs w:val="20"/>
                <w:lang w:val="uk-UA"/>
              </w:rPr>
              <w:t>Power</w:t>
            </w:r>
            <w:proofErr w:type="spellEnd"/>
            <w:r w:rsidRPr="00B61046">
              <w:rPr>
                <w:rFonts w:ascii="Arial" w:hAnsi="Arial" w:cs="Arial"/>
                <w:sz w:val="20"/>
                <w:szCs w:val="20"/>
                <w:lang w:val="uk-UA"/>
              </w:rPr>
              <w:t xml:space="preserve"> </w:t>
            </w:r>
            <w:proofErr w:type="spellStart"/>
            <w:r w:rsidRPr="00B61046">
              <w:rPr>
                <w:rFonts w:ascii="Arial" w:hAnsi="Arial" w:cs="Arial"/>
                <w:sz w:val="20"/>
                <w:szCs w:val="20"/>
                <w:lang w:val="uk-UA"/>
              </w:rPr>
              <w:t>consumption</w:t>
            </w:r>
            <w:proofErr w:type="spellEnd"/>
            <w:r w:rsidRPr="00B61046">
              <w:rPr>
                <w:rFonts w:ascii="Arial" w:hAnsi="Arial" w:cs="Arial"/>
                <w:sz w:val="20"/>
                <w:szCs w:val="20"/>
                <w:lang w:val="uk-UA"/>
              </w:rPr>
              <w:t xml:space="preserve"> – 1.5 </w:t>
            </w:r>
            <w:proofErr w:type="spellStart"/>
            <w:r w:rsidRPr="00B61046">
              <w:rPr>
                <w:rFonts w:ascii="Arial" w:hAnsi="Arial" w:cs="Arial"/>
                <w:sz w:val="20"/>
                <w:szCs w:val="20"/>
                <w:lang w:val="uk-UA"/>
              </w:rPr>
              <w:t>kW</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2AE2F2ED" w14:textId="2B70DEF2" w:rsidR="005270C0" w:rsidRPr="001C54E6" w:rsidRDefault="005270C0" w:rsidP="00B61046">
            <w:pPr>
              <w:rPr>
                <w:rFonts w:ascii="Arial" w:hAnsi="Arial"/>
                <w:sz w:val="20"/>
                <w:szCs w:val="20"/>
                <w:lang w:val="uk-UA"/>
              </w:rPr>
            </w:pPr>
            <w:r>
              <w:rPr>
                <w:rFonts w:ascii="Arial" w:hAnsi="Arial" w:cs="Arial"/>
                <w:sz w:val="20"/>
                <w:szCs w:val="20"/>
                <w:lang w:val="uk-UA"/>
              </w:rPr>
              <w:t>1</w:t>
            </w:r>
            <w:r w:rsidRPr="00AF353C">
              <w:rPr>
                <w:rFonts w:ascii="Arial" w:hAnsi="Arial" w:cs="Arial"/>
                <w:sz w:val="20"/>
                <w:szCs w:val="20"/>
                <w:lang w:val="uk-UA"/>
              </w:rPr>
              <w:t xml:space="preserve">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8" w:type="dxa"/>
            <w:tcBorders>
              <w:top w:val="single" w:sz="6" w:space="0" w:color="000000"/>
              <w:left w:val="single" w:sz="6" w:space="0" w:color="000000"/>
              <w:bottom w:val="single" w:sz="6" w:space="0" w:color="000000"/>
              <w:right w:val="single" w:sz="6" w:space="0" w:color="000000"/>
            </w:tcBorders>
          </w:tcPr>
          <w:p w14:paraId="5F8E2D56" w14:textId="77777777" w:rsidR="005270C0" w:rsidRPr="001C54E6" w:rsidRDefault="005270C0" w:rsidP="00B61046">
            <w:pPr>
              <w:rPr>
                <w:rFonts w:ascii="Arial" w:hAnsi="Arial"/>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14:paraId="13D41EC2" w14:textId="77777777" w:rsidR="005270C0" w:rsidRPr="001C54E6" w:rsidRDefault="005270C0" w:rsidP="00B61046">
            <w:pPr>
              <w:rPr>
                <w:rFonts w:ascii="Arial" w:hAnsi="Arial"/>
                <w:sz w:val="20"/>
                <w:szCs w:val="20"/>
                <w:lang w:val="uk-UA"/>
              </w:rPr>
            </w:pPr>
          </w:p>
        </w:tc>
        <w:tc>
          <w:tcPr>
            <w:tcW w:w="2268" w:type="dxa"/>
            <w:tcBorders>
              <w:top w:val="single" w:sz="6" w:space="0" w:color="000000"/>
              <w:left w:val="single" w:sz="6" w:space="0" w:color="000000"/>
              <w:bottom w:val="single" w:sz="6" w:space="0" w:color="000000"/>
              <w:right w:val="single" w:sz="6" w:space="0" w:color="000000"/>
            </w:tcBorders>
          </w:tcPr>
          <w:p w14:paraId="6C6E21C5" w14:textId="072AE65C" w:rsidR="005270C0" w:rsidRPr="001C54E6" w:rsidRDefault="005270C0" w:rsidP="00B61046">
            <w:pPr>
              <w:rPr>
                <w:rFonts w:ascii="Arial" w:hAnsi="Arial"/>
                <w:sz w:val="20"/>
                <w:szCs w:val="20"/>
                <w:lang w:val="uk-UA"/>
              </w:rPr>
            </w:pPr>
          </w:p>
        </w:tc>
      </w:tr>
      <w:tr w:rsidR="005270C0" w:rsidRPr="001C54E6" w14:paraId="6C3A300D"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tcPr>
          <w:p w14:paraId="46D5975A" w14:textId="7973193B" w:rsidR="005270C0" w:rsidRPr="001C54E6" w:rsidRDefault="005270C0" w:rsidP="00705857">
            <w:pPr>
              <w:rPr>
                <w:rFonts w:ascii="Arial" w:hAnsi="Arial"/>
                <w:b/>
                <w:bCs/>
                <w:sz w:val="20"/>
                <w:szCs w:val="20"/>
                <w:lang w:val="uk-UA"/>
              </w:rPr>
            </w:pPr>
            <w:r>
              <w:rPr>
                <w:rFonts w:ascii="Arial" w:hAnsi="Arial"/>
                <w:b/>
                <w:bCs/>
                <w:sz w:val="20"/>
                <w:szCs w:val="20"/>
                <w:lang w:val="uk-UA"/>
              </w:rPr>
              <w:t>1.4</w:t>
            </w:r>
          </w:p>
        </w:tc>
        <w:tc>
          <w:tcPr>
            <w:tcW w:w="2693" w:type="dxa"/>
            <w:gridSpan w:val="3"/>
            <w:tcBorders>
              <w:top w:val="single" w:sz="6" w:space="0" w:color="000000"/>
              <w:left w:val="single" w:sz="6" w:space="0" w:color="000000"/>
              <w:bottom w:val="single" w:sz="6" w:space="0" w:color="000000"/>
              <w:right w:val="single" w:sz="6" w:space="0" w:color="000000"/>
            </w:tcBorders>
          </w:tcPr>
          <w:p w14:paraId="77A39BC3" w14:textId="77777777" w:rsidR="005270C0" w:rsidRPr="0069576C" w:rsidRDefault="005270C0" w:rsidP="00705857">
            <w:pPr>
              <w:rPr>
                <w:rFonts w:ascii="Arial" w:hAnsi="Arial" w:cs="Arial"/>
                <w:sz w:val="20"/>
                <w:szCs w:val="20"/>
                <w:lang w:val="uk-UA"/>
              </w:rPr>
            </w:pPr>
            <w:r w:rsidRPr="0069576C">
              <w:rPr>
                <w:rFonts w:ascii="Arial" w:hAnsi="Arial" w:cs="Arial"/>
                <w:sz w:val="20"/>
                <w:szCs w:val="20"/>
                <w:lang w:val="uk-UA"/>
              </w:rPr>
              <w:t xml:space="preserve">Станція автоматичного дозування </w:t>
            </w:r>
            <w:proofErr w:type="spellStart"/>
            <w:r w:rsidRPr="0069576C">
              <w:rPr>
                <w:rFonts w:ascii="Arial" w:hAnsi="Arial" w:cs="Arial"/>
                <w:sz w:val="20"/>
                <w:szCs w:val="20"/>
                <w:lang w:val="uk-UA"/>
              </w:rPr>
              <w:t>гіпохлориту</w:t>
            </w:r>
            <w:proofErr w:type="spellEnd"/>
            <w:r w:rsidRPr="0069576C">
              <w:rPr>
                <w:rFonts w:ascii="Arial" w:hAnsi="Arial" w:cs="Arial"/>
                <w:sz w:val="20"/>
                <w:szCs w:val="20"/>
                <w:lang w:val="uk-UA"/>
              </w:rPr>
              <w:t xml:space="preserve"> для регенерації фільтрів </w:t>
            </w:r>
            <w:proofErr w:type="spellStart"/>
            <w:r w:rsidRPr="0069576C">
              <w:rPr>
                <w:rFonts w:ascii="Arial" w:hAnsi="Arial" w:cs="Arial"/>
                <w:sz w:val="20"/>
                <w:szCs w:val="20"/>
                <w:lang w:val="uk-UA"/>
              </w:rPr>
              <w:t>знезалізнення</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Automatic</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hypochlorite</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dosing</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station</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for</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the</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regeneration</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of</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iron</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removal</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filters</w:t>
            </w:r>
            <w:proofErr w:type="spellEnd"/>
          </w:p>
          <w:p w14:paraId="1BDE7E66" w14:textId="77777777" w:rsidR="005270C0" w:rsidRPr="0069576C" w:rsidRDefault="005270C0" w:rsidP="00705857">
            <w:pPr>
              <w:rPr>
                <w:rFonts w:ascii="Arial" w:hAnsi="Arial" w:cs="Arial"/>
                <w:sz w:val="20"/>
                <w:szCs w:val="20"/>
                <w:lang w:val="uk-UA"/>
              </w:rPr>
            </w:pPr>
          </w:p>
          <w:p w14:paraId="6A48A9F1" w14:textId="77777777" w:rsidR="005270C0" w:rsidRPr="0069576C" w:rsidRDefault="005270C0" w:rsidP="0069576C">
            <w:pPr>
              <w:pStyle w:val="afd"/>
              <w:ind w:left="0"/>
              <w:rPr>
                <w:rFonts w:ascii="Arial" w:hAnsi="Arial" w:cs="Arial"/>
                <w:sz w:val="20"/>
                <w:szCs w:val="20"/>
                <w:lang w:val="uk-UA"/>
              </w:rPr>
            </w:pPr>
            <w:r w:rsidRPr="0069576C">
              <w:rPr>
                <w:rFonts w:ascii="Arial" w:hAnsi="Arial" w:cs="Arial"/>
                <w:sz w:val="20"/>
                <w:szCs w:val="20"/>
                <w:lang w:val="uk-UA"/>
              </w:rPr>
              <w:t>Продуктивність – 6 л/год</w:t>
            </w:r>
          </w:p>
          <w:p w14:paraId="00AC6B28" w14:textId="77777777" w:rsidR="005270C0" w:rsidRPr="0069576C" w:rsidRDefault="005270C0" w:rsidP="0069576C">
            <w:pPr>
              <w:pStyle w:val="afd"/>
              <w:ind w:left="0"/>
              <w:rPr>
                <w:rFonts w:ascii="Arial" w:hAnsi="Arial" w:cs="Arial"/>
                <w:sz w:val="20"/>
                <w:szCs w:val="20"/>
                <w:lang w:val="uk-UA"/>
              </w:rPr>
            </w:pPr>
            <w:r w:rsidRPr="0069576C">
              <w:rPr>
                <w:rFonts w:ascii="Arial" w:hAnsi="Arial" w:cs="Arial"/>
                <w:sz w:val="20"/>
                <w:szCs w:val="20"/>
                <w:lang w:val="uk-UA"/>
              </w:rPr>
              <w:t>Робочий тиск – до 8 бар</w:t>
            </w:r>
          </w:p>
          <w:p w14:paraId="71978085" w14:textId="77777777" w:rsidR="005270C0" w:rsidRPr="0069576C" w:rsidRDefault="005270C0" w:rsidP="0069576C">
            <w:pPr>
              <w:pStyle w:val="afd"/>
              <w:ind w:left="0"/>
              <w:rPr>
                <w:rFonts w:ascii="Arial" w:hAnsi="Arial" w:cs="Arial"/>
                <w:sz w:val="20"/>
                <w:szCs w:val="20"/>
                <w:lang w:val="uk-UA"/>
              </w:rPr>
            </w:pPr>
            <w:r w:rsidRPr="0069576C">
              <w:rPr>
                <w:rFonts w:ascii="Arial" w:hAnsi="Arial" w:cs="Arial"/>
                <w:sz w:val="20"/>
                <w:szCs w:val="20"/>
                <w:lang w:val="uk-UA"/>
              </w:rPr>
              <w:t xml:space="preserve">В комплекті із баком реагенту з давачами рівня </w:t>
            </w:r>
          </w:p>
          <w:p w14:paraId="7E1AF8AA" w14:textId="77777777" w:rsidR="005270C0" w:rsidRPr="0069576C" w:rsidRDefault="005270C0" w:rsidP="0069576C">
            <w:pPr>
              <w:rPr>
                <w:rFonts w:ascii="Arial" w:hAnsi="Arial" w:cs="Arial"/>
                <w:sz w:val="20"/>
                <w:szCs w:val="20"/>
                <w:lang w:val="uk-UA"/>
              </w:rPr>
            </w:pPr>
            <w:r w:rsidRPr="0069576C">
              <w:rPr>
                <w:rFonts w:ascii="Arial" w:hAnsi="Arial" w:cs="Arial"/>
                <w:sz w:val="20"/>
                <w:szCs w:val="20"/>
                <w:lang w:val="uk-UA"/>
              </w:rPr>
              <w:t>Місткість баку робочого розчину – не менше 120 л</w:t>
            </w:r>
          </w:p>
          <w:p w14:paraId="668FFE75" w14:textId="77777777" w:rsidR="005270C0" w:rsidRPr="0069576C" w:rsidRDefault="005270C0" w:rsidP="0069576C">
            <w:pPr>
              <w:pStyle w:val="afd"/>
              <w:ind w:left="0"/>
              <w:rPr>
                <w:rFonts w:ascii="Arial" w:hAnsi="Arial" w:cs="Arial"/>
                <w:sz w:val="20"/>
                <w:szCs w:val="20"/>
                <w:lang w:val="uk-UA"/>
              </w:rPr>
            </w:pPr>
            <w:r w:rsidRPr="0069576C">
              <w:rPr>
                <w:rFonts w:ascii="Arial" w:hAnsi="Arial" w:cs="Arial"/>
                <w:sz w:val="20"/>
                <w:szCs w:val="20"/>
                <w:lang w:val="uk-UA"/>
              </w:rPr>
              <w:t>Матеріали – стійкий до реагенту, що використовується (</w:t>
            </w:r>
            <w:proofErr w:type="spellStart"/>
            <w:r w:rsidRPr="0069576C">
              <w:rPr>
                <w:rFonts w:ascii="Arial" w:hAnsi="Arial" w:cs="Arial"/>
                <w:sz w:val="20"/>
                <w:szCs w:val="20"/>
                <w:lang w:val="uk-UA"/>
              </w:rPr>
              <w:t>гіпохлорит</w:t>
            </w:r>
            <w:proofErr w:type="spellEnd"/>
            <w:r w:rsidRPr="0069576C">
              <w:rPr>
                <w:rFonts w:ascii="Arial" w:hAnsi="Arial" w:cs="Arial"/>
                <w:sz w:val="20"/>
                <w:szCs w:val="20"/>
                <w:lang w:val="uk-UA"/>
              </w:rPr>
              <w:t>)</w:t>
            </w:r>
          </w:p>
          <w:p w14:paraId="6883BA4B" w14:textId="77777777" w:rsidR="005270C0" w:rsidRPr="0069576C" w:rsidRDefault="005270C0" w:rsidP="0069576C">
            <w:pPr>
              <w:rPr>
                <w:rFonts w:ascii="Arial" w:hAnsi="Arial" w:cs="Arial"/>
                <w:sz w:val="20"/>
                <w:szCs w:val="20"/>
                <w:lang w:val="uk-UA"/>
              </w:rPr>
            </w:pPr>
            <w:r w:rsidRPr="0069576C">
              <w:rPr>
                <w:rFonts w:ascii="Arial" w:hAnsi="Arial" w:cs="Arial"/>
                <w:sz w:val="20"/>
                <w:szCs w:val="20"/>
                <w:lang w:val="uk-UA"/>
              </w:rPr>
              <w:lastRenderedPageBreak/>
              <w:t xml:space="preserve">Електрична потужність – 0,03кВт/ </w:t>
            </w:r>
          </w:p>
          <w:p w14:paraId="130D614C" w14:textId="77777777" w:rsidR="005270C0" w:rsidRPr="006210DC" w:rsidRDefault="005270C0" w:rsidP="0069576C">
            <w:pPr>
              <w:rPr>
                <w:rFonts w:ascii="Arial" w:hAnsi="Arial" w:cs="Arial"/>
                <w:sz w:val="20"/>
                <w:szCs w:val="20"/>
                <w:lang w:val="ru-RU"/>
              </w:rPr>
            </w:pPr>
            <w:r w:rsidRPr="0069576C">
              <w:rPr>
                <w:rFonts w:ascii="Arial" w:hAnsi="Arial" w:cs="Arial"/>
                <w:sz w:val="20"/>
                <w:szCs w:val="20"/>
                <w:lang w:val="en-US"/>
              </w:rPr>
              <w:t>Capacity</w:t>
            </w:r>
            <w:r w:rsidRPr="006210DC">
              <w:rPr>
                <w:rFonts w:ascii="Arial" w:hAnsi="Arial" w:cs="Arial"/>
                <w:sz w:val="20"/>
                <w:szCs w:val="20"/>
                <w:lang w:val="ru-RU"/>
              </w:rPr>
              <w:t xml:space="preserve"> – 6 </w:t>
            </w:r>
            <w:r w:rsidRPr="0069576C">
              <w:rPr>
                <w:rFonts w:ascii="Arial" w:hAnsi="Arial" w:cs="Arial"/>
                <w:sz w:val="20"/>
                <w:szCs w:val="20"/>
                <w:lang w:val="en-US"/>
              </w:rPr>
              <w:t>L</w:t>
            </w:r>
            <w:r w:rsidRPr="006210DC">
              <w:rPr>
                <w:rFonts w:ascii="Arial" w:hAnsi="Arial" w:cs="Arial"/>
                <w:sz w:val="20"/>
                <w:szCs w:val="20"/>
                <w:lang w:val="ru-RU"/>
              </w:rPr>
              <w:t>/</w:t>
            </w:r>
            <w:r w:rsidRPr="0069576C">
              <w:rPr>
                <w:rFonts w:ascii="Arial" w:hAnsi="Arial" w:cs="Arial"/>
                <w:sz w:val="20"/>
                <w:szCs w:val="20"/>
                <w:lang w:val="en-US"/>
              </w:rPr>
              <w:t>h</w:t>
            </w:r>
          </w:p>
          <w:p w14:paraId="035A57FC" w14:textId="77777777" w:rsidR="005270C0" w:rsidRPr="0069576C" w:rsidRDefault="005270C0" w:rsidP="0069576C">
            <w:pPr>
              <w:rPr>
                <w:rFonts w:ascii="Arial" w:hAnsi="Arial" w:cs="Arial"/>
                <w:sz w:val="20"/>
                <w:szCs w:val="20"/>
                <w:lang w:val="en-US"/>
              </w:rPr>
            </w:pPr>
            <w:r w:rsidRPr="0069576C">
              <w:rPr>
                <w:rFonts w:ascii="Arial" w:hAnsi="Arial" w:cs="Arial"/>
                <w:sz w:val="20"/>
                <w:szCs w:val="20"/>
                <w:lang w:val="en-US"/>
              </w:rPr>
              <w:t>Operating pressure – up to 8 bar</w:t>
            </w:r>
          </w:p>
          <w:p w14:paraId="3BEE1AF1" w14:textId="77777777" w:rsidR="005270C0" w:rsidRPr="0069576C" w:rsidRDefault="005270C0" w:rsidP="0069576C">
            <w:pPr>
              <w:rPr>
                <w:rFonts w:ascii="Arial" w:hAnsi="Arial" w:cs="Arial"/>
                <w:sz w:val="20"/>
                <w:szCs w:val="20"/>
                <w:lang w:val="en-US"/>
              </w:rPr>
            </w:pPr>
            <w:r w:rsidRPr="0069576C">
              <w:rPr>
                <w:rFonts w:ascii="Arial" w:hAnsi="Arial" w:cs="Arial"/>
                <w:sz w:val="20"/>
                <w:szCs w:val="20"/>
                <w:lang w:val="en-US"/>
              </w:rPr>
              <w:t>Includes a reagent tank with level sensors</w:t>
            </w:r>
          </w:p>
          <w:p w14:paraId="388C5276" w14:textId="77777777" w:rsidR="005270C0" w:rsidRPr="0069576C" w:rsidRDefault="005270C0" w:rsidP="0069576C">
            <w:pPr>
              <w:rPr>
                <w:rFonts w:ascii="Arial" w:hAnsi="Arial" w:cs="Arial"/>
                <w:sz w:val="20"/>
                <w:szCs w:val="20"/>
                <w:lang w:val="en-US"/>
              </w:rPr>
            </w:pPr>
            <w:r w:rsidRPr="0069576C">
              <w:rPr>
                <w:rFonts w:ascii="Arial" w:hAnsi="Arial" w:cs="Arial"/>
                <w:sz w:val="20"/>
                <w:szCs w:val="20"/>
                <w:lang w:val="en-US"/>
              </w:rPr>
              <w:t>Working solution tank capacity – at least 120 L</w:t>
            </w:r>
          </w:p>
          <w:p w14:paraId="7A445A92" w14:textId="77777777" w:rsidR="005270C0" w:rsidRPr="0069576C" w:rsidRDefault="005270C0" w:rsidP="0069576C">
            <w:pPr>
              <w:rPr>
                <w:rFonts w:ascii="Arial" w:hAnsi="Arial" w:cs="Arial"/>
                <w:sz w:val="20"/>
                <w:szCs w:val="20"/>
                <w:lang w:val="en-US"/>
              </w:rPr>
            </w:pPr>
            <w:r w:rsidRPr="0069576C">
              <w:rPr>
                <w:rFonts w:ascii="Arial" w:hAnsi="Arial" w:cs="Arial"/>
                <w:sz w:val="20"/>
                <w:szCs w:val="20"/>
                <w:lang w:val="en-US"/>
              </w:rPr>
              <w:t>Materials – resistant to the reagent used (hypochlorite)</w:t>
            </w:r>
          </w:p>
          <w:p w14:paraId="0B1C361C" w14:textId="2B538DD9" w:rsidR="005270C0" w:rsidRPr="0069576C" w:rsidRDefault="005270C0" w:rsidP="0069576C">
            <w:pPr>
              <w:rPr>
                <w:rFonts w:ascii="Arial" w:hAnsi="Arial" w:cs="Arial"/>
                <w:sz w:val="20"/>
                <w:szCs w:val="20"/>
                <w:lang w:val="ru-RU"/>
              </w:rPr>
            </w:pPr>
            <w:proofErr w:type="spellStart"/>
            <w:r w:rsidRPr="0069576C">
              <w:rPr>
                <w:rFonts w:ascii="Arial" w:hAnsi="Arial" w:cs="Arial"/>
                <w:sz w:val="20"/>
                <w:szCs w:val="20"/>
                <w:lang w:val="ru-RU"/>
              </w:rPr>
              <w:t>Electrical</w:t>
            </w:r>
            <w:proofErr w:type="spellEnd"/>
            <w:r w:rsidRPr="0069576C">
              <w:rPr>
                <w:rFonts w:ascii="Arial" w:hAnsi="Arial" w:cs="Arial"/>
                <w:sz w:val="20"/>
                <w:szCs w:val="20"/>
                <w:lang w:val="ru-RU"/>
              </w:rPr>
              <w:t xml:space="preserve"> </w:t>
            </w:r>
            <w:proofErr w:type="spellStart"/>
            <w:r w:rsidRPr="0069576C">
              <w:rPr>
                <w:rFonts w:ascii="Arial" w:hAnsi="Arial" w:cs="Arial"/>
                <w:sz w:val="20"/>
                <w:szCs w:val="20"/>
                <w:lang w:val="ru-RU"/>
              </w:rPr>
              <w:t>power</w:t>
            </w:r>
            <w:proofErr w:type="spellEnd"/>
            <w:r w:rsidRPr="0069576C">
              <w:rPr>
                <w:rFonts w:ascii="Arial" w:hAnsi="Arial" w:cs="Arial"/>
                <w:sz w:val="20"/>
                <w:szCs w:val="20"/>
                <w:lang w:val="ru-RU"/>
              </w:rPr>
              <w:t xml:space="preserve"> – 0.03 </w:t>
            </w:r>
            <w:proofErr w:type="spellStart"/>
            <w:r w:rsidRPr="0069576C">
              <w:rPr>
                <w:rFonts w:ascii="Arial" w:hAnsi="Arial" w:cs="Arial"/>
                <w:sz w:val="20"/>
                <w:szCs w:val="20"/>
                <w:lang w:val="ru-RU"/>
              </w:rPr>
              <w:t>kW</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54547E8D" w14:textId="2F061AEC" w:rsidR="005270C0" w:rsidRPr="001C54E6" w:rsidRDefault="005270C0" w:rsidP="00705857">
            <w:pPr>
              <w:rPr>
                <w:rFonts w:ascii="Arial" w:hAnsi="Arial"/>
                <w:sz w:val="20"/>
                <w:szCs w:val="20"/>
                <w:lang w:val="uk-UA"/>
              </w:rPr>
            </w:pPr>
            <w:r w:rsidRPr="00AF353C">
              <w:rPr>
                <w:rFonts w:ascii="Arial" w:hAnsi="Arial" w:cs="Arial"/>
                <w:sz w:val="20"/>
                <w:szCs w:val="20"/>
                <w:lang w:val="uk-UA"/>
              </w:rPr>
              <w:lastRenderedPageBreak/>
              <w:t xml:space="preserve">1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8" w:type="dxa"/>
            <w:tcBorders>
              <w:top w:val="single" w:sz="6" w:space="0" w:color="000000"/>
              <w:left w:val="single" w:sz="6" w:space="0" w:color="000000"/>
              <w:bottom w:val="single" w:sz="6" w:space="0" w:color="000000"/>
              <w:right w:val="single" w:sz="6" w:space="0" w:color="000000"/>
            </w:tcBorders>
          </w:tcPr>
          <w:p w14:paraId="4887D1C5" w14:textId="77777777" w:rsidR="005270C0" w:rsidRPr="001C54E6" w:rsidRDefault="005270C0" w:rsidP="00705857">
            <w:pPr>
              <w:rPr>
                <w:rFonts w:ascii="Arial" w:hAnsi="Arial"/>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14:paraId="39DA867C" w14:textId="77777777" w:rsidR="005270C0" w:rsidRPr="001C54E6" w:rsidRDefault="005270C0" w:rsidP="00705857">
            <w:pPr>
              <w:rPr>
                <w:rFonts w:ascii="Arial" w:hAnsi="Arial"/>
                <w:sz w:val="20"/>
                <w:szCs w:val="20"/>
                <w:lang w:val="uk-UA"/>
              </w:rPr>
            </w:pPr>
          </w:p>
        </w:tc>
        <w:tc>
          <w:tcPr>
            <w:tcW w:w="2268" w:type="dxa"/>
            <w:tcBorders>
              <w:top w:val="single" w:sz="6" w:space="0" w:color="000000"/>
              <w:left w:val="single" w:sz="6" w:space="0" w:color="000000"/>
              <w:bottom w:val="single" w:sz="6" w:space="0" w:color="000000"/>
              <w:right w:val="single" w:sz="6" w:space="0" w:color="000000"/>
            </w:tcBorders>
          </w:tcPr>
          <w:p w14:paraId="1D8757A6" w14:textId="4BACA8F4" w:rsidR="005270C0" w:rsidRPr="001C54E6" w:rsidRDefault="005270C0" w:rsidP="00705857">
            <w:pPr>
              <w:rPr>
                <w:rFonts w:ascii="Arial" w:hAnsi="Arial"/>
                <w:sz w:val="20"/>
                <w:szCs w:val="20"/>
                <w:lang w:val="uk-UA"/>
              </w:rPr>
            </w:pPr>
          </w:p>
        </w:tc>
      </w:tr>
      <w:tr w:rsidR="005270C0" w:rsidRPr="001C54E6" w14:paraId="64CF9B75"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tcPr>
          <w:p w14:paraId="0700AC6D" w14:textId="15AFF0FE" w:rsidR="005270C0" w:rsidRPr="001C54E6" w:rsidRDefault="005270C0" w:rsidP="00705857">
            <w:pPr>
              <w:rPr>
                <w:rFonts w:ascii="Arial" w:hAnsi="Arial"/>
                <w:b/>
                <w:bCs/>
                <w:sz w:val="20"/>
                <w:szCs w:val="20"/>
                <w:lang w:val="uk-UA"/>
              </w:rPr>
            </w:pPr>
            <w:r>
              <w:rPr>
                <w:rFonts w:ascii="Arial" w:hAnsi="Arial"/>
                <w:b/>
                <w:bCs/>
                <w:sz w:val="20"/>
                <w:szCs w:val="20"/>
                <w:lang w:val="uk-UA"/>
              </w:rPr>
              <w:t>1.5</w:t>
            </w:r>
          </w:p>
        </w:tc>
        <w:tc>
          <w:tcPr>
            <w:tcW w:w="2693" w:type="dxa"/>
            <w:gridSpan w:val="3"/>
            <w:tcBorders>
              <w:top w:val="single" w:sz="6" w:space="0" w:color="000000"/>
              <w:left w:val="single" w:sz="6" w:space="0" w:color="000000"/>
              <w:bottom w:val="single" w:sz="6" w:space="0" w:color="000000"/>
              <w:right w:val="single" w:sz="6" w:space="0" w:color="000000"/>
            </w:tcBorders>
          </w:tcPr>
          <w:p w14:paraId="5063E19C" w14:textId="77777777" w:rsidR="005270C0" w:rsidRPr="0069576C" w:rsidRDefault="005270C0" w:rsidP="00705857">
            <w:pPr>
              <w:rPr>
                <w:rFonts w:ascii="Arial" w:hAnsi="Arial" w:cs="Arial"/>
                <w:sz w:val="20"/>
                <w:szCs w:val="20"/>
                <w:lang w:val="uk-UA"/>
              </w:rPr>
            </w:pPr>
            <w:r w:rsidRPr="0069576C">
              <w:rPr>
                <w:rFonts w:ascii="Arial" w:hAnsi="Arial" w:cs="Arial"/>
                <w:sz w:val="20"/>
                <w:szCs w:val="20"/>
                <w:lang w:val="uk-UA"/>
              </w:rPr>
              <w:t xml:space="preserve">Станція автоматичного дозування </w:t>
            </w:r>
            <w:proofErr w:type="spellStart"/>
            <w:r w:rsidRPr="0069576C">
              <w:rPr>
                <w:rFonts w:ascii="Arial" w:hAnsi="Arial" w:cs="Arial"/>
                <w:sz w:val="20"/>
                <w:szCs w:val="20"/>
                <w:lang w:val="uk-UA"/>
              </w:rPr>
              <w:t>відновлювача</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Automatic</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Reducing</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Agent</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Dosing</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Station</w:t>
            </w:r>
            <w:proofErr w:type="spellEnd"/>
          </w:p>
          <w:p w14:paraId="1229315E" w14:textId="77777777" w:rsidR="005270C0" w:rsidRPr="0069576C" w:rsidRDefault="005270C0" w:rsidP="00705857">
            <w:pPr>
              <w:rPr>
                <w:rFonts w:ascii="Arial" w:hAnsi="Arial" w:cs="Arial"/>
                <w:sz w:val="20"/>
                <w:szCs w:val="20"/>
                <w:lang w:val="uk-UA"/>
              </w:rPr>
            </w:pPr>
          </w:p>
          <w:p w14:paraId="674F859E" w14:textId="77777777" w:rsidR="005270C0" w:rsidRPr="0069576C" w:rsidRDefault="005270C0" w:rsidP="0069576C">
            <w:pPr>
              <w:pStyle w:val="afd"/>
              <w:ind w:left="0"/>
              <w:rPr>
                <w:rFonts w:ascii="Arial" w:hAnsi="Arial" w:cs="Arial"/>
                <w:sz w:val="20"/>
                <w:szCs w:val="20"/>
                <w:lang w:val="uk-UA"/>
              </w:rPr>
            </w:pPr>
            <w:r w:rsidRPr="0069576C">
              <w:rPr>
                <w:rFonts w:ascii="Arial" w:hAnsi="Arial" w:cs="Arial"/>
                <w:sz w:val="20"/>
                <w:szCs w:val="20"/>
                <w:lang w:val="uk-UA"/>
              </w:rPr>
              <w:t>Продуктивність – 6 л/год</w:t>
            </w:r>
          </w:p>
          <w:p w14:paraId="70C5E19A" w14:textId="77777777" w:rsidR="005270C0" w:rsidRPr="0069576C" w:rsidRDefault="005270C0" w:rsidP="0069576C">
            <w:pPr>
              <w:pStyle w:val="afd"/>
              <w:ind w:left="0"/>
              <w:rPr>
                <w:rFonts w:ascii="Arial" w:hAnsi="Arial" w:cs="Arial"/>
                <w:sz w:val="20"/>
                <w:szCs w:val="20"/>
                <w:lang w:val="uk-UA"/>
              </w:rPr>
            </w:pPr>
            <w:r w:rsidRPr="0069576C">
              <w:rPr>
                <w:rFonts w:ascii="Arial" w:hAnsi="Arial" w:cs="Arial"/>
                <w:sz w:val="20"/>
                <w:szCs w:val="20"/>
                <w:lang w:val="uk-UA"/>
              </w:rPr>
              <w:t>Робочий тиск – до 8 бар</w:t>
            </w:r>
          </w:p>
          <w:p w14:paraId="726CBDAA" w14:textId="77777777" w:rsidR="005270C0" w:rsidRPr="0069576C" w:rsidRDefault="005270C0" w:rsidP="0069576C">
            <w:pPr>
              <w:pStyle w:val="afd"/>
              <w:ind w:left="0"/>
              <w:rPr>
                <w:rFonts w:ascii="Arial" w:hAnsi="Arial" w:cs="Arial"/>
                <w:sz w:val="20"/>
                <w:szCs w:val="20"/>
                <w:lang w:val="uk-UA"/>
              </w:rPr>
            </w:pPr>
            <w:r w:rsidRPr="0069576C">
              <w:rPr>
                <w:rFonts w:ascii="Arial" w:hAnsi="Arial" w:cs="Arial"/>
                <w:sz w:val="20"/>
                <w:szCs w:val="20"/>
                <w:lang w:val="uk-UA"/>
              </w:rPr>
              <w:t xml:space="preserve">В комплекті із баком реагенту з давачами рівня, контролером ОВП з резервним </w:t>
            </w:r>
            <w:proofErr w:type="spellStart"/>
            <w:r w:rsidRPr="0069576C">
              <w:rPr>
                <w:rFonts w:ascii="Arial" w:hAnsi="Arial" w:cs="Arial"/>
                <w:sz w:val="20"/>
                <w:szCs w:val="20"/>
                <w:lang w:val="uk-UA"/>
              </w:rPr>
              <w:t>Redox</w:t>
            </w:r>
            <w:proofErr w:type="spellEnd"/>
            <w:r w:rsidRPr="0069576C">
              <w:rPr>
                <w:rFonts w:ascii="Arial" w:hAnsi="Arial" w:cs="Arial"/>
                <w:sz w:val="20"/>
                <w:szCs w:val="20"/>
                <w:lang w:val="uk-UA"/>
              </w:rPr>
              <w:t>-електродом</w:t>
            </w:r>
          </w:p>
          <w:p w14:paraId="50B5122D" w14:textId="77777777" w:rsidR="005270C0" w:rsidRPr="0069576C" w:rsidRDefault="005270C0" w:rsidP="0069576C">
            <w:pPr>
              <w:pStyle w:val="afd"/>
              <w:ind w:left="0"/>
              <w:rPr>
                <w:rFonts w:ascii="Arial" w:hAnsi="Arial" w:cs="Arial"/>
                <w:sz w:val="20"/>
                <w:szCs w:val="20"/>
                <w:lang w:val="uk-UA"/>
              </w:rPr>
            </w:pPr>
            <w:r w:rsidRPr="0069576C">
              <w:rPr>
                <w:rFonts w:ascii="Arial" w:hAnsi="Arial" w:cs="Arial"/>
                <w:sz w:val="20"/>
                <w:szCs w:val="20"/>
                <w:lang w:val="uk-UA"/>
              </w:rPr>
              <w:t>Місткість баку робочого розчину – не менше 120 л</w:t>
            </w:r>
          </w:p>
          <w:p w14:paraId="4D872615" w14:textId="77777777" w:rsidR="005270C0" w:rsidRPr="0069576C" w:rsidRDefault="005270C0" w:rsidP="0069576C">
            <w:pPr>
              <w:pStyle w:val="afd"/>
              <w:ind w:left="0"/>
              <w:rPr>
                <w:rFonts w:ascii="Arial" w:hAnsi="Arial" w:cs="Arial"/>
                <w:sz w:val="20"/>
                <w:szCs w:val="20"/>
                <w:lang w:val="uk-UA"/>
              </w:rPr>
            </w:pPr>
            <w:r w:rsidRPr="0069576C">
              <w:rPr>
                <w:rFonts w:ascii="Arial" w:hAnsi="Arial" w:cs="Arial"/>
                <w:sz w:val="20"/>
                <w:szCs w:val="20"/>
                <w:lang w:val="uk-UA"/>
              </w:rPr>
              <w:t xml:space="preserve">Матеріали – стійкий до реагенту, що використовується </w:t>
            </w:r>
          </w:p>
          <w:p w14:paraId="21389908" w14:textId="77777777" w:rsidR="005270C0" w:rsidRPr="0069576C" w:rsidRDefault="005270C0" w:rsidP="0069576C">
            <w:pPr>
              <w:rPr>
                <w:rFonts w:ascii="Arial" w:hAnsi="Arial" w:cs="Arial"/>
                <w:sz w:val="20"/>
                <w:szCs w:val="20"/>
                <w:lang w:val="uk-UA"/>
              </w:rPr>
            </w:pPr>
            <w:r w:rsidRPr="0069576C">
              <w:rPr>
                <w:rFonts w:ascii="Arial" w:hAnsi="Arial" w:cs="Arial"/>
                <w:sz w:val="20"/>
                <w:szCs w:val="20"/>
                <w:lang w:val="uk-UA"/>
              </w:rPr>
              <w:t>Електрична потужність – 0,03кВт/</w:t>
            </w:r>
          </w:p>
          <w:p w14:paraId="59158494" w14:textId="77777777" w:rsidR="005270C0" w:rsidRPr="0069576C" w:rsidRDefault="005270C0" w:rsidP="0069576C">
            <w:pPr>
              <w:rPr>
                <w:rFonts w:ascii="Arial" w:hAnsi="Arial" w:cs="Arial"/>
                <w:sz w:val="20"/>
                <w:szCs w:val="20"/>
                <w:lang w:val="uk-UA"/>
              </w:rPr>
            </w:pPr>
            <w:proofErr w:type="spellStart"/>
            <w:r w:rsidRPr="0069576C">
              <w:rPr>
                <w:rFonts w:ascii="Arial" w:hAnsi="Arial" w:cs="Arial"/>
                <w:sz w:val="20"/>
                <w:szCs w:val="20"/>
                <w:lang w:val="uk-UA"/>
              </w:rPr>
              <w:t>Capacity</w:t>
            </w:r>
            <w:proofErr w:type="spellEnd"/>
            <w:r w:rsidRPr="0069576C">
              <w:rPr>
                <w:rFonts w:ascii="Arial" w:hAnsi="Arial" w:cs="Arial"/>
                <w:sz w:val="20"/>
                <w:szCs w:val="20"/>
                <w:lang w:val="uk-UA"/>
              </w:rPr>
              <w:t xml:space="preserve"> – 6 L/h</w:t>
            </w:r>
          </w:p>
          <w:p w14:paraId="298C19F4" w14:textId="77777777" w:rsidR="005270C0" w:rsidRPr="0069576C" w:rsidRDefault="005270C0" w:rsidP="0069576C">
            <w:pPr>
              <w:rPr>
                <w:rFonts w:ascii="Arial" w:hAnsi="Arial" w:cs="Arial"/>
                <w:sz w:val="20"/>
                <w:szCs w:val="20"/>
                <w:lang w:val="uk-UA"/>
              </w:rPr>
            </w:pPr>
            <w:proofErr w:type="spellStart"/>
            <w:r w:rsidRPr="0069576C">
              <w:rPr>
                <w:rFonts w:ascii="Arial" w:hAnsi="Arial" w:cs="Arial"/>
                <w:sz w:val="20"/>
                <w:szCs w:val="20"/>
                <w:lang w:val="uk-UA"/>
              </w:rPr>
              <w:t>Operating</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pressure</w:t>
            </w:r>
            <w:proofErr w:type="spellEnd"/>
            <w:r w:rsidRPr="0069576C">
              <w:rPr>
                <w:rFonts w:ascii="Arial" w:hAnsi="Arial" w:cs="Arial"/>
                <w:sz w:val="20"/>
                <w:szCs w:val="20"/>
                <w:lang w:val="uk-UA"/>
              </w:rPr>
              <w:t xml:space="preserve"> – </w:t>
            </w:r>
            <w:proofErr w:type="spellStart"/>
            <w:r w:rsidRPr="0069576C">
              <w:rPr>
                <w:rFonts w:ascii="Arial" w:hAnsi="Arial" w:cs="Arial"/>
                <w:sz w:val="20"/>
                <w:szCs w:val="20"/>
                <w:lang w:val="uk-UA"/>
              </w:rPr>
              <w:t>up</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to</w:t>
            </w:r>
            <w:proofErr w:type="spellEnd"/>
            <w:r w:rsidRPr="0069576C">
              <w:rPr>
                <w:rFonts w:ascii="Arial" w:hAnsi="Arial" w:cs="Arial"/>
                <w:sz w:val="20"/>
                <w:szCs w:val="20"/>
                <w:lang w:val="uk-UA"/>
              </w:rPr>
              <w:t xml:space="preserve"> 8 </w:t>
            </w:r>
            <w:proofErr w:type="spellStart"/>
            <w:r w:rsidRPr="0069576C">
              <w:rPr>
                <w:rFonts w:ascii="Arial" w:hAnsi="Arial" w:cs="Arial"/>
                <w:sz w:val="20"/>
                <w:szCs w:val="20"/>
                <w:lang w:val="uk-UA"/>
              </w:rPr>
              <w:t>bar</w:t>
            </w:r>
            <w:proofErr w:type="spellEnd"/>
          </w:p>
          <w:p w14:paraId="7ECC669A" w14:textId="77777777" w:rsidR="005270C0" w:rsidRPr="0069576C" w:rsidRDefault="005270C0" w:rsidP="0069576C">
            <w:pPr>
              <w:rPr>
                <w:rFonts w:ascii="Arial" w:hAnsi="Arial" w:cs="Arial"/>
                <w:sz w:val="20"/>
                <w:szCs w:val="20"/>
                <w:lang w:val="uk-UA"/>
              </w:rPr>
            </w:pPr>
            <w:proofErr w:type="spellStart"/>
            <w:r w:rsidRPr="0069576C">
              <w:rPr>
                <w:rFonts w:ascii="Arial" w:hAnsi="Arial" w:cs="Arial"/>
                <w:sz w:val="20"/>
                <w:szCs w:val="20"/>
                <w:lang w:val="uk-UA"/>
              </w:rPr>
              <w:t>Includes</w:t>
            </w:r>
            <w:proofErr w:type="spellEnd"/>
            <w:r w:rsidRPr="0069576C">
              <w:rPr>
                <w:rFonts w:ascii="Arial" w:hAnsi="Arial" w:cs="Arial"/>
                <w:sz w:val="20"/>
                <w:szCs w:val="20"/>
                <w:lang w:val="uk-UA"/>
              </w:rPr>
              <w:t xml:space="preserve"> a </w:t>
            </w:r>
            <w:proofErr w:type="spellStart"/>
            <w:r w:rsidRPr="0069576C">
              <w:rPr>
                <w:rFonts w:ascii="Arial" w:hAnsi="Arial" w:cs="Arial"/>
                <w:sz w:val="20"/>
                <w:szCs w:val="20"/>
                <w:lang w:val="uk-UA"/>
              </w:rPr>
              <w:t>reagent</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tank</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with</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level</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sensors</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an</w:t>
            </w:r>
            <w:proofErr w:type="spellEnd"/>
            <w:r w:rsidRPr="0069576C">
              <w:rPr>
                <w:rFonts w:ascii="Arial" w:hAnsi="Arial" w:cs="Arial"/>
                <w:sz w:val="20"/>
                <w:szCs w:val="20"/>
                <w:lang w:val="uk-UA"/>
              </w:rPr>
              <w:t xml:space="preserve"> ORP </w:t>
            </w:r>
            <w:proofErr w:type="spellStart"/>
            <w:r w:rsidRPr="0069576C">
              <w:rPr>
                <w:rFonts w:ascii="Arial" w:hAnsi="Arial" w:cs="Arial"/>
                <w:sz w:val="20"/>
                <w:szCs w:val="20"/>
                <w:lang w:val="uk-UA"/>
              </w:rPr>
              <w:t>controller</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with</w:t>
            </w:r>
            <w:proofErr w:type="spellEnd"/>
            <w:r w:rsidRPr="0069576C">
              <w:rPr>
                <w:rFonts w:ascii="Arial" w:hAnsi="Arial" w:cs="Arial"/>
                <w:sz w:val="20"/>
                <w:szCs w:val="20"/>
                <w:lang w:val="uk-UA"/>
              </w:rPr>
              <w:t xml:space="preserve"> a </w:t>
            </w:r>
            <w:proofErr w:type="spellStart"/>
            <w:r w:rsidRPr="0069576C">
              <w:rPr>
                <w:rFonts w:ascii="Arial" w:hAnsi="Arial" w:cs="Arial"/>
                <w:sz w:val="20"/>
                <w:szCs w:val="20"/>
                <w:lang w:val="uk-UA"/>
              </w:rPr>
              <w:t>backup</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Redox</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electrode</w:t>
            </w:r>
            <w:proofErr w:type="spellEnd"/>
          </w:p>
          <w:p w14:paraId="02890E4C" w14:textId="77777777" w:rsidR="005270C0" w:rsidRPr="0069576C" w:rsidRDefault="005270C0" w:rsidP="0069576C">
            <w:pPr>
              <w:rPr>
                <w:rFonts w:ascii="Arial" w:hAnsi="Arial" w:cs="Arial"/>
                <w:sz w:val="20"/>
                <w:szCs w:val="20"/>
                <w:lang w:val="uk-UA"/>
              </w:rPr>
            </w:pPr>
            <w:proofErr w:type="spellStart"/>
            <w:r w:rsidRPr="0069576C">
              <w:rPr>
                <w:rFonts w:ascii="Arial" w:hAnsi="Arial" w:cs="Arial"/>
                <w:sz w:val="20"/>
                <w:szCs w:val="20"/>
                <w:lang w:val="uk-UA"/>
              </w:rPr>
              <w:t>Working</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solution</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tank</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capacity</w:t>
            </w:r>
            <w:proofErr w:type="spellEnd"/>
            <w:r w:rsidRPr="0069576C">
              <w:rPr>
                <w:rFonts w:ascii="Arial" w:hAnsi="Arial" w:cs="Arial"/>
                <w:sz w:val="20"/>
                <w:szCs w:val="20"/>
                <w:lang w:val="uk-UA"/>
              </w:rPr>
              <w:t xml:space="preserve"> – </w:t>
            </w:r>
            <w:proofErr w:type="spellStart"/>
            <w:r w:rsidRPr="0069576C">
              <w:rPr>
                <w:rFonts w:ascii="Arial" w:hAnsi="Arial" w:cs="Arial"/>
                <w:sz w:val="20"/>
                <w:szCs w:val="20"/>
                <w:lang w:val="uk-UA"/>
              </w:rPr>
              <w:t>at</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least</w:t>
            </w:r>
            <w:proofErr w:type="spellEnd"/>
            <w:r w:rsidRPr="0069576C">
              <w:rPr>
                <w:rFonts w:ascii="Arial" w:hAnsi="Arial" w:cs="Arial"/>
                <w:sz w:val="20"/>
                <w:szCs w:val="20"/>
                <w:lang w:val="uk-UA"/>
              </w:rPr>
              <w:t xml:space="preserve"> 120 L</w:t>
            </w:r>
          </w:p>
          <w:p w14:paraId="5EF61FE5" w14:textId="77777777" w:rsidR="005270C0" w:rsidRPr="0069576C" w:rsidRDefault="005270C0" w:rsidP="0069576C">
            <w:pPr>
              <w:rPr>
                <w:rFonts w:ascii="Arial" w:hAnsi="Arial" w:cs="Arial"/>
                <w:sz w:val="20"/>
                <w:szCs w:val="20"/>
                <w:lang w:val="uk-UA"/>
              </w:rPr>
            </w:pPr>
            <w:proofErr w:type="spellStart"/>
            <w:r w:rsidRPr="0069576C">
              <w:rPr>
                <w:rFonts w:ascii="Arial" w:hAnsi="Arial" w:cs="Arial"/>
                <w:sz w:val="20"/>
                <w:szCs w:val="20"/>
                <w:lang w:val="uk-UA"/>
              </w:rPr>
              <w:t>Materials</w:t>
            </w:r>
            <w:proofErr w:type="spellEnd"/>
            <w:r w:rsidRPr="0069576C">
              <w:rPr>
                <w:rFonts w:ascii="Arial" w:hAnsi="Arial" w:cs="Arial"/>
                <w:sz w:val="20"/>
                <w:szCs w:val="20"/>
                <w:lang w:val="uk-UA"/>
              </w:rPr>
              <w:t xml:space="preserve"> – </w:t>
            </w:r>
            <w:proofErr w:type="spellStart"/>
            <w:r w:rsidRPr="0069576C">
              <w:rPr>
                <w:rFonts w:ascii="Arial" w:hAnsi="Arial" w:cs="Arial"/>
                <w:sz w:val="20"/>
                <w:szCs w:val="20"/>
                <w:lang w:val="uk-UA"/>
              </w:rPr>
              <w:t>resistant</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to</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the</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reagent</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used</w:t>
            </w:r>
            <w:proofErr w:type="spellEnd"/>
          </w:p>
          <w:p w14:paraId="3FE3757D" w14:textId="23328D6E" w:rsidR="005270C0" w:rsidRPr="0069576C" w:rsidRDefault="005270C0" w:rsidP="0069576C">
            <w:pPr>
              <w:rPr>
                <w:rFonts w:ascii="Arial" w:hAnsi="Arial" w:cs="Arial"/>
                <w:sz w:val="20"/>
                <w:szCs w:val="20"/>
                <w:lang w:val="uk-UA"/>
              </w:rPr>
            </w:pPr>
            <w:proofErr w:type="spellStart"/>
            <w:r w:rsidRPr="0069576C">
              <w:rPr>
                <w:rFonts w:ascii="Arial" w:hAnsi="Arial" w:cs="Arial"/>
                <w:sz w:val="20"/>
                <w:szCs w:val="20"/>
                <w:lang w:val="uk-UA"/>
              </w:rPr>
              <w:t>Power</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consumption</w:t>
            </w:r>
            <w:proofErr w:type="spellEnd"/>
            <w:r w:rsidRPr="0069576C">
              <w:rPr>
                <w:rFonts w:ascii="Arial" w:hAnsi="Arial" w:cs="Arial"/>
                <w:sz w:val="20"/>
                <w:szCs w:val="20"/>
                <w:lang w:val="uk-UA"/>
              </w:rPr>
              <w:t xml:space="preserve"> – 0.03 </w:t>
            </w:r>
            <w:proofErr w:type="spellStart"/>
            <w:r w:rsidRPr="0069576C">
              <w:rPr>
                <w:rFonts w:ascii="Arial" w:hAnsi="Arial" w:cs="Arial"/>
                <w:sz w:val="20"/>
                <w:szCs w:val="20"/>
                <w:lang w:val="uk-UA"/>
              </w:rPr>
              <w:t>kW</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141F167A" w14:textId="2B7BE44B" w:rsidR="005270C0" w:rsidRPr="001C54E6" w:rsidRDefault="005270C0" w:rsidP="00705857">
            <w:pPr>
              <w:rPr>
                <w:rFonts w:ascii="Arial" w:hAnsi="Arial"/>
                <w:sz w:val="20"/>
                <w:szCs w:val="20"/>
                <w:lang w:val="uk-UA"/>
              </w:rPr>
            </w:pPr>
            <w:r>
              <w:rPr>
                <w:rFonts w:ascii="Arial" w:hAnsi="Arial" w:cs="Arial"/>
                <w:sz w:val="20"/>
                <w:szCs w:val="20"/>
                <w:lang w:val="uk-UA"/>
              </w:rPr>
              <w:t>1</w:t>
            </w:r>
            <w:r w:rsidRPr="00AF353C">
              <w:rPr>
                <w:rFonts w:ascii="Arial" w:hAnsi="Arial" w:cs="Arial"/>
                <w:sz w:val="20"/>
                <w:szCs w:val="20"/>
                <w:lang w:val="uk-UA"/>
              </w:rPr>
              <w:t xml:space="preserve">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8" w:type="dxa"/>
            <w:tcBorders>
              <w:top w:val="single" w:sz="6" w:space="0" w:color="000000"/>
              <w:left w:val="single" w:sz="6" w:space="0" w:color="000000"/>
              <w:bottom w:val="single" w:sz="6" w:space="0" w:color="000000"/>
              <w:right w:val="single" w:sz="6" w:space="0" w:color="000000"/>
            </w:tcBorders>
          </w:tcPr>
          <w:p w14:paraId="07AE068A" w14:textId="77777777" w:rsidR="005270C0" w:rsidRPr="001C54E6" w:rsidRDefault="005270C0" w:rsidP="00705857">
            <w:pPr>
              <w:rPr>
                <w:rFonts w:ascii="Arial" w:hAnsi="Arial"/>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14:paraId="5D12AF41" w14:textId="77777777" w:rsidR="005270C0" w:rsidRPr="001C54E6" w:rsidRDefault="005270C0" w:rsidP="00705857">
            <w:pPr>
              <w:rPr>
                <w:rFonts w:ascii="Arial" w:hAnsi="Arial"/>
                <w:sz w:val="20"/>
                <w:szCs w:val="20"/>
                <w:lang w:val="uk-UA"/>
              </w:rPr>
            </w:pPr>
          </w:p>
        </w:tc>
        <w:tc>
          <w:tcPr>
            <w:tcW w:w="2268" w:type="dxa"/>
            <w:tcBorders>
              <w:top w:val="single" w:sz="6" w:space="0" w:color="000000"/>
              <w:left w:val="single" w:sz="6" w:space="0" w:color="000000"/>
              <w:bottom w:val="single" w:sz="6" w:space="0" w:color="000000"/>
              <w:right w:val="single" w:sz="6" w:space="0" w:color="000000"/>
            </w:tcBorders>
          </w:tcPr>
          <w:p w14:paraId="3A3D82CC" w14:textId="0F6627D4" w:rsidR="005270C0" w:rsidRPr="001C54E6" w:rsidRDefault="005270C0" w:rsidP="00705857">
            <w:pPr>
              <w:rPr>
                <w:rFonts w:ascii="Arial" w:hAnsi="Arial"/>
                <w:sz w:val="20"/>
                <w:szCs w:val="20"/>
                <w:lang w:val="uk-UA"/>
              </w:rPr>
            </w:pPr>
          </w:p>
        </w:tc>
      </w:tr>
      <w:tr w:rsidR="005270C0" w:rsidRPr="001C54E6" w14:paraId="3301F23E"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tcPr>
          <w:p w14:paraId="57F73A86" w14:textId="413F3F19" w:rsidR="005270C0" w:rsidRPr="001C54E6" w:rsidRDefault="005270C0" w:rsidP="00705857">
            <w:pPr>
              <w:rPr>
                <w:rFonts w:ascii="Arial" w:hAnsi="Arial"/>
                <w:b/>
                <w:bCs/>
                <w:sz w:val="20"/>
                <w:szCs w:val="20"/>
                <w:lang w:val="uk-UA"/>
              </w:rPr>
            </w:pPr>
            <w:r>
              <w:rPr>
                <w:rFonts w:ascii="Arial" w:hAnsi="Arial"/>
                <w:b/>
                <w:bCs/>
                <w:sz w:val="20"/>
                <w:szCs w:val="20"/>
                <w:lang w:val="uk-UA"/>
              </w:rPr>
              <w:t>1.6</w:t>
            </w:r>
          </w:p>
        </w:tc>
        <w:tc>
          <w:tcPr>
            <w:tcW w:w="2693" w:type="dxa"/>
            <w:gridSpan w:val="3"/>
            <w:tcBorders>
              <w:top w:val="single" w:sz="6" w:space="0" w:color="000000"/>
              <w:left w:val="single" w:sz="6" w:space="0" w:color="000000"/>
              <w:bottom w:val="single" w:sz="6" w:space="0" w:color="000000"/>
              <w:right w:val="single" w:sz="6" w:space="0" w:color="000000"/>
            </w:tcBorders>
          </w:tcPr>
          <w:p w14:paraId="6DDA9AA1" w14:textId="77777777" w:rsidR="005270C0" w:rsidRPr="0069576C" w:rsidRDefault="005270C0" w:rsidP="00705857">
            <w:pPr>
              <w:rPr>
                <w:rFonts w:ascii="Arial" w:hAnsi="Arial" w:cs="Arial"/>
                <w:sz w:val="20"/>
                <w:szCs w:val="20"/>
                <w:lang w:val="uk-UA"/>
              </w:rPr>
            </w:pPr>
            <w:r w:rsidRPr="0069576C">
              <w:rPr>
                <w:rFonts w:ascii="Arial" w:hAnsi="Arial" w:cs="Arial"/>
                <w:sz w:val="20"/>
                <w:szCs w:val="20"/>
                <w:lang w:val="uk-UA"/>
              </w:rPr>
              <w:t xml:space="preserve">Станція автоматичного дозування </w:t>
            </w:r>
            <w:proofErr w:type="spellStart"/>
            <w:r w:rsidRPr="0069576C">
              <w:rPr>
                <w:rFonts w:ascii="Arial" w:hAnsi="Arial" w:cs="Arial"/>
                <w:sz w:val="20"/>
                <w:szCs w:val="20"/>
                <w:lang w:val="uk-UA"/>
              </w:rPr>
              <w:t>антискаланту</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Automatic</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scale</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inhibitor</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dosing</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station</w:t>
            </w:r>
            <w:proofErr w:type="spellEnd"/>
          </w:p>
          <w:p w14:paraId="0015B78A" w14:textId="77777777" w:rsidR="005270C0" w:rsidRPr="0069576C" w:rsidRDefault="005270C0" w:rsidP="00705857">
            <w:pPr>
              <w:rPr>
                <w:rFonts w:ascii="Arial" w:hAnsi="Arial" w:cs="Arial"/>
                <w:sz w:val="20"/>
                <w:szCs w:val="20"/>
                <w:lang w:val="uk-UA"/>
              </w:rPr>
            </w:pPr>
          </w:p>
          <w:p w14:paraId="10D33554" w14:textId="77777777" w:rsidR="005270C0" w:rsidRPr="0069576C" w:rsidRDefault="005270C0" w:rsidP="0069576C">
            <w:pPr>
              <w:pStyle w:val="afd"/>
              <w:ind w:left="0"/>
              <w:rPr>
                <w:rFonts w:ascii="Arial" w:hAnsi="Arial" w:cs="Arial"/>
                <w:sz w:val="20"/>
                <w:szCs w:val="20"/>
                <w:lang w:val="uk-UA"/>
              </w:rPr>
            </w:pPr>
            <w:r w:rsidRPr="0069576C">
              <w:rPr>
                <w:rFonts w:ascii="Arial" w:hAnsi="Arial" w:cs="Arial"/>
                <w:sz w:val="20"/>
                <w:szCs w:val="20"/>
                <w:lang w:val="uk-UA"/>
              </w:rPr>
              <w:t>Продуктивність – 6 л/год</w:t>
            </w:r>
          </w:p>
          <w:p w14:paraId="11B1A059" w14:textId="77777777" w:rsidR="005270C0" w:rsidRPr="0069576C" w:rsidRDefault="005270C0" w:rsidP="0069576C">
            <w:pPr>
              <w:pStyle w:val="afd"/>
              <w:ind w:left="0"/>
              <w:rPr>
                <w:rFonts w:ascii="Arial" w:hAnsi="Arial" w:cs="Arial"/>
                <w:sz w:val="20"/>
                <w:szCs w:val="20"/>
                <w:lang w:val="uk-UA"/>
              </w:rPr>
            </w:pPr>
            <w:r w:rsidRPr="0069576C">
              <w:rPr>
                <w:rFonts w:ascii="Arial" w:hAnsi="Arial" w:cs="Arial"/>
                <w:sz w:val="20"/>
                <w:szCs w:val="20"/>
                <w:lang w:val="uk-UA"/>
              </w:rPr>
              <w:t>Робочий тиск – до 8 бар</w:t>
            </w:r>
          </w:p>
          <w:p w14:paraId="66613F16" w14:textId="77777777" w:rsidR="005270C0" w:rsidRPr="0069576C" w:rsidRDefault="005270C0" w:rsidP="0069576C">
            <w:pPr>
              <w:pStyle w:val="afd"/>
              <w:ind w:left="0"/>
              <w:rPr>
                <w:rFonts w:ascii="Arial" w:hAnsi="Arial" w:cs="Arial"/>
                <w:sz w:val="20"/>
                <w:szCs w:val="20"/>
                <w:lang w:val="uk-UA"/>
              </w:rPr>
            </w:pPr>
            <w:r w:rsidRPr="0069576C">
              <w:rPr>
                <w:rFonts w:ascii="Arial" w:hAnsi="Arial" w:cs="Arial"/>
                <w:sz w:val="20"/>
                <w:szCs w:val="20"/>
                <w:lang w:val="uk-UA"/>
              </w:rPr>
              <w:t xml:space="preserve">В комплекті із баком реагенту з давачами рівня </w:t>
            </w:r>
          </w:p>
          <w:p w14:paraId="3BBE1725" w14:textId="77777777" w:rsidR="005270C0" w:rsidRPr="0069576C" w:rsidRDefault="005270C0" w:rsidP="0069576C">
            <w:pPr>
              <w:pStyle w:val="afd"/>
              <w:ind w:left="0"/>
              <w:rPr>
                <w:rFonts w:ascii="Arial" w:hAnsi="Arial" w:cs="Arial"/>
                <w:sz w:val="20"/>
                <w:szCs w:val="20"/>
                <w:lang w:val="uk-UA"/>
              </w:rPr>
            </w:pPr>
            <w:r w:rsidRPr="0069576C">
              <w:rPr>
                <w:rFonts w:ascii="Arial" w:hAnsi="Arial" w:cs="Arial"/>
                <w:sz w:val="20"/>
                <w:szCs w:val="20"/>
                <w:lang w:val="uk-UA"/>
              </w:rPr>
              <w:t>Місткість баку робочого розчину – не менше 120 л</w:t>
            </w:r>
          </w:p>
          <w:p w14:paraId="068AAC5A" w14:textId="77777777" w:rsidR="005270C0" w:rsidRPr="0069576C" w:rsidRDefault="005270C0" w:rsidP="0069576C">
            <w:pPr>
              <w:pStyle w:val="afd"/>
              <w:ind w:left="0"/>
              <w:rPr>
                <w:rFonts w:ascii="Arial" w:hAnsi="Arial" w:cs="Arial"/>
                <w:sz w:val="20"/>
                <w:szCs w:val="20"/>
                <w:lang w:val="uk-UA"/>
              </w:rPr>
            </w:pPr>
            <w:r w:rsidRPr="0069576C">
              <w:rPr>
                <w:rFonts w:ascii="Arial" w:hAnsi="Arial" w:cs="Arial"/>
                <w:sz w:val="20"/>
                <w:szCs w:val="20"/>
                <w:lang w:val="uk-UA"/>
              </w:rPr>
              <w:t xml:space="preserve">Матеріали – стійкий до реагенту, що </w:t>
            </w:r>
            <w:r w:rsidRPr="0069576C">
              <w:rPr>
                <w:rFonts w:ascii="Arial" w:hAnsi="Arial" w:cs="Arial"/>
                <w:sz w:val="20"/>
                <w:szCs w:val="20"/>
                <w:lang w:val="uk-UA"/>
              </w:rPr>
              <w:lastRenderedPageBreak/>
              <w:t>використовується (</w:t>
            </w:r>
            <w:proofErr w:type="spellStart"/>
            <w:r w:rsidRPr="0069576C">
              <w:rPr>
                <w:rFonts w:ascii="Arial" w:hAnsi="Arial" w:cs="Arial"/>
                <w:sz w:val="20"/>
                <w:szCs w:val="20"/>
                <w:lang w:val="uk-UA"/>
              </w:rPr>
              <w:t>антискалант</w:t>
            </w:r>
            <w:proofErr w:type="spellEnd"/>
            <w:r w:rsidRPr="0069576C">
              <w:rPr>
                <w:rFonts w:ascii="Arial" w:hAnsi="Arial" w:cs="Arial"/>
                <w:sz w:val="20"/>
                <w:szCs w:val="20"/>
                <w:lang w:val="uk-UA"/>
              </w:rPr>
              <w:t>)</w:t>
            </w:r>
          </w:p>
          <w:p w14:paraId="2E58697A" w14:textId="1102BE3B" w:rsidR="005270C0" w:rsidRPr="0069576C" w:rsidRDefault="005270C0" w:rsidP="0069576C">
            <w:pPr>
              <w:rPr>
                <w:rFonts w:ascii="Arial" w:hAnsi="Arial" w:cs="Arial"/>
                <w:sz w:val="20"/>
                <w:szCs w:val="20"/>
                <w:lang w:val="uk-UA"/>
              </w:rPr>
            </w:pPr>
            <w:r w:rsidRPr="0069576C">
              <w:rPr>
                <w:rFonts w:ascii="Arial" w:hAnsi="Arial" w:cs="Arial"/>
                <w:sz w:val="20"/>
                <w:szCs w:val="20"/>
                <w:lang w:val="uk-UA"/>
              </w:rPr>
              <w:t>Електрична потужність – 0,03кВт</w:t>
            </w:r>
          </w:p>
          <w:p w14:paraId="63CBBD5C" w14:textId="1170C594" w:rsidR="005270C0" w:rsidRPr="0069576C" w:rsidRDefault="005270C0" w:rsidP="0069576C">
            <w:pPr>
              <w:rPr>
                <w:rFonts w:ascii="Arial" w:hAnsi="Arial" w:cs="Arial"/>
                <w:sz w:val="20"/>
                <w:szCs w:val="20"/>
                <w:lang w:val="uk-UA"/>
              </w:rPr>
            </w:pPr>
            <w:proofErr w:type="spellStart"/>
            <w:r w:rsidRPr="0069576C">
              <w:rPr>
                <w:rFonts w:ascii="Arial" w:hAnsi="Arial" w:cs="Arial"/>
                <w:sz w:val="20"/>
                <w:szCs w:val="20"/>
                <w:lang w:val="uk-UA"/>
              </w:rPr>
              <w:t>Capacity</w:t>
            </w:r>
            <w:proofErr w:type="spellEnd"/>
            <w:r w:rsidRPr="0069576C">
              <w:rPr>
                <w:rFonts w:ascii="Arial" w:hAnsi="Arial" w:cs="Arial"/>
                <w:sz w:val="20"/>
                <w:szCs w:val="20"/>
                <w:lang w:val="uk-UA"/>
              </w:rPr>
              <w:t xml:space="preserve"> – 6 L/h</w:t>
            </w:r>
          </w:p>
          <w:p w14:paraId="1A2C4DB0" w14:textId="77777777" w:rsidR="005270C0" w:rsidRPr="0069576C" w:rsidRDefault="005270C0" w:rsidP="0069576C">
            <w:pPr>
              <w:rPr>
                <w:rFonts w:ascii="Arial" w:hAnsi="Arial" w:cs="Arial"/>
                <w:sz w:val="20"/>
                <w:szCs w:val="20"/>
                <w:lang w:val="uk-UA"/>
              </w:rPr>
            </w:pPr>
            <w:proofErr w:type="spellStart"/>
            <w:r w:rsidRPr="0069576C">
              <w:rPr>
                <w:rFonts w:ascii="Arial" w:hAnsi="Arial" w:cs="Arial"/>
                <w:sz w:val="20"/>
                <w:szCs w:val="20"/>
                <w:lang w:val="uk-UA"/>
              </w:rPr>
              <w:t>Operating</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pressure</w:t>
            </w:r>
            <w:proofErr w:type="spellEnd"/>
            <w:r w:rsidRPr="0069576C">
              <w:rPr>
                <w:rFonts w:ascii="Arial" w:hAnsi="Arial" w:cs="Arial"/>
                <w:sz w:val="20"/>
                <w:szCs w:val="20"/>
                <w:lang w:val="uk-UA"/>
              </w:rPr>
              <w:t xml:space="preserve"> – </w:t>
            </w:r>
            <w:proofErr w:type="spellStart"/>
            <w:r w:rsidRPr="0069576C">
              <w:rPr>
                <w:rFonts w:ascii="Arial" w:hAnsi="Arial" w:cs="Arial"/>
                <w:sz w:val="20"/>
                <w:szCs w:val="20"/>
                <w:lang w:val="uk-UA"/>
              </w:rPr>
              <w:t>up</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to</w:t>
            </w:r>
            <w:proofErr w:type="spellEnd"/>
            <w:r w:rsidRPr="0069576C">
              <w:rPr>
                <w:rFonts w:ascii="Arial" w:hAnsi="Arial" w:cs="Arial"/>
                <w:sz w:val="20"/>
                <w:szCs w:val="20"/>
                <w:lang w:val="uk-UA"/>
              </w:rPr>
              <w:t xml:space="preserve"> 8 </w:t>
            </w:r>
            <w:proofErr w:type="spellStart"/>
            <w:r w:rsidRPr="0069576C">
              <w:rPr>
                <w:rFonts w:ascii="Arial" w:hAnsi="Arial" w:cs="Arial"/>
                <w:sz w:val="20"/>
                <w:szCs w:val="20"/>
                <w:lang w:val="uk-UA"/>
              </w:rPr>
              <w:t>bar</w:t>
            </w:r>
            <w:proofErr w:type="spellEnd"/>
          </w:p>
          <w:p w14:paraId="30AD158E" w14:textId="77777777" w:rsidR="005270C0" w:rsidRPr="0069576C" w:rsidRDefault="005270C0" w:rsidP="0069576C">
            <w:pPr>
              <w:rPr>
                <w:rFonts w:ascii="Arial" w:hAnsi="Arial" w:cs="Arial"/>
                <w:sz w:val="20"/>
                <w:szCs w:val="20"/>
                <w:lang w:val="uk-UA"/>
              </w:rPr>
            </w:pPr>
            <w:proofErr w:type="spellStart"/>
            <w:r w:rsidRPr="0069576C">
              <w:rPr>
                <w:rFonts w:ascii="Arial" w:hAnsi="Arial" w:cs="Arial"/>
                <w:sz w:val="20"/>
                <w:szCs w:val="20"/>
                <w:lang w:val="uk-UA"/>
              </w:rPr>
              <w:t>Includes</w:t>
            </w:r>
            <w:proofErr w:type="spellEnd"/>
            <w:r w:rsidRPr="0069576C">
              <w:rPr>
                <w:rFonts w:ascii="Arial" w:hAnsi="Arial" w:cs="Arial"/>
                <w:sz w:val="20"/>
                <w:szCs w:val="20"/>
                <w:lang w:val="uk-UA"/>
              </w:rPr>
              <w:t xml:space="preserve"> a </w:t>
            </w:r>
            <w:proofErr w:type="spellStart"/>
            <w:r w:rsidRPr="0069576C">
              <w:rPr>
                <w:rFonts w:ascii="Arial" w:hAnsi="Arial" w:cs="Arial"/>
                <w:sz w:val="20"/>
                <w:szCs w:val="20"/>
                <w:lang w:val="uk-UA"/>
              </w:rPr>
              <w:t>reagent</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tank</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with</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level</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sensors</w:t>
            </w:r>
            <w:proofErr w:type="spellEnd"/>
          </w:p>
          <w:p w14:paraId="7B20C066" w14:textId="77777777" w:rsidR="005270C0" w:rsidRPr="0069576C" w:rsidRDefault="005270C0" w:rsidP="0069576C">
            <w:pPr>
              <w:rPr>
                <w:rFonts w:ascii="Arial" w:hAnsi="Arial" w:cs="Arial"/>
                <w:sz w:val="20"/>
                <w:szCs w:val="20"/>
                <w:lang w:val="uk-UA"/>
              </w:rPr>
            </w:pPr>
            <w:proofErr w:type="spellStart"/>
            <w:r w:rsidRPr="0069576C">
              <w:rPr>
                <w:rFonts w:ascii="Arial" w:hAnsi="Arial" w:cs="Arial"/>
                <w:sz w:val="20"/>
                <w:szCs w:val="20"/>
                <w:lang w:val="uk-UA"/>
              </w:rPr>
              <w:t>Working</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solution</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tank</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capacity</w:t>
            </w:r>
            <w:proofErr w:type="spellEnd"/>
            <w:r w:rsidRPr="0069576C">
              <w:rPr>
                <w:rFonts w:ascii="Arial" w:hAnsi="Arial" w:cs="Arial"/>
                <w:sz w:val="20"/>
                <w:szCs w:val="20"/>
                <w:lang w:val="uk-UA"/>
              </w:rPr>
              <w:t xml:space="preserve"> – </w:t>
            </w:r>
            <w:proofErr w:type="spellStart"/>
            <w:r w:rsidRPr="0069576C">
              <w:rPr>
                <w:rFonts w:ascii="Arial" w:hAnsi="Arial" w:cs="Arial"/>
                <w:sz w:val="20"/>
                <w:szCs w:val="20"/>
                <w:lang w:val="uk-UA"/>
              </w:rPr>
              <w:t>at</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least</w:t>
            </w:r>
            <w:proofErr w:type="spellEnd"/>
            <w:r w:rsidRPr="0069576C">
              <w:rPr>
                <w:rFonts w:ascii="Arial" w:hAnsi="Arial" w:cs="Arial"/>
                <w:sz w:val="20"/>
                <w:szCs w:val="20"/>
                <w:lang w:val="uk-UA"/>
              </w:rPr>
              <w:t xml:space="preserve"> 120 L</w:t>
            </w:r>
          </w:p>
          <w:p w14:paraId="328204C3" w14:textId="77777777" w:rsidR="005270C0" w:rsidRPr="0069576C" w:rsidRDefault="005270C0" w:rsidP="0069576C">
            <w:pPr>
              <w:rPr>
                <w:rFonts w:ascii="Arial" w:hAnsi="Arial" w:cs="Arial"/>
                <w:sz w:val="20"/>
                <w:szCs w:val="20"/>
                <w:lang w:val="uk-UA"/>
              </w:rPr>
            </w:pPr>
            <w:proofErr w:type="spellStart"/>
            <w:r w:rsidRPr="0069576C">
              <w:rPr>
                <w:rFonts w:ascii="Arial" w:hAnsi="Arial" w:cs="Arial"/>
                <w:sz w:val="20"/>
                <w:szCs w:val="20"/>
                <w:lang w:val="uk-UA"/>
              </w:rPr>
              <w:t>Materials</w:t>
            </w:r>
            <w:proofErr w:type="spellEnd"/>
            <w:r w:rsidRPr="0069576C">
              <w:rPr>
                <w:rFonts w:ascii="Arial" w:hAnsi="Arial" w:cs="Arial"/>
                <w:sz w:val="20"/>
                <w:szCs w:val="20"/>
                <w:lang w:val="uk-UA"/>
              </w:rPr>
              <w:t xml:space="preserve"> – </w:t>
            </w:r>
            <w:proofErr w:type="spellStart"/>
            <w:r w:rsidRPr="0069576C">
              <w:rPr>
                <w:rFonts w:ascii="Arial" w:hAnsi="Arial" w:cs="Arial"/>
                <w:sz w:val="20"/>
                <w:szCs w:val="20"/>
                <w:lang w:val="uk-UA"/>
              </w:rPr>
              <w:t>resistant</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to</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the</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reagent</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used</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anti-scaling</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agent</w:t>
            </w:r>
            <w:proofErr w:type="spellEnd"/>
            <w:r w:rsidRPr="0069576C">
              <w:rPr>
                <w:rFonts w:ascii="Arial" w:hAnsi="Arial" w:cs="Arial"/>
                <w:sz w:val="20"/>
                <w:szCs w:val="20"/>
                <w:lang w:val="uk-UA"/>
              </w:rPr>
              <w:t>)</w:t>
            </w:r>
          </w:p>
          <w:p w14:paraId="428D16D9" w14:textId="40FD827C" w:rsidR="005270C0" w:rsidRPr="0069576C" w:rsidRDefault="005270C0" w:rsidP="0069576C">
            <w:pPr>
              <w:rPr>
                <w:rFonts w:ascii="Arial" w:hAnsi="Arial" w:cs="Arial"/>
                <w:sz w:val="20"/>
                <w:szCs w:val="20"/>
                <w:lang w:val="uk-UA"/>
              </w:rPr>
            </w:pPr>
            <w:proofErr w:type="spellStart"/>
            <w:r w:rsidRPr="0069576C">
              <w:rPr>
                <w:rFonts w:ascii="Arial" w:hAnsi="Arial" w:cs="Arial"/>
                <w:sz w:val="20"/>
                <w:szCs w:val="20"/>
                <w:lang w:val="uk-UA"/>
              </w:rPr>
              <w:t>Electrical</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power</w:t>
            </w:r>
            <w:proofErr w:type="spellEnd"/>
            <w:r w:rsidRPr="0069576C">
              <w:rPr>
                <w:rFonts w:ascii="Arial" w:hAnsi="Arial" w:cs="Arial"/>
                <w:sz w:val="20"/>
                <w:szCs w:val="20"/>
                <w:lang w:val="uk-UA"/>
              </w:rPr>
              <w:t xml:space="preserve"> – 0.03 </w:t>
            </w:r>
            <w:proofErr w:type="spellStart"/>
            <w:r w:rsidRPr="0069576C">
              <w:rPr>
                <w:rFonts w:ascii="Arial" w:hAnsi="Arial" w:cs="Arial"/>
                <w:sz w:val="20"/>
                <w:szCs w:val="20"/>
                <w:lang w:val="uk-UA"/>
              </w:rPr>
              <w:t>kW</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39B25973" w14:textId="775FD77A" w:rsidR="005270C0" w:rsidRPr="001C54E6" w:rsidRDefault="005270C0" w:rsidP="00705857">
            <w:pPr>
              <w:rPr>
                <w:rFonts w:ascii="Arial" w:hAnsi="Arial"/>
                <w:sz w:val="20"/>
                <w:szCs w:val="20"/>
                <w:lang w:val="uk-UA"/>
              </w:rPr>
            </w:pPr>
            <w:r w:rsidRPr="00AF353C">
              <w:rPr>
                <w:rFonts w:ascii="Arial" w:hAnsi="Arial" w:cs="Arial"/>
                <w:sz w:val="20"/>
                <w:szCs w:val="20"/>
                <w:lang w:val="uk-UA"/>
              </w:rPr>
              <w:lastRenderedPageBreak/>
              <w:t xml:space="preserve">1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8" w:type="dxa"/>
            <w:tcBorders>
              <w:top w:val="single" w:sz="6" w:space="0" w:color="000000"/>
              <w:left w:val="single" w:sz="6" w:space="0" w:color="000000"/>
              <w:bottom w:val="single" w:sz="6" w:space="0" w:color="000000"/>
              <w:right w:val="single" w:sz="6" w:space="0" w:color="000000"/>
            </w:tcBorders>
          </w:tcPr>
          <w:p w14:paraId="0A1E69B9" w14:textId="77777777" w:rsidR="005270C0" w:rsidRPr="001C54E6" w:rsidRDefault="005270C0" w:rsidP="00705857">
            <w:pPr>
              <w:rPr>
                <w:rFonts w:ascii="Arial" w:hAnsi="Arial"/>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14:paraId="3E5BE1A3" w14:textId="77777777" w:rsidR="005270C0" w:rsidRPr="001C54E6" w:rsidRDefault="005270C0" w:rsidP="00705857">
            <w:pPr>
              <w:rPr>
                <w:rFonts w:ascii="Arial" w:hAnsi="Arial"/>
                <w:sz w:val="20"/>
                <w:szCs w:val="20"/>
                <w:lang w:val="uk-UA"/>
              </w:rPr>
            </w:pPr>
          </w:p>
        </w:tc>
        <w:tc>
          <w:tcPr>
            <w:tcW w:w="2268" w:type="dxa"/>
            <w:tcBorders>
              <w:top w:val="single" w:sz="6" w:space="0" w:color="000000"/>
              <w:left w:val="single" w:sz="6" w:space="0" w:color="000000"/>
              <w:bottom w:val="single" w:sz="6" w:space="0" w:color="000000"/>
              <w:right w:val="single" w:sz="6" w:space="0" w:color="000000"/>
            </w:tcBorders>
          </w:tcPr>
          <w:p w14:paraId="4BCA829F" w14:textId="30DA3624" w:rsidR="005270C0" w:rsidRPr="001C54E6" w:rsidRDefault="005270C0" w:rsidP="00705857">
            <w:pPr>
              <w:rPr>
                <w:rFonts w:ascii="Arial" w:hAnsi="Arial"/>
                <w:sz w:val="20"/>
                <w:szCs w:val="20"/>
                <w:lang w:val="uk-UA"/>
              </w:rPr>
            </w:pPr>
          </w:p>
        </w:tc>
      </w:tr>
      <w:tr w:rsidR="005270C0" w:rsidRPr="001C54E6" w14:paraId="5B85D511"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tcPr>
          <w:p w14:paraId="15FA1C48" w14:textId="35DB23D5" w:rsidR="005270C0" w:rsidRPr="001C54E6" w:rsidRDefault="005270C0" w:rsidP="00705857">
            <w:pPr>
              <w:rPr>
                <w:rFonts w:ascii="Arial" w:hAnsi="Arial"/>
                <w:b/>
                <w:bCs/>
                <w:sz w:val="20"/>
                <w:szCs w:val="20"/>
                <w:lang w:val="uk-UA"/>
              </w:rPr>
            </w:pPr>
            <w:r>
              <w:rPr>
                <w:rFonts w:ascii="Arial" w:hAnsi="Arial"/>
                <w:b/>
                <w:bCs/>
                <w:sz w:val="20"/>
                <w:szCs w:val="20"/>
                <w:lang w:val="uk-UA"/>
              </w:rPr>
              <w:t>1.7</w:t>
            </w:r>
          </w:p>
        </w:tc>
        <w:tc>
          <w:tcPr>
            <w:tcW w:w="2693" w:type="dxa"/>
            <w:gridSpan w:val="3"/>
            <w:tcBorders>
              <w:top w:val="single" w:sz="6" w:space="0" w:color="000000"/>
              <w:left w:val="single" w:sz="6" w:space="0" w:color="000000"/>
              <w:bottom w:val="single" w:sz="6" w:space="0" w:color="000000"/>
              <w:right w:val="single" w:sz="6" w:space="0" w:color="000000"/>
            </w:tcBorders>
          </w:tcPr>
          <w:p w14:paraId="78D16FE7" w14:textId="77777777" w:rsidR="005270C0" w:rsidRPr="0069576C" w:rsidRDefault="005270C0" w:rsidP="00705857">
            <w:pPr>
              <w:rPr>
                <w:rFonts w:ascii="Arial" w:hAnsi="Arial" w:cs="Arial"/>
                <w:sz w:val="20"/>
                <w:szCs w:val="20"/>
                <w:lang w:val="uk-UA"/>
              </w:rPr>
            </w:pPr>
            <w:r w:rsidRPr="0069576C">
              <w:rPr>
                <w:rFonts w:ascii="Arial" w:hAnsi="Arial" w:cs="Arial"/>
                <w:sz w:val="20"/>
                <w:szCs w:val="20"/>
                <w:lang w:val="uk-UA"/>
              </w:rPr>
              <w:t xml:space="preserve">Насос високого тиску/ </w:t>
            </w:r>
            <w:proofErr w:type="spellStart"/>
            <w:r w:rsidRPr="0069576C">
              <w:rPr>
                <w:rFonts w:ascii="Arial" w:hAnsi="Arial" w:cs="Arial"/>
                <w:sz w:val="20"/>
                <w:szCs w:val="20"/>
                <w:lang w:val="uk-UA"/>
              </w:rPr>
              <w:t>High-pressure</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pump</w:t>
            </w:r>
            <w:proofErr w:type="spellEnd"/>
          </w:p>
          <w:p w14:paraId="59C79D7D" w14:textId="77777777" w:rsidR="005270C0" w:rsidRPr="0069576C" w:rsidRDefault="005270C0" w:rsidP="00705857">
            <w:pPr>
              <w:rPr>
                <w:rFonts w:ascii="Arial" w:hAnsi="Arial" w:cs="Arial"/>
                <w:sz w:val="20"/>
                <w:szCs w:val="20"/>
                <w:lang w:val="uk-UA"/>
              </w:rPr>
            </w:pPr>
          </w:p>
          <w:p w14:paraId="454B13FF" w14:textId="77777777" w:rsidR="005270C0" w:rsidRPr="0069576C" w:rsidRDefault="005270C0" w:rsidP="0069576C">
            <w:pPr>
              <w:pStyle w:val="afd"/>
              <w:ind w:left="0"/>
              <w:rPr>
                <w:rFonts w:ascii="Arial" w:hAnsi="Arial" w:cs="Arial"/>
                <w:sz w:val="20"/>
                <w:szCs w:val="20"/>
                <w:lang w:val="uk-UA"/>
              </w:rPr>
            </w:pPr>
            <w:r w:rsidRPr="0069576C">
              <w:rPr>
                <w:rFonts w:ascii="Arial" w:hAnsi="Arial" w:cs="Arial"/>
                <w:sz w:val="20"/>
                <w:szCs w:val="20"/>
                <w:lang w:val="uk-UA"/>
              </w:rPr>
              <w:t>Робоча продуктивність – 22-23 м3/год</w:t>
            </w:r>
          </w:p>
          <w:p w14:paraId="6C4AF41A" w14:textId="77777777" w:rsidR="005270C0" w:rsidRPr="0069576C" w:rsidRDefault="005270C0" w:rsidP="0069576C">
            <w:pPr>
              <w:pStyle w:val="afd"/>
              <w:ind w:left="0"/>
              <w:rPr>
                <w:rFonts w:ascii="Arial" w:hAnsi="Arial" w:cs="Arial"/>
                <w:sz w:val="20"/>
                <w:szCs w:val="20"/>
                <w:lang w:val="uk-UA"/>
              </w:rPr>
            </w:pPr>
            <w:r w:rsidRPr="0069576C">
              <w:rPr>
                <w:rFonts w:ascii="Arial" w:hAnsi="Arial" w:cs="Arial"/>
                <w:sz w:val="20"/>
                <w:szCs w:val="20"/>
                <w:lang w:val="uk-UA"/>
              </w:rPr>
              <w:t>Робочий тиск – 12- 17,7 бар</w:t>
            </w:r>
          </w:p>
          <w:p w14:paraId="12837AD1" w14:textId="77777777" w:rsidR="005270C0" w:rsidRPr="0069576C" w:rsidRDefault="005270C0" w:rsidP="0069576C">
            <w:pPr>
              <w:pStyle w:val="afd"/>
              <w:ind w:left="0"/>
              <w:rPr>
                <w:rFonts w:ascii="Arial" w:hAnsi="Arial" w:cs="Arial"/>
                <w:sz w:val="20"/>
                <w:szCs w:val="20"/>
                <w:lang w:val="uk-UA"/>
              </w:rPr>
            </w:pPr>
            <w:r w:rsidRPr="0069576C">
              <w:rPr>
                <w:rFonts w:ascii="Arial" w:hAnsi="Arial" w:cs="Arial"/>
                <w:sz w:val="20"/>
                <w:szCs w:val="20"/>
                <w:lang w:val="uk-UA"/>
              </w:rPr>
              <w:t>Електрична потужність – не більше 18,5 кВт</w:t>
            </w:r>
          </w:p>
          <w:p w14:paraId="590B50A8" w14:textId="77777777" w:rsidR="005270C0" w:rsidRPr="0069576C" w:rsidRDefault="005270C0" w:rsidP="0069576C">
            <w:pPr>
              <w:pStyle w:val="afd"/>
              <w:ind w:left="0"/>
              <w:rPr>
                <w:rFonts w:ascii="Arial" w:hAnsi="Arial" w:cs="Arial"/>
                <w:sz w:val="20"/>
                <w:szCs w:val="20"/>
                <w:lang w:val="uk-UA"/>
              </w:rPr>
            </w:pPr>
            <w:r w:rsidRPr="0069576C">
              <w:rPr>
                <w:rFonts w:ascii="Arial" w:hAnsi="Arial" w:cs="Arial"/>
                <w:sz w:val="20"/>
                <w:szCs w:val="20"/>
                <w:lang w:val="uk-UA"/>
              </w:rPr>
              <w:t>Матеріал робочої частини насосу – нержавіюча сталь</w:t>
            </w:r>
          </w:p>
          <w:p w14:paraId="77683E95" w14:textId="77777777" w:rsidR="005270C0" w:rsidRPr="0069576C" w:rsidRDefault="005270C0" w:rsidP="0069576C">
            <w:pPr>
              <w:rPr>
                <w:rFonts w:ascii="Arial" w:hAnsi="Arial" w:cs="Arial"/>
                <w:sz w:val="20"/>
                <w:szCs w:val="20"/>
                <w:lang w:val="uk-UA"/>
              </w:rPr>
            </w:pPr>
            <w:r w:rsidRPr="0069576C">
              <w:rPr>
                <w:rFonts w:ascii="Arial" w:hAnsi="Arial" w:cs="Arial"/>
                <w:sz w:val="20"/>
                <w:szCs w:val="20"/>
                <w:lang w:val="uk-UA"/>
              </w:rPr>
              <w:t>В комплекті із частотним перетворювачем/</w:t>
            </w:r>
          </w:p>
          <w:p w14:paraId="315A84B0" w14:textId="77777777" w:rsidR="005270C0" w:rsidRPr="0069576C" w:rsidRDefault="005270C0" w:rsidP="0069576C">
            <w:pPr>
              <w:rPr>
                <w:rFonts w:ascii="Arial" w:hAnsi="Arial" w:cs="Arial"/>
                <w:sz w:val="20"/>
                <w:szCs w:val="20"/>
                <w:lang w:val="uk-UA"/>
              </w:rPr>
            </w:pPr>
            <w:proofErr w:type="spellStart"/>
            <w:r w:rsidRPr="0069576C">
              <w:rPr>
                <w:rFonts w:ascii="Arial" w:hAnsi="Arial" w:cs="Arial"/>
                <w:sz w:val="20"/>
                <w:szCs w:val="20"/>
                <w:lang w:val="uk-UA"/>
              </w:rPr>
              <w:t>Flow</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rate</w:t>
            </w:r>
            <w:proofErr w:type="spellEnd"/>
            <w:r w:rsidRPr="0069576C">
              <w:rPr>
                <w:rFonts w:ascii="Arial" w:hAnsi="Arial" w:cs="Arial"/>
                <w:sz w:val="20"/>
                <w:szCs w:val="20"/>
                <w:lang w:val="uk-UA"/>
              </w:rPr>
              <w:t xml:space="preserve"> – 22–23 m³/h</w:t>
            </w:r>
          </w:p>
          <w:p w14:paraId="78A11665" w14:textId="77777777" w:rsidR="005270C0" w:rsidRPr="0069576C" w:rsidRDefault="005270C0" w:rsidP="0069576C">
            <w:pPr>
              <w:rPr>
                <w:rFonts w:ascii="Arial" w:hAnsi="Arial" w:cs="Arial"/>
                <w:sz w:val="20"/>
                <w:szCs w:val="20"/>
                <w:lang w:val="uk-UA"/>
              </w:rPr>
            </w:pPr>
            <w:proofErr w:type="spellStart"/>
            <w:r w:rsidRPr="0069576C">
              <w:rPr>
                <w:rFonts w:ascii="Arial" w:hAnsi="Arial" w:cs="Arial"/>
                <w:sz w:val="20"/>
                <w:szCs w:val="20"/>
                <w:lang w:val="uk-UA"/>
              </w:rPr>
              <w:t>Operating</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pressure</w:t>
            </w:r>
            <w:proofErr w:type="spellEnd"/>
            <w:r w:rsidRPr="0069576C">
              <w:rPr>
                <w:rFonts w:ascii="Arial" w:hAnsi="Arial" w:cs="Arial"/>
                <w:sz w:val="20"/>
                <w:szCs w:val="20"/>
                <w:lang w:val="uk-UA"/>
              </w:rPr>
              <w:t xml:space="preserve"> – 12–17.7 </w:t>
            </w:r>
            <w:proofErr w:type="spellStart"/>
            <w:r w:rsidRPr="0069576C">
              <w:rPr>
                <w:rFonts w:ascii="Arial" w:hAnsi="Arial" w:cs="Arial"/>
                <w:sz w:val="20"/>
                <w:szCs w:val="20"/>
                <w:lang w:val="uk-UA"/>
              </w:rPr>
              <w:t>bar</w:t>
            </w:r>
            <w:proofErr w:type="spellEnd"/>
          </w:p>
          <w:p w14:paraId="56E52550" w14:textId="77777777" w:rsidR="005270C0" w:rsidRPr="0069576C" w:rsidRDefault="005270C0" w:rsidP="0069576C">
            <w:pPr>
              <w:rPr>
                <w:rFonts w:ascii="Arial" w:hAnsi="Arial" w:cs="Arial"/>
                <w:sz w:val="20"/>
                <w:szCs w:val="20"/>
                <w:lang w:val="uk-UA"/>
              </w:rPr>
            </w:pPr>
            <w:proofErr w:type="spellStart"/>
            <w:r w:rsidRPr="0069576C">
              <w:rPr>
                <w:rFonts w:ascii="Arial" w:hAnsi="Arial" w:cs="Arial"/>
                <w:sz w:val="20"/>
                <w:szCs w:val="20"/>
                <w:lang w:val="uk-UA"/>
              </w:rPr>
              <w:t>Power</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consumption</w:t>
            </w:r>
            <w:proofErr w:type="spellEnd"/>
            <w:r w:rsidRPr="0069576C">
              <w:rPr>
                <w:rFonts w:ascii="Arial" w:hAnsi="Arial" w:cs="Arial"/>
                <w:sz w:val="20"/>
                <w:szCs w:val="20"/>
                <w:lang w:val="uk-UA"/>
              </w:rPr>
              <w:t xml:space="preserve"> – </w:t>
            </w:r>
            <w:proofErr w:type="spellStart"/>
            <w:r w:rsidRPr="0069576C">
              <w:rPr>
                <w:rFonts w:ascii="Arial" w:hAnsi="Arial" w:cs="Arial"/>
                <w:sz w:val="20"/>
                <w:szCs w:val="20"/>
                <w:lang w:val="uk-UA"/>
              </w:rPr>
              <w:t>no</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more</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than</w:t>
            </w:r>
            <w:proofErr w:type="spellEnd"/>
            <w:r w:rsidRPr="0069576C">
              <w:rPr>
                <w:rFonts w:ascii="Arial" w:hAnsi="Arial" w:cs="Arial"/>
                <w:sz w:val="20"/>
                <w:szCs w:val="20"/>
                <w:lang w:val="uk-UA"/>
              </w:rPr>
              <w:t xml:space="preserve"> 18.5 </w:t>
            </w:r>
            <w:proofErr w:type="spellStart"/>
            <w:r w:rsidRPr="0069576C">
              <w:rPr>
                <w:rFonts w:ascii="Arial" w:hAnsi="Arial" w:cs="Arial"/>
                <w:sz w:val="20"/>
                <w:szCs w:val="20"/>
                <w:lang w:val="uk-UA"/>
              </w:rPr>
              <w:t>kW</w:t>
            </w:r>
            <w:proofErr w:type="spellEnd"/>
          </w:p>
          <w:p w14:paraId="2FD55B62" w14:textId="77777777" w:rsidR="005270C0" w:rsidRPr="0069576C" w:rsidRDefault="005270C0" w:rsidP="0069576C">
            <w:pPr>
              <w:rPr>
                <w:rFonts w:ascii="Arial" w:hAnsi="Arial" w:cs="Arial"/>
                <w:sz w:val="20"/>
                <w:szCs w:val="20"/>
                <w:lang w:val="uk-UA"/>
              </w:rPr>
            </w:pPr>
            <w:proofErr w:type="spellStart"/>
            <w:r w:rsidRPr="0069576C">
              <w:rPr>
                <w:rFonts w:ascii="Arial" w:hAnsi="Arial" w:cs="Arial"/>
                <w:sz w:val="20"/>
                <w:szCs w:val="20"/>
                <w:lang w:val="uk-UA"/>
              </w:rPr>
              <w:t>Pump</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housing</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material</w:t>
            </w:r>
            <w:proofErr w:type="spellEnd"/>
            <w:r w:rsidRPr="0069576C">
              <w:rPr>
                <w:rFonts w:ascii="Arial" w:hAnsi="Arial" w:cs="Arial"/>
                <w:sz w:val="20"/>
                <w:szCs w:val="20"/>
                <w:lang w:val="uk-UA"/>
              </w:rPr>
              <w:t xml:space="preserve"> – </w:t>
            </w:r>
            <w:proofErr w:type="spellStart"/>
            <w:r w:rsidRPr="0069576C">
              <w:rPr>
                <w:rFonts w:ascii="Arial" w:hAnsi="Arial" w:cs="Arial"/>
                <w:sz w:val="20"/>
                <w:szCs w:val="20"/>
                <w:lang w:val="uk-UA"/>
              </w:rPr>
              <w:t>stainless</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steel</w:t>
            </w:r>
            <w:proofErr w:type="spellEnd"/>
          </w:p>
          <w:p w14:paraId="371BA390" w14:textId="271F98F8" w:rsidR="005270C0" w:rsidRPr="0069576C" w:rsidRDefault="005270C0" w:rsidP="0069576C">
            <w:pPr>
              <w:rPr>
                <w:rFonts w:ascii="Arial" w:hAnsi="Arial" w:cs="Arial"/>
                <w:sz w:val="20"/>
                <w:szCs w:val="20"/>
                <w:lang w:val="uk-UA"/>
              </w:rPr>
            </w:pPr>
            <w:proofErr w:type="spellStart"/>
            <w:r w:rsidRPr="0069576C">
              <w:rPr>
                <w:rFonts w:ascii="Arial" w:hAnsi="Arial" w:cs="Arial"/>
                <w:sz w:val="20"/>
                <w:szCs w:val="20"/>
                <w:lang w:val="uk-UA"/>
              </w:rPr>
              <w:t>Supplied</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with</w:t>
            </w:r>
            <w:proofErr w:type="spellEnd"/>
            <w:r w:rsidRPr="0069576C">
              <w:rPr>
                <w:rFonts w:ascii="Arial" w:hAnsi="Arial" w:cs="Arial"/>
                <w:sz w:val="20"/>
                <w:szCs w:val="20"/>
                <w:lang w:val="uk-UA"/>
              </w:rPr>
              <w:t xml:space="preserve"> a </w:t>
            </w:r>
            <w:proofErr w:type="spellStart"/>
            <w:r w:rsidRPr="0069576C">
              <w:rPr>
                <w:rFonts w:ascii="Arial" w:hAnsi="Arial" w:cs="Arial"/>
                <w:sz w:val="20"/>
                <w:szCs w:val="20"/>
                <w:lang w:val="uk-UA"/>
              </w:rPr>
              <w:t>frequency</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converter</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3A5EA800" w14:textId="709642F6" w:rsidR="005270C0" w:rsidRPr="001C54E6" w:rsidRDefault="005270C0" w:rsidP="00705857">
            <w:pPr>
              <w:rPr>
                <w:rFonts w:ascii="Arial" w:hAnsi="Arial"/>
                <w:sz w:val="20"/>
                <w:szCs w:val="20"/>
                <w:lang w:val="uk-UA"/>
              </w:rPr>
            </w:pPr>
            <w:r>
              <w:rPr>
                <w:rFonts w:ascii="Arial" w:hAnsi="Arial" w:cs="Arial"/>
                <w:sz w:val="20"/>
                <w:szCs w:val="20"/>
                <w:lang w:val="uk-UA"/>
              </w:rPr>
              <w:t>2</w:t>
            </w:r>
            <w:r w:rsidRPr="00AF353C">
              <w:rPr>
                <w:rFonts w:ascii="Arial" w:hAnsi="Arial" w:cs="Arial"/>
                <w:sz w:val="20"/>
                <w:szCs w:val="20"/>
                <w:lang w:val="uk-UA"/>
              </w:rPr>
              <w:t xml:space="preserve">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8" w:type="dxa"/>
            <w:tcBorders>
              <w:top w:val="single" w:sz="6" w:space="0" w:color="000000"/>
              <w:left w:val="single" w:sz="6" w:space="0" w:color="000000"/>
              <w:bottom w:val="single" w:sz="6" w:space="0" w:color="000000"/>
              <w:right w:val="single" w:sz="6" w:space="0" w:color="000000"/>
            </w:tcBorders>
          </w:tcPr>
          <w:p w14:paraId="5C5FD5ED" w14:textId="77777777" w:rsidR="005270C0" w:rsidRPr="001C54E6" w:rsidRDefault="005270C0" w:rsidP="00705857">
            <w:pPr>
              <w:rPr>
                <w:rFonts w:ascii="Arial" w:hAnsi="Arial"/>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14:paraId="2BB78F80" w14:textId="77777777" w:rsidR="005270C0" w:rsidRPr="001C54E6" w:rsidRDefault="005270C0" w:rsidP="00705857">
            <w:pPr>
              <w:rPr>
                <w:rFonts w:ascii="Arial" w:hAnsi="Arial"/>
                <w:sz w:val="20"/>
                <w:szCs w:val="20"/>
                <w:lang w:val="uk-UA"/>
              </w:rPr>
            </w:pPr>
          </w:p>
        </w:tc>
        <w:tc>
          <w:tcPr>
            <w:tcW w:w="2268" w:type="dxa"/>
            <w:tcBorders>
              <w:top w:val="single" w:sz="6" w:space="0" w:color="000000"/>
              <w:left w:val="single" w:sz="6" w:space="0" w:color="000000"/>
              <w:bottom w:val="single" w:sz="6" w:space="0" w:color="000000"/>
              <w:right w:val="single" w:sz="6" w:space="0" w:color="000000"/>
            </w:tcBorders>
          </w:tcPr>
          <w:p w14:paraId="639EBB57" w14:textId="65EC0CE5" w:rsidR="005270C0" w:rsidRPr="001C54E6" w:rsidRDefault="005270C0" w:rsidP="00705857">
            <w:pPr>
              <w:rPr>
                <w:rFonts w:ascii="Arial" w:hAnsi="Arial"/>
                <w:sz w:val="20"/>
                <w:szCs w:val="20"/>
                <w:lang w:val="uk-UA"/>
              </w:rPr>
            </w:pPr>
          </w:p>
        </w:tc>
      </w:tr>
      <w:tr w:rsidR="005270C0" w:rsidRPr="001C54E6" w14:paraId="056E70BA"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tcPr>
          <w:p w14:paraId="59F69DBD" w14:textId="1C8E073F" w:rsidR="005270C0" w:rsidRPr="001C54E6" w:rsidRDefault="005270C0" w:rsidP="00705857">
            <w:pPr>
              <w:rPr>
                <w:rFonts w:ascii="Arial" w:hAnsi="Arial"/>
                <w:b/>
                <w:bCs/>
                <w:sz w:val="20"/>
                <w:szCs w:val="20"/>
                <w:lang w:val="uk-UA"/>
              </w:rPr>
            </w:pPr>
            <w:r>
              <w:rPr>
                <w:rFonts w:ascii="Arial" w:hAnsi="Arial"/>
                <w:b/>
                <w:bCs/>
                <w:sz w:val="20"/>
                <w:szCs w:val="20"/>
                <w:lang w:val="uk-UA"/>
              </w:rPr>
              <w:t>1.8</w:t>
            </w:r>
          </w:p>
        </w:tc>
        <w:tc>
          <w:tcPr>
            <w:tcW w:w="2693" w:type="dxa"/>
            <w:gridSpan w:val="3"/>
            <w:tcBorders>
              <w:top w:val="single" w:sz="6" w:space="0" w:color="000000"/>
              <w:left w:val="single" w:sz="6" w:space="0" w:color="000000"/>
              <w:bottom w:val="single" w:sz="6" w:space="0" w:color="000000"/>
              <w:right w:val="single" w:sz="6" w:space="0" w:color="000000"/>
            </w:tcBorders>
          </w:tcPr>
          <w:p w14:paraId="1924C9D6" w14:textId="77777777" w:rsidR="005270C0" w:rsidRPr="0069576C" w:rsidRDefault="005270C0" w:rsidP="00705857">
            <w:pPr>
              <w:rPr>
                <w:rFonts w:ascii="Arial" w:hAnsi="Arial" w:cs="Arial"/>
                <w:sz w:val="20"/>
                <w:szCs w:val="20"/>
                <w:lang w:val="uk-UA"/>
              </w:rPr>
            </w:pPr>
            <w:r w:rsidRPr="0069576C">
              <w:rPr>
                <w:rFonts w:ascii="Arial" w:hAnsi="Arial" w:cs="Arial"/>
                <w:sz w:val="20"/>
                <w:szCs w:val="20"/>
                <w:lang w:val="uk-UA"/>
              </w:rPr>
              <w:t xml:space="preserve">Фільтр </w:t>
            </w:r>
            <w:proofErr w:type="spellStart"/>
            <w:r w:rsidRPr="0069576C">
              <w:rPr>
                <w:rFonts w:ascii="Arial" w:hAnsi="Arial" w:cs="Arial"/>
                <w:sz w:val="20"/>
                <w:szCs w:val="20"/>
                <w:lang w:val="uk-UA"/>
              </w:rPr>
              <w:t>картриджний</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Cartridge</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filter</w:t>
            </w:r>
            <w:proofErr w:type="spellEnd"/>
          </w:p>
          <w:p w14:paraId="00EB4955" w14:textId="77777777" w:rsidR="005270C0" w:rsidRPr="0069576C" w:rsidRDefault="005270C0" w:rsidP="00705857">
            <w:pPr>
              <w:rPr>
                <w:rFonts w:ascii="Arial" w:hAnsi="Arial" w:cs="Arial"/>
                <w:sz w:val="20"/>
                <w:szCs w:val="20"/>
                <w:lang w:val="uk-UA"/>
              </w:rPr>
            </w:pPr>
          </w:p>
          <w:p w14:paraId="3008B178" w14:textId="77777777" w:rsidR="005270C0" w:rsidRPr="0069576C" w:rsidRDefault="005270C0" w:rsidP="0069576C">
            <w:pPr>
              <w:pStyle w:val="afd"/>
              <w:ind w:left="0"/>
              <w:rPr>
                <w:rFonts w:ascii="Arial" w:hAnsi="Arial" w:cs="Arial"/>
                <w:sz w:val="20"/>
                <w:szCs w:val="20"/>
                <w:lang w:val="uk-UA"/>
              </w:rPr>
            </w:pPr>
            <w:r w:rsidRPr="0069576C">
              <w:rPr>
                <w:rFonts w:ascii="Arial" w:hAnsi="Arial" w:cs="Arial"/>
                <w:sz w:val="20"/>
                <w:szCs w:val="20"/>
                <w:lang w:val="uk-UA"/>
              </w:rPr>
              <w:t>Продуктивність – 25-30 м3/год</w:t>
            </w:r>
          </w:p>
          <w:p w14:paraId="588D0EE0" w14:textId="77777777" w:rsidR="005270C0" w:rsidRPr="0069576C" w:rsidRDefault="005270C0" w:rsidP="0069576C">
            <w:pPr>
              <w:pStyle w:val="afd"/>
              <w:ind w:left="0"/>
              <w:rPr>
                <w:rFonts w:ascii="Arial" w:hAnsi="Arial" w:cs="Arial"/>
                <w:sz w:val="20"/>
                <w:szCs w:val="20"/>
                <w:lang w:val="uk-UA"/>
              </w:rPr>
            </w:pPr>
            <w:r w:rsidRPr="0069576C">
              <w:rPr>
                <w:rFonts w:ascii="Arial" w:hAnsi="Arial" w:cs="Arial"/>
                <w:sz w:val="20"/>
                <w:szCs w:val="20"/>
                <w:lang w:val="uk-UA"/>
              </w:rPr>
              <w:t>Матеріал – нержавіюча сталь</w:t>
            </w:r>
          </w:p>
          <w:p w14:paraId="01BC07D3" w14:textId="77777777" w:rsidR="005270C0" w:rsidRPr="0069576C" w:rsidRDefault="005270C0" w:rsidP="0069576C">
            <w:pPr>
              <w:rPr>
                <w:rFonts w:ascii="Arial" w:hAnsi="Arial" w:cs="Arial"/>
                <w:sz w:val="20"/>
                <w:szCs w:val="20"/>
                <w:lang w:val="uk-UA"/>
              </w:rPr>
            </w:pPr>
            <w:r w:rsidRPr="0069576C">
              <w:rPr>
                <w:rFonts w:ascii="Arial" w:hAnsi="Arial" w:cs="Arial"/>
                <w:sz w:val="20"/>
                <w:szCs w:val="20"/>
                <w:lang w:val="uk-UA"/>
              </w:rPr>
              <w:t xml:space="preserve">Картриджі – 5 </w:t>
            </w:r>
            <w:proofErr w:type="spellStart"/>
            <w:r w:rsidRPr="0069576C">
              <w:rPr>
                <w:rFonts w:ascii="Arial" w:hAnsi="Arial" w:cs="Arial"/>
                <w:sz w:val="20"/>
                <w:szCs w:val="20"/>
                <w:lang w:val="uk-UA"/>
              </w:rPr>
              <w:t>мкм</w:t>
            </w:r>
            <w:proofErr w:type="spellEnd"/>
            <w:r w:rsidRPr="0069576C">
              <w:rPr>
                <w:rFonts w:ascii="Arial" w:hAnsi="Arial" w:cs="Arial"/>
                <w:sz w:val="20"/>
                <w:szCs w:val="20"/>
                <w:lang w:val="uk-UA"/>
              </w:rPr>
              <w:t xml:space="preserve">, типорозмір 2540, поліпропілен, в кількості не менше 11 </w:t>
            </w:r>
            <w:proofErr w:type="spellStart"/>
            <w:r w:rsidRPr="0069576C">
              <w:rPr>
                <w:rFonts w:ascii="Arial" w:hAnsi="Arial" w:cs="Arial"/>
                <w:sz w:val="20"/>
                <w:szCs w:val="20"/>
                <w:lang w:val="uk-UA"/>
              </w:rPr>
              <w:t>шт</w:t>
            </w:r>
            <w:proofErr w:type="spellEnd"/>
            <w:r w:rsidRPr="0069576C">
              <w:rPr>
                <w:rFonts w:ascii="Arial" w:hAnsi="Arial" w:cs="Arial"/>
                <w:sz w:val="20"/>
                <w:szCs w:val="20"/>
                <w:lang w:val="uk-UA"/>
              </w:rPr>
              <w:t>/</w:t>
            </w:r>
          </w:p>
          <w:p w14:paraId="579F6C86" w14:textId="77777777" w:rsidR="005270C0" w:rsidRPr="0069576C" w:rsidRDefault="005270C0" w:rsidP="0069576C">
            <w:pPr>
              <w:rPr>
                <w:rFonts w:ascii="Arial" w:hAnsi="Arial" w:cs="Arial"/>
                <w:sz w:val="20"/>
                <w:szCs w:val="20"/>
                <w:lang w:val="uk-UA"/>
              </w:rPr>
            </w:pPr>
            <w:proofErr w:type="spellStart"/>
            <w:r w:rsidRPr="0069576C">
              <w:rPr>
                <w:rFonts w:ascii="Arial" w:hAnsi="Arial" w:cs="Arial"/>
                <w:sz w:val="20"/>
                <w:szCs w:val="20"/>
                <w:lang w:val="uk-UA"/>
              </w:rPr>
              <w:t>Capacity</w:t>
            </w:r>
            <w:proofErr w:type="spellEnd"/>
            <w:r w:rsidRPr="0069576C">
              <w:rPr>
                <w:rFonts w:ascii="Arial" w:hAnsi="Arial" w:cs="Arial"/>
                <w:sz w:val="20"/>
                <w:szCs w:val="20"/>
                <w:lang w:val="uk-UA"/>
              </w:rPr>
              <w:t xml:space="preserve"> – 25–30 m³/h</w:t>
            </w:r>
          </w:p>
          <w:p w14:paraId="1A132D38" w14:textId="77777777" w:rsidR="005270C0" w:rsidRPr="0069576C" w:rsidRDefault="005270C0" w:rsidP="0069576C">
            <w:pPr>
              <w:rPr>
                <w:rFonts w:ascii="Arial" w:hAnsi="Arial" w:cs="Arial"/>
                <w:sz w:val="20"/>
                <w:szCs w:val="20"/>
                <w:lang w:val="uk-UA"/>
              </w:rPr>
            </w:pPr>
            <w:proofErr w:type="spellStart"/>
            <w:r w:rsidRPr="0069576C">
              <w:rPr>
                <w:rFonts w:ascii="Arial" w:hAnsi="Arial" w:cs="Arial"/>
                <w:sz w:val="20"/>
                <w:szCs w:val="20"/>
                <w:lang w:val="uk-UA"/>
              </w:rPr>
              <w:t>Material</w:t>
            </w:r>
            <w:proofErr w:type="spellEnd"/>
            <w:r w:rsidRPr="0069576C">
              <w:rPr>
                <w:rFonts w:ascii="Arial" w:hAnsi="Arial" w:cs="Arial"/>
                <w:sz w:val="20"/>
                <w:szCs w:val="20"/>
                <w:lang w:val="uk-UA"/>
              </w:rPr>
              <w:t xml:space="preserve"> – </w:t>
            </w:r>
            <w:proofErr w:type="spellStart"/>
            <w:r w:rsidRPr="0069576C">
              <w:rPr>
                <w:rFonts w:ascii="Arial" w:hAnsi="Arial" w:cs="Arial"/>
                <w:sz w:val="20"/>
                <w:szCs w:val="20"/>
                <w:lang w:val="uk-UA"/>
              </w:rPr>
              <w:t>stainless</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steel</w:t>
            </w:r>
            <w:proofErr w:type="spellEnd"/>
          </w:p>
          <w:p w14:paraId="650E4336" w14:textId="6CBA7D55" w:rsidR="005270C0" w:rsidRPr="0069576C" w:rsidRDefault="005270C0" w:rsidP="0069576C">
            <w:pPr>
              <w:rPr>
                <w:rFonts w:ascii="Arial" w:hAnsi="Arial" w:cs="Arial"/>
                <w:sz w:val="20"/>
                <w:szCs w:val="20"/>
                <w:lang w:val="uk-UA"/>
              </w:rPr>
            </w:pPr>
            <w:proofErr w:type="spellStart"/>
            <w:r w:rsidRPr="0069576C">
              <w:rPr>
                <w:rFonts w:ascii="Arial" w:hAnsi="Arial" w:cs="Arial"/>
                <w:sz w:val="20"/>
                <w:szCs w:val="20"/>
                <w:lang w:val="uk-UA"/>
              </w:rPr>
              <w:t>Cartridges</w:t>
            </w:r>
            <w:proofErr w:type="spellEnd"/>
            <w:r w:rsidRPr="0069576C">
              <w:rPr>
                <w:rFonts w:ascii="Arial" w:hAnsi="Arial" w:cs="Arial"/>
                <w:sz w:val="20"/>
                <w:szCs w:val="20"/>
                <w:lang w:val="uk-UA"/>
              </w:rPr>
              <w:t xml:space="preserve"> – 5 µm, </w:t>
            </w:r>
            <w:proofErr w:type="spellStart"/>
            <w:r w:rsidRPr="0069576C">
              <w:rPr>
                <w:rFonts w:ascii="Arial" w:hAnsi="Arial" w:cs="Arial"/>
                <w:sz w:val="20"/>
                <w:szCs w:val="20"/>
                <w:lang w:val="uk-UA"/>
              </w:rPr>
              <w:t>size</w:t>
            </w:r>
            <w:proofErr w:type="spellEnd"/>
            <w:r w:rsidRPr="0069576C">
              <w:rPr>
                <w:rFonts w:ascii="Arial" w:hAnsi="Arial" w:cs="Arial"/>
                <w:sz w:val="20"/>
                <w:szCs w:val="20"/>
                <w:lang w:val="uk-UA"/>
              </w:rPr>
              <w:t xml:space="preserve"> 2540, </w:t>
            </w:r>
            <w:proofErr w:type="spellStart"/>
            <w:r w:rsidRPr="0069576C">
              <w:rPr>
                <w:rFonts w:ascii="Arial" w:hAnsi="Arial" w:cs="Arial"/>
                <w:sz w:val="20"/>
                <w:szCs w:val="20"/>
                <w:lang w:val="uk-UA"/>
              </w:rPr>
              <w:t>polypropylene</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at</w:t>
            </w:r>
            <w:proofErr w:type="spellEnd"/>
            <w:r w:rsidRPr="0069576C">
              <w:rPr>
                <w:rFonts w:ascii="Arial" w:hAnsi="Arial" w:cs="Arial"/>
                <w:sz w:val="20"/>
                <w:szCs w:val="20"/>
                <w:lang w:val="uk-UA"/>
              </w:rPr>
              <w:t xml:space="preserve"> </w:t>
            </w:r>
            <w:proofErr w:type="spellStart"/>
            <w:r w:rsidRPr="0069576C">
              <w:rPr>
                <w:rFonts w:ascii="Arial" w:hAnsi="Arial" w:cs="Arial"/>
                <w:sz w:val="20"/>
                <w:szCs w:val="20"/>
                <w:lang w:val="uk-UA"/>
              </w:rPr>
              <w:t>least</w:t>
            </w:r>
            <w:proofErr w:type="spellEnd"/>
            <w:r w:rsidRPr="0069576C">
              <w:rPr>
                <w:rFonts w:ascii="Arial" w:hAnsi="Arial" w:cs="Arial"/>
                <w:sz w:val="20"/>
                <w:szCs w:val="20"/>
                <w:lang w:val="uk-UA"/>
              </w:rPr>
              <w:t xml:space="preserve"> 11 </w:t>
            </w:r>
            <w:proofErr w:type="spellStart"/>
            <w:r w:rsidRPr="0069576C">
              <w:rPr>
                <w:rFonts w:ascii="Arial" w:hAnsi="Arial" w:cs="Arial"/>
                <w:sz w:val="20"/>
                <w:szCs w:val="20"/>
                <w:lang w:val="uk-UA"/>
              </w:rPr>
              <w:t>pieces</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6F354981" w14:textId="7EBE62D1" w:rsidR="005270C0" w:rsidRPr="001C54E6" w:rsidRDefault="005270C0" w:rsidP="00705857">
            <w:pPr>
              <w:rPr>
                <w:rFonts w:ascii="Arial" w:hAnsi="Arial"/>
                <w:sz w:val="20"/>
                <w:szCs w:val="20"/>
                <w:lang w:val="uk-UA"/>
              </w:rPr>
            </w:pPr>
            <w:r>
              <w:rPr>
                <w:rFonts w:ascii="Arial" w:hAnsi="Arial" w:cs="Arial"/>
                <w:sz w:val="20"/>
                <w:szCs w:val="20"/>
                <w:lang w:val="uk-UA"/>
              </w:rPr>
              <w:t>1</w:t>
            </w:r>
            <w:r w:rsidRPr="00AF353C">
              <w:rPr>
                <w:rFonts w:ascii="Arial" w:hAnsi="Arial" w:cs="Arial"/>
                <w:sz w:val="20"/>
                <w:szCs w:val="20"/>
                <w:lang w:val="uk-UA"/>
              </w:rPr>
              <w:t xml:space="preserve">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8" w:type="dxa"/>
            <w:tcBorders>
              <w:top w:val="single" w:sz="6" w:space="0" w:color="000000"/>
              <w:left w:val="single" w:sz="6" w:space="0" w:color="000000"/>
              <w:bottom w:val="single" w:sz="6" w:space="0" w:color="000000"/>
              <w:right w:val="single" w:sz="6" w:space="0" w:color="000000"/>
            </w:tcBorders>
          </w:tcPr>
          <w:p w14:paraId="6A51C05D" w14:textId="77777777" w:rsidR="005270C0" w:rsidRPr="001C54E6" w:rsidRDefault="005270C0" w:rsidP="00705857">
            <w:pPr>
              <w:rPr>
                <w:rFonts w:ascii="Arial" w:hAnsi="Arial"/>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14:paraId="3BAB37CD" w14:textId="77777777" w:rsidR="005270C0" w:rsidRPr="001C54E6" w:rsidRDefault="005270C0" w:rsidP="00705857">
            <w:pPr>
              <w:rPr>
                <w:rFonts w:ascii="Arial" w:hAnsi="Arial"/>
                <w:sz w:val="20"/>
                <w:szCs w:val="20"/>
                <w:lang w:val="uk-UA"/>
              </w:rPr>
            </w:pPr>
          </w:p>
        </w:tc>
        <w:tc>
          <w:tcPr>
            <w:tcW w:w="2268" w:type="dxa"/>
            <w:tcBorders>
              <w:top w:val="single" w:sz="6" w:space="0" w:color="000000"/>
              <w:left w:val="single" w:sz="6" w:space="0" w:color="000000"/>
              <w:bottom w:val="single" w:sz="6" w:space="0" w:color="000000"/>
              <w:right w:val="single" w:sz="6" w:space="0" w:color="000000"/>
            </w:tcBorders>
          </w:tcPr>
          <w:p w14:paraId="5D4D9C34" w14:textId="3C08E0F7" w:rsidR="005270C0" w:rsidRPr="001C54E6" w:rsidRDefault="005270C0" w:rsidP="00705857">
            <w:pPr>
              <w:rPr>
                <w:rFonts w:ascii="Arial" w:hAnsi="Arial"/>
                <w:sz w:val="20"/>
                <w:szCs w:val="20"/>
                <w:lang w:val="uk-UA"/>
              </w:rPr>
            </w:pPr>
          </w:p>
        </w:tc>
      </w:tr>
      <w:tr w:rsidR="005270C0" w:rsidRPr="001C54E6" w14:paraId="33F49036"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tcPr>
          <w:p w14:paraId="69EEE012" w14:textId="1C4EE798" w:rsidR="005270C0" w:rsidRPr="001C54E6" w:rsidRDefault="005270C0" w:rsidP="00705857">
            <w:pPr>
              <w:rPr>
                <w:rFonts w:ascii="Arial" w:hAnsi="Arial"/>
                <w:b/>
                <w:bCs/>
                <w:sz w:val="20"/>
                <w:szCs w:val="20"/>
                <w:lang w:val="uk-UA"/>
              </w:rPr>
            </w:pPr>
            <w:r>
              <w:rPr>
                <w:rFonts w:ascii="Arial" w:hAnsi="Arial"/>
                <w:b/>
                <w:bCs/>
                <w:sz w:val="20"/>
                <w:szCs w:val="20"/>
                <w:lang w:val="uk-UA"/>
              </w:rPr>
              <w:t>1.9</w:t>
            </w:r>
          </w:p>
        </w:tc>
        <w:tc>
          <w:tcPr>
            <w:tcW w:w="2693" w:type="dxa"/>
            <w:gridSpan w:val="3"/>
            <w:tcBorders>
              <w:top w:val="single" w:sz="6" w:space="0" w:color="000000"/>
              <w:left w:val="single" w:sz="6" w:space="0" w:color="000000"/>
              <w:bottom w:val="single" w:sz="6" w:space="0" w:color="000000"/>
              <w:right w:val="single" w:sz="6" w:space="0" w:color="000000"/>
            </w:tcBorders>
          </w:tcPr>
          <w:p w14:paraId="67D24DF6" w14:textId="77777777" w:rsidR="005270C0" w:rsidRPr="006767D8" w:rsidRDefault="005270C0" w:rsidP="00705857">
            <w:pPr>
              <w:rPr>
                <w:rFonts w:ascii="Arial" w:hAnsi="Arial" w:cs="Arial"/>
                <w:sz w:val="20"/>
                <w:szCs w:val="20"/>
                <w:lang w:val="uk-UA"/>
              </w:rPr>
            </w:pPr>
            <w:r w:rsidRPr="006767D8">
              <w:rPr>
                <w:rFonts w:ascii="Arial" w:hAnsi="Arial" w:cs="Arial"/>
                <w:sz w:val="20"/>
                <w:szCs w:val="20"/>
                <w:lang w:val="uk-UA"/>
              </w:rPr>
              <w:t xml:space="preserve">Мембранний модуль/ </w:t>
            </w:r>
            <w:proofErr w:type="spellStart"/>
            <w:r w:rsidRPr="006767D8">
              <w:rPr>
                <w:rFonts w:ascii="Arial" w:hAnsi="Arial" w:cs="Arial"/>
                <w:sz w:val="20"/>
                <w:szCs w:val="20"/>
                <w:lang w:val="uk-UA"/>
              </w:rPr>
              <w:t>Membrane</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module</w:t>
            </w:r>
            <w:proofErr w:type="spellEnd"/>
          </w:p>
          <w:p w14:paraId="1A7BCDF1" w14:textId="77777777" w:rsidR="005270C0" w:rsidRPr="006767D8" w:rsidRDefault="005270C0" w:rsidP="00705857">
            <w:pPr>
              <w:rPr>
                <w:rFonts w:ascii="Arial" w:hAnsi="Arial" w:cs="Arial"/>
                <w:sz w:val="20"/>
                <w:szCs w:val="20"/>
                <w:lang w:val="uk-UA"/>
              </w:rPr>
            </w:pPr>
          </w:p>
          <w:p w14:paraId="7AE5B2EE" w14:textId="77777777" w:rsidR="005270C0" w:rsidRPr="006767D8" w:rsidRDefault="005270C0" w:rsidP="006767D8">
            <w:pPr>
              <w:pStyle w:val="afd"/>
              <w:ind w:left="0"/>
              <w:rPr>
                <w:rFonts w:ascii="Arial" w:hAnsi="Arial" w:cs="Arial"/>
                <w:sz w:val="20"/>
                <w:szCs w:val="20"/>
                <w:lang w:val="uk-UA"/>
              </w:rPr>
            </w:pPr>
            <w:r w:rsidRPr="006767D8">
              <w:rPr>
                <w:rFonts w:ascii="Arial" w:hAnsi="Arial" w:cs="Arial"/>
                <w:sz w:val="20"/>
                <w:szCs w:val="20"/>
                <w:lang w:val="uk-UA"/>
              </w:rPr>
              <w:lastRenderedPageBreak/>
              <w:t>Потреби у вхідній воді – не більше 20 м3/год</w:t>
            </w:r>
          </w:p>
          <w:p w14:paraId="590E53B0" w14:textId="77777777" w:rsidR="005270C0" w:rsidRPr="006767D8" w:rsidRDefault="005270C0" w:rsidP="006767D8">
            <w:pPr>
              <w:pStyle w:val="afd"/>
              <w:ind w:left="0"/>
              <w:rPr>
                <w:rFonts w:ascii="Arial" w:hAnsi="Arial" w:cs="Arial"/>
                <w:sz w:val="20"/>
                <w:szCs w:val="20"/>
                <w:lang w:val="uk-UA"/>
              </w:rPr>
            </w:pPr>
            <w:r w:rsidRPr="006767D8">
              <w:rPr>
                <w:rFonts w:ascii="Arial" w:hAnsi="Arial" w:cs="Arial"/>
                <w:sz w:val="20"/>
                <w:szCs w:val="20"/>
                <w:lang w:val="uk-UA"/>
              </w:rPr>
              <w:t>Мембранний модуль повинен складатись з двох установок знесолення.</w:t>
            </w:r>
          </w:p>
          <w:p w14:paraId="15AD7143" w14:textId="77777777" w:rsidR="005270C0" w:rsidRPr="006767D8" w:rsidRDefault="005270C0" w:rsidP="006767D8">
            <w:pPr>
              <w:pStyle w:val="afd"/>
              <w:ind w:left="0"/>
              <w:rPr>
                <w:rFonts w:ascii="Arial" w:hAnsi="Arial" w:cs="Arial"/>
                <w:sz w:val="20"/>
                <w:szCs w:val="20"/>
                <w:lang w:val="uk-UA"/>
              </w:rPr>
            </w:pPr>
            <w:r w:rsidRPr="006767D8">
              <w:rPr>
                <w:rFonts w:ascii="Arial" w:hAnsi="Arial" w:cs="Arial"/>
                <w:sz w:val="20"/>
                <w:szCs w:val="20"/>
                <w:lang w:val="uk-UA"/>
              </w:rPr>
              <w:t>Продуктивність модуля по живильній воді при температурі  5-10 ºС – не менше 15 м3/год</w:t>
            </w:r>
          </w:p>
          <w:p w14:paraId="39DEE784" w14:textId="77777777" w:rsidR="005270C0" w:rsidRPr="006767D8" w:rsidRDefault="005270C0" w:rsidP="006767D8">
            <w:pPr>
              <w:pStyle w:val="afd"/>
              <w:ind w:left="0"/>
              <w:rPr>
                <w:rFonts w:ascii="Arial" w:hAnsi="Arial" w:cs="Arial"/>
                <w:sz w:val="20"/>
                <w:szCs w:val="20"/>
                <w:lang w:val="uk-UA"/>
              </w:rPr>
            </w:pPr>
            <w:r w:rsidRPr="006767D8">
              <w:rPr>
                <w:rFonts w:ascii="Arial" w:hAnsi="Arial" w:cs="Arial"/>
                <w:sz w:val="20"/>
                <w:szCs w:val="20"/>
                <w:lang w:val="uk-UA"/>
              </w:rPr>
              <w:t>Кількість мембран – визначається розрахунком (додається до тендерної пропозиції Учасника)</w:t>
            </w:r>
          </w:p>
          <w:p w14:paraId="37647411" w14:textId="77777777" w:rsidR="005270C0" w:rsidRPr="006767D8" w:rsidRDefault="005270C0" w:rsidP="006767D8">
            <w:pPr>
              <w:pStyle w:val="afd"/>
              <w:ind w:left="0"/>
              <w:rPr>
                <w:rFonts w:ascii="Arial" w:hAnsi="Arial" w:cs="Arial"/>
                <w:sz w:val="20"/>
                <w:szCs w:val="20"/>
                <w:lang w:val="uk-UA"/>
              </w:rPr>
            </w:pPr>
            <w:r w:rsidRPr="006767D8">
              <w:rPr>
                <w:rFonts w:ascii="Arial" w:hAnsi="Arial" w:cs="Arial"/>
                <w:sz w:val="20"/>
                <w:szCs w:val="20"/>
                <w:lang w:val="uk-UA"/>
              </w:rPr>
              <w:t>Тип мембран – рулонні, поліамідні, стійкі до забруднень, енергоефективні.</w:t>
            </w:r>
          </w:p>
          <w:p w14:paraId="23C58419" w14:textId="77777777" w:rsidR="005270C0" w:rsidRPr="006767D8" w:rsidRDefault="005270C0" w:rsidP="006767D8">
            <w:pPr>
              <w:pStyle w:val="afd"/>
              <w:ind w:left="0"/>
              <w:rPr>
                <w:rFonts w:ascii="Arial" w:hAnsi="Arial" w:cs="Arial"/>
                <w:sz w:val="20"/>
                <w:szCs w:val="20"/>
                <w:lang w:val="uk-UA"/>
              </w:rPr>
            </w:pPr>
            <w:r w:rsidRPr="006767D8">
              <w:rPr>
                <w:rFonts w:ascii="Arial" w:hAnsi="Arial" w:cs="Arial"/>
                <w:sz w:val="20"/>
                <w:szCs w:val="20"/>
                <w:lang w:val="uk-UA"/>
              </w:rPr>
              <w:t>Робочий тиск при 5 ºС – не більше 15 бар</w:t>
            </w:r>
          </w:p>
          <w:p w14:paraId="5D9B6ACF" w14:textId="77777777" w:rsidR="005270C0" w:rsidRPr="006767D8" w:rsidRDefault="005270C0" w:rsidP="006767D8">
            <w:pPr>
              <w:pStyle w:val="afd"/>
              <w:ind w:left="0"/>
              <w:rPr>
                <w:rFonts w:ascii="Arial" w:hAnsi="Arial" w:cs="Arial"/>
                <w:sz w:val="20"/>
                <w:szCs w:val="20"/>
                <w:lang w:val="uk-UA"/>
              </w:rPr>
            </w:pPr>
            <w:r w:rsidRPr="006767D8">
              <w:rPr>
                <w:rFonts w:ascii="Arial" w:hAnsi="Arial" w:cs="Arial"/>
                <w:sz w:val="20"/>
                <w:szCs w:val="20"/>
                <w:lang w:val="uk-UA"/>
              </w:rPr>
              <w:t>Протитиск знесоленої води – 1,5 бар</w:t>
            </w:r>
          </w:p>
          <w:p w14:paraId="2E5D605E" w14:textId="77777777" w:rsidR="005270C0" w:rsidRPr="006767D8" w:rsidRDefault="005270C0" w:rsidP="006767D8">
            <w:pPr>
              <w:pStyle w:val="afd"/>
              <w:ind w:left="0"/>
              <w:rPr>
                <w:rFonts w:ascii="Arial" w:hAnsi="Arial" w:cs="Arial"/>
                <w:sz w:val="20"/>
                <w:szCs w:val="20"/>
                <w:lang w:val="uk-UA"/>
              </w:rPr>
            </w:pPr>
            <w:r w:rsidRPr="006767D8">
              <w:rPr>
                <w:rFonts w:ascii="Arial" w:hAnsi="Arial" w:cs="Arial"/>
                <w:sz w:val="20"/>
                <w:szCs w:val="20"/>
                <w:lang w:val="uk-UA"/>
              </w:rPr>
              <w:t>Скид – не більше 5 м3/год</w:t>
            </w:r>
          </w:p>
          <w:p w14:paraId="4F46AF78" w14:textId="77777777" w:rsidR="005270C0" w:rsidRPr="006767D8" w:rsidRDefault="005270C0" w:rsidP="006767D8">
            <w:pPr>
              <w:pStyle w:val="afd"/>
              <w:ind w:left="0"/>
              <w:rPr>
                <w:rFonts w:ascii="Arial" w:hAnsi="Arial" w:cs="Arial"/>
                <w:sz w:val="20"/>
                <w:szCs w:val="20"/>
                <w:lang w:val="uk-UA"/>
              </w:rPr>
            </w:pPr>
            <w:r w:rsidRPr="006767D8">
              <w:rPr>
                <w:rFonts w:ascii="Arial" w:hAnsi="Arial" w:cs="Arial"/>
                <w:sz w:val="20"/>
                <w:szCs w:val="20"/>
                <w:lang w:val="uk-UA"/>
              </w:rPr>
              <w:t>Матеріали – напірна лінія (більше 6 бар) та трубопроводи до 6 бар – ПВХ</w:t>
            </w:r>
          </w:p>
          <w:p w14:paraId="6A1EE69E" w14:textId="77777777" w:rsidR="005270C0" w:rsidRPr="006767D8" w:rsidRDefault="005270C0" w:rsidP="006767D8">
            <w:pPr>
              <w:rPr>
                <w:rFonts w:ascii="Arial" w:hAnsi="Arial" w:cs="Arial"/>
                <w:sz w:val="20"/>
                <w:szCs w:val="20"/>
                <w:lang w:val="uk-UA"/>
              </w:rPr>
            </w:pPr>
            <w:r w:rsidRPr="006767D8">
              <w:rPr>
                <w:rFonts w:ascii="Arial" w:hAnsi="Arial" w:cs="Arial"/>
                <w:sz w:val="20"/>
                <w:szCs w:val="20"/>
                <w:lang w:val="uk-UA"/>
              </w:rPr>
              <w:t xml:space="preserve">В комплекті із трубною обв'язкою, запірною та регулюючою арматурою, приладами </w:t>
            </w:r>
            <w:proofErr w:type="spellStart"/>
            <w:r w:rsidRPr="006767D8">
              <w:rPr>
                <w:rFonts w:ascii="Arial" w:hAnsi="Arial" w:cs="Arial"/>
                <w:sz w:val="20"/>
                <w:szCs w:val="20"/>
                <w:lang w:val="uk-UA"/>
              </w:rPr>
              <w:t>КВПіА</w:t>
            </w:r>
            <w:proofErr w:type="spellEnd"/>
            <w:r w:rsidRPr="006767D8">
              <w:rPr>
                <w:rFonts w:ascii="Arial" w:hAnsi="Arial" w:cs="Arial"/>
                <w:sz w:val="20"/>
                <w:szCs w:val="20"/>
                <w:lang w:val="uk-UA"/>
              </w:rPr>
              <w:t>/</w:t>
            </w:r>
          </w:p>
          <w:p w14:paraId="24299B3F" w14:textId="77777777" w:rsidR="005270C0" w:rsidRPr="006767D8" w:rsidRDefault="005270C0" w:rsidP="006767D8">
            <w:pPr>
              <w:rPr>
                <w:rFonts w:ascii="Arial" w:hAnsi="Arial" w:cs="Arial"/>
                <w:sz w:val="20"/>
                <w:szCs w:val="20"/>
                <w:lang w:val="uk-UA"/>
              </w:rPr>
            </w:pPr>
            <w:proofErr w:type="spellStart"/>
            <w:r w:rsidRPr="006767D8">
              <w:rPr>
                <w:rFonts w:ascii="Arial" w:hAnsi="Arial" w:cs="Arial"/>
                <w:sz w:val="20"/>
                <w:szCs w:val="20"/>
                <w:lang w:val="uk-UA"/>
              </w:rPr>
              <w:t>Inlet</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water</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requirements</w:t>
            </w:r>
            <w:proofErr w:type="spellEnd"/>
            <w:r w:rsidRPr="006767D8">
              <w:rPr>
                <w:rFonts w:ascii="Arial" w:hAnsi="Arial" w:cs="Arial"/>
                <w:sz w:val="20"/>
                <w:szCs w:val="20"/>
                <w:lang w:val="uk-UA"/>
              </w:rPr>
              <w:t xml:space="preserve"> – </w:t>
            </w:r>
            <w:proofErr w:type="spellStart"/>
            <w:r w:rsidRPr="006767D8">
              <w:rPr>
                <w:rFonts w:ascii="Arial" w:hAnsi="Arial" w:cs="Arial"/>
                <w:sz w:val="20"/>
                <w:szCs w:val="20"/>
                <w:lang w:val="uk-UA"/>
              </w:rPr>
              <w:t>no</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more</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than</w:t>
            </w:r>
            <w:proofErr w:type="spellEnd"/>
            <w:r w:rsidRPr="006767D8">
              <w:rPr>
                <w:rFonts w:ascii="Arial" w:hAnsi="Arial" w:cs="Arial"/>
                <w:sz w:val="20"/>
                <w:szCs w:val="20"/>
                <w:lang w:val="uk-UA"/>
              </w:rPr>
              <w:t xml:space="preserve"> 20 m³/h</w:t>
            </w:r>
          </w:p>
          <w:p w14:paraId="6B357409" w14:textId="77777777" w:rsidR="005270C0" w:rsidRPr="006767D8" w:rsidRDefault="005270C0" w:rsidP="006767D8">
            <w:pPr>
              <w:rPr>
                <w:rFonts w:ascii="Arial" w:hAnsi="Arial" w:cs="Arial"/>
                <w:sz w:val="20"/>
                <w:szCs w:val="20"/>
                <w:lang w:val="uk-UA"/>
              </w:rPr>
            </w:pPr>
            <w:proofErr w:type="spellStart"/>
            <w:r w:rsidRPr="006767D8">
              <w:rPr>
                <w:rFonts w:ascii="Arial" w:hAnsi="Arial" w:cs="Arial"/>
                <w:sz w:val="20"/>
                <w:szCs w:val="20"/>
                <w:lang w:val="uk-UA"/>
              </w:rPr>
              <w:t>The</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membrane</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module</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must</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consist</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of</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two</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desalination</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units</w:t>
            </w:r>
            <w:proofErr w:type="spellEnd"/>
            <w:r w:rsidRPr="006767D8">
              <w:rPr>
                <w:rFonts w:ascii="Arial" w:hAnsi="Arial" w:cs="Arial"/>
                <w:sz w:val="20"/>
                <w:szCs w:val="20"/>
                <w:lang w:val="uk-UA"/>
              </w:rPr>
              <w:t>.</w:t>
            </w:r>
          </w:p>
          <w:p w14:paraId="7CB1674A" w14:textId="77777777" w:rsidR="005270C0" w:rsidRPr="006767D8" w:rsidRDefault="005270C0" w:rsidP="006767D8">
            <w:pPr>
              <w:rPr>
                <w:rFonts w:ascii="Arial" w:hAnsi="Arial" w:cs="Arial"/>
                <w:sz w:val="20"/>
                <w:szCs w:val="20"/>
                <w:lang w:val="uk-UA"/>
              </w:rPr>
            </w:pPr>
            <w:proofErr w:type="spellStart"/>
            <w:r w:rsidRPr="006767D8">
              <w:rPr>
                <w:rFonts w:ascii="Arial" w:hAnsi="Arial" w:cs="Arial"/>
                <w:sz w:val="20"/>
                <w:szCs w:val="20"/>
                <w:lang w:val="uk-UA"/>
              </w:rPr>
              <w:t>Module</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feedwater</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capacity</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at</w:t>
            </w:r>
            <w:proofErr w:type="spellEnd"/>
            <w:r w:rsidRPr="006767D8">
              <w:rPr>
                <w:rFonts w:ascii="Arial" w:hAnsi="Arial" w:cs="Arial"/>
                <w:sz w:val="20"/>
                <w:szCs w:val="20"/>
                <w:lang w:val="uk-UA"/>
              </w:rPr>
              <w:t xml:space="preserve"> a </w:t>
            </w:r>
            <w:proofErr w:type="spellStart"/>
            <w:r w:rsidRPr="006767D8">
              <w:rPr>
                <w:rFonts w:ascii="Arial" w:hAnsi="Arial" w:cs="Arial"/>
                <w:sz w:val="20"/>
                <w:szCs w:val="20"/>
                <w:lang w:val="uk-UA"/>
              </w:rPr>
              <w:t>temperature</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of</w:t>
            </w:r>
            <w:proofErr w:type="spellEnd"/>
            <w:r w:rsidRPr="006767D8">
              <w:rPr>
                <w:rFonts w:ascii="Arial" w:hAnsi="Arial" w:cs="Arial"/>
                <w:sz w:val="20"/>
                <w:szCs w:val="20"/>
                <w:lang w:val="uk-UA"/>
              </w:rPr>
              <w:t xml:space="preserve"> 5–10 °C – </w:t>
            </w:r>
            <w:proofErr w:type="spellStart"/>
            <w:r w:rsidRPr="006767D8">
              <w:rPr>
                <w:rFonts w:ascii="Arial" w:hAnsi="Arial" w:cs="Arial"/>
                <w:sz w:val="20"/>
                <w:szCs w:val="20"/>
                <w:lang w:val="uk-UA"/>
              </w:rPr>
              <w:t>no</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less</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than</w:t>
            </w:r>
            <w:proofErr w:type="spellEnd"/>
            <w:r w:rsidRPr="006767D8">
              <w:rPr>
                <w:rFonts w:ascii="Arial" w:hAnsi="Arial" w:cs="Arial"/>
                <w:sz w:val="20"/>
                <w:szCs w:val="20"/>
                <w:lang w:val="uk-UA"/>
              </w:rPr>
              <w:t xml:space="preserve"> 15 m³/h</w:t>
            </w:r>
          </w:p>
          <w:p w14:paraId="3CD482FC" w14:textId="77777777" w:rsidR="005270C0" w:rsidRPr="006767D8" w:rsidRDefault="005270C0" w:rsidP="006767D8">
            <w:pPr>
              <w:rPr>
                <w:rFonts w:ascii="Arial" w:hAnsi="Arial" w:cs="Arial"/>
                <w:sz w:val="20"/>
                <w:szCs w:val="20"/>
                <w:lang w:val="uk-UA"/>
              </w:rPr>
            </w:pPr>
            <w:proofErr w:type="spellStart"/>
            <w:r w:rsidRPr="006767D8">
              <w:rPr>
                <w:rFonts w:ascii="Arial" w:hAnsi="Arial" w:cs="Arial"/>
                <w:sz w:val="20"/>
                <w:szCs w:val="20"/>
                <w:lang w:val="uk-UA"/>
              </w:rPr>
              <w:t>Number</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of</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membranes</w:t>
            </w:r>
            <w:proofErr w:type="spellEnd"/>
            <w:r w:rsidRPr="006767D8">
              <w:rPr>
                <w:rFonts w:ascii="Arial" w:hAnsi="Arial" w:cs="Arial"/>
                <w:sz w:val="20"/>
                <w:szCs w:val="20"/>
                <w:lang w:val="uk-UA"/>
              </w:rPr>
              <w:t xml:space="preserve"> – </w:t>
            </w:r>
            <w:proofErr w:type="spellStart"/>
            <w:r w:rsidRPr="006767D8">
              <w:rPr>
                <w:rFonts w:ascii="Arial" w:hAnsi="Arial" w:cs="Arial"/>
                <w:sz w:val="20"/>
                <w:szCs w:val="20"/>
                <w:lang w:val="uk-UA"/>
              </w:rPr>
              <w:t>determined</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by</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calculation</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to</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be</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attached</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to</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the</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Participant’s</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tender</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proposal</w:t>
            </w:r>
            <w:proofErr w:type="spellEnd"/>
            <w:r w:rsidRPr="006767D8">
              <w:rPr>
                <w:rFonts w:ascii="Arial" w:hAnsi="Arial" w:cs="Arial"/>
                <w:sz w:val="20"/>
                <w:szCs w:val="20"/>
                <w:lang w:val="uk-UA"/>
              </w:rPr>
              <w:t>)</w:t>
            </w:r>
          </w:p>
          <w:p w14:paraId="3FB1D630" w14:textId="77777777" w:rsidR="005270C0" w:rsidRPr="006767D8" w:rsidRDefault="005270C0" w:rsidP="006767D8">
            <w:pPr>
              <w:rPr>
                <w:rFonts w:ascii="Arial" w:hAnsi="Arial" w:cs="Arial"/>
                <w:sz w:val="20"/>
                <w:szCs w:val="20"/>
                <w:lang w:val="uk-UA"/>
              </w:rPr>
            </w:pPr>
            <w:proofErr w:type="spellStart"/>
            <w:r w:rsidRPr="006767D8">
              <w:rPr>
                <w:rFonts w:ascii="Arial" w:hAnsi="Arial" w:cs="Arial"/>
                <w:sz w:val="20"/>
                <w:szCs w:val="20"/>
                <w:lang w:val="uk-UA"/>
              </w:rPr>
              <w:t>Membrane</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type</w:t>
            </w:r>
            <w:proofErr w:type="spellEnd"/>
            <w:r w:rsidRPr="006767D8">
              <w:rPr>
                <w:rFonts w:ascii="Arial" w:hAnsi="Arial" w:cs="Arial"/>
                <w:sz w:val="20"/>
                <w:szCs w:val="20"/>
                <w:lang w:val="uk-UA"/>
              </w:rPr>
              <w:t xml:space="preserve"> – </w:t>
            </w:r>
            <w:proofErr w:type="spellStart"/>
            <w:r w:rsidRPr="006767D8">
              <w:rPr>
                <w:rFonts w:ascii="Arial" w:hAnsi="Arial" w:cs="Arial"/>
                <w:sz w:val="20"/>
                <w:szCs w:val="20"/>
                <w:lang w:val="uk-UA"/>
              </w:rPr>
              <w:t>spiral-wound</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polyamide</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fouling-resistant</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energy-efficient</w:t>
            </w:r>
            <w:proofErr w:type="spellEnd"/>
            <w:r w:rsidRPr="006767D8">
              <w:rPr>
                <w:rFonts w:ascii="Arial" w:hAnsi="Arial" w:cs="Arial"/>
                <w:sz w:val="20"/>
                <w:szCs w:val="20"/>
                <w:lang w:val="uk-UA"/>
              </w:rPr>
              <w:t>.</w:t>
            </w:r>
          </w:p>
          <w:p w14:paraId="2472C4B5" w14:textId="77777777" w:rsidR="005270C0" w:rsidRPr="006767D8" w:rsidRDefault="005270C0" w:rsidP="006767D8">
            <w:pPr>
              <w:rPr>
                <w:rFonts w:ascii="Arial" w:hAnsi="Arial" w:cs="Arial"/>
                <w:sz w:val="20"/>
                <w:szCs w:val="20"/>
                <w:lang w:val="uk-UA"/>
              </w:rPr>
            </w:pPr>
            <w:proofErr w:type="spellStart"/>
            <w:r w:rsidRPr="006767D8">
              <w:rPr>
                <w:rFonts w:ascii="Arial" w:hAnsi="Arial" w:cs="Arial"/>
                <w:sz w:val="20"/>
                <w:szCs w:val="20"/>
                <w:lang w:val="uk-UA"/>
              </w:rPr>
              <w:t>Operating</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pressure</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at</w:t>
            </w:r>
            <w:proofErr w:type="spellEnd"/>
            <w:r w:rsidRPr="006767D8">
              <w:rPr>
                <w:rFonts w:ascii="Arial" w:hAnsi="Arial" w:cs="Arial"/>
                <w:sz w:val="20"/>
                <w:szCs w:val="20"/>
                <w:lang w:val="uk-UA"/>
              </w:rPr>
              <w:t xml:space="preserve"> 5 °C – </w:t>
            </w:r>
            <w:proofErr w:type="spellStart"/>
            <w:r w:rsidRPr="006767D8">
              <w:rPr>
                <w:rFonts w:ascii="Arial" w:hAnsi="Arial" w:cs="Arial"/>
                <w:sz w:val="20"/>
                <w:szCs w:val="20"/>
                <w:lang w:val="uk-UA"/>
              </w:rPr>
              <w:t>no</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more</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than</w:t>
            </w:r>
            <w:proofErr w:type="spellEnd"/>
            <w:r w:rsidRPr="006767D8">
              <w:rPr>
                <w:rFonts w:ascii="Arial" w:hAnsi="Arial" w:cs="Arial"/>
                <w:sz w:val="20"/>
                <w:szCs w:val="20"/>
                <w:lang w:val="uk-UA"/>
              </w:rPr>
              <w:t xml:space="preserve"> 15 </w:t>
            </w:r>
            <w:proofErr w:type="spellStart"/>
            <w:r w:rsidRPr="006767D8">
              <w:rPr>
                <w:rFonts w:ascii="Arial" w:hAnsi="Arial" w:cs="Arial"/>
                <w:sz w:val="20"/>
                <w:szCs w:val="20"/>
                <w:lang w:val="uk-UA"/>
              </w:rPr>
              <w:t>bar</w:t>
            </w:r>
            <w:proofErr w:type="spellEnd"/>
          </w:p>
          <w:p w14:paraId="61F1225A" w14:textId="77777777" w:rsidR="005270C0" w:rsidRPr="006767D8" w:rsidRDefault="005270C0" w:rsidP="006767D8">
            <w:pPr>
              <w:rPr>
                <w:rFonts w:ascii="Arial" w:hAnsi="Arial" w:cs="Arial"/>
                <w:sz w:val="20"/>
                <w:szCs w:val="20"/>
                <w:lang w:val="uk-UA"/>
              </w:rPr>
            </w:pPr>
            <w:proofErr w:type="spellStart"/>
            <w:r w:rsidRPr="006767D8">
              <w:rPr>
                <w:rFonts w:ascii="Arial" w:hAnsi="Arial" w:cs="Arial"/>
                <w:sz w:val="20"/>
                <w:szCs w:val="20"/>
                <w:lang w:val="uk-UA"/>
              </w:rPr>
              <w:t>Desalinated</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water</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backpressure</w:t>
            </w:r>
            <w:proofErr w:type="spellEnd"/>
            <w:r w:rsidRPr="006767D8">
              <w:rPr>
                <w:rFonts w:ascii="Arial" w:hAnsi="Arial" w:cs="Arial"/>
                <w:sz w:val="20"/>
                <w:szCs w:val="20"/>
                <w:lang w:val="uk-UA"/>
              </w:rPr>
              <w:t xml:space="preserve"> – 1.5 </w:t>
            </w:r>
            <w:proofErr w:type="spellStart"/>
            <w:r w:rsidRPr="006767D8">
              <w:rPr>
                <w:rFonts w:ascii="Arial" w:hAnsi="Arial" w:cs="Arial"/>
                <w:sz w:val="20"/>
                <w:szCs w:val="20"/>
                <w:lang w:val="uk-UA"/>
              </w:rPr>
              <w:t>bar</w:t>
            </w:r>
            <w:proofErr w:type="spellEnd"/>
          </w:p>
          <w:p w14:paraId="7ABFC549" w14:textId="77777777" w:rsidR="005270C0" w:rsidRPr="006767D8" w:rsidRDefault="005270C0" w:rsidP="006767D8">
            <w:pPr>
              <w:rPr>
                <w:rFonts w:ascii="Arial" w:hAnsi="Arial" w:cs="Arial"/>
                <w:sz w:val="20"/>
                <w:szCs w:val="20"/>
                <w:lang w:val="uk-UA"/>
              </w:rPr>
            </w:pPr>
            <w:proofErr w:type="spellStart"/>
            <w:r w:rsidRPr="006767D8">
              <w:rPr>
                <w:rFonts w:ascii="Arial" w:hAnsi="Arial" w:cs="Arial"/>
                <w:sz w:val="20"/>
                <w:szCs w:val="20"/>
                <w:lang w:val="uk-UA"/>
              </w:rPr>
              <w:t>Discharge</w:t>
            </w:r>
            <w:proofErr w:type="spellEnd"/>
            <w:r w:rsidRPr="006767D8">
              <w:rPr>
                <w:rFonts w:ascii="Arial" w:hAnsi="Arial" w:cs="Arial"/>
                <w:sz w:val="20"/>
                <w:szCs w:val="20"/>
                <w:lang w:val="uk-UA"/>
              </w:rPr>
              <w:t xml:space="preserve"> – </w:t>
            </w:r>
            <w:proofErr w:type="spellStart"/>
            <w:r w:rsidRPr="006767D8">
              <w:rPr>
                <w:rFonts w:ascii="Arial" w:hAnsi="Arial" w:cs="Arial"/>
                <w:sz w:val="20"/>
                <w:szCs w:val="20"/>
                <w:lang w:val="uk-UA"/>
              </w:rPr>
              <w:t>no</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more</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than</w:t>
            </w:r>
            <w:proofErr w:type="spellEnd"/>
            <w:r w:rsidRPr="006767D8">
              <w:rPr>
                <w:rFonts w:ascii="Arial" w:hAnsi="Arial" w:cs="Arial"/>
                <w:sz w:val="20"/>
                <w:szCs w:val="20"/>
                <w:lang w:val="uk-UA"/>
              </w:rPr>
              <w:t xml:space="preserve"> 5 m³/h</w:t>
            </w:r>
          </w:p>
          <w:p w14:paraId="2A00859F" w14:textId="77777777" w:rsidR="005270C0" w:rsidRPr="006767D8" w:rsidRDefault="005270C0" w:rsidP="006767D8">
            <w:pPr>
              <w:rPr>
                <w:rFonts w:ascii="Arial" w:hAnsi="Arial" w:cs="Arial"/>
                <w:sz w:val="20"/>
                <w:szCs w:val="20"/>
                <w:lang w:val="uk-UA"/>
              </w:rPr>
            </w:pPr>
            <w:proofErr w:type="spellStart"/>
            <w:r w:rsidRPr="006767D8">
              <w:rPr>
                <w:rFonts w:ascii="Arial" w:hAnsi="Arial" w:cs="Arial"/>
                <w:sz w:val="20"/>
                <w:szCs w:val="20"/>
                <w:lang w:val="uk-UA"/>
              </w:rPr>
              <w:t>Materials</w:t>
            </w:r>
            <w:proofErr w:type="spellEnd"/>
            <w:r w:rsidRPr="006767D8">
              <w:rPr>
                <w:rFonts w:ascii="Arial" w:hAnsi="Arial" w:cs="Arial"/>
                <w:sz w:val="20"/>
                <w:szCs w:val="20"/>
                <w:lang w:val="uk-UA"/>
              </w:rPr>
              <w:t xml:space="preserve"> – </w:t>
            </w:r>
            <w:proofErr w:type="spellStart"/>
            <w:r w:rsidRPr="006767D8">
              <w:rPr>
                <w:rFonts w:ascii="Arial" w:hAnsi="Arial" w:cs="Arial"/>
                <w:sz w:val="20"/>
                <w:szCs w:val="20"/>
                <w:lang w:val="uk-UA"/>
              </w:rPr>
              <w:t>pressure</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line</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over</w:t>
            </w:r>
            <w:proofErr w:type="spellEnd"/>
            <w:r w:rsidRPr="006767D8">
              <w:rPr>
                <w:rFonts w:ascii="Arial" w:hAnsi="Arial" w:cs="Arial"/>
                <w:sz w:val="20"/>
                <w:szCs w:val="20"/>
                <w:lang w:val="uk-UA"/>
              </w:rPr>
              <w:t xml:space="preserve"> 6 </w:t>
            </w:r>
            <w:proofErr w:type="spellStart"/>
            <w:r w:rsidRPr="006767D8">
              <w:rPr>
                <w:rFonts w:ascii="Arial" w:hAnsi="Arial" w:cs="Arial"/>
                <w:sz w:val="20"/>
                <w:szCs w:val="20"/>
                <w:lang w:val="uk-UA"/>
              </w:rPr>
              <w:t>bar</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and</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piping</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up</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to</w:t>
            </w:r>
            <w:proofErr w:type="spellEnd"/>
            <w:r w:rsidRPr="006767D8">
              <w:rPr>
                <w:rFonts w:ascii="Arial" w:hAnsi="Arial" w:cs="Arial"/>
                <w:sz w:val="20"/>
                <w:szCs w:val="20"/>
                <w:lang w:val="uk-UA"/>
              </w:rPr>
              <w:t xml:space="preserve"> 6 </w:t>
            </w:r>
            <w:proofErr w:type="spellStart"/>
            <w:r w:rsidRPr="006767D8">
              <w:rPr>
                <w:rFonts w:ascii="Arial" w:hAnsi="Arial" w:cs="Arial"/>
                <w:sz w:val="20"/>
                <w:szCs w:val="20"/>
                <w:lang w:val="uk-UA"/>
              </w:rPr>
              <w:t>bar</w:t>
            </w:r>
            <w:proofErr w:type="spellEnd"/>
            <w:r w:rsidRPr="006767D8">
              <w:rPr>
                <w:rFonts w:ascii="Arial" w:hAnsi="Arial" w:cs="Arial"/>
                <w:sz w:val="20"/>
                <w:szCs w:val="20"/>
                <w:lang w:val="uk-UA"/>
              </w:rPr>
              <w:t xml:space="preserve"> – PVC</w:t>
            </w:r>
          </w:p>
          <w:p w14:paraId="0C171272" w14:textId="7112E13A" w:rsidR="005270C0" w:rsidRPr="006767D8" w:rsidRDefault="005270C0" w:rsidP="006767D8">
            <w:pPr>
              <w:rPr>
                <w:rFonts w:ascii="Arial" w:hAnsi="Arial" w:cs="Arial"/>
                <w:sz w:val="20"/>
                <w:szCs w:val="20"/>
                <w:lang w:val="uk-UA"/>
              </w:rPr>
            </w:pPr>
            <w:proofErr w:type="spellStart"/>
            <w:r w:rsidRPr="006767D8">
              <w:rPr>
                <w:rFonts w:ascii="Arial" w:hAnsi="Arial" w:cs="Arial"/>
                <w:sz w:val="20"/>
                <w:szCs w:val="20"/>
                <w:lang w:val="uk-UA"/>
              </w:rPr>
              <w:lastRenderedPageBreak/>
              <w:t>Complete</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with</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piping</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shut-off</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and</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control</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valves</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and</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instrumentation</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6C2B5536" w14:textId="0ECA8DA8" w:rsidR="005270C0" w:rsidRPr="001C54E6" w:rsidRDefault="005270C0" w:rsidP="00705857">
            <w:pPr>
              <w:rPr>
                <w:rFonts w:ascii="Arial" w:hAnsi="Arial"/>
                <w:sz w:val="20"/>
                <w:szCs w:val="20"/>
                <w:lang w:val="uk-UA"/>
              </w:rPr>
            </w:pPr>
            <w:r>
              <w:rPr>
                <w:rFonts w:ascii="Arial" w:hAnsi="Arial" w:cs="Arial"/>
                <w:sz w:val="20"/>
                <w:szCs w:val="20"/>
                <w:lang w:val="uk-UA"/>
              </w:rPr>
              <w:lastRenderedPageBreak/>
              <w:t>1</w:t>
            </w:r>
            <w:r w:rsidRPr="00AF353C">
              <w:rPr>
                <w:rFonts w:ascii="Arial" w:hAnsi="Arial" w:cs="Arial"/>
                <w:sz w:val="20"/>
                <w:szCs w:val="20"/>
                <w:lang w:val="uk-UA"/>
              </w:rPr>
              <w:t xml:space="preserve">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8" w:type="dxa"/>
            <w:tcBorders>
              <w:top w:val="single" w:sz="6" w:space="0" w:color="000000"/>
              <w:left w:val="single" w:sz="6" w:space="0" w:color="000000"/>
              <w:bottom w:val="single" w:sz="6" w:space="0" w:color="000000"/>
              <w:right w:val="single" w:sz="6" w:space="0" w:color="000000"/>
            </w:tcBorders>
          </w:tcPr>
          <w:p w14:paraId="5570E27D" w14:textId="77777777" w:rsidR="005270C0" w:rsidRPr="001C54E6" w:rsidRDefault="005270C0" w:rsidP="00705857">
            <w:pPr>
              <w:rPr>
                <w:rFonts w:ascii="Arial" w:hAnsi="Arial"/>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14:paraId="3A7CD4ED" w14:textId="77777777" w:rsidR="005270C0" w:rsidRPr="001C54E6" w:rsidRDefault="005270C0" w:rsidP="00705857">
            <w:pPr>
              <w:rPr>
                <w:rFonts w:ascii="Arial" w:hAnsi="Arial"/>
                <w:sz w:val="20"/>
                <w:szCs w:val="20"/>
                <w:lang w:val="uk-UA"/>
              </w:rPr>
            </w:pPr>
          </w:p>
        </w:tc>
        <w:tc>
          <w:tcPr>
            <w:tcW w:w="2268" w:type="dxa"/>
            <w:tcBorders>
              <w:top w:val="single" w:sz="6" w:space="0" w:color="000000"/>
              <w:left w:val="single" w:sz="6" w:space="0" w:color="000000"/>
              <w:bottom w:val="single" w:sz="6" w:space="0" w:color="000000"/>
              <w:right w:val="single" w:sz="6" w:space="0" w:color="000000"/>
            </w:tcBorders>
          </w:tcPr>
          <w:p w14:paraId="66ADC893" w14:textId="328885AC" w:rsidR="005270C0" w:rsidRPr="001C54E6" w:rsidRDefault="005270C0" w:rsidP="00705857">
            <w:pPr>
              <w:rPr>
                <w:rFonts w:ascii="Arial" w:hAnsi="Arial"/>
                <w:sz w:val="20"/>
                <w:szCs w:val="20"/>
                <w:lang w:val="uk-UA"/>
              </w:rPr>
            </w:pPr>
          </w:p>
        </w:tc>
      </w:tr>
      <w:tr w:rsidR="005270C0" w:rsidRPr="001C54E6" w14:paraId="5909294B"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tcPr>
          <w:p w14:paraId="3DDF1E2B" w14:textId="5703D39B" w:rsidR="005270C0" w:rsidRPr="001C54E6" w:rsidRDefault="005270C0" w:rsidP="00705857">
            <w:pPr>
              <w:rPr>
                <w:rFonts w:ascii="Arial" w:hAnsi="Arial"/>
                <w:b/>
                <w:bCs/>
                <w:sz w:val="20"/>
                <w:szCs w:val="20"/>
                <w:lang w:val="uk-UA"/>
              </w:rPr>
            </w:pPr>
            <w:r>
              <w:rPr>
                <w:rFonts w:ascii="Arial" w:hAnsi="Arial"/>
                <w:b/>
                <w:bCs/>
                <w:sz w:val="20"/>
                <w:szCs w:val="20"/>
                <w:lang w:val="uk-UA"/>
              </w:rPr>
              <w:lastRenderedPageBreak/>
              <w:t>1.10</w:t>
            </w:r>
          </w:p>
        </w:tc>
        <w:tc>
          <w:tcPr>
            <w:tcW w:w="2693" w:type="dxa"/>
            <w:gridSpan w:val="3"/>
            <w:tcBorders>
              <w:top w:val="single" w:sz="6" w:space="0" w:color="000000"/>
              <w:left w:val="single" w:sz="6" w:space="0" w:color="000000"/>
              <w:bottom w:val="single" w:sz="6" w:space="0" w:color="000000"/>
              <w:right w:val="single" w:sz="6" w:space="0" w:color="000000"/>
            </w:tcBorders>
          </w:tcPr>
          <w:p w14:paraId="516535AA" w14:textId="77777777" w:rsidR="005270C0" w:rsidRPr="006767D8" w:rsidRDefault="005270C0" w:rsidP="00705857">
            <w:pPr>
              <w:rPr>
                <w:rFonts w:ascii="Arial" w:hAnsi="Arial" w:cs="Arial"/>
                <w:sz w:val="20"/>
                <w:szCs w:val="20"/>
                <w:lang w:val="uk-UA"/>
              </w:rPr>
            </w:pPr>
            <w:r w:rsidRPr="006767D8">
              <w:rPr>
                <w:rFonts w:ascii="Arial" w:hAnsi="Arial" w:cs="Arial"/>
                <w:sz w:val="20"/>
                <w:szCs w:val="20"/>
                <w:lang w:val="uk-UA"/>
              </w:rPr>
              <w:t xml:space="preserve">Станція коригування рН/ </w:t>
            </w:r>
            <w:proofErr w:type="spellStart"/>
            <w:r w:rsidRPr="006767D8">
              <w:rPr>
                <w:rFonts w:ascii="Arial" w:hAnsi="Arial" w:cs="Arial"/>
                <w:sz w:val="20"/>
                <w:szCs w:val="20"/>
                <w:lang w:val="uk-UA"/>
              </w:rPr>
              <w:t>Station</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for</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pH</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adjustment</w:t>
            </w:r>
            <w:proofErr w:type="spellEnd"/>
          </w:p>
          <w:p w14:paraId="524A56A7" w14:textId="77777777" w:rsidR="005270C0" w:rsidRPr="006767D8" w:rsidRDefault="005270C0" w:rsidP="00705857">
            <w:pPr>
              <w:rPr>
                <w:rFonts w:ascii="Arial" w:hAnsi="Arial" w:cs="Arial"/>
                <w:sz w:val="20"/>
                <w:szCs w:val="20"/>
                <w:lang w:val="uk-UA"/>
              </w:rPr>
            </w:pPr>
          </w:p>
          <w:p w14:paraId="0B7B8F23" w14:textId="77777777" w:rsidR="005270C0" w:rsidRPr="006767D8" w:rsidRDefault="005270C0" w:rsidP="006767D8">
            <w:pPr>
              <w:pStyle w:val="afd"/>
              <w:ind w:left="0"/>
              <w:rPr>
                <w:rFonts w:ascii="Arial" w:hAnsi="Arial" w:cs="Arial"/>
                <w:sz w:val="20"/>
                <w:szCs w:val="20"/>
                <w:lang w:val="uk-UA"/>
              </w:rPr>
            </w:pPr>
            <w:r w:rsidRPr="006767D8">
              <w:rPr>
                <w:rFonts w:ascii="Arial" w:hAnsi="Arial" w:cs="Arial"/>
                <w:sz w:val="20"/>
                <w:szCs w:val="20"/>
                <w:lang w:val="uk-UA"/>
              </w:rPr>
              <w:t xml:space="preserve">Продуктивність – 6 л/год, </w:t>
            </w:r>
          </w:p>
          <w:p w14:paraId="1E2EDD07" w14:textId="77777777" w:rsidR="005270C0" w:rsidRPr="006767D8" w:rsidRDefault="005270C0" w:rsidP="006767D8">
            <w:pPr>
              <w:pStyle w:val="afd"/>
              <w:ind w:left="0"/>
              <w:rPr>
                <w:rFonts w:ascii="Arial" w:hAnsi="Arial" w:cs="Arial"/>
                <w:sz w:val="20"/>
                <w:szCs w:val="20"/>
                <w:lang w:val="uk-UA"/>
              </w:rPr>
            </w:pPr>
            <w:r w:rsidRPr="006767D8">
              <w:rPr>
                <w:rFonts w:ascii="Arial" w:hAnsi="Arial" w:cs="Arial"/>
                <w:sz w:val="20"/>
                <w:szCs w:val="20"/>
                <w:lang w:val="uk-UA"/>
              </w:rPr>
              <w:t>Робочий тиск – до 6 бар</w:t>
            </w:r>
          </w:p>
          <w:p w14:paraId="06E20893" w14:textId="77777777" w:rsidR="005270C0" w:rsidRPr="006767D8" w:rsidRDefault="005270C0" w:rsidP="006767D8">
            <w:pPr>
              <w:pStyle w:val="afd"/>
              <w:ind w:left="0"/>
              <w:rPr>
                <w:rFonts w:ascii="Arial" w:hAnsi="Arial" w:cs="Arial"/>
                <w:sz w:val="20"/>
                <w:szCs w:val="20"/>
                <w:lang w:val="uk-UA"/>
              </w:rPr>
            </w:pPr>
            <w:r w:rsidRPr="006767D8">
              <w:rPr>
                <w:rFonts w:ascii="Arial" w:hAnsi="Arial" w:cs="Arial"/>
                <w:sz w:val="20"/>
                <w:szCs w:val="20"/>
                <w:lang w:val="uk-UA"/>
              </w:rPr>
              <w:t>Місткість баку робочого розчину – не менше 120 л</w:t>
            </w:r>
          </w:p>
          <w:p w14:paraId="286F9744" w14:textId="77777777" w:rsidR="005270C0" w:rsidRPr="006767D8" w:rsidRDefault="005270C0" w:rsidP="006767D8">
            <w:pPr>
              <w:pStyle w:val="afd"/>
              <w:ind w:left="0"/>
              <w:rPr>
                <w:rFonts w:ascii="Arial" w:hAnsi="Arial" w:cs="Arial"/>
                <w:sz w:val="20"/>
                <w:szCs w:val="20"/>
                <w:lang w:val="uk-UA"/>
              </w:rPr>
            </w:pPr>
            <w:r w:rsidRPr="006767D8">
              <w:rPr>
                <w:rFonts w:ascii="Arial" w:hAnsi="Arial" w:cs="Arial"/>
                <w:sz w:val="20"/>
                <w:szCs w:val="20"/>
                <w:lang w:val="uk-UA"/>
              </w:rPr>
              <w:t>Матеріали – стійкі до реагенту, що використовується (лужний розчин)</w:t>
            </w:r>
          </w:p>
          <w:p w14:paraId="5C0AD774" w14:textId="77777777" w:rsidR="005270C0" w:rsidRPr="006767D8" w:rsidRDefault="005270C0" w:rsidP="006767D8">
            <w:pPr>
              <w:pStyle w:val="afd"/>
              <w:ind w:left="0"/>
              <w:rPr>
                <w:rFonts w:ascii="Arial" w:hAnsi="Arial" w:cs="Arial"/>
                <w:sz w:val="20"/>
                <w:szCs w:val="20"/>
                <w:lang w:val="uk-UA"/>
              </w:rPr>
            </w:pPr>
            <w:r w:rsidRPr="006767D8">
              <w:rPr>
                <w:rFonts w:ascii="Arial" w:hAnsi="Arial" w:cs="Arial"/>
                <w:sz w:val="20"/>
                <w:szCs w:val="20"/>
                <w:lang w:val="uk-UA"/>
              </w:rPr>
              <w:t>В комплекті із баком реагенту з давачами рівня,  контролером рН з резервним рН-електродом</w:t>
            </w:r>
          </w:p>
          <w:p w14:paraId="4CB7F3CF" w14:textId="77777777" w:rsidR="005270C0" w:rsidRPr="006767D8" w:rsidRDefault="005270C0" w:rsidP="006767D8">
            <w:pPr>
              <w:rPr>
                <w:rFonts w:ascii="Arial" w:hAnsi="Arial" w:cs="Arial"/>
                <w:sz w:val="20"/>
                <w:szCs w:val="20"/>
                <w:lang w:val="uk-UA"/>
              </w:rPr>
            </w:pPr>
            <w:r w:rsidRPr="006767D8">
              <w:rPr>
                <w:rFonts w:ascii="Arial" w:hAnsi="Arial" w:cs="Arial"/>
                <w:sz w:val="20"/>
                <w:szCs w:val="20"/>
                <w:lang w:val="uk-UA"/>
              </w:rPr>
              <w:t>Електрична потужність – 0,03 кВт/</w:t>
            </w:r>
          </w:p>
          <w:p w14:paraId="280F4145" w14:textId="77777777" w:rsidR="005270C0" w:rsidRPr="006767D8" w:rsidRDefault="005270C0" w:rsidP="006767D8">
            <w:pPr>
              <w:rPr>
                <w:rFonts w:ascii="Arial" w:hAnsi="Arial" w:cs="Arial"/>
                <w:sz w:val="20"/>
                <w:szCs w:val="20"/>
                <w:lang w:val="uk-UA"/>
              </w:rPr>
            </w:pPr>
            <w:proofErr w:type="spellStart"/>
            <w:r w:rsidRPr="006767D8">
              <w:rPr>
                <w:rFonts w:ascii="Arial" w:hAnsi="Arial" w:cs="Arial"/>
                <w:sz w:val="20"/>
                <w:szCs w:val="20"/>
                <w:lang w:val="uk-UA"/>
              </w:rPr>
              <w:t>Capacity</w:t>
            </w:r>
            <w:proofErr w:type="spellEnd"/>
            <w:r w:rsidRPr="006767D8">
              <w:rPr>
                <w:rFonts w:ascii="Arial" w:hAnsi="Arial" w:cs="Arial"/>
                <w:sz w:val="20"/>
                <w:szCs w:val="20"/>
                <w:lang w:val="uk-UA"/>
              </w:rPr>
              <w:t xml:space="preserve"> – 6 L/h, </w:t>
            </w:r>
          </w:p>
          <w:p w14:paraId="6C47B806" w14:textId="77777777" w:rsidR="005270C0" w:rsidRPr="006767D8" w:rsidRDefault="005270C0" w:rsidP="006767D8">
            <w:pPr>
              <w:rPr>
                <w:rFonts w:ascii="Arial" w:hAnsi="Arial" w:cs="Arial"/>
                <w:sz w:val="20"/>
                <w:szCs w:val="20"/>
                <w:lang w:val="uk-UA"/>
              </w:rPr>
            </w:pPr>
            <w:proofErr w:type="spellStart"/>
            <w:r w:rsidRPr="006767D8">
              <w:rPr>
                <w:rFonts w:ascii="Arial" w:hAnsi="Arial" w:cs="Arial"/>
                <w:sz w:val="20"/>
                <w:szCs w:val="20"/>
                <w:lang w:val="uk-UA"/>
              </w:rPr>
              <w:t>Operating</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pressure</w:t>
            </w:r>
            <w:proofErr w:type="spellEnd"/>
            <w:r w:rsidRPr="006767D8">
              <w:rPr>
                <w:rFonts w:ascii="Arial" w:hAnsi="Arial" w:cs="Arial"/>
                <w:sz w:val="20"/>
                <w:szCs w:val="20"/>
                <w:lang w:val="uk-UA"/>
              </w:rPr>
              <w:t xml:space="preserve"> – </w:t>
            </w:r>
            <w:proofErr w:type="spellStart"/>
            <w:r w:rsidRPr="006767D8">
              <w:rPr>
                <w:rFonts w:ascii="Arial" w:hAnsi="Arial" w:cs="Arial"/>
                <w:sz w:val="20"/>
                <w:szCs w:val="20"/>
                <w:lang w:val="uk-UA"/>
              </w:rPr>
              <w:t>up</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to</w:t>
            </w:r>
            <w:proofErr w:type="spellEnd"/>
            <w:r w:rsidRPr="006767D8">
              <w:rPr>
                <w:rFonts w:ascii="Arial" w:hAnsi="Arial" w:cs="Arial"/>
                <w:sz w:val="20"/>
                <w:szCs w:val="20"/>
                <w:lang w:val="uk-UA"/>
              </w:rPr>
              <w:t xml:space="preserve"> 6 </w:t>
            </w:r>
            <w:proofErr w:type="spellStart"/>
            <w:r w:rsidRPr="006767D8">
              <w:rPr>
                <w:rFonts w:ascii="Arial" w:hAnsi="Arial" w:cs="Arial"/>
                <w:sz w:val="20"/>
                <w:szCs w:val="20"/>
                <w:lang w:val="uk-UA"/>
              </w:rPr>
              <w:t>bar</w:t>
            </w:r>
            <w:proofErr w:type="spellEnd"/>
          </w:p>
          <w:p w14:paraId="166BB4B8" w14:textId="77777777" w:rsidR="005270C0" w:rsidRPr="006767D8" w:rsidRDefault="005270C0" w:rsidP="006767D8">
            <w:pPr>
              <w:rPr>
                <w:rFonts w:ascii="Arial" w:hAnsi="Arial" w:cs="Arial"/>
                <w:sz w:val="20"/>
                <w:szCs w:val="20"/>
                <w:lang w:val="uk-UA"/>
              </w:rPr>
            </w:pPr>
            <w:proofErr w:type="spellStart"/>
            <w:r w:rsidRPr="006767D8">
              <w:rPr>
                <w:rFonts w:ascii="Arial" w:hAnsi="Arial" w:cs="Arial"/>
                <w:sz w:val="20"/>
                <w:szCs w:val="20"/>
                <w:lang w:val="uk-UA"/>
              </w:rPr>
              <w:t>Working</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solution</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tank</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capacity</w:t>
            </w:r>
            <w:proofErr w:type="spellEnd"/>
            <w:r w:rsidRPr="006767D8">
              <w:rPr>
                <w:rFonts w:ascii="Arial" w:hAnsi="Arial" w:cs="Arial"/>
                <w:sz w:val="20"/>
                <w:szCs w:val="20"/>
                <w:lang w:val="uk-UA"/>
              </w:rPr>
              <w:t xml:space="preserve"> – </w:t>
            </w:r>
            <w:proofErr w:type="spellStart"/>
            <w:r w:rsidRPr="006767D8">
              <w:rPr>
                <w:rFonts w:ascii="Arial" w:hAnsi="Arial" w:cs="Arial"/>
                <w:sz w:val="20"/>
                <w:szCs w:val="20"/>
                <w:lang w:val="uk-UA"/>
              </w:rPr>
              <w:t>at</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least</w:t>
            </w:r>
            <w:proofErr w:type="spellEnd"/>
            <w:r w:rsidRPr="006767D8">
              <w:rPr>
                <w:rFonts w:ascii="Arial" w:hAnsi="Arial" w:cs="Arial"/>
                <w:sz w:val="20"/>
                <w:szCs w:val="20"/>
                <w:lang w:val="uk-UA"/>
              </w:rPr>
              <w:t xml:space="preserve"> 120 L</w:t>
            </w:r>
          </w:p>
          <w:p w14:paraId="3D00B81B" w14:textId="77777777" w:rsidR="005270C0" w:rsidRPr="006767D8" w:rsidRDefault="005270C0" w:rsidP="006767D8">
            <w:pPr>
              <w:rPr>
                <w:rFonts w:ascii="Arial" w:hAnsi="Arial" w:cs="Arial"/>
                <w:sz w:val="20"/>
                <w:szCs w:val="20"/>
                <w:lang w:val="uk-UA"/>
              </w:rPr>
            </w:pPr>
            <w:proofErr w:type="spellStart"/>
            <w:r w:rsidRPr="006767D8">
              <w:rPr>
                <w:rFonts w:ascii="Arial" w:hAnsi="Arial" w:cs="Arial"/>
                <w:sz w:val="20"/>
                <w:szCs w:val="20"/>
                <w:lang w:val="uk-UA"/>
              </w:rPr>
              <w:t>Materials</w:t>
            </w:r>
            <w:proofErr w:type="spellEnd"/>
            <w:r w:rsidRPr="006767D8">
              <w:rPr>
                <w:rFonts w:ascii="Arial" w:hAnsi="Arial" w:cs="Arial"/>
                <w:sz w:val="20"/>
                <w:szCs w:val="20"/>
                <w:lang w:val="uk-UA"/>
              </w:rPr>
              <w:t xml:space="preserve"> – </w:t>
            </w:r>
            <w:proofErr w:type="spellStart"/>
            <w:r w:rsidRPr="006767D8">
              <w:rPr>
                <w:rFonts w:ascii="Arial" w:hAnsi="Arial" w:cs="Arial"/>
                <w:sz w:val="20"/>
                <w:szCs w:val="20"/>
                <w:lang w:val="uk-UA"/>
              </w:rPr>
              <w:t>resistant</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to</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the</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reagent</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used</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alkaline</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solution</w:t>
            </w:r>
            <w:proofErr w:type="spellEnd"/>
            <w:r w:rsidRPr="006767D8">
              <w:rPr>
                <w:rFonts w:ascii="Arial" w:hAnsi="Arial" w:cs="Arial"/>
                <w:sz w:val="20"/>
                <w:szCs w:val="20"/>
                <w:lang w:val="uk-UA"/>
              </w:rPr>
              <w:t>)</w:t>
            </w:r>
          </w:p>
          <w:p w14:paraId="5FA3C5AA" w14:textId="77777777" w:rsidR="005270C0" w:rsidRPr="006767D8" w:rsidRDefault="005270C0" w:rsidP="006767D8">
            <w:pPr>
              <w:rPr>
                <w:rFonts w:ascii="Arial" w:hAnsi="Arial" w:cs="Arial"/>
                <w:sz w:val="20"/>
                <w:szCs w:val="20"/>
                <w:lang w:val="uk-UA"/>
              </w:rPr>
            </w:pPr>
            <w:proofErr w:type="spellStart"/>
            <w:r w:rsidRPr="006767D8">
              <w:rPr>
                <w:rFonts w:ascii="Arial" w:hAnsi="Arial" w:cs="Arial"/>
                <w:sz w:val="20"/>
                <w:szCs w:val="20"/>
                <w:lang w:val="uk-UA"/>
              </w:rPr>
              <w:t>Includes</w:t>
            </w:r>
            <w:proofErr w:type="spellEnd"/>
            <w:r w:rsidRPr="006767D8">
              <w:rPr>
                <w:rFonts w:ascii="Arial" w:hAnsi="Arial" w:cs="Arial"/>
                <w:sz w:val="20"/>
                <w:szCs w:val="20"/>
                <w:lang w:val="uk-UA"/>
              </w:rPr>
              <w:t xml:space="preserve"> a </w:t>
            </w:r>
            <w:proofErr w:type="spellStart"/>
            <w:r w:rsidRPr="006767D8">
              <w:rPr>
                <w:rFonts w:ascii="Arial" w:hAnsi="Arial" w:cs="Arial"/>
                <w:sz w:val="20"/>
                <w:szCs w:val="20"/>
                <w:lang w:val="uk-UA"/>
              </w:rPr>
              <w:t>reagent</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tank</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with</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level</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sensors</w:t>
            </w:r>
            <w:proofErr w:type="spellEnd"/>
            <w:r w:rsidRPr="006767D8">
              <w:rPr>
                <w:rFonts w:ascii="Arial" w:hAnsi="Arial" w:cs="Arial"/>
                <w:sz w:val="20"/>
                <w:szCs w:val="20"/>
                <w:lang w:val="uk-UA"/>
              </w:rPr>
              <w:t xml:space="preserve">,  a </w:t>
            </w:r>
            <w:proofErr w:type="spellStart"/>
            <w:r w:rsidRPr="006767D8">
              <w:rPr>
                <w:rFonts w:ascii="Arial" w:hAnsi="Arial" w:cs="Arial"/>
                <w:sz w:val="20"/>
                <w:szCs w:val="20"/>
                <w:lang w:val="uk-UA"/>
              </w:rPr>
              <w:t>pH</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controller</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with</w:t>
            </w:r>
            <w:proofErr w:type="spellEnd"/>
            <w:r w:rsidRPr="006767D8">
              <w:rPr>
                <w:rFonts w:ascii="Arial" w:hAnsi="Arial" w:cs="Arial"/>
                <w:sz w:val="20"/>
                <w:szCs w:val="20"/>
                <w:lang w:val="uk-UA"/>
              </w:rPr>
              <w:t xml:space="preserve"> a </w:t>
            </w:r>
            <w:proofErr w:type="spellStart"/>
            <w:r w:rsidRPr="006767D8">
              <w:rPr>
                <w:rFonts w:ascii="Arial" w:hAnsi="Arial" w:cs="Arial"/>
                <w:sz w:val="20"/>
                <w:szCs w:val="20"/>
                <w:lang w:val="uk-UA"/>
              </w:rPr>
              <w:t>backup</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pH</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electrode</w:t>
            </w:r>
            <w:proofErr w:type="spellEnd"/>
          </w:p>
          <w:p w14:paraId="3395234D" w14:textId="28E2ED24" w:rsidR="005270C0" w:rsidRPr="006767D8" w:rsidRDefault="005270C0" w:rsidP="006767D8">
            <w:pPr>
              <w:rPr>
                <w:rFonts w:ascii="Arial" w:hAnsi="Arial" w:cs="Arial"/>
                <w:sz w:val="20"/>
                <w:szCs w:val="20"/>
                <w:lang w:val="uk-UA"/>
              </w:rPr>
            </w:pPr>
            <w:proofErr w:type="spellStart"/>
            <w:r w:rsidRPr="006767D8">
              <w:rPr>
                <w:rFonts w:ascii="Arial" w:hAnsi="Arial" w:cs="Arial"/>
                <w:sz w:val="20"/>
                <w:szCs w:val="20"/>
                <w:lang w:val="uk-UA"/>
              </w:rPr>
              <w:t>Electrical</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power</w:t>
            </w:r>
            <w:proofErr w:type="spellEnd"/>
            <w:r w:rsidRPr="006767D8">
              <w:rPr>
                <w:rFonts w:ascii="Arial" w:hAnsi="Arial" w:cs="Arial"/>
                <w:sz w:val="20"/>
                <w:szCs w:val="20"/>
                <w:lang w:val="uk-UA"/>
              </w:rPr>
              <w:t xml:space="preserve"> – 0.03 </w:t>
            </w:r>
            <w:proofErr w:type="spellStart"/>
            <w:r w:rsidRPr="006767D8">
              <w:rPr>
                <w:rFonts w:ascii="Arial" w:hAnsi="Arial" w:cs="Arial"/>
                <w:sz w:val="20"/>
                <w:szCs w:val="20"/>
                <w:lang w:val="uk-UA"/>
              </w:rPr>
              <w:t>kW</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7B7805FA" w14:textId="56CA49D6" w:rsidR="005270C0" w:rsidRPr="001C54E6" w:rsidRDefault="005270C0" w:rsidP="00705857">
            <w:pPr>
              <w:rPr>
                <w:rFonts w:ascii="Arial" w:hAnsi="Arial"/>
                <w:sz w:val="20"/>
                <w:szCs w:val="20"/>
                <w:lang w:val="uk-UA"/>
              </w:rPr>
            </w:pPr>
            <w:r>
              <w:rPr>
                <w:rFonts w:ascii="Arial" w:hAnsi="Arial" w:cs="Arial"/>
                <w:sz w:val="20"/>
                <w:szCs w:val="20"/>
                <w:lang w:val="uk-UA"/>
              </w:rPr>
              <w:t>1</w:t>
            </w:r>
            <w:r w:rsidRPr="00AF353C">
              <w:rPr>
                <w:rFonts w:ascii="Arial" w:hAnsi="Arial" w:cs="Arial"/>
                <w:sz w:val="20"/>
                <w:szCs w:val="20"/>
                <w:lang w:val="uk-UA"/>
              </w:rPr>
              <w:t xml:space="preserve">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8" w:type="dxa"/>
            <w:tcBorders>
              <w:top w:val="single" w:sz="6" w:space="0" w:color="000000"/>
              <w:left w:val="single" w:sz="6" w:space="0" w:color="000000"/>
              <w:bottom w:val="single" w:sz="6" w:space="0" w:color="000000"/>
              <w:right w:val="single" w:sz="6" w:space="0" w:color="000000"/>
            </w:tcBorders>
          </w:tcPr>
          <w:p w14:paraId="468A5330" w14:textId="77777777" w:rsidR="005270C0" w:rsidRPr="001C54E6" w:rsidRDefault="005270C0" w:rsidP="00705857">
            <w:pPr>
              <w:rPr>
                <w:rFonts w:ascii="Arial" w:hAnsi="Arial"/>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14:paraId="69C6897A" w14:textId="77777777" w:rsidR="005270C0" w:rsidRPr="001C54E6" w:rsidRDefault="005270C0" w:rsidP="00705857">
            <w:pPr>
              <w:rPr>
                <w:rFonts w:ascii="Arial" w:hAnsi="Arial"/>
                <w:sz w:val="20"/>
                <w:szCs w:val="20"/>
                <w:lang w:val="uk-UA"/>
              </w:rPr>
            </w:pPr>
          </w:p>
        </w:tc>
        <w:tc>
          <w:tcPr>
            <w:tcW w:w="2268" w:type="dxa"/>
            <w:tcBorders>
              <w:top w:val="single" w:sz="6" w:space="0" w:color="000000"/>
              <w:left w:val="single" w:sz="6" w:space="0" w:color="000000"/>
              <w:bottom w:val="single" w:sz="6" w:space="0" w:color="000000"/>
              <w:right w:val="single" w:sz="6" w:space="0" w:color="000000"/>
            </w:tcBorders>
          </w:tcPr>
          <w:p w14:paraId="43A62C95" w14:textId="62015FD6" w:rsidR="005270C0" w:rsidRPr="001C54E6" w:rsidRDefault="005270C0" w:rsidP="00705857">
            <w:pPr>
              <w:rPr>
                <w:rFonts w:ascii="Arial" w:hAnsi="Arial"/>
                <w:sz w:val="20"/>
                <w:szCs w:val="20"/>
                <w:lang w:val="uk-UA"/>
              </w:rPr>
            </w:pPr>
          </w:p>
        </w:tc>
      </w:tr>
      <w:tr w:rsidR="005270C0" w:rsidRPr="001C54E6" w14:paraId="2E8C117E"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tcPr>
          <w:p w14:paraId="04FD8FA8" w14:textId="67A073C1" w:rsidR="005270C0" w:rsidRPr="001C54E6" w:rsidRDefault="005270C0" w:rsidP="00705857">
            <w:pPr>
              <w:rPr>
                <w:rFonts w:ascii="Arial" w:hAnsi="Arial"/>
                <w:b/>
                <w:bCs/>
                <w:sz w:val="20"/>
                <w:szCs w:val="20"/>
                <w:lang w:val="uk-UA"/>
              </w:rPr>
            </w:pPr>
            <w:r>
              <w:rPr>
                <w:rFonts w:ascii="Arial" w:hAnsi="Arial"/>
                <w:b/>
                <w:bCs/>
                <w:sz w:val="20"/>
                <w:szCs w:val="20"/>
                <w:lang w:val="uk-UA"/>
              </w:rPr>
              <w:t>1.11</w:t>
            </w:r>
          </w:p>
        </w:tc>
        <w:tc>
          <w:tcPr>
            <w:tcW w:w="2693" w:type="dxa"/>
            <w:gridSpan w:val="3"/>
            <w:tcBorders>
              <w:top w:val="single" w:sz="6" w:space="0" w:color="000000"/>
              <w:left w:val="single" w:sz="6" w:space="0" w:color="000000"/>
              <w:bottom w:val="single" w:sz="6" w:space="0" w:color="000000"/>
              <w:right w:val="single" w:sz="6" w:space="0" w:color="000000"/>
            </w:tcBorders>
          </w:tcPr>
          <w:p w14:paraId="3480F02D" w14:textId="77777777" w:rsidR="005270C0" w:rsidRPr="006767D8" w:rsidRDefault="005270C0" w:rsidP="00705857">
            <w:pPr>
              <w:rPr>
                <w:rFonts w:ascii="Arial" w:hAnsi="Arial" w:cs="Arial"/>
                <w:sz w:val="20"/>
                <w:szCs w:val="20"/>
                <w:lang w:val="uk-UA"/>
              </w:rPr>
            </w:pPr>
            <w:r w:rsidRPr="006767D8">
              <w:rPr>
                <w:rFonts w:ascii="Arial" w:hAnsi="Arial" w:cs="Arial"/>
                <w:sz w:val="20"/>
                <w:szCs w:val="20"/>
                <w:lang w:val="uk-UA"/>
              </w:rPr>
              <w:t xml:space="preserve">Станція автоматичного дозування реагенту хімічної деаерації/ </w:t>
            </w:r>
            <w:proofErr w:type="spellStart"/>
            <w:r w:rsidRPr="006767D8">
              <w:rPr>
                <w:rFonts w:ascii="Arial" w:hAnsi="Arial" w:cs="Arial"/>
                <w:sz w:val="20"/>
                <w:szCs w:val="20"/>
                <w:lang w:val="uk-UA"/>
              </w:rPr>
              <w:t>Automatic</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chemical</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deaeration</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reagent</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dosing</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station</w:t>
            </w:r>
            <w:proofErr w:type="spellEnd"/>
          </w:p>
          <w:p w14:paraId="5387F29C" w14:textId="77777777" w:rsidR="005270C0" w:rsidRPr="006767D8" w:rsidRDefault="005270C0" w:rsidP="00705857">
            <w:pPr>
              <w:rPr>
                <w:rFonts w:ascii="Arial" w:hAnsi="Arial" w:cs="Arial"/>
                <w:sz w:val="20"/>
                <w:szCs w:val="20"/>
                <w:lang w:val="uk-UA"/>
              </w:rPr>
            </w:pPr>
          </w:p>
          <w:p w14:paraId="5FDD4FA9" w14:textId="77777777" w:rsidR="005270C0" w:rsidRPr="006767D8" w:rsidRDefault="005270C0" w:rsidP="006767D8">
            <w:pPr>
              <w:pStyle w:val="afd"/>
              <w:ind w:left="0"/>
              <w:rPr>
                <w:rFonts w:ascii="Arial" w:hAnsi="Arial" w:cs="Arial"/>
                <w:sz w:val="20"/>
                <w:szCs w:val="20"/>
                <w:lang w:val="uk-UA"/>
              </w:rPr>
            </w:pPr>
            <w:r w:rsidRPr="006767D8">
              <w:rPr>
                <w:rFonts w:ascii="Arial" w:hAnsi="Arial" w:cs="Arial"/>
                <w:sz w:val="20"/>
                <w:szCs w:val="20"/>
                <w:lang w:val="uk-UA"/>
              </w:rPr>
              <w:t>Продуктивність – 6 л/год</w:t>
            </w:r>
          </w:p>
          <w:p w14:paraId="4845EF25" w14:textId="77777777" w:rsidR="005270C0" w:rsidRPr="006767D8" w:rsidRDefault="005270C0" w:rsidP="006767D8">
            <w:pPr>
              <w:pStyle w:val="afd"/>
              <w:ind w:left="0"/>
              <w:rPr>
                <w:rFonts w:ascii="Arial" w:hAnsi="Arial" w:cs="Arial"/>
                <w:sz w:val="20"/>
                <w:szCs w:val="20"/>
                <w:lang w:val="uk-UA"/>
              </w:rPr>
            </w:pPr>
            <w:r w:rsidRPr="006767D8">
              <w:rPr>
                <w:rFonts w:ascii="Arial" w:hAnsi="Arial" w:cs="Arial"/>
                <w:sz w:val="20"/>
                <w:szCs w:val="20"/>
                <w:lang w:val="uk-UA"/>
              </w:rPr>
              <w:t>Робочий тиск – до 8 бар</w:t>
            </w:r>
          </w:p>
          <w:p w14:paraId="3DF435BC" w14:textId="77777777" w:rsidR="005270C0" w:rsidRPr="006767D8" w:rsidRDefault="005270C0" w:rsidP="006767D8">
            <w:pPr>
              <w:pStyle w:val="afd"/>
              <w:ind w:left="0"/>
              <w:rPr>
                <w:rFonts w:ascii="Arial" w:hAnsi="Arial" w:cs="Arial"/>
                <w:sz w:val="20"/>
                <w:szCs w:val="20"/>
                <w:lang w:val="uk-UA"/>
              </w:rPr>
            </w:pPr>
            <w:r w:rsidRPr="006767D8">
              <w:rPr>
                <w:rFonts w:ascii="Arial" w:hAnsi="Arial" w:cs="Arial"/>
                <w:sz w:val="20"/>
                <w:szCs w:val="20"/>
                <w:lang w:val="uk-UA"/>
              </w:rPr>
              <w:t>В комплекті із баком реагенту з давачами рівня Місткість баку робочого розчину – не менше 120 л</w:t>
            </w:r>
          </w:p>
          <w:p w14:paraId="5CBE3839" w14:textId="77777777" w:rsidR="005270C0" w:rsidRPr="006767D8" w:rsidRDefault="005270C0" w:rsidP="006767D8">
            <w:pPr>
              <w:pStyle w:val="afd"/>
              <w:ind w:left="0"/>
              <w:rPr>
                <w:rFonts w:ascii="Arial" w:hAnsi="Arial" w:cs="Arial"/>
                <w:sz w:val="20"/>
                <w:szCs w:val="20"/>
                <w:lang w:val="uk-UA"/>
              </w:rPr>
            </w:pPr>
            <w:r w:rsidRPr="006767D8">
              <w:rPr>
                <w:rFonts w:ascii="Arial" w:hAnsi="Arial" w:cs="Arial"/>
                <w:sz w:val="20"/>
                <w:szCs w:val="20"/>
                <w:lang w:val="uk-UA"/>
              </w:rPr>
              <w:t xml:space="preserve">Матеріали – стійкий до реагенту, що використовується </w:t>
            </w:r>
          </w:p>
          <w:p w14:paraId="51629A3F" w14:textId="77777777" w:rsidR="005270C0" w:rsidRPr="006767D8" w:rsidRDefault="005270C0" w:rsidP="006767D8">
            <w:pPr>
              <w:rPr>
                <w:rFonts w:ascii="Arial" w:hAnsi="Arial" w:cs="Arial"/>
                <w:sz w:val="20"/>
                <w:szCs w:val="20"/>
                <w:lang w:val="uk-UA"/>
              </w:rPr>
            </w:pPr>
            <w:r w:rsidRPr="006767D8">
              <w:rPr>
                <w:rFonts w:ascii="Arial" w:hAnsi="Arial" w:cs="Arial"/>
                <w:sz w:val="20"/>
                <w:szCs w:val="20"/>
                <w:lang w:val="uk-UA"/>
              </w:rPr>
              <w:t>Електрична потужність – 0,03кВт/</w:t>
            </w:r>
          </w:p>
          <w:p w14:paraId="2BAEA5F0" w14:textId="77777777" w:rsidR="005270C0" w:rsidRPr="006767D8" w:rsidRDefault="005270C0" w:rsidP="006767D8">
            <w:pPr>
              <w:rPr>
                <w:rFonts w:ascii="Arial" w:hAnsi="Arial" w:cs="Arial"/>
                <w:sz w:val="20"/>
                <w:szCs w:val="20"/>
                <w:lang w:val="uk-UA"/>
              </w:rPr>
            </w:pPr>
            <w:proofErr w:type="spellStart"/>
            <w:r w:rsidRPr="006767D8">
              <w:rPr>
                <w:rFonts w:ascii="Arial" w:hAnsi="Arial" w:cs="Arial"/>
                <w:sz w:val="20"/>
                <w:szCs w:val="20"/>
                <w:lang w:val="uk-UA"/>
              </w:rPr>
              <w:t>Capacity</w:t>
            </w:r>
            <w:proofErr w:type="spellEnd"/>
            <w:r w:rsidRPr="006767D8">
              <w:rPr>
                <w:rFonts w:ascii="Arial" w:hAnsi="Arial" w:cs="Arial"/>
                <w:sz w:val="20"/>
                <w:szCs w:val="20"/>
                <w:lang w:val="uk-UA"/>
              </w:rPr>
              <w:t xml:space="preserve"> – 6 L/h</w:t>
            </w:r>
          </w:p>
          <w:p w14:paraId="6620B61C" w14:textId="77777777" w:rsidR="005270C0" w:rsidRPr="006767D8" w:rsidRDefault="005270C0" w:rsidP="006767D8">
            <w:pPr>
              <w:rPr>
                <w:rFonts w:ascii="Arial" w:hAnsi="Arial" w:cs="Arial"/>
                <w:sz w:val="20"/>
                <w:szCs w:val="20"/>
                <w:lang w:val="uk-UA"/>
              </w:rPr>
            </w:pPr>
            <w:proofErr w:type="spellStart"/>
            <w:r w:rsidRPr="006767D8">
              <w:rPr>
                <w:rFonts w:ascii="Arial" w:hAnsi="Arial" w:cs="Arial"/>
                <w:sz w:val="20"/>
                <w:szCs w:val="20"/>
                <w:lang w:val="uk-UA"/>
              </w:rPr>
              <w:t>Operating</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pressure</w:t>
            </w:r>
            <w:proofErr w:type="spellEnd"/>
            <w:r w:rsidRPr="006767D8">
              <w:rPr>
                <w:rFonts w:ascii="Arial" w:hAnsi="Arial" w:cs="Arial"/>
                <w:sz w:val="20"/>
                <w:szCs w:val="20"/>
                <w:lang w:val="uk-UA"/>
              </w:rPr>
              <w:t xml:space="preserve"> – </w:t>
            </w:r>
            <w:proofErr w:type="spellStart"/>
            <w:r w:rsidRPr="006767D8">
              <w:rPr>
                <w:rFonts w:ascii="Arial" w:hAnsi="Arial" w:cs="Arial"/>
                <w:sz w:val="20"/>
                <w:szCs w:val="20"/>
                <w:lang w:val="uk-UA"/>
              </w:rPr>
              <w:t>up</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to</w:t>
            </w:r>
            <w:proofErr w:type="spellEnd"/>
            <w:r w:rsidRPr="006767D8">
              <w:rPr>
                <w:rFonts w:ascii="Arial" w:hAnsi="Arial" w:cs="Arial"/>
                <w:sz w:val="20"/>
                <w:szCs w:val="20"/>
                <w:lang w:val="uk-UA"/>
              </w:rPr>
              <w:t xml:space="preserve"> 8 </w:t>
            </w:r>
            <w:proofErr w:type="spellStart"/>
            <w:r w:rsidRPr="006767D8">
              <w:rPr>
                <w:rFonts w:ascii="Arial" w:hAnsi="Arial" w:cs="Arial"/>
                <w:sz w:val="20"/>
                <w:szCs w:val="20"/>
                <w:lang w:val="uk-UA"/>
              </w:rPr>
              <w:t>bar</w:t>
            </w:r>
            <w:proofErr w:type="spellEnd"/>
          </w:p>
          <w:p w14:paraId="0FF74CC8" w14:textId="77777777" w:rsidR="005270C0" w:rsidRPr="006767D8" w:rsidRDefault="005270C0" w:rsidP="006767D8">
            <w:pPr>
              <w:rPr>
                <w:rFonts w:ascii="Arial" w:hAnsi="Arial" w:cs="Arial"/>
                <w:sz w:val="20"/>
                <w:szCs w:val="20"/>
                <w:lang w:val="uk-UA"/>
              </w:rPr>
            </w:pPr>
            <w:proofErr w:type="spellStart"/>
            <w:r w:rsidRPr="006767D8">
              <w:rPr>
                <w:rFonts w:ascii="Arial" w:hAnsi="Arial" w:cs="Arial"/>
                <w:sz w:val="20"/>
                <w:szCs w:val="20"/>
                <w:lang w:val="uk-UA"/>
              </w:rPr>
              <w:t>Includes</w:t>
            </w:r>
            <w:proofErr w:type="spellEnd"/>
            <w:r w:rsidRPr="006767D8">
              <w:rPr>
                <w:rFonts w:ascii="Arial" w:hAnsi="Arial" w:cs="Arial"/>
                <w:sz w:val="20"/>
                <w:szCs w:val="20"/>
                <w:lang w:val="uk-UA"/>
              </w:rPr>
              <w:t xml:space="preserve"> a </w:t>
            </w:r>
            <w:proofErr w:type="spellStart"/>
            <w:r w:rsidRPr="006767D8">
              <w:rPr>
                <w:rFonts w:ascii="Arial" w:hAnsi="Arial" w:cs="Arial"/>
                <w:sz w:val="20"/>
                <w:szCs w:val="20"/>
                <w:lang w:val="uk-UA"/>
              </w:rPr>
              <w:t>chemical</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tank</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with</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level</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sensors</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Working</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lastRenderedPageBreak/>
              <w:t>solution</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tank</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capacity</w:t>
            </w:r>
            <w:proofErr w:type="spellEnd"/>
            <w:r w:rsidRPr="006767D8">
              <w:rPr>
                <w:rFonts w:ascii="Arial" w:hAnsi="Arial" w:cs="Arial"/>
                <w:sz w:val="20"/>
                <w:szCs w:val="20"/>
                <w:lang w:val="uk-UA"/>
              </w:rPr>
              <w:t xml:space="preserve"> – </w:t>
            </w:r>
            <w:proofErr w:type="spellStart"/>
            <w:r w:rsidRPr="006767D8">
              <w:rPr>
                <w:rFonts w:ascii="Arial" w:hAnsi="Arial" w:cs="Arial"/>
                <w:sz w:val="20"/>
                <w:szCs w:val="20"/>
                <w:lang w:val="uk-UA"/>
              </w:rPr>
              <w:t>at</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least</w:t>
            </w:r>
            <w:proofErr w:type="spellEnd"/>
            <w:r w:rsidRPr="006767D8">
              <w:rPr>
                <w:rFonts w:ascii="Arial" w:hAnsi="Arial" w:cs="Arial"/>
                <w:sz w:val="20"/>
                <w:szCs w:val="20"/>
                <w:lang w:val="uk-UA"/>
              </w:rPr>
              <w:t xml:space="preserve"> 120 L</w:t>
            </w:r>
          </w:p>
          <w:p w14:paraId="1D494AC2" w14:textId="77777777" w:rsidR="005270C0" w:rsidRPr="006767D8" w:rsidRDefault="005270C0" w:rsidP="006767D8">
            <w:pPr>
              <w:rPr>
                <w:rFonts w:ascii="Arial" w:hAnsi="Arial" w:cs="Arial"/>
                <w:sz w:val="20"/>
                <w:szCs w:val="20"/>
                <w:lang w:val="uk-UA"/>
              </w:rPr>
            </w:pPr>
            <w:proofErr w:type="spellStart"/>
            <w:r w:rsidRPr="006767D8">
              <w:rPr>
                <w:rFonts w:ascii="Arial" w:hAnsi="Arial" w:cs="Arial"/>
                <w:sz w:val="20"/>
                <w:szCs w:val="20"/>
                <w:lang w:val="uk-UA"/>
              </w:rPr>
              <w:t>Materials</w:t>
            </w:r>
            <w:proofErr w:type="spellEnd"/>
            <w:r w:rsidRPr="006767D8">
              <w:rPr>
                <w:rFonts w:ascii="Arial" w:hAnsi="Arial" w:cs="Arial"/>
                <w:sz w:val="20"/>
                <w:szCs w:val="20"/>
                <w:lang w:val="uk-UA"/>
              </w:rPr>
              <w:t xml:space="preserve"> – </w:t>
            </w:r>
            <w:proofErr w:type="spellStart"/>
            <w:r w:rsidRPr="006767D8">
              <w:rPr>
                <w:rFonts w:ascii="Arial" w:hAnsi="Arial" w:cs="Arial"/>
                <w:sz w:val="20"/>
                <w:szCs w:val="20"/>
                <w:lang w:val="uk-UA"/>
              </w:rPr>
              <w:t>resistant</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to</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the</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chemical</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being</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used</w:t>
            </w:r>
            <w:proofErr w:type="spellEnd"/>
          </w:p>
          <w:p w14:paraId="0E7CDE00" w14:textId="1FC5AD80" w:rsidR="005270C0" w:rsidRPr="006767D8" w:rsidRDefault="005270C0" w:rsidP="006767D8">
            <w:pPr>
              <w:rPr>
                <w:rFonts w:ascii="Arial" w:hAnsi="Arial" w:cs="Arial"/>
                <w:sz w:val="20"/>
                <w:szCs w:val="20"/>
                <w:lang w:val="uk-UA"/>
              </w:rPr>
            </w:pPr>
            <w:proofErr w:type="spellStart"/>
            <w:r w:rsidRPr="006767D8">
              <w:rPr>
                <w:rFonts w:ascii="Arial" w:hAnsi="Arial" w:cs="Arial"/>
                <w:sz w:val="20"/>
                <w:szCs w:val="20"/>
                <w:lang w:val="uk-UA"/>
              </w:rPr>
              <w:t>Power</w:t>
            </w:r>
            <w:proofErr w:type="spellEnd"/>
            <w:r w:rsidRPr="006767D8">
              <w:rPr>
                <w:rFonts w:ascii="Arial" w:hAnsi="Arial" w:cs="Arial"/>
                <w:sz w:val="20"/>
                <w:szCs w:val="20"/>
                <w:lang w:val="uk-UA"/>
              </w:rPr>
              <w:t xml:space="preserve"> </w:t>
            </w:r>
            <w:proofErr w:type="spellStart"/>
            <w:r w:rsidRPr="006767D8">
              <w:rPr>
                <w:rFonts w:ascii="Arial" w:hAnsi="Arial" w:cs="Arial"/>
                <w:sz w:val="20"/>
                <w:szCs w:val="20"/>
                <w:lang w:val="uk-UA"/>
              </w:rPr>
              <w:t>consumption</w:t>
            </w:r>
            <w:proofErr w:type="spellEnd"/>
            <w:r w:rsidRPr="006767D8">
              <w:rPr>
                <w:rFonts w:ascii="Arial" w:hAnsi="Arial" w:cs="Arial"/>
                <w:sz w:val="20"/>
                <w:szCs w:val="20"/>
                <w:lang w:val="uk-UA"/>
              </w:rPr>
              <w:t xml:space="preserve"> – 0.03 </w:t>
            </w:r>
            <w:proofErr w:type="spellStart"/>
            <w:r w:rsidRPr="006767D8">
              <w:rPr>
                <w:rFonts w:ascii="Arial" w:hAnsi="Arial" w:cs="Arial"/>
                <w:sz w:val="20"/>
                <w:szCs w:val="20"/>
                <w:lang w:val="uk-UA"/>
              </w:rPr>
              <w:t>kW</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675D61CA" w14:textId="7A7F647B" w:rsidR="005270C0" w:rsidRPr="001C54E6" w:rsidRDefault="005270C0" w:rsidP="00705857">
            <w:pPr>
              <w:rPr>
                <w:rFonts w:ascii="Arial" w:hAnsi="Arial"/>
                <w:sz w:val="20"/>
                <w:szCs w:val="20"/>
                <w:lang w:val="uk-UA"/>
              </w:rPr>
            </w:pPr>
            <w:r>
              <w:rPr>
                <w:rFonts w:ascii="Arial" w:hAnsi="Arial" w:cs="Arial"/>
                <w:sz w:val="20"/>
                <w:szCs w:val="20"/>
                <w:lang w:val="uk-UA"/>
              </w:rPr>
              <w:lastRenderedPageBreak/>
              <w:t>1</w:t>
            </w:r>
            <w:r w:rsidRPr="00AF353C">
              <w:rPr>
                <w:rFonts w:ascii="Arial" w:hAnsi="Arial" w:cs="Arial"/>
                <w:sz w:val="20"/>
                <w:szCs w:val="20"/>
                <w:lang w:val="uk-UA"/>
              </w:rPr>
              <w:t xml:space="preserve">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8" w:type="dxa"/>
            <w:tcBorders>
              <w:top w:val="single" w:sz="6" w:space="0" w:color="000000"/>
              <w:left w:val="single" w:sz="6" w:space="0" w:color="000000"/>
              <w:bottom w:val="single" w:sz="6" w:space="0" w:color="000000"/>
              <w:right w:val="single" w:sz="6" w:space="0" w:color="000000"/>
            </w:tcBorders>
          </w:tcPr>
          <w:p w14:paraId="047D80A4" w14:textId="77777777" w:rsidR="005270C0" w:rsidRPr="001C54E6" w:rsidRDefault="005270C0" w:rsidP="00705857">
            <w:pPr>
              <w:rPr>
                <w:rFonts w:ascii="Arial" w:hAnsi="Arial"/>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14:paraId="712EDF9C" w14:textId="77777777" w:rsidR="005270C0" w:rsidRPr="001C54E6" w:rsidRDefault="005270C0" w:rsidP="00705857">
            <w:pPr>
              <w:rPr>
                <w:rFonts w:ascii="Arial" w:hAnsi="Arial"/>
                <w:sz w:val="20"/>
                <w:szCs w:val="20"/>
                <w:lang w:val="uk-UA"/>
              </w:rPr>
            </w:pPr>
          </w:p>
        </w:tc>
        <w:tc>
          <w:tcPr>
            <w:tcW w:w="2268" w:type="dxa"/>
            <w:tcBorders>
              <w:top w:val="single" w:sz="6" w:space="0" w:color="000000"/>
              <w:left w:val="single" w:sz="6" w:space="0" w:color="000000"/>
              <w:bottom w:val="single" w:sz="6" w:space="0" w:color="000000"/>
              <w:right w:val="single" w:sz="6" w:space="0" w:color="000000"/>
            </w:tcBorders>
          </w:tcPr>
          <w:p w14:paraId="5DBCC986" w14:textId="00950D61" w:rsidR="005270C0" w:rsidRPr="001C54E6" w:rsidRDefault="005270C0" w:rsidP="00705857">
            <w:pPr>
              <w:rPr>
                <w:rFonts w:ascii="Arial" w:hAnsi="Arial"/>
                <w:sz w:val="20"/>
                <w:szCs w:val="20"/>
                <w:lang w:val="uk-UA"/>
              </w:rPr>
            </w:pPr>
          </w:p>
        </w:tc>
      </w:tr>
      <w:tr w:rsidR="005270C0" w:rsidRPr="001C54E6" w14:paraId="3D1CCD25"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tcPr>
          <w:p w14:paraId="432A092F" w14:textId="7444C19C" w:rsidR="005270C0" w:rsidRPr="001C54E6" w:rsidRDefault="005270C0" w:rsidP="00705857">
            <w:pPr>
              <w:rPr>
                <w:rFonts w:ascii="Arial" w:hAnsi="Arial"/>
                <w:b/>
                <w:bCs/>
                <w:sz w:val="20"/>
                <w:szCs w:val="20"/>
                <w:lang w:val="uk-UA"/>
              </w:rPr>
            </w:pPr>
            <w:r>
              <w:rPr>
                <w:rFonts w:ascii="Arial" w:hAnsi="Arial"/>
                <w:b/>
                <w:bCs/>
                <w:sz w:val="20"/>
                <w:szCs w:val="20"/>
                <w:lang w:val="uk-UA"/>
              </w:rPr>
              <w:t>1.12</w:t>
            </w:r>
          </w:p>
        </w:tc>
        <w:tc>
          <w:tcPr>
            <w:tcW w:w="2693" w:type="dxa"/>
            <w:gridSpan w:val="3"/>
            <w:tcBorders>
              <w:top w:val="single" w:sz="6" w:space="0" w:color="000000"/>
              <w:left w:val="single" w:sz="6" w:space="0" w:color="000000"/>
              <w:bottom w:val="single" w:sz="6" w:space="0" w:color="000000"/>
              <w:right w:val="single" w:sz="6" w:space="0" w:color="000000"/>
            </w:tcBorders>
          </w:tcPr>
          <w:p w14:paraId="42362A64" w14:textId="77777777" w:rsidR="005270C0" w:rsidRPr="009336F0" w:rsidRDefault="005270C0" w:rsidP="00705857">
            <w:pPr>
              <w:rPr>
                <w:rFonts w:ascii="Arial" w:hAnsi="Arial" w:cs="Arial"/>
                <w:sz w:val="20"/>
                <w:szCs w:val="20"/>
                <w:lang w:val="uk-UA"/>
              </w:rPr>
            </w:pPr>
            <w:r w:rsidRPr="009336F0">
              <w:rPr>
                <w:rFonts w:ascii="Arial" w:hAnsi="Arial" w:cs="Arial"/>
                <w:sz w:val="20"/>
                <w:szCs w:val="20"/>
                <w:lang w:val="uk-UA"/>
              </w:rPr>
              <w:t xml:space="preserve">Станція хімічної промивки мембран/ </w:t>
            </w:r>
            <w:proofErr w:type="spellStart"/>
            <w:r w:rsidRPr="009336F0">
              <w:rPr>
                <w:rFonts w:ascii="Arial" w:hAnsi="Arial" w:cs="Arial"/>
                <w:sz w:val="20"/>
                <w:szCs w:val="20"/>
                <w:lang w:val="uk-UA"/>
              </w:rPr>
              <w:t>Membrane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Chemical</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Cleaning</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Station</w:t>
            </w:r>
            <w:proofErr w:type="spellEnd"/>
          </w:p>
          <w:p w14:paraId="654EFD5C" w14:textId="77777777" w:rsidR="005270C0" w:rsidRPr="009336F0" w:rsidRDefault="005270C0" w:rsidP="00705857">
            <w:pPr>
              <w:rPr>
                <w:rFonts w:ascii="Arial" w:hAnsi="Arial" w:cs="Arial"/>
                <w:sz w:val="20"/>
                <w:szCs w:val="20"/>
                <w:lang w:val="uk-UA"/>
              </w:rPr>
            </w:pPr>
          </w:p>
          <w:p w14:paraId="54FBFB16" w14:textId="77777777" w:rsidR="005270C0" w:rsidRPr="009336F0" w:rsidRDefault="005270C0" w:rsidP="006767D8">
            <w:pPr>
              <w:pStyle w:val="afd"/>
              <w:ind w:left="0"/>
              <w:rPr>
                <w:rFonts w:ascii="Arial" w:hAnsi="Arial" w:cs="Arial"/>
                <w:sz w:val="20"/>
                <w:szCs w:val="20"/>
                <w:lang w:val="uk-UA"/>
              </w:rPr>
            </w:pPr>
            <w:r w:rsidRPr="009336F0">
              <w:rPr>
                <w:rFonts w:ascii="Arial" w:hAnsi="Arial" w:cs="Arial"/>
                <w:sz w:val="20"/>
                <w:szCs w:val="20"/>
                <w:lang w:val="uk-UA"/>
              </w:rPr>
              <w:t>Продуктивність – 21 м3/год</w:t>
            </w:r>
          </w:p>
          <w:p w14:paraId="61DC5DE5" w14:textId="77777777" w:rsidR="005270C0" w:rsidRPr="009336F0" w:rsidRDefault="005270C0" w:rsidP="006767D8">
            <w:pPr>
              <w:pStyle w:val="afd"/>
              <w:ind w:left="0"/>
              <w:rPr>
                <w:rFonts w:ascii="Arial" w:hAnsi="Arial" w:cs="Arial"/>
                <w:sz w:val="20"/>
                <w:szCs w:val="20"/>
                <w:lang w:val="uk-UA"/>
              </w:rPr>
            </w:pPr>
            <w:r w:rsidRPr="009336F0">
              <w:rPr>
                <w:rFonts w:ascii="Arial" w:hAnsi="Arial" w:cs="Arial"/>
                <w:sz w:val="20"/>
                <w:szCs w:val="20"/>
                <w:lang w:val="uk-UA"/>
              </w:rPr>
              <w:t>Робочий тиск – до 2,7 бар</w:t>
            </w:r>
          </w:p>
          <w:p w14:paraId="5E0B1167" w14:textId="77777777" w:rsidR="005270C0" w:rsidRPr="009336F0" w:rsidRDefault="005270C0" w:rsidP="006767D8">
            <w:pPr>
              <w:pStyle w:val="afd"/>
              <w:ind w:left="0"/>
              <w:rPr>
                <w:rFonts w:ascii="Arial" w:hAnsi="Arial" w:cs="Arial"/>
                <w:sz w:val="20"/>
                <w:szCs w:val="20"/>
                <w:lang w:val="uk-UA"/>
              </w:rPr>
            </w:pPr>
            <w:r w:rsidRPr="009336F0">
              <w:rPr>
                <w:rFonts w:ascii="Arial" w:hAnsi="Arial" w:cs="Arial"/>
                <w:sz w:val="20"/>
                <w:szCs w:val="20"/>
                <w:lang w:val="uk-UA"/>
              </w:rPr>
              <w:t xml:space="preserve">В комплекті із баком реагенту з давачем рівня, насосом типу СRN (3кВт), </w:t>
            </w:r>
            <w:proofErr w:type="spellStart"/>
            <w:r w:rsidRPr="009336F0">
              <w:rPr>
                <w:rFonts w:ascii="Arial" w:hAnsi="Arial" w:cs="Arial"/>
                <w:sz w:val="20"/>
                <w:szCs w:val="20"/>
                <w:lang w:val="uk-UA"/>
              </w:rPr>
              <w:t>картриджним</w:t>
            </w:r>
            <w:proofErr w:type="spellEnd"/>
            <w:r w:rsidRPr="009336F0">
              <w:rPr>
                <w:rFonts w:ascii="Arial" w:hAnsi="Arial" w:cs="Arial"/>
                <w:sz w:val="20"/>
                <w:szCs w:val="20"/>
                <w:lang w:val="uk-UA"/>
              </w:rPr>
              <w:t xml:space="preserve"> фільтром, електричним титановим нагрівачем (6 кВт),  приладами контролю рН, температури та тиску промивного розчину.</w:t>
            </w:r>
          </w:p>
          <w:p w14:paraId="69A775E1" w14:textId="77777777" w:rsidR="005270C0" w:rsidRPr="009336F0" w:rsidRDefault="005270C0" w:rsidP="006767D8">
            <w:pPr>
              <w:pStyle w:val="afd"/>
              <w:ind w:left="0"/>
              <w:rPr>
                <w:rFonts w:ascii="Arial" w:hAnsi="Arial" w:cs="Arial"/>
                <w:sz w:val="20"/>
                <w:szCs w:val="20"/>
                <w:lang w:val="uk-UA"/>
              </w:rPr>
            </w:pPr>
            <w:r w:rsidRPr="009336F0">
              <w:rPr>
                <w:rFonts w:ascii="Arial" w:hAnsi="Arial" w:cs="Arial"/>
                <w:sz w:val="20"/>
                <w:szCs w:val="20"/>
                <w:lang w:val="uk-UA"/>
              </w:rPr>
              <w:t>Місткість баку – не менше 500 л</w:t>
            </w:r>
          </w:p>
          <w:p w14:paraId="5862344B" w14:textId="77777777" w:rsidR="005270C0" w:rsidRPr="009336F0" w:rsidRDefault="005270C0" w:rsidP="006767D8">
            <w:pPr>
              <w:pStyle w:val="afd"/>
              <w:ind w:left="0"/>
              <w:rPr>
                <w:rFonts w:ascii="Arial" w:hAnsi="Arial" w:cs="Arial"/>
                <w:sz w:val="20"/>
                <w:szCs w:val="20"/>
                <w:lang w:val="uk-UA"/>
              </w:rPr>
            </w:pPr>
            <w:r w:rsidRPr="009336F0">
              <w:rPr>
                <w:rFonts w:ascii="Arial" w:hAnsi="Arial" w:cs="Arial"/>
                <w:sz w:val="20"/>
                <w:szCs w:val="20"/>
                <w:lang w:val="uk-UA"/>
              </w:rPr>
              <w:t xml:space="preserve">Матеріали – стійкі до реагентів, що використовується в діапазоні рН 1,5-13,5 при температурі до 40 </w:t>
            </w:r>
            <w:proofErr w:type="spellStart"/>
            <w:r w:rsidRPr="009336F0">
              <w:rPr>
                <w:rFonts w:ascii="Arial" w:hAnsi="Arial" w:cs="Arial"/>
                <w:sz w:val="20"/>
                <w:szCs w:val="20"/>
                <w:lang w:val="uk-UA"/>
              </w:rPr>
              <w:t>оС</w:t>
            </w:r>
            <w:proofErr w:type="spellEnd"/>
            <w:r w:rsidRPr="009336F0">
              <w:rPr>
                <w:rFonts w:ascii="Arial" w:hAnsi="Arial" w:cs="Arial"/>
                <w:sz w:val="20"/>
                <w:szCs w:val="20"/>
                <w:lang w:val="uk-UA"/>
              </w:rPr>
              <w:t xml:space="preserve">. </w:t>
            </w:r>
          </w:p>
          <w:p w14:paraId="514E4BD9" w14:textId="77777777" w:rsidR="005270C0" w:rsidRPr="009336F0" w:rsidRDefault="005270C0" w:rsidP="006767D8">
            <w:pPr>
              <w:rPr>
                <w:rFonts w:ascii="Arial" w:hAnsi="Arial" w:cs="Arial"/>
                <w:sz w:val="20"/>
                <w:szCs w:val="20"/>
                <w:lang w:val="uk-UA"/>
              </w:rPr>
            </w:pPr>
            <w:r w:rsidRPr="009336F0">
              <w:rPr>
                <w:rFonts w:ascii="Arial" w:hAnsi="Arial" w:cs="Arial"/>
                <w:sz w:val="20"/>
                <w:szCs w:val="20"/>
                <w:lang w:val="uk-UA"/>
              </w:rPr>
              <w:t>Електрична потужність –не більш 9 кВт/</w:t>
            </w:r>
          </w:p>
          <w:p w14:paraId="523BDAFA" w14:textId="77777777" w:rsidR="005270C0" w:rsidRPr="009336F0" w:rsidRDefault="005270C0" w:rsidP="009336F0">
            <w:pPr>
              <w:rPr>
                <w:rFonts w:ascii="Arial" w:hAnsi="Arial" w:cs="Arial"/>
                <w:sz w:val="20"/>
                <w:szCs w:val="20"/>
                <w:lang w:val="uk-UA"/>
              </w:rPr>
            </w:pPr>
            <w:proofErr w:type="spellStart"/>
            <w:r w:rsidRPr="009336F0">
              <w:rPr>
                <w:rFonts w:ascii="Arial" w:hAnsi="Arial" w:cs="Arial"/>
                <w:sz w:val="20"/>
                <w:szCs w:val="20"/>
                <w:lang w:val="uk-UA"/>
              </w:rPr>
              <w:t>Capacity</w:t>
            </w:r>
            <w:proofErr w:type="spellEnd"/>
            <w:r w:rsidRPr="009336F0">
              <w:rPr>
                <w:rFonts w:ascii="Arial" w:hAnsi="Arial" w:cs="Arial"/>
                <w:sz w:val="20"/>
                <w:szCs w:val="20"/>
                <w:lang w:val="uk-UA"/>
              </w:rPr>
              <w:t xml:space="preserve"> – 21 m³/h</w:t>
            </w:r>
          </w:p>
          <w:p w14:paraId="5D4C867B" w14:textId="77777777" w:rsidR="005270C0" w:rsidRPr="009336F0" w:rsidRDefault="005270C0" w:rsidP="009336F0">
            <w:pPr>
              <w:rPr>
                <w:rFonts w:ascii="Arial" w:hAnsi="Arial" w:cs="Arial"/>
                <w:sz w:val="20"/>
                <w:szCs w:val="20"/>
                <w:lang w:val="uk-UA"/>
              </w:rPr>
            </w:pPr>
            <w:proofErr w:type="spellStart"/>
            <w:r w:rsidRPr="009336F0">
              <w:rPr>
                <w:rFonts w:ascii="Arial" w:hAnsi="Arial" w:cs="Arial"/>
                <w:sz w:val="20"/>
                <w:szCs w:val="20"/>
                <w:lang w:val="uk-UA"/>
              </w:rPr>
              <w:t>Operating</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pressure</w:t>
            </w:r>
            <w:proofErr w:type="spellEnd"/>
            <w:r w:rsidRPr="009336F0">
              <w:rPr>
                <w:rFonts w:ascii="Arial" w:hAnsi="Arial" w:cs="Arial"/>
                <w:sz w:val="20"/>
                <w:szCs w:val="20"/>
                <w:lang w:val="uk-UA"/>
              </w:rPr>
              <w:t xml:space="preserve"> – </w:t>
            </w:r>
            <w:proofErr w:type="spellStart"/>
            <w:r w:rsidRPr="009336F0">
              <w:rPr>
                <w:rFonts w:ascii="Arial" w:hAnsi="Arial" w:cs="Arial"/>
                <w:sz w:val="20"/>
                <w:szCs w:val="20"/>
                <w:lang w:val="uk-UA"/>
              </w:rPr>
              <w:t>up</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to</w:t>
            </w:r>
            <w:proofErr w:type="spellEnd"/>
            <w:r w:rsidRPr="009336F0">
              <w:rPr>
                <w:rFonts w:ascii="Arial" w:hAnsi="Arial" w:cs="Arial"/>
                <w:sz w:val="20"/>
                <w:szCs w:val="20"/>
                <w:lang w:val="uk-UA"/>
              </w:rPr>
              <w:t xml:space="preserve"> 2.7 </w:t>
            </w:r>
            <w:proofErr w:type="spellStart"/>
            <w:r w:rsidRPr="009336F0">
              <w:rPr>
                <w:rFonts w:ascii="Arial" w:hAnsi="Arial" w:cs="Arial"/>
                <w:sz w:val="20"/>
                <w:szCs w:val="20"/>
                <w:lang w:val="uk-UA"/>
              </w:rPr>
              <w:t>bar</w:t>
            </w:r>
            <w:proofErr w:type="spellEnd"/>
          </w:p>
          <w:p w14:paraId="5BCFF878" w14:textId="77777777" w:rsidR="005270C0" w:rsidRPr="009336F0" w:rsidRDefault="005270C0" w:rsidP="009336F0">
            <w:pPr>
              <w:rPr>
                <w:rFonts w:ascii="Arial" w:hAnsi="Arial" w:cs="Arial"/>
                <w:sz w:val="20"/>
                <w:szCs w:val="20"/>
                <w:lang w:val="uk-UA"/>
              </w:rPr>
            </w:pPr>
            <w:proofErr w:type="spellStart"/>
            <w:r w:rsidRPr="009336F0">
              <w:rPr>
                <w:rFonts w:ascii="Arial" w:hAnsi="Arial" w:cs="Arial"/>
                <w:sz w:val="20"/>
                <w:szCs w:val="20"/>
                <w:lang w:val="uk-UA"/>
              </w:rPr>
              <w:t>Includes</w:t>
            </w:r>
            <w:proofErr w:type="spellEnd"/>
            <w:r w:rsidRPr="009336F0">
              <w:rPr>
                <w:rFonts w:ascii="Arial" w:hAnsi="Arial" w:cs="Arial"/>
                <w:sz w:val="20"/>
                <w:szCs w:val="20"/>
                <w:lang w:val="uk-UA"/>
              </w:rPr>
              <w:t xml:space="preserve"> a </w:t>
            </w:r>
            <w:proofErr w:type="spellStart"/>
            <w:r w:rsidRPr="009336F0">
              <w:rPr>
                <w:rFonts w:ascii="Arial" w:hAnsi="Arial" w:cs="Arial"/>
                <w:sz w:val="20"/>
                <w:szCs w:val="20"/>
                <w:lang w:val="uk-UA"/>
              </w:rPr>
              <w:t>reagent</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tank</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with</w:t>
            </w:r>
            <w:proofErr w:type="spellEnd"/>
            <w:r w:rsidRPr="009336F0">
              <w:rPr>
                <w:rFonts w:ascii="Arial" w:hAnsi="Arial" w:cs="Arial"/>
                <w:sz w:val="20"/>
                <w:szCs w:val="20"/>
                <w:lang w:val="uk-UA"/>
              </w:rPr>
              <w:t xml:space="preserve"> a </w:t>
            </w:r>
            <w:proofErr w:type="spellStart"/>
            <w:r w:rsidRPr="009336F0">
              <w:rPr>
                <w:rFonts w:ascii="Arial" w:hAnsi="Arial" w:cs="Arial"/>
                <w:sz w:val="20"/>
                <w:szCs w:val="20"/>
                <w:lang w:val="uk-UA"/>
              </w:rPr>
              <w:t>level</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sensor</w:t>
            </w:r>
            <w:proofErr w:type="spellEnd"/>
            <w:r w:rsidRPr="009336F0">
              <w:rPr>
                <w:rFonts w:ascii="Arial" w:hAnsi="Arial" w:cs="Arial"/>
                <w:sz w:val="20"/>
                <w:szCs w:val="20"/>
                <w:lang w:val="uk-UA"/>
              </w:rPr>
              <w:t>, a CRN-</w:t>
            </w:r>
            <w:proofErr w:type="spellStart"/>
            <w:r w:rsidRPr="009336F0">
              <w:rPr>
                <w:rFonts w:ascii="Arial" w:hAnsi="Arial" w:cs="Arial"/>
                <w:sz w:val="20"/>
                <w:szCs w:val="20"/>
                <w:lang w:val="uk-UA"/>
              </w:rPr>
              <w:t>type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pump</w:t>
            </w:r>
            <w:proofErr w:type="spellEnd"/>
            <w:r w:rsidRPr="009336F0">
              <w:rPr>
                <w:rFonts w:ascii="Arial" w:hAnsi="Arial" w:cs="Arial"/>
                <w:sz w:val="20"/>
                <w:szCs w:val="20"/>
                <w:lang w:val="uk-UA"/>
              </w:rPr>
              <w:t xml:space="preserve"> (3 </w:t>
            </w:r>
            <w:proofErr w:type="spellStart"/>
            <w:r w:rsidRPr="009336F0">
              <w:rPr>
                <w:rFonts w:ascii="Arial" w:hAnsi="Arial" w:cs="Arial"/>
                <w:sz w:val="20"/>
                <w:szCs w:val="20"/>
                <w:lang w:val="uk-UA"/>
              </w:rPr>
              <w:t>kW</w:t>
            </w:r>
            <w:proofErr w:type="spellEnd"/>
            <w:r w:rsidRPr="009336F0">
              <w:rPr>
                <w:rFonts w:ascii="Arial" w:hAnsi="Arial" w:cs="Arial"/>
                <w:sz w:val="20"/>
                <w:szCs w:val="20"/>
                <w:lang w:val="uk-UA"/>
              </w:rPr>
              <w:t xml:space="preserve">), a </w:t>
            </w:r>
            <w:proofErr w:type="spellStart"/>
            <w:r w:rsidRPr="009336F0">
              <w:rPr>
                <w:rFonts w:ascii="Arial" w:hAnsi="Arial" w:cs="Arial"/>
                <w:sz w:val="20"/>
                <w:szCs w:val="20"/>
                <w:lang w:val="uk-UA"/>
              </w:rPr>
              <w:t>cartridge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filter</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an</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electric</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titanium</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heater</w:t>
            </w:r>
            <w:proofErr w:type="spellEnd"/>
            <w:r w:rsidRPr="009336F0">
              <w:rPr>
                <w:rFonts w:ascii="Arial" w:hAnsi="Arial" w:cs="Arial"/>
                <w:sz w:val="20"/>
                <w:szCs w:val="20"/>
                <w:lang w:val="uk-UA"/>
              </w:rPr>
              <w:t xml:space="preserve"> (6 </w:t>
            </w:r>
            <w:proofErr w:type="spellStart"/>
            <w:r w:rsidRPr="009336F0">
              <w:rPr>
                <w:rFonts w:ascii="Arial" w:hAnsi="Arial" w:cs="Arial"/>
                <w:sz w:val="20"/>
                <w:szCs w:val="20"/>
                <w:lang w:val="uk-UA"/>
              </w:rPr>
              <w:t>kW</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and</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instruments</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for</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monitoring</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the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pH</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temperature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and</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pressure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of</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the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rinse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solution</w:t>
            </w:r>
            <w:proofErr w:type="spellEnd"/>
            <w:r w:rsidRPr="009336F0">
              <w:rPr>
                <w:rFonts w:ascii="Arial" w:hAnsi="Arial" w:cs="Arial"/>
                <w:sz w:val="20"/>
                <w:szCs w:val="20"/>
                <w:lang w:val="uk-UA"/>
              </w:rPr>
              <w:t>.</w:t>
            </w:r>
          </w:p>
          <w:p w14:paraId="547C00FD" w14:textId="77777777" w:rsidR="005270C0" w:rsidRPr="009336F0" w:rsidRDefault="005270C0" w:rsidP="009336F0">
            <w:pPr>
              <w:rPr>
                <w:rFonts w:ascii="Arial" w:hAnsi="Arial" w:cs="Arial"/>
                <w:sz w:val="20"/>
                <w:szCs w:val="20"/>
                <w:lang w:val="uk-UA"/>
              </w:rPr>
            </w:pPr>
            <w:proofErr w:type="spellStart"/>
            <w:r w:rsidRPr="009336F0">
              <w:rPr>
                <w:rFonts w:ascii="Arial" w:hAnsi="Arial" w:cs="Arial"/>
                <w:sz w:val="20"/>
                <w:szCs w:val="20"/>
                <w:lang w:val="uk-UA"/>
              </w:rPr>
              <w:t>Tank</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capacity</w:t>
            </w:r>
            <w:proofErr w:type="spellEnd"/>
            <w:r w:rsidRPr="009336F0">
              <w:rPr>
                <w:rFonts w:ascii="Arial" w:hAnsi="Arial" w:cs="Arial"/>
                <w:sz w:val="20"/>
                <w:szCs w:val="20"/>
                <w:lang w:val="uk-UA"/>
              </w:rPr>
              <w:t xml:space="preserve"> – </w:t>
            </w:r>
            <w:proofErr w:type="spellStart"/>
            <w:r w:rsidRPr="009336F0">
              <w:rPr>
                <w:rFonts w:ascii="Arial" w:hAnsi="Arial" w:cs="Arial"/>
                <w:sz w:val="20"/>
                <w:szCs w:val="20"/>
                <w:lang w:val="uk-UA"/>
              </w:rPr>
              <w:t>at</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least</w:t>
            </w:r>
            <w:proofErr w:type="spellEnd"/>
            <w:r w:rsidRPr="009336F0">
              <w:rPr>
                <w:rFonts w:ascii="Arial" w:hAnsi="Arial" w:cs="Arial"/>
                <w:sz w:val="20"/>
                <w:szCs w:val="20"/>
                <w:lang w:val="uk-UA"/>
              </w:rPr>
              <w:t xml:space="preserve"> 500 L</w:t>
            </w:r>
          </w:p>
          <w:p w14:paraId="343ECB3E" w14:textId="77777777" w:rsidR="005270C0" w:rsidRPr="009336F0" w:rsidRDefault="005270C0" w:rsidP="009336F0">
            <w:pPr>
              <w:rPr>
                <w:rFonts w:ascii="Arial" w:hAnsi="Arial" w:cs="Arial"/>
                <w:sz w:val="20"/>
                <w:szCs w:val="20"/>
                <w:lang w:val="uk-UA"/>
              </w:rPr>
            </w:pPr>
            <w:proofErr w:type="spellStart"/>
            <w:r w:rsidRPr="009336F0">
              <w:rPr>
                <w:rFonts w:ascii="Arial" w:hAnsi="Arial" w:cs="Arial"/>
                <w:sz w:val="20"/>
                <w:szCs w:val="20"/>
                <w:lang w:val="uk-UA"/>
              </w:rPr>
              <w:t>Materials</w:t>
            </w:r>
            <w:proofErr w:type="spellEnd"/>
            <w:r w:rsidRPr="009336F0">
              <w:rPr>
                <w:rFonts w:ascii="Arial" w:hAnsi="Arial" w:cs="Arial"/>
                <w:sz w:val="20"/>
                <w:szCs w:val="20"/>
                <w:lang w:val="uk-UA"/>
              </w:rPr>
              <w:t xml:space="preserve"> – </w:t>
            </w:r>
            <w:proofErr w:type="spellStart"/>
            <w:r w:rsidRPr="009336F0">
              <w:rPr>
                <w:rFonts w:ascii="Arial" w:hAnsi="Arial" w:cs="Arial"/>
                <w:sz w:val="20"/>
                <w:szCs w:val="20"/>
                <w:lang w:val="uk-UA"/>
              </w:rPr>
              <w:t>resistant</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to</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reagents</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suitable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for</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use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in</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the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pH</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range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of</w:t>
            </w:r>
            <w:proofErr w:type="spellEnd"/>
            <w:r w:rsidRPr="009336F0">
              <w:rPr>
                <w:rFonts w:ascii="Arial" w:hAnsi="Arial" w:cs="Arial"/>
                <w:sz w:val="20"/>
                <w:szCs w:val="20"/>
                <w:lang w:val="uk-UA"/>
              </w:rPr>
              <w:t xml:space="preserve"> 1.5–13.5 </w:t>
            </w:r>
            <w:proofErr w:type="spellStart"/>
            <w:r w:rsidRPr="009336F0">
              <w:rPr>
                <w:rFonts w:ascii="Arial" w:hAnsi="Arial" w:cs="Arial"/>
                <w:sz w:val="20"/>
                <w:szCs w:val="20"/>
                <w:lang w:val="uk-UA"/>
              </w:rPr>
              <w:t>at</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temperatures</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up</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to</w:t>
            </w:r>
            <w:proofErr w:type="spellEnd"/>
            <w:r w:rsidRPr="009336F0">
              <w:rPr>
                <w:rFonts w:ascii="Arial" w:hAnsi="Arial" w:cs="Arial"/>
                <w:sz w:val="20"/>
                <w:szCs w:val="20"/>
                <w:lang w:val="uk-UA"/>
              </w:rPr>
              <w:t xml:space="preserve"> 40 °C.</w:t>
            </w:r>
          </w:p>
          <w:p w14:paraId="3EAF27F7" w14:textId="6807E17D" w:rsidR="005270C0" w:rsidRPr="009336F0" w:rsidRDefault="005270C0" w:rsidP="009336F0">
            <w:pPr>
              <w:rPr>
                <w:rFonts w:ascii="Arial" w:hAnsi="Arial" w:cs="Arial"/>
                <w:sz w:val="20"/>
                <w:szCs w:val="20"/>
                <w:lang w:val="uk-UA"/>
              </w:rPr>
            </w:pPr>
            <w:proofErr w:type="spellStart"/>
            <w:r w:rsidRPr="009336F0">
              <w:rPr>
                <w:rFonts w:ascii="Arial" w:hAnsi="Arial" w:cs="Arial"/>
                <w:sz w:val="20"/>
                <w:szCs w:val="20"/>
                <w:lang w:val="uk-UA"/>
              </w:rPr>
              <w:t>Electrical</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power</w:t>
            </w:r>
            <w:proofErr w:type="spellEnd"/>
            <w:r w:rsidRPr="009336F0">
              <w:rPr>
                <w:rFonts w:ascii="Arial" w:hAnsi="Arial" w:cs="Arial"/>
                <w:sz w:val="20"/>
                <w:szCs w:val="20"/>
                <w:lang w:val="uk-UA"/>
              </w:rPr>
              <w:t xml:space="preserve"> – </w:t>
            </w:r>
            <w:proofErr w:type="spellStart"/>
            <w:r w:rsidRPr="009336F0">
              <w:rPr>
                <w:rFonts w:ascii="Arial" w:hAnsi="Arial" w:cs="Arial"/>
                <w:sz w:val="20"/>
                <w:szCs w:val="20"/>
                <w:lang w:val="uk-UA"/>
              </w:rPr>
              <w:t>no</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more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than</w:t>
            </w:r>
            <w:proofErr w:type="spellEnd"/>
            <w:r w:rsidRPr="009336F0">
              <w:rPr>
                <w:rFonts w:ascii="Arial" w:hAnsi="Arial" w:cs="Arial"/>
                <w:sz w:val="20"/>
                <w:szCs w:val="20"/>
                <w:lang w:val="uk-UA"/>
              </w:rPr>
              <w:t xml:space="preserve"> 9 </w:t>
            </w:r>
            <w:proofErr w:type="spellStart"/>
            <w:r w:rsidRPr="009336F0">
              <w:rPr>
                <w:rFonts w:ascii="Arial" w:hAnsi="Arial" w:cs="Arial"/>
                <w:sz w:val="20"/>
                <w:szCs w:val="20"/>
                <w:lang w:val="uk-UA"/>
              </w:rPr>
              <w:t>kW</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609D0B0A" w14:textId="6A515E5B" w:rsidR="005270C0" w:rsidRPr="001C54E6" w:rsidRDefault="005270C0" w:rsidP="00705857">
            <w:pPr>
              <w:rPr>
                <w:rFonts w:ascii="Arial" w:hAnsi="Arial"/>
                <w:sz w:val="20"/>
                <w:szCs w:val="20"/>
                <w:lang w:val="uk-UA"/>
              </w:rPr>
            </w:pPr>
            <w:r>
              <w:rPr>
                <w:rFonts w:ascii="Arial" w:hAnsi="Arial" w:cs="Arial"/>
                <w:sz w:val="20"/>
                <w:szCs w:val="20"/>
                <w:lang w:val="uk-UA"/>
              </w:rPr>
              <w:t>1</w:t>
            </w:r>
            <w:r w:rsidRPr="00AF353C">
              <w:rPr>
                <w:rFonts w:ascii="Arial" w:hAnsi="Arial" w:cs="Arial"/>
                <w:sz w:val="20"/>
                <w:szCs w:val="20"/>
                <w:lang w:val="uk-UA"/>
              </w:rPr>
              <w:t xml:space="preserve">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8" w:type="dxa"/>
            <w:tcBorders>
              <w:top w:val="single" w:sz="6" w:space="0" w:color="000000"/>
              <w:left w:val="single" w:sz="6" w:space="0" w:color="000000"/>
              <w:bottom w:val="single" w:sz="6" w:space="0" w:color="000000"/>
              <w:right w:val="single" w:sz="6" w:space="0" w:color="000000"/>
            </w:tcBorders>
          </w:tcPr>
          <w:p w14:paraId="03BD7672" w14:textId="77777777" w:rsidR="005270C0" w:rsidRPr="001C54E6" w:rsidRDefault="005270C0" w:rsidP="00705857">
            <w:pPr>
              <w:rPr>
                <w:rFonts w:ascii="Arial" w:hAnsi="Arial"/>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14:paraId="32809A6D" w14:textId="77777777" w:rsidR="005270C0" w:rsidRPr="001C54E6" w:rsidRDefault="005270C0" w:rsidP="00705857">
            <w:pPr>
              <w:rPr>
                <w:rFonts w:ascii="Arial" w:hAnsi="Arial"/>
                <w:sz w:val="20"/>
                <w:szCs w:val="20"/>
                <w:lang w:val="uk-UA"/>
              </w:rPr>
            </w:pPr>
          </w:p>
        </w:tc>
        <w:tc>
          <w:tcPr>
            <w:tcW w:w="2268" w:type="dxa"/>
            <w:tcBorders>
              <w:top w:val="single" w:sz="6" w:space="0" w:color="000000"/>
              <w:left w:val="single" w:sz="6" w:space="0" w:color="000000"/>
              <w:bottom w:val="single" w:sz="6" w:space="0" w:color="000000"/>
              <w:right w:val="single" w:sz="6" w:space="0" w:color="000000"/>
            </w:tcBorders>
          </w:tcPr>
          <w:p w14:paraId="1675B7E7" w14:textId="2E45454E" w:rsidR="005270C0" w:rsidRPr="001C54E6" w:rsidRDefault="005270C0" w:rsidP="00705857">
            <w:pPr>
              <w:rPr>
                <w:rFonts w:ascii="Arial" w:hAnsi="Arial"/>
                <w:sz w:val="20"/>
                <w:szCs w:val="20"/>
                <w:lang w:val="uk-UA"/>
              </w:rPr>
            </w:pPr>
          </w:p>
        </w:tc>
      </w:tr>
      <w:tr w:rsidR="005270C0" w:rsidRPr="001C54E6" w14:paraId="54650A7B"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tcPr>
          <w:p w14:paraId="010E9DE9" w14:textId="0CA0E2C3" w:rsidR="005270C0" w:rsidRPr="001C54E6" w:rsidRDefault="005270C0" w:rsidP="00705857">
            <w:pPr>
              <w:rPr>
                <w:rFonts w:ascii="Arial" w:hAnsi="Arial"/>
                <w:b/>
                <w:bCs/>
                <w:sz w:val="20"/>
                <w:szCs w:val="20"/>
                <w:lang w:val="uk-UA"/>
              </w:rPr>
            </w:pPr>
            <w:r>
              <w:rPr>
                <w:rFonts w:ascii="Arial" w:hAnsi="Arial"/>
                <w:b/>
                <w:bCs/>
                <w:sz w:val="20"/>
                <w:szCs w:val="20"/>
                <w:lang w:val="uk-UA"/>
              </w:rPr>
              <w:t>1.13</w:t>
            </w:r>
          </w:p>
        </w:tc>
        <w:tc>
          <w:tcPr>
            <w:tcW w:w="2693" w:type="dxa"/>
            <w:gridSpan w:val="3"/>
            <w:tcBorders>
              <w:top w:val="single" w:sz="6" w:space="0" w:color="000000"/>
              <w:left w:val="single" w:sz="6" w:space="0" w:color="000000"/>
              <w:bottom w:val="single" w:sz="6" w:space="0" w:color="000000"/>
              <w:right w:val="single" w:sz="6" w:space="0" w:color="000000"/>
            </w:tcBorders>
          </w:tcPr>
          <w:p w14:paraId="3D584210" w14:textId="77777777" w:rsidR="005270C0" w:rsidRPr="009336F0" w:rsidRDefault="005270C0" w:rsidP="00705857">
            <w:pPr>
              <w:rPr>
                <w:rFonts w:ascii="Arial" w:hAnsi="Arial" w:cs="Arial"/>
                <w:sz w:val="20"/>
                <w:szCs w:val="20"/>
                <w:lang w:val="uk-UA"/>
              </w:rPr>
            </w:pPr>
            <w:r w:rsidRPr="009336F0">
              <w:rPr>
                <w:rFonts w:ascii="Arial" w:hAnsi="Arial" w:cs="Arial"/>
                <w:sz w:val="20"/>
                <w:szCs w:val="20"/>
                <w:lang w:val="uk-UA"/>
              </w:rPr>
              <w:t xml:space="preserve">Шафа керування на базі контролеру </w:t>
            </w:r>
            <w:proofErr w:type="spellStart"/>
            <w:r w:rsidRPr="009336F0">
              <w:rPr>
                <w:rFonts w:ascii="Arial" w:hAnsi="Arial" w:cs="Arial"/>
                <w:sz w:val="20"/>
                <w:szCs w:val="20"/>
                <w:lang w:val="uk-UA"/>
              </w:rPr>
              <w:t>Siemens</w:t>
            </w:r>
            <w:proofErr w:type="spellEnd"/>
            <w:r w:rsidRPr="009336F0">
              <w:rPr>
                <w:rFonts w:ascii="Arial" w:hAnsi="Arial" w:cs="Arial"/>
                <w:sz w:val="20"/>
                <w:szCs w:val="20"/>
                <w:lang w:val="uk-UA"/>
              </w:rPr>
              <w:t xml:space="preserve"> з HMI  </w:t>
            </w:r>
            <w:proofErr w:type="spellStart"/>
            <w:r w:rsidRPr="009336F0">
              <w:rPr>
                <w:rFonts w:ascii="Arial" w:hAnsi="Arial" w:cs="Arial"/>
                <w:sz w:val="20"/>
                <w:szCs w:val="20"/>
                <w:lang w:val="uk-UA"/>
              </w:rPr>
              <w:t>тач-скрін</w:t>
            </w:r>
            <w:proofErr w:type="spellEnd"/>
            <w:r w:rsidRPr="009336F0">
              <w:rPr>
                <w:rFonts w:ascii="Arial" w:hAnsi="Arial" w:cs="Arial"/>
                <w:sz w:val="20"/>
                <w:szCs w:val="20"/>
                <w:lang w:val="uk-UA"/>
              </w:rPr>
              <w:t xml:space="preserve"> панеллю, програмним забезпеченням та блоком безперебійного живлення/ </w:t>
            </w:r>
            <w:proofErr w:type="spellStart"/>
            <w:r w:rsidRPr="009336F0">
              <w:rPr>
                <w:rFonts w:ascii="Arial" w:hAnsi="Arial" w:cs="Arial"/>
                <w:sz w:val="20"/>
                <w:szCs w:val="20"/>
                <w:lang w:val="uk-UA"/>
              </w:rPr>
              <w:t>Control</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cabinet</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based</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on</w:t>
            </w:r>
            <w:proofErr w:type="spellEnd"/>
            <w:r w:rsidRPr="009336F0">
              <w:rPr>
                <w:rFonts w:ascii="Arial" w:hAnsi="Arial" w:cs="Arial"/>
                <w:sz w:val="20"/>
                <w:szCs w:val="20"/>
                <w:lang w:val="uk-UA"/>
              </w:rPr>
              <w:t xml:space="preserve"> a </w:t>
            </w:r>
            <w:proofErr w:type="spellStart"/>
            <w:r w:rsidRPr="009336F0">
              <w:rPr>
                <w:rFonts w:ascii="Arial" w:hAnsi="Arial" w:cs="Arial"/>
                <w:sz w:val="20"/>
                <w:szCs w:val="20"/>
                <w:lang w:val="uk-UA"/>
              </w:rPr>
              <w:lastRenderedPageBreak/>
              <w:t>Siemens</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controller</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with</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an</w:t>
            </w:r>
            <w:proofErr w:type="spellEnd"/>
            <w:r w:rsidRPr="009336F0">
              <w:rPr>
                <w:rFonts w:ascii="Arial" w:hAnsi="Arial" w:cs="Arial"/>
                <w:sz w:val="20"/>
                <w:szCs w:val="20"/>
                <w:lang w:val="uk-UA"/>
              </w:rPr>
              <w:t xml:space="preserve"> HMI </w:t>
            </w:r>
            <w:proofErr w:type="spellStart"/>
            <w:r w:rsidRPr="009336F0">
              <w:rPr>
                <w:rFonts w:ascii="Arial" w:hAnsi="Arial" w:cs="Arial"/>
                <w:sz w:val="20"/>
                <w:szCs w:val="20"/>
                <w:lang w:val="uk-UA"/>
              </w:rPr>
              <w:t>touchscreen</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panel</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software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and</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an</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uninterruptible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power</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supply</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unit</w:t>
            </w:r>
            <w:proofErr w:type="spellEnd"/>
          </w:p>
          <w:p w14:paraId="44CA64EF" w14:textId="77777777" w:rsidR="005270C0" w:rsidRPr="009336F0" w:rsidRDefault="005270C0" w:rsidP="00705857">
            <w:pPr>
              <w:rPr>
                <w:rFonts w:ascii="Arial" w:hAnsi="Arial" w:cs="Arial"/>
                <w:sz w:val="20"/>
                <w:szCs w:val="20"/>
                <w:lang w:val="uk-UA"/>
              </w:rPr>
            </w:pPr>
          </w:p>
          <w:p w14:paraId="1A6DEC1C" w14:textId="77777777" w:rsidR="005270C0" w:rsidRPr="009336F0" w:rsidRDefault="005270C0" w:rsidP="009336F0">
            <w:pPr>
              <w:tabs>
                <w:tab w:val="left" w:pos="1276"/>
              </w:tabs>
              <w:ind w:firstLine="209"/>
              <w:jc w:val="both"/>
              <w:rPr>
                <w:rFonts w:ascii="Arial" w:eastAsia="Calibri" w:hAnsi="Arial" w:cs="Arial"/>
                <w:sz w:val="20"/>
                <w:szCs w:val="20"/>
                <w:lang w:val="uk-UA" w:eastAsia="fr-FR"/>
              </w:rPr>
            </w:pPr>
            <w:r w:rsidRPr="009336F0">
              <w:rPr>
                <w:rFonts w:ascii="Arial" w:eastAsia="Calibri" w:hAnsi="Arial" w:cs="Arial"/>
                <w:sz w:val="20"/>
                <w:szCs w:val="20"/>
                <w:lang w:val="uk-UA" w:eastAsia="fr-FR"/>
              </w:rPr>
              <w:t>Керування установкою має бути реалізовано від шафи керування на базі програмованого контролера типу S7-1200 (або аналога) та забезпечувати автономну роботу обладнання без постійної присутності обслуговуючого персоналу, а також можливість дистанційного моніторингу та керування обладнанням через мережу Інтернет. Передбачити систему зберігання даних (архівацію трендів/подій).</w:t>
            </w:r>
          </w:p>
          <w:p w14:paraId="06079CEE" w14:textId="77777777" w:rsidR="005270C0" w:rsidRPr="009336F0" w:rsidRDefault="005270C0" w:rsidP="009336F0">
            <w:pPr>
              <w:tabs>
                <w:tab w:val="left" w:pos="1276"/>
              </w:tabs>
              <w:ind w:firstLine="209"/>
              <w:jc w:val="both"/>
              <w:rPr>
                <w:rFonts w:ascii="Arial" w:eastAsia="Calibri" w:hAnsi="Arial" w:cs="Arial"/>
                <w:sz w:val="20"/>
                <w:szCs w:val="20"/>
                <w:lang w:val="uk-UA" w:eastAsia="fr-FR"/>
              </w:rPr>
            </w:pPr>
            <w:r w:rsidRPr="009336F0">
              <w:rPr>
                <w:rFonts w:ascii="Arial" w:eastAsia="Calibri" w:hAnsi="Arial" w:cs="Arial"/>
                <w:sz w:val="20"/>
                <w:szCs w:val="20"/>
                <w:lang w:val="uk-UA" w:eastAsia="fr-FR"/>
              </w:rPr>
              <w:t>Система керування має в автоматичному режимі (без постійної присутності та контролю оператора) виконувати такі базові функції:</w:t>
            </w:r>
          </w:p>
          <w:p w14:paraId="6D1C171F" w14:textId="77777777" w:rsidR="005270C0" w:rsidRPr="009336F0" w:rsidRDefault="005270C0" w:rsidP="009336F0">
            <w:pPr>
              <w:numPr>
                <w:ilvl w:val="0"/>
                <w:numId w:val="25"/>
              </w:numPr>
              <w:tabs>
                <w:tab w:val="left" w:pos="351"/>
              </w:tabs>
              <w:spacing w:before="100" w:after="240" w:line="259" w:lineRule="auto"/>
              <w:ind w:left="0" w:firstLine="209"/>
              <w:jc w:val="both"/>
              <w:rPr>
                <w:rFonts w:ascii="Arial" w:eastAsia="Calibri" w:hAnsi="Arial" w:cs="Arial"/>
                <w:sz w:val="20"/>
                <w:szCs w:val="20"/>
                <w:lang w:val="uk-UA" w:eastAsia="fr-FR"/>
              </w:rPr>
            </w:pPr>
            <w:r w:rsidRPr="009336F0">
              <w:rPr>
                <w:rFonts w:ascii="Arial" w:eastAsia="Calibri" w:hAnsi="Arial" w:cs="Arial"/>
                <w:sz w:val="20"/>
                <w:szCs w:val="20"/>
                <w:lang w:val="uk-UA" w:eastAsia="fr-FR"/>
              </w:rPr>
              <w:t>здійснювати керування технологічним обладнанням та інженерними системами, що встановлено в модулях;</w:t>
            </w:r>
          </w:p>
          <w:p w14:paraId="69AFF719" w14:textId="77777777" w:rsidR="005270C0" w:rsidRPr="009336F0" w:rsidRDefault="005270C0" w:rsidP="009336F0">
            <w:pPr>
              <w:numPr>
                <w:ilvl w:val="0"/>
                <w:numId w:val="25"/>
              </w:numPr>
              <w:tabs>
                <w:tab w:val="left" w:pos="351"/>
              </w:tabs>
              <w:spacing w:before="100" w:after="240" w:line="259" w:lineRule="auto"/>
              <w:ind w:left="0" w:firstLine="209"/>
              <w:jc w:val="both"/>
              <w:rPr>
                <w:rFonts w:ascii="Arial" w:eastAsia="Calibri" w:hAnsi="Arial" w:cs="Arial"/>
                <w:sz w:val="20"/>
                <w:szCs w:val="20"/>
                <w:lang w:val="uk-UA" w:eastAsia="fr-FR"/>
              </w:rPr>
            </w:pPr>
            <w:r w:rsidRPr="009336F0">
              <w:rPr>
                <w:rFonts w:ascii="Arial" w:eastAsia="Calibri" w:hAnsi="Arial" w:cs="Arial"/>
                <w:sz w:val="20"/>
                <w:szCs w:val="20"/>
                <w:lang w:val="uk-UA" w:eastAsia="fr-FR"/>
              </w:rPr>
              <w:t>забезпечувати блокування роботи обладнання в разі виникнення критичних для роботи обладнання ситуацій;</w:t>
            </w:r>
          </w:p>
          <w:p w14:paraId="1EA75738" w14:textId="77777777" w:rsidR="005270C0" w:rsidRPr="009336F0" w:rsidRDefault="005270C0" w:rsidP="009336F0">
            <w:pPr>
              <w:numPr>
                <w:ilvl w:val="0"/>
                <w:numId w:val="25"/>
              </w:numPr>
              <w:tabs>
                <w:tab w:val="left" w:pos="351"/>
              </w:tabs>
              <w:spacing w:before="100" w:after="240" w:line="259" w:lineRule="auto"/>
              <w:ind w:left="0" w:firstLine="209"/>
              <w:jc w:val="both"/>
              <w:rPr>
                <w:rFonts w:ascii="Arial" w:eastAsia="Calibri" w:hAnsi="Arial" w:cs="Arial"/>
                <w:sz w:val="20"/>
                <w:szCs w:val="20"/>
                <w:lang w:val="uk-UA" w:eastAsia="ru-RU"/>
              </w:rPr>
            </w:pPr>
            <w:r w:rsidRPr="009336F0">
              <w:rPr>
                <w:rFonts w:ascii="Arial" w:eastAsia="Calibri" w:hAnsi="Arial" w:cs="Arial"/>
                <w:sz w:val="20"/>
                <w:szCs w:val="20"/>
                <w:lang w:val="uk-UA" w:eastAsia="ru-RU"/>
              </w:rPr>
              <w:t xml:space="preserve">забезпечувати дистанційну візуалізацію та можливість керування обладнання оператором з комп'ютера замовника через мережу </w:t>
            </w:r>
            <w:proofErr w:type="spellStart"/>
            <w:r w:rsidRPr="009336F0">
              <w:rPr>
                <w:rFonts w:ascii="Arial" w:eastAsia="Calibri" w:hAnsi="Arial" w:cs="Arial"/>
                <w:sz w:val="20"/>
                <w:szCs w:val="20"/>
                <w:lang w:val="uk-UA" w:eastAsia="ru-RU"/>
              </w:rPr>
              <w:t>Ethernet</w:t>
            </w:r>
            <w:proofErr w:type="spellEnd"/>
            <w:r w:rsidRPr="009336F0">
              <w:rPr>
                <w:rFonts w:ascii="Arial" w:eastAsia="Calibri" w:hAnsi="Arial" w:cs="Arial"/>
                <w:sz w:val="20"/>
                <w:szCs w:val="20"/>
                <w:lang w:val="uk-UA" w:eastAsia="ru-RU"/>
              </w:rPr>
              <w:t>.</w:t>
            </w:r>
          </w:p>
          <w:p w14:paraId="14C9D0B8" w14:textId="77777777" w:rsidR="005270C0" w:rsidRPr="009336F0" w:rsidRDefault="005270C0" w:rsidP="009336F0">
            <w:pPr>
              <w:ind w:firstLine="209"/>
              <w:jc w:val="both"/>
              <w:rPr>
                <w:rFonts w:ascii="Arial" w:eastAsia="Calibri" w:hAnsi="Arial" w:cs="Arial"/>
                <w:sz w:val="20"/>
                <w:szCs w:val="20"/>
                <w:lang w:val="uk-UA" w:eastAsia="fr-FR"/>
              </w:rPr>
            </w:pPr>
            <w:r w:rsidRPr="009336F0">
              <w:rPr>
                <w:rFonts w:ascii="Arial" w:eastAsia="Calibri" w:hAnsi="Arial" w:cs="Arial"/>
                <w:sz w:val="20"/>
                <w:szCs w:val="20"/>
                <w:lang w:val="uk-UA" w:eastAsia="ru-RU"/>
              </w:rPr>
              <w:t xml:space="preserve">Шафа керування в модулі повинна мати кольоровий сенсорний </w:t>
            </w:r>
            <w:proofErr w:type="spellStart"/>
            <w:r w:rsidRPr="009336F0">
              <w:rPr>
                <w:rFonts w:ascii="Arial" w:eastAsia="Calibri" w:hAnsi="Arial" w:cs="Arial"/>
                <w:sz w:val="20"/>
                <w:szCs w:val="20"/>
                <w:lang w:val="uk-UA" w:eastAsia="ru-RU"/>
              </w:rPr>
              <w:t>тач-скрін</w:t>
            </w:r>
            <w:proofErr w:type="spellEnd"/>
            <w:r w:rsidRPr="009336F0">
              <w:rPr>
                <w:rFonts w:ascii="Arial" w:eastAsia="Calibri" w:hAnsi="Arial" w:cs="Arial"/>
                <w:sz w:val="20"/>
                <w:szCs w:val="20"/>
                <w:lang w:val="uk-UA" w:eastAsia="ru-RU"/>
              </w:rPr>
              <w:t xml:space="preserve"> екран, на якому відображуються робочі </w:t>
            </w:r>
            <w:r w:rsidRPr="009336F0">
              <w:rPr>
                <w:rFonts w:ascii="Arial" w:eastAsia="Calibri" w:hAnsi="Arial" w:cs="Arial"/>
                <w:sz w:val="20"/>
                <w:szCs w:val="20"/>
                <w:lang w:val="uk-UA" w:eastAsia="ru-RU"/>
              </w:rPr>
              <w:lastRenderedPageBreak/>
              <w:t>екрани: головний екран з загальною мнемосхемою, окремі екрани налаштувань та архів аварій. Для переходу між екранами, введення налаштувань, керування установкою мають використовуватись сенсорні кнопки на екрані.</w:t>
            </w:r>
          </w:p>
          <w:p w14:paraId="3573FC54" w14:textId="77777777" w:rsidR="005270C0" w:rsidRPr="009336F0" w:rsidRDefault="005270C0" w:rsidP="009336F0">
            <w:pPr>
              <w:rPr>
                <w:rFonts w:ascii="Arial" w:hAnsi="Arial" w:cs="Arial"/>
                <w:sz w:val="20"/>
                <w:szCs w:val="20"/>
                <w:lang w:val="uk-UA"/>
              </w:rPr>
            </w:pPr>
            <w:r w:rsidRPr="009336F0">
              <w:rPr>
                <w:rFonts w:ascii="Arial" w:hAnsi="Arial" w:cs="Arial"/>
                <w:sz w:val="20"/>
                <w:szCs w:val="20"/>
                <w:lang w:val="uk-UA"/>
              </w:rPr>
              <w:t>Електрична потужність – до 1 кВт/</w:t>
            </w:r>
          </w:p>
          <w:p w14:paraId="2D5577F5" w14:textId="77777777" w:rsidR="005270C0" w:rsidRPr="009336F0" w:rsidRDefault="005270C0" w:rsidP="009336F0">
            <w:pPr>
              <w:rPr>
                <w:rFonts w:ascii="Arial" w:hAnsi="Arial" w:cs="Arial"/>
                <w:sz w:val="20"/>
                <w:szCs w:val="20"/>
                <w:lang w:val="uk-UA"/>
              </w:rPr>
            </w:pPr>
            <w:proofErr w:type="spellStart"/>
            <w:r w:rsidRPr="009336F0">
              <w:rPr>
                <w:rFonts w:ascii="Arial" w:hAnsi="Arial" w:cs="Arial"/>
                <w:sz w:val="20"/>
                <w:szCs w:val="20"/>
                <w:lang w:val="uk-UA"/>
              </w:rPr>
              <w:t>The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system</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must</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be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controlled</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from</w:t>
            </w:r>
            <w:proofErr w:type="spellEnd"/>
            <w:r w:rsidRPr="009336F0">
              <w:rPr>
                <w:rFonts w:ascii="Arial" w:hAnsi="Arial" w:cs="Arial"/>
                <w:sz w:val="20"/>
                <w:szCs w:val="20"/>
                <w:lang w:val="uk-UA"/>
              </w:rPr>
              <w:t xml:space="preserve"> a </w:t>
            </w:r>
            <w:proofErr w:type="spellStart"/>
            <w:r w:rsidRPr="009336F0">
              <w:rPr>
                <w:rFonts w:ascii="Arial" w:hAnsi="Arial" w:cs="Arial"/>
                <w:sz w:val="20"/>
                <w:szCs w:val="20"/>
                <w:lang w:val="uk-UA"/>
              </w:rPr>
              <w:t>control</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cabinet</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based</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on</w:t>
            </w:r>
            <w:proofErr w:type="spellEnd"/>
            <w:r w:rsidRPr="009336F0">
              <w:rPr>
                <w:rFonts w:ascii="Arial" w:hAnsi="Arial" w:cs="Arial"/>
                <w:sz w:val="20"/>
                <w:szCs w:val="20"/>
                <w:lang w:val="uk-UA"/>
              </w:rPr>
              <w:t xml:space="preserve"> a </w:t>
            </w:r>
            <w:proofErr w:type="spellStart"/>
            <w:r w:rsidRPr="009336F0">
              <w:rPr>
                <w:rFonts w:ascii="Arial" w:hAnsi="Arial" w:cs="Arial"/>
                <w:sz w:val="20"/>
                <w:szCs w:val="20"/>
                <w:lang w:val="uk-UA"/>
              </w:rPr>
              <w:t>programmable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controller</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of</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the</w:t>
            </w:r>
            <w:proofErr w:type="spellEnd"/>
            <w:r w:rsidRPr="009336F0">
              <w:rPr>
                <w:rFonts w:ascii="Arial" w:hAnsi="Arial" w:cs="Arial"/>
                <w:sz w:val="20"/>
                <w:szCs w:val="20"/>
                <w:lang w:val="uk-UA"/>
              </w:rPr>
              <w:t xml:space="preserve"> S7-1200 </w:t>
            </w:r>
            <w:proofErr w:type="spellStart"/>
            <w:r w:rsidRPr="009336F0">
              <w:rPr>
                <w:rFonts w:ascii="Arial" w:hAnsi="Arial" w:cs="Arial"/>
                <w:sz w:val="20"/>
                <w:szCs w:val="20"/>
                <w:lang w:val="uk-UA"/>
              </w:rPr>
              <w:t>type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or</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equivalent</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and</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ensure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autonomous</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operation</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of</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the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equipment</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without</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the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constant</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presence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of</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operating</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personnel</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as</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well</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as</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the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ability</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to</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remotely</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monitor</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and</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control</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the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equipment</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via</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the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Internet</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Provide</w:t>
            </w:r>
            <w:proofErr w:type="spellEnd"/>
            <w:r w:rsidRPr="009336F0">
              <w:rPr>
                <w:rFonts w:ascii="Arial" w:hAnsi="Arial" w:cs="Arial"/>
                <w:sz w:val="20"/>
                <w:szCs w:val="20"/>
                <w:lang w:val="uk-UA"/>
              </w:rPr>
              <w:t xml:space="preserve"> a </w:t>
            </w:r>
            <w:proofErr w:type="spellStart"/>
            <w:r w:rsidRPr="009336F0">
              <w:rPr>
                <w:rFonts w:ascii="Arial" w:hAnsi="Arial" w:cs="Arial"/>
                <w:sz w:val="20"/>
                <w:szCs w:val="20"/>
                <w:lang w:val="uk-UA"/>
              </w:rPr>
              <w:t>data</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storage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system</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archiving</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of</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trends</w:t>
            </w:r>
            <w:proofErr w:type="spellEnd"/>
            <w:r w:rsidRPr="009336F0">
              <w:rPr>
                <w:rFonts w:ascii="Arial" w:hAnsi="Arial" w:cs="Arial"/>
                <w:sz w:val="20"/>
                <w:szCs w:val="20"/>
                <w:lang w:val="uk-UA"/>
              </w:rPr>
              <w:t>/</w:t>
            </w:r>
            <w:proofErr w:type="spellStart"/>
            <w:r w:rsidRPr="009336F0">
              <w:rPr>
                <w:rFonts w:ascii="Arial" w:hAnsi="Arial" w:cs="Arial"/>
                <w:sz w:val="20"/>
                <w:szCs w:val="20"/>
                <w:lang w:val="uk-UA"/>
              </w:rPr>
              <w:t>events</w:t>
            </w:r>
            <w:proofErr w:type="spellEnd"/>
            <w:r w:rsidRPr="009336F0">
              <w:rPr>
                <w:rFonts w:ascii="Arial" w:hAnsi="Arial" w:cs="Arial"/>
                <w:sz w:val="20"/>
                <w:szCs w:val="20"/>
                <w:lang w:val="uk-UA"/>
              </w:rPr>
              <w:t>).</w:t>
            </w:r>
          </w:p>
          <w:p w14:paraId="42E7CFF7" w14:textId="77777777" w:rsidR="005270C0" w:rsidRPr="009336F0" w:rsidRDefault="005270C0" w:rsidP="009336F0">
            <w:pPr>
              <w:rPr>
                <w:rFonts w:ascii="Arial" w:hAnsi="Arial" w:cs="Arial"/>
                <w:sz w:val="20"/>
                <w:szCs w:val="20"/>
                <w:lang w:val="uk-UA"/>
              </w:rPr>
            </w:pPr>
            <w:proofErr w:type="spellStart"/>
            <w:r w:rsidRPr="009336F0">
              <w:rPr>
                <w:rFonts w:ascii="Arial" w:hAnsi="Arial" w:cs="Arial"/>
                <w:sz w:val="20"/>
                <w:szCs w:val="20"/>
                <w:lang w:val="uk-UA"/>
              </w:rPr>
              <w:t>The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control</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system</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must</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perform</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the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following</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basic</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functions</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in</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automatic</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mode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without</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the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constant</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presence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and</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supervision</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of</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an</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operator</w:t>
            </w:r>
            <w:proofErr w:type="spellEnd"/>
            <w:r w:rsidRPr="009336F0">
              <w:rPr>
                <w:rFonts w:ascii="Arial" w:hAnsi="Arial" w:cs="Arial"/>
                <w:sz w:val="20"/>
                <w:szCs w:val="20"/>
                <w:lang w:val="uk-UA"/>
              </w:rPr>
              <w:t>):</w:t>
            </w:r>
          </w:p>
          <w:p w14:paraId="52220807" w14:textId="77777777" w:rsidR="005270C0" w:rsidRPr="009336F0" w:rsidRDefault="005270C0" w:rsidP="009336F0">
            <w:pPr>
              <w:rPr>
                <w:rFonts w:ascii="Arial" w:hAnsi="Arial" w:cs="Arial"/>
                <w:sz w:val="20"/>
                <w:szCs w:val="20"/>
                <w:lang w:val="uk-UA"/>
              </w:rPr>
            </w:pPr>
            <w:r w:rsidRPr="009336F0">
              <w:rPr>
                <w:rFonts w:ascii="Arial" w:hAnsi="Arial" w:cs="Arial"/>
                <w:sz w:val="20"/>
                <w:szCs w:val="20"/>
                <w:lang w:val="uk-UA"/>
              </w:rPr>
              <w:t xml:space="preserve">•    </w:t>
            </w:r>
            <w:proofErr w:type="spellStart"/>
            <w:r w:rsidRPr="009336F0">
              <w:rPr>
                <w:rFonts w:ascii="Arial" w:hAnsi="Arial" w:cs="Arial"/>
                <w:sz w:val="20"/>
                <w:szCs w:val="20"/>
                <w:lang w:val="uk-UA"/>
              </w:rPr>
              <w:t>control</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the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process</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equipment</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and</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engineering</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systems</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installed</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in</w:t>
            </w:r>
            <w:proofErr w:type="spellEnd"/>
            <w:r w:rsidRPr="009336F0">
              <w:rPr>
                <w:rFonts w:ascii="Arial" w:hAnsi="Arial" w:cs="Arial"/>
                <w:sz w:val="20"/>
                <w:szCs w:val="20"/>
                <w:lang w:val="uk-UA"/>
              </w:rPr>
              <w:t xml:space="preserve"> the </w:t>
            </w:r>
            <w:proofErr w:type="spellStart"/>
            <w:r w:rsidRPr="009336F0">
              <w:rPr>
                <w:rFonts w:ascii="Arial" w:hAnsi="Arial" w:cs="Arial"/>
                <w:sz w:val="20"/>
                <w:szCs w:val="20"/>
                <w:lang w:val="uk-UA"/>
              </w:rPr>
              <w:t>modules</w:t>
            </w:r>
            <w:proofErr w:type="spellEnd"/>
            <w:r w:rsidRPr="009336F0">
              <w:rPr>
                <w:rFonts w:ascii="Arial" w:hAnsi="Arial" w:cs="Arial"/>
                <w:sz w:val="20"/>
                <w:szCs w:val="20"/>
                <w:lang w:val="uk-UA"/>
              </w:rPr>
              <w:t>;</w:t>
            </w:r>
          </w:p>
          <w:p w14:paraId="7E9AD173" w14:textId="77777777" w:rsidR="005270C0" w:rsidRPr="009336F0" w:rsidRDefault="005270C0" w:rsidP="009336F0">
            <w:pPr>
              <w:rPr>
                <w:rFonts w:ascii="Arial" w:hAnsi="Arial" w:cs="Arial"/>
                <w:sz w:val="20"/>
                <w:szCs w:val="20"/>
                <w:lang w:val="uk-UA"/>
              </w:rPr>
            </w:pPr>
            <w:r w:rsidRPr="009336F0">
              <w:rPr>
                <w:rFonts w:ascii="Arial" w:hAnsi="Arial" w:cs="Arial"/>
                <w:sz w:val="20"/>
                <w:szCs w:val="20"/>
                <w:lang w:val="uk-UA"/>
              </w:rPr>
              <w:t xml:space="preserve">•    </w:t>
            </w:r>
            <w:proofErr w:type="spellStart"/>
            <w:r w:rsidRPr="009336F0">
              <w:rPr>
                <w:rFonts w:ascii="Arial" w:hAnsi="Arial" w:cs="Arial"/>
                <w:sz w:val="20"/>
                <w:szCs w:val="20"/>
                <w:lang w:val="uk-UA"/>
              </w:rPr>
              <w:t>ensure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equipment</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shutdown</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in</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the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event</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of</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situations</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critical</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to</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equipment</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operation</w:t>
            </w:r>
            <w:proofErr w:type="spellEnd"/>
            <w:r w:rsidRPr="009336F0">
              <w:rPr>
                <w:rFonts w:ascii="Arial" w:hAnsi="Arial" w:cs="Arial"/>
                <w:sz w:val="20"/>
                <w:szCs w:val="20"/>
                <w:lang w:val="uk-UA"/>
              </w:rPr>
              <w:t>;</w:t>
            </w:r>
          </w:p>
          <w:p w14:paraId="146231F9" w14:textId="77777777" w:rsidR="005270C0" w:rsidRPr="009336F0" w:rsidRDefault="005270C0" w:rsidP="009336F0">
            <w:pPr>
              <w:rPr>
                <w:rFonts w:ascii="Arial" w:hAnsi="Arial" w:cs="Arial"/>
                <w:sz w:val="20"/>
                <w:szCs w:val="20"/>
                <w:lang w:val="uk-UA"/>
              </w:rPr>
            </w:pPr>
            <w:r w:rsidRPr="009336F0">
              <w:rPr>
                <w:rFonts w:ascii="Arial" w:hAnsi="Arial" w:cs="Arial"/>
                <w:sz w:val="20"/>
                <w:szCs w:val="20"/>
                <w:lang w:val="uk-UA"/>
              </w:rPr>
              <w:t xml:space="preserve">•    </w:t>
            </w:r>
            <w:proofErr w:type="spellStart"/>
            <w:r w:rsidRPr="009336F0">
              <w:rPr>
                <w:rFonts w:ascii="Arial" w:hAnsi="Arial" w:cs="Arial"/>
                <w:sz w:val="20"/>
                <w:szCs w:val="20"/>
                <w:lang w:val="uk-UA"/>
              </w:rPr>
              <w:t>provide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remote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visualization</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and</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the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ability</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for</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the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operator</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to</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control</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the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equipment</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from</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the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customer’s</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computer</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via</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an</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Ethernet</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network</w:t>
            </w:r>
            <w:proofErr w:type="spellEnd"/>
            <w:r w:rsidRPr="009336F0">
              <w:rPr>
                <w:rFonts w:ascii="Arial" w:hAnsi="Arial" w:cs="Arial"/>
                <w:sz w:val="20"/>
                <w:szCs w:val="20"/>
                <w:lang w:val="uk-UA"/>
              </w:rPr>
              <w:t>.</w:t>
            </w:r>
          </w:p>
          <w:p w14:paraId="1623E76A" w14:textId="77777777" w:rsidR="005270C0" w:rsidRPr="009336F0" w:rsidRDefault="005270C0" w:rsidP="009336F0">
            <w:pPr>
              <w:rPr>
                <w:rFonts w:ascii="Arial" w:hAnsi="Arial" w:cs="Arial"/>
                <w:sz w:val="20"/>
                <w:szCs w:val="20"/>
                <w:lang w:val="uk-UA"/>
              </w:rPr>
            </w:pPr>
            <w:proofErr w:type="spellStart"/>
            <w:r w:rsidRPr="009336F0">
              <w:rPr>
                <w:rFonts w:ascii="Arial" w:hAnsi="Arial" w:cs="Arial"/>
                <w:sz w:val="20"/>
                <w:szCs w:val="20"/>
                <w:lang w:val="uk-UA"/>
              </w:rPr>
              <w:t>The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control</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cabinet</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in</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the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module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must</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have</w:t>
            </w:r>
            <w:proofErr w:type="spellEnd"/>
            <w:r w:rsidRPr="009336F0">
              <w:rPr>
                <w:rFonts w:ascii="Arial" w:hAnsi="Arial" w:cs="Arial"/>
                <w:sz w:val="20"/>
                <w:szCs w:val="20"/>
                <w:lang w:val="uk-UA"/>
              </w:rPr>
              <w:t xml:space="preserve"> a </w:t>
            </w:r>
            <w:proofErr w:type="spellStart"/>
            <w:r w:rsidRPr="009336F0">
              <w:rPr>
                <w:rFonts w:ascii="Arial" w:hAnsi="Arial" w:cs="Arial"/>
                <w:sz w:val="20"/>
                <w:szCs w:val="20"/>
                <w:lang w:val="uk-UA"/>
              </w:rPr>
              <w:t>color</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touchscreen</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display</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showing</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the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following</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screens</w:t>
            </w:r>
            <w:proofErr w:type="spellEnd"/>
            <w:r w:rsidRPr="009336F0">
              <w:rPr>
                <w:rFonts w:ascii="Arial" w:hAnsi="Arial" w:cs="Arial"/>
                <w:sz w:val="20"/>
                <w:szCs w:val="20"/>
                <w:lang w:val="uk-UA"/>
              </w:rPr>
              <w:t xml:space="preserve">: a </w:t>
            </w:r>
            <w:proofErr w:type="spellStart"/>
            <w:r w:rsidRPr="009336F0">
              <w:rPr>
                <w:rFonts w:ascii="Arial" w:hAnsi="Arial" w:cs="Arial"/>
                <w:sz w:val="20"/>
                <w:szCs w:val="20"/>
                <w:lang w:val="uk-UA"/>
              </w:rPr>
              <w:t>main</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screen</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with</w:t>
            </w:r>
            <w:proofErr w:type="spellEnd"/>
            <w:r w:rsidRPr="009336F0">
              <w:rPr>
                <w:rFonts w:ascii="Arial" w:hAnsi="Arial" w:cs="Arial"/>
                <w:sz w:val="20"/>
                <w:szCs w:val="20"/>
                <w:lang w:val="uk-UA"/>
              </w:rPr>
              <w:t xml:space="preserve"> a </w:t>
            </w:r>
            <w:proofErr w:type="spellStart"/>
            <w:r w:rsidRPr="009336F0">
              <w:rPr>
                <w:rFonts w:ascii="Arial" w:hAnsi="Arial" w:cs="Arial"/>
                <w:sz w:val="20"/>
                <w:szCs w:val="20"/>
                <w:lang w:val="uk-UA"/>
              </w:rPr>
              <w:t>general</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schematic</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diagram</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separate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settings</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screens</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and</w:t>
            </w:r>
            <w:proofErr w:type="spellEnd"/>
            <w:r w:rsidRPr="009336F0">
              <w:rPr>
                <w:rFonts w:ascii="Arial" w:hAnsi="Arial" w:cs="Arial"/>
                <w:sz w:val="20"/>
                <w:szCs w:val="20"/>
                <w:lang w:val="uk-UA"/>
              </w:rPr>
              <w:t xml:space="preserve"> a </w:t>
            </w:r>
            <w:proofErr w:type="spellStart"/>
            <w:r w:rsidRPr="009336F0">
              <w:rPr>
                <w:rFonts w:ascii="Arial" w:hAnsi="Arial" w:cs="Arial"/>
                <w:sz w:val="20"/>
                <w:szCs w:val="20"/>
                <w:lang w:val="uk-UA"/>
              </w:rPr>
              <w:t>fault</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log</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Touchscreen</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buttons</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on</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the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display</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must</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be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used</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to</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lastRenderedPageBreak/>
              <w:t>navigate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between</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screens</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enter</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settings</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and</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control</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the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system</w:t>
            </w:r>
            <w:proofErr w:type="spellEnd"/>
            <w:r w:rsidRPr="009336F0">
              <w:rPr>
                <w:rFonts w:ascii="Arial" w:hAnsi="Arial" w:cs="Arial"/>
                <w:sz w:val="20"/>
                <w:szCs w:val="20"/>
                <w:lang w:val="uk-UA"/>
              </w:rPr>
              <w:t>.</w:t>
            </w:r>
          </w:p>
          <w:p w14:paraId="28CCB5CF" w14:textId="7A718BB2" w:rsidR="005270C0" w:rsidRPr="009336F0" w:rsidRDefault="005270C0" w:rsidP="009336F0">
            <w:pPr>
              <w:rPr>
                <w:rFonts w:ascii="Arial" w:hAnsi="Arial" w:cs="Arial"/>
                <w:sz w:val="20"/>
                <w:szCs w:val="20"/>
                <w:lang w:val="uk-UA"/>
              </w:rPr>
            </w:pPr>
            <w:proofErr w:type="spellStart"/>
            <w:r w:rsidRPr="009336F0">
              <w:rPr>
                <w:rFonts w:ascii="Arial" w:hAnsi="Arial" w:cs="Arial"/>
                <w:sz w:val="20"/>
                <w:szCs w:val="20"/>
                <w:lang w:val="uk-UA"/>
              </w:rPr>
              <w:t>Electrical</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power</w:t>
            </w:r>
            <w:proofErr w:type="spellEnd"/>
            <w:r w:rsidRPr="009336F0">
              <w:rPr>
                <w:rFonts w:ascii="Arial" w:hAnsi="Arial" w:cs="Arial"/>
                <w:sz w:val="20"/>
                <w:szCs w:val="20"/>
                <w:lang w:val="uk-UA"/>
              </w:rPr>
              <w:t xml:space="preserve"> – </w:t>
            </w:r>
            <w:proofErr w:type="spellStart"/>
            <w:r w:rsidRPr="009336F0">
              <w:rPr>
                <w:rFonts w:ascii="Arial" w:hAnsi="Arial" w:cs="Arial"/>
                <w:sz w:val="20"/>
                <w:szCs w:val="20"/>
                <w:lang w:val="uk-UA"/>
              </w:rPr>
              <w:t>up</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to</w:t>
            </w:r>
            <w:proofErr w:type="spellEnd"/>
            <w:r w:rsidRPr="009336F0">
              <w:rPr>
                <w:rFonts w:ascii="Arial" w:hAnsi="Arial" w:cs="Arial"/>
                <w:sz w:val="20"/>
                <w:szCs w:val="20"/>
                <w:lang w:val="uk-UA"/>
              </w:rPr>
              <w:t xml:space="preserve"> 1 </w:t>
            </w:r>
            <w:proofErr w:type="spellStart"/>
            <w:r w:rsidRPr="009336F0">
              <w:rPr>
                <w:rFonts w:ascii="Arial" w:hAnsi="Arial" w:cs="Arial"/>
                <w:sz w:val="20"/>
                <w:szCs w:val="20"/>
                <w:lang w:val="uk-UA"/>
              </w:rPr>
              <w:t>kW</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50678896" w14:textId="38371368" w:rsidR="005270C0" w:rsidRPr="001C54E6" w:rsidRDefault="005270C0" w:rsidP="00705857">
            <w:pPr>
              <w:rPr>
                <w:rFonts w:ascii="Arial" w:hAnsi="Arial"/>
                <w:sz w:val="20"/>
                <w:szCs w:val="20"/>
                <w:lang w:val="uk-UA"/>
              </w:rPr>
            </w:pPr>
            <w:r>
              <w:rPr>
                <w:rFonts w:ascii="Arial" w:hAnsi="Arial" w:cs="Arial"/>
                <w:sz w:val="20"/>
                <w:szCs w:val="20"/>
                <w:lang w:val="uk-UA"/>
              </w:rPr>
              <w:lastRenderedPageBreak/>
              <w:t>1</w:t>
            </w:r>
            <w:r w:rsidRPr="00AF353C">
              <w:rPr>
                <w:rFonts w:ascii="Arial" w:hAnsi="Arial" w:cs="Arial"/>
                <w:sz w:val="20"/>
                <w:szCs w:val="20"/>
                <w:lang w:val="uk-UA"/>
              </w:rPr>
              <w:t xml:space="preserve">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8" w:type="dxa"/>
            <w:tcBorders>
              <w:top w:val="single" w:sz="6" w:space="0" w:color="000000"/>
              <w:left w:val="single" w:sz="6" w:space="0" w:color="000000"/>
              <w:bottom w:val="single" w:sz="6" w:space="0" w:color="000000"/>
              <w:right w:val="single" w:sz="6" w:space="0" w:color="000000"/>
            </w:tcBorders>
          </w:tcPr>
          <w:p w14:paraId="2EEFC549" w14:textId="77777777" w:rsidR="005270C0" w:rsidRPr="001C54E6" w:rsidRDefault="005270C0" w:rsidP="00705857">
            <w:pPr>
              <w:rPr>
                <w:rFonts w:ascii="Arial" w:hAnsi="Arial"/>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14:paraId="4831794D" w14:textId="77777777" w:rsidR="005270C0" w:rsidRPr="001C54E6" w:rsidRDefault="005270C0" w:rsidP="00705857">
            <w:pPr>
              <w:rPr>
                <w:rFonts w:ascii="Arial" w:hAnsi="Arial"/>
                <w:sz w:val="20"/>
                <w:szCs w:val="20"/>
                <w:lang w:val="uk-UA"/>
              </w:rPr>
            </w:pPr>
          </w:p>
        </w:tc>
        <w:tc>
          <w:tcPr>
            <w:tcW w:w="2268" w:type="dxa"/>
            <w:tcBorders>
              <w:top w:val="single" w:sz="6" w:space="0" w:color="000000"/>
              <w:left w:val="single" w:sz="6" w:space="0" w:color="000000"/>
              <w:bottom w:val="single" w:sz="6" w:space="0" w:color="000000"/>
              <w:right w:val="single" w:sz="6" w:space="0" w:color="000000"/>
            </w:tcBorders>
          </w:tcPr>
          <w:p w14:paraId="3F705B22" w14:textId="0AB12051" w:rsidR="005270C0" w:rsidRPr="001C54E6" w:rsidRDefault="005270C0" w:rsidP="00705857">
            <w:pPr>
              <w:rPr>
                <w:rFonts w:ascii="Arial" w:hAnsi="Arial"/>
                <w:sz w:val="20"/>
                <w:szCs w:val="20"/>
                <w:lang w:val="uk-UA"/>
              </w:rPr>
            </w:pPr>
          </w:p>
        </w:tc>
      </w:tr>
      <w:tr w:rsidR="005270C0" w:rsidRPr="001C54E6" w14:paraId="1E665329"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tcPr>
          <w:p w14:paraId="38E7E4DF" w14:textId="153D9FC5" w:rsidR="005270C0" w:rsidRPr="001C54E6" w:rsidRDefault="005270C0" w:rsidP="00705857">
            <w:pPr>
              <w:rPr>
                <w:rFonts w:ascii="Arial" w:hAnsi="Arial"/>
                <w:b/>
                <w:bCs/>
                <w:sz w:val="20"/>
                <w:szCs w:val="20"/>
                <w:lang w:val="uk-UA"/>
              </w:rPr>
            </w:pPr>
            <w:r>
              <w:rPr>
                <w:rFonts w:ascii="Arial" w:hAnsi="Arial"/>
                <w:b/>
                <w:bCs/>
                <w:sz w:val="20"/>
                <w:szCs w:val="20"/>
                <w:lang w:val="uk-UA"/>
              </w:rPr>
              <w:lastRenderedPageBreak/>
              <w:t>1.14</w:t>
            </w:r>
          </w:p>
        </w:tc>
        <w:tc>
          <w:tcPr>
            <w:tcW w:w="2693" w:type="dxa"/>
            <w:gridSpan w:val="3"/>
            <w:tcBorders>
              <w:top w:val="single" w:sz="6" w:space="0" w:color="000000"/>
              <w:left w:val="single" w:sz="6" w:space="0" w:color="000000"/>
              <w:bottom w:val="single" w:sz="6" w:space="0" w:color="000000"/>
              <w:right w:val="single" w:sz="6" w:space="0" w:color="000000"/>
            </w:tcBorders>
          </w:tcPr>
          <w:p w14:paraId="50B95F7C" w14:textId="77777777" w:rsidR="005270C0" w:rsidRPr="009336F0" w:rsidRDefault="005270C0" w:rsidP="00705857">
            <w:pPr>
              <w:rPr>
                <w:rFonts w:ascii="Arial" w:hAnsi="Arial" w:cs="Arial"/>
                <w:sz w:val="20"/>
                <w:szCs w:val="20"/>
                <w:lang w:val="uk-UA"/>
              </w:rPr>
            </w:pPr>
            <w:r w:rsidRPr="009336F0">
              <w:rPr>
                <w:rFonts w:ascii="Arial" w:hAnsi="Arial" w:cs="Arial"/>
                <w:sz w:val="20"/>
                <w:szCs w:val="20"/>
                <w:lang w:val="uk-UA"/>
              </w:rPr>
              <w:t xml:space="preserve">Комплект монтажних матеріалів (металоконструкції, труби ПВХ, кабельні лотки, кабелі, тощо)/ </w:t>
            </w:r>
            <w:proofErr w:type="spellStart"/>
            <w:r w:rsidRPr="009336F0">
              <w:rPr>
                <w:rFonts w:ascii="Arial" w:hAnsi="Arial" w:cs="Arial"/>
                <w:sz w:val="20"/>
                <w:szCs w:val="20"/>
                <w:lang w:val="uk-UA"/>
              </w:rPr>
              <w:t>Set</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of</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installation</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materials</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steel</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structures</w:t>
            </w:r>
            <w:proofErr w:type="spellEnd"/>
            <w:r w:rsidRPr="009336F0">
              <w:rPr>
                <w:rFonts w:ascii="Arial" w:hAnsi="Arial" w:cs="Arial"/>
                <w:sz w:val="20"/>
                <w:szCs w:val="20"/>
                <w:lang w:val="uk-UA"/>
              </w:rPr>
              <w:t xml:space="preserve">, PVC </w:t>
            </w:r>
            <w:proofErr w:type="spellStart"/>
            <w:r w:rsidRPr="009336F0">
              <w:rPr>
                <w:rFonts w:ascii="Arial" w:hAnsi="Arial" w:cs="Arial"/>
                <w:sz w:val="20"/>
                <w:szCs w:val="20"/>
                <w:lang w:val="uk-UA"/>
              </w:rPr>
              <w:t>pipes</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cable</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trays</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cables</w:t>
            </w:r>
            <w:proofErr w:type="spellEnd"/>
            <w:r w:rsidRPr="009336F0">
              <w:rPr>
                <w:rFonts w:ascii="Arial" w:hAnsi="Arial" w:cs="Arial"/>
                <w:sz w:val="20"/>
                <w:szCs w:val="20"/>
                <w:lang w:val="uk-UA"/>
              </w:rPr>
              <w:t xml:space="preserve">, </w:t>
            </w:r>
            <w:proofErr w:type="spellStart"/>
            <w:r w:rsidRPr="009336F0">
              <w:rPr>
                <w:rFonts w:ascii="Arial" w:hAnsi="Arial" w:cs="Arial"/>
                <w:sz w:val="20"/>
                <w:szCs w:val="20"/>
                <w:lang w:val="uk-UA"/>
              </w:rPr>
              <w:t>etc</w:t>
            </w:r>
            <w:proofErr w:type="spellEnd"/>
            <w:r w:rsidRPr="009336F0">
              <w:rPr>
                <w:rFonts w:ascii="Arial" w:hAnsi="Arial" w:cs="Arial"/>
                <w:sz w:val="20"/>
                <w:szCs w:val="20"/>
                <w:lang w:val="uk-UA"/>
              </w:rPr>
              <w:t>.)</w:t>
            </w:r>
          </w:p>
          <w:p w14:paraId="3F2ED108" w14:textId="77777777" w:rsidR="005270C0" w:rsidRPr="009336F0" w:rsidRDefault="005270C0" w:rsidP="00705857">
            <w:pPr>
              <w:rPr>
                <w:rFonts w:ascii="Arial" w:hAnsi="Arial" w:cs="Arial"/>
                <w:sz w:val="20"/>
                <w:szCs w:val="20"/>
                <w:lang w:val="uk-UA"/>
              </w:rPr>
            </w:pPr>
          </w:p>
          <w:p w14:paraId="678281B8" w14:textId="77777777" w:rsidR="005270C0" w:rsidRPr="009336F0" w:rsidRDefault="005270C0" w:rsidP="009336F0">
            <w:pPr>
              <w:rPr>
                <w:rFonts w:ascii="Arial" w:hAnsi="Arial"/>
                <w:sz w:val="20"/>
                <w:szCs w:val="20"/>
                <w:lang w:val="uk-UA"/>
              </w:rPr>
            </w:pPr>
            <w:r w:rsidRPr="009336F0">
              <w:rPr>
                <w:rFonts w:ascii="Arial" w:hAnsi="Arial"/>
                <w:sz w:val="20"/>
                <w:szCs w:val="20"/>
                <w:lang w:val="uk-UA"/>
              </w:rPr>
              <w:t>Обладнання, прилади, трубопроводи, кабельні мережі мають бути змонтовані на зварних металевих рамах із двошаровим порошковим покриттям (</w:t>
            </w:r>
            <w:proofErr w:type="spellStart"/>
            <w:r w:rsidRPr="009336F0">
              <w:rPr>
                <w:rFonts w:ascii="Arial" w:hAnsi="Arial"/>
                <w:sz w:val="20"/>
                <w:szCs w:val="20"/>
                <w:lang w:val="uk-UA"/>
              </w:rPr>
              <w:t>грунт</w:t>
            </w:r>
            <w:proofErr w:type="spellEnd"/>
            <w:r w:rsidRPr="009336F0">
              <w:rPr>
                <w:rFonts w:ascii="Arial" w:hAnsi="Arial"/>
                <w:sz w:val="20"/>
                <w:szCs w:val="20"/>
                <w:lang w:val="uk-UA"/>
              </w:rPr>
              <w:t xml:space="preserve"> та фарба), які мають надійно кріпитися до підлоги та стінок модулю.</w:t>
            </w:r>
          </w:p>
          <w:p w14:paraId="14B75214" w14:textId="77777777" w:rsidR="005270C0" w:rsidRPr="009336F0" w:rsidRDefault="005270C0" w:rsidP="009336F0">
            <w:pPr>
              <w:rPr>
                <w:rFonts w:ascii="Arial" w:hAnsi="Arial"/>
                <w:sz w:val="20"/>
                <w:szCs w:val="20"/>
                <w:lang w:val="uk-UA"/>
              </w:rPr>
            </w:pPr>
            <w:r w:rsidRPr="009336F0">
              <w:rPr>
                <w:rFonts w:ascii="Arial" w:hAnsi="Arial"/>
                <w:sz w:val="20"/>
                <w:szCs w:val="20"/>
                <w:lang w:val="uk-UA"/>
              </w:rPr>
              <w:t>Усі трубопроводи із тиском понад 6 бар мають бути виготовлені з ПВХ, а  до 6 бар – з ПВХ (тиск 10-16 бар) від європейського виробника.</w:t>
            </w:r>
          </w:p>
          <w:p w14:paraId="57D481C3" w14:textId="77777777" w:rsidR="005270C0" w:rsidRPr="009336F0" w:rsidRDefault="005270C0" w:rsidP="009336F0">
            <w:pPr>
              <w:rPr>
                <w:rFonts w:ascii="Arial" w:hAnsi="Arial"/>
                <w:sz w:val="20"/>
                <w:szCs w:val="20"/>
                <w:lang w:val="uk-UA"/>
              </w:rPr>
            </w:pPr>
            <w:r w:rsidRPr="009336F0">
              <w:rPr>
                <w:rFonts w:ascii="Arial" w:hAnsi="Arial"/>
                <w:sz w:val="20"/>
                <w:szCs w:val="20"/>
                <w:lang w:val="uk-UA"/>
              </w:rPr>
              <w:t>Всі деталі установки (обладнання) та матеріали, які контактують з водою, повинні бути хімічно інертними, стійкими до корозії.</w:t>
            </w:r>
          </w:p>
          <w:p w14:paraId="0E82EE09" w14:textId="77777777" w:rsidR="005270C0" w:rsidRPr="009336F0" w:rsidRDefault="005270C0" w:rsidP="009336F0">
            <w:pPr>
              <w:rPr>
                <w:rFonts w:ascii="Arial" w:hAnsi="Arial"/>
                <w:sz w:val="20"/>
                <w:szCs w:val="20"/>
                <w:lang w:val="uk-UA"/>
              </w:rPr>
            </w:pPr>
            <w:r w:rsidRPr="009336F0">
              <w:rPr>
                <w:rFonts w:ascii="Arial" w:hAnsi="Arial"/>
                <w:sz w:val="20"/>
                <w:szCs w:val="20"/>
                <w:lang w:val="uk-UA"/>
              </w:rPr>
              <w:t>Матеріали, які контактують з хімічними речовинами, повинні бути стійкими до даних хімічних речовин.</w:t>
            </w:r>
          </w:p>
          <w:p w14:paraId="5211E126" w14:textId="77777777" w:rsidR="005270C0" w:rsidRPr="009336F0" w:rsidRDefault="005270C0" w:rsidP="009336F0">
            <w:pPr>
              <w:rPr>
                <w:rFonts w:ascii="Arial" w:hAnsi="Arial"/>
                <w:sz w:val="20"/>
                <w:szCs w:val="20"/>
                <w:lang w:val="uk-UA"/>
              </w:rPr>
            </w:pPr>
            <w:r w:rsidRPr="009336F0">
              <w:rPr>
                <w:rFonts w:ascii="Arial" w:hAnsi="Arial"/>
                <w:sz w:val="20"/>
                <w:szCs w:val="20"/>
                <w:lang w:val="uk-UA"/>
              </w:rPr>
              <w:t>Всі комплектуючі, що використовуються для виготовлення комплектної установки водопідготовки мають бути якісними, новими та від відомих виробників/</w:t>
            </w:r>
          </w:p>
          <w:p w14:paraId="1379DC99" w14:textId="77777777" w:rsidR="005270C0" w:rsidRPr="009336F0" w:rsidRDefault="005270C0" w:rsidP="009336F0">
            <w:pPr>
              <w:rPr>
                <w:rFonts w:ascii="Arial" w:hAnsi="Arial"/>
                <w:sz w:val="20"/>
                <w:szCs w:val="20"/>
                <w:lang w:val="uk-UA"/>
              </w:rPr>
            </w:pPr>
            <w:proofErr w:type="spellStart"/>
            <w:r w:rsidRPr="009336F0">
              <w:rPr>
                <w:rFonts w:ascii="Arial" w:hAnsi="Arial"/>
                <w:sz w:val="20"/>
                <w:szCs w:val="20"/>
                <w:lang w:val="uk-UA"/>
              </w:rPr>
              <w:t>Equipment</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instruments</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piping</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and</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cable</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networks</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must</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be</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mounted</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on</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welded</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metal</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frames</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with</w:t>
            </w:r>
            <w:proofErr w:type="spellEnd"/>
            <w:r w:rsidRPr="009336F0">
              <w:rPr>
                <w:rFonts w:ascii="Arial" w:hAnsi="Arial"/>
                <w:sz w:val="20"/>
                <w:szCs w:val="20"/>
                <w:lang w:val="uk-UA"/>
              </w:rPr>
              <w:t xml:space="preserve"> a </w:t>
            </w:r>
            <w:proofErr w:type="spellStart"/>
            <w:r w:rsidRPr="009336F0">
              <w:rPr>
                <w:rFonts w:ascii="Arial" w:hAnsi="Arial"/>
                <w:sz w:val="20"/>
                <w:szCs w:val="20"/>
                <w:lang w:val="uk-UA"/>
              </w:rPr>
              <w:t>two-layer</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powder</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coating</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primer</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and</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paint</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which</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must</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be</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securely</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fastened</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to</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the</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floor</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and</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walls</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of</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the</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module</w:t>
            </w:r>
            <w:proofErr w:type="spellEnd"/>
            <w:r w:rsidRPr="009336F0">
              <w:rPr>
                <w:rFonts w:ascii="Arial" w:hAnsi="Arial"/>
                <w:sz w:val="20"/>
                <w:szCs w:val="20"/>
                <w:lang w:val="uk-UA"/>
              </w:rPr>
              <w:t>.</w:t>
            </w:r>
          </w:p>
          <w:p w14:paraId="451091DA" w14:textId="77777777" w:rsidR="005270C0" w:rsidRPr="009336F0" w:rsidRDefault="005270C0" w:rsidP="009336F0">
            <w:pPr>
              <w:rPr>
                <w:rFonts w:ascii="Arial" w:hAnsi="Arial"/>
                <w:sz w:val="20"/>
                <w:szCs w:val="20"/>
                <w:lang w:val="uk-UA"/>
              </w:rPr>
            </w:pPr>
            <w:proofErr w:type="spellStart"/>
            <w:r w:rsidRPr="009336F0">
              <w:rPr>
                <w:rFonts w:ascii="Arial" w:hAnsi="Arial"/>
                <w:sz w:val="20"/>
                <w:szCs w:val="20"/>
                <w:lang w:val="uk-UA"/>
              </w:rPr>
              <w:lastRenderedPageBreak/>
              <w:t>All</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piping</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with</w:t>
            </w:r>
            <w:proofErr w:type="spellEnd"/>
            <w:r w:rsidRPr="009336F0">
              <w:rPr>
                <w:rFonts w:ascii="Arial" w:hAnsi="Arial"/>
                <w:sz w:val="20"/>
                <w:szCs w:val="20"/>
                <w:lang w:val="uk-UA"/>
              </w:rPr>
              <w:t xml:space="preserve"> a </w:t>
            </w:r>
            <w:proofErr w:type="spellStart"/>
            <w:r w:rsidRPr="009336F0">
              <w:rPr>
                <w:rFonts w:ascii="Arial" w:hAnsi="Arial"/>
                <w:sz w:val="20"/>
                <w:szCs w:val="20"/>
                <w:lang w:val="uk-UA"/>
              </w:rPr>
              <w:t>pressure</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exceeding</w:t>
            </w:r>
            <w:proofErr w:type="spellEnd"/>
            <w:r w:rsidRPr="009336F0">
              <w:rPr>
                <w:rFonts w:ascii="Arial" w:hAnsi="Arial"/>
                <w:sz w:val="20"/>
                <w:szCs w:val="20"/>
                <w:lang w:val="uk-UA"/>
              </w:rPr>
              <w:t xml:space="preserve"> 6 </w:t>
            </w:r>
            <w:proofErr w:type="spellStart"/>
            <w:r w:rsidRPr="009336F0">
              <w:rPr>
                <w:rFonts w:ascii="Arial" w:hAnsi="Arial"/>
                <w:sz w:val="20"/>
                <w:szCs w:val="20"/>
                <w:lang w:val="uk-UA"/>
              </w:rPr>
              <w:t>bar</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must</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be</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made</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of</w:t>
            </w:r>
            <w:proofErr w:type="spellEnd"/>
            <w:r w:rsidRPr="009336F0">
              <w:rPr>
                <w:rFonts w:ascii="Arial" w:hAnsi="Arial"/>
                <w:sz w:val="20"/>
                <w:szCs w:val="20"/>
                <w:lang w:val="uk-UA"/>
              </w:rPr>
              <w:t xml:space="preserve"> PVC, </w:t>
            </w:r>
            <w:proofErr w:type="spellStart"/>
            <w:r w:rsidRPr="009336F0">
              <w:rPr>
                <w:rFonts w:ascii="Arial" w:hAnsi="Arial"/>
                <w:sz w:val="20"/>
                <w:szCs w:val="20"/>
                <w:lang w:val="uk-UA"/>
              </w:rPr>
              <w:t>and</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piping</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with</w:t>
            </w:r>
            <w:proofErr w:type="spellEnd"/>
            <w:r w:rsidRPr="009336F0">
              <w:rPr>
                <w:rFonts w:ascii="Arial" w:hAnsi="Arial"/>
                <w:sz w:val="20"/>
                <w:szCs w:val="20"/>
                <w:lang w:val="uk-UA"/>
              </w:rPr>
              <w:t xml:space="preserve"> a </w:t>
            </w:r>
            <w:proofErr w:type="spellStart"/>
            <w:r w:rsidRPr="009336F0">
              <w:rPr>
                <w:rFonts w:ascii="Arial" w:hAnsi="Arial"/>
                <w:sz w:val="20"/>
                <w:szCs w:val="20"/>
                <w:lang w:val="uk-UA"/>
              </w:rPr>
              <w:t>pressure</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up</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to</w:t>
            </w:r>
            <w:proofErr w:type="spellEnd"/>
            <w:r w:rsidRPr="009336F0">
              <w:rPr>
                <w:rFonts w:ascii="Arial" w:hAnsi="Arial"/>
                <w:sz w:val="20"/>
                <w:szCs w:val="20"/>
                <w:lang w:val="uk-UA"/>
              </w:rPr>
              <w:t xml:space="preserve"> 6 </w:t>
            </w:r>
            <w:proofErr w:type="spellStart"/>
            <w:r w:rsidRPr="009336F0">
              <w:rPr>
                <w:rFonts w:ascii="Arial" w:hAnsi="Arial"/>
                <w:sz w:val="20"/>
                <w:szCs w:val="20"/>
                <w:lang w:val="uk-UA"/>
              </w:rPr>
              <w:t>bar</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must</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be</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made</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of</w:t>
            </w:r>
            <w:proofErr w:type="spellEnd"/>
            <w:r w:rsidRPr="009336F0">
              <w:rPr>
                <w:rFonts w:ascii="Arial" w:hAnsi="Arial"/>
                <w:sz w:val="20"/>
                <w:szCs w:val="20"/>
                <w:lang w:val="uk-UA"/>
              </w:rPr>
              <w:t xml:space="preserve"> PVC (</w:t>
            </w:r>
            <w:proofErr w:type="spellStart"/>
            <w:r w:rsidRPr="009336F0">
              <w:rPr>
                <w:rFonts w:ascii="Arial" w:hAnsi="Arial"/>
                <w:sz w:val="20"/>
                <w:szCs w:val="20"/>
                <w:lang w:val="uk-UA"/>
              </w:rPr>
              <w:t>pressure</w:t>
            </w:r>
            <w:proofErr w:type="spellEnd"/>
            <w:r w:rsidRPr="009336F0">
              <w:rPr>
                <w:rFonts w:ascii="Arial" w:hAnsi="Arial"/>
                <w:sz w:val="20"/>
                <w:szCs w:val="20"/>
                <w:lang w:val="uk-UA"/>
              </w:rPr>
              <w:t xml:space="preserve"> 10–16 </w:t>
            </w:r>
            <w:proofErr w:type="spellStart"/>
            <w:r w:rsidRPr="009336F0">
              <w:rPr>
                <w:rFonts w:ascii="Arial" w:hAnsi="Arial"/>
                <w:sz w:val="20"/>
                <w:szCs w:val="20"/>
                <w:lang w:val="uk-UA"/>
              </w:rPr>
              <w:t>bar</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from</w:t>
            </w:r>
            <w:proofErr w:type="spellEnd"/>
            <w:r w:rsidRPr="009336F0">
              <w:rPr>
                <w:rFonts w:ascii="Arial" w:hAnsi="Arial"/>
                <w:sz w:val="20"/>
                <w:szCs w:val="20"/>
                <w:lang w:val="uk-UA"/>
              </w:rPr>
              <w:t xml:space="preserve"> a </w:t>
            </w:r>
            <w:proofErr w:type="spellStart"/>
            <w:r w:rsidRPr="009336F0">
              <w:rPr>
                <w:rFonts w:ascii="Arial" w:hAnsi="Arial"/>
                <w:sz w:val="20"/>
                <w:szCs w:val="20"/>
                <w:lang w:val="uk-UA"/>
              </w:rPr>
              <w:t>European</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manufacturer</w:t>
            </w:r>
            <w:proofErr w:type="spellEnd"/>
            <w:r w:rsidRPr="009336F0">
              <w:rPr>
                <w:rFonts w:ascii="Arial" w:hAnsi="Arial"/>
                <w:sz w:val="20"/>
                <w:szCs w:val="20"/>
                <w:lang w:val="uk-UA"/>
              </w:rPr>
              <w:t>.</w:t>
            </w:r>
          </w:p>
          <w:p w14:paraId="27B841D9" w14:textId="77777777" w:rsidR="005270C0" w:rsidRPr="009336F0" w:rsidRDefault="005270C0" w:rsidP="009336F0">
            <w:pPr>
              <w:rPr>
                <w:rFonts w:ascii="Arial" w:hAnsi="Arial"/>
                <w:sz w:val="20"/>
                <w:szCs w:val="20"/>
                <w:lang w:val="uk-UA"/>
              </w:rPr>
            </w:pPr>
            <w:proofErr w:type="spellStart"/>
            <w:r w:rsidRPr="009336F0">
              <w:rPr>
                <w:rFonts w:ascii="Arial" w:hAnsi="Arial"/>
                <w:sz w:val="20"/>
                <w:szCs w:val="20"/>
                <w:lang w:val="uk-UA"/>
              </w:rPr>
              <w:t>All</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components</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of</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the</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system</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equipment</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and</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materials</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that</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come</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into</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contact</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with</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water</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must</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be</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chemically</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inert</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and</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corrosion-resistant</w:t>
            </w:r>
            <w:proofErr w:type="spellEnd"/>
            <w:r w:rsidRPr="009336F0">
              <w:rPr>
                <w:rFonts w:ascii="Arial" w:hAnsi="Arial"/>
                <w:sz w:val="20"/>
                <w:szCs w:val="20"/>
                <w:lang w:val="uk-UA"/>
              </w:rPr>
              <w:t>.</w:t>
            </w:r>
          </w:p>
          <w:p w14:paraId="62C2D9A7" w14:textId="77777777" w:rsidR="005270C0" w:rsidRPr="009336F0" w:rsidRDefault="005270C0" w:rsidP="009336F0">
            <w:pPr>
              <w:rPr>
                <w:rFonts w:ascii="Arial" w:hAnsi="Arial"/>
                <w:sz w:val="20"/>
                <w:szCs w:val="20"/>
                <w:lang w:val="uk-UA"/>
              </w:rPr>
            </w:pPr>
            <w:proofErr w:type="spellStart"/>
            <w:r w:rsidRPr="009336F0">
              <w:rPr>
                <w:rFonts w:ascii="Arial" w:hAnsi="Arial"/>
                <w:sz w:val="20"/>
                <w:szCs w:val="20"/>
                <w:lang w:val="uk-UA"/>
              </w:rPr>
              <w:t>Materials</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that</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come</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into</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contact</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with</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chemicals</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must</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be</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resistant</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to</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those</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chemicals</w:t>
            </w:r>
            <w:proofErr w:type="spellEnd"/>
            <w:r w:rsidRPr="009336F0">
              <w:rPr>
                <w:rFonts w:ascii="Arial" w:hAnsi="Arial"/>
                <w:sz w:val="20"/>
                <w:szCs w:val="20"/>
                <w:lang w:val="uk-UA"/>
              </w:rPr>
              <w:t>.</w:t>
            </w:r>
          </w:p>
          <w:p w14:paraId="334420DF" w14:textId="6824C1DE" w:rsidR="005270C0" w:rsidRPr="009336F0" w:rsidRDefault="005270C0" w:rsidP="009336F0">
            <w:pPr>
              <w:rPr>
                <w:rFonts w:ascii="Arial" w:hAnsi="Arial"/>
                <w:sz w:val="20"/>
                <w:szCs w:val="20"/>
                <w:lang w:val="uk-UA"/>
              </w:rPr>
            </w:pPr>
            <w:proofErr w:type="spellStart"/>
            <w:r w:rsidRPr="009336F0">
              <w:rPr>
                <w:rFonts w:ascii="Arial" w:hAnsi="Arial"/>
                <w:sz w:val="20"/>
                <w:szCs w:val="20"/>
                <w:lang w:val="uk-UA"/>
              </w:rPr>
              <w:t>All</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components</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used</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in</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the</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manufacture</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of</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the</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complete</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water</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treatment</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system</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must</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be</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high-quality</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new</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and</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from</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well-known</w:t>
            </w:r>
            <w:proofErr w:type="spellEnd"/>
            <w:r w:rsidRPr="009336F0">
              <w:rPr>
                <w:rFonts w:ascii="Arial" w:hAnsi="Arial"/>
                <w:sz w:val="20"/>
                <w:szCs w:val="20"/>
                <w:lang w:val="uk-UA"/>
              </w:rPr>
              <w:t xml:space="preserve"> </w:t>
            </w:r>
            <w:proofErr w:type="spellStart"/>
            <w:r w:rsidRPr="009336F0">
              <w:rPr>
                <w:rFonts w:ascii="Arial" w:hAnsi="Arial"/>
                <w:sz w:val="20"/>
                <w:szCs w:val="20"/>
                <w:lang w:val="uk-UA"/>
              </w:rPr>
              <w:t>manufacturers</w:t>
            </w:r>
            <w:proofErr w:type="spellEnd"/>
            <w:r w:rsidRPr="009336F0">
              <w:rPr>
                <w:rFonts w:ascii="Arial" w:hAnsi="Arial"/>
                <w:sz w:val="20"/>
                <w:szCs w:val="20"/>
                <w:lang w:val="uk-UA"/>
              </w:rPr>
              <w:t>.</w:t>
            </w:r>
          </w:p>
        </w:tc>
        <w:tc>
          <w:tcPr>
            <w:tcW w:w="1134" w:type="dxa"/>
            <w:tcBorders>
              <w:top w:val="single" w:sz="6" w:space="0" w:color="000000"/>
              <w:left w:val="single" w:sz="6" w:space="0" w:color="000000"/>
              <w:bottom w:val="single" w:sz="6" w:space="0" w:color="000000"/>
              <w:right w:val="single" w:sz="6" w:space="0" w:color="000000"/>
            </w:tcBorders>
          </w:tcPr>
          <w:p w14:paraId="57ADC707" w14:textId="41B87968" w:rsidR="005270C0" w:rsidRPr="001C54E6" w:rsidRDefault="005270C0" w:rsidP="00705857">
            <w:pPr>
              <w:rPr>
                <w:rFonts w:ascii="Arial" w:hAnsi="Arial"/>
                <w:sz w:val="20"/>
                <w:szCs w:val="20"/>
                <w:lang w:val="uk-UA"/>
              </w:rPr>
            </w:pPr>
            <w:r>
              <w:rPr>
                <w:rFonts w:ascii="Arial" w:hAnsi="Arial" w:cs="Arial"/>
                <w:sz w:val="20"/>
                <w:szCs w:val="20"/>
                <w:lang w:val="uk-UA"/>
              </w:rPr>
              <w:lastRenderedPageBreak/>
              <w:t>1</w:t>
            </w:r>
            <w:r w:rsidRPr="00AF353C">
              <w:rPr>
                <w:rFonts w:ascii="Arial" w:hAnsi="Arial" w:cs="Arial"/>
                <w:sz w:val="20"/>
                <w:szCs w:val="20"/>
                <w:lang w:val="uk-UA"/>
              </w:rPr>
              <w:t xml:space="preserve">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8" w:type="dxa"/>
            <w:tcBorders>
              <w:top w:val="single" w:sz="6" w:space="0" w:color="000000"/>
              <w:left w:val="single" w:sz="6" w:space="0" w:color="000000"/>
              <w:bottom w:val="single" w:sz="6" w:space="0" w:color="000000"/>
              <w:right w:val="single" w:sz="6" w:space="0" w:color="000000"/>
            </w:tcBorders>
          </w:tcPr>
          <w:p w14:paraId="40B94457" w14:textId="77777777" w:rsidR="005270C0" w:rsidRPr="001C54E6" w:rsidRDefault="005270C0" w:rsidP="00705857">
            <w:pPr>
              <w:rPr>
                <w:rFonts w:ascii="Arial" w:hAnsi="Arial"/>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14:paraId="0B99AFC0" w14:textId="77777777" w:rsidR="005270C0" w:rsidRPr="001C54E6" w:rsidRDefault="005270C0" w:rsidP="00705857">
            <w:pPr>
              <w:rPr>
                <w:rFonts w:ascii="Arial" w:hAnsi="Arial"/>
                <w:sz w:val="20"/>
                <w:szCs w:val="20"/>
                <w:lang w:val="uk-UA"/>
              </w:rPr>
            </w:pPr>
          </w:p>
        </w:tc>
        <w:tc>
          <w:tcPr>
            <w:tcW w:w="2268" w:type="dxa"/>
            <w:tcBorders>
              <w:top w:val="single" w:sz="6" w:space="0" w:color="000000"/>
              <w:left w:val="single" w:sz="6" w:space="0" w:color="000000"/>
              <w:bottom w:val="single" w:sz="6" w:space="0" w:color="000000"/>
              <w:right w:val="single" w:sz="6" w:space="0" w:color="000000"/>
            </w:tcBorders>
          </w:tcPr>
          <w:p w14:paraId="1E7F8D8E" w14:textId="2D074974" w:rsidR="005270C0" w:rsidRPr="001C54E6" w:rsidRDefault="005270C0" w:rsidP="00705857">
            <w:pPr>
              <w:rPr>
                <w:rFonts w:ascii="Arial" w:hAnsi="Arial"/>
                <w:sz w:val="20"/>
                <w:szCs w:val="20"/>
                <w:lang w:val="uk-UA"/>
              </w:rPr>
            </w:pPr>
          </w:p>
        </w:tc>
      </w:tr>
      <w:tr w:rsidR="005270C0" w:rsidRPr="001C54E6" w14:paraId="0A3AA979"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tcPr>
          <w:p w14:paraId="36C22614" w14:textId="523E9BB7" w:rsidR="005270C0" w:rsidRPr="001C54E6" w:rsidRDefault="005270C0" w:rsidP="00705857">
            <w:pPr>
              <w:rPr>
                <w:rFonts w:ascii="Arial" w:hAnsi="Arial"/>
                <w:b/>
                <w:bCs/>
                <w:sz w:val="20"/>
                <w:szCs w:val="20"/>
                <w:lang w:val="uk-UA"/>
              </w:rPr>
            </w:pPr>
            <w:r>
              <w:rPr>
                <w:rFonts w:ascii="Arial" w:hAnsi="Arial"/>
                <w:b/>
                <w:bCs/>
                <w:sz w:val="20"/>
                <w:szCs w:val="20"/>
                <w:lang w:val="uk-UA"/>
              </w:rPr>
              <w:t>1.15</w:t>
            </w:r>
          </w:p>
        </w:tc>
        <w:tc>
          <w:tcPr>
            <w:tcW w:w="2693" w:type="dxa"/>
            <w:gridSpan w:val="3"/>
            <w:tcBorders>
              <w:top w:val="single" w:sz="6" w:space="0" w:color="000000"/>
              <w:left w:val="single" w:sz="6" w:space="0" w:color="000000"/>
              <w:bottom w:val="single" w:sz="6" w:space="0" w:color="000000"/>
              <w:right w:val="single" w:sz="6" w:space="0" w:color="000000"/>
            </w:tcBorders>
          </w:tcPr>
          <w:p w14:paraId="0F150C35" w14:textId="77777777" w:rsidR="005270C0" w:rsidRPr="00534972" w:rsidRDefault="005270C0" w:rsidP="00705857">
            <w:pPr>
              <w:rPr>
                <w:rFonts w:ascii="Arial" w:hAnsi="Arial" w:cs="Arial"/>
                <w:sz w:val="20"/>
                <w:szCs w:val="20"/>
                <w:lang w:val="uk-UA"/>
              </w:rPr>
            </w:pPr>
            <w:r w:rsidRPr="00534972">
              <w:rPr>
                <w:rFonts w:ascii="Arial" w:hAnsi="Arial" w:cs="Arial"/>
                <w:sz w:val="20"/>
                <w:szCs w:val="20"/>
                <w:lang w:val="uk-UA"/>
              </w:rPr>
              <w:t xml:space="preserve">Комплект </w:t>
            </w:r>
            <w:proofErr w:type="spellStart"/>
            <w:r w:rsidRPr="00534972">
              <w:rPr>
                <w:rFonts w:ascii="Arial" w:hAnsi="Arial" w:cs="Arial"/>
                <w:sz w:val="20"/>
                <w:szCs w:val="20"/>
                <w:lang w:val="uk-UA"/>
              </w:rPr>
              <w:t>КВПіА</w:t>
            </w:r>
            <w:proofErr w:type="spellEnd"/>
            <w:r w:rsidRPr="00534972">
              <w:rPr>
                <w:rFonts w:ascii="Arial" w:hAnsi="Arial" w:cs="Arial"/>
                <w:sz w:val="20"/>
                <w:szCs w:val="20"/>
                <w:lang w:val="uk-UA"/>
              </w:rPr>
              <w:t xml:space="preserve">/ </w:t>
            </w:r>
            <w:proofErr w:type="spellStart"/>
            <w:r w:rsidRPr="00534972">
              <w:rPr>
                <w:rFonts w:ascii="Arial" w:hAnsi="Arial" w:cs="Arial"/>
                <w:sz w:val="20"/>
                <w:szCs w:val="20"/>
                <w:lang w:val="uk-UA"/>
              </w:rPr>
              <w:t>Set</w:t>
            </w:r>
            <w:proofErr w:type="spellEnd"/>
            <w:r w:rsidRPr="00534972">
              <w:rPr>
                <w:rFonts w:ascii="Arial" w:hAnsi="Arial" w:cs="Arial"/>
                <w:sz w:val="20"/>
                <w:szCs w:val="20"/>
                <w:lang w:val="uk-UA"/>
              </w:rPr>
              <w:t xml:space="preserve"> </w:t>
            </w:r>
            <w:proofErr w:type="spellStart"/>
            <w:r w:rsidRPr="00534972">
              <w:rPr>
                <w:rFonts w:ascii="Arial" w:hAnsi="Arial" w:cs="Arial"/>
                <w:sz w:val="20"/>
                <w:szCs w:val="20"/>
                <w:lang w:val="uk-UA"/>
              </w:rPr>
              <w:t>of</w:t>
            </w:r>
            <w:proofErr w:type="spellEnd"/>
            <w:r w:rsidRPr="00534972">
              <w:rPr>
                <w:rFonts w:ascii="Arial" w:hAnsi="Arial" w:cs="Arial"/>
                <w:sz w:val="20"/>
                <w:szCs w:val="20"/>
                <w:lang w:val="uk-UA"/>
              </w:rPr>
              <w:t xml:space="preserve"> </w:t>
            </w:r>
            <w:proofErr w:type="spellStart"/>
            <w:r w:rsidRPr="00534972">
              <w:rPr>
                <w:rFonts w:ascii="Arial" w:hAnsi="Arial" w:cs="Arial"/>
                <w:sz w:val="20"/>
                <w:szCs w:val="20"/>
                <w:lang w:val="uk-UA"/>
              </w:rPr>
              <w:t>control</w:t>
            </w:r>
            <w:proofErr w:type="spellEnd"/>
            <w:r w:rsidRPr="00534972">
              <w:rPr>
                <w:rFonts w:ascii="Arial" w:hAnsi="Arial" w:cs="Arial"/>
                <w:sz w:val="20"/>
                <w:szCs w:val="20"/>
                <w:lang w:val="uk-UA"/>
              </w:rPr>
              <w:t xml:space="preserve"> </w:t>
            </w:r>
            <w:proofErr w:type="spellStart"/>
            <w:r w:rsidRPr="00534972">
              <w:rPr>
                <w:rFonts w:ascii="Arial" w:hAnsi="Arial" w:cs="Arial"/>
                <w:sz w:val="20"/>
                <w:szCs w:val="20"/>
                <w:lang w:val="uk-UA"/>
              </w:rPr>
              <w:t>and</w:t>
            </w:r>
            <w:proofErr w:type="spellEnd"/>
            <w:r w:rsidRPr="00534972">
              <w:rPr>
                <w:rFonts w:ascii="Arial" w:hAnsi="Arial" w:cs="Arial"/>
                <w:sz w:val="20"/>
                <w:szCs w:val="20"/>
                <w:lang w:val="uk-UA"/>
              </w:rPr>
              <w:t xml:space="preserve"> </w:t>
            </w:r>
            <w:proofErr w:type="spellStart"/>
            <w:r w:rsidRPr="00534972">
              <w:rPr>
                <w:rFonts w:ascii="Arial" w:hAnsi="Arial" w:cs="Arial"/>
                <w:sz w:val="20"/>
                <w:szCs w:val="20"/>
                <w:lang w:val="uk-UA"/>
              </w:rPr>
              <w:t>measurement</w:t>
            </w:r>
            <w:proofErr w:type="spellEnd"/>
            <w:r w:rsidRPr="00534972">
              <w:rPr>
                <w:rFonts w:ascii="Arial" w:hAnsi="Arial" w:cs="Arial"/>
                <w:sz w:val="20"/>
                <w:szCs w:val="20"/>
                <w:lang w:val="uk-UA"/>
              </w:rPr>
              <w:t xml:space="preserve"> </w:t>
            </w:r>
            <w:proofErr w:type="spellStart"/>
            <w:r w:rsidRPr="00534972">
              <w:rPr>
                <w:rFonts w:ascii="Arial" w:hAnsi="Arial" w:cs="Arial"/>
                <w:sz w:val="20"/>
                <w:szCs w:val="20"/>
                <w:lang w:val="uk-UA"/>
              </w:rPr>
              <w:t>instruments</w:t>
            </w:r>
            <w:proofErr w:type="spellEnd"/>
          </w:p>
          <w:p w14:paraId="5AF4EE7A" w14:textId="77777777" w:rsidR="005270C0" w:rsidRPr="00534972" w:rsidRDefault="005270C0" w:rsidP="00705857">
            <w:pPr>
              <w:rPr>
                <w:rFonts w:ascii="Arial" w:hAnsi="Arial" w:cs="Arial"/>
                <w:sz w:val="20"/>
                <w:szCs w:val="20"/>
                <w:lang w:val="uk-UA"/>
              </w:rPr>
            </w:pPr>
          </w:p>
          <w:p w14:paraId="0A1AE45B"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До складу установки водопідготовки мають входити всі контрольно-вимірювальні прилади та засоби автоматизації, що необхідні для безпечної та коректної роботи обладнання, а також для відстеження технологічних параметрів. Критичні параметри, що мають обов’язково контролюватися та виводитися на екрани контролерів:</w:t>
            </w:r>
          </w:p>
          <w:p w14:paraId="44B722F7"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w:t>
            </w:r>
            <w:r w:rsidRPr="00534972">
              <w:rPr>
                <w:rFonts w:ascii="Arial" w:hAnsi="Arial"/>
                <w:sz w:val="20"/>
                <w:szCs w:val="20"/>
                <w:lang w:val="uk-UA"/>
              </w:rPr>
              <w:tab/>
              <w:t>тиск до та після фільтрів, тиск до та після мембран;</w:t>
            </w:r>
          </w:p>
          <w:p w14:paraId="40C54881"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w:t>
            </w:r>
            <w:r w:rsidRPr="00534972">
              <w:rPr>
                <w:rFonts w:ascii="Arial" w:hAnsi="Arial"/>
                <w:sz w:val="20"/>
                <w:szCs w:val="20"/>
                <w:lang w:val="uk-UA"/>
              </w:rPr>
              <w:tab/>
              <w:t>статуси приладів блокування;</w:t>
            </w:r>
          </w:p>
          <w:p w14:paraId="6B7B507B"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w:t>
            </w:r>
            <w:r w:rsidRPr="00534972">
              <w:rPr>
                <w:rFonts w:ascii="Arial" w:hAnsi="Arial"/>
                <w:sz w:val="20"/>
                <w:szCs w:val="20"/>
                <w:lang w:val="uk-UA"/>
              </w:rPr>
              <w:tab/>
              <w:t>температура вхідної води та промивного розчину;</w:t>
            </w:r>
          </w:p>
          <w:p w14:paraId="74CB73CB"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w:t>
            </w:r>
            <w:r w:rsidRPr="00534972">
              <w:rPr>
                <w:rFonts w:ascii="Arial" w:hAnsi="Arial"/>
                <w:sz w:val="20"/>
                <w:szCs w:val="20"/>
                <w:lang w:val="uk-UA"/>
              </w:rPr>
              <w:tab/>
              <w:t>рН промивного розчину;</w:t>
            </w:r>
          </w:p>
          <w:p w14:paraId="3C262F5A"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w:t>
            </w:r>
            <w:r w:rsidRPr="00534972">
              <w:rPr>
                <w:rFonts w:ascii="Arial" w:hAnsi="Arial"/>
                <w:sz w:val="20"/>
                <w:szCs w:val="20"/>
                <w:lang w:val="uk-UA"/>
              </w:rPr>
              <w:tab/>
              <w:t>рівень реагентів в баках дозувальних станцій та баку хімічної промивки;</w:t>
            </w:r>
          </w:p>
          <w:p w14:paraId="1FF36C3C"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lastRenderedPageBreak/>
              <w:t>•</w:t>
            </w:r>
            <w:r w:rsidRPr="00534972">
              <w:rPr>
                <w:rFonts w:ascii="Arial" w:hAnsi="Arial"/>
                <w:sz w:val="20"/>
                <w:szCs w:val="20"/>
                <w:lang w:val="uk-UA"/>
              </w:rPr>
              <w:tab/>
              <w:t xml:space="preserve">витрати вхідної води, підготовленої води, концентрату, реагентів; </w:t>
            </w:r>
          </w:p>
          <w:p w14:paraId="588BF9C9"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w:t>
            </w:r>
            <w:r w:rsidRPr="00534972">
              <w:rPr>
                <w:rFonts w:ascii="Arial" w:hAnsi="Arial"/>
                <w:sz w:val="20"/>
                <w:szCs w:val="20"/>
                <w:lang w:val="uk-UA"/>
              </w:rPr>
              <w:tab/>
              <w:t>електропровідність вхідної та підготовленої води;</w:t>
            </w:r>
          </w:p>
          <w:p w14:paraId="0CFA7282"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w:t>
            </w:r>
            <w:r w:rsidRPr="00534972">
              <w:rPr>
                <w:rFonts w:ascii="Arial" w:hAnsi="Arial"/>
                <w:sz w:val="20"/>
                <w:szCs w:val="20"/>
                <w:lang w:val="uk-UA"/>
              </w:rPr>
              <w:tab/>
              <w:t>контроль ОВП води, що подається на мембранні модулі;</w:t>
            </w:r>
          </w:p>
          <w:p w14:paraId="7F079A92"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w:t>
            </w:r>
            <w:r w:rsidRPr="00534972">
              <w:rPr>
                <w:rFonts w:ascii="Arial" w:hAnsi="Arial"/>
                <w:sz w:val="20"/>
                <w:szCs w:val="20"/>
                <w:lang w:val="uk-UA"/>
              </w:rPr>
              <w:tab/>
              <w:t>температура в модулі;</w:t>
            </w:r>
          </w:p>
          <w:p w14:paraId="61C1DFD4"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w:t>
            </w:r>
            <w:r w:rsidRPr="00534972">
              <w:rPr>
                <w:rFonts w:ascii="Arial" w:hAnsi="Arial"/>
                <w:sz w:val="20"/>
                <w:szCs w:val="20"/>
                <w:lang w:val="uk-UA"/>
              </w:rPr>
              <w:tab/>
              <w:t xml:space="preserve">сигнали аварійних або нештатних ситуацій – затоплення або задимлення модулів, аварійного зниження температури в модулі, інших </w:t>
            </w:r>
            <w:proofErr w:type="spellStart"/>
            <w:r w:rsidRPr="00534972">
              <w:rPr>
                <w:rFonts w:ascii="Arial" w:hAnsi="Arial"/>
                <w:sz w:val="20"/>
                <w:szCs w:val="20"/>
                <w:lang w:val="uk-UA"/>
              </w:rPr>
              <w:t>блокувань</w:t>
            </w:r>
            <w:proofErr w:type="spellEnd"/>
            <w:r w:rsidRPr="00534972">
              <w:rPr>
                <w:rFonts w:ascii="Arial" w:hAnsi="Arial"/>
                <w:sz w:val="20"/>
                <w:szCs w:val="20"/>
                <w:lang w:val="uk-UA"/>
              </w:rPr>
              <w:t xml:space="preserve"> за критичними технологічними параметрами;</w:t>
            </w:r>
          </w:p>
          <w:p w14:paraId="65B4AD8B"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w:t>
            </w:r>
            <w:r w:rsidRPr="00534972">
              <w:rPr>
                <w:rFonts w:ascii="Arial" w:hAnsi="Arial"/>
                <w:sz w:val="20"/>
                <w:szCs w:val="20"/>
                <w:lang w:val="uk-UA"/>
              </w:rPr>
              <w:tab/>
              <w:t>стан виконавчих механізмів (насосів, дозаторів, автоматичної запірної арматури, тощо).</w:t>
            </w:r>
          </w:p>
          <w:p w14:paraId="5F728C0E"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Всі давачі тиску, що зазначені вище, мають бути продубльовано манометрами, встановленими по місцю. В критично важливих точках, де зменшення або збільшення тиску може призвести до пошкодження обладнання, мають бути додатково встановлені аварійні реле тиску.</w:t>
            </w:r>
          </w:p>
          <w:p w14:paraId="4873D7C4"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Мають бути передбачені засоби контролю та блокування роботи обладнання в разі виникнення критичних параметрів роботи обладнання.</w:t>
            </w:r>
          </w:p>
          <w:p w14:paraId="2DC16960"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 xml:space="preserve">Всі прилади, що зазначені вище, мають бути підключені до шафи керування за допомогою стандартних сигналів - універсального струмового (4-20 </w:t>
            </w:r>
            <w:proofErr w:type="spellStart"/>
            <w:r w:rsidRPr="00534972">
              <w:rPr>
                <w:rFonts w:ascii="Arial" w:hAnsi="Arial"/>
                <w:sz w:val="20"/>
                <w:szCs w:val="20"/>
                <w:lang w:val="uk-UA"/>
              </w:rPr>
              <w:t>мА</w:t>
            </w:r>
            <w:proofErr w:type="spellEnd"/>
            <w:r w:rsidRPr="00534972">
              <w:rPr>
                <w:rFonts w:ascii="Arial" w:hAnsi="Arial"/>
                <w:sz w:val="20"/>
                <w:szCs w:val="20"/>
                <w:lang w:val="uk-UA"/>
              </w:rPr>
              <w:t>), імпульсного або дискретного/</w:t>
            </w:r>
          </w:p>
          <w:p w14:paraId="61F0C20F" w14:textId="77777777" w:rsidR="005270C0" w:rsidRPr="00534972" w:rsidRDefault="005270C0" w:rsidP="00534972">
            <w:pPr>
              <w:rPr>
                <w:rFonts w:ascii="Arial" w:hAnsi="Arial"/>
                <w:sz w:val="20"/>
                <w:szCs w:val="20"/>
                <w:lang w:val="uk-UA"/>
              </w:rPr>
            </w:pP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water</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treatment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system</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must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include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all</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control</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and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measurement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lastRenderedPageBreak/>
              <w:t>instruments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and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automation</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devices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necessary</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for</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safe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and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proper</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operation</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of</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equipment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well</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for</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monitoring</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process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parameters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Critical</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parameters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that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must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be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monitored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and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displayed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on</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controller</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screens</w:t>
            </w:r>
            <w:proofErr w:type="spellEnd"/>
            <w:r w:rsidRPr="00534972">
              <w:rPr>
                <w:rFonts w:ascii="Arial" w:hAnsi="Arial"/>
                <w:sz w:val="20"/>
                <w:szCs w:val="20"/>
                <w:lang w:val="uk-UA"/>
              </w:rPr>
              <w:t>:</w:t>
            </w:r>
          </w:p>
          <w:p w14:paraId="6C5198C1"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 xml:space="preserve">•    </w:t>
            </w:r>
            <w:proofErr w:type="spellStart"/>
            <w:r w:rsidRPr="00534972">
              <w:rPr>
                <w:rFonts w:ascii="Arial" w:hAnsi="Arial"/>
                <w:sz w:val="20"/>
                <w:szCs w:val="20"/>
                <w:lang w:val="uk-UA"/>
              </w:rPr>
              <w:t>pressure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before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and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after</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filters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pressure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before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and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after</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membranes</w:t>
            </w:r>
            <w:proofErr w:type="spellEnd"/>
            <w:r w:rsidRPr="00534972">
              <w:rPr>
                <w:rFonts w:ascii="Arial" w:hAnsi="Arial"/>
                <w:sz w:val="20"/>
                <w:szCs w:val="20"/>
                <w:lang w:val="uk-UA"/>
              </w:rPr>
              <w:t>;</w:t>
            </w:r>
          </w:p>
          <w:p w14:paraId="115E261E"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 xml:space="preserve">•    </w:t>
            </w:r>
            <w:proofErr w:type="spellStart"/>
            <w:r w:rsidRPr="00534972">
              <w:rPr>
                <w:rFonts w:ascii="Arial" w:hAnsi="Arial"/>
                <w:sz w:val="20"/>
                <w:szCs w:val="20"/>
                <w:lang w:val="uk-UA"/>
              </w:rPr>
              <w:t>status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of</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shut-off</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devices</w:t>
            </w:r>
            <w:proofErr w:type="spellEnd"/>
            <w:r w:rsidRPr="00534972">
              <w:rPr>
                <w:rFonts w:ascii="Arial" w:hAnsi="Arial"/>
                <w:sz w:val="20"/>
                <w:szCs w:val="20"/>
                <w:lang w:val="uk-UA"/>
              </w:rPr>
              <w:t>;</w:t>
            </w:r>
          </w:p>
          <w:p w14:paraId="63E90611"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 xml:space="preserve">•    </w:t>
            </w:r>
            <w:proofErr w:type="spellStart"/>
            <w:r w:rsidRPr="00534972">
              <w:rPr>
                <w:rFonts w:ascii="Arial" w:hAnsi="Arial"/>
                <w:sz w:val="20"/>
                <w:szCs w:val="20"/>
                <w:lang w:val="uk-UA"/>
              </w:rPr>
              <w:t>temperature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of</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incoming</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water</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and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rinse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solution</w:t>
            </w:r>
            <w:proofErr w:type="spellEnd"/>
            <w:r w:rsidRPr="00534972">
              <w:rPr>
                <w:rFonts w:ascii="Arial" w:hAnsi="Arial"/>
                <w:sz w:val="20"/>
                <w:szCs w:val="20"/>
                <w:lang w:val="uk-UA"/>
              </w:rPr>
              <w:t>;</w:t>
            </w:r>
          </w:p>
          <w:p w14:paraId="7D9AAAB7"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 xml:space="preserve">•    </w:t>
            </w:r>
            <w:proofErr w:type="spellStart"/>
            <w:r w:rsidRPr="00534972">
              <w:rPr>
                <w:rFonts w:ascii="Arial" w:hAnsi="Arial"/>
                <w:sz w:val="20"/>
                <w:szCs w:val="20"/>
                <w:lang w:val="uk-UA"/>
              </w:rPr>
              <w:t>pH</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of</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rinse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solution</w:t>
            </w:r>
            <w:proofErr w:type="spellEnd"/>
            <w:r w:rsidRPr="00534972">
              <w:rPr>
                <w:rFonts w:ascii="Arial" w:hAnsi="Arial"/>
                <w:sz w:val="20"/>
                <w:szCs w:val="20"/>
                <w:lang w:val="uk-UA"/>
              </w:rPr>
              <w:t>;</w:t>
            </w:r>
          </w:p>
          <w:p w14:paraId="319427F1"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 xml:space="preserve">•    </w:t>
            </w:r>
            <w:proofErr w:type="spellStart"/>
            <w:r w:rsidRPr="00534972">
              <w:rPr>
                <w:rFonts w:ascii="Arial" w:hAnsi="Arial"/>
                <w:sz w:val="20"/>
                <w:szCs w:val="20"/>
                <w:lang w:val="uk-UA"/>
              </w:rPr>
              <w:t>level</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of</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reagents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in</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tanks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of</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dosing</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stations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and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chemical</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rinse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tank</w:t>
            </w:r>
            <w:proofErr w:type="spellEnd"/>
            <w:r w:rsidRPr="00534972">
              <w:rPr>
                <w:rFonts w:ascii="Arial" w:hAnsi="Arial"/>
                <w:sz w:val="20"/>
                <w:szCs w:val="20"/>
                <w:lang w:val="uk-UA"/>
              </w:rPr>
              <w:t>;</w:t>
            </w:r>
          </w:p>
          <w:p w14:paraId="1BCD0CF6"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 xml:space="preserve">•    </w:t>
            </w:r>
            <w:proofErr w:type="spellStart"/>
            <w:r w:rsidRPr="00534972">
              <w:rPr>
                <w:rFonts w:ascii="Arial" w:hAnsi="Arial"/>
                <w:sz w:val="20"/>
                <w:szCs w:val="20"/>
                <w:lang w:val="uk-UA"/>
              </w:rPr>
              <w:t>flow</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rates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of</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inlet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water</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treated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water</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concentrate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and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reagents</w:t>
            </w:r>
            <w:proofErr w:type="spellEnd"/>
            <w:r w:rsidRPr="00534972">
              <w:rPr>
                <w:rFonts w:ascii="Arial" w:hAnsi="Arial"/>
                <w:sz w:val="20"/>
                <w:szCs w:val="20"/>
                <w:lang w:val="uk-UA"/>
              </w:rPr>
              <w:t xml:space="preserve">; </w:t>
            </w:r>
          </w:p>
          <w:p w14:paraId="24770CFD"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 xml:space="preserve">•    </w:t>
            </w:r>
            <w:proofErr w:type="spellStart"/>
            <w:r w:rsidRPr="00534972">
              <w:rPr>
                <w:rFonts w:ascii="Arial" w:hAnsi="Arial"/>
                <w:sz w:val="20"/>
                <w:szCs w:val="20"/>
                <w:lang w:val="uk-UA"/>
              </w:rPr>
              <w:t>electrical</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conductivity</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of</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inlet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and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treated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water</w:t>
            </w:r>
            <w:proofErr w:type="spellEnd"/>
            <w:r w:rsidRPr="00534972">
              <w:rPr>
                <w:rFonts w:ascii="Arial" w:hAnsi="Arial"/>
                <w:sz w:val="20"/>
                <w:szCs w:val="20"/>
                <w:lang w:val="uk-UA"/>
              </w:rPr>
              <w:t>;</w:t>
            </w:r>
          </w:p>
          <w:p w14:paraId="063A14AA"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 xml:space="preserve">•    ORP </w:t>
            </w:r>
            <w:proofErr w:type="spellStart"/>
            <w:r w:rsidRPr="00534972">
              <w:rPr>
                <w:rFonts w:ascii="Arial" w:hAnsi="Arial"/>
                <w:sz w:val="20"/>
                <w:szCs w:val="20"/>
                <w:lang w:val="uk-UA"/>
              </w:rPr>
              <w:t>monitoring</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of</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water</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supplied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to</w:t>
            </w:r>
            <w:proofErr w:type="spellEnd"/>
            <w:r w:rsidRPr="00534972">
              <w:rPr>
                <w:rFonts w:ascii="Arial" w:hAnsi="Arial"/>
                <w:sz w:val="20"/>
                <w:szCs w:val="20"/>
                <w:lang w:val="uk-UA"/>
              </w:rPr>
              <w:t xml:space="preserve"> the </w:t>
            </w:r>
            <w:proofErr w:type="spellStart"/>
            <w:r w:rsidRPr="00534972">
              <w:rPr>
                <w:rFonts w:ascii="Arial" w:hAnsi="Arial"/>
                <w:sz w:val="20"/>
                <w:szCs w:val="20"/>
                <w:lang w:val="uk-UA"/>
              </w:rPr>
              <w:t>membrane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modules</w:t>
            </w:r>
            <w:proofErr w:type="spellEnd"/>
            <w:r w:rsidRPr="00534972">
              <w:rPr>
                <w:rFonts w:ascii="Arial" w:hAnsi="Arial"/>
                <w:sz w:val="20"/>
                <w:szCs w:val="20"/>
                <w:lang w:val="uk-UA"/>
              </w:rPr>
              <w:t>;</w:t>
            </w:r>
          </w:p>
          <w:p w14:paraId="7D376D8F"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 xml:space="preserve">•    </w:t>
            </w:r>
            <w:proofErr w:type="spellStart"/>
            <w:r w:rsidRPr="00534972">
              <w:rPr>
                <w:rFonts w:ascii="Arial" w:hAnsi="Arial"/>
                <w:sz w:val="20"/>
                <w:szCs w:val="20"/>
                <w:lang w:val="uk-UA"/>
              </w:rPr>
              <w:t>temperature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in</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module</w:t>
            </w:r>
            <w:proofErr w:type="spellEnd"/>
            <w:r w:rsidRPr="00534972">
              <w:rPr>
                <w:rFonts w:ascii="Arial" w:hAnsi="Arial"/>
                <w:sz w:val="20"/>
                <w:szCs w:val="20"/>
                <w:lang w:val="uk-UA"/>
              </w:rPr>
              <w:t>;</w:t>
            </w:r>
          </w:p>
          <w:p w14:paraId="527302CE"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 xml:space="preserve">•    </w:t>
            </w:r>
            <w:proofErr w:type="spellStart"/>
            <w:r w:rsidRPr="00534972">
              <w:rPr>
                <w:rFonts w:ascii="Arial" w:hAnsi="Arial"/>
                <w:sz w:val="20"/>
                <w:szCs w:val="20"/>
                <w:lang w:val="uk-UA"/>
              </w:rPr>
              <w:t>alarm</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signals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for</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emergency</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or</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abnormal</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situations</w:t>
            </w:r>
            <w:proofErr w:type="spellEnd"/>
            <w:r w:rsidRPr="00534972">
              <w:rPr>
                <w:rFonts w:ascii="Arial" w:hAnsi="Arial"/>
                <w:sz w:val="20"/>
                <w:szCs w:val="20"/>
                <w:lang w:val="uk-UA"/>
              </w:rPr>
              <w:t>—</w:t>
            </w:r>
            <w:proofErr w:type="spellStart"/>
            <w:r w:rsidRPr="00534972">
              <w:rPr>
                <w:rFonts w:ascii="Arial" w:hAnsi="Arial"/>
                <w:sz w:val="20"/>
                <w:szCs w:val="20"/>
                <w:lang w:val="uk-UA"/>
              </w:rPr>
              <w:t>flooding</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or</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smoke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in</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modules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emergency</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temperature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drop</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in</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module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or</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other</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shutdowns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due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to</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critical</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process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parameters</w:t>
            </w:r>
            <w:proofErr w:type="spellEnd"/>
            <w:r w:rsidRPr="00534972">
              <w:rPr>
                <w:rFonts w:ascii="Arial" w:hAnsi="Arial"/>
                <w:sz w:val="20"/>
                <w:szCs w:val="20"/>
                <w:lang w:val="uk-UA"/>
              </w:rPr>
              <w:t>;</w:t>
            </w:r>
          </w:p>
          <w:p w14:paraId="213F7C6B"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 xml:space="preserve">•    </w:t>
            </w:r>
            <w:proofErr w:type="spellStart"/>
            <w:r w:rsidRPr="00534972">
              <w:rPr>
                <w:rFonts w:ascii="Arial" w:hAnsi="Arial"/>
                <w:sz w:val="20"/>
                <w:szCs w:val="20"/>
                <w:lang w:val="uk-UA"/>
              </w:rPr>
              <w:t>status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of</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actuators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pumps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dosing</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units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automatic</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shut-off</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valves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etc</w:t>
            </w:r>
            <w:proofErr w:type="spellEnd"/>
            <w:r w:rsidRPr="00534972">
              <w:rPr>
                <w:rFonts w:ascii="Arial" w:hAnsi="Arial"/>
                <w:sz w:val="20"/>
                <w:szCs w:val="20"/>
                <w:lang w:val="uk-UA"/>
              </w:rPr>
              <w:t>.).</w:t>
            </w:r>
          </w:p>
          <w:p w14:paraId="1B94D7B6" w14:textId="77777777" w:rsidR="005270C0" w:rsidRPr="00534972" w:rsidRDefault="005270C0" w:rsidP="00534972">
            <w:pPr>
              <w:rPr>
                <w:rFonts w:ascii="Arial" w:hAnsi="Arial"/>
                <w:sz w:val="20"/>
                <w:szCs w:val="20"/>
                <w:lang w:val="uk-UA"/>
              </w:rPr>
            </w:pPr>
            <w:proofErr w:type="spellStart"/>
            <w:r w:rsidRPr="00534972">
              <w:rPr>
                <w:rFonts w:ascii="Arial" w:hAnsi="Arial"/>
                <w:sz w:val="20"/>
                <w:szCs w:val="20"/>
                <w:lang w:val="uk-UA"/>
              </w:rPr>
              <w:t>All</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pressure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transducers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listed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above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must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be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duplicated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by</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pressure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gauges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installed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on-site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critical</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points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where</w:t>
            </w:r>
            <w:proofErr w:type="spellEnd"/>
            <w:r w:rsidRPr="00534972">
              <w:rPr>
                <w:rFonts w:ascii="Arial" w:hAnsi="Arial"/>
                <w:sz w:val="20"/>
                <w:szCs w:val="20"/>
                <w:lang w:val="uk-UA"/>
              </w:rPr>
              <w:t xml:space="preserve"> a </w:t>
            </w:r>
            <w:proofErr w:type="spellStart"/>
            <w:r w:rsidRPr="00534972">
              <w:rPr>
                <w:rFonts w:ascii="Arial" w:hAnsi="Arial"/>
                <w:sz w:val="20"/>
                <w:szCs w:val="20"/>
                <w:lang w:val="uk-UA"/>
              </w:rPr>
              <w:t>decrease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or</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increase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in</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pressure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could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lead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to</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equipment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damage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emergency</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pressure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relays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must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be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additionally</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installed</w:t>
            </w:r>
            <w:proofErr w:type="spellEnd"/>
            <w:r w:rsidRPr="00534972">
              <w:rPr>
                <w:rFonts w:ascii="Arial" w:hAnsi="Arial"/>
                <w:sz w:val="20"/>
                <w:szCs w:val="20"/>
                <w:lang w:val="uk-UA"/>
              </w:rPr>
              <w:t>.</w:t>
            </w:r>
          </w:p>
          <w:p w14:paraId="3824157E" w14:textId="77777777" w:rsidR="005270C0" w:rsidRPr="00534972" w:rsidRDefault="005270C0" w:rsidP="00534972">
            <w:pPr>
              <w:rPr>
                <w:rFonts w:ascii="Arial" w:hAnsi="Arial"/>
                <w:sz w:val="20"/>
                <w:szCs w:val="20"/>
                <w:lang w:val="uk-UA"/>
              </w:rPr>
            </w:pPr>
            <w:proofErr w:type="spellStart"/>
            <w:r w:rsidRPr="00534972">
              <w:rPr>
                <w:rFonts w:ascii="Arial" w:hAnsi="Arial"/>
                <w:sz w:val="20"/>
                <w:szCs w:val="20"/>
                <w:lang w:val="uk-UA"/>
              </w:rPr>
              <w:t>Measures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must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be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provided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to</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monitor</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and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shut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down</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equipment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operation</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in</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lastRenderedPageBreak/>
              <w:t>event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of</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critical</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operating</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parameters</w:t>
            </w:r>
            <w:proofErr w:type="spellEnd"/>
            <w:r w:rsidRPr="00534972">
              <w:rPr>
                <w:rFonts w:ascii="Arial" w:hAnsi="Arial"/>
                <w:sz w:val="20"/>
                <w:szCs w:val="20"/>
                <w:lang w:val="uk-UA"/>
              </w:rPr>
              <w:t>.</w:t>
            </w:r>
          </w:p>
          <w:p w14:paraId="513BA8E7" w14:textId="5B595B56" w:rsidR="005270C0" w:rsidRPr="00534972" w:rsidRDefault="005270C0" w:rsidP="00534972">
            <w:pPr>
              <w:rPr>
                <w:rFonts w:ascii="Arial" w:hAnsi="Arial"/>
                <w:sz w:val="20"/>
                <w:szCs w:val="20"/>
                <w:lang w:val="uk-UA"/>
              </w:rPr>
            </w:pPr>
            <w:proofErr w:type="spellStart"/>
            <w:r w:rsidRPr="00534972">
              <w:rPr>
                <w:rFonts w:ascii="Arial" w:hAnsi="Arial"/>
                <w:sz w:val="20"/>
                <w:szCs w:val="20"/>
                <w:lang w:val="uk-UA"/>
              </w:rPr>
              <w:t>All</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devices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listed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above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must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be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connected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to</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control</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cabinet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using</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standard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signals</w:t>
            </w:r>
            <w:proofErr w:type="spellEnd"/>
            <w:r w:rsidRPr="00534972">
              <w:rPr>
                <w:rFonts w:ascii="Arial" w:hAnsi="Arial"/>
                <w:sz w:val="20"/>
                <w:szCs w:val="20"/>
                <w:lang w:val="uk-UA"/>
              </w:rPr>
              <w:t>—</w:t>
            </w:r>
            <w:proofErr w:type="spellStart"/>
            <w:r w:rsidRPr="00534972">
              <w:rPr>
                <w:rFonts w:ascii="Arial" w:hAnsi="Arial"/>
                <w:sz w:val="20"/>
                <w:szCs w:val="20"/>
                <w:lang w:val="uk-UA"/>
              </w:rPr>
              <w:t>universal</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current</w:t>
            </w:r>
            <w:proofErr w:type="spellEnd"/>
            <w:r w:rsidRPr="00534972">
              <w:rPr>
                <w:rFonts w:ascii="Arial" w:hAnsi="Arial"/>
                <w:sz w:val="20"/>
                <w:szCs w:val="20"/>
                <w:lang w:val="uk-UA"/>
              </w:rPr>
              <w:t xml:space="preserve"> (4–20 </w:t>
            </w:r>
            <w:proofErr w:type="spellStart"/>
            <w:r w:rsidRPr="00534972">
              <w:rPr>
                <w:rFonts w:ascii="Arial" w:hAnsi="Arial"/>
                <w:sz w:val="20"/>
                <w:szCs w:val="20"/>
                <w:lang w:val="uk-UA"/>
              </w:rPr>
              <w:t>mA</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pulse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or</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discrete</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78CB8560" w14:textId="6935F7BB" w:rsidR="005270C0" w:rsidRPr="001C54E6" w:rsidRDefault="005270C0" w:rsidP="00705857">
            <w:pPr>
              <w:rPr>
                <w:rFonts w:ascii="Arial" w:hAnsi="Arial"/>
                <w:sz w:val="20"/>
                <w:szCs w:val="20"/>
                <w:lang w:val="uk-UA"/>
              </w:rPr>
            </w:pPr>
            <w:r>
              <w:rPr>
                <w:rFonts w:ascii="Arial" w:hAnsi="Arial" w:cs="Arial"/>
                <w:sz w:val="20"/>
                <w:szCs w:val="20"/>
                <w:lang w:val="uk-UA"/>
              </w:rPr>
              <w:lastRenderedPageBreak/>
              <w:t>1</w:t>
            </w:r>
            <w:r w:rsidRPr="00AF353C">
              <w:rPr>
                <w:rFonts w:ascii="Arial" w:hAnsi="Arial" w:cs="Arial"/>
                <w:sz w:val="20"/>
                <w:szCs w:val="20"/>
                <w:lang w:val="uk-UA"/>
              </w:rPr>
              <w:t xml:space="preserve">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8" w:type="dxa"/>
            <w:tcBorders>
              <w:top w:val="single" w:sz="6" w:space="0" w:color="000000"/>
              <w:left w:val="single" w:sz="6" w:space="0" w:color="000000"/>
              <w:bottom w:val="single" w:sz="6" w:space="0" w:color="000000"/>
              <w:right w:val="single" w:sz="6" w:space="0" w:color="000000"/>
            </w:tcBorders>
          </w:tcPr>
          <w:p w14:paraId="32C89D73" w14:textId="77777777" w:rsidR="005270C0" w:rsidRPr="001C54E6" w:rsidRDefault="005270C0" w:rsidP="00705857">
            <w:pPr>
              <w:rPr>
                <w:rFonts w:ascii="Arial" w:hAnsi="Arial"/>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14:paraId="44083E18" w14:textId="77777777" w:rsidR="005270C0" w:rsidRPr="001C54E6" w:rsidRDefault="005270C0" w:rsidP="00705857">
            <w:pPr>
              <w:rPr>
                <w:rFonts w:ascii="Arial" w:hAnsi="Arial"/>
                <w:sz w:val="20"/>
                <w:szCs w:val="20"/>
                <w:lang w:val="uk-UA"/>
              </w:rPr>
            </w:pPr>
          </w:p>
        </w:tc>
        <w:tc>
          <w:tcPr>
            <w:tcW w:w="2268" w:type="dxa"/>
            <w:tcBorders>
              <w:top w:val="single" w:sz="6" w:space="0" w:color="000000"/>
              <w:left w:val="single" w:sz="6" w:space="0" w:color="000000"/>
              <w:bottom w:val="single" w:sz="6" w:space="0" w:color="000000"/>
              <w:right w:val="single" w:sz="6" w:space="0" w:color="000000"/>
            </w:tcBorders>
          </w:tcPr>
          <w:p w14:paraId="554D1C11" w14:textId="21F80C9A" w:rsidR="005270C0" w:rsidRPr="001C54E6" w:rsidRDefault="005270C0" w:rsidP="00705857">
            <w:pPr>
              <w:rPr>
                <w:rFonts w:ascii="Arial" w:hAnsi="Arial"/>
                <w:sz w:val="20"/>
                <w:szCs w:val="20"/>
                <w:lang w:val="uk-UA"/>
              </w:rPr>
            </w:pPr>
          </w:p>
        </w:tc>
      </w:tr>
      <w:tr w:rsidR="005270C0" w:rsidRPr="001C54E6" w14:paraId="4EE597F6"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tcPr>
          <w:p w14:paraId="017D5042" w14:textId="51FDC89A" w:rsidR="005270C0" w:rsidRPr="001C54E6" w:rsidRDefault="005270C0" w:rsidP="00705857">
            <w:pPr>
              <w:rPr>
                <w:rFonts w:ascii="Arial" w:hAnsi="Arial"/>
                <w:b/>
                <w:bCs/>
                <w:sz w:val="20"/>
                <w:szCs w:val="20"/>
                <w:lang w:val="uk-UA"/>
              </w:rPr>
            </w:pPr>
            <w:r>
              <w:rPr>
                <w:rFonts w:ascii="Arial" w:hAnsi="Arial"/>
                <w:b/>
                <w:bCs/>
                <w:sz w:val="20"/>
                <w:szCs w:val="20"/>
                <w:lang w:val="uk-UA"/>
              </w:rPr>
              <w:lastRenderedPageBreak/>
              <w:t>1.16</w:t>
            </w:r>
          </w:p>
        </w:tc>
        <w:tc>
          <w:tcPr>
            <w:tcW w:w="2693" w:type="dxa"/>
            <w:gridSpan w:val="3"/>
            <w:tcBorders>
              <w:top w:val="single" w:sz="6" w:space="0" w:color="000000"/>
              <w:left w:val="single" w:sz="6" w:space="0" w:color="000000"/>
              <w:bottom w:val="single" w:sz="6" w:space="0" w:color="000000"/>
              <w:right w:val="single" w:sz="6" w:space="0" w:color="000000"/>
            </w:tcBorders>
          </w:tcPr>
          <w:p w14:paraId="0570B17E" w14:textId="42AC288D" w:rsidR="005270C0" w:rsidRPr="00534972" w:rsidRDefault="00A56225" w:rsidP="00705857">
            <w:pPr>
              <w:rPr>
                <w:rFonts w:ascii="Arial" w:hAnsi="Arial" w:cs="Arial"/>
                <w:sz w:val="20"/>
                <w:szCs w:val="20"/>
                <w:lang w:val="uk-UA"/>
              </w:rPr>
            </w:pPr>
            <w:r w:rsidRPr="00A56225">
              <w:rPr>
                <w:rFonts w:ascii="Arial" w:hAnsi="Arial" w:cs="Arial"/>
                <w:sz w:val="20"/>
                <w:szCs w:val="20"/>
                <w:lang w:val="uk-UA"/>
              </w:rPr>
              <w:t>Утеплений монтажний модуль із інженер-ними системами (освітлення, опалення, вентиляція, аварійна сигналізація, контур заземлення)</w:t>
            </w:r>
            <w:r w:rsidR="005270C0" w:rsidRPr="00534972">
              <w:rPr>
                <w:rFonts w:ascii="Arial" w:hAnsi="Arial" w:cs="Arial"/>
                <w:sz w:val="20"/>
                <w:szCs w:val="20"/>
                <w:lang w:val="uk-UA"/>
              </w:rPr>
              <w:t xml:space="preserve">/ </w:t>
            </w:r>
            <w:proofErr w:type="spellStart"/>
            <w:r w:rsidRPr="00A56225">
              <w:rPr>
                <w:rFonts w:ascii="Arial" w:hAnsi="Arial" w:cs="Arial"/>
                <w:sz w:val="20"/>
                <w:szCs w:val="20"/>
                <w:lang w:val="uk-UA"/>
              </w:rPr>
              <w:t>Insulated</w:t>
            </w:r>
            <w:proofErr w:type="spellEnd"/>
            <w:r w:rsidRPr="00A56225">
              <w:rPr>
                <w:rFonts w:ascii="Arial" w:hAnsi="Arial" w:cs="Arial"/>
                <w:sz w:val="20"/>
                <w:szCs w:val="20"/>
                <w:lang w:val="uk-UA"/>
              </w:rPr>
              <w:t xml:space="preserve"> </w:t>
            </w:r>
            <w:proofErr w:type="spellStart"/>
            <w:r w:rsidRPr="00A56225">
              <w:rPr>
                <w:rFonts w:ascii="Arial" w:hAnsi="Arial" w:cs="Arial"/>
                <w:sz w:val="20"/>
                <w:szCs w:val="20"/>
                <w:lang w:val="uk-UA"/>
              </w:rPr>
              <w:t>installation</w:t>
            </w:r>
            <w:proofErr w:type="spellEnd"/>
            <w:r w:rsidRPr="00A56225">
              <w:rPr>
                <w:rFonts w:ascii="Arial" w:hAnsi="Arial" w:cs="Arial"/>
                <w:sz w:val="20"/>
                <w:szCs w:val="20"/>
                <w:lang w:val="uk-UA"/>
              </w:rPr>
              <w:t xml:space="preserve"> </w:t>
            </w:r>
            <w:proofErr w:type="spellStart"/>
            <w:r w:rsidRPr="00A56225">
              <w:rPr>
                <w:rFonts w:ascii="Arial" w:hAnsi="Arial" w:cs="Arial"/>
                <w:sz w:val="20"/>
                <w:szCs w:val="20"/>
                <w:lang w:val="uk-UA"/>
              </w:rPr>
              <w:t>module</w:t>
            </w:r>
            <w:proofErr w:type="spellEnd"/>
            <w:r w:rsidRPr="00A56225">
              <w:rPr>
                <w:rFonts w:ascii="Arial" w:hAnsi="Arial" w:cs="Arial"/>
                <w:sz w:val="20"/>
                <w:szCs w:val="20"/>
                <w:lang w:val="uk-UA"/>
              </w:rPr>
              <w:t xml:space="preserve"> </w:t>
            </w:r>
            <w:proofErr w:type="spellStart"/>
            <w:r w:rsidRPr="00A56225">
              <w:rPr>
                <w:rFonts w:ascii="Arial" w:hAnsi="Arial" w:cs="Arial"/>
                <w:sz w:val="20"/>
                <w:szCs w:val="20"/>
                <w:lang w:val="uk-UA"/>
              </w:rPr>
              <w:t>with</w:t>
            </w:r>
            <w:proofErr w:type="spellEnd"/>
            <w:r w:rsidRPr="00A56225">
              <w:rPr>
                <w:rFonts w:ascii="Arial" w:hAnsi="Arial" w:cs="Arial"/>
                <w:sz w:val="20"/>
                <w:szCs w:val="20"/>
                <w:lang w:val="uk-UA"/>
              </w:rPr>
              <w:t xml:space="preserve"> </w:t>
            </w:r>
            <w:proofErr w:type="spellStart"/>
            <w:r w:rsidRPr="00A56225">
              <w:rPr>
                <w:rFonts w:ascii="Arial" w:hAnsi="Arial" w:cs="Arial"/>
                <w:sz w:val="20"/>
                <w:szCs w:val="20"/>
                <w:lang w:val="uk-UA"/>
              </w:rPr>
              <w:t>utility</w:t>
            </w:r>
            <w:proofErr w:type="spellEnd"/>
            <w:r w:rsidRPr="00A56225">
              <w:rPr>
                <w:rFonts w:ascii="Arial" w:hAnsi="Arial" w:cs="Arial"/>
                <w:sz w:val="20"/>
                <w:szCs w:val="20"/>
                <w:lang w:val="uk-UA"/>
              </w:rPr>
              <w:t xml:space="preserve"> </w:t>
            </w:r>
            <w:proofErr w:type="spellStart"/>
            <w:r w:rsidRPr="00A56225">
              <w:rPr>
                <w:rFonts w:ascii="Arial" w:hAnsi="Arial" w:cs="Arial"/>
                <w:sz w:val="20"/>
                <w:szCs w:val="20"/>
                <w:lang w:val="uk-UA"/>
              </w:rPr>
              <w:t>systems</w:t>
            </w:r>
            <w:proofErr w:type="spellEnd"/>
            <w:r w:rsidRPr="00A56225">
              <w:rPr>
                <w:rFonts w:ascii="Arial" w:hAnsi="Arial" w:cs="Arial"/>
                <w:sz w:val="20"/>
                <w:szCs w:val="20"/>
                <w:lang w:val="uk-UA"/>
              </w:rPr>
              <w:t xml:space="preserve"> (</w:t>
            </w:r>
            <w:proofErr w:type="spellStart"/>
            <w:r w:rsidRPr="00A56225">
              <w:rPr>
                <w:rFonts w:ascii="Arial" w:hAnsi="Arial" w:cs="Arial"/>
                <w:sz w:val="20"/>
                <w:szCs w:val="20"/>
                <w:lang w:val="uk-UA"/>
              </w:rPr>
              <w:t>lighting</w:t>
            </w:r>
            <w:proofErr w:type="spellEnd"/>
            <w:r w:rsidRPr="00A56225">
              <w:rPr>
                <w:rFonts w:ascii="Arial" w:hAnsi="Arial" w:cs="Arial"/>
                <w:sz w:val="20"/>
                <w:szCs w:val="20"/>
                <w:lang w:val="uk-UA"/>
              </w:rPr>
              <w:t xml:space="preserve">, </w:t>
            </w:r>
            <w:proofErr w:type="spellStart"/>
            <w:r w:rsidRPr="00A56225">
              <w:rPr>
                <w:rFonts w:ascii="Arial" w:hAnsi="Arial" w:cs="Arial"/>
                <w:sz w:val="20"/>
                <w:szCs w:val="20"/>
                <w:lang w:val="uk-UA"/>
              </w:rPr>
              <w:t>heating</w:t>
            </w:r>
            <w:proofErr w:type="spellEnd"/>
            <w:r w:rsidRPr="00A56225">
              <w:rPr>
                <w:rFonts w:ascii="Arial" w:hAnsi="Arial" w:cs="Arial"/>
                <w:sz w:val="20"/>
                <w:szCs w:val="20"/>
                <w:lang w:val="uk-UA"/>
              </w:rPr>
              <w:t xml:space="preserve">, </w:t>
            </w:r>
            <w:proofErr w:type="spellStart"/>
            <w:r w:rsidRPr="00A56225">
              <w:rPr>
                <w:rFonts w:ascii="Arial" w:hAnsi="Arial" w:cs="Arial"/>
                <w:sz w:val="20"/>
                <w:szCs w:val="20"/>
                <w:lang w:val="uk-UA"/>
              </w:rPr>
              <w:t>ventilation</w:t>
            </w:r>
            <w:proofErr w:type="spellEnd"/>
            <w:r w:rsidRPr="00A56225">
              <w:rPr>
                <w:rFonts w:ascii="Arial" w:hAnsi="Arial" w:cs="Arial"/>
                <w:sz w:val="20"/>
                <w:szCs w:val="20"/>
                <w:lang w:val="uk-UA"/>
              </w:rPr>
              <w:t xml:space="preserve">, </w:t>
            </w:r>
            <w:proofErr w:type="spellStart"/>
            <w:r w:rsidRPr="00A56225">
              <w:rPr>
                <w:rFonts w:ascii="Arial" w:hAnsi="Arial" w:cs="Arial"/>
                <w:sz w:val="20"/>
                <w:szCs w:val="20"/>
                <w:lang w:val="uk-UA"/>
              </w:rPr>
              <w:t>fire</w:t>
            </w:r>
            <w:proofErr w:type="spellEnd"/>
            <w:r w:rsidRPr="00A56225">
              <w:rPr>
                <w:rFonts w:ascii="Arial" w:hAnsi="Arial" w:cs="Arial"/>
                <w:sz w:val="20"/>
                <w:szCs w:val="20"/>
                <w:lang w:val="uk-UA"/>
              </w:rPr>
              <w:t xml:space="preserve"> </w:t>
            </w:r>
            <w:proofErr w:type="spellStart"/>
            <w:r w:rsidRPr="00A56225">
              <w:rPr>
                <w:rFonts w:ascii="Arial" w:hAnsi="Arial" w:cs="Arial"/>
                <w:sz w:val="20"/>
                <w:szCs w:val="20"/>
                <w:lang w:val="uk-UA"/>
              </w:rPr>
              <w:t>alarm</w:t>
            </w:r>
            <w:proofErr w:type="spellEnd"/>
            <w:r w:rsidRPr="00A56225">
              <w:rPr>
                <w:rFonts w:ascii="Arial" w:hAnsi="Arial" w:cs="Arial"/>
                <w:sz w:val="20"/>
                <w:szCs w:val="20"/>
                <w:lang w:val="uk-UA"/>
              </w:rPr>
              <w:t xml:space="preserve">, </w:t>
            </w:r>
            <w:proofErr w:type="spellStart"/>
            <w:r w:rsidRPr="00A56225">
              <w:rPr>
                <w:rFonts w:ascii="Arial" w:hAnsi="Arial" w:cs="Arial"/>
                <w:sz w:val="20"/>
                <w:szCs w:val="20"/>
                <w:lang w:val="uk-UA"/>
              </w:rPr>
              <w:t>grounding</w:t>
            </w:r>
            <w:proofErr w:type="spellEnd"/>
            <w:r w:rsidRPr="00A56225">
              <w:rPr>
                <w:rFonts w:ascii="Arial" w:hAnsi="Arial" w:cs="Arial"/>
                <w:sz w:val="20"/>
                <w:szCs w:val="20"/>
                <w:lang w:val="uk-UA"/>
              </w:rPr>
              <w:t xml:space="preserve"> </w:t>
            </w:r>
            <w:proofErr w:type="spellStart"/>
            <w:r w:rsidRPr="00A56225">
              <w:rPr>
                <w:rFonts w:ascii="Arial" w:hAnsi="Arial" w:cs="Arial"/>
                <w:sz w:val="20"/>
                <w:szCs w:val="20"/>
                <w:lang w:val="uk-UA"/>
              </w:rPr>
              <w:t>circuit</w:t>
            </w:r>
            <w:proofErr w:type="spellEnd"/>
            <w:r w:rsidRPr="00A56225">
              <w:rPr>
                <w:rFonts w:ascii="Arial" w:hAnsi="Arial" w:cs="Arial"/>
                <w:sz w:val="20"/>
                <w:szCs w:val="20"/>
                <w:lang w:val="uk-UA"/>
              </w:rPr>
              <w:t>)</w:t>
            </w:r>
          </w:p>
          <w:p w14:paraId="2F7064EB" w14:textId="77777777" w:rsidR="005270C0" w:rsidRPr="00534972" w:rsidRDefault="005270C0" w:rsidP="00705857">
            <w:pPr>
              <w:rPr>
                <w:rFonts w:ascii="Arial" w:hAnsi="Arial" w:cs="Arial"/>
                <w:sz w:val="20"/>
                <w:szCs w:val="20"/>
                <w:lang w:val="uk-UA"/>
              </w:rPr>
            </w:pPr>
          </w:p>
          <w:p w14:paraId="75F5CFF6"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Все обладнання має бути встановлено й змонтовано у мобільному модулі, у якому має бути передбачено відповідні інженерні заходи:</w:t>
            </w:r>
          </w:p>
          <w:p w14:paraId="72380241"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Стіни, підлога та стеля модулю мають бути оздоблені теплоізоляційними матеріалами, що забезпечуватимуть використання модулю в кліматичних умовах України, та дозволяти експлуатацію модулю за температур до -30°С. В комплект модулю мають бути включені опалювальні прилади відповідної потужності. Мають бути виконані заходи з енергозбереження.</w:t>
            </w:r>
          </w:p>
          <w:p w14:paraId="69BB7B69"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Стіни, стеля та підлога модулю мають бути оздоблені стійкими до вологи та корозії матеріалами, в модулі має бути встановлено осушувач повітря для запобігання утворенню конденсату.</w:t>
            </w:r>
          </w:p>
          <w:p w14:paraId="587A5877"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 xml:space="preserve">Модуль має бути оздоблено системою вентиляції, кратність якої має відповідати вимогам </w:t>
            </w:r>
            <w:r w:rsidRPr="00534972">
              <w:rPr>
                <w:rFonts w:ascii="Arial" w:hAnsi="Arial"/>
                <w:sz w:val="20"/>
                <w:szCs w:val="20"/>
                <w:lang w:val="uk-UA"/>
              </w:rPr>
              <w:lastRenderedPageBreak/>
              <w:t>діючих нормативних документів.</w:t>
            </w:r>
          </w:p>
          <w:p w14:paraId="68A0A798"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Освітлення модулю має бути виконано із використанням енергоефективних LED-світильників, рівень освітлення робочої зони має відповідати вимогам діючих нормативних документів.</w:t>
            </w:r>
          </w:p>
          <w:p w14:paraId="764A4E4D"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 xml:space="preserve">Двері модулю мають бути металеві, обладнані замками. Вікна (при наявності) мають бути обладнані </w:t>
            </w:r>
            <w:proofErr w:type="spellStart"/>
            <w:r w:rsidRPr="00534972">
              <w:rPr>
                <w:rFonts w:ascii="Arial" w:hAnsi="Arial"/>
                <w:sz w:val="20"/>
                <w:szCs w:val="20"/>
                <w:lang w:val="uk-UA"/>
              </w:rPr>
              <w:t>антивандальними</w:t>
            </w:r>
            <w:proofErr w:type="spellEnd"/>
            <w:r w:rsidRPr="00534972">
              <w:rPr>
                <w:rFonts w:ascii="Arial" w:hAnsi="Arial"/>
                <w:sz w:val="20"/>
                <w:szCs w:val="20"/>
                <w:lang w:val="uk-UA"/>
              </w:rPr>
              <w:t xml:space="preserve"> гратами.</w:t>
            </w:r>
          </w:p>
          <w:p w14:paraId="1BAAE93E"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 xml:space="preserve">Модуль має бути оздоблено системою звукової та світлової аварійної сигналізації в разі виникнення позаштатних ситуацій (затоплення, задимлення, аварійне зниження температури, спрацювання технологічних або апаратних </w:t>
            </w:r>
            <w:proofErr w:type="spellStart"/>
            <w:r w:rsidRPr="00534972">
              <w:rPr>
                <w:rFonts w:ascii="Arial" w:hAnsi="Arial"/>
                <w:sz w:val="20"/>
                <w:szCs w:val="20"/>
                <w:lang w:val="uk-UA"/>
              </w:rPr>
              <w:t>блокувань</w:t>
            </w:r>
            <w:proofErr w:type="spellEnd"/>
            <w:r w:rsidRPr="00534972">
              <w:rPr>
                <w:rFonts w:ascii="Arial" w:hAnsi="Arial"/>
                <w:sz w:val="20"/>
                <w:szCs w:val="20"/>
                <w:lang w:val="uk-UA"/>
              </w:rPr>
              <w:t>).</w:t>
            </w:r>
          </w:p>
          <w:p w14:paraId="6D2D3A28" w14:textId="77777777" w:rsidR="005270C0" w:rsidRPr="00534972" w:rsidRDefault="005270C0" w:rsidP="00534972">
            <w:pPr>
              <w:rPr>
                <w:rFonts w:ascii="Arial" w:hAnsi="Arial"/>
                <w:sz w:val="20"/>
                <w:szCs w:val="20"/>
                <w:lang w:val="uk-UA"/>
              </w:rPr>
            </w:pPr>
            <w:r w:rsidRPr="00534972">
              <w:rPr>
                <w:rFonts w:ascii="Arial" w:hAnsi="Arial"/>
                <w:sz w:val="20"/>
                <w:szCs w:val="20"/>
                <w:lang w:val="uk-UA"/>
              </w:rPr>
              <w:t>Електрична потужність – до 5 кВт/</w:t>
            </w:r>
          </w:p>
          <w:p w14:paraId="664810AD" w14:textId="77777777" w:rsidR="005270C0" w:rsidRPr="00534972" w:rsidRDefault="005270C0" w:rsidP="00534972">
            <w:pPr>
              <w:rPr>
                <w:rFonts w:ascii="Arial" w:hAnsi="Arial"/>
                <w:sz w:val="20"/>
                <w:szCs w:val="20"/>
                <w:lang w:val="uk-UA"/>
              </w:rPr>
            </w:pPr>
            <w:proofErr w:type="spellStart"/>
            <w:r w:rsidRPr="00534972">
              <w:rPr>
                <w:rFonts w:ascii="Arial" w:hAnsi="Arial"/>
                <w:sz w:val="20"/>
                <w:szCs w:val="20"/>
                <w:lang w:val="uk-UA"/>
              </w:rPr>
              <w:t>All</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equipment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must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be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installed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and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assembled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in</w:t>
            </w:r>
            <w:proofErr w:type="spellEnd"/>
            <w:r w:rsidRPr="00534972">
              <w:rPr>
                <w:rFonts w:ascii="Arial" w:hAnsi="Arial"/>
                <w:sz w:val="20"/>
                <w:szCs w:val="20"/>
                <w:lang w:val="uk-UA"/>
              </w:rPr>
              <w:t xml:space="preserve"> a </w:t>
            </w:r>
            <w:proofErr w:type="spellStart"/>
            <w:r w:rsidRPr="00534972">
              <w:rPr>
                <w:rFonts w:ascii="Arial" w:hAnsi="Arial"/>
                <w:sz w:val="20"/>
                <w:szCs w:val="20"/>
                <w:lang w:val="uk-UA"/>
              </w:rPr>
              <w:t>mobile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module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which</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must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include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following</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engineering</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features</w:t>
            </w:r>
            <w:proofErr w:type="spellEnd"/>
            <w:r w:rsidRPr="00534972">
              <w:rPr>
                <w:rFonts w:ascii="Arial" w:hAnsi="Arial"/>
                <w:sz w:val="20"/>
                <w:szCs w:val="20"/>
                <w:lang w:val="uk-UA"/>
              </w:rPr>
              <w:t>:</w:t>
            </w:r>
          </w:p>
          <w:p w14:paraId="75B4BBFF" w14:textId="77777777" w:rsidR="005270C0" w:rsidRPr="00534972" w:rsidRDefault="005270C0" w:rsidP="00534972">
            <w:pPr>
              <w:rPr>
                <w:rFonts w:ascii="Arial" w:hAnsi="Arial"/>
                <w:sz w:val="20"/>
                <w:szCs w:val="20"/>
                <w:lang w:val="uk-UA"/>
              </w:rPr>
            </w:pP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walls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floor</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and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ceiling</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of</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module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must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be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finished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with</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thermal</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insulation</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materials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that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ensure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module’s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suitability</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for</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use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in</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Ukraine’s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climate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and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allow</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for</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operation</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temperatures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low</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as</w:t>
            </w:r>
            <w:proofErr w:type="spellEnd"/>
            <w:r w:rsidRPr="00534972">
              <w:rPr>
                <w:rFonts w:ascii="Arial" w:hAnsi="Arial"/>
                <w:sz w:val="20"/>
                <w:szCs w:val="20"/>
                <w:lang w:val="uk-UA"/>
              </w:rPr>
              <w:t xml:space="preserve"> -30°C. </w:t>
            </w: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module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package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must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include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heating</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devices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of</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appropriate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capacity</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Energy-saving</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measures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must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be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implemented</w:t>
            </w:r>
            <w:proofErr w:type="spellEnd"/>
            <w:r w:rsidRPr="00534972">
              <w:rPr>
                <w:rFonts w:ascii="Arial" w:hAnsi="Arial"/>
                <w:sz w:val="20"/>
                <w:szCs w:val="20"/>
                <w:lang w:val="uk-UA"/>
              </w:rPr>
              <w:t>.</w:t>
            </w:r>
          </w:p>
          <w:p w14:paraId="319D2F35" w14:textId="77777777" w:rsidR="005270C0" w:rsidRPr="00534972" w:rsidRDefault="005270C0" w:rsidP="00534972">
            <w:pPr>
              <w:rPr>
                <w:rFonts w:ascii="Arial" w:hAnsi="Arial"/>
                <w:sz w:val="20"/>
                <w:szCs w:val="20"/>
                <w:lang w:val="uk-UA"/>
              </w:rPr>
            </w:pP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walls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ceiling</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and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floor</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of</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module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must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be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finished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with</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moisture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and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corrosion-resistant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materials</w:t>
            </w:r>
            <w:proofErr w:type="spellEnd"/>
            <w:r w:rsidRPr="00534972">
              <w:rPr>
                <w:rFonts w:ascii="Arial" w:hAnsi="Arial"/>
                <w:sz w:val="20"/>
                <w:szCs w:val="20"/>
                <w:lang w:val="uk-UA"/>
              </w:rPr>
              <w:t xml:space="preserve">; a </w:t>
            </w:r>
            <w:proofErr w:type="spellStart"/>
            <w:r w:rsidRPr="00534972">
              <w:rPr>
                <w:rFonts w:ascii="Arial" w:hAnsi="Arial"/>
                <w:sz w:val="20"/>
                <w:szCs w:val="20"/>
                <w:lang w:val="uk-UA"/>
              </w:rPr>
              <w:t>dehumidifier</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must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be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installed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in</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lastRenderedPageBreak/>
              <w:t>module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to</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prevent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condensation</w:t>
            </w:r>
            <w:proofErr w:type="spellEnd"/>
            <w:r w:rsidRPr="00534972">
              <w:rPr>
                <w:rFonts w:ascii="Arial" w:hAnsi="Arial"/>
                <w:sz w:val="20"/>
                <w:szCs w:val="20"/>
                <w:lang w:val="uk-UA"/>
              </w:rPr>
              <w:t>.</w:t>
            </w:r>
          </w:p>
          <w:p w14:paraId="7628CA9C" w14:textId="77777777" w:rsidR="005270C0" w:rsidRPr="00534972" w:rsidRDefault="005270C0" w:rsidP="00534972">
            <w:pPr>
              <w:rPr>
                <w:rFonts w:ascii="Arial" w:hAnsi="Arial"/>
                <w:sz w:val="20"/>
                <w:szCs w:val="20"/>
                <w:lang w:val="uk-UA"/>
              </w:rPr>
            </w:pP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module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must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be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equipped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with</w:t>
            </w:r>
            <w:proofErr w:type="spellEnd"/>
            <w:r w:rsidRPr="00534972">
              <w:rPr>
                <w:rFonts w:ascii="Arial" w:hAnsi="Arial"/>
                <w:sz w:val="20"/>
                <w:szCs w:val="20"/>
                <w:lang w:val="uk-UA"/>
              </w:rPr>
              <w:t xml:space="preserve"> a </w:t>
            </w:r>
            <w:proofErr w:type="spellStart"/>
            <w:r w:rsidRPr="00534972">
              <w:rPr>
                <w:rFonts w:ascii="Arial" w:hAnsi="Arial"/>
                <w:sz w:val="20"/>
                <w:szCs w:val="20"/>
                <w:lang w:val="uk-UA"/>
              </w:rPr>
              <w:t>ventilation</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system</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air</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change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rate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of</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which</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must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comply</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with</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requirements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of</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applicable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regulatory</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documents</w:t>
            </w:r>
            <w:proofErr w:type="spellEnd"/>
            <w:r w:rsidRPr="00534972">
              <w:rPr>
                <w:rFonts w:ascii="Arial" w:hAnsi="Arial"/>
                <w:sz w:val="20"/>
                <w:szCs w:val="20"/>
                <w:lang w:val="uk-UA"/>
              </w:rPr>
              <w:t>.</w:t>
            </w:r>
          </w:p>
          <w:p w14:paraId="15F1B205" w14:textId="77777777" w:rsidR="005270C0" w:rsidRPr="00534972" w:rsidRDefault="005270C0" w:rsidP="00534972">
            <w:pPr>
              <w:rPr>
                <w:rFonts w:ascii="Arial" w:hAnsi="Arial"/>
                <w:sz w:val="20"/>
                <w:szCs w:val="20"/>
                <w:lang w:val="uk-UA"/>
              </w:rPr>
            </w:pP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module’s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lighting</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must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be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provided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using</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energy-efficient</w:t>
            </w:r>
            <w:proofErr w:type="spellEnd"/>
            <w:r w:rsidRPr="00534972">
              <w:rPr>
                <w:rFonts w:ascii="Arial" w:hAnsi="Arial"/>
                <w:sz w:val="20"/>
                <w:szCs w:val="20"/>
                <w:lang w:val="uk-UA"/>
              </w:rPr>
              <w:t xml:space="preserve"> LED </w:t>
            </w:r>
            <w:proofErr w:type="spellStart"/>
            <w:r w:rsidRPr="00534972">
              <w:rPr>
                <w:rFonts w:ascii="Arial" w:hAnsi="Arial"/>
                <w:sz w:val="20"/>
                <w:szCs w:val="20"/>
                <w:lang w:val="uk-UA"/>
              </w:rPr>
              <w:t>fixtures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lighting</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level</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in</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work</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area</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must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comply</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with</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requirements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of</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applicable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regulatory</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documents</w:t>
            </w:r>
            <w:proofErr w:type="spellEnd"/>
            <w:r w:rsidRPr="00534972">
              <w:rPr>
                <w:rFonts w:ascii="Arial" w:hAnsi="Arial"/>
                <w:sz w:val="20"/>
                <w:szCs w:val="20"/>
                <w:lang w:val="uk-UA"/>
              </w:rPr>
              <w:t>.</w:t>
            </w:r>
          </w:p>
          <w:p w14:paraId="74471A4B" w14:textId="77777777" w:rsidR="005270C0" w:rsidRPr="00534972" w:rsidRDefault="005270C0" w:rsidP="00534972">
            <w:pPr>
              <w:rPr>
                <w:rFonts w:ascii="Arial" w:hAnsi="Arial"/>
                <w:sz w:val="20"/>
                <w:szCs w:val="20"/>
                <w:lang w:val="uk-UA"/>
              </w:rPr>
            </w:pP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module’s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doors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must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be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metal</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and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equipped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with</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locks</w:t>
            </w:r>
            <w:proofErr w:type="spellEnd"/>
            <w:r w:rsidRPr="00534972">
              <w:rPr>
                <w:rFonts w:ascii="Arial" w:hAnsi="Arial"/>
                <w:sz w:val="20"/>
                <w:szCs w:val="20"/>
                <w:lang w:val="uk-UA"/>
              </w:rPr>
              <w:t>. Windows (</w:t>
            </w:r>
            <w:proofErr w:type="spellStart"/>
            <w:r w:rsidRPr="00534972">
              <w:rPr>
                <w:rFonts w:ascii="Arial" w:hAnsi="Arial"/>
                <w:sz w:val="20"/>
                <w:szCs w:val="20"/>
                <w:lang w:val="uk-UA"/>
              </w:rPr>
              <w:t>if</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any</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must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be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equipped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with</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anti-vandal</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grilles</w:t>
            </w:r>
            <w:proofErr w:type="spellEnd"/>
            <w:r w:rsidRPr="00534972">
              <w:rPr>
                <w:rFonts w:ascii="Arial" w:hAnsi="Arial"/>
                <w:sz w:val="20"/>
                <w:szCs w:val="20"/>
                <w:lang w:val="uk-UA"/>
              </w:rPr>
              <w:t>.</w:t>
            </w:r>
          </w:p>
          <w:p w14:paraId="66C89D17" w14:textId="77777777" w:rsidR="005270C0" w:rsidRPr="00534972" w:rsidRDefault="005270C0" w:rsidP="00534972">
            <w:pPr>
              <w:rPr>
                <w:rFonts w:ascii="Arial" w:hAnsi="Arial"/>
                <w:sz w:val="20"/>
                <w:szCs w:val="20"/>
                <w:lang w:val="uk-UA"/>
              </w:rPr>
            </w:pPr>
            <w:proofErr w:type="spellStart"/>
            <w:r w:rsidRPr="00534972">
              <w:rPr>
                <w:rFonts w:ascii="Arial" w:hAnsi="Arial"/>
                <w:sz w:val="20"/>
                <w:szCs w:val="20"/>
                <w:lang w:val="uk-UA"/>
              </w:rPr>
              <w:t>The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module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must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be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equipped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with</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an</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audible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and</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visual</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emergency</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alarm</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system</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in</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case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of</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emergencies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flooding</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smoke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emergency</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temperature</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drop</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activation</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of</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process</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or</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equipment</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shutdowns</w:t>
            </w:r>
            <w:proofErr w:type="spellEnd"/>
            <w:r w:rsidRPr="00534972">
              <w:rPr>
                <w:rFonts w:ascii="Arial" w:hAnsi="Arial"/>
                <w:sz w:val="20"/>
                <w:szCs w:val="20"/>
                <w:lang w:val="uk-UA"/>
              </w:rPr>
              <w:t>).</w:t>
            </w:r>
          </w:p>
          <w:p w14:paraId="3F7CA3DB" w14:textId="393F6049" w:rsidR="005270C0" w:rsidRPr="00534972" w:rsidRDefault="005270C0" w:rsidP="00534972">
            <w:pPr>
              <w:rPr>
                <w:rFonts w:ascii="Arial" w:hAnsi="Arial"/>
                <w:sz w:val="20"/>
                <w:szCs w:val="20"/>
                <w:lang w:val="uk-UA"/>
              </w:rPr>
            </w:pPr>
            <w:proofErr w:type="spellStart"/>
            <w:r w:rsidRPr="00534972">
              <w:rPr>
                <w:rFonts w:ascii="Arial" w:hAnsi="Arial"/>
                <w:sz w:val="20"/>
                <w:szCs w:val="20"/>
                <w:lang w:val="uk-UA"/>
              </w:rPr>
              <w:t>Electrical</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power</w:t>
            </w:r>
            <w:proofErr w:type="spellEnd"/>
            <w:r w:rsidRPr="00534972">
              <w:rPr>
                <w:rFonts w:ascii="Arial" w:hAnsi="Arial"/>
                <w:sz w:val="20"/>
                <w:szCs w:val="20"/>
                <w:lang w:val="uk-UA"/>
              </w:rPr>
              <w:t xml:space="preserve"> – </w:t>
            </w:r>
            <w:proofErr w:type="spellStart"/>
            <w:r w:rsidRPr="00534972">
              <w:rPr>
                <w:rFonts w:ascii="Arial" w:hAnsi="Arial"/>
                <w:sz w:val="20"/>
                <w:szCs w:val="20"/>
                <w:lang w:val="uk-UA"/>
              </w:rPr>
              <w:t>up</w:t>
            </w:r>
            <w:proofErr w:type="spellEnd"/>
            <w:r w:rsidRPr="00534972">
              <w:rPr>
                <w:rFonts w:ascii="Arial" w:hAnsi="Arial"/>
                <w:sz w:val="20"/>
                <w:szCs w:val="20"/>
                <w:lang w:val="uk-UA"/>
              </w:rPr>
              <w:t xml:space="preserve"> </w:t>
            </w:r>
            <w:proofErr w:type="spellStart"/>
            <w:r w:rsidRPr="00534972">
              <w:rPr>
                <w:rFonts w:ascii="Arial" w:hAnsi="Arial"/>
                <w:sz w:val="20"/>
                <w:szCs w:val="20"/>
                <w:lang w:val="uk-UA"/>
              </w:rPr>
              <w:t>to</w:t>
            </w:r>
            <w:proofErr w:type="spellEnd"/>
            <w:r w:rsidRPr="00534972">
              <w:rPr>
                <w:rFonts w:ascii="Arial" w:hAnsi="Arial"/>
                <w:sz w:val="20"/>
                <w:szCs w:val="20"/>
                <w:lang w:val="uk-UA"/>
              </w:rPr>
              <w:t xml:space="preserve"> 5 </w:t>
            </w:r>
            <w:proofErr w:type="spellStart"/>
            <w:r w:rsidRPr="00534972">
              <w:rPr>
                <w:rFonts w:ascii="Arial" w:hAnsi="Arial"/>
                <w:sz w:val="20"/>
                <w:szCs w:val="20"/>
                <w:lang w:val="uk-UA"/>
              </w:rPr>
              <w:t>kW</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2BA6E506" w14:textId="3CC28216" w:rsidR="005270C0" w:rsidRPr="001C54E6" w:rsidRDefault="005270C0" w:rsidP="00705857">
            <w:pPr>
              <w:rPr>
                <w:rFonts w:ascii="Arial" w:hAnsi="Arial"/>
                <w:sz w:val="20"/>
                <w:szCs w:val="20"/>
                <w:lang w:val="uk-UA"/>
              </w:rPr>
            </w:pPr>
            <w:r w:rsidRPr="00AF353C">
              <w:rPr>
                <w:rFonts w:ascii="Arial" w:hAnsi="Arial" w:cs="Arial"/>
                <w:sz w:val="20"/>
                <w:szCs w:val="20"/>
                <w:lang w:val="uk-UA"/>
              </w:rPr>
              <w:lastRenderedPageBreak/>
              <w:t xml:space="preserve">1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8" w:type="dxa"/>
            <w:tcBorders>
              <w:top w:val="single" w:sz="6" w:space="0" w:color="000000"/>
              <w:left w:val="single" w:sz="6" w:space="0" w:color="000000"/>
              <w:bottom w:val="single" w:sz="6" w:space="0" w:color="000000"/>
              <w:right w:val="single" w:sz="6" w:space="0" w:color="000000"/>
            </w:tcBorders>
          </w:tcPr>
          <w:p w14:paraId="3CACDBAA" w14:textId="77777777" w:rsidR="005270C0" w:rsidRPr="001C54E6" w:rsidRDefault="005270C0" w:rsidP="00705857">
            <w:pPr>
              <w:rPr>
                <w:rFonts w:ascii="Arial" w:hAnsi="Arial"/>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14:paraId="25DE59C0" w14:textId="77777777" w:rsidR="005270C0" w:rsidRPr="001C54E6" w:rsidRDefault="005270C0" w:rsidP="00705857">
            <w:pPr>
              <w:rPr>
                <w:rFonts w:ascii="Arial" w:hAnsi="Arial"/>
                <w:sz w:val="20"/>
                <w:szCs w:val="20"/>
                <w:lang w:val="uk-UA"/>
              </w:rPr>
            </w:pPr>
          </w:p>
        </w:tc>
        <w:tc>
          <w:tcPr>
            <w:tcW w:w="2268" w:type="dxa"/>
            <w:tcBorders>
              <w:top w:val="single" w:sz="6" w:space="0" w:color="000000"/>
              <w:left w:val="single" w:sz="6" w:space="0" w:color="000000"/>
              <w:bottom w:val="single" w:sz="6" w:space="0" w:color="000000"/>
              <w:right w:val="single" w:sz="6" w:space="0" w:color="000000"/>
            </w:tcBorders>
          </w:tcPr>
          <w:p w14:paraId="4E73E358" w14:textId="0B4309DF" w:rsidR="005270C0" w:rsidRPr="001C54E6" w:rsidRDefault="005270C0" w:rsidP="00705857">
            <w:pPr>
              <w:rPr>
                <w:rFonts w:ascii="Arial" w:hAnsi="Arial"/>
                <w:sz w:val="20"/>
                <w:szCs w:val="20"/>
                <w:lang w:val="uk-UA"/>
              </w:rPr>
            </w:pPr>
          </w:p>
        </w:tc>
      </w:tr>
      <w:tr w:rsidR="005270C0" w:rsidRPr="001C54E6" w14:paraId="5C7DBC88"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tcPr>
          <w:p w14:paraId="7B3410FC" w14:textId="33F23991" w:rsidR="005270C0" w:rsidRDefault="005270C0" w:rsidP="00705857">
            <w:pPr>
              <w:rPr>
                <w:rFonts w:ascii="Arial" w:hAnsi="Arial"/>
                <w:b/>
                <w:bCs/>
                <w:sz w:val="20"/>
                <w:szCs w:val="20"/>
                <w:lang w:val="uk-UA"/>
              </w:rPr>
            </w:pPr>
            <w:r>
              <w:rPr>
                <w:rFonts w:ascii="Arial" w:hAnsi="Arial"/>
                <w:b/>
                <w:bCs/>
                <w:sz w:val="20"/>
                <w:szCs w:val="20"/>
                <w:lang w:val="uk-UA"/>
              </w:rPr>
              <w:lastRenderedPageBreak/>
              <w:t>1.17</w:t>
            </w:r>
          </w:p>
        </w:tc>
        <w:tc>
          <w:tcPr>
            <w:tcW w:w="2693" w:type="dxa"/>
            <w:gridSpan w:val="3"/>
            <w:tcBorders>
              <w:top w:val="single" w:sz="6" w:space="0" w:color="000000"/>
              <w:left w:val="single" w:sz="6" w:space="0" w:color="000000"/>
              <w:bottom w:val="single" w:sz="6" w:space="0" w:color="000000"/>
              <w:right w:val="single" w:sz="6" w:space="0" w:color="000000"/>
            </w:tcBorders>
          </w:tcPr>
          <w:p w14:paraId="3767C616" w14:textId="77777777" w:rsidR="005270C0" w:rsidRPr="00534972" w:rsidRDefault="005270C0" w:rsidP="00705857">
            <w:pPr>
              <w:rPr>
                <w:rFonts w:ascii="Arial" w:hAnsi="Arial" w:cs="Arial"/>
                <w:sz w:val="20"/>
                <w:szCs w:val="20"/>
                <w:lang w:val="uk-UA"/>
              </w:rPr>
            </w:pPr>
            <w:r w:rsidRPr="00534972">
              <w:rPr>
                <w:rFonts w:ascii="Arial" w:hAnsi="Arial" w:cs="Arial"/>
                <w:sz w:val="20"/>
                <w:szCs w:val="20"/>
                <w:lang w:val="uk-UA"/>
              </w:rPr>
              <w:t xml:space="preserve">Резервний насос-дозатор/ </w:t>
            </w:r>
            <w:proofErr w:type="spellStart"/>
            <w:r w:rsidRPr="00534972">
              <w:rPr>
                <w:rFonts w:ascii="Arial" w:hAnsi="Arial" w:cs="Arial"/>
                <w:sz w:val="20"/>
                <w:szCs w:val="20"/>
                <w:lang w:val="uk-UA"/>
              </w:rPr>
              <w:t>Standby</w:t>
            </w:r>
            <w:proofErr w:type="spellEnd"/>
            <w:r w:rsidRPr="00534972">
              <w:rPr>
                <w:rFonts w:ascii="Arial" w:hAnsi="Arial" w:cs="Arial"/>
                <w:sz w:val="20"/>
                <w:szCs w:val="20"/>
                <w:lang w:val="uk-UA"/>
              </w:rPr>
              <w:t xml:space="preserve"> </w:t>
            </w:r>
            <w:proofErr w:type="spellStart"/>
            <w:r w:rsidRPr="00534972">
              <w:rPr>
                <w:rFonts w:ascii="Arial" w:hAnsi="Arial" w:cs="Arial"/>
                <w:sz w:val="20"/>
                <w:szCs w:val="20"/>
                <w:lang w:val="uk-UA"/>
              </w:rPr>
              <w:t>metering</w:t>
            </w:r>
            <w:proofErr w:type="spellEnd"/>
            <w:r w:rsidRPr="00534972">
              <w:rPr>
                <w:rFonts w:ascii="Arial" w:hAnsi="Arial" w:cs="Arial"/>
                <w:sz w:val="20"/>
                <w:szCs w:val="20"/>
                <w:lang w:val="uk-UA"/>
              </w:rPr>
              <w:t xml:space="preserve"> </w:t>
            </w:r>
            <w:proofErr w:type="spellStart"/>
            <w:r w:rsidRPr="00534972">
              <w:rPr>
                <w:rFonts w:ascii="Arial" w:hAnsi="Arial" w:cs="Arial"/>
                <w:sz w:val="20"/>
                <w:szCs w:val="20"/>
                <w:lang w:val="uk-UA"/>
              </w:rPr>
              <w:t>pump</w:t>
            </w:r>
            <w:proofErr w:type="spellEnd"/>
          </w:p>
          <w:p w14:paraId="2E363849" w14:textId="77777777" w:rsidR="005270C0" w:rsidRPr="00534972" w:rsidRDefault="005270C0" w:rsidP="00705857">
            <w:pPr>
              <w:rPr>
                <w:rFonts w:ascii="Arial" w:hAnsi="Arial" w:cs="Arial"/>
                <w:sz w:val="20"/>
                <w:szCs w:val="20"/>
                <w:lang w:val="uk-UA"/>
              </w:rPr>
            </w:pPr>
          </w:p>
          <w:p w14:paraId="0ECE2095" w14:textId="77777777" w:rsidR="005270C0" w:rsidRPr="00534972" w:rsidRDefault="005270C0" w:rsidP="00534972">
            <w:pPr>
              <w:pStyle w:val="afd"/>
              <w:ind w:left="0"/>
              <w:rPr>
                <w:rFonts w:ascii="Arial" w:hAnsi="Arial" w:cs="Arial"/>
                <w:sz w:val="20"/>
                <w:szCs w:val="20"/>
                <w:lang w:val="uk-UA"/>
              </w:rPr>
            </w:pPr>
            <w:r w:rsidRPr="00534972">
              <w:rPr>
                <w:rFonts w:ascii="Arial" w:hAnsi="Arial" w:cs="Arial"/>
                <w:sz w:val="20"/>
                <w:szCs w:val="20"/>
                <w:lang w:val="uk-UA"/>
              </w:rPr>
              <w:t>Продуктивність – 6 л/год</w:t>
            </w:r>
          </w:p>
          <w:p w14:paraId="14C4B8D7" w14:textId="77777777" w:rsidR="005270C0" w:rsidRPr="00534972" w:rsidRDefault="005270C0" w:rsidP="00534972">
            <w:pPr>
              <w:pStyle w:val="afd"/>
              <w:ind w:left="0"/>
              <w:rPr>
                <w:rFonts w:ascii="Arial" w:hAnsi="Arial" w:cs="Arial"/>
                <w:sz w:val="20"/>
                <w:szCs w:val="20"/>
                <w:lang w:val="uk-UA"/>
              </w:rPr>
            </w:pPr>
            <w:r w:rsidRPr="00534972">
              <w:rPr>
                <w:rFonts w:ascii="Arial" w:hAnsi="Arial" w:cs="Arial"/>
                <w:sz w:val="20"/>
                <w:szCs w:val="20"/>
                <w:lang w:val="uk-UA"/>
              </w:rPr>
              <w:t>Робочий тиск – до 8 бар</w:t>
            </w:r>
          </w:p>
          <w:p w14:paraId="461F3C8E" w14:textId="77777777" w:rsidR="005270C0" w:rsidRPr="00534972" w:rsidRDefault="005270C0" w:rsidP="00534972">
            <w:pPr>
              <w:rPr>
                <w:rFonts w:ascii="Arial" w:hAnsi="Arial" w:cs="Arial"/>
                <w:sz w:val="20"/>
                <w:szCs w:val="20"/>
                <w:lang w:val="uk-UA"/>
              </w:rPr>
            </w:pPr>
            <w:r w:rsidRPr="00534972">
              <w:rPr>
                <w:rFonts w:ascii="Arial" w:hAnsi="Arial" w:cs="Arial"/>
                <w:sz w:val="20"/>
                <w:szCs w:val="20"/>
                <w:lang w:val="uk-UA"/>
              </w:rPr>
              <w:t>Електрична потужність – 0,03кВт/</w:t>
            </w:r>
          </w:p>
          <w:p w14:paraId="086417B6" w14:textId="77777777" w:rsidR="005270C0" w:rsidRPr="00534972" w:rsidRDefault="005270C0" w:rsidP="00534972">
            <w:pPr>
              <w:rPr>
                <w:rFonts w:ascii="Arial" w:hAnsi="Arial" w:cs="Arial"/>
                <w:sz w:val="20"/>
                <w:szCs w:val="20"/>
                <w:lang w:val="uk-UA"/>
              </w:rPr>
            </w:pPr>
            <w:proofErr w:type="spellStart"/>
            <w:r w:rsidRPr="00534972">
              <w:rPr>
                <w:rFonts w:ascii="Arial" w:hAnsi="Arial" w:cs="Arial"/>
                <w:sz w:val="20"/>
                <w:szCs w:val="20"/>
                <w:lang w:val="uk-UA"/>
              </w:rPr>
              <w:t>Capacity</w:t>
            </w:r>
            <w:proofErr w:type="spellEnd"/>
            <w:r w:rsidRPr="00534972">
              <w:rPr>
                <w:rFonts w:ascii="Arial" w:hAnsi="Arial" w:cs="Arial"/>
                <w:sz w:val="20"/>
                <w:szCs w:val="20"/>
                <w:lang w:val="uk-UA"/>
              </w:rPr>
              <w:t xml:space="preserve"> – 6 L/h</w:t>
            </w:r>
          </w:p>
          <w:p w14:paraId="02EE617C" w14:textId="77777777" w:rsidR="005270C0" w:rsidRPr="00534972" w:rsidRDefault="005270C0" w:rsidP="00534972">
            <w:pPr>
              <w:rPr>
                <w:rFonts w:ascii="Arial" w:hAnsi="Arial" w:cs="Arial"/>
                <w:sz w:val="20"/>
                <w:szCs w:val="20"/>
                <w:lang w:val="uk-UA"/>
              </w:rPr>
            </w:pPr>
            <w:proofErr w:type="spellStart"/>
            <w:r w:rsidRPr="00534972">
              <w:rPr>
                <w:rFonts w:ascii="Arial" w:hAnsi="Arial" w:cs="Arial"/>
                <w:sz w:val="20"/>
                <w:szCs w:val="20"/>
                <w:lang w:val="uk-UA"/>
              </w:rPr>
              <w:t>Operating</w:t>
            </w:r>
            <w:proofErr w:type="spellEnd"/>
            <w:r w:rsidRPr="00534972">
              <w:rPr>
                <w:rFonts w:ascii="Arial" w:hAnsi="Arial" w:cs="Arial"/>
                <w:sz w:val="20"/>
                <w:szCs w:val="20"/>
                <w:lang w:val="uk-UA"/>
              </w:rPr>
              <w:t xml:space="preserve"> </w:t>
            </w:r>
            <w:proofErr w:type="spellStart"/>
            <w:r w:rsidRPr="00534972">
              <w:rPr>
                <w:rFonts w:ascii="Arial" w:hAnsi="Arial" w:cs="Arial"/>
                <w:sz w:val="20"/>
                <w:szCs w:val="20"/>
                <w:lang w:val="uk-UA"/>
              </w:rPr>
              <w:t>pressure</w:t>
            </w:r>
            <w:proofErr w:type="spellEnd"/>
            <w:r w:rsidRPr="00534972">
              <w:rPr>
                <w:rFonts w:ascii="Arial" w:hAnsi="Arial" w:cs="Arial"/>
                <w:sz w:val="20"/>
                <w:szCs w:val="20"/>
                <w:lang w:val="uk-UA"/>
              </w:rPr>
              <w:t xml:space="preserve"> – </w:t>
            </w:r>
            <w:proofErr w:type="spellStart"/>
            <w:r w:rsidRPr="00534972">
              <w:rPr>
                <w:rFonts w:ascii="Arial" w:hAnsi="Arial" w:cs="Arial"/>
                <w:sz w:val="20"/>
                <w:szCs w:val="20"/>
                <w:lang w:val="uk-UA"/>
              </w:rPr>
              <w:t>up</w:t>
            </w:r>
            <w:proofErr w:type="spellEnd"/>
            <w:r w:rsidRPr="00534972">
              <w:rPr>
                <w:rFonts w:ascii="Arial" w:hAnsi="Arial" w:cs="Arial"/>
                <w:sz w:val="20"/>
                <w:szCs w:val="20"/>
                <w:lang w:val="uk-UA"/>
              </w:rPr>
              <w:t xml:space="preserve"> </w:t>
            </w:r>
            <w:proofErr w:type="spellStart"/>
            <w:r w:rsidRPr="00534972">
              <w:rPr>
                <w:rFonts w:ascii="Arial" w:hAnsi="Arial" w:cs="Arial"/>
                <w:sz w:val="20"/>
                <w:szCs w:val="20"/>
                <w:lang w:val="uk-UA"/>
              </w:rPr>
              <w:t>to</w:t>
            </w:r>
            <w:proofErr w:type="spellEnd"/>
            <w:r w:rsidRPr="00534972">
              <w:rPr>
                <w:rFonts w:ascii="Arial" w:hAnsi="Arial" w:cs="Arial"/>
                <w:sz w:val="20"/>
                <w:szCs w:val="20"/>
                <w:lang w:val="uk-UA"/>
              </w:rPr>
              <w:t xml:space="preserve"> 8 </w:t>
            </w:r>
            <w:proofErr w:type="spellStart"/>
            <w:r w:rsidRPr="00534972">
              <w:rPr>
                <w:rFonts w:ascii="Arial" w:hAnsi="Arial" w:cs="Arial"/>
                <w:sz w:val="20"/>
                <w:szCs w:val="20"/>
                <w:lang w:val="uk-UA"/>
              </w:rPr>
              <w:t>bar</w:t>
            </w:r>
            <w:proofErr w:type="spellEnd"/>
          </w:p>
          <w:p w14:paraId="177C9121" w14:textId="0E1E86A6" w:rsidR="005270C0" w:rsidRPr="00534972" w:rsidRDefault="005270C0" w:rsidP="00534972">
            <w:pPr>
              <w:rPr>
                <w:rFonts w:ascii="Arial" w:hAnsi="Arial" w:cs="Arial"/>
                <w:sz w:val="20"/>
                <w:szCs w:val="20"/>
                <w:lang w:val="uk-UA"/>
              </w:rPr>
            </w:pPr>
            <w:proofErr w:type="spellStart"/>
            <w:r w:rsidRPr="00534972">
              <w:rPr>
                <w:rFonts w:ascii="Arial" w:hAnsi="Arial" w:cs="Arial"/>
                <w:sz w:val="20"/>
                <w:szCs w:val="20"/>
                <w:lang w:val="uk-UA"/>
              </w:rPr>
              <w:t>Power</w:t>
            </w:r>
            <w:proofErr w:type="spellEnd"/>
            <w:r w:rsidRPr="00534972">
              <w:rPr>
                <w:rFonts w:ascii="Arial" w:hAnsi="Arial" w:cs="Arial"/>
                <w:sz w:val="20"/>
                <w:szCs w:val="20"/>
                <w:lang w:val="uk-UA"/>
              </w:rPr>
              <w:t xml:space="preserve"> </w:t>
            </w:r>
            <w:proofErr w:type="spellStart"/>
            <w:r w:rsidRPr="00534972">
              <w:rPr>
                <w:rFonts w:ascii="Arial" w:hAnsi="Arial" w:cs="Arial"/>
                <w:sz w:val="20"/>
                <w:szCs w:val="20"/>
                <w:lang w:val="uk-UA"/>
              </w:rPr>
              <w:t>consumption</w:t>
            </w:r>
            <w:proofErr w:type="spellEnd"/>
            <w:r w:rsidRPr="00534972">
              <w:rPr>
                <w:rFonts w:ascii="Arial" w:hAnsi="Arial" w:cs="Arial"/>
                <w:sz w:val="20"/>
                <w:szCs w:val="20"/>
                <w:lang w:val="uk-UA"/>
              </w:rPr>
              <w:t xml:space="preserve"> – 0.03 </w:t>
            </w:r>
            <w:proofErr w:type="spellStart"/>
            <w:r w:rsidRPr="00534972">
              <w:rPr>
                <w:rFonts w:ascii="Arial" w:hAnsi="Arial" w:cs="Arial"/>
                <w:sz w:val="20"/>
                <w:szCs w:val="20"/>
                <w:lang w:val="uk-UA"/>
              </w:rPr>
              <w:t>kW</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20D862F3" w14:textId="42D941F1" w:rsidR="005270C0" w:rsidRPr="00AF353C" w:rsidRDefault="005270C0" w:rsidP="00705857">
            <w:pPr>
              <w:rPr>
                <w:rFonts w:ascii="Arial" w:hAnsi="Arial" w:cs="Arial"/>
                <w:sz w:val="20"/>
                <w:szCs w:val="20"/>
                <w:lang w:val="uk-UA"/>
              </w:rPr>
            </w:pPr>
            <w:r w:rsidRPr="00AF353C">
              <w:rPr>
                <w:rFonts w:ascii="Arial" w:hAnsi="Arial" w:cs="Arial"/>
                <w:sz w:val="20"/>
                <w:szCs w:val="20"/>
                <w:lang w:val="uk-UA"/>
              </w:rPr>
              <w:t xml:space="preserve">1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8" w:type="dxa"/>
            <w:tcBorders>
              <w:top w:val="single" w:sz="6" w:space="0" w:color="000000"/>
              <w:left w:val="single" w:sz="6" w:space="0" w:color="000000"/>
              <w:bottom w:val="single" w:sz="6" w:space="0" w:color="000000"/>
              <w:right w:val="single" w:sz="6" w:space="0" w:color="000000"/>
            </w:tcBorders>
          </w:tcPr>
          <w:p w14:paraId="2858D474" w14:textId="77777777" w:rsidR="005270C0" w:rsidRPr="001C54E6" w:rsidRDefault="005270C0" w:rsidP="00705857">
            <w:pPr>
              <w:rPr>
                <w:rFonts w:ascii="Arial" w:hAnsi="Arial"/>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14:paraId="6C652D3B" w14:textId="77777777" w:rsidR="005270C0" w:rsidRPr="001C54E6" w:rsidRDefault="005270C0" w:rsidP="00705857">
            <w:pPr>
              <w:rPr>
                <w:rFonts w:ascii="Arial" w:hAnsi="Arial"/>
                <w:sz w:val="20"/>
                <w:szCs w:val="20"/>
                <w:lang w:val="uk-UA"/>
              </w:rPr>
            </w:pPr>
          </w:p>
        </w:tc>
        <w:tc>
          <w:tcPr>
            <w:tcW w:w="2268" w:type="dxa"/>
            <w:tcBorders>
              <w:top w:val="single" w:sz="6" w:space="0" w:color="000000"/>
              <w:left w:val="single" w:sz="6" w:space="0" w:color="000000"/>
              <w:bottom w:val="single" w:sz="6" w:space="0" w:color="000000"/>
              <w:right w:val="single" w:sz="6" w:space="0" w:color="000000"/>
            </w:tcBorders>
          </w:tcPr>
          <w:p w14:paraId="72DB2740" w14:textId="5E25D4E5" w:rsidR="005270C0" w:rsidRPr="001C54E6" w:rsidRDefault="005270C0" w:rsidP="00705857">
            <w:pPr>
              <w:rPr>
                <w:rFonts w:ascii="Arial" w:hAnsi="Arial"/>
                <w:sz w:val="20"/>
                <w:szCs w:val="20"/>
                <w:lang w:val="uk-UA"/>
              </w:rPr>
            </w:pPr>
          </w:p>
        </w:tc>
      </w:tr>
      <w:tr w:rsidR="005270C0" w:rsidRPr="001C54E6" w14:paraId="1B377234"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tcPr>
          <w:p w14:paraId="5CF5F95F" w14:textId="77777777" w:rsidR="005270C0" w:rsidRDefault="005270C0" w:rsidP="00534972">
            <w:pPr>
              <w:rPr>
                <w:rFonts w:ascii="Arial" w:hAnsi="Arial"/>
                <w:b/>
                <w:bCs/>
                <w:sz w:val="20"/>
                <w:szCs w:val="20"/>
                <w:lang w:val="uk-UA"/>
              </w:rPr>
            </w:pPr>
          </w:p>
        </w:tc>
        <w:tc>
          <w:tcPr>
            <w:tcW w:w="1956" w:type="dxa"/>
            <w:gridSpan w:val="2"/>
            <w:tcBorders>
              <w:top w:val="single" w:sz="6" w:space="0" w:color="000000"/>
              <w:left w:val="single" w:sz="6" w:space="0" w:color="000000"/>
              <w:bottom w:val="single" w:sz="6" w:space="0" w:color="000000"/>
              <w:right w:val="single" w:sz="6" w:space="0" w:color="000000"/>
            </w:tcBorders>
          </w:tcPr>
          <w:p w14:paraId="0D5D74EF" w14:textId="77777777" w:rsidR="005270C0" w:rsidRPr="001E5F21" w:rsidRDefault="005270C0" w:rsidP="00534972">
            <w:pPr>
              <w:pStyle w:val="afd"/>
              <w:ind w:left="0"/>
              <w:rPr>
                <w:lang w:val="uk-UA"/>
              </w:rPr>
            </w:pPr>
          </w:p>
        </w:tc>
        <w:tc>
          <w:tcPr>
            <w:tcW w:w="8958" w:type="dxa"/>
            <w:gridSpan w:val="5"/>
            <w:tcBorders>
              <w:top w:val="single" w:sz="6" w:space="0" w:color="000000"/>
              <w:left w:val="single" w:sz="6" w:space="0" w:color="000000"/>
              <w:bottom w:val="single" w:sz="6" w:space="0" w:color="000000"/>
              <w:right w:val="single" w:sz="6" w:space="0" w:color="000000"/>
            </w:tcBorders>
          </w:tcPr>
          <w:p w14:paraId="14AB89C9" w14:textId="00851AB0" w:rsidR="005270C0" w:rsidRDefault="005270C0" w:rsidP="00534972">
            <w:pPr>
              <w:pStyle w:val="afd"/>
              <w:ind w:left="0"/>
              <w:rPr>
                <w:lang w:val="uk-UA"/>
              </w:rPr>
            </w:pPr>
            <w:r w:rsidRPr="001E5F21">
              <w:rPr>
                <w:lang w:val="uk-UA"/>
              </w:rPr>
              <w:t>Примітки:</w:t>
            </w:r>
          </w:p>
          <w:p w14:paraId="13D1A7D5" w14:textId="77777777" w:rsidR="005270C0" w:rsidRPr="00660E9A" w:rsidRDefault="005270C0" w:rsidP="00534972">
            <w:pPr>
              <w:pStyle w:val="afd"/>
              <w:numPr>
                <w:ilvl w:val="0"/>
                <w:numId w:val="26"/>
              </w:numPr>
              <w:spacing w:beforeAutospacing="1"/>
              <w:contextualSpacing/>
              <w:rPr>
                <w:lang w:val="uk-UA"/>
              </w:rPr>
            </w:pPr>
            <w:r>
              <w:rPr>
                <w:lang w:val="uk-UA"/>
              </w:rPr>
              <w:t xml:space="preserve">Вимоги до насосного обладнання: </w:t>
            </w:r>
            <w:r w:rsidRPr="00660E9A">
              <w:rPr>
                <w:lang w:val="uk-UA"/>
              </w:rPr>
              <w:t xml:space="preserve">Насоси обладнання – серії </w:t>
            </w:r>
            <w:proofErr w:type="spellStart"/>
            <w:r w:rsidRPr="00660E9A">
              <w:rPr>
                <w:lang w:val="uk-UA"/>
              </w:rPr>
              <w:t>Grundfos</w:t>
            </w:r>
            <w:proofErr w:type="spellEnd"/>
            <w:r w:rsidRPr="00660E9A">
              <w:rPr>
                <w:lang w:val="uk-UA"/>
              </w:rPr>
              <w:t xml:space="preserve"> CRN або аналог.</w:t>
            </w:r>
          </w:p>
          <w:p w14:paraId="6D20589D" w14:textId="77777777" w:rsidR="005270C0" w:rsidRPr="00660E9A" w:rsidRDefault="005270C0" w:rsidP="00534972">
            <w:pPr>
              <w:pStyle w:val="afd"/>
              <w:ind w:left="0"/>
              <w:rPr>
                <w:lang w:val="uk-UA"/>
              </w:rPr>
            </w:pPr>
          </w:p>
          <w:p w14:paraId="0CF46EC2" w14:textId="77777777" w:rsidR="005270C0" w:rsidRPr="00660E9A" w:rsidRDefault="005270C0" w:rsidP="00534972">
            <w:pPr>
              <w:pStyle w:val="afd"/>
              <w:ind w:left="0"/>
              <w:rPr>
                <w:lang w:val="uk-UA"/>
              </w:rPr>
            </w:pPr>
            <w:r w:rsidRPr="00660E9A">
              <w:rPr>
                <w:lang w:val="uk-UA"/>
              </w:rPr>
              <w:t>Середовище, що перекачується – вода, в тому числі хімічно-активна вода.</w:t>
            </w:r>
          </w:p>
          <w:p w14:paraId="1849B55D" w14:textId="77777777" w:rsidR="005270C0" w:rsidRPr="00660E9A" w:rsidRDefault="005270C0" w:rsidP="00534972">
            <w:pPr>
              <w:pStyle w:val="afd"/>
              <w:ind w:left="0"/>
              <w:rPr>
                <w:lang w:val="uk-UA"/>
              </w:rPr>
            </w:pPr>
            <w:r w:rsidRPr="00660E9A">
              <w:rPr>
                <w:lang w:val="uk-UA"/>
              </w:rPr>
              <w:t>Електродвигун насосу – електричний трифазний асинхронний відповідно до EN 60034-30:2009, IEC 60034-30:2014.</w:t>
            </w:r>
          </w:p>
          <w:p w14:paraId="5EBF5CB1" w14:textId="77777777" w:rsidR="005270C0" w:rsidRDefault="005270C0" w:rsidP="00534972">
            <w:pPr>
              <w:pStyle w:val="afd"/>
              <w:ind w:left="0"/>
              <w:rPr>
                <w:lang w:val="uk-UA"/>
              </w:rPr>
            </w:pPr>
            <w:r w:rsidRPr="00660E9A">
              <w:rPr>
                <w:lang w:val="uk-UA"/>
              </w:rPr>
              <w:t>Клас енергоефективності – IE3 або краще, відповідно до рівнів енергоефективності по IEC60034-30.</w:t>
            </w:r>
          </w:p>
          <w:p w14:paraId="6E53DD12" w14:textId="77777777" w:rsidR="005270C0" w:rsidRPr="000C4C40" w:rsidRDefault="005270C0" w:rsidP="00534972">
            <w:pPr>
              <w:pStyle w:val="afd"/>
              <w:numPr>
                <w:ilvl w:val="0"/>
                <w:numId w:val="26"/>
              </w:numPr>
              <w:spacing w:beforeAutospacing="1"/>
              <w:contextualSpacing/>
              <w:rPr>
                <w:lang w:val="uk-UA"/>
              </w:rPr>
            </w:pPr>
            <w:r w:rsidRPr="000C4C40">
              <w:rPr>
                <w:lang w:val="uk-UA"/>
              </w:rPr>
              <w:lastRenderedPageBreak/>
              <w:t>Вимоги до обладнання водопідготовки: Рік виробництва – не раніше 2025 р., нове, комплектація тільки новими деталями.</w:t>
            </w:r>
            <w:r>
              <w:rPr>
                <w:lang w:val="uk-UA"/>
              </w:rPr>
              <w:t xml:space="preserve"> </w:t>
            </w:r>
            <w:r w:rsidRPr="000C4C40">
              <w:rPr>
                <w:lang w:val="uk-UA"/>
              </w:rPr>
              <w:t>Термін гарантійного обслуговування від виробника – не менше 24 місяців.</w:t>
            </w:r>
          </w:p>
          <w:p w14:paraId="2254F586" w14:textId="77777777" w:rsidR="005270C0" w:rsidRDefault="005270C0" w:rsidP="00534972">
            <w:pPr>
              <w:pStyle w:val="afd"/>
              <w:rPr>
                <w:color w:val="000000" w:themeColor="text1"/>
                <w:lang w:val="uk-UA"/>
              </w:rPr>
            </w:pPr>
            <w:r w:rsidRPr="00EA537A">
              <w:rPr>
                <w:rFonts w:eastAsia="Calibri"/>
                <w:i/>
                <w:iCs/>
                <w:lang w:val="uk-UA" w:eastAsia="ru-RU"/>
              </w:rPr>
              <w:t>В місцях, де технічні специфікації містять посилання на конкретну торгівельну марку чи фірму, патент, конструкцію або тип предмета закупівлі, джерело його походження або виробника, вважати вираз «або еквівалент</w:t>
            </w:r>
            <w:r>
              <w:rPr>
                <w:rFonts w:eastAsia="Calibri"/>
                <w:i/>
                <w:iCs/>
                <w:lang w:val="uk-UA" w:eastAsia="ru-RU"/>
              </w:rPr>
              <w:t xml:space="preserve"> з відповідною якістю</w:t>
            </w:r>
            <w:r w:rsidRPr="00EA537A">
              <w:rPr>
                <w:rFonts w:eastAsia="Calibri"/>
                <w:i/>
                <w:iCs/>
                <w:lang w:val="uk-UA" w:eastAsia="ru-RU"/>
              </w:rPr>
              <w:t>».</w:t>
            </w:r>
            <w:r>
              <w:rPr>
                <w:rFonts w:eastAsia="Calibri"/>
                <w:i/>
                <w:iCs/>
                <w:lang w:val="uk-UA" w:eastAsia="ru-RU"/>
              </w:rPr>
              <w:t xml:space="preserve"> </w:t>
            </w:r>
            <w:r w:rsidRPr="00110670">
              <w:rPr>
                <w:color w:val="000000" w:themeColor="text1"/>
                <w:lang w:val="uk-UA"/>
              </w:rPr>
              <w:t xml:space="preserve">У разі використання аналогів обладнання чи комплектуючих, що вказані в специфікації, </w:t>
            </w:r>
            <w:r w:rsidRPr="00110670">
              <w:rPr>
                <w:rFonts w:eastAsia="Arial"/>
                <w:color w:val="000000" w:themeColor="text1"/>
                <w:lang w:val="uk-UA"/>
              </w:rPr>
              <w:t xml:space="preserve">надати </w:t>
            </w:r>
            <w:r w:rsidRPr="00110670">
              <w:rPr>
                <w:color w:val="000000" w:themeColor="text1"/>
                <w:lang w:val="uk-UA"/>
              </w:rPr>
              <w:t>документи, що підтверджують аналогічність запропонованих обладнання чи комплектуючих, зазначеним в специфікації, за основними технічними та функціональними характеристиками.</w:t>
            </w:r>
          </w:p>
          <w:p w14:paraId="305BE46E" w14:textId="6976D946" w:rsidR="005270C0" w:rsidRDefault="005270C0" w:rsidP="00534972">
            <w:pPr>
              <w:pStyle w:val="afd"/>
              <w:rPr>
                <w:rFonts w:eastAsia="Calibri"/>
                <w:i/>
                <w:iCs/>
                <w:lang w:val="uk-UA" w:eastAsia="ru-RU"/>
              </w:rPr>
            </w:pPr>
            <w:r>
              <w:rPr>
                <w:rFonts w:eastAsia="Calibri"/>
                <w:i/>
                <w:iCs/>
                <w:lang w:val="uk-UA" w:eastAsia="ru-RU"/>
              </w:rPr>
              <w:t>Обладнання має відповідати д</w:t>
            </w:r>
            <w:r w:rsidRPr="00162D92">
              <w:rPr>
                <w:rFonts w:eastAsia="Calibri"/>
                <w:i/>
                <w:iCs/>
                <w:lang w:val="uk-UA" w:eastAsia="ru-RU"/>
              </w:rPr>
              <w:t>еклараці</w:t>
            </w:r>
            <w:r>
              <w:rPr>
                <w:rFonts w:eastAsia="Calibri"/>
                <w:i/>
                <w:iCs/>
                <w:lang w:val="uk-UA" w:eastAsia="ru-RU"/>
              </w:rPr>
              <w:t>ї</w:t>
            </w:r>
            <w:r w:rsidRPr="00162D92">
              <w:rPr>
                <w:rFonts w:eastAsia="Calibri"/>
                <w:i/>
                <w:iCs/>
                <w:lang w:val="uk-UA" w:eastAsia="ru-RU"/>
              </w:rPr>
              <w:t xml:space="preserve"> про відповідність ISO/IEC 17050-1 (в Україні — ДСТУ ISO/IEC 17050-1:2006)</w:t>
            </w:r>
            <w:r>
              <w:rPr>
                <w:rFonts w:eastAsia="Calibri"/>
                <w:i/>
                <w:iCs/>
                <w:lang w:val="uk-UA" w:eastAsia="ru-RU"/>
              </w:rPr>
              <w:t>/</w:t>
            </w:r>
          </w:p>
          <w:p w14:paraId="1E44AB9F" w14:textId="77777777" w:rsidR="005270C0" w:rsidRPr="00534972" w:rsidRDefault="005270C0" w:rsidP="00534972">
            <w:pPr>
              <w:rPr>
                <w:lang w:val="uk-UA"/>
              </w:rPr>
            </w:pPr>
            <w:proofErr w:type="spellStart"/>
            <w:r w:rsidRPr="00534972">
              <w:rPr>
                <w:lang w:val="uk-UA"/>
              </w:rPr>
              <w:t>Notes</w:t>
            </w:r>
            <w:proofErr w:type="spellEnd"/>
            <w:r w:rsidRPr="00534972">
              <w:rPr>
                <w:lang w:val="uk-UA"/>
              </w:rPr>
              <w:t>:</w:t>
            </w:r>
          </w:p>
          <w:p w14:paraId="4B78A4D0" w14:textId="0471A18E" w:rsidR="005270C0" w:rsidRPr="00534972" w:rsidRDefault="005270C0" w:rsidP="00534972">
            <w:pPr>
              <w:rPr>
                <w:lang w:val="uk-UA"/>
              </w:rPr>
            </w:pPr>
            <w:r>
              <w:rPr>
                <w:lang w:val="uk-UA"/>
              </w:rPr>
              <w:t xml:space="preserve">   </w:t>
            </w:r>
            <w:r w:rsidRPr="00534972">
              <w:rPr>
                <w:lang w:val="uk-UA"/>
              </w:rPr>
              <w:t xml:space="preserve">1.    </w:t>
            </w:r>
            <w:proofErr w:type="spellStart"/>
            <w:r w:rsidRPr="00534972">
              <w:rPr>
                <w:lang w:val="uk-UA"/>
              </w:rPr>
              <w:t>Pump</w:t>
            </w:r>
            <w:proofErr w:type="spellEnd"/>
            <w:r w:rsidRPr="00534972">
              <w:rPr>
                <w:lang w:val="uk-UA"/>
              </w:rPr>
              <w:t xml:space="preserve"> </w:t>
            </w:r>
            <w:proofErr w:type="spellStart"/>
            <w:r w:rsidRPr="00534972">
              <w:rPr>
                <w:lang w:val="uk-UA"/>
              </w:rPr>
              <w:t>equipment</w:t>
            </w:r>
            <w:proofErr w:type="spellEnd"/>
            <w:r w:rsidRPr="00534972">
              <w:rPr>
                <w:lang w:val="uk-UA"/>
              </w:rPr>
              <w:t xml:space="preserve"> </w:t>
            </w:r>
            <w:proofErr w:type="spellStart"/>
            <w:r w:rsidRPr="00534972">
              <w:rPr>
                <w:lang w:val="uk-UA"/>
              </w:rPr>
              <w:t>requirements</w:t>
            </w:r>
            <w:proofErr w:type="spellEnd"/>
            <w:r w:rsidRPr="00534972">
              <w:rPr>
                <w:lang w:val="uk-UA"/>
              </w:rPr>
              <w:t xml:space="preserve">: </w:t>
            </w:r>
            <w:proofErr w:type="spellStart"/>
            <w:r w:rsidRPr="00534972">
              <w:rPr>
                <w:lang w:val="uk-UA"/>
              </w:rPr>
              <w:t>Pumps</w:t>
            </w:r>
            <w:proofErr w:type="spellEnd"/>
            <w:r w:rsidRPr="00534972">
              <w:rPr>
                <w:lang w:val="uk-UA"/>
              </w:rPr>
              <w:t xml:space="preserve"> – </w:t>
            </w:r>
            <w:proofErr w:type="spellStart"/>
            <w:r w:rsidRPr="00534972">
              <w:rPr>
                <w:lang w:val="uk-UA"/>
              </w:rPr>
              <w:t>Grundfos</w:t>
            </w:r>
            <w:proofErr w:type="spellEnd"/>
            <w:r w:rsidRPr="00534972">
              <w:rPr>
                <w:lang w:val="uk-UA"/>
              </w:rPr>
              <w:t xml:space="preserve"> CRN </w:t>
            </w:r>
            <w:proofErr w:type="spellStart"/>
            <w:r w:rsidRPr="00534972">
              <w:rPr>
                <w:lang w:val="uk-UA"/>
              </w:rPr>
              <w:t>series</w:t>
            </w:r>
            <w:proofErr w:type="spellEnd"/>
            <w:r w:rsidRPr="00534972">
              <w:rPr>
                <w:lang w:val="uk-UA"/>
              </w:rPr>
              <w:t xml:space="preserve"> </w:t>
            </w:r>
            <w:proofErr w:type="spellStart"/>
            <w:r w:rsidRPr="00534972">
              <w:rPr>
                <w:lang w:val="uk-UA"/>
              </w:rPr>
              <w:t>or</w:t>
            </w:r>
            <w:proofErr w:type="spellEnd"/>
            <w:r w:rsidRPr="00534972">
              <w:rPr>
                <w:lang w:val="uk-UA"/>
              </w:rPr>
              <w:t xml:space="preserve"> </w:t>
            </w:r>
            <w:proofErr w:type="spellStart"/>
            <w:r w:rsidRPr="00534972">
              <w:rPr>
                <w:lang w:val="uk-UA"/>
              </w:rPr>
              <w:t>equivalent</w:t>
            </w:r>
            <w:proofErr w:type="spellEnd"/>
            <w:r w:rsidRPr="00534972">
              <w:rPr>
                <w:lang w:val="uk-UA"/>
              </w:rPr>
              <w:t>.</w:t>
            </w:r>
          </w:p>
          <w:p w14:paraId="6E57A649" w14:textId="77777777" w:rsidR="005270C0" w:rsidRPr="00534972" w:rsidRDefault="005270C0" w:rsidP="00534972">
            <w:pPr>
              <w:pStyle w:val="afd"/>
              <w:rPr>
                <w:lang w:val="uk-UA"/>
              </w:rPr>
            </w:pPr>
          </w:p>
          <w:p w14:paraId="33933FD9" w14:textId="77777777" w:rsidR="005270C0" w:rsidRPr="00534972" w:rsidRDefault="005270C0" w:rsidP="00534972">
            <w:pPr>
              <w:rPr>
                <w:lang w:val="uk-UA"/>
              </w:rPr>
            </w:pPr>
            <w:proofErr w:type="spellStart"/>
            <w:r w:rsidRPr="00534972">
              <w:rPr>
                <w:lang w:val="uk-UA"/>
              </w:rPr>
              <w:t>Pumped</w:t>
            </w:r>
            <w:proofErr w:type="spellEnd"/>
            <w:r w:rsidRPr="00534972">
              <w:rPr>
                <w:lang w:val="uk-UA"/>
              </w:rPr>
              <w:t xml:space="preserve"> </w:t>
            </w:r>
            <w:proofErr w:type="spellStart"/>
            <w:r w:rsidRPr="00534972">
              <w:rPr>
                <w:lang w:val="uk-UA"/>
              </w:rPr>
              <w:t>medium</w:t>
            </w:r>
            <w:proofErr w:type="spellEnd"/>
            <w:r w:rsidRPr="00534972">
              <w:rPr>
                <w:lang w:val="uk-UA"/>
              </w:rPr>
              <w:t xml:space="preserve"> – </w:t>
            </w:r>
            <w:proofErr w:type="spellStart"/>
            <w:r w:rsidRPr="00534972">
              <w:rPr>
                <w:lang w:val="uk-UA"/>
              </w:rPr>
              <w:t>water</w:t>
            </w:r>
            <w:proofErr w:type="spellEnd"/>
            <w:r w:rsidRPr="00534972">
              <w:rPr>
                <w:lang w:val="uk-UA"/>
              </w:rPr>
              <w:t xml:space="preserve">, </w:t>
            </w:r>
            <w:proofErr w:type="spellStart"/>
            <w:r w:rsidRPr="00534972">
              <w:rPr>
                <w:lang w:val="uk-UA"/>
              </w:rPr>
              <w:t>including</w:t>
            </w:r>
            <w:proofErr w:type="spellEnd"/>
            <w:r w:rsidRPr="00534972">
              <w:rPr>
                <w:lang w:val="uk-UA"/>
              </w:rPr>
              <w:t xml:space="preserve"> </w:t>
            </w:r>
            <w:proofErr w:type="spellStart"/>
            <w:r w:rsidRPr="00534972">
              <w:rPr>
                <w:lang w:val="uk-UA"/>
              </w:rPr>
              <w:t>chemically</w:t>
            </w:r>
            <w:proofErr w:type="spellEnd"/>
            <w:r w:rsidRPr="00534972">
              <w:rPr>
                <w:lang w:val="uk-UA"/>
              </w:rPr>
              <w:t xml:space="preserve"> </w:t>
            </w:r>
            <w:proofErr w:type="spellStart"/>
            <w:r w:rsidRPr="00534972">
              <w:rPr>
                <w:lang w:val="uk-UA"/>
              </w:rPr>
              <w:t>active</w:t>
            </w:r>
            <w:proofErr w:type="spellEnd"/>
            <w:r w:rsidRPr="00534972">
              <w:rPr>
                <w:lang w:val="uk-UA"/>
              </w:rPr>
              <w:t xml:space="preserve"> </w:t>
            </w:r>
            <w:proofErr w:type="spellStart"/>
            <w:r w:rsidRPr="00534972">
              <w:rPr>
                <w:lang w:val="uk-UA"/>
              </w:rPr>
              <w:t>water</w:t>
            </w:r>
            <w:proofErr w:type="spellEnd"/>
            <w:r w:rsidRPr="00534972">
              <w:rPr>
                <w:lang w:val="uk-UA"/>
              </w:rPr>
              <w:t>.</w:t>
            </w:r>
          </w:p>
          <w:p w14:paraId="33052F17" w14:textId="77777777" w:rsidR="005270C0" w:rsidRPr="00F409C4" w:rsidRDefault="005270C0" w:rsidP="00F409C4">
            <w:pPr>
              <w:rPr>
                <w:lang w:val="uk-UA"/>
              </w:rPr>
            </w:pPr>
            <w:proofErr w:type="spellStart"/>
            <w:r w:rsidRPr="00F409C4">
              <w:rPr>
                <w:lang w:val="uk-UA"/>
              </w:rPr>
              <w:t>Pump</w:t>
            </w:r>
            <w:proofErr w:type="spellEnd"/>
            <w:r w:rsidRPr="00F409C4">
              <w:rPr>
                <w:lang w:val="uk-UA"/>
              </w:rPr>
              <w:t xml:space="preserve"> </w:t>
            </w:r>
            <w:proofErr w:type="spellStart"/>
            <w:r w:rsidRPr="00F409C4">
              <w:rPr>
                <w:lang w:val="uk-UA"/>
              </w:rPr>
              <w:t>motor</w:t>
            </w:r>
            <w:proofErr w:type="spellEnd"/>
            <w:r w:rsidRPr="00F409C4">
              <w:rPr>
                <w:lang w:val="uk-UA"/>
              </w:rPr>
              <w:t xml:space="preserve"> – </w:t>
            </w:r>
            <w:proofErr w:type="spellStart"/>
            <w:r w:rsidRPr="00F409C4">
              <w:rPr>
                <w:lang w:val="uk-UA"/>
              </w:rPr>
              <w:t>three-phase</w:t>
            </w:r>
            <w:proofErr w:type="spellEnd"/>
            <w:r w:rsidRPr="00F409C4">
              <w:rPr>
                <w:lang w:val="uk-UA"/>
              </w:rPr>
              <w:t xml:space="preserve"> </w:t>
            </w:r>
            <w:proofErr w:type="spellStart"/>
            <w:r w:rsidRPr="00F409C4">
              <w:rPr>
                <w:lang w:val="uk-UA"/>
              </w:rPr>
              <w:t>asynchronous</w:t>
            </w:r>
            <w:proofErr w:type="spellEnd"/>
            <w:r w:rsidRPr="00F409C4">
              <w:rPr>
                <w:lang w:val="uk-UA"/>
              </w:rPr>
              <w:t xml:space="preserve"> </w:t>
            </w:r>
            <w:proofErr w:type="spellStart"/>
            <w:r w:rsidRPr="00F409C4">
              <w:rPr>
                <w:lang w:val="uk-UA"/>
              </w:rPr>
              <w:t>electric</w:t>
            </w:r>
            <w:proofErr w:type="spellEnd"/>
            <w:r w:rsidRPr="00F409C4">
              <w:rPr>
                <w:lang w:val="uk-UA"/>
              </w:rPr>
              <w:t xml:space="preserve"> </w:t>
            </w:r>
            <w:proofErr w:type="spellStart"/>
            <w:r w:rsidRPr="00F409C4">
              <w:rPr>
                <w:lang w:val="uk-UA"/>
              </w:rPr>
              <w:t>motor</w:t>
            </w:r>
            <w:proofErr w:type="spellEnd"/>
            <w:r w:rsidRPr="00F409C4">
              <w:rPr>
                <w:lang w:val="uk-UA"/>
              </w:rPr>
              <w:t xml:space="preserve"> </w:t>
            </w:r>
            <w:proofErr w:type="spellStart"/>
            <w:r w:rsidRPr="00F409C4">
              <w:rPr>
                <w:lang w:val="uk-UA"/>
              </w:rPr>
              <w:t>in</w:t>
            </w:r>
            <w:proofErr w:type="spellEnd"/>
            <w:r w:rsidRPr="00F409C4">
              <w:rPr>
                <w:lang w:val="uk-UA"/>
              </w:rPr>
              <w:t xml:space="preserve"> </w:t>
            </w:r>
            <w:proofErr w:type="spellStart"/>
            <w:r w:rsidRPr="00F409C4">
              <w:rPr>
                <w:lang w:val="uk-UA"/>
              </w:rPr>
              <w:t>accordance</w:t>
            </w:r>
            <w:proofErr w:type="spellEnd"/>
            <w:r w:rsidRPr="00F409C4">
              <w:rPr>
                <w:lang w:val="uk-UA"/>
              </w:rPr>
              <w:t xml:space="preserve"> </w:t>
            </w:r>
            <w:proofErr w:type="spellStart"/>
            <w:r w:rsidRPr="00F409C4">
              <w:rPr>
                <w:lang w:val="uk-UA"/>
              </w:rPr>
              <w:t>with</w:t>
            </w:r>
            <w:proofErr w:type="spellEnd"/>
            <w:r w:rsidRPr="00F409C4">
              <w:rPr>
                <w:lang w:val="uk-UA"/>
              </w:rPr>
              <w:t xml:space="preserve"> EN 60034-30:2009, IEC 60034-30:2014.</w:t>
            </w:r>
          </w:p>
          <w:p w14:paraId="68EC553A" w14:textId="77777777" w:rsidR="005270C0" w:rsidRPr="00F409C4" w:rsidRDefault="005270C0" w:rsidP="00F409C4">
            <w:pPr>
              <w:rPr>
                <w:lang w:val="uk-UA"/>
              </w:rPr>
            </w:pPr>
            <w:proofErr w:type="spellStart"/>
            <w:r w:rsidRPr="00F409C4">
              <w:rPr>
                <w:lang w:val="uk-UA"/>
              </w:rPr>
              <w:t>Energy</w:t>
            </w:r>
            <w:proofErr w:type="spellEnd"/>
            <w:r w:rsidRPr="00F409C4">
              <w:rPr>
                <w:lang w:val="uk-UA"/>
              </w:rPr>
              <w:t xml:space="preserve"> </w:t>
            </w:r>
            <w:proofErr w:type="spellStart"/>
            <w:r w:rsidRPr="00F409C4">
              <w:rPr>
                <w:lang w:val="uk-UA"/>
              </w:rPr>
              <w:t>efficiency</w:t>
            </w:r>
            <w:proofErr w:type="spellEnd"/>
            <w:r w:rsidRPr="00F409C4">
              <w:rPr>
                <w:lang w:val="uk-UA"/>
              </w:rPr>
              <w:t xml:space="preserve"> </w:t>
            </w:r>
            <w:proofErr w:type="spellStart"/>
            <w:r w:rsidRPr="00F409C4">
              <w:rPr>
                <w:lang w:val="uk-UA"/>
              </w:rPr>
              <w:t>class</w:t>
            </w:r>
            <w:proofErr w:type="spellEnd"/>
            <w:r w:rsidRPr="00F409C4">
              <w:rPr>
                <w:lang w:val="uk-UA"/>
              </w:rPr>
              <w:t xml:space="preserve"> – IE3 </w:t>
            </w:r>
            <w:proofErr w:type="spellStart"/>
            <w:r w:rsidRPr="00F409C4">
              <w:rPr>
                <w:lang w:val="uk-UA"/>
              </w:rPr>
              <w:t>or</w:t>
            </w:r>
            <w:proofErr w:type="spellEnd"/>
            <w:r w:rsidRPr="00F409C4">
              <w:rPr>
                <w:lang w:val="uk-UA"/>
              </w:rPr>
              <w:t xml:space="preserve"> </w:t>
            </w:r>
            <w:proofErr w:type="spellStart"/>
            <w:r w:rsidRPr="00F409C4">
              <w:rPr>
                <w:lang w:val="uk-UA"/>
              </w:rPr>
              <w:t>better</w:t>
            </w:r>
            <w:proofErr w:type="spellEnd"/>
            <w:r w:rsidRPr="00F409C4">
              <w:rPr>
                <w:lang w:val="uk-UA"/>
              </w:rPr>
              <w:t xml:space="preserve">, </w:t>
            </w:r>
            <w:proofErr w:type="spellStart"/>
            <w:r w:rsidRPr="00F409C4">
              <w:rPr>
                <w:lang w:val="uk-UA"/>
              </w:rPr>
              <w:t>in</w:t>
            </w:r>
            <w:proofErr w:type="spellEnd"/>
            <w:r w:rsidRPr="00F409C4">
              <w:rPr>
                <w:lang w:val="uk-UA"/>
              </w:rPr>
              <w:t xml:space="preserve"> </w:t>
            </w:r>
            <w:proofErr w:type="spellStart"/>
            <w:r w:rsidRPr="00F409C4">
              <w:rPr>
                <w:lang w:val="uk-UA"/>
              </w:rPr>
              <w:t>accordance</w:t>
            </w:r>
            <w:proofErr w:type="spellEnd"/>
            <w:r w:rsidRPr="00F409C4">
              <w:rPr>
                <w:lang w:val="uk-UA"/>
              </w:rPr>
              <w:t xml:space="preserve"> </w:t>
            </w:r>
            <w:proofErr w:type="spellStart"/>
            <w:r w:rsidRPr="00F409C4">
              <w:rPr>
                <w:lang w:val="uk-UA"/>
              </w:rPr>
              <w:t>with</w:t>
            </w:r>
            <w:proofErr w:type="spellEnd"/>
            <w:r w:rsidRPr="00F409C4">
              <w:rPr>
                <w:lang w:val="uk-UA"/>
              </w:rPr>
              <w:t xml:space="preserve"> </w:t>
            </w:r>
            <w:proofErr w:type="spellStart"/>
            <w:r w:rsidRPr="00F409C4">
              <w:rPr>
                <w:lang w:val="uk-UA"/>
              </w:rPr>
              <w:t>the</w:t>
            </w:r>
            <w:proofErr w:type="spellEnd"/>
            <w:r w:rsidRPr="00F409C4">
              <w:rPr>
                <w:lang w:val="uk-UA"/>
              </w:rPr>
              <w:t xml:space="preserve"> </w:t>
            </w:r>
            <w:proofErr w:type="spellStart"/>
            <w:r w:rsidRPr="00F409C4">
              <w:rPr>
                <w:lang w:val="uk-UA"/>
              </w:rPr>
              <w:t>energy</w:t>
            </w:r>
            <w:proofErr w:type="spellEnd"/>
            <w:r w:rsidRPr="00F409C4">
              <w:rPr>
                <w:lang w:val="uk-UA"/>
              </w:rPr>
              <w:t xml:space="preserve"> </w:t>
            </w:r>
            <w:proofErr w:type="spellStart"/>
            <w:r w:rsidRPr="00F409C4">
              <w:rPr>
                <w:lang w:val="uk-UA"/>
              </w:rPr>
              <w:t>efficiency</w:t>
            </w:r>
            <w:proofErr w:type="spellEnd"/>
            <w:r w:rsidRPr="00F409C4">
              <w:rPr>
                <w:lang w:val="uk-UA"/>
              </w:rPr>
              <w:t xml:space="preserve"> </w:t>
            </w:r>
            <w:proofErr w:type="spellStart"/>
            <w:r w:rsidRPr="00F409C4">
              <w:rPr>
                <w:lang w:val="uk-UA"/>
              </w:rPr>
              <w:t>levels</w:t>
            </w:r>
            <w:proofErr w:type="spellEnd"/>
            <w:r w:rsidRPr="00F409C4">
              <w:rPr>
                <w:lang w:val="uk-UA"/>
              </w:rPr>
              <w:t xml:space="preserve"> </w:t>
            </w:r>
            <w:proofErr w:type="spellStart"/>
            <w:r w:rsidRPr="00F409C4">
              <w:rPr>
                <w:lang w:val="uk-UA"/>
              </w:rPr>
              <w:t>specified</w:t>
            </w:r>
            <w:proofErr w:type="spellEnd"/>
            <w:r w:rsidRPr="00F409C4">
              <w:rPr>
                <w:lang w:val="uk-UA"/>
              </w:rPr>
              <w:t xml:space="preserve"> </w:t>
            </w:r>
            <w:proofErr w:type="spellStart"/>
            <w:r w:rsidRPr="00F409C4">
              <w:rPr>
                <w:lang w:val="uk-UA"/>
              </w:rPr>
              <w:t>in</w:t>
            </w:r>
            <w:proofErr w:type="spellEnd"/>
            <w:r w:rsidRPr="00F409C4">
              <w:rPr>
                <w:lang w:val="uk-UA"/>
              </w:rPr>
              <w:t xml:space="preserve"> IEC 60034-30.</w:t>
            </w:r>
          </w:p>
          <w:p w14:paraId="4D8E8409" w14:textId="77777777" w:rsidR="005270C0" w:rsidRPr="00534972" w:rsidRDefault="005270C0" w:rsidP="00F409C4">
            <w:pPr>
              <w:pStyle w:val="afd"/>
              <w:ind w:left="944" w:hanging="283"/>
              <w:rPr>
                <w:lang w:val="uk-UA"/>
              </w:rPr>
            </w:pPr>
            <w:r w:rsidRPr="00534972">
              <w:rPr>
                <w:lang w:val="uk-UA"/>
              </w:rPr>
              <w:t xml:space="preserve">2.    </w:t>
            </w:r>
            <w:proofErr w:type="spellStart"/>
            <w:r w:rsidRPr="00534972">
              <w:rPr>
                <w:lang w:val="uk-UA"/>
              </w:rPr>
              <w:t>Requirements</w:t>
            </w:r>
            <w:proofErr w:type="spellEnd"/>
            <w:r w:rsidRPr="00534972">
              <w:rPr>
                <w:lang w:val="uk-UA"/>
              </w:rPr>
              <w:t xml:space="preserve"> </w:t>
            </w:r>
            <w:proofErr w:type="spellStart"/>
            <w:r w:rsidRPr="00534972">
              <w:rPr>
                <w:lang w:val="uk-UA"/>
              </w:rPr>
              <w:t>for</w:t>
            </w:r>
            <w:proofErr w:type="spellEnd"/>
            <w:r w:rsidRPr="00534972">
              <w:rPr>
                <w:lang w:val="uk-UA"/>
              </w:rPr>
              <w:t xml:space="preserve"> </w:t>
            </w:r>
            <w:proofErr w:type="spellStart"/>
            <w:r w:rsidRPr="00534972">
              <w:rPr>
                <w:lang w:val="uk-UA"/>
              </w:rPr>
              <w:t>water</w:t>
            </w:r>
            <w:proofErr w:type="spellEnd"/>
            <w:r w:rsidRPr="00534972">
              <w:rPr>
                <w:lang w:val="uk-UA"/>
              </w:rPr>
              <w:t xml:space="preserve"> </w:t>
            </w:r>
            <w:proofErr w:type="spellStart"/>
            <w:r w:rsidRPr="00534972">
              <w:rPr>
                <w:lang w:val="uk-UA"/>
              </w:rPr>
              <w:t>treatment</w:t>
            </w:r>
            <w:proofErr w:type="spellEnd"/>
            <w:r w:rsidRPr="00534972">
              <w:rPr>
                <w:lang w:val="uk-UA"/>
              </w:rPr>
              <w:t xml:space="preserve"> </w:t>
            </w:r>
            <w:proofErr w:type="spellStart"/>
            <w:r w:rsidRPr="00534972">
              <w:rPr>
                <w:lang w:val="uk-UA"/>
              </w:rPr>
              <w:t>equipment</w:t>
            </w:r>
            <w:proofErr w:type="spellEnd"/>
            <w:r w:rsidRPr="00534972">
              <w:rPr>
                <w:lang w:val="uk-UA"/>
              </w:rPr>
              <w:t xml:space="preserve">: </w:t>
            </w:r>
            <w:proofErr w:type="spellStart"/>
            <w:r w:rsidRPr="00534972">
              <w:rPr>
                <w:lang w:val="uk-UA"/>
              </w:rPr>
              <w:t>Year</w:t>
            </w:r>
            <w:proofErr w:type="spellEnd"/>
            <w:r w:rsidRPr="00534972">
              <w:rPr>
                <w:lang w:val="uk-UA"/>
              </w:rPr>
              <w:t xml:space="preserve"> </w:t>
            </w:r>
            <w:proofErr w:type="spellStart"/>
            <w:r w:rsidRPr="00534972">
              <w:rPr>
                <w:lang w:val="uk-UA"/>
              </w:rPr>
              <w:t>of</w:t>
            </w:r>
            <w:proofErr w:type="spellEnd"/>
            <w:r w:rsidRPr="00534972">
              <w:rPr>
                <w:lang w:val="uk-UA"/>
              </w:rPr>
              <w:t xml:space="preserve"> </w:t>
            </w:r>
            <w:proofErr w:type="spellStart"/>
            <w:r w:rsidRPr="00534972">
              <w:rPr>
                <w:lang w:val="uk-UA"/>
              </w:rPr>
              <w:t>manufacture</w:t>
            </w:r>
            <w:proofErr w:type="spellEnd"/>
            <w:r w:rsidRPr="00534972">
              <w:rPr>
                <w:lang w:val="uk-UA"/>
              </w:rPr>
              <w:t xml:space="preserve"> – </w:t>
            </w:r>
            <w:proofErr w:type="spellStart"/>
            <w:r w:rsidRPr="00534972">
              <w:rPr>
                <w:lang w:val="uk-UA"/>
              </w:rPr>
              <w:t>no</w:t>
            </w:r>
            <w:proofErr w:type="spellEnd"/>
            <w:r w:rsidRPr="00534972">
              <w:rPr>
                <w:lang w:val="uk-UA"/>
              </w:rPr>
              <w:t xml:space="preserve"> </w:t>
            </w:r>
            <w:proofErr w:type="spellStart"/>
            <w:r w:rsidRPr="00534972">
              <w:rPr>
                <w:lang w:val="uk-UA"/>
              </w:rPr>
              <w:t>earlier</w:t>
            </w:r>
            <w:proofErr w:type="spellEnd"/>
            <w:r w:rsidRPr="00534972">
              <w:rPr>
                <w:lang w:val="uk-UA"/>
              </w:rPr>
              <w:t xml:space="preserve"> </w:t>
            </w:r>
            <w:proofErr w:type="spellStart"/>
            <w:r w:rsidRPr="00534972">
              <w:rPr>
                <w:lang w:val="uk-UA"/>
              </w:rPr>
              <w:t>than</w:t>
            </w:r>
            <w:proofErr w:type="spellEnd"/>
            <w:r w:rsidRPr="00534972">
              <w:rPr>
                <w:lang w:val="uk-UA"/>
              </w:rPr>
              <w:t xml:space="preserve"> 2025; </w:t>
            </w:r>
            <w:proofErr w:type="spellStart"/>
            <w:r w:rsidRPr="00534972">
              <w:rPr>
                <w:lang w:val="uk-UA"/>
              </w:rPr>
              <w:t>new</w:t>
            </w:r>
            <w:proofErr w:type="spellEnd"/>
            <w:r w:rsidRPr="00534972">
              <w:rPr>
                <w:lang w:val="uk-UA"/>
              </w:rPr>
              <w:t xml:space="preserve">, </w:t>
            </w:r>
            <w:proofErr w:type="spellStart"/>
            <w:r w:rsidRPr="00534972">
              <w:rPr>
                <w:lang w:val="uk-UA"/>
              </w:rPr>
              <w:t>assembled</w:t>
            </w:r>
            <w:proofErr w:type="spellEnd"/>
            <w:r w:rsidRPr="00534972">
              <w:rPr>
                <w:lang w:val="uk-UA"/>
              </w:rPr>
              <w:t xml:space="preserve"> </w:t>
            </w:r>
            <w:proofErr w:type="spellStart"/>
            <w:r w:rsidRPr="00534972">
              <w:rPr>
                <w:lang w:val="uk-UA"/>
              </w:rPr>
              <w:t>exclusively</w:t>
            </w:r>
            <w:proofErr w:type="spellEnd"/>
            <w:r w:rsidRPr="00534972">
              <w:rPr>
                <w:lang w:val="uk-UA"/>
              </w:rPr>
              <w:t xml:space="preserve"> </w:t>
            </w:r>
            <w:proofErr w:type="spellStart"/>
            <w:r w:rsidRPr="00534972">
              <w:rPr>
                <w:lang w:val="uk-UA"/>
              </w:rPr>
              <w:t>with</w:t>
            </w:r>
            <w:proofErr w:type="spellEnd"/>
            <w:r w:rsidRPr="00534972">
              <w:rPr>
                <w:lang w:val="uk-UA"/>
              </w:rPr>
              <w:t xml:space="preserve"> </w:t>
            </w:r>
            <w:proofErr w:type="spellStart"/>
            <w:r w:rsidRPr="00534972">
              <w:rPr>
                <w:lang w:val="uk-UA"/>
              </w:rPr>
              <w:t>new</w:t>
            </w:r>
            <w:proofErr w:type="spellEnd"/>
            <w:r w:rsidRPr="00534972">
              <w:rPr>
                <w:lang w:val="uk-UA"/>
              </w:rPr>
              <w:t xml:space="preserve"> </w:t>
            </w:r>
            <w:proofErr w:type="spellStart"/>
            <w:r w:rsidRPr="00534972">
              <w:rPr>
                <w:lang w:val="uk-UA"/>
              </w:rPr>
              <w:t>parts</w:t>
            </w:r>
            <w:proofErr w:type="spellEnd"/>
            <w:r w:rsidRPr="00534972">
              <w:rPr>
                <w:lang w:val="uk-UA"/>
              </w:rPr>
              <w:t xml:space="preserve">. </w:t>
            </w:r>
            <w:proofErr w:type="spellStart"/>
            <w:r w:rsidRPr="00534972">
              <w:rPr>
                <w:lang w:val="uk-UA"/>
              </w:rPr>
              <w:t>Manufacturer’s</w:t>
            </w:r>
            <w:proofErr w:type="spellEnd"/>
            <w:r w:rsidRPr="00534972">
              <w:rPr>
                <w:lang w:val="uk-UA"/>
              </w:rPr>
              <w:t xml:space="preserve"> </w:t>
            </w:r>
            <w:proofErr w:type="spellStart"/>
            <w:r w:rsidRPr="00534972">
              <w:rPr>
                <w:lang w:val="uk-UA"/>
              </w:rPr>
              <w:t>warranty</w:t>
            </w:r>
            <w:proofErr w:type="spellEnd"/>
            <w:r w:rsidRPr="00534972">
              <w:rPr>
                <w:lang w:val="uk-UA"/>
              </w:rPr>
              <w:t xml:space="preserve"> </w:t>
            </w:r>
            <w:proofErr w:type="spellStart"/>
            <w:r w:rsidRPr="00534972">
              <w:rPr>
                <w:lang w:val="uk-UA"/>
              </w:rPr>
              <w:t>period</w:t>
            </w:r>
            <w:proofErr w:type="spellEnd"/>
            <w:r w:rsidRPr="00534972">
              <w:rPr>
                <w:lang w:val="uk-UA"/>
              </w:rPr>
              <w:t xml:space="preserve"> – </w:t>
            </w:r>
            <w:proofErr w:type="spellStart"/>
            <w:r w:rsidRPr="00534972">
              <w:rPr>
                <w:lang w:val="uk-UA"/>
              </w:rPr>
              <w:t>no</w:t>
            </w:r>
            <w:proofErr w:type="spellEnd"/>
            <w:r w:rsidRPr="00534972">
              <w:rPr>
                <w:lang w:val="uk-UA"/>
              </w:rPr>
              <w:t xml:space="preserve"> </w:t>
            </w:r>
            <w:proofErr w:type="spellStart"/>
            <w:r w:rsidRPr="00534972">
              <w:rPr>
                <w:lang w:val="uk-UA"/>
              </w:rPr>
              <w:t>less</w:t>
            </w:r>
            <w:proofErr w:type="spellEnd"/>
            <w:r w:rsidRPr="00534972">
              <w:rPr>
                <w:lang w:val="uk-UA"/>
              </w:rPr>
              <w:t xml:space="preserve"> </w:t>
            </w:r>
            <w:proofErr w:type="spellStart"/>
            <w:r w:rsidRPr="00534972">
              <w:rPr>
                <w:lang w:val="uk-UA"/>
              </w:rPr>
              <w:t>than</w:t>
            </w:r>
            <w:proofErr w:type="spellEnd"/>
            <w:r w:rsidRPr="00534972">
              <w:rPr>
                <w:lang w:val="uk-UA"/>
              </w:rPr>
              <w:t xml:space="preserve"> 24 </w:t>
            </w:r>
            <w:proofErr w:type="spellStart"/>
            <w:r w:rsidRPr="00534972">
              <w:rPr>
                <w:lang w:val="uk-UA"/>
              </w:rPr>
              <w:t>months</w:t>
            </w:r>
            <w:proofErr w:type="spellEnd"/>
            <w:r w:rsidRPr="00534972">
              <w:rPr>
                <w:lang w:val="uk-UA"/>
              </w:rPr>
              <w:t>.</w:t>
            </w:r>
          </w:p>
          <w:p w14:paraId="6F6C31AC" w14:textId="77777777" w:rsidR="005270C0" w:rsidRPr="00534972" w:rsidRDefault="005270C0" w:rsidP="00534972">
            <w:pPr>
              <w:pStyle w:val="afd"/>
              <w:rPr>
                <w:lang w:val="uk-UA"/>
              </w:rPr>
            </w:pPr>
            <w:proofErr w:type="spellStart"/>
            <w:r w:rsidRPr="00534972">
              <w:rPr>
                <w:i/>
                <w:iCs/>
                <w:lang w:val="uk-UA"/>
              </w:rPr>
              <w:t>Where</w:t>
            </w:r>
            <w:proofErr w:type="spellEnd"/>
            <w:r w:rsidRPr="00534972">
              <w:rPr>
                <w:i/>
                <w:iCs/>
                <w:lang w:val="uk-UA"/>
              </w:rPr>
              <w:t xml:space="preserve"> </w:t>
            </w:r>
            <w:proofErr w:type="spellStart"/>
            <w:r w:rsidRPr="00534972">
              <w:rPr>
                <w:i/>
                <w:iCs/>
                <w:lang w:val="uk-UA"/>
              </w:rPr>
              <w:t>technical</w:t>
            </w:r>
            <w:proofErr w:type="spellEnd"/>
            <w:r w:rsidRPr="00534972">
              <w:rPr>
                <w:i/>
                <w:iCs/>
                <w:lang w:val="uk-UA"/>
              </w:rPr>
              <w:t xml:space="preserve"> </w:t>
            </w:r>
            <w:proofErr w:type="spellStart"/>
            <w:r w:rsidRPr="00534972">
              <w:rPr>
                <w:i/>
                <w:iCs/>
                <w:lang w:val="uk-UA"/>
              </w:rPr>
              <w:t>specifications</w:t>
            </w:r>
            <w:proofErr w:type="spellEnd"/>
            <w:r w:rsidRPr="00534972">
              <w:rPr>
                <w:i/>
                <w:iCs/>
                <w:lang w:val="uk-UA"/>
              </w:rPr>
              <w:t xml:space="preserve"> </w:t>
            </w:r>
            <w:proofErr w:type="spellStart"/>
            <w:r w:rsidRPr="00534972">
              <w:rPr>
                <w:i/>
                <w:iCs/>
                <w:lang w:val="uk-UA"/>
              </w:rPr>
              <w:t>refer</w:t>
            </w:r>
            <w:proofErr w:type="spellEnd"/>
            <w:r w:rsidRPr="00534972">
              <w:rPr>
                <w:i/>
                <w:iCs/>
                <w:lang w:val="uk-UA"/>
              </w:rPr>
              <w:t xml:space="preserve"> </w:t>
            </w:r>
            <w:proofErr w:type="spellStart"/>
            <w:r w:rsidRPr="00534972">
              <w:rPr>
                <w:i/>
                <w:iCs/>
                <w:lang w:val="uk-UA"/>
              </w:rPr>
              <w:t>to</w:t>
            </w:r>
            <w:proofErr w:type="spellEnd"/>
            <w:r w:rsidRPr="00534972">
              <w:rPr>
                <w:i/>
                <w:iCs/>
                <w:lang w:val="uk-UA"/>
              </w:rPr>
              <w:t xml:space="preserve"> a </w:t>
            </w:r>
            <w:proofErr w:type="spellStart"/>
            <w:r w:rsidRPr="00534972">
              <w:rPr>
                <w:i/>
                <w:iCs/>
                <w:lang w:val="uk-UA"/>
              </w:rPr>
              <w:t>specific</w:t>
            </w:r>
            <w:proofErr w:type="spellEnd"/>
            <w:r w:rsidRPr="00534972">
              <w:rPr>
                <w:i/>
                <w:iCs/>
                <w:lang w:val="uk-UA"/>
              </w:rPr>
              <w:t xml:space="preserve"> </w:t>
            </w:r>
            <w:proofErr w:type="spellStart"/>
            <w:r w:rsidRPr="00534972">
              <w:rPr>
                <w:i/>
                <w:iCs/>
                <w:lang w:val="uk-UA"/>
              </w:rPr>
              <w:t>trademark</w:t>
            </w:r>
            <w:proofErr w:type="spellEnd"/>
            <w:r w:rsidRPr="00534972">
              <w:rPr>
                <w:i/>
                <w:iCs/>
                <w:lang w:val="uk-UA"/>
              </w:rPr>
              <w:t xml:space="preserve"> </w:t>
            </w:r>
            <w:proofErr w:type="spellStart"/>
            <w:r w:rsidRPr="00534972">
              <w:rPr>
                <w:i/>
                <w:iCs/>
                <w:lang w:val="uk-UA"/>
              </w:rPr>
              <w:t>or</w:t>
            </w:r>
            <w:proofErr w:type="spellEnd"/>
            <w:r w:rsidRPr="00534972">
              <w:rPr>
                <w:i/>
                <w:iCs/>
                <w:lang w:val="uk-UA"/>
              </w:rPr>
              <w:t xml:space="preserve"> </w:t>
            </w:r>
            <w:proofErr w:type="spellStart"/>
            <w:r w:rsidRPr="00534972">
              <w:rPr>
                <w:i/>
                <w:iCs/>
                <w:lang w:val="uk-UA"/>
              </w:rPr>
              <w:t>company</w:t>
            </w:r>
            <w:proofErr w:type="spellEnd"/>
            <w:r w:rsidRPr="00534972">
              <w:rPr>
                <w:i/>
                <w:iCs/>
                <w:lang w:val="uk-UA"/>
              </w:rPr>
              <w:t xml:space="preserve">, </w:t>
            </w:r>
            <w:proofErr w:type="spellStart"/>
            <w:r w:rsidRPr="00534972">
              <w:rPr>
                <w:i/>
                <w:iCs/>
                <w:lang w:val="uk-UA"/>
              </w:rPr>
              <w:t>patent</w:t>
            </w:r>
            <w:proofErr w:type="spellEnd"/>
            <w:r w:rsidRPr="00534972">
              <w:rPr>
                <w:i/>
                <w:iCs/>
                <w:lang w:val="uk-UA"/>
              </w:rPr>
              <w:t xml:space="preserve">, </w:t>
            </w:r>
            <w:proofErr w:type="spellStart"/>
            <w:r w:rsidRPr="00534972">
              <w:rPr>
                <w:i/>
                <w:iCs/>
                <w:lang w:val="uk-UA"/>
              </w:rPr>
              <w:t>design</w:t>
            </w:r>
            <w:proofErr w:type="spellEnd"/>
            <w:r w:rsidRPr="00534972">
              <w:rPr>
                <w:i/>
                <w:iCs/>
                <w:lang w:val="uk-UA"/>
              </w:rPr>
              <w:t xml:space="preserve">, </w:t>
            </w:r>
            <w:proofErr w:type="spellStart"/>
            <w:r w:rsidRPr="00534972">
              <w:rPr>
                <w:i/>
                <w:iCs/>
                <w:lang w:val="uk-UA"/>
              </w:rPr>
              <w:t>or</w:t>
            </w:r>
            <w:proofErr w:type="spellEnd"/>
            <w:r w:rsidRPr="00534972">
              <w:rPr>
                <w:i/>
                <w:iCs/>
                <w:lang w:val="uk-UA"/>
              </w:rPr>
              <w:t xml:space="preserve"> </w:t>
            </w:r>
            <w:proofErr w:type="spellStart"/>
            <w:r w:rsidRPr="00534972">
              <w:rPr>
                <w:i/>
                <w:iCs/>
                <w:lang w:val="uk-UA"/>
              </w:rPr>
              <w:t>type</w:t>
            </w:r>
            <w:proofErr w:type="spellEnd"/>
            <w:r w:rsidRPr="00534972">
              <w:rPr>
                <w:i/>
                <w:iCs/>
                <w:lang w:val="uk-UA"/>
              </w:rPr>
              <w:t xml:space="preserve"> </w:t>
            </w:r>
            <w:proofErr w:type="spellStart"/>
            <w:r w:rsidRPr="00534972">
              <w:rPr>
                <w:i/>
                <w:iCs/>
                <w:lang w:val="uk-UA"/>
              </w:rPr>
              <w:t>of</w:t>
            </w:r>
            <w:proofErr w:type="spellEnd"/>
            <w:r w:rsidRPr="00534972">
              <w:rPr>
                <w:i/>
                <w:iCs/>
                <w:lang w:val="uk-UA"/>
              </w:rPr>
              <w:t xml:space="preserve"> </w:t>
            </w:r>
            <w:proofErr w:type="spellStart"/>
            <w:r w:rsidRPr="00534972">
              <w:rPr>
                <w:i/>
                <w:iCs/>
                <w:lang w:val="uk-UA"/>
              </w:rPr>
              <w:t>procurement</w:t>
            </w:r>
            <w:proofErr w:type="spellEnd"/>
            <w:r w:rsidRPr="00534972">
              <w:rPr>
                <w:i/>
                <w:iCs/>
                <w:lang w:val="uk-UA"/>
              </w:rPr>
              <w:t xml:space="preserve"> </w:t>
            </w:r>
            <w:proofErr w:type="spellStart"/>
            <w:r w:rsidRPr="00534972">
              <w:rPr>
                <w:i/>
                <w:iCs/>
                <w:lang w:val="uk-UA"/>
              </w:rPr>
              <w:t>item</w:t>
            </w:r>
            <w:proofErr w:type="spellEnd"/>
            <w:r w:rsidRPr="00534972">
              <w:rPr>
                <w:i/>
                <w:iCs/>
                <w:lang w:val="uk-UA"/>
              </w:rPr>
              <w:t xml:space="preserve">, </w:t>
            </w:r>
            <w:proofErr w:type="spellStart"/>
            <w:r w:rsidRPr="00534972">
              <w:rPr>
                <w:i/>
                <w:iCs/>
                <w:lang w:val="uk-UA"/>
              </w:rPr>
              <w:t>its</w:t>
            </w:r>
            <w:proofErr w:type="spellEnd"/>
            <w:r w:rsidRPr="00534972">
              <w:rPr>
                <w:i/>
                <w:iCs/>
                <w:lang w:val="uk-UA"/>
              </w:rPr>
              <w:t xml:space="preserve"> </w:t>
            </w:r>
            <w:proofErr w:type="spellStart"/>
            <w:r w:rsidRPr="00534972">
              <w:rPr>
                <w:i/>
                <w:iCs/>
                <w:lang w:val="uk-UA"/>
              </w:rPr>
              <w:t>source</w:t>
            </w:r>
            <w:proofErr w:type="spellEnd"/>
            <w:r w:rsidRPr="00534972">
              <w:rPr>
                <w:i/>
                <w:iCs/>
                <w:lang w:val="uk-UA"/>
              </w:rPr>
              <w:t xml:space="preserve"> </w:t>
            </w:r>
            <w:proofErr w:type="spellStart"/>
            <w:r w:rsidRPr="00534972">
              <w:rPr>
                <w:i/>
                <w:iCs/>
                <w:lang w:val="uk-UA"/>
              </w:rPr>
              <w:t>of</w:t>
            </w:r>
            <w:proofErr w:type="spellEnd"/>
            <w:r w:rsidRPr="00534972">
              <w:rPr>
                <w:i/>
                <w:iCs/>
                <w:lang w:val="uk-UA"/>
              </w:rPr>
              <w:t xml:space="preserve"> </w:t>
            </w:r>
            <w:proofErr w:type="spellStart"/>
            <w:r w:rsidRPr="00534972">
              <w:rPr>
                <w:i/>
                <w:iCs/>
                <w:lang w:val="uk-UA"/>
              </w:rPr>
              <w:t>origin</w:t>
            </w:r>
            <w:proofErr w:type="spellEnd"/>
            <w:r w:rsidRPr="00534972">
              <w:rPr>
                <w:i/>
                <w:iCs/>
                <w:lang w:val="uk-UA"/>
              </w:rPr>
              <w:t xml:space="preserve">, </w:t>
            </w:r>
            <w:proofErr w:type="spellStart"/>
            <w:r w:rsidRPr="00534972">
              <w:rPr>
                <w:i/>
                <w:iCs/>
                <w:lang w:val="uk-UA"/>
              </w:rPr>
              <w:t>or</w:t>
            </w:r>
            <w:proofErr w:type="spellEnd"/>
            <w:r w:rsidRPr="00534972">
              <w:rPr>
                <w:i/>
                <w:iCs/>
                <w:lang w:val="uk-UA"/>
              </w:rPr>
              <w:t xml:space="preserve"> </w:t>
            </w:r>
            <w:proofErr w:type="spellStart"/>
            <w:r w:rsidRPr="00534972">
              <w:rPr>
                <w:i/>
                <w:iCs/>
                <w:lang w:val="uk-UA"/>
              </w:rPr>
              <w:t>manufacturer</w:t>
            </w:r>
            <w:proofErr w:type="spellEnd"/>
            <w:r w:rsidRPr="00534972">
              <w:rPr>
                <w:i/>
                <w:iCs/>
                <w:lang w:val="uk-UA"/>
              </w:rPr>
              <w:t xml:space="preserve">, </w:t>
            </w:r>
            <w:proofErr w:type="spellStart"/>
            <w:r w:rsidRPr="00534972">
              <w:rPr>
                <w:i/>
                <w:iCs/>
                <w:lang w:val="uk-UA"/>
              </w:rPr>
              <w:t>the</w:t>
            </w:r>
            <w:proofErr w:type="spellEnd"/>
            <w:r w:rsidRPr="00534972">
              <w:rPr>
                <w:i/>
                <w:iCs/>
                <w:lang w:val="uk-UA"/>
              </w:rPr>
              <w:t xml:space="preserve"> </w:t>
            </w:r>
            <w:proofErr w:type="spellStart"/>
            <w:r w:rsidRPr="00534972">
              <w:rPr>
                <w:i/>
                <w:iCs/>
                <w:lang w:val="uk-UA"/>
              </w:rPr>
              <w:t>phrase</w:t>
            </w:r>
            <w:proofErr w:type="spellEnd"/>
            <w:r w:rsidRPr="00534972">
              <w:rPr>
                <w:i/>
                <w:iCs/>
                <w:lang w:val="uk-UA"/>
              </w:rPr>
              <w:t xml:space="preserve"> “</w:t>
            </w:r>
            <w:proofErr w:type="spellStart"/>
            <w:r w:rsidRPr="00534972">
              <w:rPr>
                <w:i/>
                <w:iCs/>
                <w:lang w:val="uk-UA"/>
              </w:rPr>
              <w:t>or</w:t>
            </w:r>
            <w:proofErr w:type="spellEnd"/>
            <w:r w:rsidRPr="00534972">
              <w:rPr>
                <w:i/>
                <w:iCs/>
                <w:lang w:val="uk-UA"/>
              </w:rPr>
              <w:t xml:space="preserve"> </w:t>
            </w:r>
            <w:proofErr w:type="spellStart"/>
            <w:r w:rsidRPr="00534972">
              <w:rPr>
                <w:i/>
                <w:iCs/>
                <w:lang w:val="uk-UA"/>
              </w:rPr>
              <w:t>equivalent</w:t>
            </w:r>
            <w:proofErr w:type="spellEnd"/>
            <w:r w:rsidRPr="00534972">
              <w:rPr>
                <w:i/>
                <w:iCs/>
                <w:lang w:val="uk-UA"/>
              </w:rPr>
              <w:t xml:space="preserve"> </w:t>
            </w:r>
            <w:proofErr w:type="spellStart"/>
            <w:r w:rsidRPr="00534972">
              <w:rPr>
                <w:i/>
                <w:iCs/>
                <w:lang w:val="uk-UA"/>
              </w:rPr>
              <w:t>with</w:t>
            </w:r>
            <w:proofErr w:type="spellEnd"/>
            <w:r w:rsidRPr="00534972">
              <w:rPr>
                <w:i/>
                <w:iCs/>
                <w:lang w:val="uk-UA"/>
              </w:rPr>
              <w:t xml:space="preserve"> </w:t>
            </w:r>
            <w:proofErr w:type="spellStart"/>
            <w:r w:rsidRPr="00534972">
              <w:rPr>
                <w:i/>
                <w:iCs/>
                <w:lang w:val="uk-UA"/>
              </w:rPr>
              <w:t>corresponding</w:t>
            </w:r>
            <w:proofErr w:type="spellEnd"/>
            <w:r w:rsidRPr="00534972">
              <w:rPr>
                <w:i/>
                <w:iCs/>
                <w:lang w:val="uk-UA"/>
              </w:rPr>
              <w:t xml:space="preserve"> </w:t>
            </w:r>
            <w:proofErr w:type="spellStart"/>
            <w:r w:rsidRPr="00534972">
              <w:rPr>
                <w:i/>
                <w:iCs/>
                <w:lang w:val="uk-UA"/>
              </w:rPr>
              <w:t>quality</w:t>
            </w:r>
            <w:proofErr w:type="spellEnd"/>
            <w:r w:rsidRPr="00534972">
              <w:rPr>
                <w:i/>
                <w:iCs/>
                <w:lang w:val="uk-UA"/>
              </w:rPr>
              <w:t xml:space="preserve">” </w:t>
            </w:r>
            <w:proofErr w:type="spellStart"/>
            <w:r w:rsidRPr="00534972">
              <w:rPr>
                <w:i/>
                <w:iCs/>
                <w:lang w:val="uk-UA"/>
              </w:rPr>
              <w:t>shall</w:t>
            </w:r>
            <w:proofErr w:type="spellEnd"/>
            <w:r w:rsidRPr="00534972">
              <w:rPr>
                <w:i/>
                <w:iCs/>
                <w:lang w:val="uk-UA"/>
              </w:rPr>
              <w:t xml:space="preserve"> </w:t>
            </w:r>
            <w:proofErr w:type="spellStart"/>
            <w:r w:rsidRPr="00534972">
              <w:rPr>
                <w:i/>
                <w:iCs/>
                <w:lang w:val="uk-UA"/>
              </w:rPr>
              <w:t>apply</w:t>
            </w:r>
            <w:proofErr w:type="spellEnd"/>
            <w:r w:rsidRPr="00534972">
              <w:rPr>
                <w:i/>
                <w:iCs/>
                <w:lang w:val="uk-UA"/>
              </w:rPr>
              <w:t>.</w:t>
            </w:r>
            <w:r w:rsidRPr="00534972">
              <w:rPr>
                <w:lang w:val="uk-UA"/>
              </w:rPr>
              <w:t xml:space="preserve"> </w:t>
            </w:r>
            <w:proofErr w:type="spellStart"/>
            <w:r w:rsidRPr="00534972">
              <w:rPr>
                <w:lang w:val="uk-UA"/>
              </w:rPr>
              <w:t>If</w:t>
            </w:r>
            <w:proofErr w:type="spellEnd"/>
            <w:r w:rsidRPr="00534972">
              <w:rPr>
                <w:lang w:val="uk-UA"/>
              </w:rPr>
              <w:t xml:space="preserve"> </w:t>
            </w:r>
            <w:proofErr w:type="spellStart"/>
            <w:r w:rsidRPr="00534972">
              <w:rPr>
                <w:lang w:val="uk-UA"/>
              </w:rPr>
              <w:t>analogues</w:t>
            </w:r>
            <w:proofErr w:type="spellEnd"/>
            <w:r w:rsidRPr="00534972">
              <w:rPr>
                <w:lang w:val="uk-UA"/>
              </w:rPr>
              <w:t xml:space="preserve"> </w:t>
            </w:r>
            <w:proofErr w:type="spellStart"/>
            <w:r w:rsidRPr="00534972">
              <w:rPr>
                <w:lang w:val="uk-UA"/>
              </w:rPr>
              <w:t>of</w:t>
            </w:r>
            <w:proofErr w:type="spellEnd"/>
            <w:r w:rsidRPr="00534972">
              <w:rPr>
                <w:lang w:val="uk-UA"/>
              </w:rPr>
              <w:t xml:space="preserve"> </w:t>
            </w:r>
            <w:proofErr w:type="spellStart"/>
            <w:r w:rsidRPr="00534972">
              <w:rPr>
                <w:lang w:val="uk-UA"/>
              </w:rPr>
              <w:t>the</w:t>
            </w:r>
            <w:proofErr w:type="spellEnd"/>
            <w:r w:rsidRPr="00534972">
              <w:rPr>
                <w:lang w:val="uk-UA"/>
              </w:rPr>
              <w:t xml:space="preserve"> </w:t>
            </w:r>
            <w:proofErr w:type="spellStart"/>
            <w:r w:rsidRPr="00534972">
              <w:rPr>
                <w:lang w:val="uk-UA"/>
              </w:rPr>
              <w:t>equipment</w:t>
            </w:r>
            <w:proofErr w:type="spellEnd"/>
            <w:r w:rsidRPr="00534972">
              <w:rPr>
                <w:lang w:val="uk-UA"/>
              </w:rPr>
              <w:t xml:space="preserve"> </w:t>
            </w:r>
            <w:proofErr w:type="spellStart"/>
            <w:r w:rsidRPr="00534972">
              <w:rPr>
                <w:lang w:val="uk-UA"/>
              </w:rPr>
              <w:t>or</w:t>
            </w:r>
            <w:proofErr w:type="spellEnd"/>
            <w:r w:rsidRPr="00534972">
              <w:rPr>
                <w:lang w:val="uk-UA"/>
              </w:rPr>
              <w:t xml:space="preserve"> </w:t>
            </w:r>
            <w:proofErr w:type="spellStart"/>
            <w:r w:rsidRPr="00534972">
              <w:rPr>
                <w:lang w:val="uk-UA"/>
              </w:rPr>
              <w:t>components</w:t>
            </w:r>
            <w:proofErr w:type="spellEnd"/>
            <w:r w:rsidRPr="00534972">
              <w:rPr>
                <w:lang w:val="uk-UA"/>
              </w:rPr>
              <w:t xml:space="preserve"> </w:t>
            </w:r>
            <w:proofErr w:type="spellStart"/>
            <w:r w:rsidRPr="00534972">
              <w:rPr>
                <w:lang w:val="uk-UA"/>
              </w:rPr>
              <w:t>specified</w:t>
            </w:r>
            <w:proofErr w:type="spellEnd"/>
            <w:r w:rsidRPr="00534972">
              <w:rPr>
                <w:lang w:val="uk-UA"/>
              </w:rPr>
              <w:t xml:space="preserve"> </w:t>
            </w:r>
            <w:proofErr w:type="spellStart"/>
            <w:r w:rsidRPr="00534972">
              <w:rPr>
                <w:lang w:val="uk-UA"/>
              </w:rPr>
              <w:t>in</w:t>
            </w:r>
            <w:proofErr w:type="spellEnd"/>
            <w:r w:rsidRPr="00534972">
              <w:rPr>
                <w:lang w:val="uk-UA"/>
              </w:rPr>
              <w:t xml:space="preserve"> </w:t>
            </w:r>
            <w:proofErr w:type="spellStart"/>
            <w:r w:rsidRPr="00534972">
              <w:rPr>
                <w:lang w:val="uk-UA"/>
              </w:rPr>
              <w:t>the</w:t>
            </w:r>
            <w:proofErr w:type="spellEnd"/>
            <w:r w:rsidRPr="00534972">
              <w:rPr>
                <w:lang w:val="uk-UA"/>
              </w:rPr>
              <w:t xml:space="preserve"> </w:t>
            </w:r>
            <w:proofErr w:type="spellStart"/>
            <w:r w:rsidRPr="00534972">
              <w:rPr>
                <w:lang w:val="uk-UA"/>
              </w:rPr>
              <w:t>specifications</w:t>
            </w:r>
            <w:proofErr w:type="spellEnd"/>
            <w:r w:rsidRPr="00534972">
              <w:rPr>
                <w:lang w:val="uk-UA"/>
              </w:rPr>
              <w:t xml:space="preserve"> </w:t>
            </w:r>
            <w:proofErr w:type="spellStart"/>
            <w:r w:rsidRPr="00534972">
              <w:rPr>
                <w:lang w:val="uk-UA"/>
              </w:rPr>
              <w:t>are</w:t>
            </w:r>
            <w:proofErr w:type="spellEnd"/>
            <w:r w:rsidRPr="00534972">
              <w:rPr>
                <w:lang w:val="uk-UA"/>
              </w:rPr>
              <w:t xml:space="preserve"> </w:t>
            </w:r>
            <w:proofErr w:type="spellStart"/>
            <w:r w:rsidRPr="00534972">
              <w:rPr>
                <w:lang w:val="uk-UA"/>
              </w:rPr>
              <w:t>used</w:t>
            </w:r>
            <w:proofErr w:type="spellEnd"/>
            <w:r w:rsidRPr="00534972">
              <w:rPr>
                <w:lang w:val="uk-UA"/>
              </w:rPr>
              <w:t xml:space="preserve">, </w:t>
            </w:r>
            <w:proofErr w:type="spellStart"/>
            <w:r w:rsidRPr="00534972">
              <w:rPr>
                <w:lang w:val="uk-UA"/>
              </w:rPr>
              <w:t>provide</w:t>
            </w:r>
            <w:proofErr w:type="spellEnd"/>
            <w:r w:rsidRPr="00534972">
              <w:rPr>
                <w:lang w:val="uk-UA"/>
              </w:rPr>
              <w:t xml:space="preserve"> </w:t>
            </w:r>
            <w:proofErr w:type="spellStart"/>
            <w:r w:rsidRPr="00534972">
              <w:rPr>
                <w:lang w:val="uk-UA"/>
              </w:rPr>
              <w:t>documents</w:t>
            </w:r>
            <w:proofErr w:type="spellEnd"/>
            <w:r w:rsidRPr="00534972">
              <w:rPr>
                <w:lang w:val="uk-UA"/>
              </w:rPr>
              <w:t xml:space="preserve"> </w:t>
            </w:r>
            <w:proofErr w:type="spellStart"/>
            <w:r w:rsidRPr="00534972">
              <w:rPr>
                <w:lang w:val="uk-UA"/>
              </w:rPr>
              <w:t>confirming</w:t>
            </w:r>
            <w:proofErr w:type="spellEnd"/>
            <w:r w:rsidRPr="00534972">
              <w:rPr>
                <w:lang w:val="uk-UA"/>
              </w:rPr>
              <w:t xml:space="preserve"> </w:t>
            </w:r>
            <w:proofErr w:type="spellStart"/>
            <w:r w:rsidRPr="00534972">
              <w:rPr>
                <w:lang w:val="uk-UA"/>
              </w:rPr>
              <w:t>that</w:t>
            </w:r>
            <w:proofErr w:type="spellEnd"/>
            <w:r w:rsidRPr="00534972">
              <w:rPr>
                <w:lang w:val="uk-UA"/>
              </w:rPr>
              <w:t xml:space="preserve"> </w:t>
            </w:r>
            <w:proofErr w:type="spellStart"/>
            <w:r w:rsidRPr="00534972">
              <w:rPr>
                <w:lang w:val="uk-UA"/>
              </w:rPr>
              <w:t>the</w:t>
            </w:r>
            <w:proofErr w:type="spellEnd"/>
            <w:r w:rsidRPr="00534972">
              <w:rPr>
                <w:lang w:val="uk-UA"/>
              </w:rPr>
              <w:t xml:space="preserve"> </w:t>
            </w:r>
            <w:proofErr w:type="spellStart"/>
            <w:r w:rsidRPr="00534972">
              <w:rPr>
                <w:lang w:val="uk-UA"/>
              </w:rPr>
              <w:t>proposed</w:t>
            </w:r>
            <w:proofErr w:type="spellEnd"/>
            <w:r w:rsidRPr="00534972">
              <w:rPr>
                <w:lang w:val="uk-UA"/>
              </w:rPr>
              <w:t xml:space="preserve"> </w:t>
            </w:r>
            <w:proofErr w:type="spellStart"/>
            <w:r w:rsidRPr="00534972">
              <w:rPr>
                <w:lang w:val="uk-UA"/>
              </w:rPr>
              <w:t>equipment</w:t>
            </w:r>
            <w:proofErr w:type="spellEnd"/>
            <w:r w:rsidRPr="00534972">
              <w:rPr>
                <w:lang w:val="uk-UA"/>
              </w:rPr>
              <w:t xml:space="preserve"> </w:t>
            </w:r>
            <w:proofErr w:type="spellStart"/>
            <w:r w:rsidRPr="00534972">
              <w:rPr>
                <w:lang w:val="uk-UA"/>
              </w:rPr>
              <w:t>or</w:t>
            </w:r>
            <w:proofErr w:type="spellEnd"/>
            <w:r w:rsidRPr="00534972">
              <w:rPr>
                <w:lang w:val="uk-UA"/>
              </w:rPr>
              <w:t xml:space="preserve"> </w:t>
            </w:r>
            <w:proofErr w:type="spellStart"/>
            <w:r w:rsidRPr="00534972">
              <w:rPr>
                <w:lang w:val="uk-UA"/>
              </w:rPr>
              <w:t>components</w:t>
            </w:r>
            <w:proofErr w:type="spellEnd"/>
            <w:r w:rsidRPr="00534972">
              <w:rPr>
                <w:lang w:val="uk-UA"/>
              </w:rPr>
              <w:t xml:space="preserve"> </w:t>
            </w:r>
            <w:proofErr w:type="spellStart"/>
            <w:r w:rsidRPr="00534972">
              <w:rPr>
                <w:lang w:val="uk-UA"/>
              </w:rPr>
              <w:t>are</w:t>
            </w:r>
            <w:proofErr w:type="spellEnd"/>
            <w:r w:rsidRPr="00534972">
              <w:rPr>
                <w:lang w:val="uk-UA"/>
              </w:rPr>
              <w:t xml:space="preserve"> </w:t>
            </w:r>
            <w:proofErr w:type="spellStart"/>
            <w:r w:rsidRPr="00534972">
              <w:rPr>
                <w:lang w:val="uk-UA"/>
              </w:rPr>
              <w:t>equivalent</w:t>
            </w:r>
            <w:proofErr w:type="spellEnd"/>
            <w:r w:rsidRPr="00534972">
              <w:rPr>
                <w:lang w:val="uk-UA"/>
              </w:rPr>
              <w:t xml:space="preserve"> </w:t>
            </w:r>
            <w:proofErr w:type="spellStart"/>
            <w:r w:rsidRPr="00534972">
              <w:rPr>
                <w:lang w:val="uk-UA"/>
              </w:rPr>
              <w:t>to</w:t>
            </w:r>
            <w:proofErr w:type="spellEnd"/>
            <w:r w:rsidRPr="00534972">
              <w:rPr>
                <w:lang w:val="uk-UA"/>
              </w:rPr>
              <w:t xml:space="preserve"> </w:t>
            </w:r>
            <w:proofErr w:type="spellStart"/>
            <w:r w:rsidRPr="00534972">
              <w:rPr>
                <w:lang w:val="uk-UA"/>
              </w:rPr>
              <w:t>those</w:t>
            </w:r>
            <w:proofErr w:type="spellEnd"/>
            <w:r w:rsidRPr="00534972">
              <w:rPr>
                <w:lang w:val="uk-UA"/>
              </w:rPr>
              <w:t xml:space="preserve"> </w:t>
            </w:r>
            <w:proofErr w:type="spellStart"/>
            <w:r w:rsidRPr="00534972">
              <w:rPr>
                <w:lang w:val="uk-UA"/>
              </w:rPr>
              <w:t>specified</w:t>
            </w:r>
            <w:proofErr w:type="spellEnd"/>
            <w:r w:rsidRPr="00534972">
              <w:rPr>
                <w:lang w:val="uk-UA"/>
              </w:rPr>
              <w:t xml:space="preserve"> </w:t>
            </w:r>
            <w:proofErr w:type="spellStart"/>
            <w:r w:rsidRPr="00534972">
              <w:rPr>
                <w:lang w:val="uk-UA"/>
              </w:rPr>
              <w:t>in</w:t>
            </w:r>
            <w:proofErr w:type="spellEnd"/>
            <w:r w:rsidRPr="00534972">
              <w:rPr>
                <w:lang w:val="uk-UA"/>
              </w:rPr>
              <w:t xml:space="preserve"> </w:t>
            </w:r>
            <w:proofErr w:type="spellStart"/>
            <w:r w:rsidRPr="00534972">
              <w:rPr>
                <w:lang w:val="uk-UA"/>
              </w:rPr>
              <w:t>the</w:t>
            </w:r>
            <w:proofErr w:type="spellEnd"/>
            <w:r w:rsidRPr="00534972">
              <w:rPr>
                <w:lang w:val="uk-UA"/>
              </w:rPr>
              <w:t xml:space="preserve"> </w:t>
            </w:r>
            <w:proofErr w:type="spellStart"/>
            <w:r w:rsidRPr="00534972">
              <w:rPr>
                <w:lang w:val="uk-UA"/>
              </w:rPr>
              <w:t>specifications</w:t>
            </w:r>
            <w:proofErr w:type="spellEnd"/>
            <w:r w:rsidRPr="00534972">
              <w:rPr>
                <w:lang w:val="uk-UA"/>
              </w:rPr>
              <w:t xml:space="preserve"> </w:t>
            </w:r>
            <w:proofErr w:type="spellStart"/>
            <w:r w:rsidRPr="00534972">
              <w:rPr>
                <w:lang w:val="uk-UA"/>
              </w:rPr>
              <w:t>in</w:t>
            </w:r>
            <w:proofErr w:type="spellEnd"/>
            <w:r w:rsidRPr="00534972">
              <w:rPr>
                <w:lang w:val="uk-UA"/>
              </w:rPr>
              <w:t xml:space="preserve"> </w:t>
            </w:r>
            <w:proofErr w:type="spellStart"/>
            <w:r w:rsidRPr="00534972">
              <w:rPr>
                <w:lang w:val="uk-UA"/>
              </w:rPr>
              <w:t>terms</w:t>
            </w:r>
            <w:proofErr w:type="spellEnd"/>
            <w:r w:rsidRPr="00534972">
              <w:rPr>
                <w:lang w:val="uk-UA"/>
              </w:rPr>
              <w:t xml:space="preserve"> </w:t>
            </w:r>
            <w:proofErr w:type="spellStart"/>
            <w:r w:rsidRPr="00534972">
              <w:rPr>
                <w:lang w:val="uk-UA"/>
              </w:rPr>
              <w:t>of</w:t>
            </w:r>
            <w:proofErr w:type="spellEnd"/>
            <w:r w:rsidRPr="00534972">
              <w:rPr>
                <w:lang w:val="uk-UA"/>
              </w:rPr>
              <w:t xml:space="preserve"> </w:t>
            </w:r>
            <w:proofErr w:type="spellStart"/>
            <w:r w:rsidRPr="00534972">
              <w:rPr>
                <w:lang w:val="uk-UA"/>
              </w:rPr>
              <w:t>their</w:t>
            </w:r>
            <w:proofErr w:type="spellEnd"/>
            <w:r w:rsidRPr="00534972">
              <w:rPr>
                <w:lang w:val="uk-UA"/>
              </w:rPr>
              <w:t xml:space="preserve"> </w:t>
            </w:r>
            <w:proofErr w:type="spellStart"/>
            <w:r w:rsidRPr="00534972">
              <w:rPr>
                <w:lang w:val="uk-UA"/>
              </w:rPr>
              <w:t>main</w:t>
            </w:r>
            <w:proofErr w:type="spellEnd"/>
            <w:r w:rsidRPr="00534972">
              <w:rPr>
                <w:lang w:val="uk-UA"/>
              </w:rPr>
              <w:t xml:space="preserve"> </w:t>
            </w:r>
            <w:proofErr w:type="spellStart"/>
            <w:r w:rsidRPr="00534972">
              <w:rPr>
                <w:lang w:val="uk-UA"/>
              </w:rPr>
              <w:t>technical</w:t>
            </w:r>
            <w:proofErr w:type="spellEnd"/>
            <w:r w:rsidRPr="00534972">
              <w:rPr>
                <w:lang w:val="uk-UA"/>
              </w:rPr>
              <w:t xml:space="preserve"> </w:t>
            </w:r>
            <w:proofErr w:type="spellStart"/>
            <w:r w:rsidRPr="00534972">
              <w:rPr>
                <w:lang w:val="uk-UA"/>
              </w:rPr>
              <w:t>and</w:t>
            </w:r>
            <w:proofErr w:type="spellEnd"/>
            <w:r w:rsidRPr="00534972">
              <w:rPr>
                <w:lang w:val="uk-UA"/>
              </w:rPr>
              <w:t xml:space="preserve"> </w:t>
            </w:r>
            <w:proofErr w:type="spellStart"/>
            <w:r w:rsidRPr="00534972">
              <w:rPr>
                <w:lang w:val="uk-UA"/>
              </w:rPr>
              <w:t>functional</w:t>
            </w:r>
            <w:proofErr w:type="spellEnd"/>
            <w:r w:rsidRPr="00534972">
              <w:rPr>
                <w:lang w:val="uk-UA"/>
              </w:rPr>
              <w:t xml:space="preserve"> </w:t>
            </w:r>
            <w:proofErr w:type="spellStart"/>
            <w:r w:rsidRPr="00534972">
              <w:rPr>
                <w:lang w:val="uk-UA"/>
              </w:rPr>
              <w:t>characteristics</w:t>
            </w:r>
            <w:proofErr w:type="spellEnd"/>
            <w:r w:rsidRPr="00534972">
              <w:rPr>
                <w:lang w:val="uk-UA"/>
              </w:rPr>
              <w:t>.</w:t>
            </w:r>
          </w:p>
          <w:p w14:paraId="60F4F737" w14:textId="24BA7C9C" w:rsidR="005270C0" w:rsidRPr="00534972" w:rsidRDefault="005270C0" w:rsidP="00534972">
            <w:pPr>
              <w:pStyle w:val="afd"/>
              <w:rPr>
                <w:i/>
                <w:iCs/>
                <w:lang w:val="uk-UA"/>
              </w:rPr>
            </w:pPr>
            <w:proofErr w:type="spellStart"/>
            <w:r w:rsidRPr="00534972">
              <w:rPr>
                <w:i/>
                <w:iCs/>
                <w:lang w:val="uk-UA"/>
              </w:rPr>
              <w:t>The</w:t>
            </w:r>
            <w:proofErr w:type="spellEnd"/>
            <w:r w:rsidRPr="00534972">
              <w:rPr>
                <w:i/>
                <w:iCs/>
                <w:lang w:val="uk-UA"/>
              </w:rPr>
              <w:t xml:space="preserve"> </w:t>
            </w:r>
            <w:proofErr w:type="spellStart"/>
            <w:r w:rsidRPr="00534972">
              <w:rPr>
                <w:i/>
                <w:iCs/>
                <w:lang w:val="uk-UA"/>
              </w:rPr>
              <w:t>equipment</w:t>
            </w:r>
            <w:proofErr w:type="spellEnd"/>
            <w:r w:rsidRPr="00534972">
              <w:rPr>
                <w:i/>
                <w:iCs/>
                <w:lang w:val="uk-UA"/>
              </w:rPr>
              <w:t xml:space="preserve"> </w:t>
            </w:r>
            <w:proofErr w:type="spellStart"/>
            <w:r w:rsidRPr="00534972">
              <w:rPr>
                <w:i/>
                <w:iCs/>
                <w:lang w:val="uk-UA"/>
              </w:rPr>
              <w:t>must</w:t>
            </w:r>
            <w:proofErr w:type="spellEnd"/>
            <w:r w:rsidRPr="00534972">
              <w:rPr>
                <w:i/>
                <w:iCs/>
                <w:lang w:val="uk-UA"/>
              </w:rPr>
              <w:t xml:space="preserve"> </w:t>
            </w:r>
            <w:proofErr w:type="spellStart"/>
            <w:r w:rsidRPr="00534972">
              <w:rPr>
                <w:i/>
                <w:iCs/>
                <w:lang w:val="uk-UA"/>
              </w:rPr>
              <w:t>comply</w:t>
            </w:r>
            <w:proofErr w:type="spellEnd"/>
            <w:r w:rsidRPr="00534972">
              <w:rPr>
                <w:i/>
                <w:iCs/>
                <w:lang w:val="uk-UA"/>
              </w:rPr>
              <w:t xml:space="preserve"> </w:t>
            </w:r>
            <w:proofErr w:type="spellStart"/>
            <w:r w:rsidRPr="00534972">
              <w:rPr>
                <w:i/>
                <w:iCs/>
                <w:lang w:val="uk-UA"/>
              </w:rPr>
              <w:t>with</w:t>
            </w:r>
            <w:proofErr w:type="spellEnd"/>
            <w:r w:rsidRPr="00534972">
              <w:rPr>
                <w:i/>
                <w:iCs/>
                <w:lang w:val="uk-UA"/>
              </w:rPr>
              <w:t xml:space="preserve"> </w:t>
            </w:r>
            <w:proofErr w:type="spellStart"/>
            <w:r w:rsidRPr="00534972">
              <w:rPr>
                <w:i/>
                <w:iCs/>
                <w:lang w:val="uk-UA"/>
              </w:rPr>
              <w:t>the</w:t>
            </w:r>
            <w:proofErr w:type="spellEnd"/>
            <w:r w:rsidRPr="00534972">
              <w:rPr>
                <w:i/>
                <w:iCs/>
                <w:lang w:val="uk-UA"/>
              </w:rPr>
              <w:t xml:space="preserve"> </w:t>
            </w:r>
            <w:proofErr w:type="spellStart"/>
            <w:r w:rsidRPr="00534972">
              <w:rPr>
                <w:i/>
                <w:iCs/>
                <w:lang w:val="uk-UA"/>
              </w:rPr>
              <w:t>Declaration</w:t>
            </w:r>
            <w:proofErr w:type="spellEnd"/>
            <w:r w:rsidRPr="00534972">
              <w:rPr>
                <w:i/>
                <w:iCs/>
                <w:lang w:val="uk-UA"/>
              </w:rPr>
              <w:t xml:space="preserve"> </w:t>
            </w:r>
            <w:proofErr w:type="spellStart"/>
            <w:r w:rsidRPr="00534972">
              <w:rPr>
                <w:i/>
                <w:iCs/>
                <w:lang w:val="uk-UA"/>
              </w:rPr>
              <w:t>of</w:t>
            </w:r>
            <w:proofErr w:type="spellEnd"/>
            <w:r w:rsidRPr="00534972">
              <w:rPr>
                <w:i/>
                <w:iCs/>
                <w:lang w:val="uk-UA"/>
              </w:rPr>
              <w:t xml:space="preserve"> </w:t>
            </w:r>
            <w:proofErr w:type="spellStart"/>
            <w:r w:rsidRPr="00534972">
              <w:rPr>
                <w:i/>
                <w:iCs/>
                <w:lang w:val="uk-UA"/>
              </w:rPr>
              <w:t>Conformity</w:t>
            </w:r>
            <w:proofErr w:type="spellEnd"/>
            <w:r w:rsidRPr="00534972">
              <w:rPr>
                <w:i/>
                <w:iCs/>
                <w:lang w:val="uk-UA"/>
              </w:rPr>
              <w:t xml:space="preserve"> </w:t>
            </w:r>
            <w:proofErr w:type="spellStart"/>
            <w:r w:rsidRPr="00534972">
              <w:rPr>
                <w:i/>
                <w:iCs/>
                <w:lang w:val="uk-UA"/>
              </w:rPr>
              <w:t>to</w:t>
            </w:r>
            <w:proofErr w:type="spellEnd"/>
            <w:r w:rsidRPr="00534972">
              <w:rPr>
                <w:i/>
                <w:iCs/>
                <w:lang w:val="uk-UA"/>
              </w:rPr>
              <w:t xml:space="preserve"> ISO/IEC 17050-1 (</w:t>
            </w:r>
            <w:proofErr w:type="spellStart"/>
            <w:r w:rsidRPr="00534972">
              <w:rPr>
                <w:i/>
                <w:iCs/>
                <w:lang w:val="uk-UA"/>
              </w:rPr>
              <w:t>in</w:t>
            </w:r>
            <w:proofErr w:type="spellEnd"/>
            <w:r w:rsidRPr="00534972">
              <w:rPr>
                <w:i/>
                <w:iCs/>
                <w:lang w:val="uk-UA"/>
              </w:rPr>
              <w:t xml:space="preserve"> </w:t>
            </w:r>
            <w:proofErr w:type="spellStart"/>
            <w:r w:rsidRPr="00534972">
              <w:rPr>
                <w:i/>
                <w:iCs/>
                <w:lang w:val="uk-UA"/>
              </w:rPr>
              <w:t>Ukraine</w:t>
            </w:r>
            <w:proofErr w:type="spellEnd"/>
            <w:r w:rsidRPr="00534972">
              <w:rPr>
                <w:i/>
                <w:iCs/>
                <w:lang w:val="uk-UA"/>
              </w:rPr>
              <w:t xml:space="preserve"> — DSTU ISO/IEC 17050-1:2006).</w:t>
            </w:r>
          </w:p>
          <w:p w14:paraId="73D3B0ED" w14:textId="77777777" w:rsidR="005270C0" w:rsidRPr="001C54E6" w:rsidRDefault="005270C0" w:rsidP="00534972">
            <w:pPr>
              <w:rPr>
                <w:rFonts w:ascii="Arial" w:hAnsi="Arial"/>
                <w:sz w:val="20"/>
                <w:szCs w:val="20"/>
                <w:lang w:val="uk-UA"/>
              </w:rPr>
            </w:pPr>
          </w:p>
        </w:tc>
      </w:tr>
      <w:tr w:rsidR="005270C0" w:rsidRPr="001C54E6" w14:paraId="1E316670"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tcPr>
          <w:p w14:paraId="7CDE3258" w14:textId="5A3D8648" w:rsidR="005270C0" w:rsidRDefault="005270C0" w:rsidP="00534972">
            <w:pPr>
              <w:rPr>
                <w:rFonts w:ascii="Arial" w:hAnsi="Arial"/>
                <w:b/>
                <w:bCs/>
                <w:sz w:val="20"/>
                <w:szCs w:val="20"/>
                <w:lang w:val="uk-UA"/>
              </w:rPr>
            </w:pPr>
            <w:r>
              <w:rPr>
                <w:rFonts w:ascii="Arial" w:hAnsi="Arial"/>
                <w:b/>
                <w:bCs/>
                <w:sz w:val="20"/>
                <w:szCs w:val="20"/>
                <w:lang w:val="uk-UA"/>
              </w:rPr>
              <w:lastRenderedPageBreak/>
              <w:t>2</w:t>
            </w:r>
          </w:p>
        </w:tc>
        <w:tc>
          <w:tcPr>
            <w:tcW w:w="2693" w:type="dxa"/>
            <w:gridSpan w:val="3"/>
            <w:tcBorders>
              <w:top w:val="single" w:sz="6" w:space="0" w:color="000000"/>
              <w:left w:val="single" w:sz="6" w:space="0" w:color="000000"/>
              <w:bottom w:val="single" w:sz="6" w:space="0" w:color="000000"/>
              <w:right w:val="single" w:sz="6" w:space="0" w:color="000000"/>
            </w:tcBorders>
          </w:tcPr>
          <w:p w14:paraId="4A1D89A3" w14:textId="77777777" w:rsidR="005270C0" w:rsidRDefault="005270C0" w:rsidP="00534972">
            <w:pPr>
              <w:rPr>
                <w:rFonts w:ascii="Arial" w:hAnsi="Arial" w:cs="Arial"/>
                <w:sz w:val="20"/>
                <w:szCs w:val="20"/>
                <w:lang w:val="uk-UA"/>
              </w:rPr>
            </w:pPr>
            <w:r w:rsidRPr="005A1C00">
              <w:rPr>
                <w:rFonts w:ascii="Arial" w:hAnsi="Arial" w:cs="Arial"/>
                <w:sz w:val="20"/>
                <w:szCs w:val="20"/>
                <w:lang w:val="uk-UA"/>
              </w:rPr>
              <w:t xml:space="preserve">Монтаж обладнання (п.1.1-1.16)/ </w:t>
            </w:r>
            <w:proofErr w:type="spellStart"/>
            <w:r w:rsidRPr="005A1C00">
              <w:rPr>
                <w:rFonts w:ascii="Arial" w:hAnsi="Arial" w:cs="Arial"/>
                <w:sz w:val="20"/>
                <w:szCs w:val="20"/>
                <w:lang w:val="uk-UA"/>
              </w:rPr>
              <w:t>Equipment</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Installation</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Sections</w:t>
            </w:r>
            <w:proofErr w:type="spellEnd"/>
            <w:r w:rsidRPr="005A1C00">
              <w:rPr>
                <w:rFonts w:ascii="Arial" w:hAnsi="Arial" w:cs="Arial"/>
                <w:sz w:val="20"/>
                <w:szCs w:val="20"/>
                <w:lang w:val="uk-UA"/>
              </w:rPr>
              <w:t xml:space="preserve"> 1.1–1.16)</w:t>
            </w:r>
          </w:p>
          <w:p w14:paraId="34823D64" w14:textId="77777777" w:rsidR="005270C0" w:rsidRDefault="005270C0" w:rsidP="00534972">
            <w:pPr>
              <w:rPr>
                <w:rFonts w:ascii="Arial" w:hAnsi="Arial" w:cs="Arial"/>
                <w:sz w:val="20"/>
                <w:szCs w:val="20"/>
                <w:lang w:val="uk-UA"/>
              </w:rPr>
            </w:pPr>
          </w:p>
          <w:p w14:paraId="5FE6677A" w14:textId="77777777" w:rsidR="005270C0" w:rsidRPr="00F409C4" w:rsidRDefault="005270C0" w:rsidP="00F409C4">
            <w:pPr>
              <w:rPr>
                <w:rFonts w:ascii="Arial" w:hAnsi="Arial" w:cs="Arial"/>
                <w:sz w:val="20"/>
                <w:szCs w:val="20"/>
                <w:lang w:val="ru-UA"/>
              </w:rPr>
            </w:pPr>
            <w:r w:rsidRPr="00F409C4">
              <w:rPr>
                <w:rFonts w:ascii="Arial" w:hAnsi="Arial" w:cs="Arial"/>
                <w:sz w:val="20"/>
                <w:szCs w:val="20"/>
                <w:lang w:val="ru-UA"/>
              </w:rPr>
              <w:t xml:space="preserve">Все </w:t>
            </w:r>
            <w:proofErr w:type="spellStart"/>
            <w:r w:rsidRPr="00F409C4">
              <w:rPr>
                <w:rFonts w:ascii="Arial" w:hAnsi="Arial" w:cs="Arial"/>
                <w:sz w:val="20"/>
                <w:szCs w:val="20"/>
                <w:lang w:val="ru-UA"/>
              </w:rPr>
              <w:t>обладнання</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має</w:t>
            </w:r>
            <w:proofErr w:type="spellEnd"/>
            <w:r w:rsidRPr="00F409C4">
              <w:rPr>
                <w:rFonts w:ascii="Arial" w:hAnsi="Arial" w:cs="Arial"/>
                <w:sz w:val="20"/>
                <w:szCs w:val="20"/>
                <w:lang w:val="ru-UA"/>
              </w:rPr>
              <w:t xml:space="preserve"> бути </w:t>
            </w:r>
            <w:proofErr w:type="spellStart"/>
            <w:r w:rsidRPr="00F409C4">
              <w:rPr>
                <w:rFonts w:ascii="Arial" w:hAnsi="Arial" w:cs="Arial"/>
                <w:sz w:val="20"/>
                <w:szCs w:val="20"/>
                <w:lang w:val="ru-UA"/>
              </w:rPr>
              <w:t>встановлено</w:t>
            </w:r>
            <w:proofErr w:type="spellEnd"/>
            <w:r w:rsidRPr="00F409C4">
              <w:rPr>
                <w:rFonts w:ascii="Arial" w:hAnsi="Arial" w:cs="Arial"/>
                <w:sz w:val="20"/>
                <w:szCs w:val="20"/>
                <w:lang w:val="ru-UA"/>
              </w:rPr>
              <w:t xml:space="preserve"> й </w:t>
            </w:r>
            <w:proofErr w:type="spellStart"/>
            <w:r w:rsidRPr="00F409C4">
              <w:rPr>
                <w:rFonts w:ascii="Arial" w:hAnsi="Arial" w:cs="Arial"/>
                <w:sz w:val="20"/>
                <w:szCs w:val="20"/>
                <w:lang w:val="ru-UA"/>
              </w:rPr>
              <w:t>змонтовано</w:t>
            </w:r>
            <w:proofErr w:type="spellEnd"/>
            <w:r w:rsidRPr="00F409C4">
              <w:rPr>
                <w:rFonts w:ascii="Arial" w:hAnsi="Arial" w:cs="Arial"/>
                <w:sz w:val="20"/>
                <w:szCs w:val="20"/>
                <w:lang w:val="ru-UA"/>
              </w:rPr>
              <w:t xml:space="preserve"> у </w:t>
            </w:r>
            <w:proofErr w:type="spellStart"/>
            <w:r w:rsidRPr="00F409C4">
              <w:rPr>
                <w:rFonts w:ascii="Arial" w:hAnsi="Arial" w:cs="Arial"/>
                <w:sz w:val="20"/>
                <w:szCs w:val="20"/>
                <w:lang w:val="ru-UA"/>
              </w:rPr>
              <w:t>мобільному</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модулі</w:t>
            </w:r>
            <w:proofErr w:type="spellEnd"/>
            <w:r w:rsidRPr="00F409C4">
              <w:rPr>
                <w:rFonts w:ascii="Arial" w:hAnsi="Arial" w:cs="Arial"/>
                <w:sz w:val="20"/>
                <w:szCs w:val="20"/>
                <w:lang w:val="ru-UA"/>
              </w:rPr>
              <w:t>.</w:t>
            </w:r>
          </w:p>
          <w:p w14:paraId="251C8B23" w14:textId="77777777" w:rsidR="005270C0" w:rsidRPr="00F409C4" w:rsidRDefault="005270C0" w:rsidP="00F409C4">
            <w:pPr>
              <w:rPr>
                <w:rFonts w:ascii="Arial" w:hAnsi="Arial" w:cs="Arial"/>
                <w:sz w:val="20"/>
                <w:szCs w:val="20"/>
                <w:lang w:val="ru-UA"/>
              </w:rPr>
            </w:pPr>
            <w:proofErr w:type="spellStart"/>
            <w:r w:rsidRPr="00F409C4">
              <w:rPr>
                <w:rFonts w:ascii="Arial" w:hAnsi="Arial" w:cs="Arial"/>
                <w:sz w:val="20"/>
                <w:szCs w:val="20"/>
                <w:lang w:val="ru-UA"/>
              </w:rPr>
              <w:t>Обладнання</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прилади</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трубопроводи</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кабельні</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мережі</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мають</w:t>
            </w:r>
            <w:proofErr w:type="spellEnd"/>
            <w:r w:rsidRPr="00F409C4">
              <w:rPr>
                <w:rFonts w:ascii="Arial" w:hAnsi="Arial" w:cs="Arial"/>
                <w:sz w:val="20"/>
                <w:szCs w:val="20"/>
                <w:lang w:val="ru-UA"/>
              </w:rPr>
              <w:t xml:space="preserve"> бути </w:t>
            </w:r>
            <w:proofErr w:type="spellStart"/>
            <w:r w:rsidRPr="00F409C4">
              <w:rPr>
                <w:rFonts w:ascii="Arial" w:hAnsi="Arial" w:cs="Arial"/>
                <w:sz w:val="20"/>
                <w:szCs w:val="20"/>
                <w:lang w:val="ru-UA"/>
              </w:rPr>
              <w:t>змонтовані</w:t>
            </w:r>
            <w:proofErr w:type="spellEnd"/>
            <w:r w:rsidRPr="00F409C4">
              <w:rPr>
                <w:rFonts w:ascii="Arial" w:hAnsi="Arial" w:cs="Arial"/>
                <w:sz w:val="20"/>
                <w:szCs w:val="20"/>
                <w:lang w:val="ru-UA"/>
              </w:rPr>
              <w:t xml:space="preserve"> на </w:t>
            </w:r>
            <w:proofErr w:type="spellStart"/>
            <w:r w:rsidRPr="00F409C4">
              <w:rPr>
                <w:rFonts w:ascii="Arial" w:hAnsi="Arial" w:cs="Arial"/>
                <w:sz w:val="20"/>
                <w:szCs w:val="20"/>
                <w:lang w:val="ru-UA"/>
              </w:rPr>
              <w:t>зварних</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металевих</w:t>
            </w:r>
            <w:proofErr w:type="spellEnd"/>
            <w:r w:rsidRPr="00F409C4">
              <w:rPr>
                <w:rFonts w:ascii="Arial" w:hAnsi="Arial" w:cs="Arial"/>
                <w:sz w:val="20"/>
                <w:szCs w:val="20"/>
                <w:lang w:val="ru-UA"/>
              </w:rPr>
              <w:t xml:space="preserve"> рамах </w:t>
            </w:r>
            <w:proofErr w:type="spellStart"/>
            <w:r w:rsidRPr="00F409C4">
              <w:rPr>
                <w:rFonts w:ascii="Arial" w:hAnsi="Arial" w:cs="Arial"/>
                <w:sz w:val="20"/>
                <w:szCs w:val="20"/>
                <w:lang w:val="ru-UA"/>
              </w:rPr>
              <w:t>із</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двошаровим</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порошковим</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покриттям</w:t>
            </w:r>
            <w:proofErr w:type="spellEnd"/>
            <w:r w:rsidRPr="00F409C4">
              <w:rPr>
                <w:rFonts w:ascii="Arial" w:hAnsi="Arial" w:cs="Arial"/>
                <w:sz w:val="20"/>
                <w:szCs w:val="20"/>
                <w:lang w:val="ru-UA"/>
              </w:rPr>
              <w:t xml:space="preserve"> (грунт та </w:t>
            </w:r>
            <w:proofErr w:type="spellStart"/>
            <w:r w:rsidRPr="00F409C4">
              <w:rPr>
                <w:rFonts w:ascii="Arial" w:hAnsi="Arial" w:cs="Arial"/>
                <w:sz w:val="20"/>
                <w:szCs w:val="20"/>
                <w:lang w:val="ru-UA"/>
              </w:rPr>
              <w:t>фарба</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які</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мають</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надійно</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lastRenderedPageBreak/>
              <w:t>кріпитися</w:t>
            </w:r>
            <w:proofErr w:type="spellEnd"/>
            <w:r w:rsidRPr="00F409C4">
              <w:rPr>
                <w:rFonts w:ascii="Arial" w:hAnsi="Arial" w:cs="Arial"/>
                <w:sz w:val="20"/>
                <w:szCs w:val="20"/>
                <w:lang w:val="ru-UA"/>
              </w:rPr>
              <w:t xml:space="preserve"> до </w:t>
            </w:r>
            <w:proofErr w:type="spellStart"/>
            <w:r w:rsidRPr="00F409C4">
              <w:rPr>
                <w:rFonts w:ascii="Arial" w:hAnsi="Arial" w:cs="Arial"/>
                <w:sz w:val="20"/>
                <w:szCs w:val="20"/>
                <w:lang w:val="ru-UA"/>
              </w:rPr>
              <w:t>підлоги</w:t>
            </w:r>
            <w:proofErr w:type="spellEnd"/>
            <w:r w:rsidRPr="00F409C4">
              <w:rPr>
                <w:rFonts w:ascii="Arial" w:hAnsi="Arial" w:cs="Arial"/>
                <w:sz w:val="20"/>
                <w:szCs w:val="20"/>
                <w:lang w:val="ru-UA"/>
              </w:rPr>
              <w:t xml:space="preserve"> та </w:t>
            </w:r>
            <w:proofErr w:type="spellStart"/>
            <w:r w:rsidRPr="00F409C4">
              <w:rPr>
                <w:rFonts w:ascii="Arial" w:hAnsi="Arial" w:cs="Arial"/>
                <w:sz w:val="20"/>
                <w:szCs w:val="20"/>
                <w:lang w:val="ru-UA"/>
              </w:rPr>
              <w:t>стінок</w:t>
            </w:r>
            <w:proofErr w:type="spellEnd"/>
            <w:r w:rsidRPr="00F409C4">
              <w:rPr>
                <w:rFonts w:ascii="Arial" w:hAnsi="Arial" w:cs="Arial"/>
                <w:sz w:val="20"/>
                <w:szCs w:val="20"/>
                <w:lang w:val="ru-UA"/>
              </w:rPr>
              <w:t xml:space="preserve"> модулю.</w:t>
            </w:r>
          </w:p>
          <w:p w14:paraId="5312930F" w14:textId="77777777" w:rsidR="005270C0" w:rsidRPr="00F409C4" w:rsidRDefault="005270C0" w:rsidP="00F409C4">
            <w:pPr>
              <w:rPr>
                <w:rFonts w:ascii="Arial" w:hAnsi="Arial" w:cs="Arial"/>
                <w:sz w:val="20"/>
                <w:szCs w:val="20"/>
                <w:lang w:val="ru-UA"/>
              </w:rPr>
            </w:pPr>
            <w:r w:rsidRPr="00F409C4">
              <w:rPr>
                <w:rFonts w:ascii="Arial" w:hAnsi="Arial" w:cs="Arial"/>
                <w:sz w:val="20"/>
                <w:szCs w:val="20"/>
                <w:lang w:val="ru-UA"/>
              </w:rPr>
              <w:t xml:space="preserve">Усе </w:t>
            </w:r>
            <w:proofErr w:type="spellStart"/>
            <w:r w:rsidRPr="00F409C4">
              <w:rPr>
                <w:rFonts w:ascii="Arial" w:hAnsi="Arial" w:cs="Arial"/>
                <w:sz w:val="20"/>
                <w:szCs w:val="20"/>
                <w:lang w:val="ru-UA"/>
              </w:rPr>
              <w:t>електричне</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устаткування</w:t>
            </w:r>
            <w:proofErr w:type="spellEnd"/>
            <w:r w:rsidRPr="00F409C4">
              <w:rPr>
                <w:rFonts w:ascii="Arial" w:hAnsi="Arial" w:cs="Arial"/>
                <w:sz w:val="20"/>
                <w:szCs w:val="20"/>
                <w:lang w:val="ru-UA"/>
              </w:rPr>
              <w:t xml:space="preserve"> модуля </w:t>
            </w:r>
            <w:proofErr w:type="spellStart"/>
            <w:r w:rsidRPr="00F409C4">
              <w:rPr>
                <w:rFonts w:ascii="Arial" w:hAnsi="Arial" w:cs="Arial"/>
                <w:sz w:val="20"/>
                <w:szCs w:val="20"/>
                <w:lang w:val="ru-UA"/>
              </w:rPr>
              <w:t>має</w:t>
            </w:r>
            <w:proofErr w:type="spellEnd"/>
            <w:r w:rsidRPr="00F409C4">
              <w:rPr>
                <w:rFonts w:ascii="Arial" w:hAnsi="Arial" w:cs="Arial"/>
                <w:sz w:val="20"/>
                <w:szCs w:val="20"/>
                <w:lang w:val="ru-UA"/>
              </w:rPr>
              <w:t xml:space="preserve"> бути </w:t>
            </w:r>
            <w:proofErr w:type="spellStart"/>
            <w:r w:rsidRPr="00F409C4">
              <w:rPr>
                <w:rFonts w:ascii="Arial" w:hAnsi="Arial" w:cs="Arial"/>
                <w:sz w:val="20"/>
                <w:szCs w:val="20"/>
                <w:lang w:val="ru-UA"/>
              </w:rPr>
              <w:t>виготовлено</w:t>
            </w:r>
            <w:proofErr w:type="spellEnd"/>
            <w:r w:rsidRPr="00F409C4">
              <w:rPr>
                <w:rFonts w:ascii="Arial" w:hAnsi="Arial" w:cs="Arial"/>
                <w:sz w:val="20"/>
                <w:szCs w:val="20"/>
                <w:lang w:val="ru-UA"/>
              </w:rPr>
              <w:t xml:space="preserve"> та </w:t>
            </w:r>
            <w:proofErr w:type="spellStart"/>
            <w:r w:rsidRPr="00F409C4">
              <w:rPr>
                <w:rFonts w:ascii="Arial" w:hAnsi="Arial" w:cs="Arial"/>
                <w:sz w:val="20"/>
                <w:szCs w:val="20"/>
                <w:lang w:val="ru-UA"/>
              </w:rPr>
              <w:t>змонтовано</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із</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дотриманням</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вимог</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чинних</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нормативних</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документів</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Комплектуючі</w:t>
            </w:r>
            <w:proofErr w:type="spellEnd"/>
            <w:r w:rsidRPr="00F409C4">
              <w:rPr>
                <w:rFonts w:ascii="Arial" w:hAnsi="Arial" w:cs="Arial"/>
                <w:sz w:val="20"/>
                <w:szCs w:val="20"/>
                <w:lang w:val="ru-UA"/>
              </w:rPr>
              <w:t xml:space="preserve"> установки, </w:t>
            </w:r>
            <w:proofErr w:type="spellStart"/>
            <w:r w:rsidRPr="00F409C4">
              <w:rPr>
                <w:rFonts w:ascii="Arial" w:hAnsi="Arial" w:cs="Arial"/>
                <w:sz w:val="20"/>
                <w:szCs w:val="20"/>
                <w:lang w:val="ru-UA"/>
              </w:rPr>
              <w:t>що</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мають</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живлення</w:t>
            </w:r>
            <w:proofErr w:type="spellEnd"/>
            <w:r w:rsidRPr="00F409C4">
              <w:rPr>
                <w:rFonts w:ascii="Arial" w:hAnsi="Arial" w:cs="Arial"/>
                <w:sz w:val="20"/>
                <w:szCs w:val="20"/>
                <w:lang w:val="ru-UA"/>
              </w:rPr>
              <w:t xml:space="preserve"> 220В/380В, </w:t>
            </w:r>
            <w:proofErr w:type="spellStart"/>
            <w:r w:rsidRPr="00F409C4">
              <w:rPr>
                <w:rFonts w:ascii="Arial" w:hAnsi="Arial" w:cs="Arial"/>
                <w:sz w:val="20"/>
                <w:szCs w:val="20"/>
                <w:lang w:val="ru-UA"/>
              </w:rPr>
              <w:t>мають</w:t>
            </w:r>
            <w:proofErr w:type="spellEnd"/>
            <w:r w:rsidRPr="00F409C4">
              <w:rPr>
                <w:rFonts w:ascii="Arial" w:hAnsi="Arial" w:cs="Arial"/>
                <w:sz w:val="20"/>
                <w:szCs w:val="20"/>
                <w:lang w:val="ru-UA"/>
              </w:rPr>
              <w:t xml:space="preserve"> бути </w:t>
            </w:r>
            <w:proofErr w:type="spellStart"/>
            <w:r w:rsidRPr="00F409C4">
              <w:rPr>
                <w:rFonts w:ascii="Arial" w:hAnsi="Arial" w:cs="Arial"/>
                <w:sz w:val="20"/>
                <w:szCs w:val="20"/>
                <w:lang w:val="ru-UA"/>
              </w:rPr>
              <w:t>підключені</w:t>
            </w:r>
            <w:proofErr w:type="spellEnd"/>
            <w:r w:rsidRPr="00F409C4">
              <w:rPr>
                <w:rFonts w:ascii="Arial" w:hAnsi="Arial" w:cs="Arial"/>
                <w:sz w:val="20"/>
                <w:szCs w:val="20"/>
                <w:lang w:val="ru-UA"/>
              </w:rPr>
              <w:t xml:space="preserve"> до контуру </w:t>
            </w:r>
            <w:proofErr w:type="spellStart"/>
            <w:r w:rsidRPr="00F409C4">
              <w:rPr>
                <w:rFonts w:ascii="Arial" w:hAnsi="Arial" w:cs="Arial"/>
                <w:sz w:val="20"/>
                <w:szCs w:val="20"/>
                <w:lang w:val="ru-UA"/>
              </w:rPr>
              <w:t>заземлення</w:t>
            </w:r>
            <w:proofErr w:type="spellEnd"/>
            <w:r w:rsidRPr="00F409C4">
              <w:rPr>
                <w:rFonts w:ascii="Arial" w:hAnsi="Arial" w:cs="Arial"/>
                <w:sz w:val="20"/>
                <w:szCs w:val="20"/>
                <w:lang w:val="ru-UA"/>
              </w:rPr>
              <w:t xml:space="preserve">. Модуль </w:t>
            </w:r>
            <w:proofErr w:type="spellStart"/>
            <w:r w:rsidRPr="00F409C4">
              <w:rPr>
                <w:rFonts w:ascii="Arial" w:hAnsi="Arial" w:cs="Arial"/>
                <w:sz w:val="20"/>
                <w:szCs w:val="20"/>
                <w:lang w:val="ru-UA"/>
              </w:rPr>
              <w:t>має</w:t>
            </w:r>
            <w:proofErr w:type="spellEnd"/>
            <w:r w:rsidRPr="00F409C4">
              <w:rPr>
                <w:rFonts w:ascii="Arial" w:hAnsi="Arial" w:cs="Arial"/>
                <w:sz w:val="20"/>
                <w:szCs w:val="20"/>
                <w:lang w:val="ru-UA"/>
              </w:rPr>
              <w:t xml:space="preserve"> бути </w:t>
            </w:r>
            <w:proofErr w:type="spellStart"/>
            <w:r w:rsidRPr="00F409C4">
              <w:rPr>
                <w:rFonts w:ascii="Arial" w:hAnsi="Arial" w:cs="Arial"/>
                <w:sz w:val="20"/>
                <w:szCs w:val="20"/>
                <w:lang w:val="ru-UA"/>
              </w:rPr>
              <w:t>оздоблено</w:t>
            </w:r>
            <w:proofErr w:type="spellEnd"/>
            <w:r w:rsidRPr="00F409C4">
              <w:rPr>
                <w:rFonts w:ascii="Arial" w:hAnsi="Arial" w:cs="Arial"/>
                <w:sz w:val="20"/>
                <w:szCs w:val="20"/>
                <w:lang w:val="ru-UA"/>
              </w:rPr>
              <w:t xml:space="preserve"> контуром </w:t>
            </w:r>
            <w:proofErr w:type="spellStart"/>
            <w:r w:rsidRPr="00F409C4">
              <w:rPr>
                <w:rFonts w:ascii="Arial" w:hAnsi="Arial" w:cs="Arial"/>
                <w:sz w:val="20"/>
                <w:szCs w:val="20"/>
                <w:lang w:val="ru-UA"/>
              </w:rPr>
              <w:t>заземлення</w:t>
            </w:r>
            <w:proofErr w:type="spellEnd"/>
            <w:r w:rsidRPr="00F409C4">
              <w:rPr>
                <w:rFonts w:ascii="Arial" w:hAnsi="Arial" w:cs="Arial"/>
                <w:sz w:val="20"/>
                <w:szCs w:val="20"/>
                <w:lang w:val="ru-UA"/>
              </w:rPr>
              <w:t xml:space="preserve">. Прокладку </w:t>
            </w:r>
            <w:proofErr w:type="spellStart"/>
            <w:r w:rsidRPr="00F409C4">
              <w:rPr>
                <w:rFonts w:ascii="Arial" w:hAnsi="Arial" w:cs="Arial"/>
                <w:sz w:val="20"/>
                <w:szCs w:val="20"/>
                <w:lang w:val="ru-UA"/>
              </w:rPr>
              <w:t>кабелів</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виконати</w:t>
            </w:r>
            <w:proofErr w:type="spellEnd"/>
            <w:r w:rsidRPr="00F409C4">
              <w:rPr>
                <w:rFonts w:ascii="Arial" w:hAnsi="Arial" w:cs="Arial"/>
                <w:sz w:val="20"/>
                <w:szCs w:val="20"/>
                <w:lang w:val="ru-UA"/>
              </w:rPr>
              <w:t xml:space="preserve"> по лотках </w:t>
            </w:r>
            <w:proofErr w:type="spellStart"/>
            <w:r w:rsidRPr="00F409C4">
              <w:rPr>
                <w:rFonts w:ascii="Arial" w:hAnsi="Arial" w:cs="Arial"/>
                <w:sz w:val="20"/>
                <w:szCs w:val="20"/>
                <w:lang w:val="ru-UA"/>
              </w:rPr>
              <w:t>системи</w:t>
            </w:r>
            <w:proofErr w:type="spellEnd"/>
            <w:r w:rsidRPr="00F409C4">
              <w:rPr>
                <w:rFonts w:ascii="Arial" w:hAnsi="Arial" w:cs="Arial"/>
                <w:sz w:val="20"/>
                <w:szCs w:val="20"/>
                <w:lang w:val="ru-UA"/>
              </w:rPr>
              <w:t xml:space="preserve"> DKC.</w:t>
            </w:r>
          </w:p>
          <w:p w14:paraId="0AA07C05" w14:textId="77777777" w:rsidR="005270C0" w:rsidRPr="00F409C4" w:rsidRDefault="005270C0" w:rsidP="00F409C4">
            <w:pPr>
              <w:rPr>
                <w:rFonts w:ascii="Arial" w:hAnsi="Arial" w:cs="Arial"/>
                <w:sz w:val="20"/>
                <w:szCs w:val="20"/>
                <w:lang w:val="ru-UA"/>
              </w:rPr>
            </w:pPr>
            <w:proofErr w:type="spellStart"/>
            <w:r w:rsidRPr="00F409C4">
              <w:rPr>
                <w:rFonts w:ascii="Arial" w:hAnsi="Arial" w:cs="Arial"/>
                <w:sz w:val="20"/>
                <w:szCs w:val="20"/>
                <w:lang w:val="ru-UA"/>
              </w:rPr>
              <w:t>Передбачити</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зони</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обслуговування</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що</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дають</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можливість</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виконання</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робіт</w:t>
            </w:r>
            <w:proofErr w:type="spellEnd"/>
            <w:r w:rsidRPr="00F409C4">
              <w:rPr>
                <w:rFonts w:ascii="Arial" w:hAnsi="Arial" w:cs="Arial"/>
                <w:sz w:val="20"/>
                <w:szCs w:val="20"/>
                <w:lang w:val="ru-UA"/>
              </w:rPr>
              <w:t xml:space="preserve"> по </w:t>
            </w:r>
            <w:proofErr w:type="spellStart"/>
            <w:r w:rsidRPr="00F409C4">
              <w:rPr>
                <w:rFonts w:ascii="Arial" w:hAnsi="Arial" w:cs="Arial"/>
                <w:sz w:val="20"/>
                <w:szCs w:val="20"/>
                <w:lang w:val="ru-UA"/>
              </w:rPr>
              <w:t>заміни</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мембранних</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елементів</w:t>
            </w:r>
            <w:proofErr w:type="spellEnd"/>
            <w:r w:rsidRPr="00F409C4">
              <w:rPr>
                <w:rFonts w:ascii="Arial" w:hAnsi="Arial" w:cs="Arial"/>
                <w:sz w:val="20"/>
                <w:szCs w:val="20"/>
                <w:lang w:val="ru-UA"/>
              </w:rPr>
              <w:t xml:space="preserve"> у зимовий </w:t>
            </w:r>
            <w:proofErr w:type="spellStart"/>
            <w:r w:rsidRPr="00F409C4">
              <w:rPr>
                <w:rFonts w:ascii="Arial" w:hAnsi="Arial" w:cs="Arial"/>
                <w:sz w:val="20"/>
                <w:szCs w:val="20"/>
                <w:lang w:val="ru-UA"/>
              </w:rPr>
              <w:t>період</w:t>
            </w:r>
            <w:proofErr w:type="spellEnd"/>
            <w:r w:rsidRPr="00F409C4">
              <w:rPr>
                <w:rFonts w:ascii="Arial" w:hAnsi="Arial" w:cs="Arial"/>
                <w:sz w:val="20"/>
                <w:szCs w:val="20"/>
                <w:lang w:val="ru-UA"/>
              </w:rPr>
              <w:t xml:space="preserve"> у </w:t>
            </w:r>
            <w:proofErr w:type="spellStart"/>
            <w:r w:rsidRPr="00F409C4">
              <w:rPr>
                <w:rFonts w:ascii="Arial" w:hAnsi="Arial" w:cs="Arial"/>
                <w:sz w:val="20"/>
                <w:szCs w:val="20"/>
                <w:lang w:val="ru-UA"/>
              </w:rPr>
              <w:t>закритому</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модулі</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Роботи</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необхідно</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виконати</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забезпечивши</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їх</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належну</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якість</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згідно</w:t>
            </w:r>
            <w:proofErr w:type="spellEnd"/>
            <w:r w:rsidRPr="00F409C4">
              <w:rPr>
                <w:rFonts w:ascii="Arial" w:hAnsi="Arial" w:cs="Arial"/>
                <w:sz w:val="20"/>
                <w:szCs w:val="20"/>
                <w:lang w:val="ru-UA"/>
              </w:rPr>
              <w:t xml:space="preserve"> з </w:t>
            </w:r>
            <w:proofErr w:type="spellStart"/>
            <w:r w:rsidRPr="00F409C4">
              <w:rPr>
                <w:rFonts w:ascii="Arial" w:hAnsi="Arial" w:cs="Arial"/>
                <w:sz w:val="20"/>
                <w:szCs w:val="20"/>
                <w:lang w:val="ru-UA"/>
              </w:rPr>
              <w:t>діючими</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будівельними</w:t>
            </w:r>
            <w:proofErr w:type="spellEnd"/>
            <w:r w:rsidRPr="00F409C4">
              <w:rPr>
                <w:rFonts w:ascii="Arial" w:hAnsi="Arial" w:cs="Arial"/>
                <w:sz w:val="20"/>
                <w:szCs w:val="20"/>
                <w:lang w:val="ru-UA"/>
              </w:rPr>
              <w:t xml:space="preserve"> нормами і правилами, у </w:t>
            </w:r>
            <w:proofErr w:type="spellStart"/>
            <w:r w:rsidRPr="00F409C4">
              <w:rPr>
                <w:rFonts w:ascii="Arial" w:hAnsi="Arial" w:cs="Arial"/>
                <w:sz w:val="20"/>
                <w:szCs w:val="20"/>
                <w:lang w:val="ru-UA"/>
              </w:rPr>
              <w:t>встановлені</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терміни</w:t>
            </w:r>
            <w:proofErr w:type="spellEnd"/>
            <w:r w:rsidRPr="00F409C4">
              <w:rPr>
                <w:rFonts w:ascii="Arial" w:hAnsi="Arial" w:cs="Arial"/>
                <w:sz w:val="20"/>
                <w:szCs w:val="20"/>
                <w:lang w:val="ru-UA"/>
              </w:rPr>
              <w:t xml:space="preserve"> і в </w:t>
            </w:r>
            <w:proofErr w:type="spellStart"/>
            <w:r w:rsidRPr="00F409C4">
              <w:rPr>
                <w:rFonts w:ascii="Arial" w:hAnsi="Arial" w:cs="Arial"/>
                <w:sz w:val="20"/>
                <w:szCs w:val="20"/>
                <w:lang w:val="ru-UA"/>
              </w:rPr>
              <w:t>повному</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обсязі</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Якість</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наданих</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послуг</w:t>
            </w:r>
            <w:proofErr w:type="spellEnd"/>
            <w:r w:rsidRPr="00F409C4">
              <w:rPr>
                <w:rFonts w:ascii="Arial" w:hAnsi="Arial" w:cs="Arial"/>
                <w:sz w:val="20"/>
                <w:szCs w:val="20"/>
                <w:lang w:val="ru-UA"/>
              </w:rPr>
              <w:t xml:space="preserve"> повинна </w:t>
            </w:r>
            <w:proofErr w:type="spellStart"/>
            <w:r w:rsidRPr="00F409C4">
              <w:rPr>
                <w:rFonts w:ascii="Arial" w:hAnsi="Arial" w:cs="Arial"/>
                <w:sz w:val="20"/>
                <w:szCs w:val="20"/>
                <w:lang w:val="ru-UA"/>
              </w:rPr>
              <w:t>відповідати</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вимогам</w:t>
            </w:r>
            <w:proofErr w:type="spellEnd"/>
            <w:r w:rsidRPr="00F409C4">
              <w:rPr>
                <w:rFonts w:ascii="Arial" w:hAnsi="Arial" w:cs="Arial"/>
                <w:sz w:val="20"/>
                <w:szCs w:val="20"/>
                <w:lang w:val="ru-UA"/>
              </w:rPr>
              <w:t xml:space="preserve"> нормативно-</w:t>
            </w:r>
            <w:proofErr w:type="spellStart"/>
            <w:r w:rsidRPr="00F409C4">
              <w:rPr>
                <w:rFonts w:ascii="Arial" w:hAnsi="Arial" w:cs="Arial"/>
                <w:sz w:val="20"/>
                <w:szCs w:val="20"/>
                <w:lang w:val="ru-UA"/>
              </w:rPr>
              <w:t>правових</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актів</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чинних</w:t>
            </w:r>
            <w:proofErr w:type="spellEnd"/>
            <w:r w:rsidRPr="00F409C4">
              <w:rPr>
                <w:rFonts w:ascii="Arial" w:hAnsi="Arial" w:cs="Arial"/>
                <w:sz w:val="20"/>
                <w:szCs w:val="20"/>
                <w:lang w:val="ru-UA"/>
              </w:rPr>
              <w:t xml:space="preserve"> в </w:t>
            </w:r>
            <w:proofErr w:type="spellStart"/>
            <w:r w:rsidRPr="00F409C4">
              <w:rPr>
                <w:rFonts w:ascii="Arial" w:hAnsi="Arial" w:cs="Arial"/>
                <w:sz w:val="20"/>
                <w:szCs w:val="20"/>
                <w:lang w:val="ru-UA"/>
              </w:rPr>
              <w:t>Україні</w:t>
            </w:r>
            <w:proofErr w:type="spellEnd"/>
            <w:r w:rsidRPr="00F409C4">
              <w:rPr>
                <w:rFonts w:ascii="Arial" w:hAnsi="Arial" w:cs="Arial"/>
                <w:sz w:val="20"/>
                <w:szCs w:val="20"/>
                <w:lang w:val="ru-UA"/>
              </w:rPr>
              <w:t>.</w:t>
            </w:r>
          </w:p>
          <w:p w14:paraId="49C28FED" w14:textId="77777777" w:rsidR="005270C0" w:rsidRPr="00F409C4" w:rsidRDefault="005270C0" w:rsidP="00F409C4">
            <w:pPr>
              <w:rPr>
                <w:rFonts w:ascii="Arial" w:hAnsi="Arial" w:cs="Arial"/>
                <w:sz w:val="20"/>
                <w:szCs w:val="20"/>
                <w:lang w:val="ru-UA"/>
              </w:rPr>
            </w:pPr>
          </w:p>
          <w:p w14:paraId="48185535" w14:textId="67B5B4C7" w:rsidR="005270C0" w:rsidRPr="00F409C4" w:rsidRDefault="005270C0" w:rsidP="00F409C4">
            <w:pPr>
              <w:rPr>
                <w:rFonts w:ascii="Arial" w:hAnsi="Arial" w:cs="Arial"/>
                <w:sz w:val="20"/>
                <w:szCs w:val="20"/>
                <w:lang w:val="ru-UA"/>
              </w:rPr>
            </w:pPr>
            <w:proofErr w:type="spellStart"/>
            <w:r w:rsidRPr="00F409C4">
              <w:rPr>
                <w:rFonts w:ascii="Arial" w:hAnsi="Arial" w:cs="Arial"/>
                <w:sz w:val="20"/>
                <w:szCs w:val="20"/>
                <w:lang w:val="ru-UA"/>
              </w:rPr>
              <w:t>Встановлення</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обладнання</w:t>
            </w:r>
            <w:proofErr w:type="spellEnd"/>
            <w:r w:rsidRPr="00F409C4">
              <w:rPr>
                <w:rFonts w:ascii="Arial" w:hAnsi="Arial" w:cs="Arial"/>
                <w:sz w:val="20"/>
                <w:szCs w:val="20"/>
                <w:lang w:val="ru-UA"/>
              </w:rPr>
              <w:t xml:space="preserve"> та </w:t>
            </w:r>
            <w:proofErr w:type="spellStart"/>
            <w:r w:rsidRPr="00F409C4">
              <w:rPr>
                <w:rFonts w:ascii="Arial" w:hAnsi="Arial" w:cs="Arial"/>
                <w:sz w:val="20"/>
                <w:szCs w:val="20"/>
                <w:lang w:val="ru-UA"/>
              </w:rPr>
              <w:t>підключення</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його</w:t>
            </w:r>
            <w:proofErr w:type="spellEnd"/>
            <w:r w:rsidRPr="00F409C4">
              <w:rPr>
                <w:rFonts w:ascii="Arial" w:hAnsi="Arial" w:cs="Arial"/>
                <w:sz w:val="20"/>
                <w:szCs w:val="20"/>
                <w:lang w:val="ru-UA"/>
              </w:rPr>
              <w:t xml:space="preserve"> до </w:t>
            </w:r>
            <w:proofErr w:type="spellStart"/>
            <w:r w:rsidRPr="00F409C4">
              <w:rPr>
                <w:rFonts w:ascii="Arial" w:hAnsi="Arial" w:cs="Arial"/>
                <w:sz w:val="20"/>
                <w:szCs w:val="20"/>
                <w:lang w:val="ru-UA"/>
              </w:rPr>
              <w:t>інженерних</w:t>
            </w:r>
            <w:proofErr w:type="spellEnd"/>
            <w:r w:rsidRPr="00F409C4">
              <w:rPr>
                <w:rFonts w:ascii="Arial" w:hAnsi="Arial" w:cs="Arial"/>
                <w:sz w:val="20"/>
                <w:szCs w:val="20"/>
                <w:lang w:val="ru-UA"/>
              </w:rPr>
              <w:t xml:space="preserve"> мереж </w:t>
            </w:r>
            <w:proofErr w:type="spellStart"/>
            <w:r w:rsidRPr="00F409C4">
              <w:rPr>
                <w:rFonts w:ascii="Arial" w:hAnsi="Arial" w:cs="Arial"/>
                <w:sz w:val="20"/>
                <w:szCs w:val="20"/>
                <w:lang w:val="ru-UA"/>
              </w:rPr>
              <w:t>замовника</w:t>
            </w:r>
            <w:proofErr w:type="spellEnd"/>
            <w:r w:rsidRPr="00F409C4">
              <w:rPr>
                <w:rFonts w:ascii="Arial" w:hAnsi="Arial" w:cs="Arial"/>
                <w:sz w:val="20"/>
                <w:szCs w:val="20"/>
                <w:lang w:val="ru-UA"/>
              </w:rPr>
              <w:t xml:space="preserve"> в межах </w:t>
            </w:r>
            <w:proofErr w:type="spellStart"/>
            <w:r w:rsidRPr="00F409C4">
              <w:rPr>
                <w:rFonts w:ascii="Arial" w:hAnsi="Arial" w:cs="Arial"/>
                <w:sz w:val="20"/>
                <w:szCs w:val="20"/>
                <w:lang w:val="ru-UA"/>
              </w:rPr>
              <w:t>монтажної</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зони</w:t>
            </w:r>
            <w:proofErr w:type="spellEnd"/>
            <w:r w:rsidRPr="00F409C4">
              <w:rPr>
                <w:rFonts w:ascii="Arial" w:hAnsi="Arial" w:cs="Arial"/>
                <w:sz w:val="20"/>
                <w:szCs w:val="20"/>
                <w:lang w:val="ru-UA"/>
              </w:rPr>
              <w:t xml:space="preserve"> (подача </w:t>
            </w:r>
            <w:proofErr w:type="spellStart"/>
            <w:r w:rsidRPr="00F409C4">
              <w:rPr>
                <w:rFonts w:ascii="Arial" w:hAnsi="Arial" w:cs="Arial"/>
                <w:sz w:val="20"/>
                <w:szCs w:val="20"/>
                <w:lang w:val="ru-UA"/>
              </w:rPr>
              <w:t>вхідної</w:t>
            </w:r>
            <w:proofErr w:type="spellEnd"/>
            <w:r w:rsidRPr="00F409C4">
              <w:rPr>
                <w:rFonts w:ascii="Arial" w:hAnsi="Arial" w:cs="Arial"/>
                <w:sz w:val="20"/>
                <w:szCs w:val="20"/>
                <w:lang w:val="ru-UA"/>
              </w:rPr>
              <w:t xml:space="preserve"> води, </w:t>
            </w:r>
            <w:proofErr w:type="spellStart"/>
            <w:r w:rsidRPr="00F409C4">
              <w:rPr>
                <w:rFonts w:ascii="Arial" w:hAnsi="Arial" w:cs="Arial"/>
                <w:sz w:val="20"/>
                <w:szCs w:val="20"/>
                <w:lang w:val="ru-UA"/>
              </w:rPr>
              <w:t>відвод</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підготовленої</w:t>
            </w:r>
            <w:proofErr w:type="spellEnd"/>
            <w:r w:rsidRPr="00F409C4">
              <w:rPr>
                <w:rFonts w:ascii="Arial" w:hAnsi="Arial" w:cs="Arial"/>
                <w:sz w:val="20"/>
                <w:szCs w:val="20"/>
                <w:lang w:val="ru-UA"/>
              </w:rPr>
              <w:t xml:space="preserve"> води, скид </w:t>
            </w:r>
            <w:proofErr w:type="spellStart"/>
            <w:r w:rsidRPr="00F409C4">
              <w:rPr>
                <w:rFonts w:ascii="Arial" w:hAnsi="Arial" w:cs="Arial"/>
                <w:sz w:val="20"/>
                <w:szCs w:val="20"/>
                <w:lang w:val="ru-UA"/>
              </w:rPr>
              <w:t>стоків</w:t>
            </w:r>
            <w:proofErr w:type="spellEnd"/>
            <w:r w:rsidRPr="00F409C4">
              <w:rPr>
                <w:rFonts w:ascii="Arial" w:hAnsi="Arial" w:cs="Arial"/>
                <w:sz w:val="20"/>
                <w:szCs w:val="20"/>
                <w:lang w:val="ru-UA"/>
              </w:rPr>
              <w:t xml:space="preserve"> до </w:t>
            </w:r>
            <w:proofErr w:type="spellStart"/>
            <w:r w:rsidRPr="00F409C4">
              <w:rPr>
                <w:rFonts w:ascii="Arial" w:hAnsi="Arial" w:cs="Arial"/>
                <w:sz w:val="20"/>
                <w:szCs w:val="20"/>
                <w:lang w:val="ru-UA"/>
              </w:rPr>
              <w:t>каналізації</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підключення</w:t>
            </w:r>
            <w:proofErr w:type="spellEnd"/>
            <w:r w:rsidRPr="00F409C4">
              <w:rPr>
                <w:rFonts w:ascii="Arial" w:hAnsi="Arial" w:cs="Arial"/>
                <w:sz w:val="20"/>
                <w:szCs w:val="20"/>
                <w:lang w:val="ru-UA"/>
              </w:rPr>
              <w:t xml:space="preserve"> до </w:t>
            </w:r>
            <w:proofErr w:type="spellStart"/>
            <w:r w:rsidRPr="00F409C4">
              <w:rPr>
                <w:rFonts w:ascii="Arial" w:hAnsi="Arial" w:cs="Arial"/>
                <w:sz w:val="20"/>
                <w:szCs w:val="20"/>
                <w:lang w:val="ru-UA"/>
              </w:rPr>
              <w:t>ввідної</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електрошафи</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підключення</w:t>
            </w:r>
            <w:proofErr w:type="spellEnd"/>
            <w:r w:rsidRPr="00F409C4">
              <w:rPr>
                <w:rFonts w:ascii="Arial" w:hAnsi="Arial" w:cs="Arial"/>
                <w:sz w:val="20"/>
                <w:szCs w:val="20"/>
                <w:lang w:val="ru-UA"/>
              </w:rPr>
              <w:t xml:space="preserve"> до контуру </w:t>
            </w:r>
            <w:proofErr w:type="spellStart"/>
            <w:r w:rsidRPr="00F409C4">
              <w:rPr>
                <w:rFonts w:ascii="Arial" w:hAnsi="Arial" w:cs="Arial"/>
                <w:sz w:val="20"/>
                <w:szCs w:val="20"/>
                <w:lang w:val="ru-UA"/>
              </w:rPr>
              <w:t>заземлення</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підключення</w:t>
            </w:r>
            <w:proofErr w:type="spellEnd"/>
            <w:r w:rsidRPr="00F409C4">
              <w:rPr>
                <w:rFonts w:ascii="Arial" w:hAnsi="Arial" w:cs="Arial"/>
                <w:sz w:val="20"/>
                <w:szCs w:val="20"/>
                <w:lang w:val="ru-UA"/>
              </w:rPr>
              <w:t xml:space="preserve"> до </w:t>
            </w:r>
            <w:proofErr w:type="spellStart"/>
            <w:r w:rsidRPr="00F409C4">
              <w:rPr>
                <w:rFonts w:ascii="Arial" w:hAnsi="Arial" w:cs="Arial"/>
                <w:sz w:val="20"/>
                <w:szCs w:val="20"/>
                <w:lang w:val="ru-UA"/>
              </w:rPr>
              <w:t>мережі</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інтернет</w:t>
            </w:r>
            <w:proofErr w:type="spellEnd"/>
            <w:r w:rsidRPr="00F409C4">
              <w:rPr>
                <w:rFonts w:ascii="Arial" w:hAnsi="Arial" w:cs="Arial"/>
                <w:sz w:val="20"/>
                <w:szCs w:val="20"/>
                <w:lang w:val="ru-UA"/>
              </w:rPr>
              <w:t xml:space="preserve">). При </w:t>
            </w:r>
            <w:proofErr w:type="spellStart"/>
            <w:r w:rsidRPr="00F409C4">
              <w:rPr>
                <w:rFonts w:ascii="Arial" w:hAnsi="Arial" w:cs="Arial"/>
                <w:sz w:val="20"/>
                <w:szCs w:val="20"/>
                <w:lang w:val="ru-UA"/>
              </w:rPr>
              <w:t>виконані</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робіт</w:t>
            </w:r>
            <w:proofErr w:type="spellEnd"/>
            <w:r w:rsidRPr="00F409C4">
              <w:rPr>
                <w:rFonts w:ascii="Arial" w:hAnsi="Arial" w:cs="Arial"/>
                <w:sz w:val="20"/>
                <w:szCs w:val="20"/>
                <w:lang w:val="ru-UA"/>
              </w:rPr>
              <w:t xml:space="preserve">, комплект </w:t>
            </w:r>
            <w:proofErr w:type="spellStart"/>
            <w:r w:rsidRPr="00F409C4">
              <w:rPr>
                <w:rFonts w:ascii="Arial" w:hAnsi="Arial" w:cs="Arial"/>
                <w:sz w:val="20"/>
                <w:szCs w:val="20"/>
                <w:lang w:val="ru-UA"/>
              </w:rPr>
              <w:t>монтажних</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матеріалів</w:t>
            </w:r>
            <w:proofErr w:type="spellEnd"/>
            <w:r w:rsidRPr="00F409C4">
              <w:rPr>
                <w:rFonts w:ascii="Arial" w:hAnsi="Arial" w:cs="Arial"/>
                <w:sz w:val="20"/>
                <w:szCs w:val="20"/>
                <w:lang w:val="ru-UA"/>
              </w:rPr>
              <w:t xml:space="preserve"> для </w:t>
            </w:r>
            <w:proofErr w:type="spellStart"/>
            <w:r w:rsidRPr="00F409C4">
              <w:rPr>
                <w:rFonts w:ascii="Arial" w:hAnsi="Arial" w:cs="Arial"/>
                <w:sz w:val="20"/>
                <w:szCs w:val="20"/>
                <w:lang w:val="ru-UA"/>
              </w:rPr>
              <w:t>підключення</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обладнання</w:t>
            </w:r>
            <w:proofErr w:type="spellEnd"/>
            <w:r w:rsidRPr="00F409C4">
              <w:rPr>
                <w:rFonts w:ascii="Arial" w:hAnsi="Arial" w:cs="Arial"/>
                <w:sz w:val="20"/>
                <w:szCs w:val="20"/>
                <w:lang w:val="ru-UA"/>
              </w:rPr>
              <w:t xml:space="preserve"> водопідготовки, до </w:t>
            </w:r>
            <w:proofErr w:type="spellStart"/>
            <w:r w:rsidRPr="00F409C4">
              <w:rPr>
                <w:rFonts w:ascii="Arial" w:hAnsi="Arial" w:cs="Arial"/>
                <w:sz w:val="20"/>
                <w:szCs w:val="20"/>
                <w:lang w:val="ru-UA"/>
              </w:rPr>
              <w:t>інженерних</w:t>
            </w:r>
            <w:proofErr w:type="spellEnd"/>
            <w:r w:rsidRPr="00F409C4">
              <w:rPr>
                <w:rFonts w:ascii="Arial" w:hAnsi="Arial" w:cs="Arial"/>
                <w:sz w:val="20"/>
                <w:szCs w:val="20"/>
                <w:lang w:val="ru-UA"/>
              </w:rPr>
              <w:t xml:space="preserve"> мереж </w:t>
            </w:r>
            <w:proofErr w:type="spellStart"/>
            <w:r w:rsidRPr="00F409C4">
              <w:rPr>
                <w:rFonts w:ascii="Arial" w:hAnsi="Arial" w:cs="Arial"/>
                <w:sz w:val="20"/>
                <w:szCs w:val="20"/>
                <w:lang w:val="ru-UA"/>
              </w:rPr>
              <w:t>замовника</w:t>
            </w:r>
            <w:proofErr w:type="spellEnd"/>
            <w:r w:rsidRPr="00F409C4">
              <w:rPr>
                <w:rFonts w:ascii="Arial" w:hAnsi="Arial" w:cs="Arial"/>
                <w:sz w:val="20"/>
                <w:szCs w:val="20"/>
                <w:lang w:val="ru-UA"/>
              </w:rPr>
              <w:t xml:space="preserve"> в межах </w:t>
            </w:r>
            <w:proofErr w:type="spellStart"/>
            <w:r w:rsidRPr="00F409C4">
              <w:rPr>
                <w:rFonts w:ascii="Arial" w:hAnsi="Arial" w:cs="Arial"/>
                <w:sz w:val="20"/>
                <w:szCs w:val="20"/>
                <w:lang w:val="ru-UA"/>
              </w:rPr>
              <w:t>монтажної</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зони</w:t>
            </w:r>
            <w:proofErr w:type="spellEnd"/>
            <w:r w:rsidRPr="00F409C4">
              <w:rPr>
                <w:rFonts w:ascii="Arial" w:hAnsi="Arial" w:cs="Arial"/>
                <w:sz w:val="20"/>
                <w:szCs w:val="20"/>
                <w:lang w:val="ru-UA"/>
              </w:rPr>
              <w:t xml:space="preserve"> повинен </w:t>
            </w:r>
            <w:proofErr w:type="spellStart"/>
            <w:r w:rsidRPr="00F409C4">
              <w:rPr>
                <w:rFonts w:ascii="Arial" w:hAnsi="Arial" w:cs="Arial"/>
                <w:sz w:val="20"/>
                <w:szCs w:val="20"/>
                <w:lang w:val="ru-UA"/>
              </w:rPr>
              <w:lastRenderedPageBreak/>
              <w:t>постачатися</w:t>
            </w:r>
            <w:proofErr w:type="spellEnd"/>
            <w:r w:rsidRPr="00F409C4">
              <w:rPr>
                <w:rFonts w:ascii="Arial" w:hAnsi="Arial" w:cs="Arial"/>
                <w:sz w:val="20"/>
                <w:szCs w:val="20"/>
                <w:lang w:val="ru-UA"/>
              </w:rPr>
              <w:t xml:space="preserve"> </w:t>
            </w:r>
            <w:proofErr w:type="spellStart"/>
            <w:r w:rsidRPr="00F409C4">
              <w:rPr>
                <w:rFonts w:ascii="Arial" w:hAnsi="Arial" w:cs="Arial"/>
                <w:sz w:val="20"/>
                <w:szCs w:val="20"/>
                <w:lang w:val="ru-UA"/>
              </w:rPr>
              <w:t>постачальником</w:t>
            </w:r>
            <w:proofErr w:type="spellEnd"/>
            <w:r>
              <w:rPr>
                <w:rFonts w:ascii="Arial" w:hAnsi="Arial" w:cs="Arial"/>
                <w:sz w:val="20"/>
                <w:szCs w:val="20"/>
                <w:lang w:val="ru-UA"/>
              </w:rPr>
              <w:t>/</w:t>
            </w:r>
          </w:p>
          <w:p w14:paraId="6E84BFEA" w14:textId="77777777" w:rsidR="005270C0" w:rsidRPr="00F409C4" w:rsidRDefault="005270C0" w:rsidP="00F409C4">
            <w:pPr>
              <w:rPr>
                <w:rFonts w:ascii="Arial" w:hAnsi="Arial" w:cs="Arial"/>
                <w:sz w:val="20"/>
                <w:szCs w:val="20"/>
                <w:lang w:val="uk-UA"/>
              </w:rPr>
            </w:pPr>
            <w:proofErr w:type="spellStart"/>
            <w:r w:rsidRPr="00F409C4">
              <w:rPr>
                <w:rFonts w:ascii="Arial" w:hAnsi="Arial" w:cs="Arial"/>
                <w:sz w:val="20"/>
                <w:szCs w:val="20"/>
                <w:lang w:val="uk-UA"/>
              </w:rPr>
              <w:t>All</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equipment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must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be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installed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and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mounted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within</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mobile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module</w:t>
            </w:r>
            <w:proofErr w:type="spellEnd"/>
            <w:r w:rsidRPr="00F409C4">
              <w:rPr>
                <w:rFonts w:ascii="Arial" w:hAnsi="Arial" w:cs="Arial"/>
                <w:sz w:val="20"/>
                <w:szCs w:val="20"/>
                <w:lang w:val="uk-UA"/>
              </w:rPr>
              <w:t>.</w:t>
            </w:r>
          </w:p>
          <w:p w14:paraId="75C3593C" w14:textId="77777777" w:rsidR="005270C0" w:rsidRPr="00F409C4" w:rsidRDefault="005270C0" w:rsidP="00F409C4">
            <w:pPr>
              <w:rPr>
                <w:rFonts w:ascii="Arial" w:hAnsi="Arial" w:cs="Arial"/>
                <w:sz w:val="20"/>
                <w:szCs w:val="20"/>
                <w:lang w:val="uk-UA"/>
              </w:rPr>
            </w:pPr>
            <w:proofErr w:type="spellStart"/>
            <w:r w:rsidRPr="00F409C4">
              <w:rPr>
                <w:rFonts w:ascii="Arial" w:hAnsi="Arial" w:cs="Arial"/>
                <w:sz w:val="20"/>
                <w:szCs w:val="20"/>
                <w:lang w:val="uk-UA"/>
              </w:rPr>
              <w:t>Equipment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instruments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piping</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and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cable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networks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must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be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mounted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on</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welded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metal</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frames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with</w:t>
            </w:r>
            <w:proofErr w:type="spellEnd"/>
            <w:r w:rsidRPr="00F409C4">
              <w:rPr>
                <w:rFonts w:ascii="Arial" w:hAnsi="Arial" w:cs="Arial"/>
                <w:sz w:val="20"/>
                <w:szCs w:val="20"/>
                <w:lang w:val="uk-UA"/>
              </w:rPr>
              <w:t xml:space="preserve"> a </w:t>
            </w:r>
            <w:proofErr w:type="spellStart"/>
            <w:r w:rsidRPr="00F409C4">
              <w:rPr>
                <w:rFonts w:ascii="Arial" w:hAnsi="Arial" w:cs="Arial"/>
                <w:sz w:val="20"/>
                <w:szCs w:val="20"/>
                <w:lang w:val="uk-UA"/>
              </w:rPr>
              <w:t>two-layer</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powder</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coating</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primer</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and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paint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which</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must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be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securely</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fastened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to</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floor</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and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walls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of</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module</w:t>
            </w:r>
            <w:proofErr w:type="spellEnd"/>
            <w:r w:rsidRPr="00F409C4">
              <w:rPr>
                <w:rFonts w:ascii="Arial" w:hAnsi="Arial" w:cs="Arial"/>
                <w:sz w:val="20"/>
                <w:szCs w:val="20"/>
                <w:lang w:val="uk-UA"/>
              </w:rPr>
              <w:t>.</w:t>
            </w:r>
          </w:p>
          <w:p w14:paraId="62433BEB" w14:textId="77777777" w:rsidR="005270C0" w:rsidRPr="00F409C4" w:rsidRDefault="005270C0" w:rsidP="00F409C4">
            <w:pPr>
              <w:rPr>
                <w:rFonts w:ascii="Arial" w:hAnsi="Arial" w:cs="Arial"/>
                <w:sz w:val="20"/>
                <w:szCs w:val="20"/>
                <w:lang w:val="uk-UA"/>
              </w:rPr>
            </w:pPr>
            <w:proofErr w:type="spellStart"/>
            <w:r w:rsidRPr="00F409C4">
              <w:rPr>
                <w:rFonts w:ascii="Arial" w:hAnsi="Arial" w:cs="Arial"/>
                <w:sz w:val="20"/>
                <w:szCs w:val="20"/>
                <w:lang w:val="uk-UA"/>
              </w:rPr>
              <w:t>All</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electrical</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equipment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in</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module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must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be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manufactured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and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installed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in</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compliance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with</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applicable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regulatory</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documents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Components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of</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system</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with</w:t>
            </w:r>
            <w:proofErr w:type="spellEnd"/>
            <w:r w:rsidRPr="00F409C4">
              <w:rPr>
                <w:rFonts w:ascii="Arial" w:hAnsi="Arial" w:cs="Arial"/>
                <w:sz w:val="20"/>
                <w:szCs w:val="20"/>
                <w:lang w:val="uk-UA"/>
              </w:rPr>
              <w:t xml:space="preserve"> a 220V/380V </w:t>
            </w:r>
            <w:proofErr w:type="spellStart"/>
            <w:r w:rsidRPr="00F409C4">
              <w:rPr>
                <w:rFonts w:ascii="Arial" w:hAnsi="Arial" w:cs="Arial"/>
                <w:sz w:val="20"/>
                <w:szCs w:val="20"/>
                <w:lang w:val="uk-UA"/>
              </w:rPr>
              <w:t>power</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supply</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must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be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connected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to</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grounding</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circuit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module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must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be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equipped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with</w:t>
            </w:r>
            <w:proofErr w:type="spellEnd"/>
            <w:r w:rsidRPr="00F409C4">
              <w:rPr>
                <w:rFonts w:ascii="Arial" w:hAnsi="Arial" w:cs="Arial"/>
                <w:sz w:val="20"/>
                <w:szCs w:val="20"/>
                <w:lang w:val="uk-UA"/>
              </w:rPr>
              <w:t xml:space="preserve"> a </w:t>
            </w:r>
            <w:proofErr w:type="spellStart"/>
            <w:r w:rsidRPr="00F409C4">
              <w:rPr>
                <w:rFonts w:ascii="Arial" w:hAnsi="Arial" w:cs="Arial"/>
                <w:sz w:val="20"/>
                <w:szCs w:val="20"/>
                <w:lang w:val="uk-UA"/>
              </w:rPr>
              <w:t>grounding</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circuit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Cable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routing</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must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be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performed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using</w:t>
            </w:r>
            <w:proofErr w:type="spellEnd"/>
            <w:r w:rsidRPr="00F409C4">
              <w:rPr>
                <w:rFonts w:ascii="Arial" w:hAnsi="Arial" w:cs="Arial"/>
                <w:sz w:val="20"/>
                <w:szCs w:val="20"/>
                <w:lang w:val="uk-UA"/>
              </w:rPr>
              <w:t xml:space="preserve"> DKC </w:t>
            </w:r>
            <w:proofErr w:type="spellStart"/>
            <w:r w:rsidRPr="00F409C4">
              <w:rPr>
                <w:rFonts w:ascii="Arial" w:hAnsi="Arial" w:cs="Arial"/>
                <w:sz w:val="20"/>
                <w:szCs w:val="20"/>
                <w:lang w:val="uk-UA"/>
              </w:rPr>
              <w:t>system</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trays</w:t>
            </w:r>
            <w:proofErr w:type="spellEnd"/>
            <w:r w:rsidRPr="00F409C4">
              <w:rPr>
                <w:rFonts w:ascii="Arial" w:hAnsi="Arial" w:cs="Arial"/>
                <w:sz w:val="20"/>
                <w:szCs w:val="20"/>
                <w:lang w:val="uk-UA"/>
              </w:rPr>
              <w:t>.</w:t>
            </w:r>
          </w:p>
          <w:p w14:paraId="485EA094" w14:textId="77777777" w:rsidR="005270C0" w:rsidRPr="00F409C4" w:rsidRDefault="005270C0" w:rsidP="00F409C4">
            <w:pPr>
              <w:rPr>
                <w:rFonts w:ascii="Arial" w:hAnsi="Arial" w:cs="Arial"/>
                <w:sz w:val="20"/>
                <w:szCs w:val="20"/>
                <w:lang w:val="uk-UA"/>
              </w:rPr>
            </w:pPr>
            <w:proofErr w:type="spellStart"/>
            <w:r w:rsidRPr="00F409C4">
              <w:rPr>
                <w:rFonts w:ascii="Arial" w:hAnsi="Arial" w:cs="Arial"/>
                <w:sz w:val="20"/>
                <w:szCs w:val="20"/>
                <w:lang w:val="uk-UA"/>
              </w:rPr>
              <w:t>Service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areas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must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be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provided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to</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allow</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for</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replacement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of</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membrane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elements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during</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winter</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season</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inside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enclosed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module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work</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must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be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performed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to</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ensure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proper</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quality</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in</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accordance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with</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applicable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building</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codes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and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regulations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within</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established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deadlines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and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in</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full</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quality</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of</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services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provided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must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comply</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with</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requirements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of</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regulatory</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and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legal</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acts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in</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force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in</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Ukraine</w:t>
            </w:r>
            <w:proofErr w:type="spellEnd"/>
            <w:r w:rsidRPr="00F409C4">
              <w:rPr>
                <w:rFonts w:ascii="Arial" w:hAnsi="Arial" w:cs="Arial"/>
                <w:sz w:val="20"/>
                <w:szCs w:val="20"/>
                <w:lang w:val="uk-UA"/>
              </w:rPr>
              <w:t>.</w:t>
            </w:r>
          </w:p>
          <w:p w14:paraId="7143316B" w14:textId="77777777" w:rsidR="005270C0" w:rsidRPr="00F409C4" w:rsidRDefault="005270C0" w:rsidP="00F409C4">
            <w:pPr>
              <w:rPr>
                <w:rFonts w:ascii="Arial" w:hAnsi="Arial" w:cs="Arial"/>
                <w:sz w:val="20"/>
                <w:szCs w:val="20"/>
                <w:lang w:val="uk-UA"/>
              </w:rPr>
            </w:pPr>
          </w:p>
          <w:p w14:paraId="733E512D" w14:textId="39CBC60A" w:rsidR="005270C0" w:rsidRPr="00534972" w:rsidRDefault="005270C0" w:rsidP="00F409C4">
            <w:pPr>
              <w:rPr>
                <w:rFonts w:ascii="Arial" w:hAnsi="Arial" w:cs="Arial"/>
                <w:sz w:val="20"/>
                <w:szCs w:val="20"/>
                <w:lang w:val="uk-UA"/>
              </w:rPr>
            </w:pPr>
            <w:proofErr w:type="spellStart"/>
            <w:r w:rsidRPr="00F409C4">
              <w:rPr>
                <w:rFonts w:ascii="Arial" w:hAnsi="Arial" w:cs="Arial"/>
                <w:sz w:val="20"/>
                <w:szCs w:val="20"/>
                <w:lang w:val="uk-UA"/>
              </w:rPr>
              <w:t>Installation</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of</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equipment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and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its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connection</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to</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customer’s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utility</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networks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within</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installation</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zone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inlet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water</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supply</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discharge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of</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treated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water</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discharge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of</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effluent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to</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sewer</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system</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connection</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to</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main</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electrical</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panel</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connection</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to</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grounding</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circuit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connection</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to</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lastRenderedPageBreak/>
              <w:t>internet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Upon</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completion</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of</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work</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set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of</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installation</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materials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for</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connecting</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water</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treatment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equipment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to</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customer’s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utility</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networks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within</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installation</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area</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must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be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supplied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by</w:t>
            </w:r>
            <w:proofErr w:type="spellEnd"/>
            <w:r w:rsidRPr="00F409C4">
              <w:rPr>
                <w:rFonts w:ascii="Arial" w:hAnsi="Arial" w:cs="Arial"/>
                <w:sz w:val="20"/>
                <w:szCs w:val="20"/>
                <w:lang w:val="uk-UA"/>
              </w:rPr>
              <w:t xml:space="preserve"> the </w:t>
            </w:r>
            <w:proofErr w:type="spellStart"/>
            <w:r w:rsidRPr="00F409C4">
              <w:rPr>
                <w:rFonts w:ascii="Arial" w:hAnsi="Arial" w:cs="Arial"/>
                <w:sz w:val="20"/>
                <w:szCs w:val="20"/>
                <w:lang w:val="uk-UA"/>
              </w:rPr>
              <w:t>supplier</w:t>
            </w:r>
            <w:proofErr w:type="spellEnd"/>
            <w:r w:rsidRPr="00F409C4">
              <w:rPr>
                <w:rFonts w:ascii="Arial" w:hAnsi="Arial" w:cs="Arial"/>
                <w:sz w:val="20"/>
                <w:szCs w:val="20"/>
                <w:lang w:val="uk-UA"/>
              </w:rPr>
              <w:t>.</w:t>
            </w:r>
          </w:p>
        </w:tc>
        <w:tc>
          <w:tcPr>
            <w:tcW w:w="1134" w:type="dxa"/>
            <w:tcBorders>
              <w:top w:val="single" w:sz="6" w:space="0" w:color="000000"/>
              <w:left w:val="single" w:sz="6" w:space="0" w:color="000000"/>
              <w:bottom w:val="single" w:sz="6" w:space="0" w:color="000000"/>
              <w:right w:val="single" w:sz="6" w:space="0" w:color="000000"/>
            </w:tcBorders>
          </w:tcPr>
          <w:p w14:paraId="38BD2B40" w14:textId="77777777" w:rsidR="005270C0" w:rsidRPr="00AF353C" w:rsidRDefault="005270C0" w:rsidP="00534972">
            <w:pPr>
              <w:rPr>
                <w:rFonts w:ascii="Arial" w:hAnsi="Arial" w:cs="Arial"/>
                <w:sz w:val="20"/>
                <w:szCs w:val="20"/>
                <w:lang w:val="uk-UA"/>
              </w:rPr>
            </w:pPr>
          </w:p>
        </w:tc>
        <w:tc>
          <w:tcPr>
            <w:tcW w:w="3118" w:type="dxa"/>
            <w:tcBorders>
              <w:top w:val="single" w:sz="6" w:space="0" w:color="000000"/>
              <w:left w:val="single" w:sz="6" w:space="0" w:color="000000"/>
              <w:bottom w:val="single" w:sz="6" w:space="0" w:color="000000"/>
              <w:right w:val="single" w:sz="6" w:space="0" w:color="000000"/>
            </w:tcBorders>
          </w:tcPr>
          <w:p w14:paraId="4C31127C" w14:textId="77777777" w:rsidR="005270C0" w:rsidRPr="001C54E6" w:rsidRDefault="005270C0" w:rsidP="00534972">
            <w:pPr>
              <w:rPr>
                <w:rFonts w:ascii="Arial" w:hAnsi="Arial"/>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14:paraId="37549AA8" w14:textId="77777777" w:rsidR="005270C0" w:rsidRPr="001C54E6" w:rsidRDefault="005270C0" w:rsidP="00534972">
            <w:pPr>
              <w:rPr>
                <w:rFonts w:ascii="Arial" w:hAnsi="Arial"/>
                <w:sz w:val="20"/>
                <w:szCs w:val="20"/>
                <w:lang w:val="uk-UA"/>
              </w:rPr>
            </w:pPr>
          </w:p>
        </w:tc>
        <w:tc>
          <w:tcPr>
            <w:tcW w:w="2268" w:type="dxa"/>
            <w:tcBorders>
              <w:top w:val="single" w:sz="6" w:space="0" w:color="000000"/>
              <w:left w:val="single" w:sz="6" w:space="0" w:color="000000"/>
              <w:bottom w:val="single" w:sz="6" w:space="0" w:color="000000"/>
              <w:right w:val="single" w:sz="6" w:space="0" w:color="000000"/>
            </w:tcBorders>
          </w:tcPr>
          <w:p w14:paraId="119F0FE4" w14:textId="555BA1A2" w:rsidR="005270C0" w:rsidRPr="001C54E6" w:rsidRDefault="005270C0" w:rsidP="00534972">
            <w:pPr>
              <w:rPr>
                <w:rFonts w:ascii="Arial" w:hAnsi="Arial"/>
                <w:sz w:val="20"/>
                <w:szCs w:val="20"/>
                <w:lang w:val="uk-UA"/>
              </w:rPr>
            </w:pPr>
          </w:p>
        </w:tc>
      </w:tr>
      <w:tr w:rsidR="005270C0" w:rsidRPr="001C54E6" w14:paraId="58DD9118"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tcPr>
          <w:p w14:paraId="2B15046C" w14:textId="2EA7BC14" w:rsidR="005270C0" w:rsidRDefault="005270C0" w:rsidP="00534972">
            <w:pPr>
              <w:rPr>
                <w:rFonts w:ascii="Arial" w:hAnsi="Arial"/>
                <w:b/>
                <w:bCs/>
                <w:sz w:val="20"/>
                <w:szCs w:val="20"/>
                <w:lang w:val="uk-UA"/>
              </w:rPr>
            </w:pPr>
            <w:r>
              <w:rPr>
                <w:rFonts w:ascii="Arial" w:hAnsi="Arial"/>
                <w:b/>
                <w:bCs/>
                <w:sz w:val="20"/>
                <w:szCs w:val="20"/>
                <w:lang w:val="uk-UA"/>
              </w:rPr>
              <w:lastRenderedPageBreak/>
              <w:t>3</w:t>
            </w:r>
          </w:p>
        </w:tc>
        <w:tc>
          <w:tcPr>
            <w:tcW w:w="2693" w:type="dxa"/>
            <w:gridSpan w:val="3"/>
            <w:tcBorders>
              <w:top w:val="single" w:sz="6" w:space="0" w:color="000000"/>
              <w:left w:val="single" w:sz="6" w:space="0" w:color="000000"/>
              <w:bottom w:val="single" w:sz="6" w:space="0" w:color="000000"/>
              <w:right w:val="single" w:sz="6" w:space="0" w:color="000000"/>
            </w:tcBorders>
          </w:tcPr>
          <w:p w14:paraId="6057671E" w14:textId="73E72567" w:rsidR="005270C0" w:rsidRPr="00534972" w:rsidRDefault="005270C0" w:rsidP="00534972">
            <w:pPr>
              <w:rPr>
                <w:rFonts w:ascii="Arial" w:hAnsi="Arial" w:cs="Arial"/>
                <w:sz w:val="20"/>
                <w:szCs w:val="20"/>
                <w:lang w:val="uk-UA"/>
              </w:rPr>
            </w:pPr>
            <w:r w:rsidRPr="005A1C00">
              <w:rPr>
                <w:rFonts w:ascii="Arial" w:hAnsi="Arial" w:cs="Arial"/>
                <w:sz w:val="20"/>
                <w:szCs w:val="20"/>
                <w:lang w:val="uk-UA"/>
              </w:rPr>
              <w:t xml:space="preserve">Пусконалагоджувальні роботи, в тому числі/ </w:t>
            </w:r>
            <w:proofErr w:type="spellStart"/>
            <w:r w:rsidRPr="005A1C00">
              <w:rPr>
                <w:rFonts w:ascii="Arial" w:hAnsi="Arial" w:cs="Arial"/>
                <w:sz w:val="20"/>
                <w:szCs w:val="20"/>
                <w:lang w:val="uk-UA"/>
              </w:rPr>
              <w:t>Commissioning</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work</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including</w:t>
            </w:r>
            <w:proofErr w:type="spellEnd"/>
            <w:r w:rsidRPr="005A1C00">
              <w:rPr>
                <w:rFonts w:ascii="Arial" w:hAnsi="Arial" w:cs="Arial"/>
                <w:sz w:val="20"/>
                <w:szCs w:val="20"/>
                <w:lang w:val="uk-UA"/>
              </w:rPr>
              <w:t>:</w:t>
            </w:r>
          </w:p>
        </w:tc>
        <w:tc>
          <w:tcPr>
            <w:tcW w:w="1134" w:type="dxa"/>
            <w:tcBorders>
              <w:top w:val="single" w:sz="6" w:space="0" w:color="000000"/>
              <w:left w:val="single" w:sz="6" w:space="0" w:color="000000"/>
              <w:bottom w:val="single" w:sz="6" w:space="0" w:color="000000"/>
              <w:right w:val="single" w:sz="6" w:space="0" w:color="000000"/>
            </w:tcBorders>
          </w:tcPr>
          <w:p w14:paraId="141BD978" w14:textId="77777777" w:rsidR="005270C0" w:rsidRPr="00AF353C" w:rsidRDefault="005270C0" w:rsidP="00534972">
            <w:pPr>
              <w:rPr>
                <w:rFonts w:ascii="Arial" w:hAnsi="Arial" w:cs="Arial"/>
                <w:sz w:val="20"/>
                <w:szCs w:val="20"/>
                <w:lang w:val="uk-UA"/>
              </w:rPr>
            </w:pPr>
          </w:p>
        </w:tc>
        <w:tc>
          <w:tcPr>
            <w:tcW w:w="3118" w:type="dxa"/>
            <w:tcBorders>
              <w:top w:val="single" w:sz="6" w:space="0" w:color="000000"/>
              <w:left w:val="single" w:sz="6" w:space="0" w:color="000000"/>
              <w:bottom w:val="single" w:sz="6" w:space="0" w:color="000000"/>
              <w:right w:val="single" w:sz="6" w:space="0" w:color="000000"/>
            </w:tcBorders>
          </w:tcPr>
          <w:p w14:paraId="0B7295D5" w14:textId="77777777" w:rsidR="005270C0" w:rsidRPr="001C54E6" w:rsidRDefault="005270C0" w:rsidP="00534972">
            <w:pPr>
              <w:rPr>
                <w:rFonts w:ascii="Arial" w:hAnsi="Arial"/>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14:paraId="699CB935" w14:textId="77777777" w:rsidR="005270C0" w:rsidRPr="001C54E6" w:rsidRDefault="005270C0" w:rsidP="00534972">
            <w:pPr>
              <w:rPr>
                <w:rFonts w:ascii="Arial" w:hAnsi="Arial"/>
                <w:sz w:val="20"/>
                <w:szCs w:val="20"/>
                <w:lang w:val="uk-UA"/>
              </w:rPr>
            </w:pPr>
          </w:p>
        </w:tc>
        <w:tc>
          <w:tcPr>
            <w:tcW w:w="2268" w:type="dxa"/>
            <w:tcBorders>
              <w:top w:val="single" w:sz="6" w:space="0" w:color="000000"/>
              <w:left w:val="single" w:sz="6" w:space="0" w:color="000000"/>
              <w:bottom w:val="single" w:sz="6" w:space="0" w:color="000000"/>
              <w:right w:val="single" w:sz="6" w:space="0" w:color="000000"/>
            </w:tcBorders>
          </w:tcPr>
          <w:p w14:paraId="45EAB990" w14:textId="43BDF63F" w:rsidR="005270C0" w:rsidRPr="001C54E6" w:rsidRDefault="005270C0" w:rsidP="00534972">
            <w:pPr>
              <w:rPr>
                <w:rFonts w:ascii="Arial" w:hAnsi="Arial"/>
                <w:sz w:val="20"/>
                <w:szCs w:val="20"/>
                <w:lang w:val="uk-UA"/>
              </w:rPr>
            </w:pPr>
          </w:p>
        </w:tc>
      </w:tr>
      <w:tr w:rsidR="005270C0" w:rsidRPr="001C54E6" w14:paraId="66C78192"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tcPr>
          <w:p w14:paraId="47142002" w14:textId="24ABDD3A" w:rsidR="005270C0" w:rsidRDefault="005270C0" w:rsidP="00534972">
            <w:pPr>
              <w:rPr>
                <w:rFonts w:ascii="Arial" w:hAnsi="Arial"/>
                <w:b/>
                <w:bCs/>
                <w:sz w:val="20"/>
                <w:szCs w:val="20"/>
                <w:lang w:val="uk-UA"/>
              </w:rPr>
            </w:pPr>
            <w:r>
              <w:rPr>
                <w:rFonts w:ascii="Arial" w:hAnsi="Arial"/>
                <w:b/>
                <w:bCs/>
                <w:sz w:val="20"/>
                <w:szCs w:val="20"/>
                <w:lang w:val="uk-UA"/>
              </w:rPr>
              <w:t>3.1</w:t>
            </w:r>
          </w:p>
        </w:tc>
        <w:tc>
          <w:tcPr>
            <w:tcW w:w="2693" w:type="dxa"/>
            <w:gridSpan w:val="3"/>
            <w:tcBorders>
              <w:top w:val="single" w:sz="6" w:space="0" w:color="000000"/>
              <w:left w:val="single" w:sz="6" w:space="0" w:color="000000"/>
              <w:bottom w:val="single" w:sz="6" w:space="0" w:color="000000"/>
              <w:right w:val="single" w:sz="6" w:space="0" w:color="000000"/>
            </w:tcBorders>
          </w:tcPr>
          <w:p w14:paraId="384751EC" w14:textId="77777777" w:rsidR="005270C0" w:rsidRPr="00F409C4" w:rsidRDefault="005270C0" w:rsidP="00534972">
            <w:pPr>
              <w:rPr>
                <w:rFonts w:ascii="Arial" w:hAnsi="Arial" w:cs="Arial"/>
                <w:sz w:val="20"/>
                <w:szCs w:val="20"/>
                <w:lang w:val="uk-UA"/>
              </w:rPr>
            </w:pPr>
            <w:r w:rsidRPr="00F409C4">
              <w:rPr>
                <w:rFonts w:ascii="Arial" w:hAnsi="Arial" w:cs="Arial"/>
                <w:sz w:val="20"/>
                <w:szCs w:val="20"/>
                <w:lang w:val="uk-UA"/>
              </w:rPr>
              <w:t xml:space="preserve">Постачання комплекту реагентів та витратних матеріалів для виконання пусконалагоджувальних робіт/ </w:t>
            </w:r>
            <w:proofErr w:type="spellStart"/>
            <w:r w:rsidRPr="00F409C4">
              <w:rPr>
                <w:rFonts w:ascii="Arial" w:hAnsi="Arial" w:cs="Arial"/>
                <w:sz w:val="20"/>
                <w:szCs w:val="20"/>
                <w:lang w:val="uk-UA"/>
              </w:rPr>
              <w:t>Supply</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of</w:t>
            </w:r>
            <w:proofErr w:type="spellEnd"/>
            <w:r w:rsidRPr="00F409C4">
              <w:rPr>
                <w:rFonts w:ascii="Arial" w:hAnsi="Arial" w:cs="Arial"/>
                <w:sz w:val="20"/>
                <w:szCs w:val="20"/>
                <w:lang w:val="uk-UA"/>
              </w:rPr>
              <w:t xml:space="preserve"> a </w:t>
            </w:r>
            <w:proofErr w:type="spellStart"/>
            <w:r w:rsidRPr="00F409C4">
              <w:rPr>
                <w:rFonts w:ascii="Arial" w:hAnsi="Arial" w:cs="Arial"/>
                <w:sz w:val="20"/>
                <w:szCs w:val="20"/>
                <w:lang w:val="uk-UA"/>
              </w:rPr>
              <w:t>set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of</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reagents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and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consumables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for</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commissioning</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work</w:t>
            </w:r>
            <w:proofErr w:type="spellEnd"/>
          </w:p>
          <w:p w14:paraId="69FB48CE" w14:textId="77777777" w:rsidR="005270C0" w:rsidRPr="00F409C4" w:rsidRDefault="005270C0" w:rsidP="00534972">
            <w:pPr>
              <w:rPr>
                <w:rFonts w:ascii="Arial" w:hAnsi="Arial" w:cs="Arial"/>
                <w:sz w:val="20"/>
                <w:szCs w:val="20"/>
                <w:lang w:val="uk-UA"/>
              </w:rPr>
            </w:pPr>
          </w:p>
          <w:p w14:paraId="1283C234" w14:textId="77777777" w:rsidR="005270C0" w:rsidRPr="00F409C4" w:rsidRDefault="005270C0" w:rsidP="00F409C4">
            <w:pPr>
              <w:pStyle w:val="afd"/>
              <w:ind w:left="0"/>
              <w:rPr>
                <w:rFonts w:ascii="Arial" w:hAnsi="Arial" w:cs="Arial"/>
                <w:sz w:val="20"/>
                <w:szCs w:val="20"/>
                <w:lang w:val="uk-UA"/>
              </w:rPr>
            </w:pPr>
            <w:r w:rsidRPr="00F409C4">
              <w:rPr>
                <w:rFonts w:ascii="Arial" w:hAnsi="Arial" w:cs="Arial"/>
                <w:sz w:val="20"/>
                <w:szCs w:val="20"/>
                <w:lang w:val="uk-UA"/>
              </w:rPr>
              <w:t>Має включати реагенти (</w:t>
            </w:r>
            <w:proofErr w:type="spellStart"/>
            <w:r w:rsidRPr="00F409C4">
              <w:rPr>
                <w:rFonts w:ascii="Arial" w:hAnsi="Arial" w:cs="Arial"/>
                <w:sz w:val="20"/>
                <w:szCs w:val="20"/>
                <w:lang w:val="uk-UA"/>
              </w:rPr>
              <w:t>антискалант</w:t>
            </w:r>
            <w:proofErr w:type="spellEnd"/>
            <w:r w:rsidRPr="00F409C4">
              <w:rPr>
                <w:rFonts w:ascii="Arial" w:hAnsi="Arial" w:cs="Arial"/>
                <w:sz w:val="20"/>
                <w:szCs w:val="20"/>
                <w:lang w:val="uk-UA"/>
              </w:rPr>
              <w:t>, миючи розчини – кислотний та лужний,  картриджі, реагент для корекції рН, біоцид) для експлуатації системи протягом 180 діб.</w:t>
            </w:r>
          </w:p>
          <w:p w14:paraId="7CF9344F" w14:textId="77777777" w:rsidR="005270C0" w:rsidRPr="00F409C4" w:rsidRDefault="005270C0" w:rsidP="00F409C4">
            <w:pPr>
              <w:rPr>
                <w:rFonts w:ascii="Arial" w:hAnsi="Arial" w:cs="Arial"/>
                <w:sz w:val="20"/>
                <w:szCs w:val="20"/>
                <w:lang w:val="uk-UA"/>
              </w:rPr>
            </w:pPr>
            <w:r w:rsidRPr="00F409C4">
              <w:rPr>
                <w:rFonts w:ascii="Arial" w:hAnsi="Arial" w:cs="Arial"/>
                <w:sz w:val="20"/>
                <w:szCs w:val="20"/>
                <w:lang w:val="uk-UA"/>
              </w:rPr>
              <w:t>Має бути специфікований Учасником в Тендерній пропозиції/</w:t>
            </w:r>
          </w:p>
          <w:p w14:paraId="3C865AB7" w14:textId="77777777" w:rsidR="005270C0" w:rsidRPr="00F409C4" w:rsidRDefault="005270C0" w:rsidP="00F409C4">
            <w:pPr>
              <w:rPr>
                <w:rFonts w:ascii="Arial" w:hAnsi="Arial" w:cs="Arial"/>
                <w:sz w:val="20"/>
                <w:szCs w:val="20"/>
                <w:lang w:val="uk-UA"/>
              </w:rPr>
            </w:pPr>
            <w:proofErr w:type="spellStart"/>
            <w:r w:rsidRPr="00F409C4">
              <w:rPr>
                <w:rFonts w:ascii="Arial" w:hAnsi="Arial" w:cs="Arial"/>
                <w:sz w:val="20"/>
                <w:szCs w:val="20"/>
                <w:lang w:val="uk-UA"/>
              </w:rPr>
              <w:t>Must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include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reagents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anti-scaling</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agent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cleaning</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solutions</w:t>
            </w:r>
            <w:proofErr w:type="spellEnd"/>
            <w:r w:rsidRPr="00F409C4">
              <w:rPr>
                <w:rFonts w:ascii="Arial" w:hAnsi="Arial" w:cs="Arial"/>
                <w:sz w:val="20"/>
                <w:szCs w:val="20"/>
                <w:lang w:val="uk-UA"/>
              </w:rPr>
              <w:t>—</w:t>
            </w:r>
            <w:proofErr w:type="spellStart"/>
            <w:r w:rsidRPr="00F409C4">
              <w:rPr>
                <w:rFonts w:ascii="Arial" w:hAnsi="Arial" w:cs="Arial"/>
                <w:sz w:val="20"/>
                <w:szCs w:val="20"/>
                <w:lang w:val="uk-UA"/>
              </w:rPr>
              <w:t>acidic</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and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alkaline</w:t>
            </w:r>
            <w:proofErr w:type="spellEnd"/>
            <w:r w:rsidRPr="00F409C4">
              <w:rPr>
                <w:rFonts w:ascii="Arial" w:hAnsi="Arial" w:cs="Arial"/>
                <w:sz w:val="20"/>
                <w:szCs w:val="20"/>
                <w:lang w:val="uk-UA"/>
              </w:rPr>
              <w:t>—</w:t>
            </w:r>
            <w:proofErr w:type="spellStart"/>
            <w:r w:rsidRPr="00F409C4">
              <w:rPr>
                <w:rFonts w:ascii="Arial" w:hAnsi="Arial" w:cs="Arial"/>
                <w:sz w:val="20"/>
                <w:szCs w:val="20"/>
                <w:lang w:val="uk-UA"/>
              </w:rPr>
              <w:t>cartridges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pH</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adjustment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reagent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biocide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sufficient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for</w:t>
            </w:r>
            <w:proofErr w:type="spellEnd"/>
            <w:r w:rsidRPr="00F409C4">
              <w:rPr>
                <w:rFonts w:ascii="Arial" w:hAnsi="Arial" w:cs="Arial"/>
                <w:sz w:val="20"/>
                <w:szCs w:val="20"/>
                <w:lang w:val="uk-UA"/>
              </w:rPr>
              <w:t xml:space="preserve"> 180 </w:t>
            </w:r>
            <w:proofErr w:type="spellStart"/>
            <w:r w:rsidRPr="00F409C4">
              <w:rPr>
                <w:rFonts w:ascii="Arial" w:hAnsi="Arial" w:cs="Arial"/>
                <w:sz w:val="20"/>
                <w:szCs w:val="20"/>
                <w:lang w:val="uk-UA"/>
              </w:rPr>
              <w:t>days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of</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system</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operation</w:t>
            </w:r>
            <w:proofErr w:type="spellEnd"/>
            <w:r w:rsidRPr="00F409C4">
              <w:rPr>
                <w:rFonts w:ascii="Arial" w:hAnsi="Arial" w:cs="Arial"/>
                <w:sz w:val="20"/>
                <w:szCs w:val="20"/>
                <w:lang w:val="uk-UA"/>
              </w:rPr>
              <w:t>.</w:t>
            </w:r>
          </w:p>
          <w:p w14:paraId="6A1CC1D8" w14:textId="0952FCAB" w:rsidR="005270C0" w:rsidRPr="00F409C4" w:rsidRDefault="005270C0" w:rsidP="00F409C4">
            <w:pPr>
              <w:rPr>
                <w:rFonts w:ascii="Arial" w:hAnsi="Arial" w:cs="Arial"/>
                <w:sz w:val="20"/>
                <w:szCs w:val="20"/>
                <w:lang w:val="uk-UA"/>
              </w:rPr>
            </w:pPr>
            <w:proofErr w:type="spellStart"/>
            <w:r w:rsidRPr="00F409C4">
              <w:rPr>
                <w:rFonts w:ascii="Arial" w:hAnsi="Arial" w:cs="Arial"/>
                <w:sz w:val="20"/>
                <w:szCs w:val="20"/>
                <w:lang w:val="uk-UA"/>
              </w:rPr>
              <w:t>Must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be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specified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by</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Bidder</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in</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Bid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Proposal</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6C45627E" w14:textId="23883C61" w:rsidR="005270C0" w:rsidRPr="00AF353C" w:rsidRDefault="005270C0" w:rsidP="00534972">
            <w:pPr>
              <w:rPr>
                <w:rFonts w:ascii="Arial" w:hAnsi="Arial" w:cs="Arial"/>
                <w:sz w:val="20"/>
                <w:szCs w:val="20"/>
                <w:lang w:val="uk-UA"/>
              </w:rPr>
            </w:pPr>
            <w:r w:rsidRPr="00AF353C">
              <w:rPr>
                <w:rFonts w:ascii="Arial" w:hAnsi="Arial" w:cs="Arial"/>
                <w:sz w:val="20"/>
                <w:szCs w:val="20"/>
                <w:lang w:val="uk-UA"/>
              </w:rPr>
              <w:t xml:space="preserve">1 </w:t>
            </w:r>
            <w:proofErr w:type="spellStart"/>
            <w:r w:rsidRPr="00AF353C">
              <w:rPr>
                <w:rFonts w:ascii="Arial" w:hAnsi="Arial" w:cs="Arial"/>
                <w:sz w:val="20"/>
                <w:szCs w:val="20"/>
                <w:lang w:val="uk-UA"/>
              </w:rPr>
              <w:t>шт</w:t>
            </w:r>
            <w:proofErr w:type="spellEnd"/>
            <w:r w:rsidRPr="00AF353C">
              <w:rPr>
                <w:rFonts w:ascii="Arial" w:hAnsi="Arial" w:cs="Arial"/>
                <w:sz w:val="20"/>
                <w:szCs w:val="20"/>
                <w:lang w:val="uk-UA"/>
              </w:rPr>
              <w:t>/</w:t>
            </w:r>
            <w:r w:rsidRPr="00AF353C">
              <w:rPr>
                <w:rFonts w:ascii="Arial" w:hAnsi="Arial" w:cs="Arial"/>
                <w:sz w:val="20"/>
                <w:szCs w:val="20"/>
                <w:lang w:val="en-US"/>
              </w:rPr>
              <w:t>pcs</w:t>
            </w:r>
          </w:p>
        </w:tc>
        <w:tc>
          <w:tcPr>
            <w:tcW w:w="3118" w:type="dxa"/>
            <w:tcBorders>
              <w:top w:val="single" w:sz="6" w:space="0" w:color="000000"/>
              <w:left w:val="single" w:sz="6" w:space="0" w:color="000000"/>
              <w:bottom w:val="single" w:sz="6" w:space="0" w:color="000000"/>
              <w:right w:val="single" w:sz="6" w:space="0" w:color="000000"/>
            </w:tcBorders>
          </w:tcPr>
          <w:p w14:paraId="3CE0729C" w14:textId="77777777" w:rsidR="005270C0" w:rsidRPr="001C54E6" w:rsidRDefault="005270C0" w:rsidP="00534972">
            <w:pPr>
              <w:rPr>
                <w:rFonts w:ascii="Arial" w:hAnsi="Arial"/>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14:paraId="33AF58DC" w14:textId="77777777" w:rsidR="005270C0" w:rsidRPr="001C54E6" w:rsidRDefault="005270C0" w:rsidP="00534972">
            <w:pPr>
              <w:rPr>
                <w:rFonts w:ascii="Arial" w:hAnsi="Arial"/>
                <w:sz w:val="20"/>
                <w:szCs w:val="20"/>
                <w:lang w:val="uk-UA"/>
              </w:rPr>
            </w:pPr>
          </w:p>
        </w:tc>
        <w:tc>
          <w:tcPr>
            <w:tcW w:w="2268" w:type="dxa"/>
            <w:tcBorders>
              <w:top w:val="single" w:sz="6" w:space="0" w:color="000000"/>
              <w:left w:val="single" w:sz="6" w:space="0" w:color="000000"/>
              <w:bottom w:val="single" w:sz="6" w:space="0" w:color="000000"/>
              <w:right w:val="single" w:sz="6" w:space="0" w:color="000000"/>
            </w:tcBorders>
          </w:tcPr>
          <w:p w14:paraId="0999A7D0" w14:textId="3C7A1CCA" w:rsidR="005270C0" w:rsidRPr="001C54E6" w:rsidRDefault="005270C0" w:rsidP="00534972">
            <w:pPr>
              <w:rPr>
                <w:rFonts w:ascii="Arial" w:hAnsi="Arial"/>
                <w:sz w:val="20"/>
                <w:szCs w:val="20"/>
                <w:lang w:val="uk-UA"/>
              </w:rPr>
            </w:pPr>
          </w:p>
        </w:tc>
      </w:tr>
      <w:tr w:rsidR="005270C0" w:rsidRPr="001C54E6" w14:paraId="3080D1C5"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tcPr>
          <w:p w14:paraId="0EC2A1EC" w14:textId="5B188813" w:rsidR="005270C0" w:rsidRDefault="005270C0" w:rsidP="00534972">
            <w:pPr>
              <w:rPr>
                <w:rFonts w:ascii="Arial" w:hAnsi="Arial"/>
                <w:b/>
                <w:bCs/>
                <w:sz w:val="20"/>
                <w:szCs w:val="20"/>
                <w:lang w:val="uk-UA"/>
              </w:rPr>
            </w:pPr>
            <w:r>
              <w:rPr>
                <w:rFonts w:ascii="Arial" w:hAnsi="Arial"/>
                <w:b/>
                <w:bCs/>
                <w:sz w:val="20"/>
                <w:szCs w:val="20"/>
                <w:lang w:val="uk-UA"/>
              </w:rPr>
              <w:t>3.2</w:t>
            </w:r>
          </w:p>
        </w:tc>
        <w:tc>
          <w:tcPr>
            <w:tcW w:w="2693" w:type="dxa"/>
            <w:gridSpan w:val="3"/>
            <w:tcBorders>
              <w:top w:val="single" w:sz="6" w:space="0" w:color="000000"/>
              <w:left w:val="single" w:sz="6" w:space="0" w:color="000000"/>
              <w:bottom w:val="single" w:sz="6" w:space="0" w:color="000000"/>
              <w:right w:val="single" w:sz="6" w:space="0" w:color="000000"/>
            </w:tcBorders>
          </w:tcPr>
          <w:p w14:paraId="0943B22A" w14:textId="77777777" w:rsidR="005270C0" w:rsidRPr="00F409C4" w:rsidRDefault="005270C0" w:rsidP="00534972">
            <w:pPr>
              <w:rPr>
                <w:rFonts w:ascii="Arial" w:eastAsia="Calibri" w:hAnsi="Arial" w:cs="Arial"/>
                <w:color w:val="000000" w:themeColor="text1"/>
                <w:sz w:val="20"/>
                <w:szCs w:val="20"/>
                <w:lang w:val="uk-UA" w:eastAsia="ru-RU"/>
              </w:rPr>
            </w:pPr>
            <w:r w:rsidRPr="00F409C4">
              <w:rPr>
                <w:rFonts w:ascii="Arial" w:eastAsia="Calibri" w:hAnsi="Arial" w:cs="Arial"/>
                <w:color w:val="000000" w:themeColor="text1"/>
                <w:sz w:val="20"/>
                <w:szCs w:val="20"/>
                <w:lang w:val="uk-UA" w:eastAsia="ru-RU"/>
              </w:rPr>
              <w:t xml:space="preserve">Надання висновку лабораторії по якості підготовленої води/ </w:t>
            </w:r>
            <w:proofErr w:type="spellStart"/>
            <w:r w:rsidRPr="00F409C4">
              <w:rPr>
                <w:rFonts w:ascii="Arial" w:eastAsia="Calibri" w:hAnsi="Arial" w:cs="Arial"/>
                <w:color w:val="000000" w:themeColor="text1"/>
                <w:sz w:val="20"/>
                <w:szCs w:val="20"/>
                <w:lang w:val="uk-UA" w:eastAsia="ru-RU"/>
              </w:rPr>
              <w:t>Issuance</w:t>
            </w:r>
            <w:proofErr w:type="spellEnd"/>
            <w:r w:rsidRPr="00F409C4">
              <w:rPr>
                <w:rFonts w:ascii="Arial" w:eastAsia="Calibri" w:hAnsi="Arial" w:cs="Arial"/>
                <w:color w:val="000000" w:themeColor="text1"/>
                <w:sz w:val="20"/>
                <w:szCs w:val="20"/>
                <w:lang w:val="uk-UA" w:eastAsia="ru-RU"/>
              </w:rPr>
              <w:t xml:space="preserve"> </w:t>
            </w:r>
            <w:proofErr w:type="spellStart"/>
            <w:r w:rsidRPr="00F409C4">
              <w:rPr>
                <w:rFonts w:ascii="Arial" w:eastAsia="Calibri" w:hAnsi="Arial" w:cs="Arial"/>
                <w:color w:val="000000" w:themeColor="text1"/>
                <w:sz w:val="20"/>
                <w:szCs w:val="20"/>
                <w:lang w:val="uk-UA" w:eastAsia="ru-RU"/>
              </w:rPr>
              <w:t>of</w:t>
            </w:r>
            <w:proofErr w:type="spellEnd"/>
            <w:r w:rsidRPr="00F409C4">
              <w:rPr>
                <w:rFonts w:ascii="Arial" w:eastAsia="Calibri" w:hAnsi="Arial" w:cs="Arial"/>
                <w:color w:val="000000" w:themeColor="text1"/>
                <w:sz w:val="20"/>
                <w:szCs w:val="20"/>
                <w:lang w:val="uk-UA" w:eastAsia="ru-RU"/>
              </w:rPr>
              <w:t xml:space="preserve"> a </w:t>
            </w:r>
            <w:proofErr w:type="spellStart"/>
            <w:r w:rsidRPr="00F409C4">
              <w:rPr>
                <w:rFonts w:ascii="Arial" w:eastAsia="Calibri" w:hAnsi="Arial" w:cs="Arial"/>
                <w:color w:val="000000" w:themeColor="text1"/>
                <w:sz w:val="20"/>
                <w:szCs w:val="20"/>
                <w:lang w:val="uk-UA" w:eastAsia="ru-RU"/>
              </w:rPr>
              <w:t>laboratory</w:t>
            </w:r>
            <w:proofErr w:type="spellEnd"/>
            <w:r w:rsidRPr="00F409C4">
              <w:rPr>
                <w:rFonts w:ascii="Arial" w:eastAsia="Calibri" w:hAnsi="Arial" w:cs="Arial"/>
                <w:color w:val="000000" w:themeColor="text1"/>
                <w:sz w:val="20"/>
                <w:szCs w:val="20"/>
                <w:lang w:val="uk-UA" w:eastAsia="ru-RU"/>
              </w:rPr>
              <w:t xml:space="preserve"> </w:t>
            </w:r>
            <w:proofErr w:type="spellStart"/>
            <w:r w:rsidRPr="00F409C4">
              <w:rPr>
                <w:rFonts w:ascii="Arial" w:eastAsia="Calibri" w:hAnsi="Arial" w:cs="Arial"/>
                <w:color w:val="000000" w:themeColor="text1"/>
                <w:sz w:val="20"/>
                <w:szCs w:val="20"/>
                <w:lang w:val="uk-UA" w:eastAsia="ru-RU"/>
              </w:rPr>
              <w:t>report</w:t>
            </w:r>
            <w:proofErr w:type="spellEnd"/>
            <w:r w:rsidRPr="00F409C4">
              <w:rPr>
                <w:rFonts w:ascii="Arial" w:eastAsia="Calibri" w:hAnsi="Arial" w:cs="Arial"/>
                <w:color w:val="000000" w:themeColor="text1"/>
                <w:sz w:val="20"/>
                <w:szCs w:val="20"/>
                <w:lang w:val="uk-UA" w:eastAsia="ru-RU"/>
              </w:rPr>
              <w:t xml:space="preserve"> </w:t>
            </w:r>
            <w:proofErr w:type="spellStart"/>
            <w:r w:rsidRPr="00F409C4">
              <w:rPr>
                <w:rFonts w:ascii="Arial" w:eastAsia="Calibri" w:hAnsi="Arial" w:cs="Arial"/>
                <w:color w:val="000000" w:themeColor="text1"/>
                <w:sz w:val="20"/>
                <w:szCs w:val="20"/>
                <w:lang w:val="uk-UA" w:eastAsia="ru-RU"/>
              </w:rPr>
              <w:t>on</w:t>
            </w:r>
            <w:proofErr w:type="spellEnd"/>
            <w:r w:rsidRPr="00F409C4">
              <w:rPr>
                <w:rFonts w:ascii="Arial" w:eastAsia="Calibri" w:hAnsi="Arial" w:cs="Arial"/>
                <w:color w:val="000000" w:themeColor="text1"/>
                <w:sz w:val="20"/>
                <w:szCs w:val="20"/>
                <w:lang w:val="uk-UA" w:eastAsia="ru-RU"/>
              </w:rPr>
              <w:t xml:space="preserve"> </w:t>
            </w:r>
            <w:proofErr w:type="spellStart"/>
            <w:r w:rsidRPr="00F409C4">
              <w:rPr>
                <w:rFonts w:ascii="Arial" w:eastAsia="Calibri" w:hAnsi="Arial" w:cs="Arial"/>
                <w:color w:val="000000" w:themeColor="text1"/>
                <w:sz w:val="20"/>
                <w:szCs w:val="20"/>
                <w:lang w:val="uk-UA" w:eastAsia="ru-RU"/>
              </w:rPr>
              <w:t>the</w:t>
            </w:r>
            <w:proofErr w:type="spellEnd"/>
            <w:r w:rsidRPr="00F409C4">
              <w:rPr>
                <w:rFonts w:ascii="Arial" w:eastAsia="Calibri" w:hAnsi="Arial" w:cs="Arial"/>
                <w:color w:val="000000" w:themeColor="text1"/>
                <w:sz w:val="20"/>
                <w:szCs w:val="20"/>
                <w:lang w:val="uk-UA" w:eastAsia="ru-RU"/>
              </w:rPr>
              <w:t xml:space="preserve"> </w:t>
            </w:r>
            <w:proofErr w:type="spellStart"/>
            <w:r w:rsidRPr="00F409C4">
              <w:rPr>
                <w:rFonts w:ascii="Arial" w:eastAsia="Calibri" w:hAnsi="Arial" w:cs="Arial"/>
                <w:color w:val="000000" w:themeColor="text1"/>
                <w:sz w:val="20"/>
                <w:szCs w:val="20"/>
                <w:lang w:val="uk-UA" w:eastAsia="ru-RU"/>
              </w:rPr>
              <w:t>quality</w:t>
            </w:r>
            <w:proofErr w:type="spellEnd"/>
            <w:r w:rsidRPr="00F409C4">
              <w:rPr>
                <w:rFonts w:ascii="Arial" w:eastAsia="Calibri" w:hAnsi="Arial" w:cs="Arial"/>
                <w:color w:val="000000" w:themeColor="text1"/>
                <w:sz w:val="20"/>
                <w:szCs w:val="20"/>
                <w:lang w:val="uk-UA" w:eastAsia="ru-RU"/>
              </w:rPr>
              <w:t xml:space="preserve"> </w:t>
            </w:r>
            <w:proofErr w:type="spellStart"/>
            <w:r w:rsidRPr="00F409C4">
              <w:rPr>
                <w:rFonts w:ascii="Arial" w:eastAsia="Calibri" w:hAnsi="Arial" w:cs="Arial"/>
                <w:color w:val="000000" w:themeColor="text1"/>
                <w:sz w:val="20"/>
                <w:szCs w:val="20"/>
                <w:lang w:val="uk-UA" w:eastAsia="ru-RU"/>
              </w:rPr>
              <w:t>of</w:t>
            </w:r>
            <w:proofErr w:type="spellEnd"/>
            <w:r w:rsidRPr="00F409C4">
              <w:rPr>
                <w:rFonts w:ascii="Arial" w:eastAsia="Calibri" w:hAnsi="Arial" w:cs="Arial"/>
                <w:color w:val="000000" w:themeColor="text1"/>
                <w:sz w:val="20"/>
                <w:szCs w:val="20"/>
                <w:lang w:val="uk-UA" w:eastAsia="ru-RU"/>
              </w:rPr>
              <w:t xml:space="preserve"> </w:t>
            </w:r>
            <w:proofErr w:type="spellStart"/>
            <w:r w:rsidRPr="00F409C4">
              <w:rPr>
                <w:rFonts w:ascii="Arial" w:eastAsia="Calibri" w:hAnsi="Arial" w:cs="Arial"/>
                <w:color w:val="000000" w:themeColor="text1"/>
                <w:sz w:val="20"/>
                <w:szCs w:val="20"/>
                <w:lang w:val="uk-UA" w:eastAsia="ru-RU"/>
              </w:rPr>
              <w:t>the</w:t>
            </w:r>
            <w:proofErr w:type="spellEnd"/>
            <w:r w:rsidRPr="00F409C4">
              <w:rPr>
                <w:rFonts w:ascii="Arial" w:eastAsia="Calibri" w:hAnsi="Arial" w:cs="Arial"/>
                <w:color w:val="000000" w:themeColor="text1"/>
                <w:sz w:val="20"/>
                <w:szCs w:val="20"/>
                <w:lang w:val="uk-UA" w:eastAsia="ru-RU"/>
              </w:rPr>
              <w:t xml:space="preserve"> </w:t>
            </w:r>
            <w:proofErr w:type="spellStart"/>
            <w:r w:rsidRPr="00F409C4">
              <w:rPr>
                <w:rFonts w:ascii="Arial" w:eastAsia="Calibri" w:hAnsi="Arial" w:cs="Arial"/>
                <w:color w:val="000000" w:themeColor="text1"/>
                <w:sz w:val="20"/>
                <w:szCs w:val="20"/>
                <w:lang w:val="uk-UA" w:eastAsia="ru-RU"/>
              </w:rPr>
              <w:t>treated</w:t>
            </w:r>
            <w:proofErr w:type="spellEnd"/>
            <w:r w:rsidRPr="00F409C4">
              <w:rPr>
                <w:rFonts w:ascii="Arial" w:eastAsia="Calibri" w:hAnsi="Arial" w:cs="Arial"/>
                <w:color w:val="000000" w:themeColor="text1"/>
                <w:sz w:val="20"/>
                <w:szCs w:val="20"/>
                <w:lang w:val="uk-UA" w:eastAsia="ru-RU"/>
              </w:rPr>
              <w:t xml:space="preserve"> </w:t>
            </w:r>
            <w:proofErr w:type="spellStart"/>
            <w:r w:rsidRPr="00F409C4">
              <w:rPr>
                <w:rFonts w:ascii="Arial" w:eastAsia="Calibri" w:hAnsi="Arial" w:cs="Arial"/>
                <w:color w:val="000000" w:themeColor="text1"/>
                <w:sz w:val="20"/>
                <w:szCs w:val="20"/>
                <w:lang w:val="uk-UA" w:eastAsia="ru-RU"/>
              </w:rPr>
              <w:t>water</w:t>
            </w:r>
            <w:proofErr w:type="spellEnd"/>
          </w:p>
          <w:p w14:paraId="52879821" w14:textId="77777777" w:rsidR="005270C0" w:rsidRPr="00F409C4" w:rsidRDefault="005270C0" w:rsidP="00534972">
            <w:pPr>
              <w:rPr>
                <w:rFonts w:ascii="Arial" w:eastAsia="Calibri" w:hAnsi="Arial" w:cs="Arial"/>
                <w:color w:val="000000" w:themeColor="text1"/>
                <w:sz w:val="20"/>
                <w:szCs w:val="20"/>
                <w:lang w:val="uk-UA" w:eastAsia="ru-RU"/>
              </w:rPr>
            </w:pPr>
          </w:p>
          <w:p w14:paraId="1D19BE49" w14:textId="77777777" w:rsidR="005270C0" w:rsidRPr="00F409C4" w:rsidRDefault="005270C0" w:rsidP="00534972">
            <w:pPr>
              <w:rPr>
                <w:rFonts w:ascii="Arial" w:hAnsi="Arial" w:cs="Arial"/>
                <w:sz w:val="20"/>
                <w:szCs w:val="20"/>
                <w:lang w:val="uk-UA"/>
              </w:rPr>
            </w:pPr>
            <w:r w:rsidRPr="00F409C4">
              <w:rPr>
                <w:rFonts w:ascii="Arial" w:hAnsi="Arial" w:cs="Arial"/>
                <w:sz w:val="20"/>
                <w:szCs w:val="20"/>
                <w:lang w:val="uk-UA"/>
              </w:rPr>
              <w:t>Виконання лабораторних замірів по якості підготовленої води проводити до досягнення кінцевих показників за запитом/</w:t>
            </w:r>
          </w:p>
          <w:p w14:paraId="5BCA9314" w14:textId="446BEDB0" w:rsidR="005270C0" w:rsidRPr="00F409C4" w:rsidRDefault="005270C0" w:rsidP="00534972">
            <w:pPr>
              <w:rPr>
                <w:rFonts w:ascii="Arial" w:hAnsi="Arial" w:cs="Arial"/>
                <w:sz w:val="20"/>
                <w:szCs w:val="20"/>
                <w:lang w:val="uk-UA"/>
              </w:rPr>
            </w:pPr>
            <w:proofErr w:type="spellStart"/>
            <w:r w:rsidRPr="00F409C4">
              <w:rPr>
                <w:rFonts w:ascii="Arial" w:hAnsi="Arial" w:cs="Arial"/>
                <w:sz w:val="20"/>
                <w:szCs w:val="20"/>
                <w:lang w:val="uk-UA"/>
              </w:rPr>
              <w:t>Laboratory</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tests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of</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treated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water’s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quality</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should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be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conducted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until</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target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parameters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are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achieved</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as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requested</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057956E3" w14:textId="77777777" w:rsidR="005270C0" w:rsidRPr="00AF353C" w:rsidRDefault="005270C0" w:rsidP="00534972">
            <w:pPr>
              <w:rPr>
                <w:rFonts w:ascii="Arial" w:hAnsi="Arial" w:cs="Arial"/>
                <w:sz w:val="20"/>
                <w:szCs w:val="20"/>
                <w:lang w:val="uk-UA"/>
              </w:rPr>
            </w:pPr>
          </w:p>
        </w:tc>
        <w:tc>
          <w:tcPr>
            <w:tcW w:w="3118" w:type="dxa"/>
            <w:tcBorders>
              <w:top w:val="single" w:sz="6" w:space="0" w:color="000000"/>
              <w:left w:val="single" w:sz="6" w:space="0" w:color="000000"/>
              <w:bottom w:val="single" w:sz="6" w:space="0" w:color="000000"/>
              <w:right w:val="single" w:sz="6" w:space="0" w:color="000000"/>
            </w:tcBorders>
          </w:tcPr>
          <w:p w14:paraId="1B06F62B" w14:textId="77777777" w:rsidR="005270C0" w:rsidRPr="001C54E6" w:rsidRDefault="005270C0" w:rsidP="00534972">
            <w:pPr>
              <w:rPr>
                <w:rFonts w:ascii="Arial" w:hAnsi="Arial"/>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14:paraId="7795F9BA" w14:textId="77777777" w:rsidR="005270C0" w:rsidRPr="001C54E6" w:rsidRDefault="005270C0" w:rsidP="00534972">
            <w:pPr>
              <w:rPr>
                <w:rFonts w:ascii="Arial" w:hAnsi="Arial"/>
                <w:sz w:val="20"/>
                <w:szCs w:val="20"/>
                <w:lang w:val="uk-UA"/>
              </w:rPr>
            </w:pPr>
          </w:p>
        </w:tc>
        <w:tc>
          <w:tcPr>
            <w:tcW w:w="2268" w:type="dxa"/>
            <w:tcBorders>
              <w:top w:val="single" w:sz="6" w:space="0" w:color="000000"/>
              <w:left w:val="single" w:sz="6" w:space="0" w:color="000000"/>
              <w:bottom w:val="single" w:sz="6" w:space="0" w:color="000000"/>
              <w:right w:val="single" w:sz="6" w:space="0" w:color="000000"/>
            </w:tcBorders>
          </w:tcPr>
          <w:p w14:paraId="751E8FD5" w14:textId="68F0C3D7" w:rsidR="005270C0" w:rsidRPr="001C54E6" w:rsidRDefault="005270C0" w:rsidP="00534972">
            <w:pPr>
              <w:rPr>
                <w:rFonts w:ascii="Arial" w:hAnsi="Arial"/>
                <w:sz w:val="20"/>
                <w:szCs w:val="20"/>
                <w:lang w:val="uk-UA"/>
              </w:rPr>
            </w:pPr>
          </w:p>
        </w:tc>
      </w:tr>
      <w:tr w:rsidR="005270C0" w:rsidRPr="001C54E6" w14:paraId="1E50ACA3"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tcPr>
          <w:p w14:paraId="45CE7A62" w14:textId="053482F5" w:rsidR="005270C0" w:rsidRPr="00F409C4" w:rsidRDefault="005270C0" w:rsidP="00534972">
            <w:pPr>
              <w:rPr>
                <w:rFonts w:ascii="Arial" w:hAnsi="Arial"/>
                <w:b/>
                <w:bCs/>
                <w:sz w:val="20"/>
                <w:szCs w:val="20"/>
                <w:lang w:val="ru-RU"/>
              </w:rPr>
            </w:pPr>
            <w:r>
              <w:rPr>
                <w:rFonts w:ascii="Arial" w:hAnsi="Arial"/>
                <w:b/>
                <w:bCs/>
                <w:sz w:val="20"/>
                <w:szCs w:val="20"/>
                <w:lang w:val="ru-RU"/>
              </w:rPr>
              <w:lastRenderedPageBreak/>
              <w:t>4</w:t>
            </w:r>
          </w:p>
        </w:tc>
        <w:tc>
          <w:tcPr>
            <w:tcW w:w="2693" w:type="dxa"/>
            <w:gridSpan w:val="3"/>
            <w:tcBorders>
              <w:top w:val="single" w:sz="6" w:space="0" w:color="000000"/>
              <w:left w:val="single" w:sz="6" w:space="0" w:color="000000"/>
              <w:bottom w:val="single" w:sz="6" w:space="0" w:color="000000"/>
              <w:right w:val="single" w:sz="6" w:space="0" w:color="000000"/>
            </w:tcBorders>
          </w:tcPr>
          <w:p w14:paraId="1D39E8C8" w14:textId="4CBB067C" w:rsidR="005270C0" w:rsidRPr="00534972" w:rsidRDefault="005270C0" w:rsidP="00534972">
            <w:pPr>
              <w:rPr>
                <w:rFonts w:ascii="Arial" w:hAnsi="Arial" w:cs="Arial"/>
                <w:sz w:val="20"/>
                <w:szCs w:val="20"/>
                <w:lang w:val="uk-UA"/>
              </w:rPr>
            </w:pPr>
            <w:r w:rsidRPr="005A1C00">
              <w:rPr>
                <w:rFonts w:ascii="Arial" w:eastAsia="Calibri" w:hAnsi="Arial" w:cs="Arial"/>
                <w:color w:val="000000" w:themeColor="text1"/>
                <w:sz w:val="20"/>
                <w:szCs w:val="20"/>
                <w:lang w:val="uk-UA" w:eastAsia="ru-RU"/>
              </w:rPr>
              <w:t xml:space="preserve">Введення в експлуатацію/ </w:t>
            </w:r>
            <w:proofErr w:type="spellStart"/>
            <w:r w:rsidRPr="005A1C00">
              <w:rPr>
                <w:rFonts w:ascii="Arial" w:eastAsia="Calibri" w:hAnsi="Arial" w:cs="Arial"/>
                <w:color w:val="000000" w:themeColor="text1"/>
                <w:sz w:val="20"/>
                <w:szCs w:val="20"/>
                <w:lang w:val="uk-UA" w:eastAsia="ru-RU"/>
              </w:rPr>
              <w:t>Commissioning</w:t>
            </w:r>
            <w:proofErr w:type="spellEnd"/>
            <w:r w:rsidRPr="005A1C00">
              <w:rPr>
                <w:rFonts w:ascii="Arial" w:eastAsia="Calibri" w:hAnsi="Arial" w:cs="Arial"/>
                <w:color w:val="000000" w:themeColor="text1"/>
                <w:sz w:val="20"/>
                <w:szCs w:val="20"/>
                <w:lang w:val="uk-UA" w:eastAsia="ru-RU"/>
              </w:rPr>
              <w:t>:</w:t>
            </w:r>
          </w:p>
        </w:tc>
        <w:tc>
          <w:tcPr>
            <w:tcW w:w="1134" w:type="dxa"/>
            <w:tcBorders>
              <w:top w:val="single" w:sz="6" w:space="0" w:color="000000"/>
              <w:left w:val="single" w:sz="6" w:space="0" w:color="000000"/>
              <w:bottom w:val="single" w:sz="6" w:space="0" w:color="000000"/>
              <w:right w:val="single" w:sz="6" w:space="0" w:color="000000"/>
            </w:tcBorders>
          </w:tcPr>
          <w:p w14:paraId="51A3F8B4" w14:textId="77777777" w:rsidR="005270C0" w:rsidRPr="00AF353C" w:rsidRDefault="005270C0" w:rsidP="00534972">
            <w:pPr>
              <w:rPr>
                <w:rFonts w:ascii="Arial" w:hAnsi="Arial" w:cs="Arial"/>
                <w:sz w:val="20"/>
                <w:szCs w:val="20"/>
                <w:lang w:val="uk-UA"/>
              </w:rPr>
            </w:pPr>
          </w:p>
        </w:tc>
        <w:tc>
          <w:tcPr>
            <w:tcW w:w="3118" w:type="dxa"/>
            <w:tcBorders>
              <w:top w:val="single" w:sz="6" w:space="0" w:color="000000"/>
              <w:left w:val="single" w:sz="6" w:space="0" w:color="000000"/>
              <w:bottom w:val="single" w:sz="6" w:space="0" w:color="000000"/>
              <w:right w:val="single" w:sz="6" w:space="0" w:color="000000"/>
            </w:tcBorders>
          </w:tcPr>
          <w:p w14:paraId="1A88E623" w14:textId="77777777" w:rsidR="005270C0" w:rsidRPr="001C54E6" w:rsidRDefault="005270C0" w:rsidP="00534972">
            <w:pPr>
              <w:rPr>
                <w:rFonts w:ascii="Arial" w:hAnsi="Arial"/>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14:paraId="6BADC48A" w14:textId="77777777" w:rsidR="005270C0" w:rsidRPr="001C54E6" w:rsidRDefault="005270C0" w:rsidP="00534972">
            <w:pPr>
              <w:rPr>
                <w:rFonts w:ascii="Arial" w:hAnsi="Arial"/>
                <w:sz w:val="20"/>
                <w:szCs w:val="20"/>
                <w:lang w:val="uk-UA"/>
              </w:rPr>
            </w:pPr>
          </w:p>
        </w:tc>
        <w:tc>
          <w:tcPr>
            <w:tcW w:w="2268" w:type="dxa"/>
            <w:tcBorders>
              <w:top w:val="single" w:sz="6" w:space="0" w:color="000000"/>
              <w:left w:val="single" w:sz="6" w:space="0" w:color="000000"/>
              <w:bottom w:val="single" w:sz="6" w:space="0" w:color="000000"/>
              <w:right w:val="single" w:sz="6" w:space="0" w:color="000000"/>
            </w:tcBorders>
          </w:tcPr>
          <w:p w14:paraId="10F190E7" w14:textId="4F9A409E" w:rsidR="005270C0" w:rsidRPr="001C54E6" w:rsidRDefault="005270C0" w:rsidP="00534972">
            <w:pPr>
              <w:rPr>
                <w:rFonts w:ascii="Arial" w:hAnsi="Arial"/>
                <w:sz w:val="20"/>
                <w:szCs w:val="20"/>
                <w:lang w:val="uk-UA"/>
              </w:rPr>
            </w:pPr>
          </w:p>
        </w:tc>
      </w:tr>
      <w:tr w:rsidR="005270C0" w:rsidRPr="001C54E6" w14:paraId="18767248"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tcPr>
          <w:p w14:paraId="17FB9DF8" w14:textId="12EB00CE" w:rsidR="005270C0" w:rsidRDefault="005270C0" w:rsidP="00534972">
            <w:pPr>
              <w:rPr>
                <w:rFonts w:ascii="Arial" w:hAnsi="Arial"/>
                <w:b/>
                <w:bCs/>
                <w:sz w:val="20"/>
                <w:szCs w:val="20"/>
                <w:lang w:val="uk-UA"/>
              </w:rPr>
            </w:pPr>
            <w:r>
              <w:rPr>
                <w:rFonts w:ascii="Arial" w:hAnsi="Arial"/>
                <w:b/>
                <w:bCs/>
                <w:sz w:val="20"/>
                <w:szCs w:val="20"/>
                <w:lang w:val="uk-UA"/>
              </w:rPr>
              <w:t>4.1</w:t>
            </w:r>
          </w:p>
        </w:tc>
        <w:tc>
          <w:tcPr>
            <w:tcW w:w="2693" w:type="dxa"/>
            <w:gridSpan w:val="3"/>
            <w:tcBorders>
              <w:top w:val="single" w:sz="6" w:space="0" w:color="000000"/>
              <w:left w:val="single" w:sz="6" w:space="0" w:color="000000"/>
              <w:bottom w:val="single" w:sz="6" w:space="0" w:color="000000"/>
              <w:right w:val="single" w:sz="6" w:space="0" w:color="000000"/>
            </w:tcBorders>
          </w:tcPr>
          <w:p w14:paraId="31BD91B4" w14:textId="77777777" w:rsidR="005270C0" w:rsidRPr="00F409C4" w:rsidRDefault="005270C0" w:rsidP="00534972">
            <w:pPr>
              <w:rPr>
                <w:rFonts w:ascii="Arial" w:eastAsia="Calibri" w:hAnsi="Arial" w:cs="Arial"/>
                <w:color w:val="000000" w:themeColor="text1"/>
                <w:sz w:val="20"/>
                <w:szCs w:val="20"/>
                <w:lang w:val="uk-UA" w:eastAsia="ru-RU"/>
              </w:rPr>
            </w:pPr>
            <w:r w:rsidRPr="00F409C4">
              <w:rPr>
                <w:rFonts w:ascii="Arial" w:eastAsia="Calibri" w:hAnsi="Arial" w:cs="Arial"/>
                <w:color w:val="000000" w:themeColor="text1"/>
                <w:sz w:val="20"/>
                <w:szCs w:val="20"/>
                <w:lang w:val="uk-UA" w:eastAsia="ru-RU"/>
              </w:rPr>
              <w:t xml:space="preserve">Проведення навчання експлуатуючого персоналу та технічні консультації протягом тестової експлуатації обладнання/ </w:t>
            </w:r>
            <w:proofErr w:type="spellStart"/>
            <w:r w:rsidRPr="00F409C4">
              <w:rPr>
                <w:rFonts w:ascii="Arial" w:eastAsia="Calibri" w:hAnsi="Arial" w:cs="Arial"/>
                <w:color w:val="000000" w:themeColor="text1"/>
                <w:sz w:val="20"/>
                <w:szCs w:val="20"/>
                <w:lang w:val="uk-UA" w:eastAsia="ru-RU"/>
              </w:rPr>
              <w:t>Training</w:t>
            </w:r>
            <w:proofErr w:type="spellEnd"/>
            <w:r w:rsidRPr="00F409C4">
              <w:rPr>
                <w:rFonts w:ascii="Arial" w:eastAsia="Calibri" w:hAnsi="Arial" w:cs="Arial"/>
                <w:color w:val="000000" w:themeColor="text1"/>
                <w:sz w:val="20"/>
                <w:szCs w:val="20"/>
                <w:lang w:val="uk-UA" w:eastAsia="ru-RU"/>
              </w:rPr>
              <w:t xml:space="preserve"> </w:t>
            </w:r>
            <w:proofErr w:type="spellStart"/>
            <w:r w:rsidRPr="00F409C4">
              <w:rPr>
                <w:rFonts w:ascii="Arial" w:eastAsia="Calibri" w:hAnsi="Arial" w:cs="Arial"/>
                <w:color w:val="000000" w:themeColor="text1"/>
                <w:sz w:val="20"/>
                <w:szCs w:val="20"/>
                <w:lang w:val="uk-UA" w:eastAsia="ru-RU"/>
              </w:rPr>
              <w:t>of</w:t>
            </w:r>
            <w:proofErr w:type="spellEnd"/>
            <w:r w:rsidRPr="00F409C4">
              <w:rPr>
                <w:rFonts w:ascii="Arial" w:eastAsia="Calibri" w:hAnsi="Arial" w:cs="Arial"/>
                <w:color w:val="000000" w:themeColor="text1"/>
                <w:sz w:val="20"/>
                <w:szCs w:val="20"/>
                <w:lang w:val="uk-UA" w:eastAsia="ru-RU"/>
              </w:rPr>
              <w:t xml:space="preserve"> </w:t>
            </w:r>
            <w:proofErr w:type="spellStart"/>
            <w:r w:rsidRPr="00F409C4">
              <w:rPr>
                <w:rFonts w:ascii="Arial" w:eastAsia="Calibri" w:hAnsi="Arial" w:cs="Arial"/>
                <w:color w:val="000000" w:themeColor="text1"/>
                <w:sz w:val="20"/>
                <w:szCs w:val="20"/>
                <w:lang w:val="uk-UA" w:eastAsia="ru-RU"/>
              </w:rPr>
              <w:t>operating</w:t>
            </w:r>
            <w:proofErr w:type="spellEnd"/>
            <w:r w:rsidRPr="00F409C4">
              <w:rPr>
                <w:rFonts w:ascii="Arial" w:eastAsia="Calibri" w:hAnsi="Arial" w:cs="Arial"/>
                <w:color w:val="000000" w:themeColor="text1"/>
                <w:sz w:val="20"/>
                <w:szCs w:val="20"/>
                <w:lang w:val="uk-UA" w:eastAsia="ru-RU"/>
              </w:rPr>
              <w:t xml:space="preserve"> </w:t>
            </w:r>
            <w:proofErr w:type="spellStart"/>
            <w:r w:rsidRPr="00F409C4">
              <w:rPr>
                <w:rFonts w:ascii="Arial" w:eastAsia="Calibri" w:hAnsi="Arial" w:cs="Arial"/>
                <w:color w:val="000000" w:themeColor="text1"/>
                <w:sz w:val="20"/>
                <w:szCs w:val="20"/>
                <w:lang w:val="uk-UA" w:eastAsia="ru-RU"/>
              </w:rPr>
              <w:t>personnel</w:t>
            </w:r>
            <w:proofErr w:type="spellEnd"/>
            <w:r w:rsidRPr="00F409C4">
              <w:rPr>
                <w:rFonts w:ascii="Arial" w:eastAsia="Calibri" w:hAnsi="Arial" w:cs="Arial"/>
                <w:color w:val="000000" w:themeColor="text1"/>
                <w:sz w:val="20"/>
                <w:szCs w:val="20"/>
                <w:lang w:val="uk-UA" w:eastAsia="ru-RU"/>
              </w:rPr>
              <w:t xml:space="preserve"> </w:t>
            </w:r>
            <w:proofErr w:type="spellStart"/>
            <w:r w:rsidRPr="00F409C4">
              <w:rPr>
                <w:rFonts w:ascii="Arial" w:eastAsia="Calibri" w:hAnsi="Arial" w:cs="Arial"/>
                <w:color w:val="000000" w:themeColor="text1"/>
                <w:sz w:val="20"/>
                <w:szCs w:val="20"/>
                <w:lang w:val="uk-UA" w:eastAsia="ru-RU"/>
              </w:rPr>
              <w:t>and</w:t>
            </w:r>
            <w:proofErr w:type="spellEnd"/>
            <w:r w:rsidRPr="00F409C4">
              <w:rPr>
                <w:rFonts w:ascii="Arial" w:eastAsia="Calibri" w:hAnsi="Arial" w:cs="Arial"/>
                <w:color w:val="000000" w:themeColor="text1"/>
                <w:sz w:val="20"/>
                <w:szCs w:val="20"/>
                <w:lang w:val="uk-UA" w:eastAsia="ru-RU"/>
              </w:rPr>
              <w:t xml:space="preserve"> </w:t>
            </w:r>
            <w:proofErr w:type="spellStart"/>
            <w:r w:rsidRPr="00F409C4">
              <w:rPr>
                <w:rFonts w:ascii="Arial" w:eastAsia="Calibri" w:hAnsi="Arial" w:cs="Arial"/>
                <w:color w:val="000000" w:themeColor="text1"/>
                <w:sz w:val="20"/>
                <w:szCs w:val="20"/>
                <w:lang w:val="uk-UA" w:eastAsia="ru-RU"/>
              </w:rPr>
              <w:t>technical</w:t>
            </w:r>
            <w:proofErr w:type="spellEnd"/>
            <w:r w:rsidRPr="00F409C4">
              <w:rPr>
                <w:rFonts w:ascii="Arial" w:eastAsia="Calibri" w:hAnsi="Arial" w:cs="Arial"/>
                <w:color w:val="000000" w:themeColor="text1"/>
                <w:sz w:val="20"/>
                <w:szCs w:val="20"/>
                <w:lang w:val="uk-UA" w:eastAsia="ru-RU"/>
              </w:rPr>
              <w:t xml:space="preserve"> </w:t>
            </w:r>
            <w:proofErr w:type="spellStart"/>
            <w:r w:rsidRPr="00F409C4">
              <w:rPr>
                <w:rFonts w:ascii="Arial" w:eastAsia="Calibri" w:hAnsi="Arial" w:cs="Arial"/>
                <w:color w:val="000000" w:themeColor="text1"/>
                <w:sz w:val="20"/>
                <w:szCs w:val="20"/>
                <w:lang w:val="uk-UA" w:eastAsia="ru-RU"/>
              </w:rPr>
              <w:t>consultations</w:t>
            </w:r>
            <w:proofErr w:type="spellEnd"/>
            <w:r w:rsidRPr="00F409C4">
              <w:rPr>
                <w:rFonts w:ascii="Arial" w:eastAsia="Calibri" w:hAnsi="Arial" w:cs="Arial"/>
                <w:color w:val="000000" w:themeColor="text1"/>
                <w:sz w:val="20"/>
                <w:szCs w:val="20"/>
                <w:lang w:val="uk-UA" w:eastAsia="ru-RU"/>
              </w:rPr>
              <w:t xml:space="preserve"> </w:t>
            </w:r>
            <w:proofErr w:type="spellStart"/>
            <w:r w:rsidRPr="00F409C4">
              <w:rPr>
                <w:rFonts w:ascii="Arial" w:eastAsia="Calibri" w:hAnsi="Arial" w:cs="Arial"/>
                <w:color w:val="000000" w:themeColor="text1"/>
                <w:sz w:val="20"/>
                <w:szCs w:val="20"/>
                <w:lang w:val="uk-UA" w:eastAsia="ru-RU"/>
              </w:rPr>
              <w:t>during</w:t>
            </w:r>
            <w:proofErr w:type="spellEnd"/>
            <w:r w:rsidRPr="00F409C4">
              <w:rPr>
                <w:rFonts w:ascii="Arial" w:eastAsia="Calibri" w:hAnsi="Arial" w:cs="Arial"/>
                <w:color w:val="000000" w:themeColor="text1"/>
                <w:sz w:val="20"/>
                <w:szCs w:val="20"/>
                <w:lang w:val="uk-UA" w:eastAsia="ru-RU"/>
              </w:rPr>
              <w:t xml:space="preserve"> </w:t>
            </w:r>
            <w:proofErr w:type="spellStart"/>
            <w:r w:rsidRPr="00F409C4">
              <w:rPr>
                <w:rFonts w:ascii="Arial" w:eastAsia="Calibri" w:hAnsi="Arial" w:cs="Arial"/>
                <w:color w:val="000000" w:themeColor="text1"/>
                <w:sz w:val="20"/>
                <w:szCs w:val="20"/>
                <w:lang w:val="uk-UA" w:eastAsia="ru-RU"/>
              </w:rPr>
              <w:t>the</w:t>
            </w:r>
            <w:proofErr w:type="spellEnd"/>
            <w:r w:rsidRPr="00F409C4">
              <w:rPr>
                <w:rFonts w:ascii="Arial" w:eastAsia="Calibri" w:hAnsi="Arial" w:cs="Arial"/>
                <w:color w:val="000000" w:themeColor="text1"/>
                <w:sz w:val="20"/>
                <w:szCs w:val="20"/>
                <w:lang w:val="uk-UA" w:eastAsia="ru-RU"/>
              </w:rPr>
              <w:t xml:space="preserve"> </w:t>
            </w:r>
            <w:proofErr w:type="spellStart"/>
            <w:r w:rsidRPr="00F409C4">
              <w:rPr>
                <w:rFonts w:ascii="Arial" w:eastAsia="Calibri" w:hAnsi="Arial" w:cs="Arial"/>
                <w:color w:val="000000" w:themeColor="text1"/>
                <w:sz w:val="20"/>
                <w:szCs w:val="20"/>
                <w:lang w:val="uk-UA" w:eastAsia="ru-RU"/>
              </w:rPr>
              <w:t>equipment's</w:t>
            </w:r>
            <w:proofErr w:type="spellEnd"/>
            <w:r w:rsidRPr="00F409C4">
              <w:rPr>
                <w:rFonts w:ascii="Arial" w:eastAsia="Calibri" w:hAnsi="Arial" w:cs="Arial"/>
                <w:color w:val="000000" w:themeColor="text1"/>
                <w:sz w:val="20"/>
                <w:szCs w:val="20"/>
                <w:lang w:val="uk-UA" w:eastAsia="ru-RU"/>
              </w:rPr>
              <w:t xml:space="preserve"> </w:t>
            </w:r>
            <w:proofErr w:type="spellStart"/>
            <w:r w:rsidRPr="00F409C4">
              <w:rPr>
                <w:rFonts w:ascii="Arial" w:eastAsia="Calibri" w:hAnsi="Arial" w:cs="Arial"/>
                <w:color w:val="000000" w:themeColor="text1"/>
                <w:sz w:val="20"/>
                <w:szCs w:val="20"/>
                <w:lang w:val="uk-UA" w:eastAsia="ru-RU"/>
              </w:rPr>
              <w:t>trial</w:t>
            </w:r>
            <w:proofErr w:type="spellEnd"/>
            <w:r w:rsidRPr="00F409C4">
              <w:rPr>
                <w:rFonts w:ascii="Arial" w:eastAsia="Calibri" w:hAnsi="Arial" w:cs="Arial"/>
                <w:color w:val="000000" w:themeColor="text1"/>
                <w:sz w:val="20"/>
                <w:szCs w:val="20"/>
                <w:lang w:val="uk-UA" w:eastAsia="ru-RU"/>
              </w:rPr>
              <w:t xml:space="preserve"> </w:t>
            </w:r>
            <w:proofErr w:type="spellStart"/>
            <w:r w:rsidRPr="00F409C4">
              <w:rPr>
                <w:rFonts w:ascii="Arial" w:eastAsia="Calibri" w:hAnsi="Arial" w:cs="Arial"/>
                <w:color w:val="000000" w:themeColor="text1"/>
                <w:sz w:val="20"/>
                <w:szCs w:val="20"/>
                <w:lang w:val="uk-UA" w:eastAsia="ru-RU"/>
              </w:rPr>
              <w:t>operation</w:t>
            </w:r>
            <w:proofErr w:type="spellEnd"/>
          </w:p>
          <w:p w14:paraId="116A38A1" w14:textId="77777777" w:rsidR="005270C0" w:rsidRPr="00F409C4" w:rsidRDefault="005270C0" w:rsidP="00534972">
            <w:pPr>
              <w:rPr>
                <w:rFonts w:ascii="Arial" w:eastAsia="Calibri" w:hAnsi="Arial" w:cs="Arial"/>
                <w:color w:val="000000" w:themeColor="text1"/>
                <w:sz w:val="20"/>
                <w:szCs w:val="20"/>
                <w:lang w:val="uk-UA" w:eastAsia="ru-RU"/>
              </w:rPr>
            </w:pPr>
          </w:p>
          <w:p w14:paraId="7D35E4EE" w14:textId="77777777" w:rsidR="005270C0" w:rsidRPr="00F409C4" w:rsidRDefault="005270C0" w:rsidP="00534972">
            <w:pPr>
              <w:rPr>
                <w:rFonts w:ascii="Arial" w:eastAsia="Calibri" w:hAnsi="Arial" w:cs="Arial"/>
                <w:color w:val="000000" w:themeColor="text1"/>
                <w:sz w:val="20"/>
                <w:szCs w:val="20"/>
                <w:lang w:val="uk-UA" w:eastAsia="ru-RU"/>
              </w:rPr>
            </w:pPr>
            <w:r w:rsidRPr="00F409C4">
              <w:rPr>
                <w:rFonts w:ascii="Arial" w:eastAsia="Calibri" w:hAnsi="Arial" w:cs="Arial"/>
                <w:color w:val="000000" w:themeColor="text1"/>
                <w:sz w:val="20"/>
                <w:szCs w:val="20"/>
                <w:lang w:val="uk-UA" w:eastAsia="ru-RU"/>
              </w:rPr>
              <w:t>В повному обсязі для досягнення самостійної експлуатації водопідготовки експлуатуючим персоналом Замовника/</w:t>
            </w:r>
          </w:p>
          <w:p w14:paraId="2AE7E1C7" w14:textId="6C2742AD" w:rsidR="005270C0" w:rsidRPr="00F409C4" w:rsidRDefault="005270C0" w:rsidP="00534972">
            <w:pPr>
              <w:rPr>
                <w:rFonts w:ascii="Arial" w:hAnsi="Arial" w:cs="Arial"/>
                <w:sz w:val="20"/>
                <w:szCs w:val="20"/>
                <w:lang w:val="uk-UA"/>
              </w:rPr>
            </w:pPr>
            <w:proofErr w:type="spellStart"/>
            <w:r w:rsidRPr="00F409C4">
              <w:rPr>
                <w:rFonts w:ascii="Arial" w:hAnsi="Arial" w:cs="Arial"/>
                <w:sz w:val="20"/>
                <w:szCs w:val="20"/>
                <w:lang w:val="uk-UA"/>
              </w:rPr>
              <w:t>In</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full</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to</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enable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Customer’s</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operating</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personnel</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to</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independently</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operate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the</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water</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treatment</w:t>
            </w:r>
            <w:proofErr w:type="spellEnd"/>
            <w:r w:rsidRPr="00F409C4">
              <w:rPr>
                <w:rFonts w:ascii="Arial" w:hAnsi="Arial" w:cs="Arial"/>
                <w:sz w:val="20"/>
                <w:szCs w:val="20"/>
                <w:lang w:val="uk-UA"/>
              </w:rPr>
              <w:t xml:space="preserve"> </w:t>
            </w:r>
            <w:proofErr w:type="spellStart"/>
            <w:r w:rsidRPr="00F409C4">
              <w:rPr>
                <w:rFonts w:ascii="Arial" w:hAnsi="Arial" w:cs="Arial"/>
                <w:sz w:val="20"/>
                <w:szCs w:val="20"/>
                <w:lang w:val="uk-UA"/>
              </w:rPr>
              <w:t>system</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1CCD48FD" w14:textId="77777777" w:rsidR="005270C0" w:rsidRPr="00AF353C" w:rsidRDefault="005270C0" w:rsidP="00534972">
            <w:pPr>
              <w:rPr>
                <w:rFonts w:ascii="Arial" w:hAnsi="Arial" w:cs="Arial"/>
                <w:sz w:val="20"/>
                <w:szCs w:val="20"/>
                <w:lang w:val="uk-UA"/>
              </w:rPr>
            </w:pPr>
          </w:p>
        </w:tc>
        <w:tc>
          <w:tcPr>
            <w:tcW w:w="3118" w:type="dxa"/>
            <w:tcBorders>
              <w:top w:val="single" w:sz="6" w:space="0" w:color="000000"/>
              <w:left w:val="single" w:sz="6" w:space="0" w:color="000000"/>
              <w:bottom w:val="single" w:sz="6" w:space="0" w:color="000000"/>
              <w:right w:val="single" w:sz="6" w:space="0" w:color="000000"/>
            </w:tcBorders>
          </w:tcPr>
          <w:p w14:paraId="0A75E682" w14:textId="77777777" w:rsidR="005270C0" w:rsidRPr="001C54E6" w:rsidRDefault="005270C0" w:rsidP="00534972">
            <w:pPr>
              <w:rPr>
                <w:rFonts w:ascii="Arial" w:hAnsi="Arial"/>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14:paraId="02FA20DC" w14:textId="77777777" w:rsidR="005270C0" w:rsidRPr="001C54E6" w:rsidRDefault="005270C0" w:rsidP="00534972">
            <w:pPr>
              <w:rPr>
                <w:rFonts w:ascii="Arial" w:hAnsi="Arial"/>
                <w:sz w:val="20"/>
                <w:szCs w:val="20"/>
                <w:lang w:val="uk-UA"/>
              </w:rPr>
            </w:pPr>
          </w:p>
        </w:tc>
        <w:tc>
          <w:tcPr>
            <w:tcW w:w="2268" w:type="dxa"/>
            <w:tcBorders>
              <w:top w:val="single" w:sz="6" w:space="0" w:color="000000"/>
              <w:left w:val="single" w:sz="6" w:space="0" w:color="000000"/>
              <w:bottom w:val="single" w:sz="6" w:space="0" w:color="000000"/>
              <w:right w:val="single" w:sz="6" w:space="0" w:color="000000"/>
            </w:tcBorders>
          </w:tcPr>
          <w:p w14:paraId="6818BF79" w14:textId="0459C57E" w:rsidR="005270C0" w:rsidRPr="001C54E6" w:rsidRDefault="005270C0" w:rsidP="00534972">
            <w:pPr>
              <w:rPr>
                <w:rFonts w:ascii="Arial" w:hAnsi="Arial"/>
                <w:sz w:val="20"/>
                <w:szCs w:val="20"/>
                <w:lang w:val="uk-UA"/>
              </w:rPr>
            </w:pPr>
          </w:p>
        </w:tc>
      </w:tr>
      <w:tr w:rsidR="005270C0" w:rsidRPr="001C54E6" w14:paraId="0D773254"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tcPr>
          <w:p w14:paraId="130AE829" w14:textId="116FE132" w:rsidR="005270C0" w:rsidRDefault="005270C0" w:rsidP="00534972">
            <w:pPr>
              <w:rPr>
                <w:rFonts w:ascii="Arial" w:hAnsi="Arial"/>
                <w:b/>
                <w:bCs/>
                <w:sz w:val="20"/>
                <w:szCs w:val="20"/>
                <w:lang w:val="uk-UA"/>
              </w:rPr>
            </w:pPr>
            <w:r>
              <w:rPr>
                <w:rFonts w:ascii="Arial" w:hAnsi="Arial"/>
                <w:b/>
                <w:bCs/>
                <w:sz w:val="20"/>
                <w:szCs w:val="20"/>
                <w:lang w:val="uk-UA"/>
              </w:rPr>
              <w:t>4.2</w:t>
            </w:r>
          </w:p>
        </w:tc>
        <w:tc>
          <w:tcPr>
            <w:tcW w:w="2693" w:type="dxa"/>
            <w:gridSpan w:val="3"/>
            <w:tcBorders>
              <w:top w:val="single" w:sz="6" w:space="0" w:color="000000"/>
              <w:left w:val="single" w:sz="6" w:space="0" w:color="000000"/>
              <w:bottom w:val="single" w:sz="6" w:space="0" w:color="000000"/>
              <w:right w:val="single" w:sz="6" w:space="0" w:color="000000"/>
            </w:tcBorders>
          </w:tcPr>
          <w:p w14:paraId="0BAF5968" w14:textId="77777777" w:rsidR="005270C0" w:rsidRDefault="005270C0" w:rsidP="00534972">
            <w:pPr>
              <w:rPr>
                <w:rFonts w:ascii="Arial" w:eastAsia="Calibri" w:hAnsi="Arial" w:cs="Arial"/>
                <w:color w:val="000000" w:themeColor="text1"/>
                <w:sz w:val="20"/>
                <w:szCs w:val="20"/>
                <w:lang w:val="uk-UA" w:eastAsia="ru-RU"/>
              </w:rPr>
            </w:pPr>
            <w:r w:rsidRPr="005A1C00">
              <w:rPr>
                <w:rFonts w:ascii="Arial" w:eastAsia="Calibri" w:hAnsi="Arial" w:cs="Arial"/>
                <w:color w:val="000000" w:themeColor="text1"/>
                <w:sz w:val="20"/>
                <w:szCs w:val="20"/>
                <w:lang w:val="uk-UA" w:eastAsia="ru-RU"/>
              </w:rPr>
              <w:t xml:space="preserve">Передача виконавчої та експлуатаційної документації/ </w:t>
            </w:r>
            <w:proofErr w:type="spellStart"/>
            <w:r w:rsidRPr="005A1C00">
              <w:rPr>
                <w:rFonts w:ascii="Arial" w:eastAsia="Calibri" w:hAnsi="Arial" w:cs="Arial"/>
                <w:color w:val="000000" w:themeColor="text1"/>
                <w:sz w:val="20"/>
                <w:szCs w:val="20"/>
                <w:lang w:val="uk-UA" w:eastAsia="ru-RU"/>
              </w:rPr>
              <w:t>Transfer</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of</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construction</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and</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operational</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documentation</w:t>
            </w:r>
            <w:proofErr w:type="spellEnd"/>
          </w:p>
          <w:p w14:paraId="32697B0F" w14:textId="77777777" w:rsidR="005270C0" w:rsidRDefault="005270C0" w:rsidP="00534972">
            <w:pPr>
              <w:rPr>
                <w:rFonts w:ascii="Arial" w:eastAsia="Calibri" w:hAnsi="Arial" w:cs="Arial"/>
                <w:color w:val="000000" w:themeColor="text1"/>
                <w:sz w:val="20"/>
                <w:szCs w:val="20"/>
                <w:lang w:val="uk-UA" w:eastAsia="ru-RU"/>
              </w:rPr>
            </w:pPr>
          </w:p>
          <w:p w14:paraId="31B3740A"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Після закінчення робіт Учасник передає Замовнику наступну технічну документацію, що включає:</w:t>
            </w:r>
          </w:p>
          <w:p w14:paraId="4C7781BE"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1.    Принципова технологічна схема установки;</w:t>
            </w:r>
          </w:p>
          <w:p w14:paraId="1FB93542"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2.    Режимні карти роботи обладнання, аварій і уставок;</w:t>
            </w:r>
          </w:p>
          <w:p w14:paraId="1F3CF9A6"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3.    Технічний опис роботи установки водопідготовки в  </w:t>
            </w:r>
          </w:p>
          <w:p w14:paraId="01421286"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       цілому;</w:t>
            </w:r>
          </w:p>
          <w:p w14:paraId="5ECD6184"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4.    План розташування обладнання водопідготовки в модулі;</w:t>
            </w:r>
          </w:p>
          <w:p w14:paraId="0822DFB2"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5.    Специфікація, перелік і характеристики обладнання та  </w:t>
            </w:r>
          </w:p>
          <w:p w14:paraId="3CEC6D55"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       КВП;</w:t>
            </w:r>
          </w:p>
          <w:p w14:paraId="552B1C29"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6.    Таблиці уставок на обладнанні КВП, таблиці аварійних</w:t>
            </w:r>
          </w:p>
          <w:p w14:paraId="71E43944"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      сигналів,  таблиці алгоритмів роботи автоматизованої  </w:t>
            </w:r>
          </w:p>
          <w:p w14:paraId="5B75E6E1"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lastRenderedPageBreak/>
              <w:t xml:space="preserve">      системи обладнання; </w:t>
            </w:r>
          </w:p>
          <w:p w14:paraId="55272545"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7.    Принципова електрична схема і кабельний журнал;</w:t>
            </w:r>
          </w:p>
          <w:p w14:paraId="59CDB89C"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8.    Паспорт комплектної модульної установки водопідготовки;</w:t>
            </w:r>
          </w:p>
          <w:p w14:paraId="44300BC4"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9.    Паспорти (гарантійні талони) на фільтри, насоси,  </w:t>
            </w:r>
          </w:p>
          <w:p w14:paraId="024048E8"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       дозуючі станції, компресори, мембранні блоки  </w:t>
            </w:r>
          </w:p>
          <w:p w14:paraId="77399291"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       тощо, сертифікати на обладнання ,  матеріали та реагенти;</w:t>
            </w:r>
          </w:p>
          <w:p w14:paraId="76B8BDE9"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10. Інструкції з експлуатації основних технологічних  </w:t>
            </w:r>
          </w:p>
          <w:p w14:paraId="285A8084"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      блоків водопідготовки (фільтрів, мембранних блоків,  </w:t>
            </w:r>
          </w:p>
          <w:p w14:paraId="33011EF2"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      модулів, дозувальних установок, насосних агрегатів, систем</w:t>
            </w:r>
          </w:p>
          <w:p w14:paraId="4D0CFF55"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      автоматики та КВП);      </w:t>
            </w:r>
          </w:p>
          <w:p w14:paraId="06AC3C6B"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11.   Карта хімічного лабораторного контролю; </w:t>
            </w:r>
          </w:p>
          <w:p w14:paraId="189694DD"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12.  Журнал контролю роботи обладнання оператором  </w:t>
            </w:r>
          </w:p>
          <w:p w14:paraId="63D99A68"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       водопідготовки; </w:t>
            </w:r>
          </w:p>
          <w:p w14:paraId="2E05637F"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13.    Норми витрати реагентів;</w:t>
            </w:r>
          </w:p>
          <w:p w14:paraId="1FC6BF34"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14.    Норми заміни фільтруючих завантажень і заміни мембран;</w:t>
            </w:r>
          </w:p>
          <w:p w14:paraId="26A1ECFB"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  15. Програмне забезпечення контролерів водопідготовки в повному обсязі.</w:t>
            </w:r>
          </w:p>
          <w:p w14:paraId="2D0D30C7"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 За погодженням із Замовником перелік документації, що передається, може бути змінений або доповнений.</w:t>
            </w:r>
          </w:p>
          <w:p w14:paraId="6E1502BB"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Документація має бути на українській мові. </w:t>
            </w:r>
          </w:p>
          <w:p w14:paraId="2C936F25" w14:textId="77777777" w:rsidR="005270C0" w:rsidRDefault="005270C0" w:rsidP="00D075B9">
            <w:pPr>
              <w:rPr>
                <w:rFonts w:ascii="Arial" w:hAnsi="Arial" w:cs="Arial"/>
                <w:sz w:val="20"/>
                <w:szCs w:val="20"/>
                <w:lang w:val="uk-UA"/>
              </w:rPr>
            </w:pPr>
            <w:r w:rsidRPr="00D075B9">
              <w:rPr>
                <w:rFonts w:ascii="Arial" w:hAnsi="Arial" w:cs="Arial"/>
                <w:sz w:val="20"/>
                <w:szCs w:val="20"/>
                <w:lang w:val="uk-UA"/>
              </w:rPr>
              <w:t xml:space="preserve">Крім того надати  наступні документи (але не обмежуючись ними при необхідності), ІSO 14001:2015, висновок санітарно-епідеміологічної експертизи, виданий відповідними підрозділами Міністерства </w:t>
            </w:r>
            <w:r w:rsidRPr="00D075B9">
              <w:rPr>
                <w:rFonts w:ascii="Arial" w:hAnsi="Arial" w:cs="Arial"/>
                <w:sz w:val="20"/>
                <w:szCs w:val="20"/>
                <w:lang w:val="uk-UA"/>
              </w:rPr>
              <w:lastRenderedPageBreak/>
              <w:t>охорони здоров’я України. Для витратних матеріалів, а саме хімічних реагентів які використовуються для експлуатації обладнання, надати Декларацію про відповідність ISO/IEC 17050-1 та або Висновок державної санітарно-епідеміологічної експертизи та паспорт безпеки MSDS</w:t>
            </w:r>
            <w:r>
              <w:rPr>
                <w:rFonts w:ascii="Arial" w:hAnsi="Arial" w:cs="Arial"/>
                <w:sz w:val="20"/>
                <w:szCs w:val="20"/>
                <w:lang w:val="uk-UA"/>
              </w:rPr>
              <w:t>/</w:t>
            </w:r>
          </w:p>
          <w:p w14:paraId="66C680D6" w14:textId="77777777" w:rsidR="005270C0" w:rsidRPr="00D075B9" w:rsidRDefault="005270C0" w:rsidP="00D075B9">
            <w:pPr>
              <w:rPr>
                <w:rFonts w:ascii="Arial" w:hAnsi="Arial" w:cs="Arial"/>
                <w:sz w:val="20"/>
                <w:szCs w:val="20"/>
                <w:lang w:val="uk-UA"/>
              </w:rPr>
            </w:pPr>
            <w:proofErr w:type="spellStart"/>
            <w:r w:rsidRPr="00D075B9">
              <w:rPr>
                <w:rFonts w:ascii="Arial" w:hAnsi="Arial" w:cs="Arial"/>
                <w:sz w:val="20"/>
                <w:szCs w:val="20"/>
                <w:lang w:val="uk-UA"/>
              </w:rPr>
              <w:t>Upon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completion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of</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the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work</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the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Contractor</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shall</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provide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the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Customer</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with</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the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following</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technical</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documentation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including</w:t>
            </w:r>
            <w:proofErr w:type="spellEnd"/>
            <w:r w:rsidRPr="00D075B9">
              <w:rPr>
                <w:rFonts w:ascii="Arial" w:hAnsi="Arial" w:cs="Arial"/>
                <w:sz w:val="20"/>
                <w:szCs w:val="20"/>
                <w:lang w:val="uk-UA"/>
              </w:rPr>
              <w:t>:</w:t>
            </w:r>
          </w:p>
          <w:p w14:paraId="68497DC9"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1.    </w:t>
            </w:r>
            <w:proofErr w:type="spellStart"/>
            <w:r w:rsidRPr="00D075B9">
              <w:rPr>
                <w:rFonts w:ascii="Arial" w:hAnsi="Arial" w:cs="Arial"/>
                <w:sz w:val="20"/>
                <w:szCs w:val="20"/>
                <w:lang w:val="uk-UA"/>
              </w:rPr>
              <w:t>Schematic</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diagram</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of</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the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plant</w:t>
            </w:r>
            <w:proofErr w:type="spellEnd"/>
            <w:r w:rsidRPr="00D075B9">
              <w:rPr>
                <w:rFonts w:ascii="Arial" w:hAnsi="Arial" w:cs="Arial"/>
                <w:sz w:val="20"/>
                <w:szCs w:val="20"/>
                <w:lang w:val="uk-UA"/>
              </w:rPr>
              <w:t>;</w:t>
            </w:r>
          </w:p>
          <w:p w14:paraId="666B855F"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2.    </w:t>
            </w:r>
            <w:proofErr w:type="spellStart"/>
            <w:r w:rsidRPr="00D075B9">
              <w:rPr>
                <w:rFonts w:ascii="Arial" w:hAnsi="Arial" w:cs="Arial"/>
                <w:sz w:val="20"/>
                <w:szCs w:val="20"/>
                <w:lang w:val="uk-UA"/>
              </w:rPr>
              <w:t>Operating</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charts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for</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equipment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alarms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and</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setpoints</w:t>
            </w:r>
            <w:proofErr w:type="spellEnd"/>
            <w:r w:rsidRPr="00D075B9">
              <w:rPr>
                <w:rFonts w:ascii="Arial" w:hAnsi="Arial" w:cs="Arial"/>
                <w:sz w:val="20"/>
                <w:szCs w:val="20"/>
                <w:lang w:val="uk-UA"/>
              </w:rPr>
              <w:t>;</w:t>
            </w:r>
          </w:p>
          <w:p w14:paraId="45E8894B"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3.    </w:t>
            </w:r>
            <w:proofErr w:type="spellStart"/>
            <w:r w:rsidRPr="00D075B9">
              <w:rPr>
                <w:rFonts w:ascii="Arial" w:hAnsi="Arial" w:cs="Arial"/>
                <w:sz w:val="20"/>
                <w:szCs w:val="20"/>
                <w:lang w:val="uk-UA"/>
              </w:rPr>
              <w:t>Technical</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description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of</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the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water</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treatment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plant’s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operation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as</w:t>
            </w:r>
            <w:proofErr w:type="spellEnd"/>
            <w:r w:rsidRPr="00D075B9">
              <w:rPr>
                <w:rFonts w:ascii="Arial" w:hAnsi="Arial" w:cs="Arial"/>
                <w:sz w:val="20"/>
                <w:szCs w:val="20"/>
                <w:lang w:val="uk-UA"/>
              </w:rPr>
              <w:t xml:space="preserve"> a  </w:t>
            </w:r>
          </w:p>
          <w:p w14:paraId="04E7DEC9"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       </w:t>
            </w:r>
            <w:proofErr w:type="spellStart"/>
            <w:r w:rsidRPr="00D075B9">
              <w:rPr>
                <w:rFonts w:ascii="Arial" w:hAnsi="Arial" w:cs="Arial"/>
                <w:sz w:val="20"/>
                <w:szCs w:val="20"/>
                <w:lang w:val="uk-UA"/>
              </w:rPr>
              <w:t>whole</w:t>
            </w:r>
            <w:proofErr w:type="spellEnd"/>
            <w:r w:rsidRPr="00D075B9">
              <w:rPr>
                <w:rFonts w:ascii="Arial" w:hAnsi="Arial" w:cs="Arial"/>
                <w:sz w:val="20"/>
                <w:szCs w:val="20"/>
                <w:lang w:val="uk-UA"/>
              </w:rPr>
              <w:t>;</w:t>
            </w:r>
          </w:p>
          <w:p w14:paraId="4E5A8502"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4.    </w:t>
            </w:r>
            <w:proofErr w:type="spellStart"/>
            <w:r w:rsidRPr="00D075B9">
              <w:rPr>
                <w:rFonts w:ascii="Arial" w:hAnsi="Arial" w:cs="Arial"/>
                <w:sz w:val="20"/>
                <w:szCs w:val="20"/>
                <w:lang w:val="uk-UA"/>
              </w:rPr>
              <w:t>Layout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plan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of</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the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water</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treatment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equipment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within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the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module</w:t>
            </w:r>
            <w:proofErr w:type="spellEnd"/>
            <w:r w:rsidRPr="00D075B9">
              <w:rPr>
                <w:rFonts w:ascii="Arial" w:hAnsi="Arial" w:cs="Arial"/>
                <w:sz w:val="20"/>
                <w:szCs w:val="20"/>
                <w:lang w:val="uk-UA"/>
              </w:rPr>
              <w:t>;</w:t>
            </w:r>
          </w:p>
          <w:p w14:paraId="01AD7C37"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5.    </w:t>
            </w:r>
            <w:proofErr w:type="spellStart"/>
            <w:r w:rsidRPr="00D075B9">
              <w:rPr>
                <w:rFonts w:ascii="Arial" w:hAnsi="Arial" w:cs="Arial"/>
                <w:sz w:val="20"/>
                <w:szCs w:val="20"/>
                <w:lang w:val="uk-UA"/>
              </w:rPr>
              <w:t>Specifications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list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and</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characteristics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of</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equipment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and</w:t>
            </w:r>
            <w:proofErr w:type="spellEnd"/>
            <w:r w:rsidRPr="00D075B9">
              <w:rPr>
                <w:rFonts w:ascii="Arial" w:hAnsi="Arial" w:cs="Arial"/>
                <w:sz w:val="20"/>
                <w:szCs w:val="20"/>
                <w:lang w:val="uk-UA"/>
              </w:rPr>
              <w:t xml:space="preserve">  </w:t>
            </w:r>
          </w:p>
          <w:p w14:paraId="7782FF54"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       </w:t>
            </w:r>
            <w:proofErr w:type="spellStart"/>
            <w:r w:rsidRPr="00D075B9">
              <w:rPr>
                <w:rFonts w:ascii="Arial" w:hAnsi="Arial" w:cs="Arial"/>
                <w:sz w:val="20"/>
                <w:szCs w:val="20"/>
                <w:lang w:val="uk-UA"/>
              </w:rPr>
              <w:t>instrumentation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and</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control</w:t>
            </w:r>
            <w:proofErr w:type="spellEnd"/>
            <w:r w:rsidRPr="00D075B9">
              <w:rPr>
                <w:rFonts w:ascii="Arial" w:hAnsi="Arial" w:cs="Arial"/>
                <w:sz w:val="20"/>
                <w:szCs w:val="20"/>
                <w:lang w:val="uk-UA"/>
              </w:rPr>
              <w:t xml:space="preserve"> (I&amp;C) </w:t>
            </w:r>
            <w:proofErr w:type="spellStart"/>
            <w:r w:rsidRPr="00D075B9">
              <w:rPr>
                <w:rFonts w:ascii="Arial" w:hAnsi="Arial" w:cs="Arial"/>
                <w:sz w:val="20"/>
                <w:szCs w:val="20"/>
                <w:lang w:val="uk-UA"/>
              </w:rPr>
              <w:t>systems</w:t>
            </w:r>
            <w:proofErr w:type="spellEnd"/>
            <w:r w:rsidRPr="00D075B9">
              <w:rPr>
                <w:rFonts w:ascii="Arial" w:hAnsi="Arial" w:cs="Arial"/>
                <w:sz w:val="20"/>
                <w:szCs w:val="20"/>
                <w:lang w:val="uk-UA"/>
              </w:rPr>
              <w:t>;</w:t>
            </w:r>
          </w:p>
          <w:p w14:paraId="778A1FF1"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6.    </w:t>
            </w:r>
            <w:proofErr w:type="spellStart"/>
            <w:r w:rsidRPr="00D075B9">
              <w:rPr>
                <w:rFonts w:ascii="Arial" w:hAnsi="Arial" w:cs="Arial"/>
                <w:sz w:val="20"/>
                <w:szCs w:val="20"/>
                <w:lang w:val="uk-UA"/>
              </w:rPr>
              <w:t>Setting</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tables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for</w:t>
            </w:r>
            <w:proofErr w:type="spellEnd"/>
            <w:r w:rsidRPr="00D075B9">
              <w:rPr>
                <w:rFonts w:ascii="Arial" w:hAnsi="Arial" w:cs="Arial"/>
                <w:sz w:val="20"/>
                <w:szCs w:val="20"/>
                <w:lang w:val="uk-UA"/>
              </w:rPr>
              <w:t xml:space="preserve"> I&amp;C </w:t>
            </w:r>
            <w:proofErr w:type="spellStart"/>
            <w:r w:rsidRPr="00D075B9">
              <w:rPr>
                <w:rFonts w:ascii="Arial" w:hAnsi="Arial" w:cs="Arial"/>
                <w:sz w:val="20"/>
                <w:szCs w:val="20"/>
                <w:lang w:val="uk-UA"/>
              </w:rPr>
              <w:t>equipment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tables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of</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alarm</w:t>
            </w:r>
            <w:proofErr w:type="spellEnd"/>
          </w:p>
          <w:p w14:paraId="08F85D03"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      </w:t>
            </w:r>
            <w:proofErr w:type="spellStart"/>
            <w:r w:rsidRPr="00D075B9">
              <w:rPr>
                <w:rFonts w:ascii="Arial" w:hAnsi="Arial" w:cs="Arial"/>
                <w:sz w:val="20"/>
                <w:szCs w:val="20"/>
                <w:lang w:val="uk-UA"/>
              </w:rPr>
              <w:t>signals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tables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of</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operating</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algorithms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for</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the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automated</w:t>
            </w:r>
            <w:proofErr w:type="spellEnd"/>
            <w:r w:rsidRPr="00D075B9">
              <w:rPr>
                <w:rFonts w:ascii="Arial" w:hAnsi="Arial" w:cs="Arial"/>
                <w:sz w:val="20"/>
                <w:szCs w:val="20"/>
                <w:lang w:val="uk-UA"/>
              </w:rPr>
              <w:t xml:space="preserve">  </w:t>
            </w:r>
          </w:p>
          <w:p w14:paraId="3B14E454"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      </w:t>
            </w:r>
            <w:proofErr w:type="spellStart"/>
            <w:r w:rsidRPr="00D075B9">
              <w:rPr>
                <w:rFonts w:ascii="Arial" w:hAnsi="Arial" w:cs="Arial"/>
                <w:sz w:val="20"/>
                <w:szCs w:val="20"/>
                <w:lang w:val="uk-UA"/>
              </w:rPr>
              <w:t>equipment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system</w:t>
            </w:r>
            <w:proofErr w:type="spellEnd"/>
            <w:r w:rsidRPr="00D075B9">
              <w:rPr>
                <w:rFonts w:ascii="Arial" w:hAnsi="Arial" w:cs="Arial"/>
                <w:sz w:val="20"/>
                <w:szCs w:val="20"/>
                <w:lang w:val="uk-UA"/>
              </w:rPr>
              <w:t xml:space="preserve">; </w:t>
            </w:r>
          </w:p>
          <w:p w14:paraId="2B8832C0"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7.    </w:t>
            </w:r>
            <w:proofErr w:type="spellStart"/>
            <w:r w:rsidRPr="00D075B9">
              <w:rPr>
                <w:rFonts w:ascii="Arial" w:hAnsi="Arial" w:cs="Arial"/>
                <w:sz w:val="20"/>
                <w:szCs w:val="20"/>
                <w:lang w:val="uk-UA"/>
              </w:rPr>
              <w:t>Schematic</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electrical</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diagram</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and</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cable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log</w:t>
            </w:r>
            <w:proofErr w:type="spellEnd"/>
            <w:r w:rsidRPr="00D075B9">
              <w:rPr>
                <w:rFonts w:ascii="Arial" w:hAnsi="Arial" w:cs="Arial"/>
                <w:sz w:val="20"/>
                <w:szCs w:val="20"/>
                <w:lang w:val="uk-UA"/>
              </w:rPr>
              <w:t>;</w:t>
            </w:r>
          </w:p>
          <w:p w14:paraId="230FA720"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8.    </w:t>
            </w:r>
            <w:proofErr w:type="spellStart"/>
            <w:r w:rsidRPr="00D075B9">
              <w:rPr>
                <w:rFonts w:ascii="Arial" w:hAnsi="Arial" w:cs="Arial"/>
                <w:sz w:val="20"/>
                <w:szCs w:val="20"/>
                <w:lang w:val="uk-UA"/>
              </w:rPr>
              <w:t>Data</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sheet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for</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the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complete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modular</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water</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treatment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unit</w:t>
            </w:r>
            <w:proofErr w:type="spellEnd"/>
            <w:r w:rsidRPr="00D075B9">
              <w:rPr>
                <w:rFonts w:ascii="Arial" w:hAnsi="Arial" w:cs="Arial"/>
                <w:sz w:val="20"/>
                <w:szCs w:val="20"/>
                <w:lang w:val="uk-UA"/>
              </w:rPr>
              <w:t>;</w:t>
            </w:r>
          </w:p>
          <w:p w14:paraId="2A8B3305"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9.    </w:t>
            </w:r>
            <w:proofErr w:type="spellStart"/>
            <w:r w:rsidRPr="00D075B9">
              <w:rPr>
                <w:rFonts w:ascii="Arial" w:hAnsi="Arial" w:cs="Arial"/>
                <w:sz w:val="20"/>
                <w:szCs w:val="20"/>
                <w:lang w:val="uk-UA"/>
              </w:rPr>
              <w:t>Data</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sheets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warranty</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cards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for</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filters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pumps</w:t>
            </w:r>
            <w:proofErr w:type="spellEnd"/>
            <w:r w:rsidRPr="00D075B9">
              <w:rPr>
                <w:rFonts w:ascii="Arial" w:hAnsi="Arial" w:cs="Arial"/>
                <w:sz w:val="20"/>
                <w:szCs w:val="20"/>
                <w:lang w:val="uk-UA"/>
              </w:rPr>
              <w:t xml:space="preserve">,  </w:t>
            </w:r>
          </w:p>
          <w:p w14:paraId="393109BA"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       </w:t>
            </w:r>
            <w:proofErr w:type="spellStart"/>
            <w:r w:rsidRPr="00D075B9">
              <w:rPr>
                <w:rFonts w:ascii="Arial" w:hAnsi="Arial" w:cs="Arial"/>
                <w:sz w:val="20"/>
                <w:szCs w:val="20"/>
                <w:lang w:val="uk-UA"/>
              </w:rPr>
              <w:t>dosing</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stations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compressors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membrane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units</w:t>
            </w:r>
            <w:proofErr w:type="spellEnd"/>
            <w:r w:rsidRPr="00D075B9">
              <w:rPr>
                <w:rFonts w:ascii="Arial" w:hAnsi="Arial" w:cs="Arial"/>
                <w:sz w:val="20"/>
                <w:szCs w:val="20"/>
                <w:lang w:val="uk-UA"/>
              </w:rPr>
              <w:t xml:space="preserve">,  </w:t>
            </w:r>
          </w:p>
          <w:p w14:paraId="294F0647"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       </w:t>
            </w:r>
            <w:proofErr w:type="spellStart"/>
            <w:r w:rsidRPr="00D075B9">
              <w:rPr>
                <w:rFonts w:ascii="Arial" w:hAnsi="Arial" w:cs="Arial"/>
                <w:sz w:val="20"/>
                <w:szCs w:val="20"/>
                <w:lang w:val="uk-UA"/>
              </w:rPr>
              <w:t>etc</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certificates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for</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equipment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materials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and</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reagents</w:t>
            </w:r>
            <w:proofErr w:type="spellEnd"/>
            <w:r w:rsidRPr="00D075B9">
              <w:rPr>
                <w:rFonts w:ascii="Arial" w:hAnsi="Arial" w:cs="Arial"/>
                <w:sz w:val="20"/>
                <w:szCs w:val="20"/>
                <w:lang w:val="uk-UA"/>
              </w:rPr>
              <w:t>;</w:t>
            </w:r>
          </w:p>
          <w:p w14:paraId="57B0A63C"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10. </w:t>
            </w:r>
            <w:proofErr w:type="spellStart"/>
            <w:r w:rsidRPr="00D075B9">
              <w:rPr>
                <w:rFonts w:ascii="Arial" w:hAnsi="Arial" w:cs="Arial"/>
                <w:sz w:val="20"/>
                <w:szCs w:val="20"/>
                <w:lang w:val="uk-UA"/>
              </w:rPr>
              <w:t>Operating</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instructions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for</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the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main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process</w:t>
            </w:r>
            <w:proofErr w:type="spellEnd"/>
            <w:r w:rsidRPr="00D075B9">
              <w:rPr>
                <w:rFonts w:ascii="Arial" w:hAnsi="Arial" w:cs="Arial"/>
                <w:sz w:val="20"/>
                <w:szCs w:val="20"/>
                <w:lang w:val="uk-UA"/>
              </w:rPr>
              <w:t xml:space="preserve">  </w:t>
            </w:r>
          </w:p>
          <w:p w14:paraId="2EE640D6"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      </w:t>
            </w:r>
            <w:proofErr w:type="spellStart"/>
            <w:r w:rsidRPr="00D075B9">
              <w:rPr>
                <w:rFonts w:ascii="Arial" w:hAnsi="Arial" w:cs="Arial"/>
                <w:sz w:val="20"/>
                <w:szCs w:val="20"/>
                <w:lang w:val="uk-UA"/>
              </w:rPr>
              <w:t>water</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treatment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units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filters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membrane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blocks</w:t>
            </w:r>
            <w:proofErr w:type="spellEnd"/>
            <w:r w:rsidRPr="00D075B9">
              <w:rPr>
                <w:rFonts w:ascii="Arial" w:hAnsi="Arial" w:cs="Arial"/>
                <w:sz w:val="20"/>
                <w:szCs w:val="20"/>
                <w:lang w:val="uk-UA"/>
              </w:rPr>
              <w:t xml:space="preserve">,  </w:t>
            </w:r>
          </w:p>
          <w:p w14:paraId="525220F1"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lastRenderedPageBreak/>
              <w:t xml:space="preserve">      </w:t>
            </w:r>
            <w:proofErr w:type="spellStart"/>
            <w:r w:rsidRPr="00D075B9">
              <w:rPr>
                <w:rFonts w:ascii="Arial" w:hAnsi="Arial" w:cs="Arial"/>
                <w:sz w:val="20"/>
                <w:szCs w:val="20"/>
                <w:lang w:val="uk-UA"/>
              </w:rPr>
              <w:t>modules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dosing</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units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pump</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units</w:t>
            </w:r>
            <w:proofErr w:type="spellEnd"/>
            <w:r w:rsidRPr="00D075B9">
              <w:rPr>
                <w:rFonts w:ascii="Arial" w:hAnsi="Arial" w:cs="Arial"/>
                <w:sz w:val="20"/>
                <w:szCs w:val="20"/>
                <w:lang w:val="uk-UA"/>
              </w:rPr>
              <w:t>,</w:t>
            </w:r>
          </w:p>
          <w:p w14:paraId="33C6972B"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      </w:t>
            </w:r>
            <w:proofErr w:type="spellStart"/>
            <w:r w:rsidRPr="00D075B9">
              <w:rPr>
                <w:rFonts w:ascii="Arial" w:hAnsi="Arial" w:cs="Arial"/>
                <w:sz w:val="20"/>
                <w:szCs w:val="20"/>
                <w:lang w:val="uk-UA"/>
              </w:rPr>
              <w:t>automation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and</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instrumentation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systems</w:t>
            </w:r>
            <w:proofErr w:type="spellEnd"/>
            <w:r w:rsidRPr="00D075B9">
              <w:rPr>
                <w:rFonts w:ascii="Arial" w:hAnsi="Arial" w:cs="Arial"/>
                <w:sz w:val="20"/>
                <w:szCs w:val="20"/>
                <w:lang w:val="uk-UA"/>
              </w:rPr>
              <w:t xml:space="preserve">);      </w:t>
            </w:r>
          </w:p>
          <w:p w14:paraId="64A20963"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11.   </w:t>
            </w:r>
            <w:proofErr w:type="spellStart"/>
            <w:r w:rsidRPr="00D075B9">
              <w:rPr>
                <w:rFonts w:ascii="Arial" w:hAnsi="Arial" w:cs="Arial"/>
                <w:sz w:val="20"/>
                <w:szCs w:val="20"/>
                <w:lang w:val="uk-UA"/>
              </w:rPr>
              <w:t>Chemical</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laboratory</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control</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chart</w:t>
            </w:r>
            <w:proofErr w:type="spellEnd"/>
            <w:r w:rsidRPr="00D075B9">
              <w:rPr>
                <w:rFonts w:ascii="Arial" w:hAnsi="Arial" w:cs="Arial"/>
                <w:sz w:val="20"/>
                <w:szCs w:val="20"/>
                <w:lang w:val="uk-UA"/>
              </w:rPr>
              <w:t xml:space="preserve">; </w:t>
            </w:r>
          </w:p>
          <w:p w14:paraId="374F00B8"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12.  </w:t>
            </w:r>
            <w:proofErr w:type="spellStart"/>
            <w:r w:rsidRPr="00D075B9">
              <w:rPr>
                <w:rFonts w:ascii="Arial" w:hAnsi="Arial" w:cs="Arial"/>
                <w:sz w:val="20"/>
                <w:szCs w:val="20"/>
                <w:lang w:val="uk-UA"/>
              </w:rPr>
              <w:t>Equipment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operation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log</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maintained</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by</w:t>
            </w:r>
            <w:proofErr w:type="spellEnd"/>
            <w:r w:rsidRPr="00D075B9">
              <w:rPr>
                <w:rFonts w:ascii="Arial" w:hAnsi="Arial" w:cs="Arial"/>
                <w:sz w:val="20"/>
                <w:szCs w:val="20"/>
                <w:lang w:val="uk-UA"/>
              </w:rPr>
              <w:t xml:space="preserve"> the  </w:t>
            </w:r>
          </w:p>
          <w:p w14:paraId="6CDB5FF1"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      </w:t>
            </w:r>
            <w:proofErr w:type="spellStart"/>
            <w:r w:rsidRPr="00D075B9">
              <w:rPr>
                <w:rFonts w:ascii="Arial" w:hAnsi="Arial" w:cs="Arial"/>
                <w:sz w:val="20"/>
                <w:szCs w:val="20"/>
                <w:lang w:val="uk-UA"/>
              </w:rPr>
              <w:t>water</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treatment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operator</w:t>
            </w:r>
            <w:proofErr w:type="spellEnd"/>
            <w:r w:rsidRPr="00D075B9">
              <w:rPr>
                <w:rFonts w:ascii="Arial" w:hAnsi="Arial" w:cs="Arial"/>
                <w:sz w:val="20"/>
                <w:szCs w:val="20"/>
                <w:lang w:val="uk-UA"/>
              </w:rPr>
              <w:t xml:space="preserve">; </w:t>
            </w:r>
          </w:p>
          <w:p w14:paraId="36FC9D3B"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13.    </w:t>
            </w:r>
            <w:proofErr w:type="spellStart"/>
            <w:r w:rsidRPr="00D075B9">
              <w:rPr>
                <w:rFonts w:ascii="Arial" w:hAnsi="Arial" w:cs="Arial"/>
                <w:sz w:val="20"/>
                <w:szCs w:val="20"/>
                <w:lang w:val="uk-UA"/>
              </w:rPr>
              <w:t>Reagent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consumption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standards</w:t>
            </w:r>
            <w:proofErr w:type="spellEnd"/>
            <w:r w:rsidRPr="00D075B9">
              <w:rPr>
                <w:rFonts w:ascii="Arial" w:hAnsi="Arial" w:cs="Arial"/>
                <w:sz w:val="20"/>
                <w:szCs w:val="20"/>
                <w:lang w:val="uk-UA"/>
              </w:rPr>
              <w:t>;</w:t>
            </w:r>
          </w:p>
          <w:p w14:paraId="1428C3DE"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14.    </w:t>
            </w:r>
            <w:proofErr w:type="spellStart"/>
            <w:r w:rsidRPr="00D075B9">
              <w:rPr>
                <w:rFonts w:ascii="Arial" w:hAnsi="Arial" w:cs="Arial"/>
                <w:sz w:val="20"/>
                <w:szCs w:val="20"/>
                <w:lang w:val="uk-UA"/>
              </w:rPr>
              <w:t>Standards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for</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replacing</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filter</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media</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and</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membranes</w:t>
            </w:r>
            <w:proofErr w:type="spellEnd"/>
            <w:r w:rsidRPr="00D075B9">
              <w:rPr>
                <w:rFonts w:ascii="Arial" w:hAnsi="Arial" w:cs="Arial"/>
                <w:sz w:val="20"/>
                <w:szCs w:val="20"/>
                <w:lang w:val="uk-UA"/>
              </w:rPr>
              <w:t>;</w:t>
            </w:r>
          </w:p>
          <w:p w14:paraId="7AEED08B"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  15. </w:t>
            </w:r>
            <w:proofErr w:type="spellStart"/>
            <w:r w:rsidRPr="00D075B9">
              <w:rPr>
                <w:rFonts w:ascii="Arial" w:hAnsi="Arial" w:cs="Arial"/>
                <w:sz w:val="20"/>
                <w:szCs w:val="20"/>
                <w:lang w:val="uk-UA"/>
              </w:rPr>
              <w:t>Complete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software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for</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water</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treatment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controllers</w:t>
            </w:r>
            <w:proofErr w:type="spellEnd"/>
            <w:r w:rsidRPr="00D075B9">
              <w:rPr>
                <w:rFonts w:ascii="Arial" w:hAnsi="Arial" w:cs="Arial"/>
                <w:sz w:val="20"/>
                <w:szCs w:val="20"/>
                <w:lang w:val="uk-UA"/>
              </w:rPr>
              <w:t>.</w:t>
            </w:r>
          </w:p>
          <w:p w14:paraId="36C36DD7"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 xml:space="preserve"> </w:t>
            </w:r>
            <w:proofErr w:type="spellStart"/>
            <w:r w:rsidRPr="00D075B9">
              <w:rPr>
                <w:rFonts w:ascii="Arial" w:hAnsi="Arial" w:cs="Arial"/>
                <w:sz w:val="20"/>
                <w:szCs w:val="20"/>
                <w:lang w:val="uk-UA"/>
              </w:rPr>
              <w:t>Upon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agreement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with</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the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Customer</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the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list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of</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documentation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to</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be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provided</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may</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be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modified</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or</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supplemented</w:t>
            </w:r>
            <w:proofErr w:type="spellEnd"/>
            <w:r w:rsidRPr="00D075B9">
              <w:rPr>
                <w:rFonts w:ascii="Arial" w:hAnsi="Arial" w:cs="Arial"/>
                <w:sz w:val="20"/>
                <w:szCs w:val="20"/>
                <w:lang w:val="uk-UA"/>
              </w:rPr>
              <w:t>.</w:t>
            </w:r>
          </w:p>
          <w:p w14:paraId="0259A900" w14:textId="77777777" w:rsidR="005270C0" w:rsidRPr="00D075B9" w:rsidRDefault="005270C0" w:rsidP="00D075B9">
            <w:pPr>
              <w:rPr>
                <w:rFonts w:ascii="Arial" w:hAnsi="Arial" w:cs="Arial"/>
                <w:sz w:val="20"/>
                <w:szCs w:val="20"/>
                <w:lang w:val="uk-UA"/>
              </w:rPr>
            </w:pPr>
            <w:proofErr w:type="spellStart"/>
            <w:r w:rsidRPr="00D075B9">
              <w:rPr>
                <w:rFonts w:ascii="Arial" w:hAnsi="Arial" w:cs="Arial"/>
                <w:sz w:val="20"/>
                <w:szCs w:val="20"/>
                <w:lang w:val="uk-UA"/>
              </w:rPr>
              <w:t>The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documentation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must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be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in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the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Ukrainian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language</w:t>
            </w:r>
            <w:proofErr w:type="spellEnd"/>
            <w:r w:rsidRPr="00D075B9">
              <w:rPr>
                <w:rFonts w:ascii="Arial" w:hAnsi="Arial" w:cs="Arial"/>
                <w:sz w:val="20"/>
                <w:szCs w:val="20"/>
                <w:lang w:val="uk-UA"/>
              </w:rPr>
              <w:t xml:space="preserve">. </w:t>
            </w:r>
          </w:p>
          <w:p w14:paraId="2479229F" w14:textId="44B51AF3" w:rsidR="005270C0" w:rsidRPr="00534972" w:rsidRDefault="005270C0" w:rsidP="00D075B9">
            <w:pPr>
              <w:rPr>
                <w:rFonts w:ascii="Arial" w:hAnsi="Arial" w:cs="Arial"/>
                <w:sz w:val="20"/>
                <w:szCs w:val="20"/>
                <w:lang w:val="uk-UA"/>
              </w:rPr>
            </w:pPr>
            <w:proofErr w:type="spellStart"/>
            <w:r w:rsidRPr="00D075B9">
              <w:rPr>
                <w:rFonts w:ascii="Arial" w:hAnsi="Arial" w:cs="Arial"/>
                <w:sz w:val="20"/>
                <w:szCs w:val="20"/>
                <w:lang w:val="uk-UA"/>
              </w:rPr>
              <w:t>In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addition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provide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the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following</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documents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but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not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limited</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to</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them</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if</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necessary</w:t>
            </w:r>
            <w:proofErr w:type="spellEnd"/>
            <w:r w:rsidRPr="00D075B9">
              <w:rPr>
                <w:rFonts w:ascii="Arial" w:hAnsi="Arial" w:cs="Arial"/>
                <w:sz w:val="20"/>
                <w:szCs w:val="20"/>
                <w:lang w:val="uk-UA"/>
              </w:rPr>
              <w:t xml:space="preserve">): ISO 14001:2015, a </w:t>
            </w:r>
            <w:proofErr w:type="spellStart"/>
            <w:r w:rsidRPr="00D075B9">
              <w:rPr>
                <w:rFonts w:ascii="Arial" w:hAnsi="Arial" w:cs="Arial"/>
                <w:sz w:val="20"/>
                <w:szCs w:val="20"/>
                <w:lang w:val="uk-UA"/>
              </w:rPr>
              <w:t>sanitary</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and</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epidemiological</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examination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report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issued</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by</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the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relevant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departments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of</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the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Ministry</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of</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Health</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of</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Ukraine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For</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consumables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specifically</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chemical</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reagents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used</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in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the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operation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of</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the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equipment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provide</w:t>
            </w:r>
            <w:proofErr w:type="spellEnd"/>
            <w:r w:rsidRPr="00D075B9">
              <w:rPr>
                <w:rFonts w:ascii="Arial" w:hAnsi="Arial" w:cs="Arial"/>
                <w:sz w:val="20"/>
                <w:szCs w:val="20"/>
                <w:lang w:val="uk-UA"/>
              </w:rPr>
              <w:t xml:space="preserve"> a </w:t>
            </w:r>
            <w:proofErr w:type="spellStart"/>
            <w:r w:rsidRPr="00D075B9">
              <w:rPr>
                <w:rFonts w:ascii="Arial" w:hAnsi="Arial" w:cs="Arial"/>
                <w:sz w:val="20"/>
                <w:szCs w:val="20"/>
                <w:lang w:val="uk-UA"/>
              </w:rPr>
              <w:t>Declaration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of</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Conformity</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to</w:t>
            </w:r>
            <w:proofErr w:type="spellEnd"/>
            <w:r w:rsidRPr="00D075B9">
              <w:rPr>
                <w:rFonts w:ascii="Arial" w:hAnsi="Arial" w:cs="Arial"/>
                <w:sz w:val="20"/>
                <w:szCs w:val="20"/>
                <w:lang w:val="uk-UA"/>
              </w:rPr>
              <w:t xml:space="preserve"> ISO/IEC 17050-1 </w:t>
            </w:r>
            <w:proofErr w:type="spellStart"/>
            <w:r w:rsidRPr="00D075B9">
              <w:rPr>
                <w:rFonts w:ascii="Arial" w:hAnsi="Arial" w:cs="Arial"/>
                <w:sz w:val="20"/>
                <w:szCs w:val="20"/>
                <w:lang w:val="uk-UA"/>
              </w:rPr>
              <w:t>and</w:t>
            </w:r>
            <w:proofErr w:type="spellEnd"/>
            <w:r w:rsidRPr="00D075B9">
              <w:rPr>
                <w:rFonts w:ascii="Arial" w:hAnsi="Arial" w:cs="Arial"/>
                <w:sz w:val="20"/>
                <w:szCs w:val="20"/>
                <w:lang w:val="uk-UA"/>
              </w:rPr>
              <w:t>/</w:t>
            </w:r>
            <w:proofErr w:type="spellStart"/>
            <w:r w:rsidRPr="00D075B9">
              <w:rPr>
                <w:rFonts w:ascii="Arial" w:hAnsi="Arial" w:cs="Arial"/>
                <w:sz w:val="20"/>
                <w:szCs w:val="20"/>
                <w:lang w:val="uk-UA"/>
              </w:rPr>
              <w:t>or</w:t>
            </w:r>
            <w:proofErr w:type="spellEnd"/>
            <w:r w:rsidRPr="00D075B9">
              <w:rPr>
                <w:rFonts w:ascii="Arial" w:hAnsi="Arial" w:cs="Arial"/>
                <w:sz w:val="20"/>
                <w:szCs w:val="20"/>
                <w:lang w:val="uk-UA"/>
              </w:rPr>
              <w:t xml:space="preserve"> a </w:t>
            </w:r>
            <w:proofErr w:type="spellStart"/>
            <w:r w:rsidRPr="00D075B9">
              <w:rPr>
                <w:rFonts w:ascii="Arial" w:hAnsi="Arial" w:cs="Arial"/>
                <w:sz w:val="20"/>
                <w:szCs w:val="20"/>
                <w:lang w:val="uk-UA"/>
              </w:rPr>
              <w:t>Conclusion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of</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the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State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Sanitary</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and</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Epidemiological</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Examination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and</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an</w:t>
            </w:r>
            <w:proofErr w:type="spellEnd"/>
            <w:r w:rsidRPr="00D075B9">
              <w:rPr>
                <w:rFonts w:ascii="Arial" w:hAnsi="Arial" w:cs="Arial"/>
                <w:sz w:val="20"/>
                <w:szCs w:val="20"/>
                <w:lang w:val="uk-UA"/>
              </w:rPr>
              <w:t xml:space="preserve"> MSDS </w:t>
            </w:r>
            <w:proofErr w:type="spellStart"/>
            <w:r w:rsidRPr="00D075B9">
              <w:rPr>
                <w:rFonts w:ascii="Arial" w:hAnsi="Arial" w:cs="Arial"/>
                <w:sz w:val="20"/>
                <w:szCs w:val="20"/>
                <w:lang w:val="uk-UA"/>
              </w:rPr>
              <w:t>safety</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data</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sheet</w:t>
            </w:r>
            <w:proofErr w:type="spellEnd"/>
            <w:r w:rsidRPr="00D075B9">
              <w:rPr>
                <w:rFonts w:ascii="Arial" w:hAnsi="Arial" w:cs="Arial"/>
                <w:sz w:val="20"/>
                <w:szCs w:val="20"/>
                <w:lang w:val="uk-UA"/>
              </w:rPr>
              <w:t>.</w:t>
            </w:r>
          </w:p>
        </w:tc>
        <w:tc>
          <w:tcPr>
            <w:tcW w:w="1134" w:type="dxa"/>
            <w:tcBorders>
              <w:top w:val="single" w:sz="6" w:space="0" w:color="000000"/>
              <w:left w:val="single" w:sz="6" w:space="0" w:color="000000"/>
              <w:bottom w:val="single" w:sz="6" w:space="0" w:color="000000"/>
              <w:right w:val="single" w:sz="6" w:space="0" w:color="000000"/>
            </w:tcBorders>
          </w:tcPr>
          <w:p w14:paraId="5631EA4E" w14:textId="06D6993B" w:rsidR="005270C0" w:rsidRPr="00AF353C" w:rsidRDefault="005270C0" w:rsidP="00534972">
            <w:pPr>
              <w:rPr>
                <w:rFonts w:ascii="Arial" w:hAnsi="Arial" w:cs="Arial"/>
                <w:sz w:val="20"/>
                <w:szCs w:val="20"/>
                <w:lang w:val="uk-UA"/>
              </w:rPr>
            </w:pPr>
            <w:r w:rsidRPr="005A1C00">
              <w:rPr>
                <w:rFonts w:ascii="Arial" w:hAnsi="Arial" w:cs="Arial"/>
                <w:sz w:val="20"/>
                <w:szCs w:val="20"/>
                <w:lang w:val="uk-UA"/>
              </w:rPr>
              <w:lastRenderedPageBreak/>
              <w:t xml:space="preserve">2 </w:t>
            </w:r>
            <w:proofErr w:type="spellStart"/>
            <w:r w:rsidRPr="005A1C00">
              <w:rPr>
                <w:rFonts w:ascii="Arial" w:hAnsi="Arial" w:cs="Arial"/>
                <w:sz w:val="20"/>
                <w:szCs w:val="20"/>
                <w:lang w:val="uk-UA"/>
              </w:rPr>
              <w:t>комплекта</w:t>
            </w:r>
            <w:proofErr w:type="spellEnd"/>
            <w:r w:rsidRPr="005A1C00">
              <w:rPr>
                <w:rFonts w:ascii="Arial" w:hAnsi="Arial" w:cs="Arial"/>
                <w:sz w:val="20"/>
                <w:szCs w:val="20"/>
                <w:lang w:val="uk-UA"/>
              </w:rPr>
              <w:t xml:space="preserve"> (</w:t>
            </w:r>
            <w:r w:rsidRPr="005A1C00">
              <w:rPr>
                <w:rFonts w:ascii="Arial" w:eastAsia="Calibri" w:hAnsi="Arial" w:cs="Arial"/>
                <w:color w:val="000000" w:themeColor="text1"/>
                <w:sz w:val="20"/>
                <w:szCs w:val="20"/>
                <w:lang w:val="uk-UA" w:eastAsia="ru-RU"/>
              </w:rPr>
              <w:t>та на електронному носії</w:t>
            </w:r>
            <w:r w:rsidRPr="005A1C00">
              <w:rPr>
                <w:rFonts w:ascii="Arial" w:hAnsi="Arial" w:cs="Arial"/>
                <w:sz w:val="20"/>
                <w:szCs w:val="20"/>
                <w:lang w:val="uk-UA"/>
              </w:rPr>
              <w:t xml:space="preserve">)/ 2 </w:t>
            </w:r>
            <w:proofErr w:type="spellStart"/>
            <w:r w:rsidRPr="005A1C00">
              <w:rPr>
                <w:rFonts w:ascii="Arial" w:hAnsi="Arial" w:cs="Arial"/>
                <w:sz w:val="20"/>
                <w:szCs w:val="20"/>
                <w:lang w:val="uk-UA"/>
              </w:rPr>
              <w:t>copies</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and</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an</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electronic</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copy</w:t>
            </w:r>
            <w:proofErr w:type="spellEnd"/>
            <w:r w:rsidRPr="005A1C00">
              <w:rPr>
                <w:rFonts w:ascii="Arial" w:hAnsi="Arial" w:cs="Arial"/>
                <w:sz w:val="20"/>
                <w:szCs w:val="20"/>
                <w:lang w:val="uk-UA"/>
              </w:rPr>
              <w:t>)</w:t>
            </w:r>
          </w:p>
        </w:tc>
        <w:tc>
          <w:tcPr>
            <w:tcW w:w="3118" w:type="dxa"/>
            <w:tcBorders>
              <w:top w:val="single" w:sz="6" w:space="0" w:color="000000"/>
              <w:left w:val="single" w:sz="6" w:space="0" w:color="000000"/>
              <w:bottom w:val="single" w:sz="6" w:space="0" w:color="000000"/>
              <w:right w:val="single" w:sz="6" w:space="0" w:color="000000"/>
            </w:tcBorders>
          </w:tcPr>
          <w:p w14:paraId="53F6832F" w14:textId="77777777" w:rsidR="005270C0" w:rsidRPr="001C54E6" w:rsidRDefault="005270C0" w:rsidP="00534972">
            <w:pPr>
              <w:rPr>
                <w:rFonts w:ascii="Arial" w:hAnsi="Arial"/>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14:paraId="206C0D00" w14:textId="77777777" w:rsidR="005270C0" w:rsidRPr="001C54E6" w:rsidRDefault="005270C0" w:rsidP="00534972">
            <w:pPr>
              <w:rPr>
                <w:rFonts w:ascii="Arial" w:hAnsi="Arial"/>
                <w:sz w:val="20"/>
                <w:szCs w:val="20"/>
                <w:lang w:val="uk-UA"/>
              </w:rPr>
            </w:pPr>
          </w:p>
        </w:tc>
        <w:tc>
          <w:tcPr>
            <w:tcW w:w="2268" w:type="dxa"/>
            <w:tcBorders>
              <w:top w:val="single" w:sz="6" w:space="0" w:color="000000"/>
              <w:left w:val="single" w:sz="6" w:space="0" w:color="000000"/>
              <w:bottom w:val="single" w:sz="6" w:space="0" w:color="000000"/>
              <w:right w:val="single" w:sz="6" w:space="0" w:color="000000"/>
            </w:tcBorders>
          </w:tcPr>
          <w:p w14:paraId="33137B8A" w14:textId="50CB403C" w:rsidR="005270C0" w:rsidRPr="001C54E6" w:rsidRDefault="005270C0" w:rsidP="00534972">
            <w:pPr>
              <w:rPr>
                <w:rFonts w:ascii="Arial" w:hAnsi="Arial"/>
                <w:sz w:val="20"/>
                <w:szCs w:val="20"/>
                <w:lang w:val="uk-UA"/>
              </w:rPr>
            </w:pPr>
          </w:p>
        </w:tc>
      </w:tr>
      <w:tr w:rsidR="005270C0" w:rsidRPr="001C54E6" w14:paraId="057B0CDC"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tcPr>
          <w:p w14:paraId="30D28826" w14:textId="0C1EE98C" w:rsidR="005270C0" w:rsidRDefault="005270C0" w:rsidP="00534972">
            <w:pPr>
              <w:rPr>
                <w:rFonts w:ascii="Arial" w:hAnsi="Arial"/>
                <w:b/>
                <w:bCs/>
                <w:sz w:val="20"/>
                <w:szCs w:val="20"/>
                <w:lang w:val="uk-UA"/>
              </w:rPr>
            </w:pPr>
            <w:r>
              <w:rPr>
                <w:rFonts w:ascii="Arial" w:hAnsi="Arial"/>
                <w:b/>
                <w:bCs/>
                <w:sz w:val="20"/>
                <w:szCs w:val="20"/>
                <w:lang w:val="uk-UA"/>
              </w:rPr>
              <w:lastRenderedPageBreak/>
              <w:t>5</w:t>
            </w:r>
          </w:p>
        </w:tc>
        <w:tc>
          <w:tcPr>
            <w:tcW w:w="2693" w:type="dxa"/>
            <w:gridSpan w:val="3"/>
            <w:tcBorders>
              <w:top w:val="single" w:sz="6" w:space="0" w:color="000000"/>
              <w:left w:val="single" w:sz="6" w:space="0" w:color="000000"/>
              <w:bottom w:val="single" w:sz="6" w:space="0" w:color="000000"/>
              <w:right w:val="single" w:sz="6" w:space="0" w:color="000000"/>
            </w:tcBorders>
          </w:tcPr>
          <w:p w14:paraId="4745A0C4" w14:textId="77777777" w:rsidR="005270C0" w:rsidRPr="00D075B9" w:rsidRDefault="005270C0" w:rsidP="00534972">
            <w:pPr>
              <w:rPr>
                <w:rFonts w:ascii="Arial" w:eastAsia="Calibri" w:hAnsi="Arial" w:cs="Arial"/>
                <w:color w:val="000000" w:themeColor="text1"/>
                <w:sz w:val="20"/>
                <w:szCs w:val="20"/>
                <w:lang w:val="uk-UA" w:eastAsia="ru-RU"/>
              </w:rPr>
            </w:pPr>
            <w:r w:rsidRPr="00D075B9">
              <w:rPr>
                <w:rFonts w:ascii="Arial" w:eastAsia="Calibri" w:hAnsi="Arial" w:cs="Arial"/>
                <w:color w:val="000000" w:themeColor="text1"/>
                <w:sz w:val="20"/>
                <w:szCs w:val="20"/>
                <w:lang w:val="uk-UA" w:eastAsia="ru-RU"/>
              </w:rPr>
              <w:t xml:space="preserve">Надання сервісного обслуговування/ </w:t>
            </w:r>
            <w:proofErr w:type="spellStart"/>
            <w:r w:rsidRPr="00D075B9">
              <w:rPr>
                <w:rFonts w:ascii="Arial" w:eastAsia="Calibri" w:hAnsi="Arial" w:cs="Arial"/>
                <w:color w:val="000000" w:themeColor="text1"/>
                <w:sz w:val="20"/>
                <w:szCs w:val="20"/>
                <w:lang w:val="uk-UA" w:eastAsia="ru-RU"/>
              </w:rPr>
              <w:t>Providing</w:t>
            </w:r>
            <w:proofErr w:type="spellEnd"/>
            <w:r w:rsidRPr="00D075B9">
              <w:rPr>
                <w:rFonts w:ascii="Arial" w:eastAsia="Calibri" w:hAnsi="Arial" w:cs="Arial"/>
                <w:color w:val="000000" w:themeColor="text1"/>
                <w:sz w:val="20"/>
                <w:szCs w:val="20"/>
                <w:lang w:val="uk-UA" w:eastAsia="ru-RU"/>
              </w:rPr>
              <w:t xml:space="preserve"> </w:t>
            </w:r>
            <w:proofErr w:type="spellStart"/>
            <w:r w:rsidRPr="00D075B9">
              <w:rPr>
                <w:rFonts w:ascii="Arial" w:eastAsia="Calibri" w:hAnsi="Arial" w:cs="Arial"/>
                <w:color w:val="000000" w:themeColor="text1"/>
                <w:sz w:val="20"/>
                <w:szCs w:val="20"/>
                <w:lang w:val="uk-UA" w:eastAsia="ru-RU"/>
              </w:rPr>
              <w:t>maintenance</w:t>
            </w:r>
            <w:proofErr w:type="spellEnd"/>
            <w:r w:rsidRPr="00D075B9">
              <w:rPr>
                <w:rFonts w:ascii="Arial" w:eastAsia="Calibri" w:hAnsi="Arial" w:cs="Arial"/>
                <w:color w:val="000000" w:themeColor="text1"/>
                <w:sz w:val="20"/>
                <w:szCs w:val="20"/>
                <w:lang w:val="uk-UA" w:eastAsia="ru-RU"/>
              </w:rPr>
              <w:t xml:space="preserve"> </w:t>
            </w:r>
            <w:proofErr w:type="spellStart"/>
            <w:r w:rsidRPr="00D075B9">
              <w:rPr>
                <w:rFonts w:ascii="Arial" w:eastAsia="Calibri" w:hAnsi="Arial" w:cs="Arial"/>
                <w:color w:val="000000" w:themeColor="text1"/>
                <w:sz w:val="20"/>
                <w:szCs w:val="20"/>
                <w:lang w:val="uk-UA" w:eastAsia="ru-RU"/>
              </w:rPr>
              <w:t>services</w:t>
            </w:r>
            <w:proofErr w:type="spellEnd"/>
          </w:p>
          <w:p w14:paraId="7D15909A" w14:textId="77777777" w:rsidR="005270C0" w:rsidRPr="00D075B9" w:rsidRDefault="005270C0" w:rsidP="00534972">
            <w:pPr>
              <w:rPr>
                <w:rFonts w:ascii="Arial" w:eastAsia="Calibri" w:hAnsi="Arial" w:cs="Arial"/>
                <w:color w:val="000000" w:themeColor="text1"/>
                <w:sz w:val="20"/>
                <w:szCs w:val="20"/>
                <w:lang w:val="uk-UA" w:eastAsia="ru-RU"/>
              </w:rPr>
            </w:pPr>
          </w:p>
          <w:p w14:paraId="0F2CAF27" w14:textId="77777777" w:rsidR="005270C0" w:rsidRPr="00D075B9" w:rsidRDefault="005270C0" w:rsidP="00534972">
            <w:pPr>
              <w:rPr>
                <w:rFonts w:ascii="Arial" w:eastAsia="Calibri" w:hAnsi="Arial" w:cs="Arial"/>
                <w:color w:val="000000" w:themeColor="text1"/>
                <w:sz w:val="20"/>
                <w:szCs w:val="20"/>
                <w:lang w:val="uk-UA" w:eastAsia="ru-RU"/>
              </w:rPr>
            </w:pPr>
            <w:r w:rsidRPr="00D075B9">
              <w:rPr>
                <w:rFonts w:ascii="Arial" w:eastAsia="Calibri" w:hAnsi="Arial" w:cs="Arial"/>
                <w:color w:val="000000" w:themeColor="text1"/>
                <w:sz w:val="20"/>
                <w:szCs w:val="20"/>
                <w:lang w:val="uk-UA" w:eastAsia="ru-RU"/>
              </w:rPr>
              <w:t>Термін обслуговування -  12 місяців/</w:t>
            </w:r>
          </w:p>
          <w:p w14:paraId="17BDE629" w14:textId="38238C2A" w:rsidR="005270C0" w:rsidRPr="00D075B9" w:rsidRDefault="005270C0" w:rsidP="00534972">
            <w:pPr>
              <w:rPr>
                <w:rFonts w:ascii="Arial" w:hAnsi="Arial" w:cs="Arial"/>
                <w:sz w:val="20"/>
                <w:szCs w:val="20"/>
                <w:lang w:val="uk-UA"/>
              </w:rPr>
            </w:pPr>
            <w:proofErr w:type="spellStart"/>
            <w:r w:rsidRPr="00D075B9">
              <w:rPr>
                <w:rFonts w:ascii="Arial" w:hAnsi="Arial" w:cs="Arial"/>
                <w:sz w:val="20"/>
                <w:szCs w:val="20"/>
                <w:lang w:val="uk-UA"/>
              </w:rPr>
              <w:t>Warranty</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period</w:t>
            </w:r>
            <w:proofErr w:type="spellEnd"/>
            <w:r w:rsidRPr="00D075B9">
              <w:rPr>
                <w:rFonts w:ascii="Arial" w:hAnsi="Arial" w:cs="Arial"/>
                <w:sz w:val="20"/>
                <w:szCs w:val="20"/>
                <w:lang w:val="uk-UA"/>
              </w:rPr>
              <w:t xml:space="preserve">: 12 </w:t>
            </w:r>
            <w:proofErr w:type="spellStart"/>
            <w:r w:rsidRPr="00D075B9">
              <w:rPr>
                <w:rFonts w:ascii="Arial" w:hAnsi="Arial" w:cs="Arial"/>
                <w:sz w:val="20"/>
                <w:szCs w:val="20"/>
                <w:lang w:val="uk-UA"/>
              </w:rPr>
              <w:t>months</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6B3369E4" w14:textId="77777777" w:rsidR="005270C0" w:rsidRPr="00AF353C" w:rsidRDefault="005270C0" w:rsidP="00534972">
            <w:pPr>
              <w:rPr>
                <w:rFonts w:ascii="Arial" w:hAnsi="Arial" w:cs="Arial"/>
                <w:sz w:val="20"/>
                <w:szCs w:val="20"/>
                <w:lang w:val="uk-UA"/>
              </w:rPr>
            </w:pPr>
          </w:p>
        </w:tc>
        <w:tc>
          <w:tcPr>
            <w:tcW w:w="3118" w:type="dxa"/>
            <w:tcBorders>
              <w:top w:val="single" w:sz="6" w:space="0" w:color="000000"/>
              <w:left w:val="single" w:sz="6" w:space="0" w:color="000000"/>
              <w:bottom w:val="single" w:sz="6" w:space="0" w:color="000000"/>
              <w:right w:val="single" w:sz="6" w:space="0" w:color="000000"/>
            </w:tcBorders>
          </w:tcPr>
          <w:p w14:paraId="2E72361B" w14:textId="77777777" w:rsidR="005270C0" w:rsidRPr="001C54E6" w:rsidRDefault="005270C0" w:rsidP="00534972">
            <w:pPr>
              <w:rPr>
                <w:rFonts w:ascii="Arial" w:hAnsi="Arial"/>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14:paraId="42272EAD" w14:textId="77777777" w:rsidR="005270C0" w:rsidRPr="001C54E6" w:rsidRDefault="005270C0" w:rsidP="00534972">
            <w:pPr>
              <w:rPr>
                <w:rFonts w:ascii="Arial" w:hAnsi="Arial"/>
                <w:sz w:val="20"/>
                <w:szCs w:val="20"/>
                <w:lang w:val="uk-UA"/>
              </w:rPr>
            </w:pPr>
          </w:p>
        </w:tc>
        <w:tc>
          <w:tcPr>
            <w:tcW w:w="2268" w:type="dxa"/>
            <w:tcBorders>
              <w:top w:val="single" w:sz="6" w:space="0" w:color="000000"/>
              <w:left w:val="single" w:sz="6" w:space="0" w:color="000000"/>
              <w:bottom w:val="single" w:sz="6" w:space="0" w:color="000000"/>
              <w:right w:val="single" w:sz="6" w:space="0" w:color="000000"/>
            </w:tcBorders>
          </w:tcPr>
          <w:p w14:paraId="6E928166" w14:textId="6C3B8340" w:rsidR="005270C0" w:rsidRPr="001C54E6" w:rsidRDefault="005270C0" w:rsidP="00534972">
            <w:pPr>
              <w:rPr>
                <w:rFonts w:ascii="Arial" w:hAnsi="Arial"/>
                <w:sz w:val="20"/>
                <w:szCs w:val="20"/>
                <w:lang w:val="uk-UA"/>
              </w:rPr>
            </w:pPr>
          </w:p>
        </w:tc>
      </w:tr>
      <w:tr w:rsidR="005270C0" w:rsidRPr="001C54E6" w14:paraId="3FBEF068"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tcPr>
          <w:p w14:paraId="5CA90F7D" w14:textId="3E1EB704" w:rsidR="005270C0" w:rsidRDefault="005270C0" w:rsidP="00534972">
            <w:pPr>
              <w:rPr>
                <w:rFonts w:ascii="Arial" w:hAnsi="Arial"/>
                <w:b/>
                <w:bCs/>
                <w:sz w:val="20"/>
                <w:szCs w:val="20"/>
                <w:lang w:val="uk-UA"/>
              </w:rPr>
            </w:pPr>
            <w:r>
              <w:rPr>
                <w:rFonts w:ascii="Arial" w:hAnsi="Arial"/>
                <w:b/>
                <w:bCs/>
                <w:sz w:val="20"/>
                <w:szCs w:val="20"/>
                <w:lang w:val="uk-UA"/>
              </w:rPr>
              <w:t>6</w:t>
            </w:r>
          </w:p>
        </w:tc>
        <w:tc>
          <w:tcPr>
            <w:tcW w:w="2693" w:type="dxa"/>
            <w:gridSpan w:val="3"/>
            <w:tcBorders>
              <w:top w:val="single" w:sz="6" w:space="0" w:color="000000"/>
              <w:left w:val="single" w:sz="6" w:space="0" w:color="000000"/>
              <w:bottom w:val="single" w:sz="6" w:space="0" w:color="000000"/>
              <w:right w:val="single" w:sz="6" w:space="0" w:color="000000"/>
            </w:tcBorders>
          </w:tcPr>
          <w:p w14:paraId="0C861455" w14:textId="77777777" w:rsidR="005270C0" w:rsidRDefault="005270C0" w:rsidP="00534972">
            <w:pPr>
              <w:rPr>
                <w:rFonts w:ascii="Arial" w:eastAsia="Calibri" w:hAnsi="Arial" w:cs="Arial"/>
                <w:color w:val="000000" w:themeColor="text1"/>
                <w:sz w:val="20"/>
                <w:szCs w:val="20"/>
                <w:lang w:val="uk-UA" w:eastAsia="ru-RU"/>
              </w:rPr>
            </w:pPr>
            <w:r w:rsidRPr="005A1C00">
              <w:rPr>
                <w:rFonts w:ascii="Arial" w:eastAsia="Calibri" w:hAnsi="Arial" w:cs="Arial"/>
                <w:color w:val="000000" w:themeColor="text1"/>
                <w:sz w:val="20"/>
                <w:szCs w:val="20"/>
                <w:lang w:val="uk-UA" w:eastAsia="ru-RU"/>
              </w:rPr>
              <w:t xml:space="preserve">Витратні матеріали для обладнання системи водопідготовки на12 місяців/ </w:t>
            </w:r>
            <w:proofErr w:type="spellStart"/>
            <w:r w:rsidRPr="005A1C00">
              <w:rPr>
                <w:rFonts w:ascii="Arial" w:eastAsia="Calibri" w:hAnsi="Arial" w:cs="Arial"/>
                <w:color w:val="000000" w:themeColor="text1"/>
                <w:sz w:val="20"/>
                <w:szCs w:val="20"/>
                <w:lang w:val="uk-UA" w:eastAsia="ru-RU"/>
              </w:rPr>
              <w:t>Consumables</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for</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lastRenderedPageBreak/>
              <w:t>water</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treatment</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system</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equipment</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for</w:t>
            </w:r>
            <w:proofErr w:type="spellEnd"/>
            <w:r w:rsidRPr="005A1C00">
              <w:rPr>
                <w:rFonts w:ascii="Arial" w:eastAsia="Calibri" w:hAnsi="Arial" w:cs="Arial"/>
                <w:color w:val="000000" w:themeColor="text1"/>
                <w:sz w:val="20"/>
                <w:szCs w:val="20"/>
                <w:lang w:val="uk-UA" w:eastAsia="ru-RU"/>
              </w:rPr>
              <w:t xml:space="preserve"> 12 </w:t>
            </w:r>
            <w:proofErr w:type="spellStart"/>
            <w:r w:rsidRPr="005A1C00">
              <w:rPr>
                <w:rFonts w:ascii="Arial" w:eastAsia="Calibri" w:hAnsi="Arial" w:cs="Arial"/>
                <w:color w:val="000000" w:themeColor="text1"/>
                <w:sz w:val="20"/>
                <w:szCs w:val="20"/>
                <w:lang w:val="uk-UA" w:eastAsia="ru-RU"/>
              </w:rPr>
              <w:t>months</w:t>
            </w:r>
            <w:proofErr w:type="spellEnd"/>
          </w:p>
          <w:p w14:paraId="79B6C512" w14:textId="77777777" w:rsidR="005270C0" w:rsidRDefault="005270C0" w:rsidP="00534972">
            <w:pPr>
              <w:rPr>
                <w:rFonts w:ascii="Arial" w:eastAsia="Calibri" w:hAnsi="Arial" w:cs="Arial"/>
                <w:color w:val="000000" w:themeColor="text1"/>
                <w:sz w:val="20"/>
                <w:szCs w:val="20"/>
                <w:lang w:val="uk-UA" w:eastAsia="ru-RU"/>
              </w:rPr>
            </w:pPr>
          </w:p>
          <w:p w14:paraId="70FC59A7" w14:textId="77777777" w:rsidR="005270C0" w:rsidRPr="00D075B9" w:rsidRDefault="005270C0" w:rsidP="00D075B9">
            <w:pPr>
              <w:rPr>
                <w:rFonts w:ascii="Arial" w:hAnsi="Arial" w:cs="Arial"/>
                <w:sz w:val="20"/>
                <w:szCs w:val="20"/>
                <w:lang w:val="uk-UA"/>
              </w:rPr>
            </w:pPr>
            <w:r w:rsidRPr="00D075B9">
              <w:rPr>
                <w:rFonts w:ascii="Arial" w:hAnsi="Arial" w:cs="Arial"/>
                <w:sz w:val="20"/>
                <w:szCs w:val="20"/>
                <w:lang w:val="uk-UA"/>
              </w:rPr>
              <w:t>Перелік витратних матеріалів:</w:t>
            </w:r>
          </w:p>
          <w:p w14:paraId="1BFD13B0" w14:textId="77777777" w:rsidR="005270C0" w:rsidRDefault="005270C0" w:rsidP="00D075B9">
            <w:pPr>
              <w:rPr>
                <w:rFonts w:ascii="Arial" w:hAnsi="Arial" w:cs="Arial"/>
                <w:sz w:val="20"/>
                <w:szCs w:val="20"/>
                <w:lang w:val="uk-UA"/>
              </w:rPr>
            </w:pPr>
            <w:proofErr w:type="spellStart"/>
            <w:r w:rsidRPr="00D075B9">
              <w:rPr>
                <w:rFonts w:ascii="Arial" w:hAnsi="Arial" w:cs="Arial"/>
                <w:sz w:val="20"/>
                <w:szCs w:val="20"/>
                <w:lang w:val="uk-UA"/>
              </w:rPr>
              <w:t>антискалант</w:t>
            </w:r>
            <w:proofErr w:type="spellEnd"/>
            <w:r w:rsidRPr="00D075B9">
              <w:rPr>
                <w:rFonts w:ascii="Arial" w:hAnsi="Arial" w:cs="Arial"/>
                <w:sz w:val="20"/>
                <w:szCs w:val="20"/>
                <w:lang w:val="uk-UA"/>
              </w:rPr>
              <w:t>, миючи розчини – кислотний та лужний,  картриджі, реагент для корекції рН, біоцид то що. Витратні матеріали повинні надаватися в повному об’ємі та якістю для стабільної роботи водопідготовки за регламентом на 12 місяців</w:t>
            </w:r>
            <w:r>
              <w:rPr>
                <w:rFonts w:ascii="Arial" w:hAnsi="Arial" w:cs="Arial"/>
                <w:sz w:val="20"/>
                <w:szCs w:val="20"/>
                <w:lang w:val="uk-UA"/>
              </w:rPr>
              <w:t>/</w:t>
            </w:r>
          </w:p>
          <w:p w14:paraId="62C4CE79" w14:textId="77777777" w:rsidR="005270C0" w:rsidRPr="00D075B9" w:rsidRDefault="005270C0" w:rsidP="00D075B9">
            <w:pPr>
              <w:rPr>
                <w:rFonts w:ascii="Arial" w:hAnsi="Arial" w:cs="Arial"/>
                <w:sz w:val="20"/>
                <w:szCs w:val="20"/>
                <w:lang w:val="uk-UA"/>
              </w:rPr>
            </w:pPr>
            <w:proofErr w:type="spellStart"/>
            <w:r w:rsidRPr="00D075B9">
              <w:rPr>
                <w:rFonts w:ascii="Arial" w:hAnsi="Arial" w:cs="Arial"/>
                <w:sz w:val="20"/>
                <w:szCs w:val="20"/>
                <w:lang w:val="uk-UA"/>
              </w:rPr>
              <w:t>List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of</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consumables</w:t>
            </w:r>
            <w:proofErr w:type="spellEnd"/>
            <w:r w:rsidRPr="00D075B9">
              <w:rPr>
                <w:rFonts w:ascii="Arial" w:hAnsi="Arial" w:cs="Arial"/>
                <w:sz w:val="20"/>
                <w:szCs w:val="20"/>
                <w:lang w:val="uk-UA"/>
              </w:rPr>
              <w:t>:</w:t>
            </w:r>
          </w:p>
          <w:p w14:paraId="5CC417C2" w14:textId="3331D64B" w:rsidR="005270C0" w:rsidRPr="00534972" w:rsidRDefault="005270C0" w:rsidP="00D075B9">
            <w:pPr>
              <w:rPr>
                <w:rFonts w:ascii="Arial" w:hAnsi="Arial" w:cs="Arial"/>
                <w:sz w:val="20"/>
                <w:szCs w:val="20"/>
                <w:lang w:val="uk-UA"/>
              </w:rPr>
            </w:pPr>
            <w:proofErr w:type="spellStart"/>
            <w:r w:rsidRPr="00D075B9">
              <w:rPr>
                <w:rFonts w:ascii="Arial" w:hAnsi="Arial" w:cs="Arial"/>
                <w:sz w:val="20"/>
                <w:szCs w:val="20"/>
                <w:lang w:val="uk-UA"/>
              </w:rPr>
              <w:t>scale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inhibitor</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cleaning</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solutions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acidic</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and</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alkaline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cartridges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pH</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adjustment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reagent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biocide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etc</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Consumables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must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be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supplied</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in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full</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quantity</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and</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of</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sufficient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quality</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to</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ensure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the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stable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operation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of</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the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water</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treatment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system</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in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accordance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with</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the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regulations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for</w:t>
            </w:r>
            <w:proofErr w:type="spellEnd"/>
            <w:r w:rsidRPr="00D075B9">
              <w:rPr>
                <w:rFonts w:ascii="Arial" w:hAnsi="Arial" w:cs="Arial"/>
                <w:sz w:val="20"/>
                <w:szCs w:val="20"/>
                <w:lang w:val="uk-UA"/>
              </w:rPr>
              <w:t xml:space="preserve"> a </w:t>
            </w:r>
            <w:proofErr w:type="spellStart"/>
            <w:r w:rsidRPr="00D075B9">
              <w:rPr>
                <w:rFonts w:ascii="Arial" w:hAnsi="Arial" w:cs="Arial"/>
                <w:sz w:val="20"/>
                <w:szCs w:val="20"/>
                <w:lang w:val="uk-UA"/>
              </w:rPr>
              <w:t>period</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of</w:t>
            </w:r>
            <w:proofErr w:type="spellEnd"/>
            <w:r w:rsidRPr="00D075B9">
              <w:rPr>
                <w:rFonts w:ascii="Arial" w:hAnsi="Arial" w:cs="Arial"/>
                <w:sz w:val="20"/>
                <w:szCs w:val="20"/>
                <w:lang w:val="uk-UA"/>
              </w:rPr>
              <w:t xml:space="preserve"> 12 </w:t>
            </w:r>
            <w:proofErr w:type="spellStart"/>
            <w:r w:rsidRPr="00D075B9">
              <w:rPr>
                <w:rFonts w:ascii="Arial" w:hAnsi="Arial" w:cs="Arial"/>
                <w:sz w:val="20"/>
                <w:szCs w:val="20"/>
                <w:lang w:val="uk-UA"/>
              </w:rPr>
              <w:t>months</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69D05626" w14:textId="77777777" w:rsidR="005270C0" w:rsidRPr="00AF353C" w:rsidRDefault="005270C0" w:rsidP="00534972">
            <w:pPr>
              <w:rPr>
                <w:rFonts w:ascii="Arial" w:hAnsi="Arial" w:cs="Arial"/>
                <w:sz w:val="20"/>
                <w:szCs w:val="20"/>
                <w:lang w:val="uk-UA"/>
              </w:rPr>
            </w:pPr>
          </w:p>
        </w:tc>
        <w:tc>
          <w:tcPr>
            <w:tcW w:w="3118" w:type="dxa"/>
            <w:tcBorders>
              <w:top w:val="single" w:sz="6" w:space="0" w:color="000000"/>
              <w:left w:val="single" w:sz="6" w:space="0" w:color="000000"/>
              <w:bottom w:val="single" w:sz="6" w:space="0" w:color="000000"/>
              <w:right w:val="single" w:sz="6" w:space="0" w:color="000000"/>
            </w:tcBorders>
          </w:tcPr>
          <w:p w14:paraId="7885E67D" w14:textId="77777777" w:rsidR="005270C0" w:rsidRPr="001C54E6" w:rsidRDefault="005270C0" w:rsidP="00534972">
            <w:pPr>
              <w:rPr>
                <w:rFonts w:ascii="Arial" w:hAnsi="Arial"/>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14:paraId="6B48A75D" w14:textId="77777777" w:rsidR="005270C0" w:rsidRPr="001C54E6" w:rsidRDefault="005270C0" w:rsidP="00534972">
            <w:pPr>
              <w:rPr>
                <w:rFonts w:ascii="Arial" w:hAnsi="Arial"/>
                <w:sz w:val="20"/>
                <w:szCs w:val="20"/>
                <w:lang w:val="uk-UA"/>
              </w:rPr>
            </w:pPr>
          </w:p>
        </w:tc>
        <w:tc>
          <w:tcPr>
            <w:tcW w:w="2268" w:type="dxa"/>
            <w:tcBorders>
              <w:top w:val="single" w:sz="6" w:space="0" w:color="000000"/>
              <w:left w:val="single" w:sz="6" w:space="0" w:color="000000"/>
              <w:bottom w:val="single" w:sz="6" w:space="0" w:color="000000"/>
              <w:right w:val="single" w:sz="6" w:space="0" w:color="000000"/>
            </w:tcBorders>
          </w:tcPr>
          <w:p w14:paraId="43E83ED3" w14:textId="74368992" w:rsidR="005270C0" w:rsidRPr="001C54E6" w:rsidRDefault="005270C0" w:rsidP="00534972">
            <w:pPr>
              <w:rPr>
                <w:rFonts w:ascii="Arial" w:hAnsi="Arial"/>
                <w:sz w:val="20"/>
                <w:szCs w:val="20"/>
                <w:lang w:val="uk-UA"/>
              </w:rPr>
            </w:pPr>
          </w:p>
        </w:tc>
      </w:tr>
      <w:tr w:rsidR="005270C0" w:rsidRPr="001C54E6" w14:paraId="50792583" w14:textId="77777777" w:rsidTr="005270C0">
        <w:trPr>
          <w:jc w:val="center"/>
        </w:trPr>
        <w:tc>
          <w:tcPr>
            <w:tcW w:w="709" w:type="dxa"/>
            <w:tcBorders>
              <w:top w:val="single" w:sz="6" w:space="0" w:color="000000"/>
              <w:left w:val="single" w:sz="6" w:space="0" w:color="000000"/>
              <w:bottom w:val="single" w:sz="6" w:space="0" w:color="000000"/>
              <w:right w:val="single" w:sz="6" w:space="0" w:color="000000"/>
            </w:tcBorders>
          </w:tcPr>
          <w:p w14:paraId="1B1991C3" w14:textId="3B5FE97F" w:rsidR="005270C0" w:rsidRDefault="005270C0" w:rsidP="00534972">
            <w:pPr>
              <w:rPr>
                <w:rFonts w:ascii="Arial" w:hAnsi="Arial"/>
                <w:b/>
                <w:bCs/>
                <w:sz w:val="20"/>
                <w:szCs w:val="20"/>
                <w:lang w:val="uk-UA"/>
              </w:rPr>
            </w:pPr>
            <w:r>
              <w:rPr>
                <w:rFonts w:ascii="Arial" w:hAnsi="Arial"/>
                <w:b/>
                <w:bCs/>
                <w:sz w:val="20"/>
                <w:szCs w:val="20"/>
                <w:lang w:val="uk-UA"/>
              </w:rPr>
              <w:t>7</w:t>
            </w:r>
          </w:p>
        </w:tc>
        <w:tc>
          <w:tcPr>
            <w:tcW w:w="2693" w:type="dxa"/>
            <w:gridSpan w:val="3"/>
            <w:tcBorders>
              <w:top w:val="single" w:sz="6" w:space="0" w:color="000000"/>
              <w:left w:val="single" w:sz="6" w:space="0" w:color="000000"/>
              <w:bottom w:val="single" w:sz="6" w:space="0" w:color="000000"/>
              <w:right w:val="single" w:sz="6" w:space="0" w:color="000000"/>
            </w:tcBorders>
          </w:tcPr>
          <w:p w14:paraId="72AC4F2E" w14:textId="77777777" w:rsidR="005270C0" w:rsidRPr="00D075B9" w:rsidRDefault="005270C0" w:rsidP="00534972">
            <w:pPr>
              <w:rPr>
                <w:rFonts w:ascii="Arial" w:eastAsia="Calibri" w:hAnsi="Arial" w:cs="Arial"/>
                <w:color w:val="000000" w:themeColor="text1"/>
                <w:sz w:val="20"/>
                <w:szCs w:val="20"/>
                <w:lang w:val="uk-UA" w:eastAsia="ru-RU"/>
              </w:rPr>
            </w:pPr>
            <w:r w:rsidRPr="00D075B9">
              <w:rPr>
                <w:rFonts w:ascii="Arial" w:eastAsia="Calibri" w:hAnsi="Arial" w:cs="Arial"/>
                <w:color w:val="000000" w:themeColor="text1"/>
                <w:sz w:val="20"/>
                <w:szCs w:val="20"/>
                <w:lang w:val="uk-UA" w:eastAsia="ru-RU"/>
              </w:rPr>
              <w:t xml:space="preserve">Транспортні витрати на доставку комплектної модульної установки/ </w:t>
            </w:r>
            <w:proofErr w:type="spellStart"/>
            <w:r w:rsidRPr="00D075B9">
              <w:rPr>
                <w:rFonts w:ascii="Arial" w:eastAsia="Calibri" w:hAnsi="Arial" w:cs="Arial"/>
                <w:color w:val="000000" w:themeColor="text1"/>
                <w:sz w:val="20"/>
                <w:szCs w:val="20"/>
                <w:lang w:val="uk-UA" w:eastAsia="ru-RU"/>
              </w:rPr>
              <w:t>Shipping</w:t>
            </w:r>
            <w:proofErr w:type="spellEnd"/>
            <w:r w:rsidRPr="00D075B9">
              <w:rPr>
                <w:rFonts w:ascii="Arial" w:eastAsia="Calibri" w:hAnsi="Arial" w:cs="Arial"/>
                <w:color w:val="000000" w:themeColor="text1"/>
                <w:sz w:val="20"/>
                <w:szCs w:val="20"/>
                <w:lang w:val="uk-UA" w:eastAsia="ru-RU"/>
              </w:rPr>
              <w:t xml:space="preserve"> </w:t>
            </w:r>
            <w:proofErr w:type="spellStart"/>
            <w:r w:rsidRPr="00D075B9">
              <w:rPr>
                <w:rFonts w:ascii="Arial" w:eastAsia="Calibri" w:hAnsi="Arial" w:cs="Arial"/>
                <w:color w:val="000000" w:themeColor="text1"/>
                <w:sz w:val="20"/>
                <w:szCs w:val="20"/>
                <w:lang w:val="uk-UA" w:eastAsia="ru-RU"/>
              </w:rPr>
              <w:t>costs</w:t>
            </w:r>
            <w:proofErr w:type="spellEnd"/>
            <w:r w:rsidRPr="00D075B9">
              <w:rPr>
                <w:rFonts w:ascii="Arial" w:eastAsia="Calibri" w:hAnsi="Arial" w:cs="Arial"/>
                <w:color w:val="000000" w:themeColor="text1"/>
                <w:sz w:val="20"/>
                <w:szCs w:val="20"/>
                <w:lang w:val="uk-UA" w:eastAsia="ru-RU"/>
              </w:rPr>
              <w:t xml:space="preserve"> </w:t>
            </w:r>
            <w:proofErr w:type="spellStart"/>
            <w:r w:rsidRPr="00D075B9">
              <w:rPr>
                <w:rFonts w:ascii="Arial" w:eastAsia="Calibri" w:hAnsi="Arial" w:cs="Arial"/>
                <w:color w:val="000000" w:themeColor="text1"/>
                <w:sz w:val="20"/>
                <w:szCs w:val="20"/>
                <w:lang w:val="uk-UA" w:eastAsia="ru-RU"/>
              </w:rPr>
              <w:t>for</w:t>
            </w:r>
            <w:proofErr w:type="spellEnd"/>
            <w:r w:rsidRPr="00D075B9">
              <w:rPr>
                <w:rFonts w:ascii="Arial" w:eastAsia="Calibri" w:hAnsi="Arial" w:cs="Arial"/>
                <w:color w:val="000000" w:themeColor="text1"/>
                <w:sz w:val="20"/>
                <w:szCs w:val="20"/>
                <w:lang w:val="uk-UA" w:eastAsia="ru-RU"/>
              </w:rPr>
              <w:t xml:space="preserve"> </w:t>
            </w:r>
            <w:proofErr w:type="spellStart"/>
            <w:r w:rsidRPr="00D075B9">
              <w:rPr>
                <w:rFonts w:ascii="Arial" w:eastAsia="Calibri" w:hAnsi="Arial" w:cs="Arial"/>
                <w:color w:val="000000" w:themeColor="text1"/>
                <w:sz w:val="20"/>
                <w:szCs w:val="20"/>
                <w:lang w:val="uk-UA" w:eastAsia="ru-RU"/>
              </w:rPr>
              <w:t>delivery</w:t>
            </w:r>
            <w:proofErr w:type="spellEnd"/>
            <w:r w:rsidRPr="00D075B9">
              <w:rPr>
                <w:rFonts w:ascii="Arial" w:eastAsia="Calibri" w:hAnsi="Arial" w:cs="Arial"/>
                <w:color w:val="000000" w:themeColor="text1"/>
                <w:sz w:val="20"/>
                <w:szCs w:val="20"/>
                <w:lang w:val="uk-UA" w:eastAsia="ru-RU"/>
              </w:rPr>
              <w:t xml:space="preserve"> </w:t>
            </w:r>
            <w:proofErr w:type="spellStart"/>
            <w:r w:rsidRPr="00D075B9">
              <w:rPr>
                <w:rFonts w:ascii="Arial" w:eastAsia="Calibri" w:hAnsi="Arial" w:cs="Arial"/>
                <w:color w:val="000000" w:themeColor="text1"/>
                <w:sz w:val="20"/>
                <w:szCs w:val="20"/>
                <w:lang w:val="uk-UA" w:eastAsia="ru-RU"/>
              </w:rPr>
              <w:t>of</w:t>
            </w:r>
            <w:proofErr w:type="spellEnd"/>
            <w:r w:rsidRPr="00D075B9">
              <w:rPr>
                <w:rFonts w:ascii="Arial" w:eastAsia="Calibri" w:hAnsi="Arial" w:cs="Arial"/>
                <w:color w:val="000000" w:themeColor="text1"/>
                <w:sz w:val="20"/>
                <w:szCs w:val="20"/>
                <w:lang w:val="uk-UA" w:eastAsia="ru-RU"/>
              </w:rPr>
              <w:t xml:space="preserve"> a </w:t>
            </w:r>
            <w:proofErr w:type="spellStart"/>
            <w:r w:rsidRPr="00D075B9">
              <w:rPr>
                <w:rFonts w:ascii="Arial" w:eastAsia="Calibri" w:hAnsi="Arial" w:cs="Arial"/>
                <w:color w:val="000000" w:themeColor="text1"/>
                <w:sz w:val="20"/>
                <w:szCs w:val="20"/>
                <w:lang w:val="uk-UA" w:eastAsia="ru-RU"/>
              </w:rPr>
              <w:t>complete</w:t>
            </w:r>
            <w:proofErr w:type="spellEnd"/>
            <w:r w:rsidRPr="00D075B9">
              <w:rPr>
                <w:rFonts w:ascii="Arial" w:eastAsia="Calibri" w:hAnsi="Arial" w:cs="Arial"/>
                <w:color w:val="000000" w:themeColor="text1"/>
                <w:sz w:val="20"/>
                <w:szCs w:val="20"/>
                <w:lang w:val="uk-UA" w:eastAsia="ru-RU"/>
              </w:rPr>
              <w:t xml:space="preserve"> </w:t>
            </w:r>
            <w:proofErr w:type="spellStart"/>
            <w:r w:rsidRPr="00D075B9">
              <w:rPr>
                <w:rFonts w:ascii="Arial" w:eastAsia="Calibri" w:hAnsi="Arial" w:cs="Arial"/>
                <w:color w:val="000000" w:themeColor="text1"/>
                <w:sz w:val="20"/>
                <w:szCs w:val="20"/>
                <w:lang w:val="uk-UA" w:eastAsia="ru-RU"/>
              </w:rPr>
              <w:t>modular</w:t>
            </w:r>
            <w:proofErr w:type="spellEnd"/>
            <w:r w:rsidRPr="00D075B9">
              <w:rPr>
                <w:rFonts w:ascii="Arial" w:eastAsia="Calibri" w:hAnsi="Arial" w:cs="Arial"/>
                <w:color w:val="000000" w:themeColor="text1"/>
                <w:sz w:val="20"/>
                <w:szCs w:val="20"/>
                <w:lang w:val="uk-UA" w:eastAsia="ru-RU"/>
              </w:rPr>
              <w:t xml:space="preserve"> </w:t>
            </w:r>
            <w:proofErr w:type="spellStart"/>
            <w:r w:rsidRPr="00D075B9">
              <w:rPr>
                <w:rFonts w:ascii="Arial" w:eastAsia="Calibri" w:hAnsi="Arial" w:cs="Arial"/>
                <w:color w:val="000000" w:themeColor="text1"/>
                <w:sz w:val="20"/>
                <w:szCs w:val="20"/>
                <w:lang w:val="uk-UA" w:eastAsia="ru-RU"/>
              </w:rPr>
              <w:t>unit</w:t>
            </w:r>
            <w:proofErr w:type="spellEnd"/>
          </w:p>
          <w:p w14:paraId="122FE82D" w14:textId="77777777" w:rsidR="005270C0" w:rsidRPr="00D075B9" w:rsidRDefault="005270C0" w:rsidP="00534972">
            <w:pPr>
              <w:rPr>
                <w:rFonts w:ascii="Arial" w:eastAsia="Calibri" w:hAnsi="Arial" w:cs="Arial"/>
                <w:color w:val="000000" w:themeColor="text1"/>
                <w:sz w:val="20"/>
                <w:szCs w:val="20"/>
                <w:lang w:val="uk-UA" w:eastAsia="ru-RU"/>
              </w:rPr>
            </w:pPr>
          </w:p>
          <w:p w14:paraId="0A1F8379" w14:textId="6191BC80" w:rsidR="005270C0" w:rsidRPr="00D075B9" w:rsidRDefault="005270C0" w:rsidP="00D075B9">
            <w:pPr>
              <w:tabs>
                <w:tab w:val="left" w:pos="255"/>
              </w:tabs>
              <w:suppressAutoHyphens/>
              <w:ind w:left="32"/>
              <w:rPr>
                <w:rFonts w:ascii="Arial" w:eastAsia="Calibri" w:hAnsi="Arial" w:cs="Arial"/>
                <w:color w:val="000000" w:themeColor="text1"/>
                <w:sz w:val="20"/>
                <w:szCs w:val="20"/>
                <w:lang w:val="uk-UA" w:eastAsia="ru-RU"/>
              </w:rPr>
            </w:pPr>
            <w:r w:rsidRPr="00D075B9">
              <w:rPr>
                <w:rFonts w:ascii="Arial" w:eastAsia="Calibri" w:hAnsi="Arial" w:cs="Arial"/>
                <w:color w:val="000000" w:themeColor="text1"/>
                <w:sz w:val="20"/>
                <w:szCs w:val="20"/>
                <w:lang w:val="uk-UA" w:eastAsia="ru-RU"/>
              </w:rPr>
              <w:t xml:space="preserve">На умовах DDP, територія районної котельні №4 за </w:t>
            </w:r>
            <w:proofErr w:type="spellStart"/>
            <w:r w:rsidRPr="00D075B9">
              <w:rPr>
                <w:rFonts w:ascii="Arial" w:eastAsia="Calibri" w:hAnsi="Arial" w:cs="Arial"/>
                <w:color w:val="000000" w:themeColor="text1"/>
                <w:sz w:val="20"/>
                <w:szCs w:val="20"/>
                <w:lang w:val="uk-UA" w:eastAsia="ru-RU"/>
              </w:rPr>
              <w:t>адресою</w:t>
            </w:r>
            <w:proofErr w:type="spellEnd"/>
            <w:r w:rsidRPr="00D075B9">
              <w:rPr>
                <w:rFonts w:ascii="Arial" w:eastAsia="Calibri" w:hAnsi="Arial" w:cs="Arial"/>
                <w:color w:val="000000" w:themeColor="text1"/>
                <w:sz w:val="20"/>
                <w:szCs w:val="20"/>
                <w:lang w:val="uk-UA" w:eastAsia="ru-RU"/>
              </w:rPr>
              <w:t xml:space="preserve"> вул. Степана Васильченка м. Кривий Ріг, Дніпропетровська обл./</w:t>
            </w:r>
          </w:p>
          <w:p w14:paraId="3EF9A05C" w14:textId="036A01B9" w:rsidR="005270C0" w:rsidRPr="00D075B9" w:rsidRDefault="005270C0" w:rsidP="00534972">
            <w:pPr>
              <w:rPr>
                <w:rFonts w:ascii="Arial" w:hAnsi="Arial" w:cs="Arial"/>
                <w:sz w:val="20"/>
                <w:szCs w:val="20"/>
                <w:lang w:val="uk-UA"/>
              </w:rPr>
            </w:pPr>
            <w:proofErr w:type="spellStart"/>
            <w:r w:rsidRPr="00D075B9">
              <w:rPr>
                <w:rFonts w:ascii="Arial" w:hAnsi="Arial" w:cs="Arial"/>
                <w:sz w:val="20"/>
                <w:szCs w:val="20"/>
                <w:lang w:val="uk-UA"/>
              </w:rPr>
              <w:t>Оn</w:t>
            </w:r>
            <w:proofErr w:type="spellEnd"/>
            <w:r w:rsidRPr="00D075B9">
              <w:rPr>
                <w:rFonts w:ascii="Arial" w:hAnsi="Arial" w:cs="Arial"/>
                <w:sz w:val="20"/>
                <w:szCs w:val="20"/>
                <w:lang w:val="uk-UA"/>
              </w:rPr>
              <w:t xml:space="preserve"> DDP </w:t>
            </w:r>
            <w:proofErr w:type="spellStart"/>
            <w:r w:rsidRPr="00D075B9">
              <w:rPr>
                <w:rFonts w:ascii="Arial" w:hAnsi="Arial" w:cs="Arial"/>
                <w:sz w:val="20"/>
                <w:szCs w:val="20"/>
                <w:lang w:val="uk-UA"/>
              </w:rPr>
              <w:t>terms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at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the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premises</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of</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District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Boiler</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House</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No</w:t>
            </w:r>
            <w:proofErr w:type="spellEnd"/>
            <w:r w:rsidRPr="00D075B9">
              <w:rPr>
                <w:rFonts w:ascii="Arial" w:hAnsi="Arial" w:cs="Arial"/>
                <w:sz w:val="20"/>
                <w:szCs w:val="20"/>
                <w:lang w:val="uk-UA"/>
              </w:rPr>
              <w:t xml:space="preserve">. 4 </w:t>
            </w:r>
            <w:proofErr w:type="spellStart"/>
            <w:r w:rsidRPr="00D075B9">
              <w:rPr>
                <w:rFonts w:ascii="Arial" w:hAnsi="Arial" w:cs="Arial"/>
                <w:sz w:val="20"/>
                <w:szCs w:val="20"/>
                <w:lang w:val="uk-UA"/>
              </w:rPr>
              <w:t>located</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at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Stepan</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Vasylchenko</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Street</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Kryvyi</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Rih</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Dnipropetrovsk</w:t>
            </w:r>
            <w:proofErr w:type="spellEnd"/>
            <w:r w:rsidRPr="00D075B9">
              <w:rPr>
                <w:rFonts w:ascii="Arial" w:hAnsi="Arial" w:cs="Arial"/>
                <w:sz w:val="20"/>
                <w:szCs w:val="20"/>
                <w:lang w:val="uk-UA"/>
              </w:rPr>
              <w:t xml:space="preserve"> </w:t>
            </w:r>
            <w:proofErr w:type="spellStart"/>
            <w:r w:rsidRPr="00D075B9">
              <w:rPr>
                <w:rFonts w:ascii="Arial" w:hAnsi="Arial" w:cs="Arial"/>
                <w:sz w:val="20"/>
                <w:szCs w:val="20"/>
                <w:lang w:val="uk-UA"/>
              </w:rPr>
              <w:t>Oblast</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0989BDF2" w14:textId="77777777" w:rsidR="005270C0" w:rsidRPr="00AF353C" w:rsidRDefault="005270C0" w:rsidP="00534972">
            <w:pPr>
              <w:rPr>
                <w:rFonts w:ascii="Arial" w:hAnsi="Arial" w:cs="Arial"/>
                <w:sz w:val="20"/>
                <w:szCs w:val="20"/>
                <w:lang w:val="uk-UA"/>
              </w:rPr>
            </w:pPr>
          </w:p>
        </w:tc>
        <w:tc>
          <w:tcPr>
            <w:tcW w:w="3118" w:type="dxa"/>
            <w:tcBorders>
              <w:top w:val="single" w:sz="6" w:space="0" w:color="000000"/>
              <w:left w:val="single" w:sz="6" w:space="0" w:color="000000"/>
              <w:bottom w:val="single" w:sz="6" w:space="0" w:color="000000"/>
              <w:right w:val="single" w:sz="6" w:space="0" w:color="000000"/>
            </w:tcBorders>
          </w:tcPr>
          <w:p w14:paraId="04489C33" w14:textId="77777777" w:rsidR="005270C0" w:rsidRPr="001C54E6" w:rsidRDefault="005270C0" w:rsidP="00534972">
            <w:pPr>
              <w:rPr>
                <w:rFonts w:ascii="Arial" w:hAnsi="Arial"/>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14:paraId="6902CDBA" w14:textId="77777777" w:rsidR="005270C0" w:rsidRPr="001C54E6" w:rsidRDefault="005270C0" w:rsidP="00534972">
            <w:pPr>
              <w:rPr>
                <w:rFonts w:ascii="Arial" w:hAnsi="Arial"/>
                <w:sz w:val="20"/>
                <w:szCs w:val="20"/>
                <w:lang w:val="uk-UA"/>
              </w:rPr>
            </w:pPr>
          </w:p>
        </w:tc>
        <w:tc>
          <w:tcPr>
            <w:tcW w:w="2268" w:type="dxa"/>
            <w:tcBorders>
              <w:top w:val="single" w:sz="6" w:space="0" w:color="000000"/>
              <w:left w:val="single" w:sz="6" w:space="0" w:color="000000"/>
              <w:bottom w:val="single" w:sz="6" w:space="0" w:color="000000"/>
              <w:right w:val="single" w:sz="6" w:space="0" w:color="000000"/>
            </w:tcBorders>
          </w:tcPr>
          <w:p w14:paraId="709CF53D" w14:textId="5D498867" w:rsidR="005270C0" w:rsidRPr="001C54E6" w:rsidRDefault="005270C0" w:rsidP="00534972">
            <w:pPr>
              <w:rPr>
                <w:rFonts w:ascii="Arial" w:hAnsi="Arial"/>
                <w:sz w:val="20"/>
                <w:szCs w:val="20"/>
                <w:lang w:val="uk-UA"/>
              </w:rPr>
            </w:pPr>
          </w:p>
        </w:tc>
      </w:tr>
      <w:tr w:rsidR="005270C0" w:rsidRPr="001C54E6" w14:paraId="46AFCBED" w14:textId="77777777" w:rsidTr="005270C0">
        <w:trPr>
          <w:jc w:val="center"/>
        </w:trPr>
        <w:tc>
          <w:tcPr>
            <w:tcW w:w="1876" w:type="dxa"/>
            <w:gridSpan w:val="2"/>
            <w:tcBorders>
              <w:top w:val="single" w:sz="6" w:space="0" w:color="000000"/>
              <w:left w:val="single" w:sz="6" w:space="0" w:color="000000"/>
              <w:bottom w:val="single" w:sz="6" w:space="0" w:color="000000"/>
              <w:right w:val="single" w:sz="6" w:space="0" w:color="000000"/>
            </w:tcBorders>
          </w:tcPr>
          <w:p w14:paraId="0092A226" w14:textId="77777777" w:rsidR="005270C0" w:rsidRPr="00D075B9" w:rsidRDefault="005270C0" w:rsidP="00534972">
            <w:pPr>
              <w:rPr>
                <w:rFonts w:ascii="Arial" w:hAnsi="Arial" w:cs="Arial"/>
                <w:sz w:val="22"/>
                <w:szCs w:val="22"/>
                <w:lang w:val="uk-UA"/>
              </w:rPr>
            </w:pPr>
          </w:p>
        </w:tc>
        <w:tc>
          <w:tcPr>
            <w:tcW w:w="9747" w:type="dxa"/>
            <w:gridSpan w:val="6"/>
            <w:tcBorders>
              <w:top w:val="single" w:sz="6" w:space="0" w:color="000000"/>
              <w:left w:val="single" w:sz="6" w:space="0" w:color="000000"/>
              <w:bottom w:val="single" w:sz="6" w:space="0" w:color="000000"/>
              <w:right w:val="single" w:sz="6" w:space="0" w:color="000000"/>
            </w:tcBorders>
          </w:tcPr>
          <w:p w14:paraId="04A3243B" w14:textId="2B9B5182" w:rsidR="005270C0" w:rsidRPr="00D075B9" w:rsidRDefault="005270C0" w:rsidP="00534972">
            <w:pPr>
              <w:rPr>
                <w:rFonts w:ascii="Arial" w:hAnsi="Arial" w:cs="Arial"/>
                <w:sz w:val="22"/>
                <w:szCs w:val="22"/>
                <w:lang w:val="uk-UA"/>
              </w:rPr>
            </w:pPr>
            <w:r w:rsidRPr="00D075B9">
              <w:rPr>
                <w:rFonts w:ascii="Arial" w:hAnsi="Arial" w:cs="Arial"/>
                <w:sz w:val="22"/>
                <w:szCs w:val="22"/>
                <w:lang w:val="uk-UA"/>
              </w:rPr>
              <w:t xml:space="preserve">Дану специфікацію розглядати сумісно з ТЕХНІЧНІЧНИМ ЗАВДАННЯМ на постачання, монтаж та </w:t>
            </w:r>
            <w:proofErr w:type="spellStart"/>
            <w:r w:rsidRPr="00D075B9">
              <w:rPr>
                <w:rFonts w:ascii="Arial" w:hAnsi="Arial" w:cs="Arial"/>
                <w:sz w:val="22"/>
                <w:szCs w:val="22"/>
                <w:lang w:val="uk-UA"/>
              </w:rPr>
              <w:t>пусконалагоджування</w:t>
            </w:r>
            <w:proofErr w:type="spellEnd"/>
            <w:r w:rsidRPr="00D075B9">
              <w:rPr>
                <w:rFonts w:ascii="Arial" w:hAnsi="Arial" w:cs="Arial"/>
                <w:sz w:val="22"/>
                <w:szCs w:val="22"/>
                <w:lang w:val="uk-UA"/>
              </w:rPr>
              <w:t xml:space="preserve"> «Модульна установка водопідготовки для підживлення водогрійних котлів та теплових мереж продуктивністю 15 м3/год» за </w:t>
            </w:r>
            <w:proofErr w:type="spellStart"/>
            <w:r w:rsidRPr="00D075B9">
              <w:rPr>
                <w:rFonts w:ascii="Arial" w:hAnsi="Arial" w:cs="Arial"/>
                <w:sz w:val="22"/>
                <w:szCs w:val="22"/>
                <w:lang w:val="uk-UA"/>
              </w:rPr>
              <w:t>адресою</w:t>
            </w:r>
            <w:proofErr w:type="spellEnd"/>
            <w:r w:rsidRPr="00D075B9">
              <w:rPr>
                <w:rFonts w:ascii="Arial" w:hAnsi="Arial" w:cs="Arial"/>
                <w:sz w:val="22"/>
                <w:szCs w:val="22"/>
                <w:lang w:val="uk-UA"/>
              </w:rPr>
              <w:t>: вул. Степана Васильченка м. Кривий Ріг, Дніпропетровська обл.», яке є невід’ємною частиною запита/</w:t>
            </w:r>
          </w:p>
          <w:p w14:paraId="15FDDA63" w14:textId="41775749" w:rsidR="005270C0" w:rsidRPr="00D075B9" w:rsidRDefault="005270C0" w:rsidP="00534972">
            <w:pPr>
              <w:rPr>
                <w:rFonts w:ascii="Arial" w:hAnsi="Arial" w:cs="Arial"/>
                <w:sz w:val="22"/>
                <w:szCs w:val="22"/>
                <w:lang w:val="uk-UA"/>
              </w:rPr>
            </w:pPr>
            <w:proofErr w:type="spellStart"/>
            <w:r w:rsidRPr="00D075B9">
              <w:rPr>
                <w:rFonts w:ascii="Arial" w:hAnsi="Arial" w:cs="Arial"/>
                <w:sz w:val="22"/>
                <w:szCs w:val="22"/>
                <w:lang w:val="uk-UA"/>
              </w:rPr>
              <w:t>This</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specification</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should</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be</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considered</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in</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conjunction</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with</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the</w:t>
            </w:r>
            <w:proofErr w:type="spellEnd"/>
            <w:r w:rsidRPr="00D075B9">
              <w:rPr>
                <w:rFonts w:ascii="Arial" w:hAnsi="Arial" w:cs="Arial"/>
                <w:sz w:val="22"/>
                <w:szCs w:val="22"/>
                <w:lang w:val="uk-UA"/>
              </w:rPr>
              <w:t xml:space="preserve"> TECHNICAL SPECIFICATIONS </w:t>
            </w:r>
            <w:proofErr w:type="spellStart"/>
            <w:r w:rsidRPr="00D075B9">
              <w:rPr>
                <w:rFonts w:ascii="Arial" w:hAnsi="Arial" w:cs="Arial"/>
                <w:sz w:val="22"/>
                <w:szCs w:val="22"/>
                <w:lang w:val="uk-UA"/>
              </w:rPr>
              <w:t>for</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the</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supply</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installation</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and</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commissioning</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of</w:t>
            </w:r>
            <w:proofErr w:type="spellEnd"/>
            <w:r w:rsidRPr="00D075B9">
              <w:rPr>
                <w:rFonts w:ascii="Arial" w:hAnsi="Arial" w:cs="Arial"/>
                <w:sz w:val="22"/>
                <w:szCs w:val="22"/>
                <w:lang w:val="uk-UA"/>
              </w:rPr>
              <w:t xml:space="preserve"> a “</w:t>
            </w:r>
            <w:proofErr w:type="spellStart"/>
            <w:r w:rsidRPr="00D075B9">
              <w:rPr>
                <w:rFonts w:ascii="Arial" w:hAnsi="Arial" w:cs="Arial"/>
                <w:sz w:val="22"/>
                <w:szCs w:val="22"/>
                <w:lang w:val="uk-UA"/>
              </w:rPr>
              <w:t>Modular</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water</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treatment</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unit</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for</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feeding</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lastRenderedPageBreak/>
              <w:t>water-heating</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boilers</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and</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heating</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networks</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with</w:t>
            </w:r>
            <w:proofErr w:type="spellEnd"/>
            <w:r w:rsidRPr="00D075B9">
              <w:rPr>
                <w:rFonts w:ascii="Arial" w:hAnsi="Arial" w:cs="Arial"/>
                <w:sz w:val="22"/>
                <w:szCs w:val="22"/>
                <w:lang w:val="uk-UA"/>
              </w:rPr>
              <w:t xml:space="preserve"> a </w:t>
            </w:r>
            <w:proofErr w:type="spellStart"/>
            <w:r w:rsidRPr="00D075B9">
              <w:rPr>
                <w:rFonts w:ascii="Arial" w:hAnsi="Arial" w:cs="Arial"/>
                <w:sz w:val="22"/>
                <w:szCs w:val="22"/>
                <w:lang w:val="uk-UA"/>
              </w:rPr>
              <w:t>capacity</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of</w:t>
            </w:r>
            <w:proofErr w:type="spellEnd"/>
            <w:r w:rsidRPr="00D075B9">
              <w:rPr>
                <w:rFonts w:ascii="Arial" w:hAnsi="Arial" w:cs="Arial"/>
                <w:sz w:val="22"/>
                <w:szCs w:val="22"/>
                <w:lang w:val="uk-UA"/>
              </w:rPr>
              <w:t xml:space="preserve"> 15 m³/h” </w:t>
            </w:r>
            <w:proofErr w:type="spellStart"/>
            <w:r w:rsidRPr="00D075B9">
              <w:rPr>
                <w:rFonts w:ascii="Arial" w:hAnsi="Arial" w:cs="Arial"/>
                <w:sz w:val="22"/>
                <w:szCs w:val="22"/>
                <w:lang w:val="uk-UA"/>
              </w:rPr>
              <w:t>located</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at</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Stepan</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Vasylchenko</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St</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Kryvyi</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Rih</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Dnipropetrovsk</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Oblast</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which</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is</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an</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integral</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part</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of</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the</w:t>
            </w:r>
            <w:proofErr w:type="spellEnd"/>
            <w:r w:rsidRPr="00D075B9">
              <w:rPr>
                <w:rFonts w:ascii="Arial" w:hAnsi="Arial" w:cs="Arial"/>
                <w:sz w:val="22"/>
                <w:szCs w:val="22"/>
                <w:lang w:val="uk-UA"/>
              </w:rPr>
              <w:t xml:space="preserve"> </w:t>
            </w:r>
            <w:proofErr w:type="spellStart"/>
            <w:r w:rsidRPr="00D075B9">
              <w:rPr>
                <w:rFonts w:ascii="Arial" w:hAnsi="Arial" w:cs="Arial"/>
                <w:sz w:val="22"/>
                <w:szCs w:val="22"/>
                <w:lang w:val="uk-UA"/>
              </w:rPr>
              <w:t>request</w:t>
            </w:r>
            <w:proofErr w:type="spellEnd"/>
          </w:p>
        </w:tc>
      </w:tr>
    </w:tbl>
    <w:p w14:paraId="0F9CB58A" w14:textId="77777777" w:rsidR="001C54E6" w:rsidRPr="006210DC" w:rsidRDefault="004B3568" w:rsidP="004B3568">
      <w:pPr>
        <w:pStyle w:val="3"/>
        <w:rPr>
          <w:sz w:val="28"/>
          <w:szCs w:val="28"/>
          <w:lang w:val="da-DK"/>
        </w:rPr>
      </w:pPr>
      <w:r w:rsidRPr="00517CFB">
        <w:rPr>
          <w:b w:val="0"/>
          <w:caps w:val="0"/>
          <w:sz w:val="28"/>
          <w:szCs w:val="28"/>
          <w:lang w:val="uk-UA"/>
        </w:rPr>
        <w:lastRenderedPageBreak/>
        <w:br w:type="page"/>
      </w:r>
      <w:r w:rsidRPr="00517CFB">
        <w:rPr>
          <w:sz w:val="28"/>
          <w:szCs w:val="28"/>
          <w:lang w:val="uk-UA"/>
        </w:rPr>
        <w:lastRenderedPageBreak/>
        <w:t>Додаток 2: Бланк тендерної пропозиції</w:t>
      </w:r>
      <w:r w:rsidR="001C54E6" w:rsidRPr="006210DC">
        <w:rPr>
          <w:sz w:val="28"/>
          <w:szCs w:val="28"/>
          <w:lang w:val="da-DK"/>
        </w:rPr>
        <w:t xml:space="preserve"> /</w:t>
      </w:r>
    </w:p>
    <w:p w14:paraId="6212B4E7" w14:textId="5A83DC06" w:rsidR="004B3568" w:rsidRPr="006210DC" w:rsidRDefault="001C54E6" w:rsidP="004B3568">
      <w:pPr>
        <w:pStyle w:val="3"/>
        <w:rPr>
          <w:sz w:val="28"/>
          <w:szCs w:val="28"/>
          <w:lang w:val="da-DK"/>
        </w:rPr>
      </w:pPr>
      <w:r w:rsidRPr="006210DC">
        <w:rPr>
          <w:sz w:val="28"/>
          <w:szCs w:val="28"/>
          <w:lang w:val="da-DK"/>
        </w:rPr>
        <w:t>Annex 2: Tender submission form</w:t>
      </w:r>
    </w:p>
    <w:p w14:paraId="02B2DBFC" w14:textId="77777777" w:rsidR="004B3568" w:rsidRPr="00517CFB" w:rsidRDefault="004B3568" w:rsidP="004B3568">
      <w:pPr>
        <w:rPr>
          <w:lang w:val="uk-UA"/>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361"/>
        <w:gridCol w:w="5670"/>
      </w:tblGrid>
      <w:tr w:rsidR="004B3568" w:rsidRPr="00517CFB" w14:paraId="62261E00" w14:textId="77777777" w:rsidTr="004B3568">
        <w:trPr>
          <w:trHeight w:val="101"/>
        </w:trPr>
        <w:tc>
          <w:tcPr>
            <w:tcW w:w="4361" w:type="dxa"/>
            <w:tcBorders>
              <w:top w:val="single" w:sz="6" w:space="0" w:color="000000"/>
              <w:left w:val="single" w:sz="6" w:space="0" w:color="000000"/>
              <w:bottom w:val="single" w:sz="6" w:space="0" w:color="000000"/>
              <w:right w:val="single" w:sz="6" w:space="0" w:color="000000"/>
            </w:tcBorders>
            <w:shd w:val="pct10" w:color="auto" w:fill="auto"/>
            <w:hideMark/>
          </w:tcPr>
          <w:p w14:paraId="22AE12C3" w14:textId="67C83859" w:rsidR="004B3568" w:rsidRPr="001C54E6" w:rsidRDefault="004B3568">
            <w:pPr>
              <w:autoSpaceDE w:val="0"/>
              <w:autoSpaceDN w:val="0"/>
              <w:adjustRightInd w:val="0"/>
              <w:rPr>
                <w:rFonts w:ascii="Arial" w:hAnsi="Arial" w:cs="Arial"/>
                <w:sz w:val="20"/>
                <w:szCs w:val="20"/>
                <w:lang w:val="en-US"/>
              </w:rPr>
            </w:pPr>
            <w:r w:rsidRPr="00517CFB">
              <w:rPr>
                <w:rFonts w:ascii="Arial" w:hAnsi="Arial" w:cs="Arial"/>
                <w:sz w:val="20"/>
                <w:szCs w:val="20"/>
                <w:lang w:val="uk-UA"/>
              </w:rPr>
              <w:t>Подано (найменування компанії):</w:t>
            </w:r>
            <w:r w:rsidR="001C54E6">
              <w:rPr>
                <w:rFonts w:ascii="Arial" w:hAnsi="Arial" w:cs="Arial"/>
                <w:sz w:val="20"/>
                <w:szCs w:val="20"/>
                <w:lang w:val="en-US"/>
              </w:rPr>
              <w:t xml:space="preserve"> / </w:t>
            </w:r>
            <w:r w:rsidR="001C54E6" w:rsidRPr="00D45693">
              <w:rPr>
                <w:rFonts w:ascii="Arial" w:hAnsi="Arial" w:cs="Arial"/>
                <w:sz w:val="20"/>
                <w:szCs w:val="20"/>
                <w:lang w:val="en-GB"/>
              </w:rPr>
              <w:t>Submitted by (name of company):</w:t>
            </w:r>
          </w:p>
        </w:tc>
        <w:tc>
          <w:tcPr>
            <w:tcW w:w="5670" w:type="dxa"/>
            <w:tcBorders>
              <w:top w:val="single" w:sz="6" w:space="0" w:color="000000"/>
              <w:left w:val="single" w:sz="6" w:space="0" w:color="000000"/>
              <w:bottom w:val="single" w:sz="6" w:space="0" w:color="000000"/>
              <w:right w:val="single" w:sz="6" w:space="0" w:color="000000"/>
            </w:tcBorders>
          </w:tcPr>
          <w:p w14:paraId="0B128FDF" w14:textId="77777777" w:rsidR="004B3568" w:rsidRPr="00517CFB" w:rsidRDefault="004B3568">
            <w:pPr>
              <w:autoSpaceDE w:val="0"/>
              <w:autoSpaceDN w:val="0"/>
              <w:adjustRightInd w:val="0"/>
              <w:rPr>
                <w:rFonts w:ascii="Arial" w:hAnsi="Arial" w:cs="Arial"/>
                <w:i/>
                <w:iCs/>
                <w:sz w:val="20"/>
                <w:szCs w:val="20"/>
                <w:lang w:val="uk-UA"/>
              </w:rPr>
            </w:pPr>
          </w:p>
        </w:tc>
      </w:tr>
      <w:tr w:rsidR="004B3568" w:rsidRPr="00517CFB" w14:paraId="6B648CE7" w14:textId="77777777" w:rsidTr="004B3568">
        <w:tc>
          <w:tcPr>
            <w:tcW w:w="4361" w:type="dxa"/>
            <w:tcBorders>
              <w:top w:val="single" w:sz="6" w:space="0" w:color="000000"/>
              <w:left w:val="single" w:sz="6" w:space="0" w:color="000000"/>
              <w:bottom w:val="single" w:sz="6" w:space="0" w:color="000000"/>
              <w:right w:val="single" w:sz="6" w:space="0" w:color="000000"/>
            </w:tcBorders>
            <w:shd w:val="pct10" w:color="auto" w:fill="auto"/>
            <w:hideMark/>
          </w:tcPr>
          <w:p w14:paraId="6B59C47B" w14:textId="2E741B9A" w:rsidR="004B3568" w:rsidRPr="001C54E6" w:rsidRDefault="004B3568">
            <w:pPr>
              <w:autoSpaceDE w:val="0"/>
              <w:autoSpaceDN w:val="0"/>
              <w:adjustRightInd w:val="0"/>
              <w:rPr>
                <w:rFonts w:ascii="Arial" w:hAnsi="Arial" w:cs="Arial"/>
                <w:iCs/>
                <w:sz w:val="20"/>
                <w:szCs w:val="20"/>
                <w:lang w:val="en-US"/>
              </w:rPr>
            </w:pPr>
            <w:r w:rsidRPr="00517CFB">
              <w:rPr>
                <w:rFonts w:ascii="Arial" w:hAnsi="Arial" w:cs="Arial"/>
                <w:iCs/>
                <w:sz w:val="20"/>
                <w:szCs w:val="20"/>
                <w:lang w:val="uk-UA"/>
              </w:rPr>
              <w:t>Контактна особа</w:t>
            </w:r>
            <w:r w:rsidR="001C54E6">
              <w:rPr>
                <w:rFonts w:ascii="Arial" w:hAnsi="Arial" w:cs="Arial"/>
                <w:iCs/>
                <w:sz w:val="20"/>
                <w:szCs w:val="20"/>
                <w:lang w:val="en-US"/>
              </w:rPr>
              <w:t xml:space="preserve">: / </w:t>
            </w:r>
            <w:r w:rsidR="001C54E6" w:rsidRPr="002902C0">
              <w:rPr>
                <w:rFonts w:ascii="Arial" w:hAnsi="Arial" w:cs="Arial"/>
                <w:iCs/>
                <w:sz w:val="20"/>
                <w:szCs w:val="20"/>
                <w:lang w:val="en-GB"/>
              </w:rPr>
              <w:t>Contact Person:</w:t>
            </w:r>
          </w:p>
        </w:tc>
        <w:tc>
          <w:tcPr>
            <w:tcW w:w="5670" w:type="dxa"/>
            <w:tcBorders>
              <w:top w:val="single" w:sz="6" w:space="0" w:color="000000"/>
              <w:left w:val="single" w:sz="6" w:space="0" w:color="000000"/>
              <w:bottom w:val="single" w:sz="6" w:space="0" w:color="000000"/>
              <w:right w:val="single" w:sz="6" w:space="0" w:color="000000"/>
            </w:tcBorders>
          </w:tcPr>
          <w:p w14:paraId="6DD3A4C2" w14:textId="77777777" w:rsidR="004B3568" w:rsidRPr="00517CFB" w:rsidRDefault="004B3568">
            <w:pPr>
              <w:autoSpaceDE w:val="0"/>
              <w:autoSpaceDN w:val="0"/>
              <w:adjustRightInd w:val="0"/>
              <w:rPr>
                <w:rFonts w:ascii="Arial" w:hAnsi="Arial" w:cs="Arial"/>
                <w:i/>
                <w:iCs/>
                <w:sz w:val="20"/>
                <w:szCs w:val="20"/>
                <w:lang w:val="uk-UA"/>
              </w:rPr>
            </w:pPr>
          </w:p>
        </w:tc>
      </w:tr>
    </w:tbl>
    <w:p w14:paraId="0B7E5F73" w14:textId="77777777" w:rsidR="004B3568" w:rsidRPr="00517CFB" w:rsidRDefault="004B3568" w:rsidP="004B3568">
      <w:pPr>
        <w:autoSpaceDE w:val="0"/>
        <w:autoSpaceDN w:val="0"/>
        <w:adjustRightInd w:val="0"/>
        <w:rPr>
          <w:rFonts w:ascii="Arial" w:hAnsi="Arial" w:cs="Arial"/>
          <w:sz w:val="20"/>
          <w:szCs w:val="20"/>
          <w:lang w:val="uk-UA"/>
        </w:rPr>
      </w:pPr>
    </w:p>
    <w:p w14:paraId="0A20770D" w14:textId="77777777" w:rsidR="004B3568" w:rsidRPr="00517CFB" w:rsidRDefault="004B3568" w:rsidP="004B3568">
      <w:pPr>
        <w:autoSpaceDE w:val="0"/>
        <w:autoSpaceDN w:val="0"/>
        <w:adjustRightInd w:val="0"/>
        <w:rPr>
          <w:rFonts w:ascii="Arial" w:hAnsi="Arial" w:cs="Arial"/>
          <w:sz w:val="20"/>
          <w:szCs w:val="20"/>
          <w:lang w:val="uk-UA"/>
        </w:rPr>
      </w:pPr>
    </w:p>
    <w:p w14:paraId="3C9C1FEB" w14:textId="77777777" w:rsidR="001C54E6" w:rsidRPr="00EF5A53" w:rsidRDefault="004B3568" w:rsidP="004B3568">
      <w:pPr>
        <w:autoSpaceDE w:val="0"/>
        <w:autoSpaceDN w:val="0"/>
        <w:adjustRightInd w:val="0"/>
        <w:rPr>
          <w:rFonts w:ascii="Arial" w:hAnsi="Arial" w:cs="Arial"/>
          <w:b/>
          <w:sz w:val="20"/>
          <w:szCs w:val="20"/>
          <w:lang w:val="ru-RU"/>
        </w:rPr>
      </w:pPr>
      <w:r w:rsidRPr="00517CFB">
        <w:rPr>
          <w:rFonts w:ascii="Arial" w:hAnsi="Arial" w:cs="Arial"/>
          <w:b/>
          <w:caps/>
          <w:sz w:val="20"/>
          <w:szCs w:val="20"/>
          <w:lang w:val="uk-UA"/>
        </w:rPr>
        <w:t>Прайс-лист</w:t>
      </w:r>
      <w:r w:rsidRPr="00517CFB">
        <w:rPr>
          <w:rFonts w:ascii="Arial" w:hAnsi="Arial" w:cs="Arial"/>
          <w:b/>
          <w:sz w:val="20"/>
          <w:szCs w:val="20"/>
          <w:lang w:val="uk-UA"/>
        </w:rPr>
        <w:t xml:space="preserve"> (Ціна та валюта вказується учасником тендера) </w:t>
      </w:r>
      <w:r w:rsidR="001C54E6" w:rsidRPr="00EF5A53">
        <w:rPr>
          <w:rFonts w:ascii="Arial" w:hAnsi="Arial" w:cs="Arial"/>
          <w:b/>
          <w:sz w:val="20"/>
          <w:szCs w:val="20"/>
          <w:lang w:val="ru-RU"/>
        </w:rPr>
        <w:t xml:space="preserve">/ </w:t>
      </w:r>
    </w:p>
    <w:p w14:paraId="1A83F103" w14:textId="273F25DC" w:rsidR="004B3568" w:rsidRPr="001C54E6" w:rsidRDefault="001C54E6" w:rsidP="004B3568">
      <w:pPr>
        <w:autoSpaceDE w:val="0"/>
        <w:autoSpaceDN w:val="0"/>
        <w:adjustRightInd w:val="0"/>
        <w:rPr>
          <w:rFonts w:ascii="Arial" w:hAnsi="Arial" w:cs="Arial"/>
          <w:b/>
          <w:sz w:val="20"/>
          <w:szCs w:val="20"/>
          <w:lang w:val="en-US"/>
        </w:rPr>
      </w:pPr>
      <w:r>
        <w:rPr>
          <w:rFonts w:ascii="Arial" w:hAnsi="Arial" w:cs="Arial"/>
          <w:b/>
          <w:caps/>
          <w:sz w:val="20"/>
          <w:szCs w:val="20"/>
          <w:lang w:val="en-GB"/>
        </w:rPr>
        <w:t>Price schedule</w:t>
      </w:r>
      <w:r>
        <w:rPr>
          <w:rFonts w:ascii="Arial" w:hAnsi="Arial" w:cs="Arial"/>
          <w:b/>
          <w:sz w:val="20"/>
          <w:szCs w:val="20"/>
          <w:lang w:val="en-GB"/>
        </w:rPr>
        <w:t xml:space="preserve"> (Price and currency to be inserted by tenderer)</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677"/>
        <w:gridCol w:w="824"/>
        <w:gridCol w:w="1870"/>
        <w:gridCol w:w="1676"/>
      </w:tblGrid>
      <w:tr w:rsidR="004B3568" w:rsidRPr="00517CFB" w14:paraId="72CAEA59" w14:textId="77777777" w:rsidTr="001C54E6">
        <w:trPr>
          <w:cantSplit/>
        </w:trPr>
        <w:tc>
          <w:tcPr>
            <w:tcW w:w="988" w:type="dxa"/>
            <w:vMerge w:val="restart"/>
            <w:tcBorders>
              <w:top w:val="single" w:sz="4" w:space="0" w:color="auto"/>
              <w:left w:val="single" w:sz="4" w:space="0" w:color="auto"/>
              <w:bottom w:val="single" w:sz="4" w:space="0" w:color="auto"/>
              <w:right w:val="single" w:sz="4" w:space="0" w:color="auto"/>
            </w:tcBorders>
            <w:shd w:val="pct10" w:color="auto" w:fill="auto"/>
            <w:hideMark/>
          </w:tcPr>
          <w:p w14:paraId="52C1B7E9" w14:textId="31C6A801" w:rsidR="004B3568" w:rsidRPr="001C54E6" w:rsidRDefault="004B3568">
            <w:pPr>
              <w:autoSpaceDE w:val="0"/>
              <w:autoSpaceDN w:val="0"/>
              <w:adjustRightInd w:val="0"/>
              <w:rPr>
                <w:rFonts w:ascii="Arial" w:hAnsi="Arial" w:cs="Arial"/>
                <w:b/>
                <w:sz w:val="20"/>
                <w:szCs w:val="20"/>
                <w:lang w:val="en-US"/>
              </w:rPr>
            </w:pPr>
            <w:r w:rsidRPr="00517CFB">
              <w:rPr>
                <w:rFonts w:ascii="Arial" w:hAnsi="Arial" w:cs="Arial"/>
                <w:b/>
                <w:sz w:val="20"/>
                <w:szCs w:val="20"/>
                <w:lang w:val="uk-UA"/>
              </w:rPr>
              <w:t>Товар</w:t>
            </w:r>
            <w:r w:rsidR="001C54E6">
              <w:rPr>
                <w:rFonts w:ascii="Arial" w:hAnsi="Arial" w:cs="Arial"/>
                <w:b/>
                <w:sz w:val="20"/>
                <w:szCs w:val="20"/>
                <w:lang w:val="en-US"/>
              </w:rPr>
              <w:t xml:space="preserve"> / </w:t>
            </w:r>
            <w:r w:rsidR="001C54E6" w:rsidRPr="0036178D">
              <w:rPr>
                <w:rFonts w:ascii="Arial" w:hAnsi="Arial" w:cs="Arial"/>
                <w:b/>
                <w:sz w:val="20"/>
                <w:szCs w:val="20"/>
                <w:lang w:val="en-GB"/>
              </w:rPr>
              <w:t>Item</w:t>
            </w:r>
          </w:p>
        </w:tc>
        <w:tc>
          <w:tcPr>
            <w:tcW w:w="4677" w:type="dxa"/>
            <w:vMerge w:val="restart"/>
            <w:tcBorders>
              <w:top w:val="single" w:sz="4" w:space="0" w:color="auto"/>
              <w:left w:val="single" w:sz="4" w:space="0" w:color="auto"/>
              <w:bottom w:val="single" w:sz="4" w:space="0" w:color="auto"/>
              <w:right w:val="single" w:sz="4" w:space="0" w:color="auto"/>
            </w:tcBorders>
            <w:shd w:val="pct10" w:color="auto" w:fill="auto"/>
            <w:hideMark/>
          </w:tcPr>
          <w:p w14:paraId="6CB94BD8" w14:textId="3AAFAB0A" w:rsidR="004B3568" w:rsidRPr="001C54E6" w:rsidRDefault="004B3568">
            <w:pPr>
              <w:autoSpaceDE w:val="0"/>
              <w:autoSpaceDN w:val="0"/>
              <w:adjustRightInd w:val="0"/>
              <w:rPr>
                <w:rFonts w:ascii="Arial" w:hAnsi="Arial" w:cs="Arial"/>
                <w:b/>
                <w:sz w:val="20"/>
                <w:szCs w:val="20"/>
                <w:lang w:val="en-US"/>
              </w:rPr>
            </w:pPr>
            <w:r w:rsidRPr="00517CFB">
              <w:rPr>
                <w:rFonts w:ascii="Arial" w:hAnsi="Arial" w:cs="Arial"/>
                <w:b/>
                <w:sz w:val="20"/>
                <w:szCs w:val="20"/>
                <w:lang w:val="uk-UA"/>
              </w:rPr>
              <w:t xml:space="preserve">Опис товарів </w:t>
            </w:r>
            <w:r w:rsidR="001C54E6">
              <w:rPr>
                <w:rFonts w:ascii="Arial" w:hAnsi="Arial" w:cs="Arial"/>
                <w:b/>
                <w:sz w:val="20"/>
                <w:szCs w:val="20"/>
                <w:lang w:val="en-US"/>
              </w:rPr>
              <w:t xml:space="preserve">/ </w:t>
            </w:r>
            <w:r w:rsidR="001C54E6">
              <w:rPr>
                <w:rFonts w:ascii="Arial" w:hAnsi="Arial" w:cs="Arial"/>
                <w:b/>
                <w:sz w:val="20"/>
                <w:szCs w:val="20"/>
                <w:lang w:val="en-GB"/>
              </w:rPr>
              <w:t>Description of supplies</w:t>
            </w:r>
          </w:p>
        </w:tc>
        <w:tc>
          <w:tcPr>
            <w:tcW w:w="824" w:type="dxa"/>
            <w:vMerge w:val="restart"/>
            <w:tcBorders>
              <w:top w:val="single" w:sz="4" w:space="0" w:color="auto"/>
              <w:left w:val="single" w:sz="4" w:space="0" w:color="auto"/>
              <w:bottom w:val="single" w:sz="4" w:space="0" w:color="auto"/>
              <w:right w:val="single" w:sz="4" w:space="0" w:color="auto"/>
            </w:tcBorders>
            <w:shd w:val="pct10" w:color="auto" w:fill="auto"/>
            <w:hideMark/>
          </w:tcPr>
          <w:p w14:paraId="23CD47E2" w14:textId="77777777" w:rsidR="001C54E6" w:rsidRDefault="004B3568">
            <w:pPr>
              <w:autoSpaceDE w:val="0"/>
              <w:autoSpaceDN w:val="0"/>
              <w:adjustRightInd w:val="0"/>
              <w:jc w:val="center"/>
              <w:rPr>
                <w:rFonts w:ascii="Arial" w:hAnsi="Arial" w:cs="Arial"/>
                <w:b/>
                <w:sz w:val="20"/>
                <w:szCs w:val="20"/>
                <w:lang w:val="en-US"/>
              </w:rPr>
            </w:pPr>
            <w:r w:rsidRPr="00517CFB">
              <w:rPr>
                <w:rFonts w:ascii="Arial" w:hAnsi="Arial" w:cs="Arial"/>
                <w:b/>
                <w:sz w:val="20"/>
                <w:szCs w:val="20"/>
                <w:lang w:val="uk-UA"/>
              </w:rPr>
              <w:t>Кіль</w:t>
            </w:r>
            <w:r w:rsidR="001C54E6">
              <w:rPr>
                <w:rFonts w:ascii="Arial" w:hAnsi="Arial" w:cs="Arial"/>
                <w:b/>
                <w:sz w:val="20"/>
                <w:szCs w:val="20"/>
                <w:lang w:val="en-US"/>
              </w:rPr>
              <w:t>-</w:t>
            </w:r>
          </w:p>
          <w:p w14:paraId="1B9F9462" w14:textId="75359620" w:rsidR="004B3568" w:rsidRPr="001C54E6" w:rsidRDefault="004B3568">
            <w:pPr>
              <w:autoSpaceDE w:val="0"/>
              <w:autoSpaceDN w:val="0"/>
              <w:adjustRightInd w:val="0"/>
              <w:jc w:val="center"/>
              <w:rPr>
                <w:rFonts w:ascii="Arial" w:hAnsi="Arial" w:cs="Arial"/>
                <w:b/>
                <w:sz w:val="20"/>
                <w:szCs w:val="20"/>
                <w:lang w:val="en-US"/>
              </w:rPr>
            </w:pPr>
            <w:r w:rsidRPr="00517CFB">
              <w:rPr>
                <w:rFonts w:ascii="Arial" w:hAnsi="Arial" w:cs="Arial"/>
                <w:b/>
                <w:sz w:val="20"/>
                <w:szCs w:val="20"/>
                <w:lang w:val="uk-UA"/>
              </w:rPr>
              <w:t>кість</w:t>
            </w:r>
            <w:r w:rsidR="001C54E6">
              <w:rPr>
                <w:rFonts w:ascii="Arial" w:hAnsi="Arial" w:cs="Arial"/>
                <w:b/>
                <w:sz w:val="20"/>
                <w:szCs w:val="20"/>
                <w:lang w:val="en-US"/>
              </w:rPr>
              <w:t xml:space="preserve"> / </w:t>
            </w:r>
            <w:r w:rsidR="001C54E6">
              <w:rPr>
                <w:rFonts w:ascii="Arial" w:hAnsi="Arial" w:cs="Arial"/>
                <w:b/>
                <w:sz w:val="20"/>
                <w:szCs w:val="20"/>
                <w:lang w:val="en-GB"/>
              </w:rPr>
              <w:t>Qty</w:t>
            </w:r>
          </w:p>
        </w:tc>
        <w:tc>
          <w:tcPr>
            <w:tcW w:w="3546" w:type="dxa"/>
            <w:gridSpan w:val="2"/>
            <w:tcBorders>
              <w:top w:val="single" w:sz="4" w:space="0" w:color="auto"/>
              <w:left w:val="single" w:sz="4" w:space="0" w:color="auto"/>
              <w:bottom w:val="single" w:sz="4" w:space="0" w:color="auto"/>
              <w:right w:val="single" w:sz="4" w:space="0" w:color="auto"/>
            </w:tcBorders>
            <w:hideMark/>
          </w:tcPr>
          <w:p w14:paraId="5380975D" w14:textId="29E78E46" w:rsidR="00312A8D" w:rsidRDefault="004B3568">
            <w:pPr>
              <w:autoSpaceDE w:val="0"/>
              <w:autoSpaceDN w:val="0"/>
              <w:adjustRightInd w:val="0"/>
              <w:rPr>
                <w:rFonts w:ascii="Arial" w:hAnsi="Arial" w:cs="Arial"/>
                <w:sz w:val="20"/>
                <w:szCs w:val="20"/>
                <w:lang w:val="en-US"/>
              </w:rPr>
            </w:pPr>
            <w:r w:rsidRPr="00517CFB">
              <w:rPr>
                <w:rFonts w:ascii="Arial" w:hAnsi="Arial" w:cs="Arial"/>
                <w:b/>
                <w:sz w:val="20"/>
                <w:szCs w:val="20"/>
                <w:lang w:val="uk-UA"/>
              </w:rPr>
              <w:t xml:space="preserve">Валюта: </w:t>
            </w:r>
            <w:r w:rsidR="00FC5F08">
              <w:rPr>
                <w:rFonts w:ascii="Arial" w:hAnsi="Arial" w:cs="Arial"/>
                <w:sz w:val="20"/>
                <w:szCs w:val="20"/>
                <w:lang w:val="uk-UA"/>
              </w:rPr>
              <w:t>ГРН</w:t>
            </w:r>
            <w:r w:rsidR="00312A8D">
              <w:rPr>
                <w:rFonts w:ascii="Arial" w:hAnsi="Arial" w:cs="Arial"/>
                <w:sz w:val="20"/>
                <w:szCs w:val="20"/>
                <w:lang w:val="en-US"/>
              </w:rPr>
              <w:t xml:space="preserve"> / </w:t>
            </w:r>
          </w:p>
          <w:p w14:paraId="540C3144" w14:textId="2586CFFC" w:rsidR="004B3568" w:rsidRPr="00FC5F08" w:rsidRDefault="00312A8D">
            <w:pPr>
              <w:autoSpaceDE w:val="0"/>
              <w:autoSpaceDN w:val="0"/>
              <w:adjustRightInd w:val="0"/>
              <w:rPr>
                <w:rFonts w:ascii="Arial" w:hAnsi="Arial" w:cs="Arial"/>
                <w:b/>
                <w:sz w:val="20"/>
                <w:szCs w:val="20"/>
                <w:lang w:val="en-US"/>
              </w:rPr>
            </w:pPr>
            <w:r>
              <w:rPr>
                <w:rFonts w:ascii="Arial" w:hAnsi="Arial" w:cs="Arial"/>
                <w:b/>
                <w:sz w:val="20"/>
                <w:szCs w:val="20"/>
                <w:lang w:val="en-GB"/>
              </w:rPr>
              <w:t xml:space="preserve">Currency: </w:t>
            </w:r>
            <w:r w:rsidR="00FC5F08">
              <w:rPr>
                <w:rFonts w:ascii="Arial" w:hAnsi="Arial" w:cs="Arial"/>
                <w:sz w:val="20"/>
                <w:szCs w:val="20"/>
                <w:lang w:val="en-US"/>
              </w:rPr>
              <w:t>UAH</w:t>
            </w:r>
          </w:p>
        </w:tc>
      </w:tr>
      <w:tr w:rsidR="004B3568" w:rsidRPr="00517CFB" w14:paraId="305CED29" w14:textId="77777777" w:rsidTr="00312A8D">
        <w:trPr>
          <w:cantSplit/>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D8D40B4" w14:textId="77777777" w:rsidR="004B3568" w:rsidRPr="00517CFB" w:rsidRDefault="004B3568">
            <w:pPr>
              <w:rPr>
                <w:rFonts w:ascii="Arial" w:hAnsi="Arial" w:cs="Arial"/>
                <w:b/>
                <w:sz w:val="20"/>
                <w:szCs w:val="20"/>
                <w:lang w:val="uk-UA"/>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14:paraId="5EF83AA4" w14:textId="77777777" w:rsidR="004B3568" w:rsidRPr="00517CFB" w:rsidRDefault="004B3568">
            <w:pPr>
              <w:rPr>
                <w:rFonts w:ascii="Arial" w:hAnsi="Arial" w:cs="Arial"/>
                <w:b/>
                <w:sz w:val="20"/>
                <w:szCs w:val="20"/>
                <w:lang w:val="uk-UA"/>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14:paraId="73EE8C27" w14:textId="77777777" w:rsidR="004B3568" w:rsidRPr="00517CFB" w:rsidRDefault="004B3568">
            <w:pPr>
              <w:rPr>
                <w:rFonts w:ascii="Arial" w:hAnsi="Arial" w:cs="Arial"/>
                <w:b/>
                <w:sz w:val="20"/>
                <w:szCs w:val="20"/>
                <w:lang w:val="uk-UA"/>
              </w:rPr>
            </w:pPr>
          </w:p>
        </w:tc>
        <w:tc>
          <w:tcPr>
            <w:tcW w:w="1870" w:type="dxa"/>
            <w:tcBorders>
              <w:top w:val="single" w:sz="4" w:space="0" w:color="auto"/>
              <w:left w:val="single" w:sz="4" w:space="0" w:color="auto"/>
              <w:bottom w:val="single" w:sz="4" w:space="0" w:color="auto"/>
              <w:right w:val="single" w:sz="4" w:space="0" w:color="auto"/>
            </w:tcBorders>
            <w:shd w:val="pct10" w:color="auto" w:fill="auto"/>
            <w:hideMark/>
          </w:tcPr>
          <w:p w14:paraId="53AC70F6" w14:textId="36D46891" w:rsidR="00312A8D" w:rsidRPr="00474937" w:rsidRDefault="004B3568" w:rsidP="00474937">
            <w:pPr>
              <w:autoSpaceDE w:val="0"/>
              <w:autoSpaceDN w:val="0"/>
              <w:adjustRightInd w:val="0"/>
              <w:jc w:val="center"/>
              <w:rPr>
                <w:rFonts w:ascii="Arial" w:hAnsi="Arial" w:cs="Arial"/>
                <w:b/>
                <w:sz w:val="20"/>
                <w:szCs w:val="20"/>
                <w:lang w:val="uk-UA"/>
              </w:rPr>
            </w:pPr>
            <w:r w:rsidRPr="00517CFB">
              <w:rPr>
                <w:rFonts w:ascii="Arial" w:hAnsi="Arial" w:cs="Arial"/>
                <w:b/>
                <w:sz w:val="20"/>
                <w:szCs w:val="20"/>
                <w:lang w:val="uk-UA"/>
              </w:rPr>
              <w:t xml:space="preserve">Ціна за одиницю </w:t>
            </w:r>
            <w:proofErr w:type="spellStart"/>
            <w:r w:rsidRPr="00517CFB">
              <w:rPr>
                <w:rFonts w:ascii="Arial" w:hAnsi="Arial" w:cs="Arial"/>
                <w:b/>
                <w:sz w:val="20"/>
                <w:szCs w:val="20"/>
                <w:lang w:val="uk-UA"/>
              </w:rPr>
              <w:t>вкл</w:t>
            </w:r>
            <w:proofErr w:type="spellEnd"/>
            <w:r w:rsidRPr="00517CFB">
              <w:rPr>
                <w:rFonts w:ascii="Arial" w:hAnsi="Arial" w:cs="Arial"/>
                <w:b/>
                <w:sz w:val="20"/>
                <w:szCs w:val="20"/>
                <w:lang w:val="uk-UA"/>
              </w:rPr>
              <w:t>. ПДВ</w:t>
            </w:r>
            <w:r w:rsidR="00312A8D" w:rsidRPr="00EF5A53">
              <w:rPr>
                <w:rFonts w:ascii="Arial" w:hAnsi="Arial" w:cs="Arial"/>
                <w:b/>
                <w:iCs/>
                <w:sz w:val="20"/>
                <w:lang w:val="ru-RU"/>
              </w:rPr>
              <w:t>/</w:t>
            </w:r>
            <w:r w:rsidR="00312A8D" w:rsidRPr="00EF5A53">
              <w:rPr>
                <w:rFonts w:ascii="Arial" w:hAnsi="Arial" w:cs="Arial"/>
                <w:b/>
                <w:sz w:val="20"/>
                <w:szCs w:val="20"/>
                <w:lang w:val="ru-RU"/>
              </w:rPr>
              <w:t xml:space="preserve"> </w:t>
            </w:r>
          </w:p>
          <w:p w14:paraId="52BFE84C" w14:textId="0E588414" w:rsidR="004B3568" w:rsidRPr="00474937" w:rsidRDefault="00312A8D" w:rsidP="00474937">
            <w:pPr>
              <w:autoSpaceDE w:val="0"/>
              <w:autoSpaceDN w:val="0"/>
              <w:adjustRightInd w:val="0"/>
              <w:jc w:val="center"/>
              <w:rPr>
                <w:rFonts w:ascii="Arial" w:hAnsi="Arial" w:cs="Arial"/>
                <w:b/>
                <w:sz w:val="20"/>
                <w:szCs w:val="20"/>
                <w:lang w:val="ru-RU"/>
              </w:rPr>
            </w:pPr>
            <w:r>
              <w:rPr>
                <w:rFonts w:ascii="Arial" w:hAnsi="Arial" w:cs="Arial"/>
                <w:b/>
                <w:sz w:val="20"/>
                <w:szCs w:val="20"/>
                <w:lang w:val="en-GB"/>
              </w:rPr>
              <w:t xml:space="preserve">Unit Price </w:t>
            </w:r>
            <w:r w:rsidRPr="00864B15">
              <w:rPr>
                <w:rFonts w:ascii="Arial" w:hAnsi="Arial" w:cs="Arial"/>
                <w:b/>
                <w:sz w:val="20"/>
                <w:szCs w:val="20"/>
                <w:lang w:val="en-GB"/>
              </w:rPr>
              <w:t>incl. VAT</w:t>
            </w:r>
          </w:p>
        </w:tc>
        <w:tc>
          <w:tcPr>
            <w:tcW w:w="1676" w:type="dxa"/>
            <w:tcBorders>
              <w:top w:val="single" w:sz="4" w:space="0" w:color="auto"/>
              <w:left w:val="single" w:sz="4" w:space="0" w:color="auto"/>
              <w:bottom w:val="single" w:sz="4" w:space="0" w:color="auto"/>
              <w:right w:val="single" w:sz="4" w:space="0" w:color="auto"/>
            </w:tcBorders>
            <w:shd w:val="pct10" w:color="auto" w:fill="auto"/>
            <w:hideMark/>
          </w:tcPr>
          <w:p w14:paraId="75476C02" w14:textId="74CF9B33" w:rsidR="00312A8D" w:rsidRPr="00EF5A53" w:rsidRDefault="004B3568" w:rsidP="00474937">
            <w:pPr>
              <w:autoSpaceDE w:val="0"/>
              <w:autoSpaceDN w:val="0"/>
              <w:adjustRightInd w:val="0"/>
              <w:jc w:val="center"/>
              <w:rPr>
                <w:rFonts w:ascii="Arial" w:hAnsi="Arial" w:cs="Arial"/>
                <w:b/>
                <w:sz w:val="20"/>
                <w:szCs w:val="20"/>
                <w:lang w:val="ru-RU"/>
              </w:rPr>
            </w:pPr>
            <w:r w:rsidRPr="00517CFB">
              <w:rPr>
                <w:rFonts w:ascii="Arial" w:hAnsi="Arial" w:cs="Arial"/>
                <w:b/>
                <w:sz w:val="20"/>
                <w:szCs w:val="20"/>
                <w:lang w:val="uk-UA"/>
              </w:rPr>
              <w:t xml:space="preserve">Усього, </w:t>
            </w:r>
            <w:proofErr w:type="spellStart"/>
            <w:r w:rsidRPr="00517CFB">
              <w:rPr>
                <w:rFonts w:ascii="Arial" w:hAnsi="Arial" w:cs="Arial"/>
                <w:b/>
                <w:sz w:val="20"/>
                <w:szCs w:val="20"/>
                <w:lang w:val="uk-UA"/>
              </w:rPr>
              <w:t>вкл</w:t>
            </w:r>
            <w:proofErr w:type="spellEnd"/>
            <w:r w:rsidRPr="00517CFB">
              <w:rPr>
                <w:rFonts w:ascii="Arial" w:hAnsi="Arial" w:cs="Arial"/>
                <w:b/>
                <w:sz w:val="20"/>
                <w:szCs w:val="20"/>
                <w:lang w:val="uk-UA"/>
              </w:rPr>
              <w:t>. з податками ПДВ</w:t>
            </w:r>
            <w:r w:rsidR="00312A8D" w:rsidRPr="00EF5A53">
              <w:rPr>
                <w:rFonts w:ascii="Arial" w:hAnsi="Arial" w:cs="Arial"/>
                <w:b/>
                <w:sz w:val="20"/>
                <w:szCs w:val="20"/>
                <w:lang w:val="ru-RU"/>
              </w:rPr>
              <w:t xml:space="preserve">/ </w:t>
            </w:r>
          </w:p>
          <w:p w14:paraId="7855F2B4" w14:textId="665F68E1" w:rsidR="00312A8D" w:rsidRDefault="00312A8D" w:rsidP="00312A8D">
            <w:pPr>
              <w:autoSpaceDE w:val="0"/>
              <w:autoSpaceDN w:val="0"/>
              <w:adjustRightInd w:val="0"/>
              <w:jc w:val="center"/>
              <w:rPr>
                <w:rFonts w:ascii="Arial" w:hAnsi="Arial" w:cs="Arial"/>
                <w:b/>
                <w:sz w:val="20"/>
                <w:szCs w:val="20"/>
                <w:lang w:val="en-GB"/>
              </w:rPr>
            </w:pPr>
            <w:r>
              <w:rPr>
                <w:rFonts w:ascii="Arial" w:hAnsi="Arial" w:cs="Arial"/>
                <w:b/>
                <w:sz w:val="20"/>
                <w:szCs w:val="20"/>
                <w:lang w:val="en-GB"/>
              </w:rPr>
              <w:t>Total Price incl. VAT</w:t>
            </w:r>
          </w:p>
          <w:p w14:paraId="4CFD66C8" w14:textId="5B81EC9C" w:rsidR="004B3568" w:rsidRPr="00312A8D" w:rsidRDefault="004B3568" w:rsidP="00312A8D">
            <w:pPr>
              <w:autoSpaceDE w:val="0"/>
              <w:autoSpaceDN w:val="0"/>
              <w:adjustRightInd w:val="0"/>
              <w:jc w:val="center"/>
              <w:rPr>
                <w:rFonts w:ascii="Arial" w:hAnsi="Arial" w:cs="Arial"/>
                <w:b/>
                <w:color w:val="FF0000"/>
                <w:sz w:val="20"/>
                <w:szCs w:val="20"/>
                <w:lang w:val="en-US"/>
              </w:rPr>
            </w:pPr>
          </w:p>
        </w:tc>
      </w:tr>
      <w:tr w:rsidR="00AC74A5" w:rsidRPr="00517CFB" w14:paraId="7892AAA8" w14:textId="77777777" w:rsidTr="00474937">
        <w:tc>
          <w:tcPr>
            <w:tcW w:w="988" w:type="dxa"/>
            <w:tcBorders>
              <w:top w:val="single" w:sz="4" w:space="0" w:color="auto"/>
              <w:left w:val="single" w:sz="4" w:space="0" w:color="auto"/>
              <w:bottom w:val="single" w:sz="4" w:space="0" w:color="auto"/>
              <w:right w:val="single" w:sz="4" w:space="0" w:color="auto"/>
            </w:tcBorders>
            <w:hideMark/>
          </w:tcPr>
          <w:p w14:paraId="780303F3" w14:textId="63BE53B1" w:rsidR="00AC74A5" w:rsidRPr="00517CFB" w:rsidRDefault="00AC74A5" w:rsidP="00AC74A5">
            <w:pPr>
              <w:jc w:val="center"/>
              <w:rPr>
                <w:rFonts w:ascii="Arial" w:hAnsi="Arial" w:cs="Arial"/>
                <w:sz w:val="20"/>
                <w:szCs w:val="20"/>
                <w:lang w:val="uk-UA"/>
              </w:rPr>
            </w:pPr>
            <w:r w:rsidRPr="00517CFB">
              <w:rPr>
                <w:rFonts w:ascii="Arial" w:hAnsi="Arial" w:cs="Arial"/>
                <w:sz w:val="20"/>
                <w:szCs w:val="20"/>
                <w:lang w:val="uk-UA"/>
              </w:rPr>
              <w:t>1</w:t>
            </w:r>
            <w:r>
              <w:rPr>
                <w:rFonts w:ascii="Arial" w:hAnsi="Arial" w:cs="Arial"/>
                <w:sz w:val="20"/>
                <w:szCs w:val="20"/>
                <w:lang w:val="uk-UA"/>
              </w:rPr>
              <w:t>.1</w:t>
            </w:r>
          </w:p>
        </w:tc>
        <w:tc>
          <w:tcPr>
            <w:tcW w:w="4677" w:type="dxa"/>
            <w:tcBorders>
              <w:top w:val="single" w:sz="4" w:space="0" w:color="auto"/>
              <w:left w:val="single" w:sz="4" w:space="0" w:color="auto"/>
              <w:bottom w:val="single" w:sz="4" w:space="0" w:color="auto"/>
              <w:right w:val="single" w:sz="4" w:space="0" w:color="auto"/>
            </w:tcBorders>
          </w:tcPr>
          <w:p w14:paraId="26BB7B1D" w14:textId="76752CA9" w:rsidR="00AC74A5" w:rsidRPr="00312A8D" w:rsidRDefault="00AC74A5" w:rsidP="00AC74A5">
            <w:pPr>
              <w:rPr>
                <w:rFonts w:ascii="Arial" w:hAnsi="Arial" w:cs="Arial"/>
                <w:sz w:val="20"/>
                <w:szCs w:val="20"/>
                <w:highlight w:val="lightGray"/>
                <w:lang w:val="en-US"/>
              </w:rPr>
            </w:pPr>
            <w:r w:rsidRPr="005A1C00">
              <w:rPr>
                <w:rFonts w:ascii="Arial" w:hAnsi="Arial" w:cs="Arial"/>
                <w:sz w:val="20"/>
                <w:szCs w:val="20"/>
                <w:lang w:val="uk-UA"/>
              </w:rPr>
              <w:t xml:space="preserve">Дисковий фільтр для видалення </w:t>
            </w:r>
            <w:proofErr w:type="spellStart"/>
            <w:r w:rsidRPr="005A1C00">
              <w:rPr>
                <w:rFonts w:ascii="Arial" w:hAnsi="Arial" w:cs="Arial"/>
                <w:sz w:val="20"/>
                <w:szCs w:val="20"/>
                <w:lang w:val="uk-UA"/>
              </w:rPr>
              <w:t>великодисперсних</w:t>
            </w:r>
            <w:proofErr w:type="spellEnd"/>
            <w:r w:rsidRPr="005A1C00">
              <w:rPr>
                <w:rFonts w:ascii="Arial" w:hAnsi="Arial" w:cs="Arial"/>
                <w:sz w:val="20"/>
                <w:szCs w:val="20"/>
                <w:lang w:val="uk-UA"/>
              </w:rPr>
              <w:t xml:space="preserve"> домішок з ручною промивкою/</w:t>
            </w:r>
            <w:r w:rsidRPr="005A1C00">
              <w:rPr>
                <w:rFonts w:ascii="Arial" w:hAnsi="Arial" w:cs="Arial"/>
                <w:sz w:val="20"/>
                <w:szCs w:val="20"/>
              </w:rPr>
              <w:t xml:space="preserve"> </w:t>
            </w:r>
            <w:proofErr w:type="spellStart"/>
            <w:r w:rsidRPr="005A1C00">
              <w:rPr>
                <w:rFonts w:ascii="Arial" w:hAnsi="Arial" w:cs="Arial"/>
                <w:sz w:val="20"/>
                <w:szCs w:val="20"/>
                <w:lang w:val="uk-UA"/>
              </w:rPr>
              <w:t>Disc</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filter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for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removing</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coarse</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impurities</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with</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manual</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backwashing</w:t>
            </w:r>
            <w:proofErr w:type="spellEnd"/>
          </w:p>
        </w:tc>
        <w:tc>
          <w:tcPr>
            <w:tcW w:w="824" w:type="dxa"/>
            <w:tcBorders>
              <w:top w:val="single" w:sz="4" w:space="0" w:color="auto"/>
              <w:left w:val="single" w:sz="4" w:space="0" w:color="auto"/>
              <w:bottom w:val="single" w:sz="4" w:space="0" w:color="auto"/>
              <w:right w:val="single" w:sz="4" w:space="0" w:color="auto"/>
            </w:tcBorders>
          </w:tcPr>
          <w:p w14:paraId="016EC881" w14:textId="3ADBD7A2" w:rsidR="00AC74A5" w:rsidRPr="00517CFB" w:rsidRDefault="00EA4B94" w:rsidP="00AC74A5">
            <w:pPr>
              <w:jc w:val="center"/>
              <w:rPr>
                <w:rFonts w:ascii="Arial" w:hAnsi="Arial" w:cs="Arial"/>
                <w:sz w:val="20"/>
                <w:szCs w:val="20"/>
                <w:lang w:val="uk-UA"/>
              </w:rPr>
            </w:pPr>
            <w:r>
              <w:rPr>
                <w:rFonts w:ascii="Arial" w:hAnsi="Arial" w:cs="Arial"/>
                <w:sz w:val="20"/>
                <w:szCs w:val="20"/>
                <w:lang w:val="uk-UA"/>
              </w:rPr>
              <w:t>2</w:t>
            </w:r>
          </w:p>
        </w:tc>
        <w:tc>
          <w:tcPr>
            <w:tcW w:w="1870" w:type="dxa"/>
            <w:tcBorders>
              <w:top w:val="single" w:sz="4" w:space="0" w:color="auto"/>
              <w:left w:val="single" w:sz="4" w:space="0" w:color="auto"/>
              <w:bottom w:val="single" w:sz="4" w:space="0" w:color="auto"/>
              <w:right w:val="single" w:sz="4" w:space="0" w:color="auto"/>
            </w:tcBorders>
          </w:tcPr>
          <w:p w14:paraId="120E9C7C" w14:textId="77777777" w:rsidR="00AC74A5" w:rsidRPr="00517CFB" w:rsidRDefault="00AC74A5" w:rsidP="00AC74A5">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55960D8D" w14:textId="77777777" w:rsidR="00AC74A5" w:rsidRPr="00517CFB" w:rsidRDefault="00AC74A5" w:rsidP="00AC74A5">
            <w:pPr>
              <w:autoSpaceDE w:val="0"/>
              <w:autoSpaceDN w:val="0"/>
              <w:adjustRightInd w:val="0"/>
              <w:rPr>
                <w:rFonts w:ascii="Arial" w:hAnsi="Arial" w:cs="Arial"/>
                <w:b/>
                <w:sz w:val="20"/>
                <w:szCs w:val="20"/>
                <w:lang w:val="uk-UA"/>
              </w:rPr>
            </w:pPr>
          </w:p>
        </w:tc>
      </w:tr>
      <w:tr w:rsidR="00AC74A5" w:rsidRPr="00517CFB" w14:paraId="0325F7B6" w14:textId="77777777" w:rsidTr="00474937">
        <w:tc>
          <w:tcPr>
            <w:tcW w:w="988" w:type="dxa"/>
            <w:tcBorders>
              <w:top w:val="single" w:sz="4" w:space="0" w:color="auto"/>
              <w:left w:val="single" w:sz="4" w:space="0" w:color="auto"/>
              <w:bottom w:val="single" w:sz="4" w:space="0" w:color="auto"/>
              <w:right w:val="single" w:sz="4" w:space="0" w:color="auto"/>
            </w:tcBorders>
            <w:hideMark/>
          </w:tcPr>
          <w:p w14:paraId="2DA9DBAE" w14:textId="14E4A1D5" w:rsidR="00AC74A5" w:rsidRPr="00517CFB" w:rsidRDefault="00AC74A5" w:rsidP="00AC74A5">
            <w:pPr>
              <w:jc w:val="center"/>
              <w:rPr>
                <w:rFonts w:ascii="Arial" w:hAnsi="Arial" w:cs="Arial"/>
                <w:sz w:val="20"/>
                <w:szCs w:val="20"/>
                <w:lang w:val="uk-UA"/>
              </w:rPr>
            </w:pPr>
            <w:r>
              <w:rPr>
                <w:rFonts w:ascii="Arial" w:hAnsi="Arial" w:cs="Arial"/>
                <w:sz w:val="20"/>
                <w:szCs w:val="20"/>
                <w:lang w:val="uk-UA"/>
              </w:rPr>
              <w:t>1.2</w:t>
            </w:r>
          </w:p>
        </w:tc>
        <w:tc>
          <w:tcPr>
            <w:tcW w:w="4677" w:type="dxa"/>
            <w:tcBorders>
              <w:top w:val="single" w:sz="4" w:space="0" w:color="auto"/>
              <w:left w:val="single" w:sz="4" w:space="0" w:color="auto"/>
              <w:bottom w:val="single" w:sz="4" w:space="0" w:color="auto"/>
              <w:right w:val="single" w:sz="4" w:space="0" w:color="auto"/>
            </w:tcBorders>
          </w:tcPr>
          <w:p w14:paraId="685D645F" w14:textId="083F3E71" w:rsidR="00AC74A5" w:rsidRPr="00312A8D" w:rsidRDefault="00AC74A5" w:rsidP="00AC74A5">
            <w:pPr>
              <w:rPr>
                <w:rFonts w:ascii="Arial" w:hAnsi="Arial" w:cs="Arial"/>
                <w:sz w:val="20"/>
                <w:szCs w:val="20"/>
                <w:highlight w:val="lightGray"/>
                <w:lang w:val="en-US"/>
              </w:rPr>
            </w:pPr>
            <w:r w:rsidRPr="005A1C00">
              <w:rPr>
                <w:rFonts w:ascii="Arial" w:hAnsi="Arial" w:cs="Arial"/>
                <w:sz w:val="20"/>
                <w:szCs w:val="20"/>
                <w:lang w:val="uk-UA"/>
              </w:rPr>
              <w:t xml:space="preserve">Засипний фільтр </w:t>
            </w:r>
            <w:proofErr w:type="spellStart"/>
            <w:r w:rsidRPr="005A1C00">
              <w:rPr>
                <w:rFonts w:ascii="Arial" w:hAnsi="Arial" w:cs="Arial"/>
                <w:sz w:val="20"/>
                <w:szCs w:val="20"/>
                <w:lang w:val="uk-UA"/>
              </w:rPr>
              <w:t>знезалізнення</w:t>
            </w:r>
            <w:proofErr w:type="spellEnd"/>
            <w:r w:rsidRPr="005A1C00">
              <w:rPr>
                <w:rFonts w:ascii="Arial" w:hAnsi="Arial" w:cs="Arial"/>
                <w:sz w:val="20"/>
                <w:szCs w:val="20"/>
                <w:lang w:val="uk-UA"/>
              </w:rPr>
              <w:t xml:space="preserve"> з каталітичною загрузкою та автоматичною промивкою/ </w:t>
            </w:r>
            <w:proofErr w:type="spellStart"/>
            <w:r w:rsidRPr="005A1C00">
              <w:rPr>
                <w:rFonts w:ascii="Arial" w:hAnsi="Arial" w:cs="Arial"/>
                <w:sz w:val="20"/>
                <w:szCs w:val="20"/>
                <w:lang w:val="uk-UA"/>
              </w:rPr>
              <w:t>Backwash</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iron</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removal</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filter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with</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catalytic</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media</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and</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automatic</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backwashing</w:t>
            </w:r>
            <w:proofErr w:type="spellEnd"/>
          </w:p>
        </w:tc>
        <w:tc>
          <w:tcPr>
            <w:tcW w:w="824" w:type="dxa"/>
            <w:tcBorders>
              <w:top w:val="single" w:sz="4" w:space="0" w:color="auto"/>
              <w:left w:val="single" w:sz="4" w:space="0" w:color="auto"/>
              <w:bottom w:val="single" w:sz="4" w:space="0" w:color="auto"/>
              <w:right w:val="single" w:sz="4" w:space="0" w:color="auto"/>
            </w:tcBorders>
          </w:tcPr>
          <w:p w14:paraId="61E07942" w14:textId="1EEC42D0" w:rsidR="00AC74A5" w:rsidRPr="00517CFB" w:rsidRDefault="00EA4B94" w:rsidP="00AC74A5">
            <w:pPr>
              <w:jc w:val="center"/>
              <w:rPr>
                <w:rFonts w:ascii="Arial" w:hAnsi="Arial" w:cs="Arial"/>
                <w:sz w:val="20"/>
                <w:szCs w:val="20"/>
                <w:lang w:val="uk-UA"/>
              </w:rPr>
            </w:pPr>
            <w:r>
              <w:rPr>
                <w:rFonts w:ascii="Arial" w:hAnsi="Arial" w:cs="Arial"/>
                <w:sz w:val="20"/>
                <w:szCs w:val="20"/>
                <w:lang w:val="uk-UA"/>
              </w:rPr>
              <w:t>6</w:t>
            </w:r>
          </w:p>
        </w:tc>
        <w:tc>
          <w:tcPr>
            <w:tcW w:w="1870" w:type="dxa"/>
            <w:tcBorders>
              <w:top w:val="single" w:sz="4" w:space="0" w:color="auto"/>
              <w:left w:val="single" w:sz="4" w:space="0" w:color="auto"/>
              <w:bottom w:val="single" w:sz="4" w:space="0" w:color="auto"/>
              <w:right w:val="single" w:sz="4" w:space="0" w:color="auto"/>
            </w:tcBorders>
          </w:tcPr>
          <w:p w14:paraId="7B98D6A1" w14:textId="77777777" w:rsidR="00AC74A5" w:rsidRPr="00517CFB" w:rsidRDefault="00AC74A5" w:rsidP="00AC74A5">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316ECFC8" w14:textId="77777777" w:rsidR="00AC74A5" w:rsidRPr="00517CFB" w:rsidRDefault="00AC74A5" w:rsidP="00AC74A5">
            <w:pPr>
              <w:autoSpaceDE w:val="0"/>
              <w:autoSpaceDN w:val="0"/>
              <w:adjustRightInd w:val="0"/>
              <w:rPr>
                <w:rFonts w:ascii="Arial" w:hAnsi="Arial" w:cs="Arial"/>
                <w:b/>
                <w:sz w:val="20"/>
                <w:szCs w:val="20"/>
                <w:lang w:val="uk-UA"/>
              </w:rPr>
            </w:pPr>
          </w:p>
        </w:tc>
      </w:tr>
      <w:tr w:rsidR="00AC74A5" w:rsidRPr="00517CFB" w14:paraId="6B95D37A" w14:textId="77777777" w:rsidTr="00312A8D">
        <w:tc>
          <w:tcPr>
            <w:tcW w:w="988" w:type="dxa"/>
            <w:tcBorders>
              <w:top w:val="single" w:sz="4" w:space="0" w:color="auto"/>
              <w:left w:val="single" w:sz="4" w:space="0" w:color="auto"/>
              <w:bottom w:val="single" w:sz="4" w:space="0" w:color="auto"/>
              <w:right w:val="single" w:sz="4" w:space="0" w:color="auto"/>
            </w:tcBorders>
            <w:hideMark/>
          </w:tcPr>
          <w:p w14:paraId="629CC29A" w14:textId="6CDFDF16" w:rsidR="00AC74A5" w:rsidRPr="00517CFB" w:rsidRDefault="00AC74A5" w:rsidP="00AC74A5">
            <w:pPr>
              <w:jc w:val="center"/>
              <w:rPr>
                <w:rFonts w:ascii="Arial" w:hAnsi="Arial" w:cs="Arial"/>
                <w:sz w:val="20"/>
                <w:szCs w:val="20"/>
                <w:lang w:val="uk-UA"/>
              </w:rPr>
            </w:pPr>
            <w:r>
              <w:rPr>
                <w:rFonts w:ascii="Arial" w:hAnsi="Arial" w:cs="Arial"/>
                <w:sz w:val="20"/>
                <w:szCs w:val="20"/>
                <w:lang w:val="uk-UA"/>
              </w:rPr>
              <w:t>1.</w:t>
            </w:r>
            <w:r w:rsidRPr="00517CFB">
              <w:rPr>
                <w:rFonts w:ascii="Arial" w:hAnsi="Arial" w:cs="Arial"/>
                <w:sz w:val="20"/>
                <w:szCs w:val="20"/>
                <w:lang w:val="uk-UA"/>
              </w:rPr>
              <w:t>3</w:t>
            </w:r>
          </w:p>
        </w:tc>
        <w:tc>
          <w:tcPr>
            <w:tcW w:w="4677" w:type="dxa"/>
            <w:tcBorders>
              <w:top w:val="single" w:sz="4" w:space="0" w:color="auto"/>
              <w:left w:val="single" w:sz="4" w:space="0" w:color="auto"/>
              <w:bottom w:val="single" w:sz="4" w:space="0" w:color="auto"/>
              <w:right w:val="single" w:sz="4" w:space="0" w:color="auto"/>
            </w:tcBorders>
          </w:tcPr>
          <w:p w14:paraId="32E284B6" w14:textId="7D4B3004" w:rsidR="00AC74A5" w:rsidRPr="00517CFB" w:rsidRDefault="00AC74A5" w:rsidP="00AC74A5">
            <w:pPr>
              <w:rPr>
                <w:rFonts w:ascii="Arial" w:hAnsi="Arial" w:cs="Arial"/>
                <w:sz w:val="20"/>
                <w:szCs w:val="20"/>
                <w:lang w:val="uk-UA"/>
              </w:rPr>
            </w:pPr>
            <w:r w:rsidRPr="005A1C00">
              <w:rPr>
                <w:rFonts w:ascii="Arial" w:hAnsi="Arial" w:cs="Arial"/>
                <w:sz w:val="20"/>
                <w:szCs w:val="20"/>
                <w:lang w:val="uk-UA"/>
              </w:rPr>
              <w:t xml:space="preserve">Компресор для водоповітряної промивки фільтрів/ </w:t>
            </w:r>
            <w:proofErr w:type="spellStart"/>
            <w:r w:rsidRPr="005A1C00">
              <w:rPr>
                <w:rFonts w:ascii="Arial" w:hAnsi="Arial" w:cs="Arial"/>
                <w:sz w:val="20"/>
                <w:szCs w:val="20"/>
                <w:lang w:val="uk-UA"/>
              </w:rPr>
              <w:t>Compressor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for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water-air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filter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flushing</w:t>
            </w:r>
            <w:proofErr w:type="spellEnd"/>
          </w:p>
        </w:tc>
        <w:tc>
          <w:tcPr>
            <w:tcW w:w="824" w:type="dxa"/>
            <w:tcBorders>
              <w:top w:val="single" w:sz="4" w:space="0" w:color="auto"/>
              <w:left w:val="single" w:sz="4" w:space="0" w:color="auto"/>
              <w:bottom w:val="single" w:sz="4" w:space="0" w:color="auto"/>
              <w:right w:val="single" w:sz="4" w:space="0" w:color="auto"/>
            </w:tcBorders>
          </w:tcPr>
          <w:p w14:paraId="370A00C7" w14:textId="68CBDAAF" w:rsidR="00AC74A5" w:rsidRPr="00517CFB" w:rsidRDefault="00EA4B94" w:rsidP="00AC74A5">
            <w:pPr>
              <w:jc w:val="center"/>
              <w:rPr>
                <w:rFonts w:ascii="Arial" w:hAnsi="Arial" w:cs="Arial"/>
                <w:sz w:val="20"/>
                <w:szCs w:val="20"/>
                <w:lang w:val="uk-UA"/>
              </w:rPr>
            </w:pPr>
            <w:r>
              <w:rPr>
                <w:rFonts w:ascii="Arial" w:hAnsi="Arial" w:cs="Arial"/>
                <w:sz w:val="20"/>
                <w:szCs w:val="20"/>
                <w:lang w:val="uk-UA"/>
              </w:rPr>
              <w:t>1</w:t>
            </w:r>
          </w:p>
        </w:tc>
        <w:tc>
          <w:tcPr>
            <w:tcW w:w="1870" w:type="dxa"/>
            <w:tcBorders>
              <w:top w:val="single" w:sz="4" w:space="0" w:color="auto"/>
              <w:left w:val="single" w:sz="4" w:space="0" w:color="auto"/>
              <w:bottom w:val="single" w:sz="4" w:space="0" w:color="auto"/>
              <w:right w:val="single" w:sz="4" w:space="0" w:color="auto"/>
            </w:tcBorders>
          </w:tcPr>
          <w:p w14:paraId="15CC90C9" w14:textId="77777777" w:rsidR="00AC74A5" w:rsidRPr="00517CFB" w:rsidRDefault="00AC74A5" w:rsidP="00AC74A5">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63DB353A" w14:textId="77777777" w:rsidR="00AC74A5" w:rsidRPr="00517CFB" w:rsidRDefault="00AC74A5" w:rsidP="00AC74A5">
            <w:pPr>
              <w:autoSpaceDE w:val="0"/>
              <w:autoSpaceDN w:val="0"/>
              <w:adjustRightInd w:val="0"/>
              <w:rPr>
                <w:rFonts w:ascii="Arial" w:hAnsi="Arial" w:cs="Arial"/>
                <w:b/>
                <w:sz w:val="20"/>
                <w:szCs w:val="20"/>
                <w:lang w:val="uk-UA"/>
              </w:rPr>
            </w:pPr>
          </w:p>
        </w:tc>
      </w:tr>
      <w:tr w:rsidR="00AC74A5" w:rsidRPr="00517CFB" w14:paraId="184B392D" w14:textId="77777777" w:rsidTr="00312A8D">
        <w:tc>
          <w:tcPr>
            <w:tcW w:w="988" w:type="dxa"/>
            <w:tcBorders>
              <w:top w:val="single" w:sz="4" w:space="0" w:color="auto"/>
              <w:left w:val="single" w:sz="4" w:space="0" w:color="auto"/>
              <w:bottom w:val="single" w:sz="4" w:space="0" w:color="auto"/>
              <w:right w:val="single" w:sz="4" w:space="0" w:color="auto"/>
            </w:tcBorders>
            <w:hideMark/>
          </w:tcPr>
          <w:p w14:paraId="6DDECE41" w14:textId="00353CF7" w:rsidR="00AC74A5" w:rsidRPr="00517CFB" w:rsidRDefault="00AC74A5" w:rsidP="00AC74A5">
            <w:pPr>
              <w:jc w:val="center"/>
              <w:rPr>
                <w:rFonts w:ascii="Arial" w:hAnsi="Arial" w:cs="Arial"/>
                <w:sz w:val="20"/>
                <w:szCs w:val="20"/>
                <w:lang w:val="uk-UA"/>
              </w:rPr>
            </w:pPr>
            <w:r>
              <w:rPr>
                <w:rFonts w:ascii="Arial" w:hAnsi="Arial" w:cs="Arial"/>
                <w:sz w:val="20"/>
                <w:szCs w:val="20"/>
                <w:lang w:val="uk-UA"/>
              </w:rPr>
              <w:t>1.</w:t>
            </w:r>
            <w:r w:rsidRPr="00517CFB">
              <w:rPr>
                <w:rFonts w:ascii="Arial" w:hAnsi="Arial" w:cs="Arial"/>
                <w:sz w:val="20"/>
                <w:szCs w:val="20"/>
                <w:lang w:val="uk-UA"/>
              </w:rPr>
              <w:t>4</w:t>
            </w:r>
          </w:p>
        </w:tc>
        <w:tc>
          <w:tcPr>
            <w:tcW w:w="4677" w:type="dxa"/>
            <w:tcBorders>
              <w:top w:val="single" w:sz="4" w:space="0" w:color="auto"/>
              <w:left w:val="single" w:sz="4" w:space="0" w:color="auto"/>
              <w:bottom w:val="single" w:sz="4" w:space="0" w:color="auto"/>
              <w:right w:val="single" w:sz="4" w:space="0" w:color="auto"/>
            </w:tcBorders>
          </w:tcPr>
          <w:p w14:paraId="179B72DA" w14:textId="487E07C8" w:rsidR="00AC74A5" w:rsidRPr="00517CFB" w:rsidRDefault="00AC74A5" w:rsidP="00AC74A5">
            <w:pPr>
              <w:rPr>
                <w:rFonts w:ascii="Arial" w:hAnsi="Arial" w:cs="Arial"/>
                <w:sz w:val="20"/>
                <w:szCs w:val="20"/>
                <w:lang w:val="uk-UA"/>
              </w:rPr>
            </w:pPr>
            <w:r w:rsidRPr="005A1C00">
              <w:rPr>
                <w:rFonts w:ascii="Arial" w:hAnsi="Arial" w:cs="Arial"/>
                <w:sz w:val="20"/>
                <w:szCs w:val="20"/>
                <w:lang w:val="uk-UA"/>
              </w:rPr>
              <w:t xml:space="preserve">Станція автоматичного дозування </w:t>
            </w:r>
            <w:proofErr w:type="spellStart"/>
            <w:r w:rsidRPr="005A1C00">
              <w:rPr>
                <w:rFonts w:ascii="Arial" w:hAnsi="Arial" w:cs="Arial"/>
                <w:sz w:val="20"/>
                <w:szCs w:val="20"/>
                <w:lang w:val="uk-UA"/>
              </w:rPr>
              <w:t>гіпохлориту</w:t>
            </w:r>
            <w:proofErr w:type="spellEnd"/>
            <w:r w:rsidRPr="005A1C00">
              <w:rPr>
                <w:rFonts w:ascii="Arial" w:hAnsi="Arial" w:cs="Arial"/>
                <w:sz w:val="20"/>
                <w:szCs w:val="20"/>
                <w:lang w:val="uk-UA"/>
              </w:rPr>
              <w:t xml:space="preserve"> для регенерації фільтрів </w:t>
            </w:r>
            <w:proofErr w:type="spellStart"/>
            <w:r w:rsidRPr="005A1C00">
              <w:rPr>
                <w:rFonts w:ascii="Arial" w:hAnsi="Arial" w:cs="Arial"/>
                <w:sz w:val="20"/>
                <w:szCs w:val="20"/>
                <w:lang w:val="uk-UA"/>
              </w:rPr>
              <w:t>знезалізнення</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Automatic</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hypochlorite</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dosing</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station</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for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the</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regeneration</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of</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iron</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removal</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filters</w:t>
            </w:r>
            <w:proofErr w:type="spellEnd"/>
          </w:p>
        </w:tc>
        <w:tc>
          <w:tcPr>
            <w:tcW w:w="824" w:type="dxa"/>
            <w:tcBorders>
              <w:top w:val="single" w:sz="4" w:space="0" w:color="auto"/>
              <w:left w:val="single" w:sz="4" w:space="0" w:color="auto"/>
              <w:bottom w:val="single" w:sz="4" w:space="0" w:color="auto"/>
              <w:right w:val="single" w:sz="4" w:space="0" w:color="auto"/>
            </w:tcBorders>
          </w:tcPr>
          <w:p w14:paraId="4191C393" w14:textId="6F916375" w:rsidR="00AC74A5" w:rsidRPr="00517CFB" w:rsidRDefault="00EA4B94" w:rsidP="00AC74A5">
            <w:pPr>
              <w:jc w:val="center"/>
              <w:rPr>
                <w:rFonts w:ascii="Arial" w:hAnsi="Arial" w:cs="Arial"/>
                <w:sz w:val="20"/>
                <w:szCs w:val="20"/>
                <w:lang w:val="uk-UA"/>
              </w:rPr>
            </w:pPr>
            <w:r>
              <w:rPr>
                <w:rFonts w:ascii="Arial" w:hAnsi="Arial" w:cs="Arial"/>
                <w:sz w:val="20"/>
                <w:szCs w:val="20"/>
                <w:lang w:val="uk-UA"/>
              </w:rPr>
              <w:t>1</w:t>
            </w:r>
          </w:p>
        </w:tc>
        <w:tc>
          <w:tcPr>
            <w:tcW w:w="1870" w:type="dxa"/>
            <w:tcBorders>
              <w:top w:val="single" w:sz="4" w:space="0" w:color="auto"/>
              <w:left w:val="single" w:sz="4" w:space="0" w:color="auto"/>
              <w:bottom w:val="single" w:sz="4" w:space="0" w:color="auto"/>
              <w:right w:val="single" w:sz="4" w:space="0" w:color="auto"/>
            </w:tcBorders>
          </w:tcPr>
          <w:p w14:paraId="1008C8F4" w14:textId="77777777" w:rsidR="00AC74A5" w:rsidRPr="00517CFB" w:rsidRDefault="00AC74A5" w:rsidP="00AC74A5">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3C11F75B" w14:textId="77777777" w:rsidR="00AC74A5" w:rsidRPr="00517CFB" w:rsidRDefault="00AC74A5" w:rsidP="00AC74A5">
            <w:pPr>
              <w:autoSpaceDE w:val="0"/>
              <w:autoSpaceDN w:val="0"/>
              <w:adjustRightInd w:val="0"/>
              <w:rPr>
                <w:rFonts w:ascii="Arial" w:hAnsi="Arial" w:cs="Arial"/>
                <w:b/>
                <w:sz w:val="20"/>
                <w:szCs w:val="20"/>
                <w:lang w:val="uk-UA"/>
              </w:rPr>
            </w:pPr>
          </w:p>
        </w:tc>
      </w:tr>
      <w:tr w:rsidR="00AC74A5" w:rsidRPr="00517CFB" w14:paraId="15BB8A3A" w14:textId="77777777" w:rsidTr="00312A8D">
        <w:tc>
          <w:tcPr>
            <w:tcW w:w="988" w:type="dxa"/>
            <w:tcBorders>
              <w:top w:val="single" w:sz="4" w:space="0" w:color="auto"/>
              <w:left w:val="single" w:sz="4" w:space="0" w:color="auto"/>
              <w:bottom w:val="single" w:sz="4" w:space="0" w:color="auto"/>
              <w:right w:val="single" w:sz="4" w:space="0" w:color="auto"/>
            </w:tcBorders>
            <w:hideMark/>
          </w:tcPr>
          <w:p w14:paraId="18DD2208" w14:textId="690C0006" w:rsidR="00AC74A5" w:rsidRPr="00517CFB" w:rsidRDefault="00AC74A5" w:rsidP="00AC74A5">
            <w:pPr>
              <w:jc w:val="center"/>
              <w:rPr>
                <w:rFonts w:ascii="Arial" w:hAnsi="Arial" w:cs="Arial"/>
                <w:sz w:val="20"/>
                <w:szCs w:val="20"/>
                <w:lang w:val="uk-UA"/>
              </w:rPr>
            </w:pPr>
            <w:r>
              <w:rPr>
                <w:rFonts w:ascii="Arial" w:hAnsi="Arial" w:cs="Arial"/>
                <w:sz w:val="20"/>
                <w:szCs w:val="20"/>
                <w:lang w:val="uk-UA"/>
              </w:rPr>
              <w:t>1.</w:t>
            </w:r>
            <w:r w:rsidRPr="00517CFB">
              <w:rPr>
                <w:rFonts w:ascii="Arial" w:hAnsi="Arial" w:cs="Arial"/>
                <w:sz w:val="20"/>
                <w:szCs w:val="20"/>
                <w:lang w:val="uk-UA"/>
              </w:rPr>
              <w:t>5</w:t>
            </w:r>
          </w:p>
        </w:tc>
        <w:tc>
          <w:tcPr>
            <w:tcW w:w="4677" w:type="dxa"/>
            <w:tcBorders>
              <w:top w:val="single" w:sz="4" w:space="0" w:color="auto"/>
              <w:left w:val="single" w:sz="4" w:space="0" w:color="auto"/>
              <w:bottom w:val="single" w:sz="4" w:space="0" w:color="auto"/>
              <w:right w:val="single" w:sz="4" w:space="0" w:color="auto"/>
            </w:tcBorders>
          </w:tcPr>
          <w:p w14:paraId="766F4699" w14:textId="25FD6717" w:rsidR="00AC74A5" w:rsidRPr="00517CFB" w:rsidRDefault="00AC74A5" w:rsidP="00AC74A5">
            <w:pPr>
              <w:rPr>
                <w:rFonts w:ascii="Arial" w:hAnsi="Arial" w:cs="Arial"/>
                <w:sz w:val="20"/>
                <w:szCs w:val="20"/>
                <w:lang w:val="uk-UA"/>
              </w:rPr>
            </w:pPr>
            <w:r w:rsidRPr="005A1C00">
              <w:rPr>
                <w:rFonts w:ascii="Arial" w:hAnsi="Arial" w:cs="Arial"/>
                <w:sz w:val="20"/>
                <w:szCs w:val="20"/>
                <w:lang w:val="uk-UA"/>
              </w:rPr>
              <w:t xml:space="preserve">Станція автоматичного дозування </w:t>
            </w:r>
            <w:proofErr w:type="spellStart"/>
            <w:r w:rsidRPr="005A1C00">
              <w:rPr>
                <w:rFonts w:ascii="Arial" w:hAnsi="Arial" w:cs="Arial"/>
                <w:sz w:val="20"/>
                <w:szCs w:val="20"/>
                <w:lang w:val="uk-UA"/>
              </w:rPr>
              <w:t>відновлювача</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Automatic</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Reducing</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Agent</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Dosing</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Station</w:t>
            </w:r>
            <w:proofErr w:type="spellEnd"/>
          </w:p>
        </w:tc>
        <w:tc>
          <w:tcPr>
            <w:tcW w:w="824" w:type="dxa"/>
            <w:tcBorders>
              <w:top w:val="single" w:sz="4" w:space="0" w:color="auto"/>
              <w:left w:val="single" w:sz="4" w:space="0" w:color="auto"/>
              <w:bottom w:val="single" w:sz="4" w:space="0" w:color="auto"/>
              <w:right w:val="single" w:sz="4" w:space="0" w:color="auto"/>
            </w:tcBorders>
          </w:tcPr>
          <w:p w14:paraId="25F4568B" w14:textId="37A17152" w:rsidR="00AC74A5" w:rsidRPr="00517CFB" w:rsidRDefault="00EA4B94" w:rsidP="00AC74A5">
            <w:pPr>
              <w:jc w:val="center"/>
              <w:rPr>
                <w:rFonts w:ascii="Arial" w:hAnsi="Arial" w:cs="Arial"/>
                <w:sz w:val="20"/>
                <w:szCs w:val="20"/>
                <w:lang w:val="uk-UA"/>
              </w:rPr>
            </w:pPr>
            <w:r>
              <w:rPr>
                <w:rFonts w:ascii="Arial" w:hAnsi="Arial" w:cs="Arial"/>
                <w:sz w:val="20"/>
                <w:szCs w:val="20"/>
                <w:lang w:val="uk-UA"/>
              </w:rPr>
              <w:t>1</w:t>
            </w:r>
          </w:p>
        </w:tc>
        <w:tc>
          <w:tcPr>
            <w:tcW w:w="1870" w:type="dxa"/>
            <w:tcBorders>
              <w:top w:val="single" w:sz="4" w:space="0" w:color="auto"/>
              <w:left w:val="single" w:sz="4" w:space="0" w:color="auto"/>
              <w:bottom w:val="single" w:sz="4" w:space="0" w:color="auto"/>
              <w:right w:val="single" w:sz="4" w:space="0" w:color="auto"/>
            </w:tcBorders>
          </w:tcPr>
          <w:p w14:paraId="29A8C8D2" w14:textId="77777777" w:rsidR="00AC74A5" w:rsidRPr="00517CFB" w:rsidRDefault="00AC74A5" w:rsidP="00AC74A5">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4B2CEE37" w14:textId="77777777" w:rsidR="00AC74A5" w:rsidRPr="00517CFB" w:rsidRDefault="00AC74A5" w:rsidP="00AC74A5">
            <w:pPr>
              <w:autoSpaceDE w:val="0"/>
              <w:autoSpaceDN w:val="0"/>
              <w:adjustRightInd w:val="0"/>
              <w:rPr>
                <w:rFonts w:ascii="Arial" w:hAnsi="Arial" w:cs="Arial"/>
                <w:b/>
                <w:sz w:val="20"/>
                <w:szCs w:val="20"/>
                <w:lang w:val="uk-UA"/>
              </w:rPr>
            </w:pPr>
          </w:p>
        </w:tc>
      </w:tr>
      <w:tr w:rsidR="00AC74A5" w:rsidRPr="00517CFB" w14:paraId="20947A57" w14:textId="77777777" w:rsidTr="00312A8D">
        <w:tc>
          <w:tcPr>
            <w:tcW w:w="988" w:type="dxa"/>
            <w:tcBorders>
              <w:top w:val="single" w:sz="4" w:space="0" w:color="auto"/>
              <w:left w:val="single" w:sz="4" w:space="0" w:color="auto"/>
              <w:bottom w:val="single" w:sz="4" w:space="0" w:color="auto"/>
              <w:right w:val="single" w:sz="4" w:space="0" w:color="auto"/>
            </w:tcBorders>
            <w:hideMark/>
          </w:tcPr>
          <w:p w14:paraId="56B2892B" w14:textId="50824B48" w:rsidR="00AC74A5" w:rsidRPr="00517CFB" w:rsidRDefault="00AC74A5" w:rsidP="00AC74A5">
            <w:pPr>
              <w:jc w:val="center"/>
              <w:rPr>
                <w:rFonts w:ascii="Arial" w:hAnsi="Arial" w:cs="Arial"/>
                <w:sz w:val="20"/>
                <w:szCs w:val="20"/>
                <w:lang w:val="uk-UA"/>
              </w:rPr>
            </w:pPr>
            <w:r>
              <w:rPr>
                <w:rFonts w:ascii="Arial" w:hAnsi="Arial" w:cs="Arial"/>
                <w:sz w:val="20"/>
                <w:szCs w:val="20"/>
                <w:lang w:val="uk-UA"/>
              </w:rPr>
              <w:t>1.</w:t>
            </w:r>
            <w:r w:rsidRPr="00517CFB">
              <w:rPr>
                <w:rFonts w:ascii="Arial" w:hAnsi="Arial" w:cs="Arial"/>
                <w:sz w:val="20"/>
                <w:szCs w:val="20"/>
                <w:lang w:val="uk-UA"/>
              </w:rPr>
              <w:t>6</w:t>
            </w:r>
          </w:p>
        </w:tc>
        <w:tc>
          <w:tcPr>
            <w:tcW w:w="4677" w:type="dxa"/>
            <w:tcBorders>
              <w:top w:val="single" w:sz="4" w:space="0" w:color="auto"/>
              <w:left w:val="single" w:sz="4" w:space="0" w:color="auto"/>
              <w:bottom w:val="single" w:sz="4" w:space="0" w:color="auto"/>
              <w:right w:val="single" w:sz="4" w:space="0" w:color="auto"/>
            </w:tcBorders>
          </w:tcPr>
          <w:p w14:paraId="1A451602" w14:textId="05689242" w:rsidR="00AC74A5" w:rsidRPr="00517CFB" w:rsidRDefault="00AC74A5" w:rsidP="00AC74A5">
            <w:pPr>
              <w:rPr>
                <w:rFonts w:ascii="Arial" w:hAnsi="Arial" w:cs="Arial"/>
                <w:sz w:val="20"/>
                <w:szCs w:val="20"/>
                <w:lang w:val="uk-UA"/>
              </w:rPr>
            </w:pPr>
            <w:r w:rsidRPr="005A1C00">
              <w:rPr>
                <w:rFonts w:ascii="Arial" w:hAnsi="Arial" w:cs="Arial"/>
                <w:sz w:val="20"/>
                <w:szCs w:val="20"/>
                <w:lang w:val="uk-UA"/>
              </w:rPr>
              <w:t xml:space="preserve">Станція автоматичного дозування </w:t>
            </w:r>
            <w:proofErr w:type="spellStart"/>
            <w:r w:rsidRPr="005A1C00">
              <w:rPr>
                <w:rFonts w:ascii="Arial" w:hAnsi="Arial" w:cs="Arial"/>
                <w:sz w:val="20"/>
                <w:szCs w:val="20"/>
                <w:lang w:val="uk-UA"/>
              </w:rPr>
              <w:t>антискаланту</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Automatic</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scale</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inhibitor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dosing</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station</w:t>
            </w:r>
            <w:proofErr w:type="spellEnd"/>
          </w:p>
        </w:tc>
        <w:tc>
          <w:tcPr>
            <w:tcW w:w="824" w:type="dxa"/>
            <w:tcBorders>
              <w:top w:val="single" w:sz="4" w:space="0" w:color="auto"/>
              <w:left w:val="single" w:sz="4" w:space="0" w:color="auto"/>
              <w:bottom w:val="single" w:sz="4" w:space="0" w:color="auto"/>
              <w:right w:val="single" w:sz="4" w:space="0" w:color="auto"/>
            </w:tcBorders>
          </w:tcPr>
          <w:p w14:paraId="676A06F8" w14:textId="47852D55" w:rsidR="00AC74A5" w:rsidRPr="00517CFB" w:rsidRDefault="00EA4B94" w:rsidP="00AC74A5">
            <w:pPr>
              <w:jc w:val="center"/>
              <w:rPr>
                <w:rFonts w:ascii="Arial" w:hAnsi="Arial" w:cs="Arial"/>
                <w:sz w:val="20"/>
                <w:szCs w:val="20"/>
                <w:lang w:val="uk-UA"/>
              </w:rPr>
            </w:pPr>
            <w:r>
              <w:rPr>
                <w:rFonts w:ascii="Arial" w:hAnsi="Arial" w:cs="Arial"/>
                <w:sz w:val="20"/>
                <w:szCs w:val="20"/>
                <w:lang w:val="uk-UA"/>
              </w:rPr>
              <w:t>1</w:t>
            </w:r>
          </w:p>
        </w:tc>
        <w:tc>
          <w:tcPr>
            <w:tcW w:w="1870" w:type="dxa"/>
            <w:tcBorders>
              <w:top w:val="single" w:sz="4" w:space="0" w:color="auto"/>
              <w:left w:val="single" w:sz="4" w:space="0" w:color="auto"/>
              <w:bottom w:val="single" w:sz="4" w:space="0" w:color="auto"/>
              <w:right w:val="single" w:sz="4" w:space="0" w:color="auto"/>
            </w:tcBorders>
          </w:tcPr>
          <w:p w14:paraId="699A336E" w14:textId="77777777" w:rsidR="00AC74A5" w:rsidRPr="00517CFB" w:rsidRDefault="00AC74A5" w:rsidP="00AC74A5">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5BB3ECE8" w14:textId="77777777" w:rsidR="00AC74A5" w:rsidRPr="00517CFB" w:rsidRDefault="00AC74A5" w:rsidP="00AC74A5">
            <w:pPr>
              <w:autoSpaceDE w:val="0"/>
              <w:autoSpaceDN w:val="0"/>
              <w:adjustRightInd w:val="0"/>
              <w:rPr>
                <w:rFonts w:ascii="Arial" w:hAnsi="Arial" w:cs="Arial"/>
                <w:b/>
                <w:sz w:val="20"/>
                <w:szCs w:val="20"/>
                <w:lang w:val="uk-UA"/>
              </w:rPr>
            </w:pPr>
          </w:p>
        </w:tc>
      </w:tr>
      <w:tr w:rsidR="00AC74A5" w:rsidRPr="00517CFB" w14:paraId="55982A7F" w14:textId="77777777" w:rsidTr="00312A8D">
        <w:tc>
          <w:tcPr>
            <w:tcW w:w="988" w:type="dxa"/>
            <w:tcBorders>
              <w:top w:val="single" w:sz="4" w:space="0" w:color="auto"/>
              <w:left w:val="single" w:sz="4" w:space="0" w:color="auto"/>
              <w:bottom w:val="single" w:sz="4" w:space="0" w:color="auto"/>
              <w:right w:val="single" w:sz="4" w:space="0" w:color="auto"/>
            </w:tcBorders>
          </w:tcPr>
          <w:p w14:paraId="0395A946" w14:textId="50AFED6E" w:rsidR="00AC74A5" w:rsidRPr="00517CFB" w:rsidRDefault="00AC74A5" w:rsidP="00AC74A5">
            <w:pPr>
              <w:jc w:val="center"/>
              <w:rPr>
                <w:rFonts w:ascii="Arial" w:hAnsi="Arial" w:cs="Arial"/>
                <w:sz w:val="20"/>
                <w:szCs w:val="20"/>
                <w:lang w:val="uk-UA"/>
              </w:rPr>
            </w:pPr>
            <w:r>
              <w:rPr>
                <w:rFonts w:ascii="Arial" w:hAnsi="Arial" w:cs="Arial"/>
                <w:sz w:val="20"/>
                <w:szCs w:val="20"/>
                <w:lang w:val="uk-UA"/>
              </w:rPr>
              <w:t>1.7</w:t>
            </w:r>
          </w:p>
        </w:tc>
        <w:tc>
          <w:tcPr>
            <w:tcW w:w="4677" w:type="dxa"/>
            <w:tcBorders>
              <w:top w:val="single" w:sz="4" w:space="0" w:color="auto"/>
              <w:left w:val="single" w:sz="4" w:space="0" w:color="auto"/>
              <w:bottom w:val="single" w:sz="4" w:space="0" w:color="auto"/>
              <w:right w:val="single" w:sz="4" w:space="0" w:color="auto"/>
            </w:tcBorders>
          </w:tcPr>
          <w:p w14:paraId="1F8BA6D7" w14:textId="17BFAA99" w:rsidR="00AC74A5" w:rsidRPr="00517CFB" w:rsidRDefault="00AC74A5" w:rsidP="00AC74A5">
            <w:pPr>
              <w:rPr>
                <w:rFonts w:ascii="Arial" w:hAnsi="Arial" w:cs="Arial"/>
                <w:sz w:val="20"/>
                <w:szCs w:val="20"/>
                <w:lang w:val="uk-UA"/>
              </w:rPr>
            </w:pPr>
            <w:r w:rsidRPr="005A1C00">
              <w:rPr>
                <w:rFonts w:ascii="Arial" w:hAnsi="Arial" w:cs="Arial"/>
                <w:sz w:val="20"/>
                <w:szCs w:val="20"/>
                <w:lang w:val="uk-UA"/>
              </w:rPr>
              <w:t xml:space="preserve">Насос високого тиску/ </w:t>
            </w:r>
            <w:proofErr w:type="spellStart"/>
            <w:r w:rsidRPr="005A1C00">
              <w:rPr>
                <w:rFonts w:ascii="Arial" w:hAnsi="Arial" w:cs="Arial"/>
                <w:sz w:val="20"/>
                <w:szCs w:val="20"/>
                <w:lang w:val="uk-UA"/>
              </w:rPr>
              <w:t>High-pressure</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pump</w:t>
            </w:r>
            <w:proofErr w:type="spellEnd"/>
          </w:p>
        </w:tc>
        <w:tc>
          <w:tcPr>
            <w:tcW w:w="824" w:type="dxa"/>
            <w:tcBorders>
              <w:top w:val="single" w:sz="4" w:space="0" w:color="auto"/>
              <w:left w:val="single" w:sz="4" w:space="0" w:color="auto"/>
              <w:bottom w:val="single" w:sz="4" w:space="0" w:color="auto"/>
              <w:right w:val="single" w:sz="4" w:space="0" w:color="auto"/>
            </w:tcBorders>
          </w:tcPr>
          <w:p w14:paraId="4B8C59BA" w14:textId="5B28E7D9" w:rsidR="00AC74A5" w:rsidRPr="00517CFB" w:rsidRDefault="00EA4B94" w:rsidP="00AC74A5">
            <w:pPr>
              <w:jc w:val="center"/>
              <w:rPr>
                <w:rFonts w:ascii="Arial" w:hAnsi="Arial" w:cs="Arial"/>
                <w:sz w:val="20"/>
                <w:szCs w:val="20"/>
                <w:lang w:val="uk-UA"/>
              </w:rPr>
            </w:pPr>
            <w:r>
              <w:rPr>
                <w:rFonts w:ascii="Arial" w:hAnsi="Arial" w:cs="Arial"/>
                <w:sz w:val="20"/>
                <w:szCs w:val="20"/>
                <w:lang w:val="uk-UA"/>
              </w:rPr>
              <w:t>2</w:t>
            </w:r>
          </w:p>
        </w:tc>
        <w:tc>
          <w:tcPr>
            <w:tcW w:w="1870" w:type="dxa"/>
            <w:tcBorders>
              <w:top w:val="single" w:sz="4" w:space="0" w:color="auto"/>
              <w:left w:val="single" w:sz="4" w:space="0" w:color="auto"/>
              <w:bottom w:val="single" w:sz="4" w:space="0" w:color="auto"/>
              <w:right w:val="single" w:sz="4" w:space="0" w:color="auto"/>
            </w:tcBorders>
          </w:tcPr>
          <w:p w14:paraId="625B0351" w14:textId="77777777" w:rsidR="00AC74A5" w:rsidRPr="00517CFB" w:rsidRDefault="00AC74A5" w:rsidP="00AC74A5">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589B36F5" w14:textId="77777777" w:rsidR="00AC74A5" w:rsidRPr="00517CFB" w:rsidRDefault="00AC74A5" w:rsidP="00AC74A5">
            <w:pPr>
              <w:autoSpaceDE w:val="0"/>
              <w:autoSpaceDN w:val="0"/>
              <w:adjustRightInd w:val="0"/>
              <w:rPr>
                <w:rFonts w:ascii="Arial" w:hAnsi="Arial" w:cs="Arial"/>
                <w:b/>
                <w:sz w:val="20"/>
                <w:szCs w:val="20"/>
                <w:lang w:val="uk-UA"/>
              </w:rPr>
            </w:pPr>
          </w:p>
        </w:tc>
      </w:tr>
      <w:tr w:rsidR="00AC74A5" w:rsidRPr="00517CFB" w14:paraId="14A7E1F3" w14:textId="77777777" w:rsidTr="00312A8D">
        <w:tc>
          <w:tcPr>
            <w:tcW w:w="988" w:type="dxa"/>
            <w:tcBorders>
              <w:top w:val="single" w:sz="4" w:space="0" w:color="auto"/>
              <w:left w:val="single" w:sz="4" w:space="0" w:color="auto"/>
              <w:bottom w:val="single" w:sz="4" w:space="0" w:color="auto"/>
              <w:right w:val="single" w:sz="4" w:space="0" w:color="auto"/>
            </w:tcBorders>
          </w:tcPr>
          <w:p w14:paraId="110C4BFE" w14:textId="5FD8F124" w:rsidR="00AC74A5" w:rsidRPr="00517CFB" w:rsidRDefault="00AC74A5" w:rsidP="00AC74A5">
            <w:pPr>
              <w:jc w:val="center"/>
              <w:rPr>
                <w:rFonts w:ascii="Arial" w:hAnsi="Arial" w:cs="Arial"/>
                <w:sz w:val="20"/>
                <w:szCs w:val="20"/>
                <w:lang w:val="uk-UA"/>
              </w:rPr>
            </w:pPr>
            <w:r>
              <w:rPr>
                <w:rFonts w:ascii="Arial" w:hAnsi="Arial" w:cs="Arial"/>
                <w:sz w:val="20"/>
                <w:szCs w:val="20"/>
                <w:lang w:val="uk-UA"/>
              </w:rPr>
              <w:t>1.8</w:t>
            </w:r>
          </w:p>
        </w:tc>
        <w:tc>
          <w:tcPr>
            <w:tcW w:w="4677" w:type="dxa"/>
            <w:tcBorders>
              <w:top w:val="single" w:sz="4" w:space="0" w:color="auto"/>
              <w:left w:val="single" w:sz="4" w:space="0" w:color="auto"/>
              <w:bottom w:val="single" w:sz="4" w:space="0" w:color="auto"/>
              <w:right w:val="single" w:sz="4" w:space="0" w:color="auto"/>
            </w:tcBorders>
          </w:tcPr>
          <w:p w14:paraId="1FCBF7BD" w14:textId="2F006109" w:rsidR="00AC74A5" w:rsidRPr="00517CFB" w:rsidRDefault="00AC74A5" w:rsidP="00AC74A5">
            <w:pPr>
              <w:rPr>
                <w:rFonts w:ascii="Arial" w:hAnsi="Arial" w:cs="Arial"/>
                <w:sz w:val="20"/>
                <w:szCs w:val="20"/>
                <w:lang w:val="uk-UA"/>
              </w:rPr>
            </w:pPr>
            <w:r w:rsidRPr="005A1C00">
              <w:rPr>
                <w:rFonts w:ascii="Arial" w:hAnsi="Arial" w:cs="Arial"/>
                <w:sz w:val="20"/>
                <w:szCs w:val="20"/>
                <w:lang w:val="uk-UA"/>
              </w:rPr>
              <w:t xml:space="preserve">Фільтр </w:t>
            </w:r>
            <w:proofErr w:type="spellStart"/>
            <w:r w:rsidRPr="005A1C00">
              <w:rPr>
                <w:rFonts w:ascii="Arial" w:hAnsi="Arial" w:cs="Arial"/>
                <w:sz w:val="20"/>
                <w:szCs w:val="20"/>
                <w:lang w:val="uk-UA"/>
              </w:rPr>
              <w:t>картриджний</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Cartridge</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filter</w:t>
            </w:r>
            <w:proofErr w:type="spellEnd"/>
          </w:p>
        </w:tc>
        <w:tc>
          <w:tcPr>
            <w:tcW w:w="824" w:type="dxa"/>
            <w:tcBorders>
              <w:top w:val="single" w:sz="4" w:space="0" w:color="auto"/>
              <w:left w:val="single" w:sz="4" w:space="0" w:color="auto"/>
              <w:bottom w:val="single" w:sz="4" w:space="0" w:color="auto"/>
              <w:right w:val="single" w:sz="4" w:space="0" w:color="auto"/>
            </w:tcBorders>
          </w:tcPr>
          <w:p w14:paraId="6EEBC46E" w14:textId="4B536518" w:rsidR="00AC74A5" w:rsidRPr="00517CFB" w:rsidRDefault="00EA4B94" w:rsidP="00AC74A5">
            <w:pPr>
              <w:jc w:val="center"/>
              <w:rPr>
                <w:rFonts w:ascii="Arial" w:hAnsi="Arial" w:cs="Arial"/>
                <w:sz w:val="20"/>
                <w:szCs w:val="20"/>
                <w:lang w:val="uk-UA"/>
              </w:rPr>
            </w:pPr>
            <w:r>
              <w:rPr>
                <w:rFonts w:ascii="Arial" w:hAnsi="Arial" w:cs="Arial"/>
                <w:sz w:val="20"/>
                <w:szCs w:val="20"/>
                <w:lang w:val="uk-UA"/>
              </w:rPr>
              <w:t>1</w:t>
            </w:r>
          </w:p>
        </w:tc>
        <w:tc>
          <w:tcPr>
            <w:tcW w:w="1870" w:type="dxa"/>
            <w:tcBorders>
              <w:top w:val="single" w:sz="4" w:space="0" w:color="auto"/>
              <w:left w:val="single" w:sz="4" w:space="0" w:color="auto"/>
              <w:bottom w:val="single" w:sz="4" w:space="0" w:color="auto"/>
              <w:right w:val="single" w:sz="4" w:space="0" w:color="auto"/>
            </w:tcBorders>
          </w:tcPr>
          <w:p w14:paraId="65DBA7B2" w14:textId="77777777" w:rsidR="00AC74A5" w:rsidRPr="00517CFB" w:rsidRDefault="00AC74A5" w:rsidP="00AC74A5">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36BD3BB2" w14:textId="77777777" w:rsidR="00AC74A5" w:rsidRPr="00517CFB" w:rsidRDefault="00AC74A5" w:rsidP="00AC74A5">
            <w:pPr>
              <w:autoSpaceDE w:val="0"/>
              <w:autoSpaceDN w:val="0"/>
              <w:adjustRightInd w:val="0"/>
              <w:rPr>
                <w:rFonts w:ascii="Arial" w:hAnsi="Arial" w:cs="Arial"/>
                <w:b/>
                <w:sz w:val="20"/>
                <w:szCs w:val="20"/>
                <w:lang w:val="uk-UA"/>
              </w:rPr>
            </w:pPr>
          </w:p>
        </w:tc>
      </w:tr>
      <w:tr w:rsidR="00AC74A5" w:rsidRPr="00517CFB" w14:paraId="2C46D4A0" w14:textId="77777777" w:rsidTr="00312A8D">
        <w:tc>
          <w:tcPr>
            <w:tcW w:w="988" w:type="dxa"/>
            <w:tcBorders>
              <w:top w:val="single" w:sz="4" w:space="0" w:color="auto"/>
              <w:left w:val="single" w:sz="4" w:space="0" w:color="auto"/>
              <w:bottom w:val="single" w:sz="4" w:space="0" w:color="auto"/>
              <w:right w:val="single" w:sz="4" w:space="0" w:color="auto"/>
            </w:tcBorders>
          </w:tcPr>
          <w:p w14:paraId="53445FFD" w14:textId="634EE520" w:rsidR="00AC74A5" w:rsidRPr="00517CFB" w:rsidRDefault="00AC74A5" w:rsidP="00AC74A5">
            <w:pPr>
              <w:jc w:val="center"/>
              <w:rPr>
                <w:rFonts w:ascii="Arial" w:hAnsi="Arial" w:cs="Arial"/>
                <w:sz w:val="20"/>
                <w:szCs w:val="20"/>
                <w:lang w:val="uk-UA"/>
              </w:rPr>
            </w:pPr>
            <w:r>
              <w:rPr>
                <w:rFonts w:ascii="Arial" w:hAnsi="Arial" w:cs="Arial"/>
                <w:sz w:val="20"/>
                <w:szCs w:val="20"/>
                <w:lang w:val="uk-UA"/>
              </w:rPr>
              <w:t>1.9</w:t>
            </w:r>
          </w:p>
        </w:tc>
        <w:tc>
          <w:tcPr>
            <w:tcW w:w="4677" w:type="dxa"/>
            <w:tcBorders>
              <w:top w:val="single" w:sz="4" w:space="0" w:color="auto"/>
              <w:left w:val="single" w:sz="4" w:space="0" w:color="auto"/>
              <w:bottom w:val="single" w:sz="4" w:space="0" w:color="auto"/>
              <w:right w:val="single" w:sz="4" w:space="0" w:color="auto"/>
            </w:tcBorders>
          </w:tcPr>
          <w:p w14:paraId="012348C7" w14:textId="3C976B9D" w:rsidR="00AC74A5" w:rsidRPr="00517CFB" w:rsidRDefault="00AC74A5" w:rsidP="00AC74A5">
            <w:pPr>
              <w:rPr>
                <w:rFonts w:ascii="Arial" w:hAnsi="Arial" w:cs="Arial"/>
                <w:sz w:val="20"/>
                <w:szCs w:val="20"/>
                <w:lang w:val="uk-UA"/>
              </w:rPr>
            </w:pPr>
            <w:r w:rsidRPr="005A1C00">
              <w:rPr>
                <w:rFonts w:ascii="Arial" w:hAnsi="Arial" w:cs="Arial"/>
                <w:sz w:val="20"/>
                <w:szCs w:val="20"/>
                <w:lang w:val="uk-UA"/>
              </w:rPr>
              <w:t xml:space="preserve">Мембранний модуль/ </w:t>
            </w:r>
            <w:proofErr w:type="spellStart"/>
            <w:r w:rsidRPr="005A1C00">
              <w:rPr>
                <w:rFonts w:ascii="Arial" w:hAnsi="Arial" w:cs="Arial"/>
                <w:sz w:val="20"/>
                <w:szCs w:val="20"/>
                <w:lang w:val="uk-UA"/>
              </w:rPr>
              <w:t>Membrane</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module</w:t>
            </w:r>
            <w:proofErr w:type="spellEnd"/>
          </w:p>
        </w:tc>
        <w:tc>
          <w:tcPr>
            <w:tcW w:w="824" w:type="dxa"/>
            <w:tcBorders>
              <w:top w:val="single" w:sz="4" w:space="0" w:color="auto"/>
              <w:left w:val="single" w:sz="4" w:space="0" w:color="auto"/>
              <w:bottom w:val="single" w:sz="4" w:space="0" w:color="auto"/>
              <w:right w:val="single" w:sz="4" w:space="0" w:color="auto"/>
            </w:tcBorders>
          </w:tcPr>
          <w:p w14:paraId="41ABA1EE" w14:textId="595A2DD2" w:rsidR="00AC74A5" w:rsidRPr="00517CFB" w:rsidRDefault="00EA4B94" w:rsidP="00AC74A5">
            <w:pPr>
              <w:jc w:val="center"/>
              <w:rPr>
                <w:rFonts w:ascii="Arial" w:hAnsi="Arial" w:cs="Arial"/>
                <w:sz w:val="20"/>
                <w:szCs w:val="20"/>
                <w:lang w:val="uk-UA"/>
              </w:rPr>
            </w:pPr>
            <w:r>
              <w:rPr>
                <w:rFonts w:ascii="Arial" w:hAnsi="Arial" w:cs="Arial"/>
                <w:sz w:val="20"/>
                <w:szCs w:val="20"/>
                <w:lang w:val="uk-UA"/>
              </w:rPr>
              <w:t>1</w:t>
            </w:r>
          </w:p>
        </w:tc>
        <w:tc>
          <w:tcPr>
            <w:tcW w:w="1870" w:type="dxa"/>
            <w:tcBorders>
              <w:top w:val="single" w:sz="4" w:space="0" w:color="auto"/>
              <w:left w:val="single" w:sz="4" w:space="0" w:color="auto"/>
              <w:bottom w:val="single" w:sz="4" w:space="0" w:color="auto"/>
              <w:right w:val="single" w:sz="4" w:space="0" w:color="auto"/>
            </w:tcBorders>
          </w:tcPr>
          <w:p w14:paraId="707004AC" w14:textId="77777777" w:rsidR="00AC74A5" w:rsidRPr="00517CFB" w:rsidRDefault="00AC74A5" w:rsidP="00AC74A5">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14701E4B" w14:textId="77777777" w:rsidR="00AC74A5" w:rsidRPr="00517CFB" w:rsidRDefault="00AC74A5" w:rsidP="00AC74A5">
            <w:pPr>
              <w:autoSpaceDE w:val="0"/>
              <w:autoSpaceDN w:val="0"/>
              <w:adjustRightInd w:val="0"/>
              <w:rPr>
                <w:rFonts w:ascii="Arial" w:hAnsi="Arial" w:cs="Arial"/>
                <w:b/>
                <w:sz w:val="20"/>
                <w:szCs w:val="20"/>
                <w:lang w:val="uk-UA"/>
              </w:rPr>
            </w:pPr>
          </w:p>
        </w:tc>
      </w:tr>
      <w:tr w:rsidR="00AC74A5" w:rsidRPr="00517CFB" w14:paraId="02A63A77" w14:textId="77777777" w:rsidTr="00312A8D">
        <w:tc>
          <w:tcPr>
            <w:tcW w:w="988" w:type="dxa"/>
            <w:tcBorders>
              <w:top w:val="single" w:sz="4" w:space="0" w:color="auto"/>
              <w:left w:val="single" w:sz="4" w:space="0" w:color="auto"/>
              <w:bottom w:val="single" w:sz="4" w:space="0" w:color="auto"/>
              <w:right w:val="single" w:sz="4" w:space="0" w:color="auto"/>
            </w:tcBorders>
          </w:tcPr>
          <w:p w14:paraId="405D76AA" w14:textId="21F165F0" w:rsidR="00AC74A5" w:rsidRPr="00517CFB" w:rsidRDefault="00AC74A5" w:rsidP="00AC74A5">
            <w:pPr>
              <w:jc w:val="center"/>
              <w:rPr>
                <w:rFonts w:ascii="Arial" w:hAnsi="Arial" w:cs="Arial"/>
                <w:sz w:val="20"/>
                <w:szCs w:val="20"/>
                <w:lang w:val="uk-UA"/>
              </w:rPr>
            </w:pPr>
            <w:r>
              <w:rPr>
                <w:rFonts w:ascii="Arial" w:hAnsi="Arial" w:cs="Arial"/>
                <w:sz w:val="20"/>
                <w:szCs w:val="20"/>
                <w:lang w:val="uk-UA"/>
              </w:rPr>
              <w:t>1.10</w:t>
            </w:r>
          </w:p>
        </w:tc>
        <w:tc>
          <w:tcPr>
            <w:tcW w:w="4677" w:type="dxa"/>
            <w:tcBorders>
              <w:top w:val="single" w:sz="4" w:space="0" w:color="auto"/>
              <w:left w:val="single" w:sz="4" w:space="0" w:color="auto"/>
              <w:bottom w:val="single" w:sz="4" w:space="0" w:color="auto"/>
              <w:right w:val="single" w:sz="4" w:space="0" w:color="auto"/>
            </w:tcBorders>
          </w:tcPr>
          <w:p w14:paraId="5C9E2562" w14:textId="18083B9B" w:rsidR="00AC74A5" w:rsidRPr="00517CFB" w:rsidRDefault="00AC74A5" w:rsidP="00AC74A5">
            <w:pPr>
              <w:rPr>
                <w:rFonts w:ascii="Arial" w:hAnsi="Arial" w:cs="Arial"/>
                <w:sz w:val="20"/>
                <w:szCs w:val="20"/>
                <w:lang w:val="uk-UA"/>
              </w:rPr>
            </w:pPr>
            <w:r w:rsidRPr="005A1C00">
              <w:rPr>
                <w:rFonts w:ascii="Arial" w:hAnsi="Arial" w:cs="Arial"/>
                <w:sz w:val="20"/>
                <w:szCs w:val="20"/>
                <w:lang w:val="uk-UA"/>
              </w:rPr>
              <w:t xml:space="preserve">Станція коригування рН/ </w:t>
            </w:r>
            <w:proofErr w:type="spellStart"/>
            <w:r w:rsidRPr="005A1C00">
              <w:rPr>
                <w:rFonts w:ascii="Arial" w:hAnsi="Arial" w:cs="Arial"/>
                <w:sz w:val="20"/>
                <w:szCs w:val="20"/>
                <w:lang w:val="uk-UA"/>
              </w:rPr>
              <w:t>Station</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for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pH</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adjustment</w:t>
            </w:r>
            <w:proofErr w:type="spellEnd"/>
          </w:p>
        </w:tc>
        <w:tc>
          <w:tcPr>
            <w:tcW w:w="824" w:type="dxa"/>
            <w:tcBorders>
              <w:top w:val="single" w:sz="4" w:space="0" w:color="auto"/>
              <w:left w:val="single" w:sz="4" w:space="0" w:color="auto"/>
              <w:bottom w:val="single" w:sz="4" w:space="0" w:color="auto"/>
              <w:right w:val="single" w:sz="4" w:space="0" w:color="auto"/>
            </w:tcBorders>
          </w:tcPr>
          <w:p w14:paraId="3A0D0156" w14:textId="739CC4E7" w:rsidR="00AC74A5" w:rsidRPr="00517CFB" w:rsidRDefault="00EA4B94" w:rsidP="00AC74A5">
            <w:pPr>
              <w:jc w:val="center"/>
              <w:rPr>
                <w:rFonts w:ascii="Arial" w:hAnsi="Arial" w:cs="Arial"/>
                <w:sz w:val="20"/>
                <w:szCs w:val="20"/>
                <w:lang w:val="uk-UA"/>
              </w:rPr>
            </w:pPr>
            <w:r>
              <w:rPr>
                <w:rFonts w:ascii="Arial" w:hAnsi="Arial" w:cs="Arial"/>
                <w:sz w:val="20"/>
                <w:szCs w:val="20"/>
                <w:lang w:val="uk-UA"/>
              </w:rPr>
              <w:t>1</w:t>
            </w:r>
          </w:p>
        </w:tc>
        <w:tc>
          <w:tcPr>
            <w:tcW w:w="1870" w:type="dxa"/>
            <w:tcBorders>
              <w:top w:val="single" w:sz="4" w:space="0" w:color="auto"/>
              <w:left w:val="single" w:sz="4" w:space="0" w:color="auto"/>
              <w:bottom w:val="single" w:sz="4" w:space="0" w:color="auto"/>
              <w:right w:val="single" w:sz="4" w:space="0" w:color="auto"/>
            </w:tcBorders>
          </w:tcPr>
          <w:p w14:paraId="1FF906D4" w14:textId="77777777" w:rsidR="00AC74A5" w:rsidRPr="00517CFB" w:rsidRDefault="00AC74A5" w:rsidP="00AC74A5">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2F87AA8A" w14:textId="77777777" w:rsidR="00AC74A5" w:rsidRPr="00517CFB" w:rsidRDefault="00AC74A5" w:rsidP="00AC74A5">
            <w:pPr>
              <w:autoSpaceDE w:val="0"/>
              <w:autoSpaceDN w:val="0"/>
              <w:adjustRightInd w:val="0"/>
              <w:rPr>
                <w:rFonts w:ascii="Arial" w:hAnsi="Arial" w:cs="Arial"/>
                <w:b/>
                <w:sz w:val="20"/>
                <w:szCs w:val="20"/>
                <w:lang w:val="uk-UA"/>
              </w:rPr>
            </w:pPr>
          </w:p>
        </w:tc>
      </w:tr>
      <w:tr w:rsidR="00AC74A5" w:rsidRPr="00517CFB" w14:paraId="4AABF773" w14:textId="77777777" w:rsidTr="00312A8D">
        <w:tc>
          <w:tcPr>
            <w:tcW w:w="988" w:type="dxa"/>
            <w:tcBorders>
              <w:top w:val="single" w:sz="4" w:space="0" w:color="auto"/>
              <w:left w:val="single" w:sz="4" w:space="0" w:color="auto"/>
              <w:bottom w:val="single" w:sz="4" w:space="0" w:color="auto"/>
              <w:right w:val="single" w:sz="4" w:space="0" w:color="auto"/>
            </w:tcBorders>
          </w:tcPr>
          <w:p w14:paraId="753489D2" w14:textId="7308E24D" w:rsidR="00AC74A5" w:rsidRPr="00517CFB" w:rsidRDefault="00AC74A5" w:rsidP="00AC74A5">
            <w:pPr>
              <w:jc w:val="center"/>
              <w:rPr>
                <w:rFonts w:ascii="Arial" w:hAnsi="Arial" w:cs="Arial"/>
                <w:sz w:val="20"/>
                <w:szCs w:val="20"/>
                <w:lang w:val="uk-UA"/>
              </w:rPr>
            </w:pPr>
            <w:r>
              <w:rPr>
                <w:rFonts w:ascii="Arial" w:hAnsi="Arial" w:cs="Arial"/>
                <w:sz w:val="20"/>
                <w:szCs w:val="20"/>
                <w:lang w:val="uk-UA"/>
              </w:rPr>
              <w:t>1.11</w:t>
            </w:r>
          </w:p>
        </w:tc>
        <w:tc>
          <w:tcPr>
            <w:tcW w:w="4677" w:type="dxa"/>
            <w:tcBorders>
              <w:top w:val="single" w:sz="4" w:space="0" w:color="auto"/>
              <w:left w:val="single" w:sz="4" w:space="0" w:color="auto"/>
              <w:bottom w:val="single" w:sz="4" w:space="0" w:color="auto"/>
              <w:right w:val="single" w:sz="4" w:space="0" w:color="auto"/>
            </w:tcBorders>
          </w:tcPr>
          <w:p w14:paraId="7B9835C5" w14:textId="0EE36D6C" w:rsidR="00AC74A5" w:rsidRPr="00517CFB" w:rsidRDefault="00AC74A5" w:rsidP="00AC74A5">
            <w:pPr>
              <w:rPr>
                <w:rFonts w:ascii="Arial" w:hAnsi="Arial" w:cs="Arial"/>
                <w:sz w:val="20"/>
                <w:szCs w:val="20"/>
                <w:lang w:val="uk-UA"/>
              </w:rPr>
            </w:pPr>
            <w:r w:rsidRPr="005A1C00">
              <w:rPr>
                <w:rFonts w:ascii="Arial" w:hAnsi="Arial" w:cs="Arial"/>
                <w:sz w:val="20"/>
                <w:szCs w:val="20"/>
                <w:lang w:val="uk-UA"/>
              </w:rPr>
              <w:t xml:space="preserve">Станція автоматичного дозування реагенту хімічної деаерації/ </w:t>
            </w:r>
            <w:proofErr w:type="spellStart"/>
            <w:r w:rsidRPr="005A1C00">
              <w:rPr>
                <w:rFonts w:ascii="Arial" w:hAnsi="Arial" w:cs="Arial"/>
                <w:sz w:val="20"/>
                <w:szCs w:val="20"/>
                <w:lang w:val="uk-UA"/>
              </w:rPr>
              <w:t>Automatic</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chemical</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deaeration</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reagent</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dosing</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station</w:t>
            </w:r>
            <w:proofErr w:type="spellEnd"/>
          </w:p>
        </w:tc>
        <w:tc>
          <w:tcPr>
            <w:tcW w:w="824" w:type="dxa"/>
            <w:tcBorders>
              <w:top w:val="single" w:sz="4" w:space="0" w:color="auto"/>
              <w:left w:val="single" w:sz="4" w:space="0" w:color="auto"/>
              <w:bottom w:val="single" w:sz="4" w:space="0" w:color="auto"/>
              <w:right w:val="single" w:sz="4" w:space="0" w:color="auto"/>
            </w:tcBorders>
          </w:tcPr>
          <w:p w14:paraId="1953C9C5" w14:textId="603AB62C" w:rsidR="00AC74A5" w:rsidRPr="00517CFB" w:rsidRDefault="00EA4B94" w:rsidP="00AC74A5">
            <w:pPr>
              <w:jc w:val="center"/>
              <w:rPr>
                <w:rFonts w:ascii="Arial" w:hAnsi="Arial" w:cs="Arial"/>
                <w:sz w:val="20"/>
                <w:szCs w:val="20"/>
                <w:lang w:val="uk-UA"/>
              </w:rPr>
            </w:pPr>
            <w:r>
              <w:rPr>
                <w:rFonts w:ascii="Arial" w:hAnsi="Arial" w:cs="Arial"/>
                <w:sz w:val="20"/>
                <w:szCs w:val="20"/>
                <w:lang w:val="uk-UA"/>
              </w:rPr>
              <w:t>1</w:t>
            </w:r>
          </w:p>
        </w:tc>
        <w:tc>
          <w:tcPr>
            <w:tcW w:w="1870" w:type="dxa"/>
            <w:tcBorders>
              <w:top w:val="single" w:sz="4" w:space="0" w:color="auto"/>
              <w:left w:val="single" w:sz="4" w:space="0" w:color="auto"/>
              <w:bottom w:val="single" w:sz="4" w:space="0" w:color="auto"/>
              <w:right w:val="single" w:sz="4" w:space="0" w:color="auto"/>
            </w:tcBorders>
          </w:tcPr>
          <w:p w14:paraId="3E704024" w14:textId="77777777" w:rsidR="00AC74A5" w:rsidRPr="00517CFB" w:rsidRDefault="00AC74A5" w:rsidP="00AC74A5">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73597A0B" w14:textId="77777777" w:rsidR="00AC74A5" w:rsidRPr="00517CFB" w:rsidRDefault="00AC74A5" w:rsidP="00AC74A5">
            <w:pPr>
              <w:autoSpaceDE w:val="0"/>
              <w:autoSpaceDN w:val="0"/>
              <w:adjustRightInd w:val="0"/>
              <w:rPr>
                <w:rFonts w:ascii="Arial" w:hAnsi="Arial" w:cs="Arial"/>
                <w:b/>
                <w:sz w:val="20"/>
                <w:szCs w:val="20"/>
                <w:lang w:val="uk-UA"/>
              </w:rPr>
            </w:pPr>
          </w:p>
        </w:tc>
      </w:tr>
      <w:tr w:rsidR="00AC3FD5" w:rsidRPr="00517CFB" w14:paraId="6F888D11" w14:textId="77777777" w:rsidTr="00312A8D">
        <w:tc>
          <w:tcPr>
            <w:tcW w:w="988" w:type="dxa"/>
            <w:tcBorders>
              <w:top w:val="single" w:sz="4" w:space="0" w:color="auto"/>
              <w:left w:val="single" w:sz="4" w:space="0" w:color="auto"/>
              <w:bottom w:val="single" w:sz="4" w:space="0" w:color="auto"/>
              <w:right w:val="single" w:sz="4" w:space="0" w:color="auto"/>
            </w:tcBorders>
          </w:tcPr>
          <w:p w14:paraId="4C4E9F65" w14:textId="2EB59297" w:rsidR="00AC3FD5" w:rsidRDefault="00AC3FD5" w:rsidP="00AC74A5">
            <w:pPr>
              <w:jc w:val="center"/>
              <w:rPr>
                <w:rFonts w:ascii="Arial" w:hAnsi="Arial" w:cs="Arial"/>
                <w:sz w:val="20"/>
                <w:szCs w:val="20"/>
                <w:lang w:val="uk-UA"/>
              </w:rPr>
            </w:pPr>
            <w:r>
              <w:rPr>
                <w:rFonts w:ascii="Arial" w:hAnsi="Arial" w:cs="Arial"/>
                <w:sz w:val="20"/>
                <w:szCs w:val="20"/>
                <w:lang w:val="uk-UA"/>
              </w:rPr>
              <w:t>1.12</w:t>
            </w:r>
          </w:p>
        </w:tc>
        <w:tc>
          <w:tcPr>
            <w:tcW w:w="4677" w:type="dxa"/>
            <w:tcBorders>
              <w:top w:val="single" w:sz="4" w:space="0" w:color="auto"/>
              <w:left w:val="single" w:sz="4" w:space="0" w:color="auto"/>
              <w:bottom w:val="single" w:sz="4" w:space="0" w:color="auto"/>
              <w:right w:val="single" w:sz="4" w:space="0" w:color="auto"/>
            </w:tcBorders>
          </w:tcPr>
          <w:p w14:paraId="7F45B543" w14:textId="0B8337D6" w:rsidR="00AC3FD5" w:rsidRPr="005A1C00" w:rsidRDefault="00AC3FD5" w:rsidP="00AC74A5">
            <w:pPr>
              <w:rPr>
                <w:rFonts w:ascii="Arial" w:hAnsi="Arial" w:cs="Arial"/>
                <w:sz w:val="20"/>
                <w:szCs w:val="20"/>
                <w:lang w:val="uk-UA"/>
              </w:rPr>
            </w:pPr>
            <w:r w:rsidRPr="00AC3FD5">
              <w:rPr>
                <w:rFonts w:ascii="Arial" w:hAnsi="Arial" w:cs="Arial"/>
                <w:sz w:val="20"/>
                <w:szCs w:val="20"/>
                <w:lang w:val="uk-UA"/>
              </w:rPr>
              <w:t>Станція хімічної промивки мембран</w:t>
            </w:r>
            <w:r>
              <w:rPr>
                <w:rFonts w:ascii="Arial" w:hAnsi="Arial" w:cs="Arial"/>
                <w:sz w:val="20"/>
                <w:szCs w:val="20"/>
                <w:lang w:val="uk-UA"/>
              </w:rPr>
              <w:t xml:space="preserve">/ </w:t>
            </w:r>
            <w:proofErr w:type="spellStart"/>
            <w:r w:rsidRPr="00AC3FD5">
              <w:rPr>
                <w:rFonts w:ascii="Arial" w:hAnsi="Arial" w:cs="Arial"/>
                <w:sz w:val="20"/>
                <w:szCs w:val="20"/>
                <w:lang w:val="uk-UA"/>
              </w:rPr>
              <w:t>Membrane</w:t>
            </w:r>
            <w:proofErr w:type="spellEnd"/>
            <w:r w:rsidRPr="00AC3FD5">
              <w:rPr>
                <w:rFonts w:ascii="Arial" w:hAnsi="Arial" w:cs="Arial"/>
                <w:sz w:val="20"/>
                <w:szCs w:val="20"/>
                <w:lang w:val="uk-UA"/>
              </w:rPr>
              <w:t xml:space="preserve"> </w:t>
            </w:r>
            <w:proofErr w:type="spellStart"/>
            <w:r w:rsidRPr="00AC3FD5">
              <w:rPr>
                <w:rFonts w:ascii="Arial" w:hAnsi="Arial" w:cs="Arial"/>
                <w:sz w:val="20"/>
                <w:szCs w:val="20"/>
                <w:lang w:val="uk-UA"/>
              </w:rPr>
              <w:t>Chemical</w:t>
            </w:r>
            <w:proofErr w:type="spellEnd"/>
            <w:r w:rsidRPr="00AC3FD5">
              <w:rPr>
                <w:rFonts w:ascii="Arial" w:hAnsi="Arial" w:cs="Arial"/>
                <w:sz w:val="20"/>
                <w:szCs w:val="20"/>
                <w:lang w:val="uk-UA"/>
              </w:rPr>
              <w:t xml:space="preserve"> </w:t>
            </w:r>
            <w:proofErr w:type="spellStart"/>
            <w:r w:rsidRPr="00AC3FD5">
              <w:rPr>
                <w:rFonts w:ascii="Arial" w:hAnsi="Arial" w:cs="Arial"/>
                <w:sz w:val="20"/>
                <w:szCs w:val="20"/>
                <w:lang w:val="uk-UA"/>
              </w:rPr>
              <w:t>Cleaning</w:t>
            </w:r>
            <w:proofErr w:type="spellEnd"/>
            <w:r w:rsidRPr="00AC3FD5">
              <w:rPr>
                <w:rFonts w:ascii="Arial" w:hAnsi="Arial" w:cs="Arial"/>
                <w:sz w:val="20"/>
                <w:szCs w:val="20"/>
                <w:lang w:val="uk-UA"/>
              </w:rPr>
              <w:t xml:space="preserve"> </w:t>
            </w:r>
            <w:proofErr w:type="spellStart"/>
            <w:r w:rsidRPr="00AC3FD5">
              <w:rPr>
                <w:rFonts w:ascii="Arial" w:hAnsi="Arial" w:cs="Arial"/>
                <w:sz w:val="20"/>
                <w:szCs w:val="20"/>
                <w:lang w:val="uk-UA"/>
              </w:rPr>
              <w:t>Station</w:t>
            </w:r>
            <w:proofErr w:type="spellEnd"/>
          </w:p>
        </w:tc>
        <w:tc>
          <w:tcPr>
            <w:tcW w:w="824" w:type="dxa"/>
            <w:tcBorders>
              <w:top w:val="single" w:sz="4" w:space="0" w:color="auto"/>
              <w:left w:val="single" w:sz="4" w:space="0" w:color="auto"/>
              <w:bottom w:val="single" w:sz="4" w:space="0" w:color="auto"/>
              <w:right w:val="single" w:sz="4" w:space="0" w:color="auto"/>
            </w:tcBorders>
          </w:tcPr>
          <w:p w14:paraId="3047C7CC" w14:textId="4401B6ED" w:rsidR="00AC3FD5" w:rsidRDefault="00AC3FD5" w:rsidP="00AC74A5">
            <w:pPr>
              <w:jc w:val="center"/>
              <w:rPr>
                <w:rFonts w:ascii="Arial" w:hAnsi="Arial" w:cs="Arial"/>
                <w:sz w:val="20"/>
                <w:szCs w:val="20"/>
                <w:lang w:val="uk-UA"/>
              </w:rPr>
            </w:pPr>
            <w:r>
              <w:rPr>
                <w:rFonts w:ascii="Arial" w:hAnsi="Arial" w:cs="Arial"/>
                <w:sz w:val="20"/>
                <w:szCs w:val="20"/>
                <w:lang w:val="uk-UA"/>
              </w:rPr>
              <w:t>1</w:t>
            </w:r>
          </w:p>
        </w:tc>
        <w:tc>
          <w:tcPr>
            <w:tcW w:w="1870" w:type="dxa"/>
            <w:tcBorders>
              <w:top w:val="single" w:sz="4" w:space="0" w:color="auto"/>
              <w:left w:val="single" w:sz="4" w:space="0" w:color="auto"/>
              <w:bottom w:val="single" w:sz="4" w:space="0" w:color="auto"/>
              <w:right w:val="single" w:sz="4" w:space="0" w:color="auto"/>
            </w:tcBorders>
          </w:tcPr>
          <w:p w14:paraId="4CC8ABB5" w14:textId="77777777" w:rsidR="00AC3FD5" w:rsidRPr="00517CFB" w:rsidRDefault="00AC3FD5" w:rsidP="00AC74A5">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49702D59" w14:textId="77777777" w:rsidR="00AC3FD5" w:rsidRPr="00517CFB" w:rsidRDefault="00AC3FD5" w:rsidP="00AC74A5">
            <w:pPr>
              <w:autoSpaceDE w:val="0"/>
              <w:autoSpaceDN w:val="0"/>
              <w:adjustRightInd w:val="0"/>
              <w:rPr>
                <w:rFonts w:ascii="Arial" w:hAnsi="Arial" w:cs="Arial"/>
                <w:b/>
                <w:sz w:val="20"/>
                <w:szCs w:val="20"/>
                <w:lang w:val="uk-UA"/>
              </w:rPr>
            </w:pPr>
          </w:p>
        </w:tc>
      </w:tr>
      <w:tr w:rsidR="00AC74A5" w:rsidRPr="00517CFB" w14:paraId="5F5467F1" w14:textId="77777777" w:rsidTr="00312A8D">
        <w:tc>
          <w:tcPr>
            <w:tcW w:w="988" w:type="dxa"/>
            <w:tcBorders>
              <w:top w:val="single" w:sz="4" w:space="0" w:color="auto"/>
              <w:left w:val="single" w:sz="4" w:space="0" w:color="auto"/>
              <w:bottom w:val="single" w:sz="4" w:space="0" w:color="auto"/>
              <w:right w:val="single" w:sz="4" w:space="0" w:color="auto"/>
            </w:tcBorders>
          </w:tcPr>
          <w:p w14:paraId="30444D3A" w14:textId="1DCA8667" w:rsidR="00AC74A5" w:rsidRPr="00517CFB" w:rsidRDefault="00AC74A5" w:rsidP="00AC74A5">
            <w:pPr>
              <w:jc w:val="center"/>
              <w:rPr>
                <w:rFonts w:ascii="Arial" w:hAnsi="Arial" w:cs="Arial"/>
                <w:sz w:val="20"/>
                <w:szCs w:val="20"/>
                <w:lang w:val="uk-UA"/>
              </w:rPr>
            </w:pPr>
            <w:r>
              <w:rPr>
                <w:rFonts w:ascii="Arial" w:hAnsi="Arial" w:cs="Arial"/>
                <w:sz w:val="20"/>
                <w:szCs w:val="20"/>
                <w:lang w:val="uk-UA"/>
              </w:rPr>
              <w:t>1.1</w:t>
            </w:r>
            <w:r w:rsidR="00AC3FD5">
              <w:rPr>
                <w:rFonts w:ascii="Arial" w:hAnsi="Arial" w:cs="Arial"/>
                <w:sz w:val="20"/>
                <w:szCs w:val="20"/>
                <w:lang w:val="uk-UA"/>
              </w:rPr>
              <w:t>3</w:t>
            </w:r>
          </w:p>
        </w:tc>
        <w:tc>
          <w:tcPr>
            <w:tcW w:w="4677" w:type="dxa"/>
            <w:tcBorders>
              <w:top w:val="single" w:sz="4" w:space="0" w:color="auto"/>
              <w:left w:val="single" w:sz="4" w:space="0" w:color="auto"/>
              <w:bottom w:val="single" w:sz="4" w:space="0" w:color="auto"/>
              <w:right w:val="single" w:sz="4" w:space="0" w:color="auto"/>
            </w:tcBorders>
          </w:tcPr>
          <w:p w14:paraId="47536470" w14:textId="0C5AB85E" w:rsidR="00AC74A5" w:rsidRPr="00517CFB" w:rsidRDefault="00AC74A5" w:rsidP="00AC74A5">
            <w:pPr>
              <w:rPr>
                <w:rFonts w:ascii="Arial" w:hAnsi="Arial" w:cs="Arial"/>
                <w:sz w:val="20"/>
                <w:szCs w:val="20"/>
                <w:lang w:val="uk-UA"/>
              </w:rPr>
            </w:pPr>
            <w:r w:rsidRPr="005A1C00">
              <w:rPr>
                <w:rFonts w:ascii="Arial" w:hAnsi="Arial" w:cs="Arial"/>
                <w:sz w:val="20"/>
                <w:szCs w:val="20"/>
                <w:lang w:val="uk-UA"/>
              </w:rPr>
              <w:t xml:space="preserve">Шафа керування на базі контролеру </w:t>
            </w:r>
            <w:proofErr w:type="spellStart"/>
            <w:r w:rsidRPr="005A1C00">
              <w:rPr>
                <w:rFonts w:ascii="Arial" w:hAnsi="Arial" w:cs="Arial"/>
                <w:sz w:val="20"/>
                <w:szCs w:val="20"/>
                <w:lang w:val="uk-UA"/>
              </w:rPr>
              <w:t>Siemens</w:t>
            </w:r>
            <w:proofErr w:type="spellEnd"/>
            <w:r w:rsidRPr="005A1C00">
              <w:rPr>
                <w:rFonts w:ascii="Arial" w:hAnsi="Arial" w:cs="Arial"/>
                <w:sz w:val="20"/>
                <w:szCs w:val="20"/>
                <w:lang w:val="uk-UA"/>
              </w:rPr>
              <w:t xml:space="preserve"> з HMI  </w:t>
            </w:r>
            <w:proofErr w:type="spellStart"/>
            <w:r w:rsidRPr="005A1C00">
              <w:rPr>
                <w:rFonts w:ascii="Arial" w:hAnsi="Arial" w:cs="Arial"/>
                <w:sz w:val="20"/>
                <w:szCs w:val="20"/>
                <w:lang w:val="uk-UA"/>
              </w:rPr>
              <w:t>тач-скрін</w:t>
            </w:r>
            <w:proofErr w:type="spellEnd"/>
            <w:r w:rsidRPr="005A1C00">
              <w:rPr>
                <w:rFonts w:ascii="Arial" w:hAnsi="Arial" w:cs="Arial"/>
                <w:sz w:val="20"/>
                <w:szCs w:val="20"/>
                <w:lang w:val="uk-UA"/>
              </w:rPr>
              <w:t xml:space="preserve"> панеллю, програмним забезпеченням та блоком безперебійного живлення/ </w:t>
            </w:r>
            <w:proofErr w:type="spellStart"/>
            <w:r w:rsidRPr="005A1C00">
              <w:rPr>
                <w:rFonts w:ascii="Arial" w:hAnsi="Arial" w:cs="Arial"/>
                <w:sz w:val="20"/>
                <w:szCs w:val="20"/>
                <w:lang w:val="uk-UA"/>
              </w:rPr>
              <w:t>Control</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cabinet</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based</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on</w:t>
            </w:r>
            <w:proofErr w:type="spellEnd"/>
            <w:r w:rsidRPr="005A1C00">
              <w:rPr>
                <w:rFonts w:ascii="Arial" w:hAnsi="Arial" w:cs="Arial"/>
                <w:sz w:val="20"/>
                <w:szCs w:val="20"/>
                <w:lang w:val="uk-UA"/>
              </w:rPr>
              <w:t xml:space="preserve"> a </w:t>
            </w:r>
            <w:proofErr w:type="spellStart"/>
            <w:r w:rsidRPr="005A1C00">
              <w:rPr>
                <w:rFonts w:ascii="Arial" w:hAnsi="Arial" w:cs="Arial"/>
                <w:sz w:val="20"/>
                <w:szCs w:val="20"/>
                <w:lang w:val="uk-UA"/>
              </w:rPr>
              <w:t>Siemens</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controller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with</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an</w:t>
            </w:r>
            <w:proofErr w:type="spellEnd"/>
            <w:r w:rsidRPr="005A1C00">
              <w:rPr>
                <w:rFonts w:ascii="Arial" w:hAnsi="Arial" w:cs="Arial"/>
                <w:sz w:val="20"/>
                <w:szCs w:val="20"/>
                <w:lang w:val="uk-UA"/>
              </w:rPr>
              <w:t xml:space="preserve"> HMI </w:t>
            </w:r>
            <w:proofErr w:type="spellStart"/>
            <w:r w:rsidRPr="005A1C00">
              <w:rPr>
                <w:rFonts w:ascii="Arial" w:hAnsi="Arial" w:cs="Arial"/>
                <w:sz w:val="20"/>
                <w:szCs w:val="20"/>
                <w:lang w:val="uk-UA"/>
              </w:rPr>
              <w:t>touchscreen</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panel</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software</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and</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an</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uninterruptible</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power</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supply</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unit</w:t>
            </w:r>
            <w:proofErr w:type="spellEnd"/>
          </w:p>
        </w:tc>
        <w:tc>
          <w:tcPr>
            <w:tcW w:w="824" w:type="dxa"/>
            <w:tcBorders>
              <w:top w:val="single" w:sz="4" w:space="0" w:color="auto"/>
              <w:left w:val="single" w:sz="4" w:space="0" w:color="auto"/>
              <w:bottom w:val="single" w:sz="4" w:space="0" w:color="auto"/>
              <w:right w:val="single" w:sz="4" w:space="0" w:color="auto"/>
            </w:tcBorders>
          </w:tcPr>
          <w:p w14:paraId="654109A2" w14:textId="476B9152" w:rsidR="00AC74A5" w:rsidRPr="00517CFB" w:rsidRDefault="00EA4B94" w:rsidP="00AC74A5">
            <w:pPr>
              <w:jc w:val="center"/>
              <w:rPr>
                <w:rFonts w:ascii="Arial" w:hAnsi="Arial" w:cs="Arial"/>
                <w:sz w:val="20"/>
                <w:szCs w:val="20"/>
                <w:lang w:val="uk-UA"/>
              </w:rPr>
            </w:pPr>
            <w:r>
              <w:rPr>
                <w:rFonts w:ascii="Arial" w:hAnsi="Arial" w:cs="Arial"/>
                <w:sz w:val="20"/>
                <w:szCs w:val="20"/>
                <w:lang w:val="uk-UA"/>
              </w:rPr>
              <w:t>1</w:t>
            </w:r>
          </w:p>
        </w:tc>
        <w:tc>
          <w:tcPr>
            <w:tcW w:w="1870" w:type="dxa"/>
            <w:tcBorders>
              <w:top w:val="single" w:sz="4" w:space="0" w:color="auto"/>
              <w:left w:val="single" w:sz="4" w:space="0" w:color="auto"/>
              <w:bottom w:val="single" w:sz="4" w:space="0" w:color="auto"/>
              <w:right w:val="single" w:sz="4" w:space="0" w:color="auto"/>
            </w:tcBorders>
          </w:tcPr>
          <w:p w14:paraId="0B1B69BE" w14:textId="77777777" w:rsidR="00AC74A5" w:rsidRPr="00517CFB" w:rsidRDefault="00AC74A5" w:rsidP="00AC74A5">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35B441FD" w14:textId="77777777" w:rsidR="00AC74A5" w:rsidRPr="00517CFB" w:rsidRDefault="00AC74A5" w:rsidP="00AC74A5">
            <w:pPr>
              <w:autoSpaceDE w:val="0"/>
              <w:autoSpaceDN w:val="0"/>
              <w:adjustRightInd w:val="0"/>
              <w:rPr>
                <w:rFonts w:ascii="Arial" w:hAnsi="Arial" w:cs="Arial"/>
                <w:b/>
                <w:sz w:val="20"/>
                <w:szCs w:val="20"/>
                <w:lang w:val="uk-UA"/>
              </w:rPr>
            </w:pPr>
          </w:p>
        </w:tc>
      </w:tr>
      <w:tr w:rsidR="00AC74A5" w:rsidRPr="00517CFB" w14:paraId="4B2346A9" w14:textId="77777777" w:rsidTr="00312A8D">
        <w:tc>
          <w:tcPr>
            <w:tcW w:w="988" w:type="dxa"/>
            <w:tcBorders>
              <w:top w:val="single" w:sz="4" w:space="0" w:color="auto"/>
              <w:left w:val="single" w:sz="4" w:space="0" w:color="auto"/>
              <w:bottom w:val="single" w:sz="4" w:space="0" w:color="auto"/>
              <w:right w:val="single" w:sz="4" w:space="0" w:color="auto"/>
            </w:tcBorders>
          </w:tcPr>
          <w:p w14:paraId="1116D2FA" w14:textId="073072AA" w:rsidR="00AC74A5" w:rsidRPr="00517CFB" w:rsidRDefault="00AC74A5" w:rsidP="00AC74A5">
            <w:pPr>
              <w:jc w:val="center"/>
              <w:rPr>
                <w:rFonts w:ascii="Arial" w:hAnsi="Arial" w:cs="Arial"/>
                <w:sz w:val="20"/>
                <w:szCs w:val="20"/>
                <w:lang w:val="uk-UA"/>
              </w:rPr>
            </w:pPr>
            <w:r>
              <w:rPr>
                <w:rFonts w:ascii="Arial" w:hAnsi="Arial" w:cs="Arial"/>
                <w:sz w:val="20"/>
                <w:szCs w:val="20"/>
                <w:lang w:val="uk-UA"/>
              </w:rPr>
              <w:t>1.1</w:t>
            </w:r>
            <w:r w:rsidR="00AC3FD5">
              <w:rPr>
                <w:rFonts w:ascii="Arial" w:hAnsi="Arial" w:cs="Arial"/>
                <w:sz w:val="20"/>
                <w:szCs w:val="20"/>
                <w:lang w:val="uk-UA"/>
              </w:rPr>
              <w:t>4</w:t>
            </w:r>
          </w:p>
        </w:tc>
        <w:tc>
          <w:tcPr>
            <w:tcW w:w="4677" w:type="dxa"/>
            <w:tcBorders>
              <w:top w:val="single" w:sz="4" w:space="0" w:color="auto"/>
              <w:left w:val="single" w:sz="4" w:space="0" w:color="auto"/>
              <w:bottom w:val="single" w:sz="4" w:space="0" w:color="auto"/>
              <w:right w:val="single" w:sz="4" w:space="0" w:color="auto"/>
            </w:tcBorders>
          </w:tcPr>
          <w:p w14:paraId="33A876EB" w14:textId="0F5FB5B5" w:rsidR="00AC74A5" w:rsidRPr="00517CFB" w:rsidRDefault="00AC74A5" w:rsidP="00AC74A5">
            <w:pPr>
              <w:rPr>
                <w:rFonts w:ascii="Arial" w:hAnsi="Arial" w:cs="Arial"/>
                <w:sz w:val="20"/>
                <w:szCs w:val="20"/>
                <w:lang w:val="uk-UA"/>
              </w:rPr>
            </w:pPr>
            <w:r w:rsidRPr="005A1C00">
              <w:rPr>
                <w:rFonts w:ascii="Arial" w:hAnsi="Arial" w:cs="Arial"/>
                <w:sz w:val="20"/>
                <w:szCs w:val="20"/>
                <w:lang w:val="uk-UA"/>
              </w:rPr>
              <w:t xml:space="preserve">Комплект монтажних матеріалів (металоконструкції, труби ПВХ, кабельні лотки, </w:t>
            </w:r>
            <w:r w:rsidRPr="005A1C00">
              <w:rPr>
                <w:rFonts w:ascii="Arial" w:hAnsi="Arial" w:cs="Arial"/>
                <w:sz w:val="20"/>
                <w:szCs w:val="20"/>
                <w:lang w:val="uk-UA"/>
              </w:rPr>
              <w:lastRenderedPageBreak/>
              <w:t xml:space="preserve">кабелі, тощо)/ </w:t>
            </w:r>
            <w:proofErr w:type="spellStart"/>
            <w:r w:rsidRPr="005A1C00">
              <w:rPr>
                <w:rFonts w:ascii="Arial" w:hAnsi="Arial" w:cs="Arial"/>
                <w:sz w:val="20"/>
                <w:szCs w:val="20"/>
                <w:lang w:val="uk-UA"/>
              </w:rPr>
              <w:t>Set</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of</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installation</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materials</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steel</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structures</w:t>
            </w:r>
            <w:proofErr w:type="spellEnd"/>
            <w:r w:rsidRPr="005A1C00">
              <w:rPr>
                <w:rFonts w:ascii="Arial" w:hAnsi="Arial" w:cs="Arial"/>
                <w:sz w:val="20"/>
                <w:szCs w:val="20"/>
                <w:lang w:val="uk-UA"/>
              </w:rPr>
              <w:t xml:space="preserve">, PVC </w:t>
            </w:r>
            <w:proofErr w:type="spellStart"/>
            <w:r w:rsidRPr="005A1C00">
              <w:rPr>
                <w:rFonts w:ascii="Arial" w:hAnsi="Arial" w:cs="Arial"/>
                <w:sz w:val="20"/>
                <w:szCs w:val="20"/>
                <w:lang w:val="uk-UA"/>
              </w:rPr>
              <w:t>pipes</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cable</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trays</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cables</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etc</w:t>
            </w:r>
            <w:proofErr w:type="spellEnd"/>
            <w:r w:rsidRPr="005A1C00">
              <w:rPr>
                <w:rFonts w:ascii="Arial" w:hAnsi="Arial" w:cs="Arial"/>
                <w:sz w:val="20"/>
                <w:szCs w:val="20"/>
                <w:lang w:val="uk-UA"/>
              </w:rPr>
              <w:t>.)</w:t>
            </w:r>
          </w:p>
        </w:tc>
        <w:tc>
          <w:tcPr>
            <w:tcW w:w="824" w:type="dxa"/>
            <w:tcBorders>
              <w:top w:val="single" w:sz="4" w:space="0" w:color="auto"/>
              <w:left w:val="single" w:sz="4" w:space="0" w:color="auto"/>
              <w:bottom w:val="single" w:sz="4" w:space="0" w:color="auto"/>
              <w:right w:val="single" w:sz="4" w:space="0" w:color="auto"/>
            </w:tcBorders>
          </w:tcPr>
          <w:p w14:paraId="60E6F4C1" w14:textId="04B2E0BE" w:rsidR="00AC74A5" w:rsidRPr="00517CFB" w:rsidRDefault="00EA4B94" w:rsidP="00AC74A5">
            <w:pPr>
              <w:jc w:val="center"/>
              <w:rPr>
                <w:rFonts w:ascii="Arial" w:hAnsi="Arial" w:cs="Arial"/>
                <w:sz w:val="20"/>
                <w:szCs w:val="20"/>
                <w:lang w:val="uk-UA"/>
              </w:rPr>
            </w:pPr>
            <w:r>
              <w:rPr>
                <w:rFonts w:ascii="Arial" w:hAnsi="Arial" w:cs="Arial"/>
                <w:sz w:val="20"/>
                <w:szCs w:val="20"/>
                <w:lang w:val="uk-UA"/>
              </w:rPr>
              <w:lastRenderedPageBreak/>
              <w:t>1</w:t>
            </w:r>
          </w:p>
        </w:tc>
        <w:tc>
          <w:tcPr>
            <w:tcW w:w="1870" w:type="dxa"/>
            <w:tcBorders>
              <w:top w:val="single" w:sz="4" w:space="0" w:color="auto"/>
              <w:left w:val="single" w:sz="4" w:space="0" w:color="auto"/>
              <w:bottom w:val="single" w:sz="4" w:space="0" w:color="auto"/>
              <w:right w:val="single" w:sz="4" w:space="0" w:color="auto"/>
            </w:tcBorders>
          </w:tcPr>
          <w:p w14:paraId="174872B9" w14:textId="77777777" w:rsidR="00AC74A5" w:rsidRPr="00517CFB" w:rsidRDefault="00AC74A5" w:rsidP="00AC74A5">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5165D82E" w14:textId="77777777" w:rsidR="00AC74A5" w:rsidRPr="00517CFB" w:rsidRDefault="00AC74A5" w:rsidP="00AC74A5">
            <w:pPr>
              <w:autoSpaceDE w:val="0"/>
              <w:autoSpaceDN w:val="0"/>
              <w:adjustRightInd w:val="0"/>
              <w:rPr>
                <w:rFonts w:ascii="Arial" w:hAnsi="Arial" w:cs="Arial"/>
                <w:b/>
                <w:sz w:val="20"/>
                <w:szCs w:val="20"/>
                <w:lang w:val="uk-UA"/>
              </w:rPr>
            </w:pPr>
          </w:p>
        </w:tc>
      </w:tr>
      <w:tr w:rsidR="00AC74A5" w:rsidRPr="00517CFB" w14:paraId="3D8CABCE" w14:textId="77777777" w:rsidTr="00312A8D">
        <w:tc>
          <w:tcPr>
            <w:tcW w:w="988" w:type="dxa"/>
            <w:tcBorders>
              <w:top w:val="single" w:sz="4" w:space="0" w:color="auto"/>
              <w:left w:val="single" w:sz="4" w:space="0" w:color="auto"/>
              <w:bottom w:val="single" w:sz="4" w:space="0" w:color="auto"/>
              <w:right w:val="single" w:sz="4" w:space="0" w:color="auto"/>
            </w:tcBorders>
          </w:tcPr>
          <w:p w14:paraId="5BD24929" w14:textId="1B3A1A6F" w:rsidR="00AC74A5" w:rsidRPr="00517CFB" w:rsidRDefault="00AC74A5" w:rsidP="00AC74A5">
            <w:pPr>
              <w:jc w:val="center"/>
              <w:rPr>
                <w:rFonts w:ascii="Arial" w:hAnsi="Arial" w:cs="Arial"/>
                <w:sz w:val="20"/>
                <w:szCs w:val="20"/>
                <w:lang w:val="uk-UA"/>
              </w:rPr>
            </w:pPr>
            <w:r>
              <w:rPr>
                <w:rFonts w:ascii="Arial" w:hAnsi="Arial" w:cs="Arial"/>
                <w:sz w:val="20"/>
                <w:szCs w:val="20"/>
                <w:lang w:val="uk-UA"/>
              </w:rPr>
              <w:t>1.1</w:t>
            </w:r>
            <w:r w:rsidR="00AC3FD5">
              <w:rPr>
                <w:rFonts w:ascii="Arial" w:hAnsi="Arial" w:cs="Arial"/>
                <w:sz w:val="20"/>
                <w:szCs w:val="20"/>
                <w:lang w:val="uk-UA"/>
              </w:rPr>
              <w:t>5</w:t>
            </w:r>
          </w:p>
        </w:tc>
        <w:tc>
          <w:tcPr>
            <w:tcW w:w="4677" w:type="dxa"/>
            <w:tcBorders>
              <w:top w:val="single" w:sz="4" w:space="0" w:color="auto"/>
              <w:left w:val="single" w:sz="4" w:space="0" w:color="auto"/>
              <w:bottom w:val="single" w:sz="4" w:space="0" w:color="auto"/>
              <w:right w:val="single" w:sz="4" w:space="0" w:color="auto"/>
            </w:tcBorders>
          </w:tcPr>
          <w:p w14:paraId="2D4D823D" w14:textId="65CAA623" w:rsidR="00AC74A5" w:rsidRPr="00517CFB" w:rsidRDefault="00AC74A5" w:rsidP="00AC74A5">
            <w:pPr>
              <w:rPr>
                <w:rFonts w:ascii="Arial" w:hAnsi="Arial" w:cs="Arial"/>
                <w:sz w:val="20"/>
                <w:szCs w:val="20"/>
                <w:lang w:val="uk-UA"/>
              </w:rPr>
            </w:pPr>
            <w:r w:rsidRPr="005A1C00">
              <w:rPr>
                <w:rFonts w:ascii="Arial" w:hAnsi="Arial" w:cs="Arial"/>
                <w:sz w:val="20"/>
                <w:szCs w:val="20"/>
                <w:lang w:val="uk-UA"/>
              </w:rPr>
              <w:t xml:space="preserve">Комплект </w:t>
            </w:r>
            <w:proofErr w:type="spellStart"/>
            <w:r w:rsidRPr="005A1C00">
              <w:rPr>
                <w:rFonts w:ascii="Arial" w:hAnsi="Arial" w:cs="Arial"/>
                <w:sz w:val="20"/>
                <w:szCs w:val="20"/>
                <w:lang w:val="uk-UA"/>
              </w:rPr>
              <w:t>КВПіА</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Set</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of</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control</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and</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measurement</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instruments</w:t>
            </w:r>
            <w:proofErr w:type="spellEnd"/>
          </w:p>
        </w:tc>
        <w:tc>
          <w:tcPr>
            <w:tcW w:w="824" w:type="dxa"/>
            <w:tcBorders>
              <w:top w:val="single" w:sz="4" w:space="0" w:color="auto"/>
              <w:left w:val="single" w:sz="4" w:space="0" w:color="auto"/>
              <w:bottom w:val="single" w:sz="4" w:space="0" w:color="auto"/>
              <w:right w:val="single" w:sz="4" w:space="0" w:color="auto"/>
            </w:tcBorders>
          </w:tcPr>
          <w:p w14:paraId="118A178F" w14:textId="66737256" w:rsidR="00AC74A5" w:rsidRPr="00517CFB" w:rsidRDefault="00EA4B94" w:rsidP="00AC74A5">
            <w:pPr>
              <w:jc w:val="center"/>
              <w:rPr>
                <w:rFonts w:ascii="Arial" w:hAnsi="Arial" w:cs="Arial"/>
                <w:sz w:val="20"/>
                <w:szCs w:val="20"/>
                <w:lang w:val="uk-UA"/>
              </w:rPr>
            </w:pPr>
            <w:r>
              <w:rPr>
                <w:rFonts w:ascii="Arial" w:hAnsi="Arial" w:cs="Arial"/>
                <w:sz w:val="20"/>
                <w:szCs w:val="20"/>
                <w:lang w:val="uk-UA"/>
              </w:rPr>
              <w:t>1</w:t>
            </w:r>
          </w:p>
        </w:tc>
        <w:tc>
          <w:tcPr>
            <w:tcW w:w="1870" w:type="dxa"/>
            <w:tcBorders>
              <w:top w:val="single" w:sz="4" w:space="0" w:color="auto"/>
              <w:left w:val="single" w:sz="4" w:space="0" w:color="auto"/>
              <w:bottom w:val="single" w:sz="4" w:space="0" w:color="auto"/>
              <w:right w:val="single" w:sz="4" w:space="0" w:color="auto"/>
            </w:tcBorders>
          </w:tcPr>
          <w:p w14:paraId="79B681AB" w14:textId="77777777" w:rsidR="00AC74A5" w:rsidRPr="00517CFB" w:rsidRDefault="00AC74A5" w:rsidP="00AC74A5">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69996A37" w14:textId="77777777" w:rsidR="00AC74A5" w:rsidRPr="00517CFB" w:rsidRDefault="00AC74A5" w:rsidP="00AC74A5">
            <w:pPr>
              <w:autoSpaceDE w:val="0"/>
              <w:autoSpaceDN w:val="0"/>
              <w:adjustRightInd w:val="0"/>
              <w:rPr>
                <w:rFonts w:ascii="Arial" w:hAnsi="Arial" w:cs="Arial"/>
                <w:b/>
                <w:sz w:val="20"/>
                <w:szCs w:val="20"/>
                <w:lang w:val="uk-UA"/>
              </w:rPr>
            </w:pPr>
          </w:p>
        </w:tc>
      </w:tr>
      <w:tr w:rsidR="00AC74A5" w:rsidRPr="00517CFB" w14:paraId="799A2F29" w14:textId="77777777" w:rsidTr="00312A8D">
        <w:tc>
          <w:tcPr>
            <w:tcW w:w="988" w:type="dxa"/>
            <w:tcBorders>
              <w:top w:val="single" w:sz="4" w:space="0" w:color="auto"/>
              <w:left w:val="single" w:sz="4" w:space="0" w:color="auto"/>
              <w:bottom w:val="single" w:sz="4" w:space="0" w:color="auto"/>
              <w:right w:val="single" w:sz="4" w:space="0" w:color="auto"/>
            </w:tcBorders>
          </w:tcPr>
          <w:p w14:paraId="577FB93C" w14:textId="7F18E8E9" w:rsidR="00AC74A5" w:rsidRPr="00517CFB" w:rsidRDefault="00AC74A5" w:rsidP="00AC74A5">
            <w:pPr>
              <w:jc w:val="center"/>
              <w:rPr>
                <w:rFonts w:ascii="Arial" w:hAnsi="Arial" w:cs="Arial"/>
                <w:sz w:val="20"/>
                <w:szCs w:val="20"/>
                <w:lang w:val="uk-UA"/>
              </w:rPr>
            </w:pPr>
            <w:r>
              <w:rPr>
                <w:rFonts w:ascii="Arial" w:hAnsi="Arial" w:cs="Arial"/>
                <w:sz w:val="20"/>
                <w:szCs w:val="20"/>
                <w:lang w:val="uk-UA"/>
              </w:rPr>
              <w:t>1.1</w:t>
            </w:r>
            <w:r w:rsidR="00AC3FD5">
              <w:rPr>
                <w:rFonts w:ascii="Arial" w:hAnsi="Arial" w:cs="Arial"/>
                <w:sz w:val="20"/>
                <w:szCs w:val="20"/>
                <w:lang w:val="uk-UA"/>
              </w:rPr>
              <w:t>6</w:t>
            </w:r>
          </w:p>
        </w:tc>
        <w:tc>
          <w:tcPr>
            <w:tcW w:w="4677" w:type="dxa"/>
            <w:tcBorders>
              <w:top w:val="single" w:sz="4" w:space="0" w:color="auto"/>
              <w:left w:val="single" w:sz="4" w:space="0" w:color="auto"/>
              <w:bottom w:val="single" w:sz="4" w:space="0" w:color="auto"/>
              <w:right w:val="single" w:sz="4" w:space="0" w:color="auto"/>
            </w:tcBorders>
          </w:tcPr>
          <w:p w14:paraId="59F21F25" w14:textId="2A546E33" w:rsidR="00AC74A5" w:rsidRPr="00517CFB" w:rsidRDefault="00AC74A5" w:rsidP="00AC74A5">
            <w:pPr>
              <w:rPr>
                <w:rFonts w:ascii="Arial" w:hAnsi="Arial" w:cs="Arial"/>
                <w:sz w:val="20"/>
                <w:szCs w:val="20"/>
                <w:lang w:val="uk-UA"/>
              </w:rPr>
            </w:pPr>
            <w:r w:rsidRPr="005A1C00">
              <w:rPr>
                <w:rFonts w:ascii="Arial" w:hAnsi="Arial" w:cs="Arial"/>
                <w:sz w:val="20"/>
                <w:szCs w:val="20"/>
                <w:lang w:val="uk-UA"/>
              </w:rPr>
              <w:t xml:space="preserve">Утеплений монтажний модуль із інженер-ними системами (освітлення, опалення, вентиляція, аварійна сигналізація, контур заземлення)/ </w:t>
            </w:r>
            <w:proofErr w:type="spellStart"/>
            <w:r w:rsidRPr="005A1C00">
              <w:rPr>
                <w:rFonts w:ascii="Arial" w:hAnsi="Arial" w:cs="Arial"/>
                <w:sz w:val="20"/>
                <w:szCs w:val="20"/>
                <w:lang w:val="uk-UA"/>
              </w:rPr>
              <w:t>Insulated</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installation</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module</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with</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utility</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systems</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lighting</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heating</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ventilation</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fire</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alarm</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grounding</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circuit</w:t>
            </w:r>
            <w:proofErr w:type="spellEnd"/>
            <w:r w:rsidRPr="005A1C00">
              <w:rPr>
                <w:rFonts w:ascii="Arial" w:hAnsi="Arial" w:cs="Arial"/>
                <w:sz w:val="20"/>
                <w:szCs w:val="20"/>
                <w:lang w:val="uk-UA"/>
              </w:rPr>
              <w:t>)</w:t>
            </w:r>
          </w:p>
        </w:tc>
        <w:tc>
          <w:tcPr>
            <w:tcW w:w="824" w:type="dxa"/>
            <w:tcBorders>
              <w:top w:val="single" w:sz="4" w:space="0" w:color="auto"/>
              <w:left w:val="single" w:sz="4" w:space="0" w:color="auto"/>
              <w:bottom w:val="single" w:sz="4" w:space="0" w:color="auto"/>
              <w:right w:val="single" w:sz="4" w:space="0" w:color="auto"/>
            </w:tcBorders>
          </w:tcPr>
          <w:p w14:paraId="38A1B1F2" w14:textId="75F6498C" w:rsidR="00AC74A5" w:rsidRPr="00517CFB" w:rsidRDefault="00EA4B94" w:rsidP="00AC74A5">
            <w:pPr>
              <w:jc w:val="center"/>
              <w:rPr>
                <w:rFonts w:ascii="Arial" w:hAnsi="Arial" w:cs="Arial"/>
                <w:sz w:val="20"/>
                <w:szCs w:val="20"/>
                <w:lang w:val="uk-UA"/>
              </w:rPr>
            </w:pPr>
            <w:r>
              <w:rPr>
                <w:rFonts w:ascii="Arial" w:hAnsi="Arial" w:cs="Arial"/>
                <w:sz w:val="20"/>
                <w:szCs w:val="20"/>
                <w:lang w:val="uk-UA"/>
              </w:rPr>
              <w:t>1</w:t>
            </w:r>
          </w:p>
        </w:tc>
        <w:tc>
          <w:tcPr>
            <w:tcW w:w="1870" w:type="dxa"/>
            <w:tcBorders>
              <w:top w:val="single" w:sz="4" w:space="0" w:color="auto"/>
              <w:left w:val="single" w:sz="4" w:space="0" w:color="auto"/>
              <w:bottom w:val="single" w:sz="4" w:space="0" w:color="auto"/>
              <w:right w:val="single" w:sz="4" w:space="0" w:color="auto"/>
            </w:tcBorders>
          </w:tcPr>
          <w:p w14:paraId="2E347325" w14:textId="77777777" w:rsidR="00AC74A5" w:rsidRPr="00517CFB" w:rsidRDefault="00AC74A5" w:rsidP="00AC74A5">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2D32314D" w14:textId="77777777" w:rsidR="00AC74A5" w:rsidRPr="00517CFB" w:rsidRDefault="00AC74A5" w:rsidP="00AC74A5">
            <w:pPr>
              <w:autoSpaceDE w:val="0"/>
              <w:autoSpaceDN w:val="0"/>
              <w:adjustRightInd w:val="0"/>
              <w:rPr>
                <w:rFonts w:ascii="Arial" w:hAnsi="Arial" w:cs="Arial"/>
                <w:b/>
                <w:sz w:val="20"/>
                <w:szCs w:val="20"/>
                <w:lang w:val="uk-UA"/>
              </w:rPr>
            </w:pPr>
          </w:p>
        </w:tc>
      </w:tr>
      <w:tr w:rsidR="00AC74A5" w:rsidRPr="00517CFB" w14:paraId="76D07E29" w14:textId="77777777" w:rsidTr="00312A8D">
        <w:tc>
          <w:tcPr>
            <w:tcW w:w="988" w:type="dxa"/>
            <w:tcBorders>
              <w:top w:val="single" w:sz="4" w:space="0" w:color="auto"/>
              <w:left w:val="single" w:sz="4" w:space="0" w:color="auto"/>
              <w:bottom w:val="single" w:sz="4" w:space="0" w:color="auto"/>
              <w:right w:val="single" w:sz="4" w:space="0" w:color="auto"/>
            </w:tcBorders>
          </w:tcPr>
          <w:p w14:paraId="42DFDA33" w14:textId="5F977006" w:rsidR="00AC74A5" w:rsidRPr="00517CFB" w:rsidRDefault="00AC74A5" w:rsidP="00AC74A5">
            <w:pPr>
              <w:jc w:val="center"/>
              <w:rPr>
                <w:rFonts w:ascii="Arial" w:hAnsi="Arial" w:cs="Arial"/>
                <w:sz w:val="20"/>
                <w:szCs w:val="20"/>
                <w:lang w:val="uk-UA"/>
              </w:rPr>
            </w:pPr>
            <w:r>
              <w:rPr>
                <w:rFonts w:ascii="Arial" w:hAnsi="Arial" w:cs="Arial"/>
                <w:sz w:val="20"/>
                <w:szCs w:val="20"/>
                <w:lang w:val="uk-UA"/>
              </w:rPr>
              <w:t>1.1</w:t>
            </w:r>
            <w:r w:rsidR="00AC3FD5">
              <w:rPr>
                <w:rFonts w:ascii="Arial" w:hAnsi="Arial" w:cs="Arial"/>
                <w:sz w:val="20"/>
                <w:szCs w:val="20"/>
                <w:lang w:val="uk-UA"/>
              </w:rPr>
              <w:t>7</w:t>
            </w:r>
          </w:p>
        </w:tc>
        <w:tc>
          <w:tcPr>
            <w:tcW w:w="4677" w:type="dxa"/>
            <w:tcBorders>
              <w:top w:val="single" w:sz="4" w:space="0" w:color="auto"/>
              <w:left w:val="single" w:sz="4" w:space="0" w:color="auto"/>
              <w:bottom w:val="single" w:sz="4" w:space="0" w:color="auto"/>
              <w:right w:val="single" w:sz="4" w:space="0" w:color="auto"/>
            </w:tcBorders>
          </w:tcPr>
          <w:p w14:paraId="20C2A115" w14:textId="04145A12" w:rsidR="00AC74A5" w:rsidRPr="00517CFB" w:rsidRDefault="00AC74A5" w:rsidP="00AC74A5">
            <w:pPr>
              <w:rPr>
                <w:rFonts w:ascii="Arial" w:hAnsi="Arial" w:cs="Arial"/>
                <w:sz w:val="20"/>
                <w:szCs w:val="20"/>
                <w:lang w:val="uk-UA"/>
              </w:rPr>
            </w:pPr>
            <w:r w:rsidRPr="005A1C00">
              <w:rPr>
                <w:rFonts w:ascii="Arial" w:hAnsi="Arial" w:cs="Arial"/>
                <w:sz w:val="20"/>
                <w:szCs w:val="20"/>
                <w:lang w:val="uk-UA"/>
              </w:rPr>
              <w:t xml:space="preserve">Резервний насос-дозатор/ </w:t>
            </w:r>
            <w:proofErr w:type="spellStart"/>
            <w:r w:rsidRPr="005A1C00">
              <w:rPr>
                <w:rFonts w:ascii="Arial" w:hAnsi="Arial" w:cs="Arial"/>
                <w:sz w:val="20"/>
                <w:szCs w:val="20"/>
                <w:lang w:val="uk-UA"/>
              </w:rPr>
              <w:t>Standby</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metering</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pump</w:t>
            </w:r>
            <w:proofErr w:type="spellEnd"/>
          </w:p>
        </w:tc>
        <w:tc>
          <w:tcPr>
            <w:tcW w:w="824" w:type="dxa"/>
            <w:tcBorders>
              <w:top w:val="single" w:sz="4" w:space="0" w:color="auto"/>
              <w:left w:val="single" w:sz="4" w:space="0" w:color="auto"/>
              <w:bottom w:val="single" w:sz="4" w:space="0" w:color="auto"/>
              <w:right w:val="single" w:sz="4" w:space="0" w:color="auto"/>
            </w:tcBorders>
          </w:tcPr>
          <w:p w14:paraId="65AA7233" w14:textId="047066D1" w:rsidR="00AC74A5" w:rsidRPr="00517CFB" w:rsidRDefault="00EA4B94" w:rsidP="00AC74A5">
            <w:pPr>
              <w:jc w:val="center"/>
              <w:rPr>
                <w:rFonts w:ascii="Arial" w:hAnsi="Arial" w:cs="Arial"/>
                <w:sz w:val="20"/>
                <w:szCs w:val="20"/>
                <w:lang w:val="uk-UA"/>
              </w:rPr>
            </w:pPr>
            <w:r>
              <w:rPr>
                <w:rFonts w:ascii="Arial" w:hAnsi="Arial" w:cs="Arial"/>
                <w:sz w:val="20"/>
                <w:szCs w:val="20"/>
                <w:lang w:val="uk-UA"/>
              </w:rPr>
              <w:t>1</w:t>
            </w:r>
          </w:p>
        </w:tc>
        <w:tc>
          <w:tcPr>
            <w:tcW w:w="1870" w:type="dxa"/>
            <w:tcBorders>
              <w:top w:val="single" w:sz="4" w:space="0" w:color="auto"/>
              <w:left w:val="single" w:sz="4" w:space="0" w:color="auto"/>
              <w:bottom w:val="single" w:sz="4" w:space="0" w:color="auto"/>
              <w:right w:val="single" w:sz="4" w:space="0" w:color="auto"/>
            </w:tcBorders>
          </w:tcPr>
          <w:p w14:paraId="56EC0AFB" w14:textId="77777777" w:rsidR="00AC74A5" w:rsidRPr="00517CFB" w:rsidRDefault="00AC74A5" w:rsidP="00AC74A5">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386E3413" w14:textId="77777777" w:rsidR="00AC74A5" w:rsidRPr="00517CFB" w:rsidRDefault="00AC74A5" w:rsidP="00AC74A5">
            <w:pPr>
              <w:autoSpaceDE w:val="0"/>
              <w:autoSpaceDN w:val="0"/>
              <w:adjustRightInd w:val="0"/>
              <w:rPr>
                <w:rFonts w:ascii="Arial" w:hAnsi="Arial" w:cs="Arial"/>
                <w:b/>
                <w:sz w:val="20"/>
                <w:szCs w:val="20"/>
                <w:lang w:val="uk-UA"/>
              </w:rPr>
            </w:pPr>
          </w:p>
        </w:tc>
      </w:tr>
      <w:tr w:rsidR="00AC74A5" w:rsidRPr="00517CFB" w14:paraId="10E2ECF0" w14:textId="77777777" w:rsidTr="00312A8D">
        <w:tc>
          <w:tcPr>
            <w:tcW w:w="988" w:type="dxa"/>
            <w:tcBorders>
              <w:top w:val="single" w:sz="4" w:space="0" w:color="auto"/>
              <w:left w:val="single" w:sz="4" w:space="0" w:color="auto"/>
              <w:bottom w:val="single" w:sz="4" w:space="0" w:color="auto"/>
              <w:right w:val="single" w:sz="4" w:space="0" w:color="auto"/>
            </w:tcBorders>
          </w:tcPr>
          <w:p w14:paraId="06751205" w14:textId="54EF909E" w:rsidR="00AC74A5" w:rsidRDefault="00AC74A5" w:rsidP="00AC74A5">
            <w:pPr>
              <w:jc w:val="center"/>
              <w:rPr>
                <w:rFonts w:ascii="Arial" w:hAnsi="Arial" w:cs="Arial"/>
                <w:sz w:val="20"/>
                <w:szCs w:val="20"/>
                <w:lang w:val="uk-UA"/>
              </w:rPr>
            </w:pPr>
            <w:r>
              <w:rPr>
                <w:rFonts w:ascii="Arial" w:hAnsi="Arial" w:cs="Arial"/>
                <w:sz w:val="20"/>
                <w:szCs w:val="20"/>
                <w:lang w:val="uk-UA"/>
              </w:rPr>
              <w:t>2</w:t>
            </w:r>
          </w:p>
        </w:tc>
        <w:tc>
          <w:tcPr>
            <w:tcW w:w="4677" w:type="dxa"/>
            <w:tcBorders>
              <w:top w:val="single" w:sz="4" w:space="0" w:color="auto"/>
              <w:left w:val="single" w:sz="4" w:space="0" w:color="auto"/>
              <w:bottom w:val="single" w:sz="4" w:space="0" w:color="auto"/>
              <w:right w:val="single" w:sz="4" w:space="0" w:color="auto"/>
            </w:tcBorders>
          </w:tcPr>
          <w:p w14:paraId="54410502" w14:textId="3C544E81" w:rsidR="00AC74A5" w:rsidRPr="00517CFB" w:rsidRDefault="00AC74A5" w:rsidP="00AC74A5">
            <w:pPr>
              <w:rPr>
                <w:rFonts w:ascii="Arial" w:hAnsi="Arial" w:cs="Arial"/>
                <w:sz w:val="20"/>
                <w:szCs w:val="20"/>
                <w:lang w:val="uk-UA"/>
              </w:rPr>
            </w:pPr>
            <w:r w:rsidRPr="005A1C00">
              <w:rPr>
                <w:rFonts w:ascii="Arial" w:hAnsi="Arial" w:cs="Arial"/>
                <w:sz w:val="20"/>
                <w:szCs w:val="20"/>
                <w:lang w:val="uk-UA"/>
              </w:rPr>
              <w:t xml:space="preserve">Монтаж обладнання (п.1.1-1.16)/ </w:t>
            </w:r>
            <w:proofErr w:type="spellStart"/>
            <w:r w:rsidRPr="005A1C00">
              <w:rPr>
                <w:rFonts w:ascii="Arial" w:hAnsi="Arial" w:cs="Arial"/>
                <w:sz w:val="20"/>
                <w:szCs w:val="20"/>
                <w:lang w:val="uk-UA"/>
              </w:rPr>
              <w:t>Equipment</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Installation</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Sections</w:t>
            </w:r>
            <w:proofErr w:type="spellEnd"/>
            <w:r w:rsidRPr="005A1C00">
              <w:rPr>
                <w:rFonts w:ascii="Arial" w:hAnsi="Arial" w:cs="Arial"/>
                <w:sz w:val="20"/>
                <w:szCs w:val="20"/>
                <w:lang w:val="uk-UA"/>
              </w:rPr>
              <w:t xml:space="preserve"> 1.1–1.16)</w:t>
            </w:r>
          </w:p>
        </w:tc>
        <w:tc>
          <w:tcPr>
            <w:tcW w:w="824" w:type="dxa"/>
            <w:tcBorders>
              <w:top w:val="single" w:sz="4" w:space="0" w:color="auto"/>
              <w:left w:val="single" w:sz="4" w:space="0" w:color="auto"/>
              <w:bottom w:val="single" w:sz="4" w:space="0" w:color="auto"/>
              <w:right w:val="single" w:sz="4" w:space="0" w:color="auto"/>
            </w:tcBorders>
          </w:tcPr>
          <w:p w14:paraId="5D6A0A99" w14:textId="11F94407" w:rsidR="00AC74A5" w:rsidRPr="00517CFB" w:rsidRDefault="00EA4B94" w:rsidP="00AC74A5">
            <w:pPr>
              <w:jc w:val="center"/>
              <w:rPr>
                <w:rFonts w:ascii="Arial" w:hAnsi="Arial" w:cs="Arial"/>
                <w:sz w:val="20"/>
                <w:szCs w:val="20"/>
                <w:lang w:val="uk-UA"/>
              </w:rPr>
            </w:pPr>
            <w:r>
              <w:rPr>
                <w:rFonts w:ascii="Arial" w:hAnsi="Arial" w:cs="Arial"/>
                <w:sz w:val="20"/>
                <w:szCs w:val="20"/>
                <w:lang w:val="uk-UA"/>
              </w:rPr>
              <w:t>1</w:t>
            </w:r>
          </w:p>
        </w:tc>
        <w:tc>
          <w:tcPr>
            <w:tcW w:w="1870" w:type="dxa"/>
            <w:tcBorders>
              <w:top w:val="single" w:sz="4" w:space="0" w:color="auto"/>
              <w:left w:val="single" w:sz="4" w:space="0" w:color="auto"/>
              <w:bottom w:val="single" w:sz="4" w:space="0" w:color="auto"/>
              <w:right w:val="single" w:sz="4" w:space="0" w:color="auto"/>
            </w:tcBorders>
          </w:tcPr>
          <w:p w14:paraId="48256680" w14:textId="77777777" w:rsidR="00AC74A5" w:rsidRPr="00517CFB" w:rsidRDefault="00AC74A5" w:rsidP="00AC74A5">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5DDA0AF3" w14:textId="77777777" w:rsidR="00AC74A5" w:rsidRPr="00517CFB" w:rsidRDefault="00AC74A5" w:rsidP="00AC74A5">
            <w:pPr>
              <w:autoSpaceDE w:val="0"/>
              <w:autoSpaceDN w:val="0"/>
              <w:adjustRightInd w:val="0"/>
              <w:rPr>
                <w:rFonts w:ascii="Arial" w:hAnsi="Arial" w:cs="Arial"/>
                <w:b/>
                <w:sz w:val="20"/>
                <w:szCs w:val="20"/>
                <w:lang w:val="uk-UA"/>
              </w:rPr>
            </w:pPr>
          </w:p>
        </w:tc>
      </w:tr>
      <w:tr w:rsidR="00AC74A5" w:rsidRPr="00517CFB" w14:paraId="403C574C" w14:textId="77777777" w:rsidTr="00312A8D">
        <w:tc>
          <w:tcPr>
            <w:tcW w:w="988" w:type="dxa"/>
            <w:tcBorders>
              <w:top w:val="single" w:sz="4" w:space="0" w:color="auto"/>
              <w:left w:val="single" w:sz="4" w:space="0" w:color="auto"/>
              <w:bottom w:val="single" w:sz="4" w:space="0" w:color="auto"/>
              <w:right w:val="single" w:sz="4" w:space="0" w:color="auto"/>
            </w:tcBorders>
          </w:tcPr>
          <w:p w14:paraId="27668C37" w14:textId="058BCEB3" w:rsidR="00AC74A5" w:rsidRDefault="00AC74A5" w:rsidP="00AC74A5">
            <w:pPr>
              <w:jc w:val="center"/>
              <w:rPr>
                <w:rFonts w:ascii="Arial" w:hAnsi="Arial" w:cs="Arial"/>
                <w:sz w:val="20"/>
                <w:szCs w:val="20"/>
                <w:lang w:val="uk-UA"/>
              </w:rPr>
            </w:pPr>
            <w:r>
              <w:rPr>
                <w:rFonts w:ascii="Arial" w:hAnsi="Arial" w:cs="Arial"/>
                <w:sz w:val="20"/>
                <w:szCs w:val="20"/>
                <w:lang w:val="uk-UA"/>
              </w:rPr>
              <w:t>3</w:t>
            </w:r>
          </w:p>
        </w:tc>
        <w:tc>
          <w:tcPr>
            <w:tcW w:w="4677" w:type="dxa"/>
            <w:tcBorders>
              <w:top w:val="single" w:sz="4" w:space="0" w:color="auto"/>
              <w:left w:val="single" w:sz="4" w:space="0" w:color="auto"/>
              <w:bottom w:val="single" w:sz="4" w:space="0" w:color="auto"/>
              <w:right w:val="single" w:sz="4" w:space="0" w:color="auto"/>
            </w:tcBorders>
          </w:tcPr>
          <w:p w14:paraId="241DD121" w14:textId="533BFB6D" w:rsidR="00AC74A5" w:rsidRPr="00517CFB" w:rsidRDefault="00AC74A5" w:rsidP="00AC74A5">
            <w:pPr>
              <w:rPr>
                <w:rFonts w:ascii="Arial" w:hAnsi="Arial" w:cs="Arial"/>
                <w:sz w:val="20"/>
                <w:szCs w:val="20"/>
                <w:lang w:val="uk-UA"/>
              </w:rPr>
            </w:pPr>
            <w:r w:rsidRPr="005A1C00">
              <w:rPr>
                <w:rFonts w:ascii="Arial" w:hAnsi="Arial" w:cs="Arial"/>
                <w:sz w:val="20"/>
                <w:szCs w:val="20"/>
                <w:lang w:val="uk-UA"/>
              </w:rPr>
              <w:t xml:space="preserve">Пусконалагоджувальні роботи/ </w:t>
            </w:r>
            <w:proofErr w:type="spellStart"/>
            <w:r w:rsidRPr="005A1C00">
              <w:rPr>
                <w:rFonts w:ascii="Arial" w:hAnsi="Arial" w:cs="Arial"/>
                <w:sz w:val="20"/>
                <w:szCs w:val="20"/>
                <w:lang w:val="uk-UA"/>
              </w:rPr>
              <w:t>Commissioning</w:t>
            </w:r>
            <w:proofErr w:type="spellEnd"/>
            <w:r w:rsidRPr="005A1C00">
              <w:rPr>
                <w:rFonts w:ascii="Arial" w:hAnsi="Arial" w:cs="Arial"/>
                <w:sz w:val="20"/>
                <w:szCs w:val="20"/>
                <w:lang w:val="uk-UA"/>
              </w:rPr>
              <w:t xml:space="preserve"> </w:t>
            </w:r>
            <w:proofErr w:type="spellStart"/>
            <w:r w:rsidRPr="005A1C00">
              <w:rPr>
                <w:rFonts w:ascii="Arial" w:hAnsi="Arial" w:cs="Arial"/>
                <w:sz w:val="20"/>
                <w:szCs w:val="20"/>
                <w:lang w:val="uk-UA"/>
              </w:rPr>
              <w:t>work</w:t>
            </w:r>
            <w:proofErr w:type="spellEnd"/>
          </w:p>
        </w:tc>
        <w:tc>
          <w:tcPr>
            <w:tcW w:w="824" w:type="dxa"/>
            <w:tcBorders>
              <w:top w:val="single" w:sz="4" w:space="0" w:color="auto"/>
              <w:left w:val="single" w:sz="4" w:space="0" w:color="auto"/>
              <w:bottom w:val="single" w:sz="4" w:space="0" w:color="auto"/>
              <w:right w:val="single" w:sz="4" w:space="0" w:color="auto"/>
            </w:tcBorders>
          </w:tcPr>
          <w:p w14:paraId="26ECACD7" w14:textId="22B37B5D" w:rsidR="00AC74A5" w:rsidRPr="00517CFB" w:rsidRDefault="00EA4B94" w:rsidP="00AC74A5">
            <w:pPr>
              <w:jc w:val="center"/>
              <w:rPr>
                <w:rFonts w:ascii="Arial" w:hAnsi="Arial" w:cs="Arial"/>
                <w:sz w:val="20"/>
                <w:szCs w:val="20"/>
                <w:lang w:val="uk-UA"/>
              </w:rPr>
            </w:pPr>
            <w:r>
              <w:rPr>
                <w:rFonts w:ascii="Arial" w:hAnsi="Arial" w:cs="Arial"/>
                <w:sz w:val="20"/>
                <w:szCs w:val="20"/>
                <w:lang w:val="uk-UA"/>
              </w:rPr>
              <w:t>1</w:t>
            </w:r>
          </w:p>
        </w:tc>
        <w:tc>
          <w:tcPr>
            <w:tcW w:w="1870" w:type="dxa"/>
            <w:tcBorders>
              <w:top w:val="single" w:sz="4" w:space="0" w:color="auto"/>
              <w:left w:val="single" w:sz="4" w:space="0" w:color="auto"/>
              <w:bottom w:val="single" w:sz="4" w:space="0" w:color="auto"/>
              <w:right w:val="single" w:sz="4" w:space="0" w:color="auto"/>
            </w:tcBorders>
          </w:tcPr>
          <w:p w14:paraId="60AF8361" w14:textId="77777777" w:rsidR="00AC74A5" w:rsidRPr="00517CFB" w:rsidRDefault="00AC74A5" w:rsidP="00AC74A5">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485000D2" w14:textId="77777777" w:rsidR="00AC74A5" w:rsidRPr="00517CFB" w:rsidRDefault="00AC74A5" w:rsidP="00AC74A5">
            <w:pPr>
              <w:autoSpaceDE w:val="0"/>
              <w:autoSpaceDN w:val="0"/>
              <w:adjustRightInd w:val="0"/>
              <w:rPr>
                <w:rFonts w:ascii="Arial" w:hAnsi="Arial" w:cs="Arial"/>
                <w:b/>
                <w:sz w:val="20"/>
                <w:szCs w:val="20"/>
                <w:lang w:val="uk-UA"/>
              </w:rPr>
            </w:pPr>
          </w:p>
        </w:tc>
      </w:tr>
      <w:tr w:rsidR="00C73E4C" w:rsidRPr="00517CFB" w14:paraId="7178D679" w14:textId="77777777" w:rsidTr="00312A8D">
        <w:tc>
          <w:tcPr>
            <w:tcW w:w="988" w:type="dxa"/>
            <w:tcBorders>
              <w:top w:val="single" w:sz="4" w:space="0" w:color="auto"/>
              <w:left w:val="single" w:sz="4" w:space="0" w:color="auto"/>
              <w:bottom w:val="single" w:sz="4" w:space="0" w:color="auto"/>
              <w:right w:val="single" w:sz="4" w:space="0" w:color="auto"/>
            </w:tcBorders>
          </w:tcPr>
          <w:p w14:paraId="60171ADC" w14:textId="33EC1933" w:rsidR="00C73E4C" w:rsidRDefault="00C73E4C" w:rsidP="00C73E4C">
            <w:pPr>
              <w:jc w:val="center"/>
              <w:rPr>
                <w:rFonts w:ascii="Arial" w:hAnsi="Arial" w:cs="Arial"/>
                <w:sz w:val="20"/>
                <w:szCs w:val="20"/>
                <w:lang w:val="uk-UA"/>
              </w:rPr>
            </w:pPr>
            <w:r>
              <w:rPr>
                <w:rFonts w:ascii="Arial" w:hAnsi="Arial" w:cs="Arial"/>
                <w:sz w:val="20"/>
                <w:szCs w:val="20"/>
                <w:lang w:val="uk-UA"/>
              </w:rPr>
              <w:t>4</w:t>
            </w:r>
          </w:p>
        </w:tc>
        <w:tc>
          <w:tcPr>
            <w:tcW w:w="4677" w:type="dxa"/>
            <w:tcBorders>
              <w:top w:val="single" w:sz="4" w:space="0" w:color="auto"/>
              <w:left w:val="single" w:sz="4" w:space="0" w:color="auto"/>
              <w:bottom w:val="single" w:sz="4" w:space="0" w:color="auto"/>
              <w:right w:val="single" w:sz="4" w:space="0" w:color="auto"/>
            </w:tcBorders>
          </w:tcPr>
          <w:p w14:paraId="716E590A" w14:textId="41C000D1" w:rsidR="00C73E4C" w:rsidRPr="00517CFB" w:rsidRDefault="00C73E4C" w:rsidP="00C73E4C">
            <w:pPr>
              <w:rPr>
                <w:rFonts w:ascii="Arial" w:hAnsi="Arial" w:cs="Arial"/>
                <w:sz w:val="20"/>
                <w:szCs w:val="20"/>
                <w:lang w:val="uk-UA"/>
              </w:rPr>
            </w:pPr>
            <w:r w:rsidRPr="005A1C00">
              <w:rPr>
                <w:rFonts w:ascii="Arial" w:eastAsia="Calibri" w:hAnsi="Arial" w:cs="Arial"/>
                <w:color w:val="000000" w:themeColor="text1"/>
                <w:sz w:val="20"/>
                <w:szCs w:val="20"/>
                <w:lang w:val="uk-UA" w:eastAsia="ru-RU"/>
              </w:rPr>
              <w:t xml:space="preserve">Введення в експлуатацію/ </w:t>
            </w:r>
            <w:proofErr w:type="spellStart"/>
            <w:r w:rsidRPr="005A1C00">
              <w:rPr>
                <w:rFonts w:ascii="Arial" w:eastAsia="Calibri" w:hAnsi="Arial" w:cs="Arial"/>
                <w:color w:val="000000" w:themeColor="text1"/>
                <w:sz w:val="20"/>
                <w:szCs w:val="20"/>
                <w:lang w:val="uk-UA" w:eastAsia="ru-RU"/>
              </w:rPr>
              <w:t>Commissioning</w:t>
            </w:r>
            <w:proofErr w:type="spellEnd"/>
          </w:p>
        </w:tc>
        <w:tc>
          <w:tcPr>
            <w:tcW w:w="824" w:type="dxa"/>
            <w:tcBorders>
              <w:top w:val="single" w:sz="4" w:space="0" w:color="auto"/>
              <w:left w:val="single" w:sz="4" w:space="0" w:color="auto"/>
              <w:bottom w:val="single" w:sz="4" w:space="0" w:color="auto"/>
              <w:right w:val="single" w:sz="4" w:space="0" w:color="auto"/>
            </w:tcBorders>
          </w:tcPr>
          <w:p w14:paraId="315ABCC9" w14:textId="5A9068D0" w:rsidR="00C73E4C" w:rsidRPr="00517CFB" w:rsidRDefault="00EA4B94" w:rsidP="00C73E4C">
            <w:pPr>
              <w:jc w:val="center"/>
              <w:rPr>
                <w:rFonts w:ascii="Arial" w:hAnsi="Arial" w:cs="Arial"/>
                <w:sz w:val="20"/>
                <w:szCs w:val="20"/>
                <w:lang w:val="uk-UA"/>
              </w:rPr>
            </w:pPr>
            <w:r>
              <w:rPr>
                <w:rFonts w:ascii="Arial" w:hAnsi="Arial" w:cs="Arial"/>
                <w:sz w:val="20"/>
                <w:szCs w:val="20"/>
                <w:lang w:val="uk-UA"/>
              </w:rPr>
              <w:t>1</w:t>
            </w:r>
          </w:p>
        </w:tc>
        <w:tc>
          <w:tcPr>
            <w:tcW w:w="1870" w:type="dxa"/>
            <w:tcBorders>
              <w:top w:val="single" w:sz="4" w:space="0" w:color="auto"/>
              <w:left w:val="single" w:sz="4" w:space="0" w:color="auto"/>
              <w:bottom w:val="single" w:sz="4" w:space="0" w:color="auto"/>
              <w:right w:val="single" w:sz="4" w:space="0" w:color="auto"/>
            </w:tcBorders>
          </w:tcPr>
          <w:p w14:paraId="01093115" w14:textId="77777777" w:rsidR="00C73E4C" w:rsidRPr="00517CFB" w:rsidRDefault="00C73E4C" w:rsidP="00C73E4C">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58AC9FBC" w14:textId="77777777" w:rsidR="00C73E4C" w:rsidRPr="00517CFB" w:rsidRDefault="00C73E4C" w:rsidP="00C73E4C">
            <w:pPr>
              <w:autoSpaceDE w:val="0"/>
              <w:autoSpaceDN w:val="0"/>
              <w:adjustRightInd w:val="0"/>
              <w:rPr>
                <w:rFonts w:ascii="Arial" w:hAnsi="Arial" w:cs="Arial"/>
                <w:b/>
                <w:sz w:val="20"/>
                <w:szCs w:val="20"/>
                <w:lang w:val="uk-UA"/>
              </w:rPr>
            </w:pPr>
          </w:p>
        </w:tc>
      </w:tr>
      <w:tr w:rsidR="00EA4B94" w:rsidRPr="00517CFB" w14:paraId="3E49E53D" w14:textId="77777777" w:rsidTr="00312A8D">
        <w:tc>
          <w:tcPr>
            <w:tcW w:w="988" w:type="dxa"/>
            <w:tcBorders>
              <w:top w:val="single" w:sz="4" w:space="0" w:color="auto"/>
              <w:left w:val="single" w:sz="4" w:space="0" w:color="auto"/>
              <w:bottom w:val="single" w:sz="4" w:space="0" w:color="auto"/>
              <w:right w:val="single" w:sz="4" w:space="0" w:color="auto"/>
            </w:tcBorders>
          </w:tcPr>
          <w:p w14:paraId="40F9FA80" w14:textId="038F8150" w:rsidR="00EA4B94" w:rsidRDefault="00EA4B94" w:rsidP="00EA4B94">
            <w:pPr>
              <w:jc w:val="center"/>
              <w:rPr>
                <w:rFonts w:ascii="Arial" w:hAnsi="Arial" w:cs="Arial"/>
                <w:sz w:val="20"/>
                <w:szCs w:val="20"/>
                <w:lang w:val="uk-UA"/>
              </w:rPr>
            </w:pPr>
            <w:r>
              <w:rPr>
                <w:rFonts w:ascii="Arial" w:hAnsi="Arial" w:cs="Arial"/>
                <w:sz w:val="20"/>
                <w:szCs w:val="20"/>
                <w:lang w:val="uk-UA"/>
              </w:rPr>
              <w:t>5</w:t>
            </w:r>
          </w:p>
        </w:tc>
        <w:tc>
          <w:tcPr>
            <w:tcW w:w="4677" w:type="dxa"/>
            <w:tcBorders>
              <w:top w:val="single" w:sz="4" w:space="0" w:color="auto"/>
              <w:left w:val="single" w:sz="4" w:space="0" w:color="auto"/>
              <w:bottom w:val="single" w:sz="4" w:space="0" w:color="auto"/>
              <w:right w:val="single" w:sz="4" w:space="0" w:color="auto"/>
            </w:tcBorders>
          </w:tcPr>
          <w:p w14:paraId="510BCA9A" w14:textId="038F6CB0" w:rsidR="00EA4B94" w:rsidRPr="00517CFB" w:rsidRDefault="00EA4B94" w:rsidP="00EA4B94">
            <w:pPr>
              <w:rPr>
                <w:rFonts w:ascii="Arial" w:hAnsi="Arial" w:cs="Arial"/>
                <w:sz w:val="20"/>
                <w:szCs w:val="20"/>
                <w:lang w:val="uk-UA"/>
              </w:rPr>
            </w:pPr>
            <w:r w:rsidRPr="005A1C00">
              <w:rPr>
                <w:rFonts w:ascii="Arial" w:eastAsia="Calibri" w:hAnsi="Arial" w:cs="Arial"/>
                <w:color w:val="000000" w:themeColor="text1"/>
                <w:sz w:val="20"/>
                <w:szCs w:val="20"/>
                <w:lang w:val="uk-UA" w:eastAsia="ru-RU"/>
              </w:rPr>
              <w:t xml:space="preserve">Надання сервісного обслуговування/ </w:t>
            </w:r>
            <w:proofErr w:type="spellStart"/>
            <w:r w:rsidRPr="005A1C00">
              <w:rPr>
                <w:rFonts w:ascii="Arial" w:eastAsia="Calibri" w:hAnsi="Arial" w:cs="Arial"/>
                <w:color w:val="000000" w:themeColor="text1"/>
                <w:sz w:val="20"/>
                <w:szCs w:val="20"/>
                <w:lang w:val="uk-UA" w:eastAsia="ru-RU"/>
              </w:rPr>
              <w:t>Providing</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maintenance</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services</w:t>
            </w:r>
            <w:proofErr w:type="spellEnd"/>
          </w:p>
        </w:tc>
        <w:tc>
          <w:tcPr>
            <w:tcW w:w="824" w:type="dxa"/>
            <w:tcBorders>
              <w:top w:val="single" w:sz="4" w:space="0" w:color="auto"/>
              <w:left w:val="single" w:sz="4" w:space="0" w:color="auto"/>
              <w:bottom w:val="single" w:sz="4" w:space="0" w:color="auto"/>
              <w:right w:val="single" w:sz="4" w:space="0" w:color="auto"/>
            </w:tcBorders>
          </w:tcPr>
          <w:p w14:paraId="4C68686F" w14:textId="7111DF15" w:rsidR="00EA4B94" w:rsidRPr="00517CFB" w:rsidRDefault="00EA4B94" w:rsidP="00EA4B94">
            <w:pPr>
              <w:jc w:val="center"/>
              <w:rPr>
                <w:rFonts w:ascii="Arial" w:hAnsi="Arial" w:cs="Arial"/>
                <w:sz w:val="20"/>
                <w:szCs w:val="20"/>
                <w:lang w:val="uk-UA"/>
              </w:rPr>
            </w:pPr>
            <w:r>
              <w:rPr>
                <w:rFonts w:ascii="Arial" w:hAnsi="Arial" w:cs="Arial"/>
                <w:sz w:val="20"/>
                <w:szCs w:val="20"/>
                <w:lang w:val="uk-UA"/>
              </w:rPr>
              <w:t>1</w:t>
            </w:r>
          </w:p>
        </w:tc>
        <w:tc>
          <w:tcPr>
            <w:tcW w:w="1870" w:type="dxa"/>
            <w:tcBorders>
              <w:top w:val="single" w:sz="4" w:space="0" w:color="auto"/>
              <w:left w:val="single" w:sz="4" w:space="0" w:color="auto"/>
              <w:bottom w:val="single" w:sz="4" w:space="0" w:color="auto"/>
              <w:right w:val="single" w:sz="4" w:space="0" w:color="auto"/>
            </w:tcBorders>
          </w:tcPr>
          <w:p w14:paraId="5C7B5924" w14:textId="77777777" w:rsidR="00EA4B94" w:rsidRPr="00517CFB" w:rsidRDefault="00EA4B94" w:rsidP="00EA4B94">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0317ACB9" w14:textId="77777777" w:rsidR="00EA4B94" w:rsidRPr="00517CFB" w:rsidRDefault="00EA4B94" w:rsidP="00EA4B94">
            <w:pPr>
              <w:autoSpaceDE w:val="0"/>
              <w:autoSpaceDN w:val="0"/>
              <w:adjustRightInd w:val="0"/>
              <w:rPr>
                <w:rFonts w:ascii="Arial" w:hAnsi="Arial" w:cs="Arial"/>
                <w:b/>
                <w:sz w:val="20"/>
                <w:szCs w:val="20"/>
                <w:lang w:val="uk-UA"/>
              </w:rPr>
            </w:pPr>
          </w:p>
        </w:tc>
      </w:tr>
      <w:tr w:rsidR="00EA4B94" w:rsidRPr="00517CFB" w14:paraId="2106DA16" w14:textId="77777777" w:rsidTr="00312A8D">
        <w:tc>
          <w:tcPr>
            <w:tcW w:w="988" w:type="dxa"/>
            <w:tcBorders>
              <w:top w:val="single" w:sz="4" w:space="0" w:color="auto"/>
              <w:left w:val="single" w:sz="4" w:space="0" w:color="auto"/>
              <w:bottom w:val="single" w:sz="4" w:space="0" w:color="auto"/>
              <w:right w:val="single" w:sz="4" w:space="0" w:color="auto"/>
            </w:tcBorders>
          </w:tcPr>
          <w:p w14:paraId="539ABC47" w14:textId="33608DFD" w:rsidR="00EA4B94" w:rsidRDefault="00EA4B94" w:rsidP="00EA4B94">
            <w:pPr>
              <w:jc w:val="center"/>
              <w:rPr>
                <w:rFonts w:ascii="Arial" w:hAnsi="Arial" w:cs="Arial"/>
                <w:sz w:val="20"/>
                <w:szCs w:val="20"/>
                <w:lang w:val="uk-UA"/>
              </w:rPr>
            </w:pPr>
            <w:r>
              <w:rPr>
                <w:rFonts w:ascii="Arial" w:hAnsi="Arial" w:cs="Arial"/>
                <w:sz w:val="20"/>
                <w:szCs w:val="20"/>
                <w:lang w:val="uk-UA"/>
              </w:rPr>
              <w:t>6</w:t>
            </w:r>
          </w:p>
        </w:tc>
        <w:tc>
          <w:tcPr>
            <w:tcW w:w="4677" w:type="dxa"/>
            <w:tcBorders>
              <w:top w:val="single" w:sz="4" w:space="0" w:color="auto"/>
              <w:left w:val="single" w:sz="4" w:space="0" w:color="auto"/>
              <w:bottom w:val="single" w:sz="4" w:space="0" w:color="auto"/>
              <w:right w:val="single" w:sz="4" w:space="0" w:color="auto"/>
            </w:tcBorders>
          </w:tcPr>
          <w:p w14:paraId="7235DAF0" w14:textId="30495329" w:rsidR="00EA4B94" w:rsidRPr="00517CFB" w:rsidRDefault="00EA4B94" w:rsidP="00EA4B94">
            <w:pPr>
              <w:rPr>
                <w:rFonts w:ascii="Arial" w:hAnsi="Arial" w:cs="Arial"/>
                <w:sz w:val="20"/>
                <w:szCs w:val="20"/>
                <w:lang w:val="uk-UA"/>
              </w:rPr>
            </w:pPr>
            <w:r w:rsidRPr="005A1C00">
              <w:rPr>
                <w:rFonts w:ascii="Arial" w:eastAsia="Calibri" w:hAnsi="Arial" w:cs="Arial"/>
                <w:color w:val="000000" w:themeColor="text1"/>
                <w:sz w:val="20"/>
                <w:szCs w:val="20"/>
                <w:lang w:val="uk-UA" w:eastAsia="ru-RU"/>
              </w:rPr>
              <w:t xml:space="preserve">Витратні матеріали для обладнання системи водопідготовки на12 місяців/ </w:t>
            </w:r>
            <w:proofErr w:type="spellStart"/>
            <w:r w:rsidRPr="005A1C00">
              <w:rPr>
                <w:rFonts w:ascii="Arial" w:eastAsia="Calibri" w:hAnsi="Arial" w:cs="Arial"/>
                <w:color w:val="000000" w:themeColor="text1"/>
                <w:sz w:val="20"/>
                <w:szCs w:val="20"/>
                <w:lang w:val="uk-UA" w:eastAsia="ru-RU"/>
              </w:rPr>
              <w:t>Consumables</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for</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water</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treatment</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system</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equipment</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for</w:t>
            </w:r>
            <w:proofErr w:type="spellEnd"/>
            <w:r w:rsidRPr="005A1C00">
              <w:rPr>
                <w:rFonts w:ascii="Arial" w:eastAsia="Calibri" w:hAnsi="Arial" w:cs="Arial"/>
                <w:color w:val="000000" w:themeColor="text1"/>
                <w:sz w:val="20"/>
                <w:szCs w:val="20"/>
                <w:lang w:val="uk-UA" w:eastAsia="ru-RU"/>
              </w:rPr>
              <w:t xml:space="preserve"> 12 </w:t>
            </w:r>
            <w:proofErr w:type="spellStart"/>
            <w:r w:rsidRPr="005A1C00">
              <w:rPr>
                <w:rFonts w:ascii="Arial" w:eastAsia="Calibri" w:hAnsi="Arial" w:cs="Arial"/>
                <w:color w:val="000000" w:themeColor="text1"/>
                <w:sz w:val="20"/>
                <w:szCs w:val="20"/>
                <w:lang w:val="uk-UA" w:eastAsia="ru-RU"/>
              </w:rPr>
              <w:t>months</w:t>
            </w:r>
            <w:proofErr w:type="spellEnd"/>
          </w:p>
        </w:tc>
        <w:tc>
          <w:tcPr>
            <w:tcW w:w="824" w:type="dxa"/>
            <w:tcBorders>
              <w:top w:val="single" w:sz="4" w:space="0" w:color="auto"/>
              <w:left w:val="single" w:sz="4" w:space="0" w:color="auto"/>
              <w:bottom w:val="single" w:sz="4" w:space="0" w:color="auto"/>
              <w:right w:val="single" w:sz="4" w:space="0" w:color="auto"/>
            </w:tcBorders>
          </w:tcPr>
          <w:p w14:paraId="171D1FA7" w14:textId="55A81B91" w:rsidR="00EA4B94" w:rsidRPr="00517CFB" w:rsidRDefault="00EA4B94" w:rsidP="00EA4B94">
            <w:pPr>
              <w:jc w:val="center"/>
              <w:rPr>
                <w:rFonts w:ascii="Arial" w:hAnsi="Arial" w:cs="Arial"/>
                <w:sz w:val="20"/>
                <w:szCs w:val="20"/>
                <w:lang w:val="uk-UA"/>
              </w:rPr>
            </w:pPr>
            <w:r>
              <w:rPr>
                <w:rFonts w:ascii="Arial" w:hAnsi="Arial" w:cs="Arial"/>
                <w:sz w:val="20"/>
                <w:szCs w:val="20"/>
                <w:lang w:val="uk-UA"/>
              </w:rPr>
              <w:t>1</w:t>
            </w:r>
          </w:p>
        </w:tc>
        <w:tc>
          <w:tcPr>
            <w:tcW w:w="1870" w:type="dxa"/>
            <w:tcBorders>
              <w:top w:val="single" w:sz="4" w:space="0" w:color="auto"/>
              <w:left w:val="single" w:sz="4" w:space="0" w:color="auto"/>
              <w:bottom w:val="single" w:sz="4" w:space="0" w:color="auto"/>
              <w:right w:val="single" w:sz="4" w:space="0" w:color="auto"/>
            </w:tcBorders>
          </w:tcPr>
          <w:p w14:paraId="535403E3" w14:textId="77777777" w:rsidR="00EA4B94" w:rsidRPr="00517CFB" w:rsidRDefault="00EA4B94" w:rsidP="00EA4B94">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5925FA79" w14:textId="77777777" w:rsidR="00EA4B94" w:rsidRPr="00517CFB" w:rsidRDefault="00EA4B94" w:rsidP="00EA4B94">
            <w:pPr>
              <w:autoSpaceDE w:val="0"/>
              <w:autoSpaceDN w:val="0"/>
              <w:adjustRightInd w:val="0"/>
              <w:rPr>
                <w:rFonts w:ascii="Arial" w:hAnsi="Arial" w:cs="Arial"/>
                <w:b/>
                <w:sz w:val="20"/>
                <w:szCs w:val="20"/>
                <w:lang w:val="uk-UA"/>
              </w:rPr>
            </w:pPr>
          </w:p>
        </w:tc>
      </w:tr>
      <w:tr w:rsidR="00EA4B94" w:rsidRPr="00517CFB" w14:paraId="52FEBB4D" w14:textId="77777777" w:rsidTr="00312A8D">
        <w:tc>
          <w:tcPr>
            <w:tcW w:w="988" w:type="dxa"/>
            <w:tcBorders>
              <w:top w:val="single" w:sz="4" w:space="0" w:color="auto"/>
              <w:left w:val="single" w:sz="4" w:space="0" w:color="auto"/>
              <w:bottom w:val="single" w:sz="4" w:space="0" w:color="auto"/>
              <w:right w:val="single" w:sz="4" w:space="0" w:color="auto"/>
            </w:tcBorders>
          </w:tcPr>
          <w:p w14:paraId="06725B99" w14:textId="11645536" w:rsidR="00EA4B94" w:rsidRDefault="00EA4B94" w:rsidP="00EA4B94">
            <w:pPr>
              <w:jc w:val="center"/>
              <w:rPr>
                <w:rFonts w:ascii="Arial" w:hAnsi="Arial" w:cs="Arial"/>
                <w:sz w:val="20"/>
                <w:szCs w:val="20"/>
                <w:lang w:val="uk-UA"/>
              </w:rPr>
            </w:pPr>
            <w:r>
              <w:rPr>
                <w:rFonts w:ascii="Arial" w:hAnsi="Arial" w:cs="Arial"/>
                <w:sz w:val="20"/>
                <w:szCs w:val="20"/>
                <w:lang w:val="uk-UA"/>
              </w:rPr>
              <w:t>7</w:t>
            </w:r>
          </w:p>
        </w:tc>
        <w:tc>
          <w:tcPr>
            <w:tcW w:w="4677" w:type="dxa"/>
            <w:tcBorders>
              <w:top w:val="single" w:sz="4" w:space="0" w:color="auto"/>
              <w:left w:val="single" w:sz="4" w:space="0" w:color="auto"/>
              <w:bottom w:val="single" w:sz="4" w:space="0" w:color="auto"/>
              <w:right w:val="single" w:sz="4" w:space="0" w:color="auto"/>
            </w:tcBorders>
          </w:tcPr>
          <w:p w14:paraId="6C30B706" w14:textId="080820B8" w:rsidR="00EA4B94" w:rsidRPr="00517CFB" w:rsidRDefault="00EA4B94" w:rsidP="00EA4B94">
            <w:pPr>
              <w:rPr>
                <w:rFonts w:ascii="Arial" w:hAnsi="Arial" w:cs="Arial"/>
                <w:sz w:val="20"/>
                <w:szCs w:val="20"/>
                <w:lang w:val="uk-UA"/>
              </w:rPr>
            </w:pPr>
            <w:r w:rsidRPr="005A1C00">
              <w:rPr>
                <w:rFonts w:ascii="Arial" w:eastAsia="Calibri" w:hAnsi="Arial" w:cs="Arial"/>
                <w:color w:val="000000" w:themeColor="text1"/>
                <w:sz w:val="20"/>
                <w:szCs w:val="20"/>
                <w:lang w:val="uk-UA" w:eastAsia="ru-RU"/>
              </w:rPr>
              <w:t xml:space="preserve">Транспортні витрати на доставку комплектної модульної установки/ </w:t>
            </w:r>
            <w:proofErr w:type="spellStart"/>
            <w:r w:rsidRPr="005A1C00">
              <w:rPr>
                <w:rFonts w:ascii="Arial" w:eastAsia="Calibri" w:hAnsi="Arial" w:cs="Arial"/>
                <w:color w:val="000000" w:themeColor="text1"/>
                <w:sz w:val="20"/>
                <w:szCs w:val="20"/>
                <w:lang w:val="uk-UA" w:eastAsia="ru-RU"/>
              </w:rPr>
              <w:t>Shipping</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costs</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for</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delivery</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of</w:t>
            </w:r>
            <w:proofErr w:type="spellEnd"/>
            <w:r w:rsidRPr="005A1C00">
              <w:rPr>
                <w:rFonts w:ascii="Arial" w:eastAsia="Calibri" w:hAnsi="Arial" w:cs="Arial"/>
                <w:color w:val="000000" w:themeColor="text1"/>
                <w:sz w:val="20"/>
                <w:szCs w:val="20"/>
                <w:lang w:val="uk-UA" w:eastAsia="ru-RU"/>
              </w:rPr>
              <w:t xml:space="preserve"> a </w:t>
            </w:r>
            <w:proofErr w:type="spellStart"/>
            <w:r w:rsidRPr="005A1C00">
              <w:rPr>
                <w:rFonts w:ascii="Arial" w:eastAsia="Calibri" w:hAnsi="Arial" w:cs="Arial"/>
                <w:color w:val="000000" w:themeColor="text1"/>
                <w:sz w:val="20"/>
                <w:szCs w:val="20"/>
                <w:lang w:val="uk-UA" w:eastAsia="ru-RU"/>
              </w:rPr>
              <w:t>complete</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modular</w:t>
            </w:r>
            <w:proofErr w:type="spellEnd"/>
            <w:r w:rsidRPr="005A1C00">
              <w:rPr>
                <w:rFonts w:ascii="Arial" w:eastAsia="Calibri" w:hAnsi="Arial" w:cs="Arial"/>
                <w:color w:val="000000" w:themeColor="text1"/>
                <w:sz w:val="20"/>
                <w:szCs w:val="20"/>
                <w:lang w:val="uk-UA" w:eastAsia="ru-RU"/>
              </w:rPr>
              <w:t xml:space="preserve"> </w:t>
            </w:r>
            <w:proofErr w:type="spellStart"/>
            <w:r w:rsidRPr="005A1C00">
              <w:rPr>
                <w:rFonts w:ascii="Arial" w:eastAsia="Calibri" w:hAnsi="Arial" w:cs="Arial"/>
                <w:color w:val="000000" w:themeColor="text1"/>
                <w:sz w:val="20"/>
                <w:szCs w:val="20"/>
                <w:lang w:val="uk-UA" w:eastAsia="ru-RU"/>
              </w:rPr>
              <w:t>unit</w:t>
            </w:r>
            <w:proofErr w:type="spellEnd"/>
          </w:p>
        </w:tc>
        <w:tc>
          <w:tcPr>
            <w:tcW w:w="824" w:type="dxa"/>
            <w:tcBorders>
              <w:top w:val="single" w:sz="4" w:space="0" w:color="auto"/>
              <w:left w:val="single" w:sz="4" w:space="0" w:color="auto"/>
              <w:bottom w:val="single" w:sz="4" w:space="0" w:color="auto"/>
              <w:right w:val="single" w:sz="4" w:space="0" w:color="auto"/>
            </w:tcBorders>
          </w:tcPr>
          <w:p w14:paraId="23EA5519" w14:textId="2D367C18" w:rsidR="00EA4B94" w:rsidRPr="00517CFB" w:rsidRDefault="00EA4B94" w:rsidP="00EA4B94">
            <w:pPr>
              <w:jc w:val="center"/>
              <w:rPr>
                <w:rFonts w:ascii="Arial" w:hAnsi="Arial" w:cs="Arial"/>
                <w:sz w:val="20"/>
                <w:szCs w:val="20"/>
                <w:lang w:val="uk-UA"/>
              </w:rPr>
            </w:pPr>
            <w:r>
              <w:rPr>
                <w:rFonts w:ascii="Arial" w:hAnsi="Arial" w:cs="Arial"/>
                <w:sz w:val="20"/>
                <w:szCs w:val="20"/>
                <w:lang w:val="uk-UA"/>
              </w:rPr>
              <w:t>1</w:t>
            </w:r>
          </w:p>
        </w:tc>
        <w:tc>
          <w:tcPr>
            <w:tcW w:w="1870" w:type="dxa"/>
            <w:tcBorders>
              <w:top w:val="single" w:sz="4" w:space="0" w:color="auto"/>
              <w:left w:val="single" w:sz="4" w:space="0" w:color="auto"/>
              <w:bottom w:val="single" w:sz="4" w:space="0" w:color="auto"/>
              <w:right w:val="single" w:sz="4" w:space="0" w:color="auto"/>
            </w:tcBorders>
          </w:tcPr>
          <w:p w14:paraId="6FCF538E" w14:textId="77777777" w:rsidR="00EA4B94" w:rsidRPr="00517CFB" w:rsidRDefault="00EA4B94" w:rsidP="00EA4B94">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7FC5669E" w14:textId="77777777" w:rsidR="00EA4B94" w:rsidRPr="00517CFB" w:rsidRDefault="00EA4B94" w:rsidP="00EA4B94">
            <w:pPr>
              <w:autoSpaceDE w:val="0"/>
              <w:autoSpaceDN w:val="0"/>
              <w:adjustRightInd w:val="0"/>
              <w:rPr>
                <w:rFonts w:ascii="Arial" w:hAnsi="Arial" w:cs="Arial"/>
                <w:b/>
                <w:sz w:val="20"/>
                <w:szCs w:val="20"/>
                <w:lang w:val="uk-UA"/>
              </w:rPr>
            </w:pPr>
          </w:p>
        </w:tc>
      </w:tr>
      <w:tr w:rsidR="004B3568" w:rsidRPr="00517CFB" w14:paraId="07F2D640" w14:textId="77777777" w:rsidTr="00312A8D">
        <w:tc>
          <w:tcPr>
            <w:tcW w:w="8359" w:type="dxa"/>
            <w:gridSpan w:val="4"/>
            <w:tcBorders>
              <w:top w:val="single" w:sz="4" w:space="0" w:color="auto"/>
              <w:left w:val="single" w:sz="4" w:space="0" w:color="auto"/>
              <w:bottom w:val="single" w:sz="4" w:space="0" w:color="auto"/>
              <w:right w:val="single" w:sz="4" w:space="0" w:color="auto"/>
            </w:tcBorders>
            <w:shd w:val="pct10" w:color="auto" w:fill="auto"/>
            <w:hideMark/>
          </w:tcPr>
          <w:p w14:paraId="2C611865" w14:textId="0A304B84" w:rsidR="00312A8D" w:rsidRPr="00474937" w:rsidRDefault="004B3568" w:rsidP="00312A8D">
            <w:pPr>
              <w:autoSpaceDE w:val="0"/>
              <w:autoSpaceDN w:val="0"/>
              <w:adjustRightInd w:val="0"/>
              <w:rPr>
                <w:rFonts w:ascii="Arial" w:hAnsi="Arial" w:cs="Arial"/>
                <w:b/>
                <w:sz w:val="20"/>
                <w:szCs w:val="20"/>
                <w:lang w:val="ru-RU"/>
              </w:rPr>
            </w:pPr>
            <w:r w:rsidRPr="00517CFB">
              <w:rPr>
                <w:rFonts w:ascii="Arial" w:hAnsi="Arial" w:cs="Arial"/>
                <w:b/>
                <w:sz w:val="20"/>
                <w:szCs w:val="20"/>
                <w:lang w:val="uk-UA"/>
              </w:rPr>
              <w:t>Ціна усього</w:t>
            </w:r>
            <w:r w:rsidR="00312A8D" w:rsidRPr="00312A8D">
              <w:rPr>
                <w:rFonts w:ascii="Arial" w:hAnsi="Arial" w:cs="Arial"/>
                <w:b/>
                <w:sz w:val="20"/>
                <w:szCs w:val="20"/>
              </w:rPr>
              <w:t xml:space="preserve"> / Subtotal price</w:t>
            </w:r>
          </w:p>
        </w:tc>
        <w:tc>
          <w:tcPr>
            <w:tcW w:w="1676" w:type="dxa"/>
            <w:tcBorders>
              <w:top w:val="single" w:sz="4" w:space="0" w:color="auto"/>
              <w:left w:val="single" w:sz="4" w:space="0" w:color="auto"/>
              <w:bottom w:val="single" w:sz="4" w:space="0" w:color="auto"/>
              <w:right w:val="single" w:sz="4" w:space="0" w:color="auto"/>
            </w:tcBorders>
          </w:tcPr>
          <w:p w14:paraId="23F1A27A"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2244FDE1" w14:textId="77777777" w:rsidTr="00312A8D">
        <w:tc>
          <w:tcPr>
            <w:tcW w:w="8359" w:type="dxa"/>
            <w:gridSpan w:val="4"/>
            <w:tcBorders>
              <w:top w:val="single" w:sz="4" w:space="0" w:color="auto"/>
              <w:left w:val="single" w:sz="4" w:space="0" w:color="auto"/>
              <w:bottom w:val="single" w:sz="4" w:space="0" w:color="auto"/>
              <w:right w:val="single" w:sz="4" w:space="0" w:color="auto"/>
            </w:tcBorders>
            <w:shd w:val="pct10" w:color="auto" w:fill="auto"/>
            <w:hideMark/>
          </w:tcPr>
          <w:p w14:paraId="38DEFA9C" w14:textId="74EB73A8" w:rsidR="004B3568" w:rsidRPr="00312A8D" w:rsidRDefault="004B3568">
            <w:pPr>
              <w:autoSpaceDE w:val="0"/>
              <w:autoSpaceDN w:val="0"/>
              <w:adjustRightInd w:val="0"/>
              <w:rPr>
                <w:rFonts w:ascii="Arial" w:hAnsi="Arial" w:cs="Arial"/>
                <w:b/>
                <w:sz w:val="20"/>
                <w:szCs w:val="20"/>
                <w:lang w:val="ru-RU"/>
              </w:rPr>
            </w:pPr>
            <w:r w:rsidRPr="00517CFB">
              <w:rPr>
                <w:rFonts w:ascii="Arial" w:hAnsi="Arial" w:cs="Arial"/>
                <w:b/>
                <w:sz w:val="20"/>
                <w:szCs w:val="20"/>
                <w:lang w:val="uk-UA"/>
              </w:rPr>
              <w:t>Податок на додану вартість (ПДВ)</w:t>
            </w:r>
            <w:r w:rsidR="00312A8D" w:rsidRPr="00312A8D">
              <w:rPr>
                <w:rFonts w:ascii="Arial" w:hAnsi="Arial" w:cs="Arial"/>
                <w:b/>
                <w:sz w:val="20"/>
                <w:szCs w:val="20"/>
                <w:lang w:val="ru-RU"/>
              </w:rPr>
              <w:t xml:space="preserve"> / </w:t>
            </w:r>
            <w:r w:rsidR="00312A8D">
              <w:rPr>
                <w:rFonts w:ascii="Arial" w:hAnsi="Arial" w:cs="Arial"/>
                <w:b/>
                <w:sz w:val="20"/>
                <w:szCs w:val="20"/>
                <w:lang w:val="en-GB"/>
              </w:rPr>
              <w:t>Value</w:t>
            </w:r>
            <w:r w:rsidR="00312A8D" w:rsidRPr="00312A8D">
              <w:rPr>
                <w:rFonts w:ascii="Arial" w:hAnsi="Arial" w:cs="Arial"/>
                <w:b/>
                <w:sz w:val="20"/>
                <w:szCs w:val="20"/>
                <w:lang w:val="ru-RU"/>
              </w:rPr>
              <w:t xml:space="preserve"> </w:t>
            </w:r>
            <w:r w:rsidR="00312A8D">
              <w:rPr>
                <w:rFonts w:ascii="Arial" w:hAnsi="Arial" w:cs="Arial"/>
                <w:b/>
                <w:sz w:val="20"/>
                <w:szCs w:val="20"/>
                <w:lang w:val="en-GB"/>
              </w:rPr>
              <w:t>added</w:t>
            </w:r>
            <w:r w:rsidR="00312A8D" w:rsidRPr="00312A8D">
              <w:rPr>
                <w:rFonts w:ascii="Arial" w:hAnsi="Arial" w:cs="Arial"/>
                <w:b/>
                <w:sz w:val="20"/>
                <w:szCs w:val="20"/>
                <w:lang w:val="ru-RU"/>
              </w:rPr>
              <w:t xml:space="preserve"> </w:t>
            </w:r>
            <w:r w:rsidR="00312A8D">
              <w:rPr>
                <w:rFonts w:ascii="Arial" w:hAnsi="Arial" w:cs="Arial"/>
                <w:b/>
                <w:sz w:val="20"/>
                <w:szCs w:val="20"/>
                <w:lang w:val="en-GB"/>
              </w:rPr>
              <w:t>tax</w:t>
            </w:r>
            <w:r w:rsidR="00312A8D" w:rsidRPr="00312A8D">
              <w:rPr>
                <w:rFonts w:ascii="Arial" w:hAnsi="Arial" w:cs="Arial"/>
                <w:b/>
                <w:sz w:val="20"/>
                <w:szCs w:val="20"/>
                <w:lang w:val="ru-RU"/>
              </w:rPr>
              <w:t xml:space="preserve"> (</w:t>
            </w:r>
            <w:r w:rsidR="00312A8D">
              <w:rPr>
                <w:rFonts w:ascii="Arial" w:hAnsi="Arial" w:cs="Arial"/>
                <w:b/>
                <w:sz w:val="20"/>
                <w:szCs w:val="20"/>
                <w:lang w:val="en-GB"/>
              </w:rPr>
              <w:t>VAT</w:t>
            </w:r>
            <w:r w:rsidR="00312A8D" w:rsidRPr="00312A8D">
              <w:rPr>
                <w:rFonts w:ascii="Arial" w:hAnsi="Arial" w:cs="Arial"/>
                <w:b/>
                <w:sz w:val="20"/>
                <w:szCs w:val="20"/>
                <w:lang w:val="ru-RU"/>
              </w:rPr>
              <w:t>)</w:t>
            </w:r>
          </w:p>
        </w:tc>
        <w:tc>
          <w:tcPr>
            <w:tcW w:w="1676" w:type="dxa"/>
            <w:tcBorders>
              <w:top w:val="single" w:sz="4" w:space="0" w:color="auto"/>
              <w:left w:val="single" w:sz="4" w:space="0" w:color="auto"/>
              <w:bottom w:val="single" w:sz="4" w:space="0" w:color="auto"/>
              <w:right w:val="single" w:sz="4" w:space="0" w:color="auto"/>
            </w:tcBorders>
          </w:tcPr>
          <w:p w14:paraId="5D41040B"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0A4420A0" w14:textId="77777777" w:rsidTr="00312A8D">
        <w:tc>
          <w:tcPr>
            <w:tcW w:w="8359" w:type="dxa"/>
            <w:gridSpan w:val="4"/>
            <w:tcBorders>
              <w:top w:val="single" w:sz="4" w:space="0" w:color="auto"/>
              <w:left w:val="single" w:sz="4" w:space="0" w:color="auto"/>
              <w:bottom w:val="single" w:sz="4" w:space="0" w:color="auto"/>
              <w:right w:val="single" w:sz="4" w:space="0" w:color="auto"/>
            </w:tcBorders>
            <w:shd w:val="pct10" w:color="auto" w:fill="auto"/>
            <w:hideMark/>
          </w:tcPr>
          <w:p w14:paraId="624942CC" w14:textId="3952CA17" w:rsidR="004B3568" w:rsidRDefault="004B3568">
            <w:pPr>
              <w:autoSpaceDE w:val="0"/>
              <w:autoSpaceDN w:val="0"/>
              <w:adjustRightInd w:val="0"/>
              <w:rPr>
                <w:rFonts w:ascii="Arial" w:hAnsi="Arial" w:cs="Arial"/>
                <w:b/>
                <w:sz w:val="20"/>
                <w:szCs w:val="20"/>
                <w:lang w:val="ru-RU"/>
              </w:rPr>
            </w:pPr>
            <w:r w:rsidRPr="00517CFB">
              <w:rPr>
                <w:rFonts w:ascii="Arial" w:hAnsi="Arial" w:cs="Arial"/>
                <w:b/>
                <w:sz w:val="20"/>
                <w:szCs w:val="20"/>
                <w:lang w:val="uk-UA"/>
              </w:rPr>
              <w:t xml:space="preserve">Усього, </w:t>
            </w:r>
            <w:proofErr w:type="spellStart"/>
            <w:r w:rsidRPr="00517CFB">
              <w:rPr>
                <w:rFonts w:ascii="Arial" w:hAnsi="Arial" w:cs="Arial"/>
                <w:b/>
                <w:sz w:val="20"/>
                <w:szCs w:val="20"/>
                <w:lang w:val="uk-UA"/>
              </w:rPr>
              <w:t>вкл</w:t>
            </w:r>
            <w:proofErr w:type="spellEnd"/>
            <w:r w:rsidRPr="00517CFB">
              <w:rPr>
                <w:rFonts w:ascii="Arial" w:hAnsi="Arial" w:cs="Arial"/>
                <w:b/>
                <w:sz w:val="20"/>
                <w:szCs w:val="20"/>
                <w:lang w:val="uk-UA"/>
              </w:rPr>
              <w:t>. з податками ПДВ (</w:t>
            </w:r>
            <w:proofErr w:type="spellStart"/>
            <w:r w:rsidRPr="00517CFB">
              <w:rPr>
                <w:rFonts w:ascii="Arial" w:hAnsi="Arial" w:cs="Arial"/>
                <w:b/>
                <w:sz w:val="20"/>
                <w:szCs w:val="20"/>
                <w:lang w:val="uk-UA"/>
              </w:rPr>
              <w:t>Incoterm</w:t>
            </w:r>
            <w:proofErr w:type="spellEnd"/>
            <w:r w:rsidRPr="00517CFB">
              <w:rPr>
                <w:rFonts w:ascii="Arial" w:hAnsi="Arial" w:cs="Arial"/>
                <w:b/>
                <w:sz w:val="20"/>
                <w:szCs w:val="20"/>
                <w:lang w:val="uk-UA"/>
              </w:rPr>
              <w:t xml:space="preserve"> 2020)</w:t>
            </w:r>
            <w:r w:rsidR="00312A8D" w:rsidRPr="00312A8D">
              <w:rPr>
                <w:rFonts w:ascii="Arial" w:hAnsi="Arial" w:cs="Arial"/>
                <w:b/>
                <w:sz w:val="20"/>
                <w:szCs w:val="20"/>
                <w:lang w:val="ru-RU"/>
              </w:rPr>
              <w:t xml:space="preserve"> /</w:t>
            </w:r>
          </w:p>
          <w:p w14:paraId="46AB3601" w14:textId="0EB10D2A" w:rsidR="00312A8D" w:rsidRPr="00312A8D" w:rsidRDefault="00312A8D">
            <w:pPr>
              <w:autoSpaceDE w:val="0"/>
              <w:autoSpaceDN w:val="0"/>
              <w:adjustRightInd w:val="0"/>
              <w:rPr>
                <w:rFonts w:ascii="Arial" w:hAnsi="Arial" w:cs="Arial"/>
                <w:b/>
                <w:sz w:val="20"/>
                <w:szCs w:val="20"/>
                <w:lang w:val="en-US"/>
              </w:rPr>
            </w:pPr>
            <w:r>
              <w:rPr>
                <w:rFonts w:ascii="Arial" w:hAnsi="Arial" w:cs="Arial"/>
                <w:b/>
                <w:sz w:val="20"/>
                <w:szCs w:val="20"/>
                <w:lang w:val="en-GB"/>
              </w:rPr>
              <w:t xml:space="preserve">Total </w:t>
            </w:r>
            <w:r w:rsidRPr="00752836">
              <w:rPr>
                <w:rFonts w:ascii="Arial" w:hAnsi="Arial" w:cs="Arial"/>
                <w:b/>
                <w:sz w:val="20"/>
                <w:szCs w:val="20"/>
                <w:lang w:val="en-GB"/>
              </w:rPr>
              <w:t>price</w:t>
            </w:r>
            <w:r>
              <w:rPr>
                <w:rFonts w:ascii="Arial" w:hAnsi="Arial" w:cs="Arial"/>
                <w:b/>
                <w:sz w:val="20"/>
                <w:szCs w:val="20"/>
                <w:lang w:val="en-GB"/>
              </w:rPr>
              <w:t xml:space="preserve"> incl. VAT</w:t>
            </w:r>
            <w:r w:rsidR="00FC5F08">
              <w:rPr>
                <w:rFonts w:ascii="Arial" w:hAnsi="Arial" w:cs="Arial"/>
                <w:b/>
                <w:sz w:val="20"/>
                <w:szCs w:val="20"/>
                <w:lang w:val="en-GB"/>
              </w:rPr>
              <w:t>,</w:t>
            </w:r>
            <w:r>
              <w:rPr>
                <w:rFonts w:ascii="Arial" w:hAnsi="Arial" w:cs="Arial"/>
                <w:b/>
                <w:sz w:val="20"/>
                <w:szCs w:val="20"/>
                <w:lang w:val="en-GB"/>
              </w:rPr>
              <w:t xml:space="preserve"> (Incoterm 2020)</w:t>
            </w:r>
          </w:p>
        </w:tc>
        <w:tc>
          <w:tcPr>
            <w:tcW w:w="1676" w:type="dxa"/>
            <w:tcBorders>
              <w:top w:val="single" w:sz="4" w:space="0" w:color="auto"/>
              <w:left w:val="single" w:sz="4" w:space="0" w:color="auto"/>
              <w:bottom w:val="single" w:sz="4" w:space="0" w:color="auto"/>
              <w:right w:val="single" w:sz="4" w:space="0" w:color="auto"/>
            </w:tcBorders>
          </w:tcPr>
          <w:p w14:paraId="31439F54" w14:textId="77777777" w:rsidR="004B3568" w:rsidRPr="00517CFB" w:rsidRDefault="004B3568">
            <w:pPr>
              <w:autoSpaceDE w:val="0"/>
              <w:autoSpaceDN w:val="0"/>
              <w:adjustRightInd w:val="0"/>
              <w:rPr>
                <w:rFonts w:ascii="Arial" w:hAnsi="Arial" w:cs="Arial"/>
                <w:b/>
                <w:sz w:val="20"/>
                <w:szCs w:val="20"/>
                <w:lang w:val="uk-UA"/>
              </w:rPr>
            </w:pPr>
          </w:p>
        </w:tc>
      </w:tr>
    </w:tbl>
    <w:p w14:paraId="72A45C0F" w14:textId="69C2E8C3" w:rsidR="004B3568" w:rsidRPr="00312A8D" w:rsidRDefault="004B3568" w:rsidP="004B3568">
      <w:pPr>
        <w:autoSpaceDE w:val="0"/>
        <w:autoSpaceDN w:val="0"/>
        <w:adjustRightInd w:val="0"/>
        <w:rPr>
          <w:rFonts w:ascii="Arial" w:hAnsi="Arial" w:cs="Arial"/>
          <w:b/>
          <w:sz w:val="20"/>
          <w:szCs w:val="20"/>
          <w:lang w:val="en-US"/>
        </w:rPr>
      </w:pPr>
    </w:p>
    <w:p w14:paraId="266CA5A9" w14:textId="77777777" w:rsidR="004B3568" w:rsidRPr="00517CFB" w:rsidRDefault="004B3568" w:rsidP="004B3568">
      <w:pPr>
        <w:autoSpaceDE w:val="0"/>
        <w:autoSpaceDN w:val="0"/>
        <w:adjustRightInd w:val="0"/>
        <w:rPr>
          <w:rFonts w:ascii="Arial" w:hAnsi="Arial" w:cs="Arial"/>
          <w:b/>
          <w:sz w:val="20"/>
          <w:szCs w:val="20"/>
          <w:lang w:val="uk-U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5142"/>
      </w:tblGrid>
      <w:tr w:rsidR="004B3568" w:rsidRPr="00517CFB" w14:paraId="31796788" w14:textId="77777777" w:rsidTr="004B3568">
        <w:tc>
          <w:tcPr>
            <w:tcW w:w="4889" w:type="dxa"/>
            <w:tcBorders>
              <w:top w:val="single" w:sz="4" w:space="0" w:color="auto"/>
              <w:left w:val="single" w:sz="4" w:space="0" w:color="auto"/>
              <w:bottom w:val="single" w:sz="4" w:space="0" w:color="auto"/>
              <w:right w:val="single" w:sz="4" w:space="0" w:color="auto"/>
            </w:tcBorders>
            <w:shd w:val="pct10" w:color="auto" w:fill="auto"/>
            <w:hideMark/>
          </w:tcPr>
          <w:p w14:paraId="311C01C3" w14:textId="31DFBE03" w:rsidR="004B3568" w:rsidRPr="00EF5A53" w:rsidRDefault="004B3568">
            <w:pPr>
              <w:autoSpaceDE w:val="0"/>
              <w:autoSpaceDN w:val="0"/>
              <w:adjustRightInd w:val="0"/>
              <w:rPr>
                <w:rFonts w:ascii="Arial" w:hAnsi="Arial" w:cs="Arial"/>
                <w:b/>
                <w:sz w:val="20"/>
                <w:szCs w:val="20"/>
                <w:lang w:val="uk-UA"/>
              </w:rPr>
            </w:pPr>
            <w:r w:rsidRPr="00517CFB">
              <w:rPr>
                <w:rFonts w:ascii="Arial" w:hAnsi="Arial" w:cs="Arial"/>
                <w:b/>
                <w:sz w:val="20"/>
                <w:szCs w:val="20"/>
                <w:lang w:val="uk-UA"/>
              </w:rPr>
              <w:t>Інформація, затребувана Організацією-замовником:</w:t>
            </w:r>
            <w:r w:rsidR="00312A8D" w:rsidRPr="00EF5A53">
              <w:rPr>
                <w:rFonts w:ascii="Arial" w:hAnsi="Arial" w:cs="Arial"/>
                <w:b/>
                <w:sz w:val="20"/>
                <w:szCs w:val="20"/>
                <w:lang w:val="uk-UA"/>
              </w:rPr>
              <w:t xml:space="preserve"> / </w:t>
            </w:r>
            <w:r w:rsidR="00312A8D">
              <w:rPr>
                <w:rFonts w:ascii="Arial" w:hAnsi="Arial" w:cs="Arial"/>
                <w:b/>
                <w:sz w:val="20"/>
                <w:szCs w:val="20"/>
                <w:lang w:val="en-GB"/>
              </w:rPr>
              <w:t>Information</w:t>
            </w:r>
            <w:r w:rsidR="00312A8D" w:rsidRPr="00EF5A53">
              <w:rPr>
                <w:rFonts w:ascii="Arial" w:hAnsi="Arial" w:cs="Arial"/>
                <w:b/>
                <w:sz w:val="20"/>
                <w:szCs w:val="20"/>
                <w:lang w:val="uk-UA"/>
              </w:rPr>
              <w:t xml:space="preserve"> </w:t>
            </w:r>
            <w:r w:rsidR="00312A8D">
              <w:rPr>
                <w:rFonts w:ascii="Arial" w:hAnsi="Arial" w:cs="Arial"/>
                <w:b/>
                <w:sz w:val="20"/>
                <w:szCs w:val="20"/>
                <w:lang w:val="en-GB"/>
              </w:rPr>
              <w:t>required</w:t>
            </w:r>
            <w:r w:rsidR="00312A8D" w:rsidRPr="00EF5A53">
              <w:rPr>
                <w:rFonts w:ascii="Arial" w:hAnsi="Arial" w:cs="Arial"/>
                <w:b/>
                <w:sz w:val="20"/>
                <w:szCs w:val="20"/>
                <w:lang w:val="uk-UA"/>
              </w:rPr>
              <w:t xml:space="preserve"> </w:t>
            </w:r>
            <w:r w:rsidR="00312A8D">
              <w:rPr>
                <w:rFonts w:ascii="Arial" w:hAnsi="Arial" w:cs="Arial"/>
                <w:b/>
                <w:sz w:val="20"/>
                <w:szCs w:val="20"/>
                <w:lang w:val="en-GB"/>
              </w:rPr>
              <w:t>by</w:t>
            </w:r>
            <w:r w:rsidR="00312A8D" w:rsidRPr="00EF5A53">
              <w:rPr>
                <w:rFonts w:ascii="Arial" w:hAnsi="Arial" w:cs="Arial"/>
                <w:b/>
                <w:sz w:val="20"/>
                <w:szCs w:val="20"/>
                <w:lang w:val="uk-UA"/>
              </w:rPr>
              <w:t xml:space="preserve"> </w:t>
            </w:r>
            <w:r w:rsidR="00312A8D">
              <w:rPr>
                <w:rFonts w:ascii="Arial" w:hAnsi="Arial" w:cs="Arial"/>
                <w:b/>
                <w:sz w:val="20"/>
                <w:szCs w:val="20"/>
                <w:lang w:val="en-GB"/>
              </w:rPr>
              <w:t>the</w:t>
            </w:r>
            <w:r w:rsidR="00312A8D" w:rsidRPr="00EF5A53">
              <w:rPr>
                <w:rFonts w:ascii="Arial" w:hAnsi="Arial" w:cs="Arial"/>
                <w:b/>
                <w:sz w:val="20"/>
                <w:szCs w:val="20"/>
                <w:lang w:val="uk-UA"/>
              </w:rPr>
              <w:t xml:space="preserve"> </w:t>
            </w:r>
            <w:r w:rsidR="00312A8D">
              <w:rPr>
                <w:rFonts w:ascii="Arial" w:hAnsi="Arial" w:cs="Arial"/>
                <w:b/>
                <w:sz w:val="20"/>
                <w:szCs w:val="20"/>
                <w:lang w:val="en-GB"/>
              </w:rPr>
              <w:t>Contracting</w:t>
            </w:r>
            <w:r w:rsidR="00312A8D" w:rsidRPr="00EF5A53">
              <w:rPr>
                <w:rFonts w:ascii="Arial" w:hAnsi="Arial" w:cs="Arial"/>
                <w:b/>
                <w:sz w:val="20"/>
                <w:szCs w:val="20"/>
                <w:lang w:val="uk-UA"/>
              </w:rPr>
              <w:t xml:space="preserve"> </w:t>
            </w:r>
            <w:r w:rsidR="00312A8D">
              <w:rPr>
                <w:rFonts w:ascii="Arial" w:hAnsi="Arial" w:cs="Arial"/>
                <w:b/>
                <w:sz w:val="20"/>
                <w:szCs w:val="20"/>
                <w:lang w:val="en-GB"/>
              </w:rPr>
              <w:t>Authority</w:t>
            </w:r>
            <w:r w:rsidR="00312A8D" w:rsidRPr="00EF5A53">
              <w:rPr>
                <w:rFonts w:ascii="Arial" w:hAnsi="Arial" w:cs="Arial"/>
                <w:b/>
                <w:sz w:val="20"/>
                <w:szCs w:val="20"/>
                <w:lang w:val="uk-UA"/>
              </w:rPr>
              <w:t>:</w:t>
            </w:r>
          </w:p>
        </w:tc>
        <w:tc>
          <w:tcPr>
            <w:tcW w:w="5142" w:type="dxa"/>
            <w:tcBorders>
              <w:top w:val="single" w:sz="4" w:space="0" w:color="auto"/>
              <w:left w:val="single" w:sz="4" w:space="0" w:color="auto"/>
              <w:bottom w:val="single" w:sz="4" w:space="0" w:color="auto"/>
              <w:right w:val="single" w:sz="4" w:space="0" w:color="auto"/>
            </w:tcBorders>
            <w:shd w:val="pct10" w:color="auto" w:fill="auto"/>
            <w:hideMark/>
          </w:tcPr>
          <w:p w14:paraId="1A7C669D" w14:textId="656190D1" w:rsidR="004B3568" w:rsidRPr="00EF5A53" w:rsidRDefault="004B3568">
            <w:pPr>
              <w:autoSpaceDE w:val="0"/>
              <w:autoSpaceDN w:val="0"/>
              <w:adjustRightInd w:val="0"/>
              <w:rPr>
                <w:rFonts w:ascii="Arial" w:hAnsi="Arial" w:cs="Arial"/>
                <w:b/>
                <w:sz w:val="20"/>
                <w:szCs w:val="20"/>
                <w:lang w:val="uk-UA"/>
              </w:rPr>
            </w:pPr>
            <w:r w:rsidRPr="00517CFB">
              <w:rPr>
                <w:rFonts w:ascii="Arial" w:hAnsi="Arial" w:cs="Arial"/>
                <w:b/>
                <w:sz w:val="20"/>
                <w:szCs w:val="20"/>
                <w:lang w:val="uk-UA"/>
              </w:rPr>
              <w:t>Інформація заповнюється учасником тендера в колонках нижче</w:t>
            </w:r>
            <w:r w:rsidR="00312A8D" w:rsidRPr="00EF5A53">
              <w:rPr>
                <w:rFonts w:ascii="Arial" w:hAnsi="Arial" w:cs="Arial"/>
                <w:b/>
                <w:sz w:val="20"/>
                <w:szCs w:val="20"/>
                <w:lang w:val="uk-UA"/>
              </w:rPr>
              <w:t xml:space="preserve"> / </w:t>
            </w:r>
            <w:r w:rsidR="00312A8D">
              <w:rPr>
                <w:rFonts w:ascii="Arial" w:hAnsi="Arial" w:cs="Arial"/>
                <w:b/>
                <w:sz w:val="20"/>
                <w:szCs w:val="20"/>
                <w:lang w:val="en-GB"/>
              </w:rPr>
              <w:t>Information</w:t>
            </w:r>
            <w:r w:rsidR="00312A8D" w:rsidRPr="00EF5A53">
              <w:rPr>
                <w:rFonts w:ascii="Arial" w:hAnsi="Arial" w:cs="Arial"/>
                <w:b/>
                <w:sz w:val="20"/>
                <w:szCs w:val="20"/>
                <w:lang w:val="uk-UA"/>
              </w:rPr>
              <w:t xml:space="preserve"> </w:t>
            </w:r>
            <w:r w:rsidR="00312A8D">
              <w:rPr>
                <w:rFonts w:ascii="Arial" w:hAnsi="Arial" w:cs="Arial"/>
                <w:b/>
                <w:sz w:val="20"/>
                <w:szCs w:val="20"/>
                <w:lang w:val="en-GB"/>
              </w:rPr>
              <w:t>to</w:t>
            </w:r>
            <w:r w:rsidR="00312A8D" w:rsidRPr="00EF5A53">
              <w:rPr>
                <w:rFonts w:ascii="Arial" w:hAnsi="Arial" w:cs="Arial"/>
                <w:b/>
                <w:sz w:val="20"/>
                <w:szCs w:val="20"/>
                <w:lang w:val="uk-UA"/>
              </w:rPr>
              <w:t xml:space="preserve"> </w:t>
            </w:r>
            <w:r w:rsidR="00312A8D">
              <w:rPr>
                <w:rFonts w:ascii="Arial" w:hAnsi="Arial" w:cs="Arial"/>
                <w:b/>
                <w:sz w:val="20"/>
                <w:szCs w:val="20"/>
                <w:lang w:val="en-GB"/>
              </w:rPr>
              <w:t>be</w:t>
            </w:r>
            <w:r w:rsidR="00312A8D" w:rsidRPr="00EF5A53">
              <w:rPr>
                <w:rFonts w:ascii="Arial" w:hAnsi="Arial" w:cs="Arial"/>
                <w:b/>
                <w:sz w:val="20"/>
                <w:szCs w:val="20"/>
                <w:lang w:val="uk-UA"/>
              </w:rPr>
              <w:t xml:space="preserve"> </w:t>
            </w:r>
            <w:r w:rsidR="00312A8D">
              <w:rPr>
                <w:rFonts w:ascii="Arial" w:hAnsi="Arial" w:cs="Arial"/>
                <w:b/>
                <w:sz w:val="20"/>
                <w:szCs w:val="20"/>
                <w:lang w:val="en-GB"/>
              </w:rPr>
              <w:t>entered</w:t>
            </w:r>
            <w:r w:rsidR="00312A8D" w:rsidRPr="00EF5A53">
              <w:rPr>
                <w:rFonts w:ascii="Arial" w:hAnsi="Arial" w:cs="Arial"/>
                <w:b/>
                <w:sz w:val="20"/>
                <w:szCs w:val="20"/>
                <w:lang w:val="uk-UA"/>
              </w:rPr>
              <w:t xml:space="preserve"> </w:t>
            </w:r>
            <w:r w:rsidR="00312A8D">
              <w:rPr>
                <w:rFonts w:ascii="Arial" w:hAnsi="Arial" w:cs="Arial"/>
                <w:b/>
                <w:sz w:val="20"/>
                <w:szCs w:val="20"/>
                <w:lang w:val="en-GB"/>
              </w:rPr>
              <w:t>by</w:t>
            </w:r>
            <w:r w:rsidR="00312A8D" w:rsidRPr="00EF5A53">
              <w:rPr>
                <w:rFonts w:ascii="Arial" w:hAnsi="Arial" w:cs="Arial"/>
                <w:b/>
                <w:sz w:val="20"/>
                <w:szCs w:val="20"/>
                <w:lang w:val="uk-UA"/>
              </w:rPr>
              <w:t xml:space="preserve"> </w:t>
            </w:r>
            <w:r w:rsidR="00312A8D">
              <w:rPr>
                <w:rFonts w:ascii="Arial" w:hAnsi="Arial" w:cs="Arial"/>
                <w:b/>
                <w:sz w:val="20"/>
                <w:szCs w:val="20"/>
                <w:lang w:val="en-GB"/>
              </w:rPr>
              <w:t>tenderer</w:t>
            </w:r>
            <w:r w:rsidR="00312A8D" w:rsidRPr="00EF5A53">
              <w:rPr>
                <w:rFonts w:ascii="Arial" w:hAnsi="Arial" w:cs="Arial"/>
                <w:b/>
                <w:sz w:val="20"/>
                <w:szCs w:val="20"/>
                <w:lang w:val="uk-UA"/>
              </w:rPr>
              <w:t xml:space="preserve"> </w:t>
            </w:r>
            <w:r w:rsidR="00312A8D">
              <w:rPr>
                <w:rFonts w:ascii="Arial" w:hAnsi="Arial" w:cs="Arial"/>
                <w:b/>
                <w:sz w:val="20"/>
                <w:szCs w:val="20"/>
                <w:lang w:val="en-GB"/>
              </w:rPr>
              <w:t>in</w:t>
            </w:r>
            <w:r w:rsidR="00312A8D" w:rsidRPr="00EF5A53">
              <w:rPr>
                <w:rFonts w:ascii="Arial" w:hAnsi="Arial" w:cs="Arial"/>
                <w:b/>
                <w:sz w:val="20"/>
                <w:szCs w:val="20"/>
                <w:lang w:val="uk-UA"/>
              </w:rPr>
              <w:t xml:space="preserve"> </w:t>
            </w:r>
            <w:r w:rsidR="00312A8D">
              <w:rPr>
                <w:rFonts w:ascii="Arial" w:hAnsi="Arial" w:cs="Arial"/>
                <w:b/>
                <w:sz w:val="20"/>
                <w:szCs w:val="20"/>
                <w:lang w:val="en-GB"/>
              </w:rPr>
              <w:t>the</w:t>
            </w:r>
            <w:r w:rsidR="00312A8D" w:rsidRPr="00EF5A53">
              <w:rPr>
                <w:rFonts w:ascii="Arial" w:hAnsi="Arial" w:cs="Arial"/>
                <w:b/>
                <w:sz w:val="20"/>
                <w:szCs w:val="20"/>
                <w:lang w:val="uk-UA"/>
              </w:rPr>
              <w:t xml:space="preserve"> </w:t>
            </w:r>
            <w:r w:rsidR="00312A8D">
              <w:rPr>
                <w:rFonts w:ascii="Arial" w:hAnsi="Arial" w:cs="Arial"/>
                <w:b/>
                <w:sz w:val="20"/>
                <w:szCs w:val="20"/>
                <w:lang w:val="en-GB"/>
              </w:rPr>
              <w:t>below</w:t>
            </w:r>
            <w:r w:rsidR="00312A8D" w:rsidRPr="00EF5A53">
              <w:rPr>
                <w:rFonts w:ascii="Arial" w:hAnsi="Arial" w:cs="Arial"/>
                <w:b/>
                <w:sz w:val="20"/>
                <w:szCs w:val="20"/>
                <w:lang w:val="uk-UA"/>
              </w:rPr>
              <w:t xml:space="preserve"> </w:t>
            </w:r>
            <w:r w:rsidR="00312A8D">
              <w:rPr>
                <w:rFonts w:ascii="Arial" w:hAnsi="Arial" w:cs="Arial"/>
                <w:b/>
                <w:sz w:val="20"/>
                <w:szCs w:val="20"/>
                <w:lang w:val="en-GB"/>
              </w:rPr>
              <w:t>columns</w:t>
            </w:r>
            <w:r w:rsidR="00312A8D" w:rsidRPr="00EF5A53">
              <w:rPr>
                <w:rFonts w:ascii="Arial" w:hAnsi="Arial" w:cs="Arial"/>
                <w:b/>
                <w:sz w:val="20"/>
                <w:szCs w:val="20"/>
                <w:lang w:val="uk-UA"/>
              </w:rPr>
              <w:t>:</w:t>
            </w:r>
          </w:p>
        </w:tc>
      </w:tr>
      <w:tr w:rsidR="004B3568" w:rsidRPr="00517CFB" w14:paraId="1DD988DB" w14:textId="77777777" w:rsidTr="004B3568">
        <w:tc>
          <w:tcPr>
            <w:tcW w:w="4889" w:type="dxa"/>
            <w:tcBorders>
              <w:top w:val="single" w:sz="4" w:space="0" w:color="auto"/>
              <w:left w:val="single" w:sz="4" w:space="0" w:color="auto"/>
              <w:bottom w:val="single" w:sz="4" w:space="0" w:color="auto"/>
              <w:right w:val="single" w:sz="4" w:space="0" w:color="auto"/>
            </w:tcBorders>
            <w:hideMark/>
          </w:tcPr>
          <w:p w14:paraId="265D62B7" w14:textId="17AC1E7E" w:rsidR="004B3568" w:rsidRPr="00312A8D" w:rsidRDefault="004B3568">
            <w:pPr>
              <w:autoSpaceDE w:val="0"/>
              <w:autoSpaceDN w:val="0"/>
              <w:adjustRightInd w:val="0"/>
              <w:rPr>
                <w:rFonts w:ascii="Arial" w:hAnsi="Arial" w:cs="Arial"/>
                <w:b/>
                <w:sz w:val="20"/>
                <w:szCs w:val="20"/>
                <w:lang w:val="en-US"/>
              </w:rPr>
            </w:pPr>
            <w:r w:rsidRPr="00517CFB">
              <w:rPr>
                <w:rFonts w:ascii="Arial" w:hAnsi="Arial" w:cs="Arial"/>
                <w:b/>
                <w:sz w:val="20"/>
                <w:szCs w:val="20"/>
                <w:lang w:val="uk-UA"/>
              </w:rPr>
              <w:t>Дата доставки</w:t>
            </w:r>
            <w:r w:rsidR="00312A8D">
              <w:rPr>
                <w:rFonts w:ascii="Arial" w:hAnsi="Arial" w:cs="Arial"/>
                <w:b/>
                <w:sz w:val="20"/>
                <w:szCs w:val="20"/>
                <w:lang w:val="en-US"/>
              </w:rPr>
              <w:t xml:space="preserve"> /</w:t>
            </w:r>
            <w:r w:rsidR="008765BC">
              <w:rPr>
                <w:rFonts w:ascii="Arial" w:hAnsi="Arial" w:cs="Arial"/>
                <w:b/>
                <w:sz w:val="20"/>
                <w:szCs w:val="20"/>
                <w:lang w:val="en-US"/>
              </w:rPr>
              <w:t xml:space="preserve"> </w:t>
            </w:r>
            <w:r w:rsidR="008765BC" w:rsidRPr="00830122">
              <w:rPr>
                <w:rFonts w:ascii="Arial" w:hAnsi="Arial" w:cs="Arial"/>
                <w:b/>
                <w:sz w:val="20"/>
                <w:szCs w:val="20"/>
                <w:lang w:val="en-GB"/>
              </w:rPr>
              <w:t>Delivery date</w:t>
            </w:r>
          </w:p>
        </w:tc>
        <w:tc>
          <w:tcPr>
            <w:tcW w:w="5142" w:type="dxa"/>
            <w:tcBorders>
              <w:top w:val="single" w:sz="4" w:space="0" w:color="auto"/>
              <w:left w:val="single" w:sz="4" w:space="0" w:color="auto"/>
              <w:bottom w:val="single" w:sz="4" w:space="0" w:color="auto"/>
              <w:right w:val="single" w:sz="4" w:space="0" w:color="auto"/>
            </w:tcBorders>
          </w:tcPr>
          <w:p w14:paraId="67A0C604"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74F9933B" w14:textId="77777777" w:rsidTr="004B3568">
        <w:tc>
          <w:tcPr>
            <w:tcW w:w="4889" w:type="dxa"/>
            <w:tcBorders>
              <w:top w:val="single" w:sz="4" w:space="0" w:color="auto"/>
              <w:left w:val="single" w:sz="4" w:space="0" w:color="auto"/>
              <w:bottom w:val="single" w:sz="4" w:space="0" w:color="auto"/>
              <w:right w:val="single" w:sz="4" w:space="0" w:color="auto"/>
            </w:tcBorders>
          </w:tcPr>
          <w:p w14:paraId="2E187A52" w14:textId="77777777" w:rsidR="004B3568" w:rsidRPr="00517CFB" w:rsidRDefault="004B3568">
            <w:pPr>
              <w:autoSpaceDE w:val="0"/>
              <w:autoSpaceDN w:val="0"/>
              <w:adjustRightInd w:val="0"/>
              <w:rPr>
                <w:rFonts w:ascii="Arial" w:hAnsi="Arial" w:cs="Arial"/>
                <w:color w:val="FF0000"/>
                <w:sz w:val="18"/>
                <w:szCs w:val="16"/>
                <w:lang w:val="uk-UA"/>
              </w:rPr>
            </w:pPr>
          </w:p>
        </w:tc>
        <w:tc>
          <w:tcPr>
            <w:tcW w:w="5142" w:type="dxa"/>
            <w:tcBorders>
              <w:top w:val="single" w:sz="4" w:space="0" w:color="auto"/>
              <w:left w:val="single" w:sz="4" w:space="0" w:color="auto"/>
              <w:bottom w:val="single" w:sz="4" w:space="0" w:color="auto"/>
              <w:right w:val="single" w:sz="4" w:space="0" w:color="auto"/>
            </w:tcBorders>
          </w:tcPr>
          <w:p w14:paraId="7C19630B" w14:textId="77777777" w:rsidR="004B3568" w:rsidRPr="00517CFB" w:rsidRDefault="004B3568">
            <w:pPr>
              <w:autoSpaceDE w:val="0"/>
              <w:autoSpaceDN w:val="0"/>
              <w:adjustRightInd w:val="0"/>
              <w:rPr>
                <w:rFonts w:ascii="Arial" w:hAnsi="Arial" w:cs="Arial"/>
                <w:sz w:val="20"/>
                <w:szCs w:val="20"/>
                <w:lang w:val="uk-UA"/>
              </w:rPr>
            </w:pPr>
          </w:p>
        </w:tc>
      </w:tr>
    </w:tbl>
    <w:p w14:paraId="2592308D" w14:textId="6088462A" w:rsidR="004B3568" w:rsidRPr="00517CFB" w:rsidRDefault="004B3568" w:rsidP="004B3568">
      <w:pPr>
        <w:autoSpaceDE w:val="0"/>
        <w:autoSpaceDN w:val="0"/>
        <w:adjustRightInd w:val="0"/>
        <w:rPr>
          <w:rFonts w:ascii="Arial" w:hAnsi="Arial" w:cs="Arial"/>
          <w:b/>
          <w:sz w:val="20"/>
          <w:szCs w:val="20"/>
          <w:lang w:val="uk-UA"/>
        </w:rPr>
      </w:pPr>
    </w:p>
    <w:p w14:paraId="745D5D46" w14:textId="77777777" w:rsidR="004B3568" w:rsidRPr="00517CFB" w:rsidRDefault="004B3568" w:rsidP="004B3568">
      <w:pPr>
        <w:autoSpaceDE w:val="0"/>
        <w:autoSpaceDN w:val="0"/>
        <w:adjustRightInd w:val="0"/>
        <w:rPr>
          <w:rFonts w:ascii="Arial" w:hAnsi="Arial" w:cs="Arial"/>
          <w:sz w:val="20"/>
          <w:szCs w:val="20"/>
          <w:lang w:val="uk-UA"/>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0"/>
        <w:gridCol w:w="5103"/>
      </w:tblGrid>
      <w:tr w:rsidR="004B3568" w:rsidRPr="00517CFB" w14:paraId="198C50B5" w14:textId="77777777" w:rsidTr="004B3568">
        <w:trPr>
          <w:cantSplit/>
        </w:trPr>
        <w:tc>
          <w:tcPr>
            <w:tcW w:w="9993" w:type="dxa"/>
            <w:gridSpan w:val="2"/>
            <w:tcBorders>
              <w:top w:val="single" w:sz="4" w:space="0" w:color="auto"/>
              <w:left w:val="single" w:sz="4" w:space="0" w:color="auto"/>
              <w:bottom w:val="single" w:sz="4" w:space="0" w:color="auto"/>
              <w:right w:val="single" w:sz="4" w:space="0" w:color="auto"/>
            </w:tcBorders>
            <w:shd w:val="pct10" w:color="auto" w:fill="auto"/>
            <w:hideMark/>
          </w:tcPr>
          <w:p w14:paraId="3CD02E48" w14:textId="37A54589" w:rsidR="004B3568" w:rsidRPr="00517CFB" w:rsidRDefault="004B3568">
            <w:pPr>
              <w:jc w:val="center"/>
              <w:rPr>
                <w:rFonts w:ascii="Arial" w:hAnsi="Arial" w:cs="Arial"/>
                <w:b/>
                <w:bCs/>
                <w:sz w:val="20"/>
                <w:szCs w:val="20"/>
                <w:lang w:val="uk-UA"/>
              </w:rPr>
            </w:pPr>
            <w:r w:rsidRPr="00517CFB">
              <w:rPr>
                <w:rFonts w:ascii="Arial" w:hAnsi="Arial" w:cs="Arial"/>
                <w:b/>
                <w:bCs/>
                <w:sz w:val="20"/>
                <w:szCs w:val="20"/>
                <w:lang w:val="uk-UA"/>
              </w:rPr>
              <w:t>Інформація про компанію</w:t>
            </w:r>
            <w:r w:rsidR="008765BC">
              <w:rPr>
                <w:rFonts w:ascii="Arial" w:hAnsi="Arial" w:cs="Arial"/>
                <w:b/>
                <w:bCs/>
                <w:sz w:val="20"/>
                <w:szCs w:val="20"/>
                <w:lang w:val="uk-UA"/>
              </w:rPr>
              <w:t xml:space="preserve"> / </w:t>
            </w:r>
            <w:r w:rsidR="008765BC" w:rsidRPr="00F829FB">
              <w:rPr>
                <w:rFonts w:ascii="Arial" w:hAnsi="Arial" w:cs="Arial"/>
                <w:b/>
                <w:bCs/>
                <w:sz w:val="20"/>
                <w:szCs w:val="20"/>
                <w:lang w:val="en-GB"/>
              </w:rPr>
              <w:t>Company information</w:t>
            </w:r>
          </w:p>
        </w:tc>
      </w:tr>
      <w:tr w:rsidR="004B3568" w:rsidRPr="00517CFB" w14:paraId="04705C71"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3700ED59" w14:textId="05C566E3" w:rsidR="004B3568" w:rsidRPr="008765BC" w:rsidRDefault="004B3568">
            <w:pPr>
              <w:rPr>
                <w:rFonts w:ascii="Arial" w:hAnsi="Arial" w:cs="Arial"/>
                <w:sz w:val="20"/>
                <w:szCs w:val="20"/>
              </w:rPr>
            </w:pPr>
            <w:r w:rsidRPr="00517CFB">
              <w:rPr>
                <w:rFonts w:ascii="Arial" w:hAnsi="Arial" w:cs="Arial"/>
                <w:sz w:val="20"/>
                <w:szCs w:val="20"/>
                <w:lang w:val="uk-UA"/>
              </w:rPr>
              <w:t>Материнська компанія (юридична назва)</w:t>
            </w:r>
            <w:r w:rsidR="008765BC">
              <w:rPr>
                <w:rFonts w:ascii="Arial" w:hAnsi="Arial" w:cs="Arial"/>
                <w:sz w:val="20"/>
                <w:szCs w:val="20"/>
                <w:lang w:val="uk-UA"/>
              </w:rPr>
              <w:t xml:space="preserve"> / </w:t>
            </w:r>
            <w:r w:rsidR="008765BC" w:rsidRPr="008765BC">
              <w:rPr>
                <w:rFonts w:ascii="Arial" w:hAnsi="Arial" w:cs="Arial"/>
                <w:sz w:val="20"/>
                <w:szCs w:val="20"/>
              </w:rPr>
              <w:t>Parent company (legal name)</w:t>
            </w:r>
          </w:p>
        </w:tc>
        <w:tc>
          <w:tcPr>
            <w:tcW w:w="5103" w:type="dxa"/>
            <w:tcBorders>
              <w:top w:val="single" w:sz="4" w:space="0" w:color="auto"/>
              <w:left w:val="single" w:sz="4" w:space="0" w:color="auto"/>
              <w:bottom w:val="single" w:sz="4" w:space="0" w:color="auto"/>
              <w:right w:val="single" w:sz="4" w:space="0" w:color="auto"/>
            </w:tcBorders>
          </w:tcPr>
          <w:p w14:paraId="399E2EA6" w14:textId="77777777" w:rsidR="004B3568" w:rsidRPr="00517CFB" w:rsidRDefault="004B3568">
            <w:pPr>
              <w:rPr>
                <w:rFonts w:ascii="Arial" w:hAnsi="Arial" w:cs="Arial"/>
                <w:sz w:val="20"/>
                <w:szCs w:val="20"/>
                <w:lang w:val="uk-UA"/>
              </w:rPr>
            </w:pPr>
          </w:p>
        </w:tc>
      </w:tr>
      <w:tr w:rsidR="004B3568" w:rsidRPr="00517CFB" w14:paraId="0B14EF00"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65970F20" w14:textId="1E3EC1DC" w:rsidR="004B3568" w:rsidRPr="00517CFB" w:rsidRDefault="004B3568">
            <w:pPr>
              <w:rPr>
                <w:rFonts w:ascii="Arial" w:hAnsi="Arial" w:cs="Arial"/>
                <w:sz w:val="20"/>
                <w:szCs w:val="20"/>
                <w:lang w:val="uk-UA"/>
              </w:rPr>
            </w:pPr>
            <w:r w:rsidRPr="00517CFB">
              <w:rPr>
                <w:rFonts w:ascii="Arial" w:hAnsi="Arial" w:cs="Arial"/>
                <w:sz w:val="20"/>
                <w:szCs w:val="20"/>
                <w:lang w:val="uk-UA"/>
              </w:rPr>
              <w:t>Назва та номер вулиці</w:t>
            </w:r>
            <w:r w:rsidR="008765BC">
              <w:rPr>
                <w:rFonts w:ascii="Arial" w:hAnsi="Arial" w:cs="Arial"/>
                <w:sz w:val="20"/>
                <w:szCs w:val="20"/>
                <w:lang w:val="uk-UA"/>
              </w:rPr>
              <w:t xml:space="preserve"> / </w:t>
            </w:r>
            <w:r w:rsidR="008765BC" w:rsidRPr="00C37A99">
              <w:rPr>
                <w:rFonts w:ascii="Arial" w:hAnsi="Arial" w:cs="Arial"/>
                <w:sz w:val="20"/>
                <w:szCs w:val="20"/>
                <w:lang w:val="en-GB"/>
              </w:rPr>
              <w:t>Street name and no.</w:t>
            </w:r>
          </w:p>
        </w:tc>
        <w:tc>
          <w:tcPr>
            <w:tcW w:w="5103" w:type="dxa"/>
            <w:tcBorders>
              <w:top w:val="single" w:sz="4" w:space="0" w:color="auto"/>
              <w:left w:val="single" w:sz="4" w:space="0" w:color="auto"/>
              <w:bottom w:val="single" w:sz="4" w:space="0" w:color="auto"/>
              <w:right w:val="single" w:sz="4" w:space="0" w:color="auto"/>
            </w:tcBorders>
          </w:tcPr>
          <w:p w14:paraId="6F2C21AD" w14:textId="77777777" w:rsidR="004B3568" w:rsidRPr="00517CFB" w:rsidRDefault="004B3568">
            <w:pPr>
              <w:rPr>
                <w:rFonts w:ascii="Arial" w:hAnsi="Arial" w:cs="Arial"/>
                <w:sz w:val="20"/>
                <w:szCs w:val="20"/>
                <w:lang w:val="uk-UA"/>
              </w:rPr>
            </w:pPr>
          </w:p>
        </w:tc>
      </w:tr>
      <w:tr w:rsidR="004B3568" w:rsidRPr="00517CFB" w14:paraId="311A0D21"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3D217DEF" w14:textId="5AABAF05" w:rsidR="004B3568" w:rsidRPr="00517CFB" w:rsidRDefault="004B3568">
            <w:pPr>
              <w:rPr>
                <w:rFonts w:ascii="Arial" w:hAnsi="Arial" w:cs="Arial"/>
                <w:sz w:val="20"/>
                <w:szCs w:val="20"/>
                <w:lang w:val="uk-UA"/>
              </w:rPr>
            </w:pPr>
            <w:r w:rsidRPr="00517CFB">
              <w:rPr>
                <w:rFonts w:ascii="Arial" w:hAnsi="Arial" w:cs="Arial"/>
                <w:sz w:val="20"/>
                <w:szCs w:val="20"/>
                <w:lang w:val="uk-UA"/>
              </w:rPr>
              <w:t xml:space="preserve">Місто </w:t>
            </w:r>
            <w:r w:rsidR="008765BC">
              <w:rPr>
                <w:rFonts w:ascii="Arial" w:hAnsi="Arial" w:cs="Arial"/>
                <w:sz w:val="20"/>
                <w:szCs w:val="20"/>
                <w:lang w:val="uk-UA"/>
              </w:rPr>
              <w:t xml:space="preserve">/ </w:t>
            </w:r>
            <w:proofErr w:type="spellStart"/>
            <w:r w:rsidR="008765BC" w:rsidRPr="008765BC">
              <w:rPr>
                <w:rFonts w:ascii="Arial" w:hAnsi="Arial" w:cs="Arial"/>
                <w:sz w:val="20"/>
                <w:szCs w:val="20"/>
                <w:lang w:val="uk-UA"/>
              </w:rPr>
              <w:t>City</w:t>
            </w:r>
            <w:proofErr w:type="spellEnd"/>
          </w:p>
        </w:tc>
        <w:tc>
          <w:tcPr>
            <w:tcW w:w="5103" w:type="dxa"/>
            <w:tcBorders>
              <w:top w:val="single" w:sz="4" w:space="0" w:color="auto"/>
              <w:left w:val="single" w:sz="4" w:space="0" w:color="auto"/>
              <w:bottom w:val="single" w:sz="4" w:space="0" w:color="auto"/>
              <w:right w:val="single" w:sz="4" w:space="0" w:color="auto"/>
            </w:tcBorders>
          </w:tcPr>
          <w:p w14:paraId="48E916BC" w14:textId="77777777" w:rsidR="004B3568" w:rsidRPr="00517CFB" w:rsidRDefault="004B3568">
            <w:pPr>
              <w:rPr>
                <w:rFonts w:ascii="Arial" w:hAnsi="Arial" w:cs="Arial"/>
                <w:sz w:val="20"/>
                <w:szCs w:val="20"/>
                <w:lang w:val="uk-UA"/>
              </w:rPr>
            </w:pPr>
          </w:p>
        </w:tc>
      </w:tr>
      <w:tr w:rsidR="004B3568" w:rsidRPr="00517CFB" w14:paraId="3789409E"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4F7674DE" w14:textId="4E922702" w:rsidR="004B3568" w:rsidRPr="00517CFB" w:rsidRDefault="004B3568">
            <w:pPr>
              <w:rPr>
                <w:rFonts w:ascii="Arial" w:hAnsi="Arial" w:cs="Arial"/>
                <w:sz w:val="20"/>
                <w:szCs w:val="20"/>
                <w:lang w:val="uk-UA"/>
              </w:rPr>
            </w:pPr>
            <w:r w:rsidRPr="00517CFB">
              <w:rPr>
                <w:rFonts w:ascii="Arial" w:hAnsi="Arial" w:cs="Arial"/>
                <w:sz w:val="20"/>
                <w:szCs w:val="20"/>
                <w:lang w:val="uk-UA"/>
              </w:rPr>
              <w:t>Поштовий індекс:</w:t>
            </w:r>
            <w:r w:rsidR="008765BC">
              <w:rPr>
                <w:rFonts w:ascii="Arial" w:hAnsi="Arial" w:cs="Arial"/>
                <w:sz w:val="20"/>
                <w:szCs w:val="20"/>
                <w:lang w:val="uk-UA"/>
              </w:rPr>
              <w:t xml:space="preserve"> / </w:t>
            </w:r>
            <w:r w:rsidR="008765BC" w:rsidRPr="00C37A99">
              <w:rPr>
                <w:rFonts w:ascii="Arial" w:hAnsi="Arial" w:cs="Arial"/>
                <w:sz w:val="20"/>
                <w:szCs w:val="20"/>
                <w:lang w:val="en-GB"/>
              </w:rPr>
              <w:t>Postal code</w:t>
            </w:r>
          </w:p>
        </w:tc>
        <w:tc>
          <w:tcPr>
            <w:tcW w:w="5103" w:type="dxa"/>
            <w:tcBorders>
              <w:top w:val="single" w:sz="4" w:space="0" w:color="auto"/>
              <w:left w:val="single" w:sz="4" w:space="0" w:color="auto"/>
              <w:bottom w:val="single" w:sz="4" w:space="0" w:color="auto"/>
              <w:right w:val="single" w:sz="4" w:space="0" w:color="auto"/>
            </w:tcBorders>
          </w:tcPr>
          <w:p w14:paraId="0E6E463D" w14:textId="77777777" w:rsidR="004B3568" w:rsidRPr="00517CFB" w:rsidRDefault="004B3568">
            <w:pPr>
              <w:rPr>
                <w:rFonts w:ascii="Arial" w:hAnsi="Arial" w:cs="Arial"/>
                <w:sz w:val="20"/>
                <w:szCs w:val="20"/>
                <w:lang w:val="uk-UA"/>
              </w:rPr>
            </w:pPr>
          </w:p>
        </w:tc>
      </w:tr>
      <w:tr w:rsidR="004B3568" w:rsidRPr="00517CFB" w14:paraId="56A2F233"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2780B88E" w14:textId="666AE95A" w:rsidR="004B3568" w:rsidRPr="00517CFB" w:rsidRDefault="004B3568">
            <w:pPr>
              <w:rPr>
                <w:rFonts w:ascii="Arial" w:hAnsi="Arial" w:cs="Arial"/>
                <w:sz w:val="20"/>
                <w:szCs w:val="20"/>
                <w:lang w:val="uk-UA"/>
              </w:rPr>
            </w:pPr>
            <w:r w:rsidRPr="00517CFB">
              <w:rPr>
                <w:rFonts w:ascii="Arial" w:hAnsi="Arial" w:cs="Arial"/>
                <w:sz w:val="20"/>
                <w:szCs w:val="20"/>
                <w:lang w:val="uk-UA"/>
              </w:rPr>
              <w:t xml:space="preserve">Країна </w:t>
            </w:r>
            <w:r w:rsidR="008765BC">
              <w:rPr>
                <w:rFonts w:ascii="Arial" w:hAnsi="Arial" w:cs="Arial"/>
                <w:sz w:val="20"/>
                <w:szCs w:val="20"/>
                <w:lang w:val="uk-UA"/>
              </w:rPr>
              <w:t xml:space="preserve">/ </w:t>
            </w:r>
            <w:r w:rsidR="008765BC" w:rsidRPr="00C37A99">
              <w:rPr>
                <w:rFonts w:ascii="Arial" w:hAnsi="Arial" w:cs="Arial"/>
                <w:sz w:val="20"/>
                <w:szCs w:val="20"/>
                <w:lang w:val="en-GB"/>
              </w:rPr>
              <w:t>Country</w:t>
            </w:r>
          </w:p>
        </w:tc>
        <w:tc>
          <w:tcPr>
            <w:tcW w:w="5103" w:type="dxa"/>
            <w:tcBorders>
              <w:top w:val="single" w:sz="4" w:space="0" w:color="auto"/>
              <w:left w:val="single" w:sz="4" w:space="0" w:color="auto"/>
              <w:bottom w:val="single" w:sz="4" w:space="0" w:color="auto"/>
              <w:right w:val="single" w:sz="4" w:space="0" w:color="auto"/>
            </w:tcBorders>
          </w:tcPr>
          <w:p w14:paraId="1034DA2F" w14:textId="77777777" w:rsidR="004B3568" w:rsidRPr="00517CFB" w:rsidRDefault="004B3568">
            <w:pPr>
              <w:rPr>
                <w:rFonts w:ascii="Arial" w:hAnsi="Arial" w:cs="Arial"/>
                <w:sz w:val="20"/>
                <w:szCs w:val="20"/>
                <w:lang w:val="uk-UA"/>
              </w:rPr>
            </w:pPr>
          </w:p>
        </w:tc>
      </w:tr>
      <w:tr w:rsidR="004B3568" w:rsidRPr="00517CFB" w14:paraId="7C0FFAD0" w14:textId="77777777" w:rsidTr="004B3568">
        <w:tc>
          <w:tcPr>
            <w:tcW w:w="4890" w:type="dxa"/>
            <w:tcBorders>
              <w:top w:val="single" w:sz="4" w:space="0" w:color="auto"/>
              <w:left w:val="single" w:sz="4" w:space="0" w:color="auto"/>
              <w:bottom w:val="single" w:sz="4" w:space="0" w:color="auto"/>
              <w:right w:val="single" w:sz="4" w:space="0" w:color="auto"/>
            </w:tcBorders>
          </w:tcPr>
          <w:p w14:paraId="4432600D" w14:textId="77777777" w:rsidR="004B3568" w:rsidRPr="00517CFB" w:rsidRDefault="004B3568">
            <w:pPr>
              <w:rPr>
                <w:rFonts w:ascii="Arial" w:hAnsi="Arial" w:cs="Arial"/>
                <w:sz w:val="20"/>
                <w:szCs w:val="20"/>
                <w:lang w:val="uk-UA"/>
              </w:rPr>
            </w:pPr>
          </w:p>
        </w:tc>
        <w:tc>
          <w:tcPr>
            <w:tcW w:w="5103" w:type="dxa"/>
            <w:tcBorders>
              <w:top w:val="single" w:sz="4" w:space="0" w:color="auto"/>
              <w:left w:val="single" w:sz="4" w:space="0" w:color="auto"/>
              <w:bottom w:val="single" w:sz="4" w:space="0" w:color="auto"/>
              <w:right w:val="single" w:sz="4" w:space="0" w:color="auto"/>
            </w:tcBorders>
          </w:tcPr>
          <w:p w14:paraId="5B9B9E2D" w14:textId="77777777" w:rsidR="004B3568" w:rsidRPr="00517CFB" w:rsidRDefault="004B3568">
            <w:pPr>
              <w:rPr>
                <w:rFonts w:ascii="Arial" w:hAnsi="Arial" w:cs="Arial"/>
                <w:sz w:val="20"/>
                <w:szCs w:val="20"/>
                <w:lang w:val="uk-UA"/>
              </w:rPr>
            </w:pPr>
          </w:p>
        </w:tc>
      </w:tr>
      <w:tr w:rsidR="004B3568" w:rsidRPr="00517CFB" w14:paraId="6E3B7948"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0C15EEEF" w14:textId="6AB805E8" w:rsidR="004B3568" w:rsidRPr="00517CFB" w:rsidRDefault="004B3568">
            <w:pPr>
              <w:rPr>
                <w:rFonts w:ascii="Arial" w:hAnsi="Arial" w:cs="Arial"/>
                <w:sz w:val="20"/>
                <w:szCs w:val="20"/>
                <w:lang w:val="uk-UA"/>
              </w:rPr>
            </w:pPr>
            <w:r w:rsidRPr="00517CFB">
              <w:rPr>
                <w:rFonts w:ascii="Arial" w:hAnsi="Arial" w:cs="Arial"/>
                <w:sz w:val="20"/>
                <w:szCs w:val="20"/>
                <w:lang w:val="uk-UA"/>
              </w:rPr>
              <w:t>Номер телефону</w:t>
            </w:r>
            <w:r w:rsidR="008765BC">
              <w:rPr>
                <w:rFonts w:ascii="Arial" w:hAnsi="Arial" w:cs="Arial"/>
                <w:sz w:val="20"/>
                <w:szCs w:val="20"/>
                <w:lang w:val="uk-UA"/>
              </w:rPr>
              <w:t xml:space="preserve"> / </w:t>
            </w:r>
            <w:r w:rsidR="008765BC" w:rsidRPr="00C37A99">
              <w:rPr>
                <w:rFonts w:ascii="Arial" w:hAnsi="Arial" w:cs="Arial"/>
                <w:sz w:val="20"/>
                <w:szCs w:val="20"/>
                <w:lang w:val="en-GB"/>
              </w:rPr>
              <w:t>Phone no.</w:t>
            </w:r>
          </w:p>
        </w:tc>
        <w:tc>
          <w:tcPr>
            <w:tcW w:w="5103" w:type="dxa"/>
            <w:tcBorders>
              <w:top w:val="single" w:sz="4" w:space="0" w:color="auto"/>
              <w:left w:val="single" w:sz="4" w:space="0" w:color="auto"/>
              <w:bottom w:val="single" w:sz="4" w:space="0" w:color="auto"/>
              <w:right w:val="single" w:sz="4" w:space="0" w:color="auto"/>
            </w:tcBorders>
          </w:tcPr>
          <w:p w14:paraId="407BF38F" w14:textId="77777777" w:rsidR="004B3568" w:rsidRPr="00517CFB" w:rsidRDefault="004B3568">
            <w:pPr>
              <w:rPr>
                <w:rFonts w:ascii="Arial" w:hAnsi="Arial" w:cs="Arial"/>
                <w:sz w:val="20"/>
                <w:szCs w:val="20"/>
                <w:lang w:val="uk-UA"/>
              </w:rPr>
            </w:pPr>
          </w:p>
        </w:tc>
      </w:tr>
      <w:tr w:rsidR="004B3568" w:rsidRPr="00517CFB" w14:paraId="7AD7CB4B"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7AA8B22B" w14:textId="334ADBF2" w:rsidR="004B3568" w:rsidRPr="00517CFB" w:rsidRDefault="004B3568">
            <w:pPr>
              <w:rPr>
                <w:rFonts w:ascii="Arial" w:hAnsi="Arial" w:cs="Arial"/>
                <w:sz w:val="20"/>
                <w:szCs w:val="20"/>
                <w:lang w:val="uk-UA"/>
              </w:rPr>
            </w:pPr>
            <w:r w:rsidRPr="00517CFB">
              <w:rPr>
                <w:rFonts w:ascii="Arial" w:hAnsi="Arial" w:cs="Arial"/>
                <w:sz w:val="20"/>
                <w:szCs w:val="20"/>
                <w:lang w:val="uk-UA"/>
              </w:rPr>
              <w:t>Електронна пошта</w:t>
            </w:r>
            <w:r w:rsidR="008765BC">
              <w:rPr>
                <w:rFonts w:ascii="Arial" w:hAnsi="Arial" w:cs="Arial"/>
                <w:sz w:val="20"/>
                <w:szCs w:val="20"/>
                <w:lang w:val="uk-UA"/>
              </w:rPr>
              <w:t xml:space="preserve"> / </w:t>
            </w:r>
            <w:r w:rsidR="008765BC">
              <w:rPr>
                <w:rFonts w:ascii="Arial" w:hAnsi="Arial" w:cs="Arial"/>
                <w:sz w:val="20"/>
                <w:szCs w:val="20"/>
                <w:lang w:val="de-DE"/>
              </w:rPr>
              <w:t>Email</w:t>
            </w:r>
          </w:p>
        </w:tc>
        <w:tc>
          <w:tcPr>
            <w:tcW w:w="5103" w:type="dxa"/>
            <w:tcBorders>
              <w:top w:val="single" w:sz="4" w:space="0" w:color="auto"/>
              <w:left w:val="single" w:sz="4" w:space="0" w:color="auto"/>
              <w:bottom w:val="single" w:sz="4" w:space="0" w:color="auto"/>
              <w:right w:val="single" w:sz="4" w:space="0" w:color="auto"/>
            </w:tcBorders>
          </w:tcPr>
          <w:p w14:paraId="34C814EE" w14:textId="77777777" w:rsidR="004B3568" w:rsidRPr="00517CFB" w:rsidRDefault="004B3568">
            <w:pPr>
              <w:rPr>
                <w:rFonts w:ascii="Arial" w:hAnsi="Arial" w:cs="Arial"/>
                <w:sz w:val="20"/>
                <w:szCs w:val="20"/>
                <w:lang w:val="uk-UA"/>
              </w:rPr>
            </w:pPr>
          </w:p>
        </w:tc>
      </w:tr>
      <w:tr w:rsidR="004B3568" w:rsidRPr="00517CFB" w14:paraId="084994F6"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439EFE79" w14:textId="7C0ECA14" w:rsidR="004B3568" w:rsidRPr="00517CFB" w:rsidRDefault="004B3568">
            <w:pPr>
              <w:rPr>
                <w:rFonts w:ascii="Arial" w:hAnsi="Arial" w:cs="Arial"/>
                <w:sz w:val="20"/>
                <w:szCs w:val="20"/>
                <w:lang w:val="uk-UA"/>
              </w:rPr>
            </w:pPr>
            <w:r w:rsidRPr="00517CFB">
              <w:rPr>
                <w:rFonts w:ascii="Arial" w:hAnsi="Arial" w:cs="Arial"/>
                <w:sz w:val="20"/>
                <w:szCs w:val="20"/>
                <w:lang w:val="uk-UA"/>
              </w:rPr>
              <w:t>Вебсайт</w:t>
            </w:r>
            <w:r w:rsidR="008765BC">
              <w:rPr>
                <w:rFonts w:ascii="Arial" w:hAnsi="Arial" w:cs="Arial"/>
                <w:sz w:val="20"/>
                <w:szCs w:val="20"/>
                <w:lang w:val="uk-UA"/>
              </w:rPr>
              <w:t xml:space="preserve"> / </w:t>
            </w:r>
            <w:r w:rsidR="008765BC" w:rsidRPr="00C37A99">
              <w:rPr>
                <w:rFonts w:ascii="Arial" w:hAnsi="Arial" w:cs="Arial"/>
                <w:sz w:val="20"/>
                <w:szCs w:val="20"/>
                <w:lang w:val="en-GB"/>
              </w:rPr>
              <w:t>Website</w:t>
            </w:r>
          </w:p>
        </w:tc>
        <w:tc>
          <w:tcPr>
            <w:tcW w:w="5103" w:type="dxa"/>
            <w:tcBorders>
              <w:top w:val="single" w:sz="4" w:space="0" w:color="auto"/>
              <w:left w:val="single" w:sz="4" w:space="0" w:color="auto"/>
              <w:bottom w:val="single" w:sz="4" w:space="0" w:color="auto"/>
              <w:right w:val="single" w:sz="4" w:space="0" w:color="auto"/>
            </w:tcBorders>
          </w:tcPr>
          <w:p w14:paraId="4595361B" w14:textId="77777777" w:rsidR="004B3568" w:rsidRPr="00517CFB" w:rsidRDefault="004B3568">
            <w:pPr>
              <w:rPr>
                <w:rFonts w:ascii="Arial" w:hAnsi="Arial" w:cs="Arial"/>
                <w:sz w:val="20"/>
                <w:szCs w:val="20"/>
                <w:lang w:val="uk-UA"/>
              </w:rPr>
            </w:pPr>
          </w:p>
        </w:tc>
      </w:tr>
      <w:tr w:rsidR="004B3568" w:rsidRPr="00517CFB" w14:paraId="3224DCAF" w14:textId="77777777" w:rsidTr="004B3568">
        <w:tc>
          <w:tcPr>
            <w:tcW w:w="4890" w:type="dxa"/>
            <w:tcBorders>
              <w:top w:val="single" w:sz="4" w:space="0" w:color="auto"/>
              <w:left w:val="single" w:sz="4" w:space="0" w:color="auto"/>
              <w:bottom w:val="single" w:sz="4" w:space="0" w:color="auto"/>
              <w:right w:val="single" w:sz="4" w:space="0" w:color="auto"/>
            </w:tcBorders>
          </w:tcPr>
          <w:p w14:paraId="09E44B1B" w14:textId="77777777" w:rsidR="004B3568" w:rsidRPr="00517CFB" w:rsidRDefault="004B3568">
            <w:pPr>
              <w:rPr>
                <w:rFonts w:ascii="Arial" w:hAnsi="Arial" w:cs="Arial"/>
                <w:sz w:val="20"/>
                <w:szCs w:val="20"/>
                <w:lang w:val="uk-UA"/>
              </w:rPr>
            </w:pPr>
          </w:p>
        </w:tc>
        <w:tc>
          <w:tcPr>
            <w:tcW w:w="5103" w:type="dxa"/>
            <w:tcBorders>
              <w:top w:val="single" w:sz="4" w:space="0" w:color="auto"/>
              <w:left w:val="single" w:sz="4" w:space="0" w:color="auto"/>
              <w:bottom w:val="single" w:sz="4" w:space="0" w:color="auto"/>
              <w:right w:val="single" w:sz="4" w:space="0" w:color="auto"/>
            </w:tcBorders>
          </w:tcPr>
          <w:p w14:paraId="162204F5" w14:textId="77777777" w:rsidR="004B3568" w:rsidRPr="00517CFB" w:rsidRDefault="004B3568">
            <w:pPr>
              <w:rPr>
                <w:rFonts w:ascii="Arial" w:hAnsi="Arial" w:cs="Arial"/>
                <w:sz w:val="20"/>
                <w:szCs w:val="20"/>
                <w:lang w:val="uk-UA"/>
              </w:rPr>
            </w:pPr>
          </w:p>
        </w:tc>
      </w:tr>
      <w:tr w:rsidR="004B3568" w:rsidRPr="00517CFB" w14:paraId="72EF2722"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4B32E975" w14:textId="5C4EB2F4" w:rsidR="004B3568" w:rsidRPr="008765BC" w:rsidRDefault="004B3568">
            <w:pPr>
              <w:rPr>
                <w:rFonts w:ascii="Arial" w:hAnsi="Arial" w:cs="Arial"/>
                <w:sz w:val="20"/>
                <w:szCs w:val="20"/>
              </w:rPr>
            </w:pPr>
            <w:r w:rsidRPr="00517CFB">
              <w:rPr>
                <w:rFonts w:ascii="Arial" w:hAnsi="Arial" w:cs="Arial"/>
                <w:sz w:val="20"/>
                <w:szCs w:val="20"/>
                <w:lang w:val="uk-UA"/>
              </w:rPr>
              <w:t>Менеджер з продажів (ім'я та прізвище)</w:t>
            </w:r>
            <w:r w:rsidR="008765BC">
              <w:rPr>
                <w:rFonts w:ascii="Arial" w:hAnsi="Arial" w:cs="Arial"/>
                <w:sz w:val="20"/>
                <w:szCs w:val="20"/>
                <w:lang w:val="uk-UA"/>
              </w:rPr>
              <w:t xml:space="preserve"> / </w:t>
            </w:r>
            <w:r w:rsidR="008765BC" w:rsidRPr="008765BC">
              <w:rPr>
                <w:rFonts w:ascii="Arial" w:hAnsi="Arial" w:cs="Arial"/>
                <w:sz w:val="20"/>
                <w:szCs w:val="20"/>
              </w:rPr>
              <w:t>Sales Manager (name)</w:t>
            </w:r>
          </w:p>
        </w:tc>
        <w:tc>
          <w:tcPr>
            <w:tcW w:w="5103" w:type="dxa"/>
            <w:tcBorders>
              <w:top w:val="single" w:sz="4" w:space="0" w:color="auto"/>
              <w:left w:val="single" w:sz="4" w:space="0" w:color="auto"/>
              <w:bottom w:val="single" w:sz="4" w:space="0" w:color="auto"/>
              <w:right w:val="single" w:sz="4" w:space="0" w:color="auto"/>
            </w:tcBorders>
          </w:tcPr>
          <w:p w14:paraId="7B331D12" w14:textId="77777777" w:rsidR="004B3568" w:rsidRPr="00517CFB" w:rsidRDefault="004B3568">
            <w:pPr>
              <w:rPr>
                <w:rFonts w:ascii="Arial" w:hAnsi="Arial" w:cs="Arial"/>
                <w:sz w:val="20"/>
                <w:szCs w:val="20"/>
                <w:lang w:val="uk-UA"/>
              </w:rPr>
            </w:pPr>
          </w:p>
        </w:tc>
      </w:tr>
      <w:tr w:rsidR="004B3568" w:rsidRPr="00517CFB" w14:paraId="16288E6D"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5BBD3D42" w14:textId="711CE11C" w:rsidR="004B3568" w:rsidRPr="00517CFB" w:rsidRDefault="004B3568">
            <w:pPr>
              <w:rPr>
                <w:rFonts w:ascii="Arial" w:hAnsi="Arial" w:cs="Arial"/>
                <w:sz w:val="20"/>
                <w:szCs w:val="20"/>
                <w:lang w:val="uk-UA"/>
              </w:rPr>
            </w:pPr>
            <w:r w:rsidRPr="00517CFB">
              <w:rPr>
                <w:rFonts w:ascii="Arial" w:hAnsi="Arial" w:cs="Arial"/>
                <w:sz w:val="20"/>
                <w:szCs w:val="20"/>
                <w:lang w:val="uk-UA"/>
              </w:rPr>
              <w:t>Директор (ім’я)</w:t>
            </w:r>
            <w:r w:rsidR="008765BC">
              <w:rPr>
                <w:rFonts w:ascii="Arial" w:hAnsi="Arial" w:cs="Arial"/>
                <w:sz w:val="20"/>
                <w:szCs w:val="20"/>
                <w:lang w:val="uk-UA"/>
              </w:rPr>
              <w:t xml:space="preserve"> / </w:t>
            </w:r>
            <w:r w:rsidR="008765BC" w:rsidRPr="00C37A99">
              <w:rPr>
                <w:rFonts w:ascii="Arial" w:hAnsi="Arial" w:cs="Arial"/>
                <w:sz w:val="20"/>
                <w:szCs w:val="20"/>
                <w:lang w:val="en-GB"/>
              </w:rPr>
              <w:t>Director (Name)</w:t>
            </w:r>
          </w:p>
        </w:tc>
        <w:tc>
          <w:tcPr>
            <w:tcW w:w="5103" w:type="dxa"/>
            <w:tcBorders>
              <w:top w:val="single" w:sz="4" w:space="0" w:color="auto"/>
              <w:left w:val="single" w:sz="4" w:space="0" w:color="auto"/>
              <w:bottom w:val="single" w:sz="4" w:space="0" w:color="auto"/>
              <w:right w:val="single" w:sz="4" w:space="0" w:color="auto"/>
            </w:tcBorders>
          </w:tcPr>
          <w:p w14:paraId="05E3FB33" w14:textId="77777777" w:rsidR="004B3568" w:rsidRPr="00517CFB" w:rsidRDefault="004B3568">
            <w:pPr>
              <w:rPr>
                <w:rFonts w:ascii="Arial" w:hAnsi="Arial" w:cs="Arial"/>
                <w:sz w:val="20"/>
                <w:szCs w:val="20"/>
                <w:lang w:val="uk-UA"/>
              </w:rPr>
            </w:pPr>
          </w:p>
        </w:tc>
      </w:tr>
      <w:tr w:rsidR="004B3568" w:rsidRPr="00517CFB" w14:paraId="06C6AAB3"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2CEC963C" w14:textId="78C8AA3F" w:rsidR="004B3568" w:rsidRPr="008765BC" w:rsidRDefault="004B3568">
            <w:pPr>
              <w:rPr>
                <w:rFonts w:ascii="Arial" w:hAnsi="Arial" w:cs="Arial"/>
                <w:sz w:val="20"/>
                <w:szCs w:val="20"/>
              </w:rPr>
            </w:pPr>
            <w:r w:rsidRPr="00517CFB">
              <w:rPr>
                <w:rFonts w:ascii="Arial" w:hAnsi="Arial" w:cs="Arial"/>
                <w:sz w:val="20"/>
                <w:szCs w:val="20"/>
                <w:lang w:val="uk-UA"/>
              </w:rPr>
              <w:t>Інша контактна особа (посада, ім'я та прізвище)</w:t>
            </w:r>
            <w:r w:rsidR="008765BC">
              <w:rPr>
                <w:rFonts w:ascii="Arial" w:hAnsi="Arial" w:cs="Arial"/>
                <w:sz w:val="20"/>
                <w:szCs w:val="20"/>
                <w:lang w:val="uk-UA"/>
              </w:rPr>
              <w:t xml:space="preserve"> / </w:t>
            </w:r>
            <w:r w:rsidR="008765BC" w:rsidRPr="008765BC">
              <w:rPr>
                <w:rFonts w:ascii="Arial" w:hAnsi="Arial" w:cs="Arial"/>
                <w:sz w:val="20"/>
                <w:szCs w:val="20"/>
              </w:rPr>
              <w:t>Other contact (Title and Name)</w:t>
            </w:r>
          </w:p>
        </w:tc>
        <w:tc>
          <w:tcPr>
            <w:tcW w:w="5103" w:type="dxa"/>
            <w:tcBorders>
              <w:top w:val="single" w:sz="4" w:space="0" w:color="auto"/>
              <w:left w:val="single" w:sz="4" w:space="0" w:color="auto"/>
              <w:bottom w:val="single" w:sz="4" w:space="0" w:color="auto"/>
              <w:right w:val="single" w:sz="4" w:space="0" w:color="auto"/>
            </w:tcBorders>
          </w:tcPr>
          <w:p w14:paraId="0B4C3CD7" w14:textId="748326C6" w:rsidR="004B3568" w:rsidRPr="00517CFB" w:rsidRDefault="004B3568">
            <w:pPr>
              <w:rPr>
                <w:rFonts w:ascii="Arial" w:hAnsi="Arial" w:cs="Arial"/>
                <w:sz w:val="20"/>
                <w:szCs w:val="20"/>
                <w:lang w:val="uk-UA"/>
              </w:rPr>
            </w:pPr>
          </w:p>
        </w:tc>
      </w:tr>
      <w:tr w:rsidR="004B3568" w:rsidRPr="00517CFB" w14:paraId="4C0456A2" w14:textId="77777777" w:rsidTr="004B3568">
        <w:tc>
          <w:tcPr>
            <w:tcW w:w="4890" w:type="dxa"/>
            <w:tcBorders>
              <w:top w:val="single" w:sz="4" w:space="0" w:color="auto"/>
              <w:left w:val="single" w:sz="4" w:space="0" w:color="auto"/>
              <w:bottom w:val="single" w:sz="4" w:space="0" w:color="auto"/>
              <w:right w:val="single" w:sz="4" w:space="0" w:color="auto"/>
            </w:tcBorders>
          </w:tcPr>
          <w:p w14:paraId="0E8F370C" w14:textId="77777777" w:rsidR="004B3568" w:rsidRPr="00517CFB" w:rsidRDefault="004B3568">
            <w:pPr>
              <w:rPr>
                <w:rFonts w:ascii="Arial" w:hAnsi="Arial" w:cs="Arial"/>
                <w:sz w:val="20"/>
                <w:szCs w:val="20"/>
                <w:lang w:val="uk-UA"/>
              </w:rPr>
            </w:pPr>
          </w:p>
        </w:tc>
        <w:tc>
          <w:tcPr>
            <w:tcW w:w="5103" w:type="dxa"/>
            <w:tcBorders>
              <w:top w:val="single" w:sz="4" w:space="0" w:color="auto"/>
              <w:left w:val="single" w:sz="4" w:space="0" w:color="auto"/>
              <w:bottom w:val="single" w:sz="4" w:space="0" w:color="auto"/>
              <w:right w:val="single" w:sz="4" w:space="0" w:color="auto"/>
            </w:tcBorders>
          </w:tcPr>
          <w:p w14:paraId="273F8CAB" w14:textId="77777777" w:rsidR="004B3568" w:rsidRPr="00517CFB" w:rsidRDefault="004B3568">
            <w:pPr>
              <w:rPr>
                <w:rFonts w:ascii="Arial" w:hAnsi="Arial" w:cs="Arial"/>
                <w:sz w:val="20"/>
                <w:szCs w:val="20"/>
                <w:lang w:val="uk-UA"/>
              </w:rPr>
            </w:pPr>
          </w:p>
        </w:tc>
      </w:tr>
      <w:tr w:rsidR="004B3568" w:rsidRPr="00517CFB" w14:paraId="34DBEB3B"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5D7C6EE0" w14:textId="5E38920F" w:rsidR="004B3568" w:rsidRPr="00517CFB" w:rsidRDefault="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lastRenderedPageBreak/>
              <w:t>Чи є в компанії політики КСВ, наприклад, щодо охорони здоров’я, безпеки, кадрів, енергетики та клімату, або чи є компанія членом Глобального договору ООН? Зазначте політики.</w:t>
            </w:r>
            <w:r w:rsidR="008765BC">
              <w:rPr>
                <w:rFonts w:ascii="Arial" w:hAnsi="Arial" w:cs="Arial"/>
                <w:sz w:val="20"/>
                <w:szCs w:val="20"/>
                <w:lang w:val="uk-UA"/>
              </w:rPr>
              <w:t xml:space="preserve"> / </w:t>
            </w:r>
            <w:r w:rsidR="008765BC">
              <w:rPr>
                <w:rFonts w:ascii="Arial" w:hAnsi="Arial" w:cs="Arial"/>
                <w:sz w:val="20"/>
                <w:szCs w:val="20"/>
                <w:lang w:val="en-GB"/>
              </w:rPr>
              <w:t>Does</w:t>
            </w:r>
            <w:r w:rsidR="008765BC" w:rsidRPr="00B3643C">
              <w:rPr>
                <w:rFonts w:ascii="Arial" w:hAnsi="Arial" w:cs="Arial"/>
                <w:sz w:val="20"/>
                <w:szCs w:val="20"/>
                <w:lang w:val="en-GB"/>
              </w:rPr>
              <w:t xml:space="preserve"> </w:t>
            </w:r>
            <w:r w:rsidR="008765BC">
              <w:rPr>
                <w:rFonts w:ascii="Arial" w:hAnsi="Arial" w:cs="Arial"/>
                <w:sz w:val="20"/>
                <w:szCs w:val="20"/>
                <w:lang w:val="en-GB"/>
              </w:rPr>
              <w:t>the</w:t>
            </w:r>
            <w:r w:rsidR="008765BC" w:rsidRPr="00B3643C">
              <w:rPr>
                <w:rFonts w:ascii="Arial" w:hAnsi="Arial" w:cs="Arial"/>
                <w:sz w:val="20"/>
                <w:szCs w:val="20"/>
                <w:lang w:val="en-GB"/>
              </w:rPr>
              <w:t xml:space="preserve"> company have </w:t>
            </w:r>
            <w:r w:rsidR="008765BC">
              <w:rPr>
                <w:rFonts w:ascii="Arial" w:hAnsi="Arial" w:cs="Arial"/>
                <w:sz w:val="20"/>
                <w:szCs w:val="20"/>
                <w:lang w:val="en-GB"/>
              </w:rPr>
              <w:t>CSR related policies in place – e.</w:t>
            </w:r>
            <w:r w:rsidR="008765BC" w:rsidRPr="00F677D2">
              <w:rPr>
                <w:rFonts w:ascii="Arial" w:hAnsi="Arial" w:cs="Arial"/>
                <w:sz w:val="20"/>
                <w:szCs w:val="20"/>
                <w:lang w:val="en-GB"/>
              </w:rPr>
              <w:t xml:space="preserve">g. </w:t>
            </w:r>
            <w:r w:rsidR="008765BC" w:rsidRPr="00F677D2">
              <w:rPr>
                <w:rFonts w:ascii="Arial" w:hAnsi="Arial" w:cs="Arial"/>
                <w:snapToGrid w:val="0"/>
                <w:sz w:val="20"/>
                <w:szCs w:val="20"/>
                <w:lang w:val="en-GB"/>
              </w:rPr>
              <w:t>health and safety policy, HR policy,</w:t>
            </w:r>
            <w:r w:rsidR="008765BC">
              <w:rPr>
                <w:rFonts w:ascii="Arial" w:hAnsi="Arial" w:cs="Arial"/>
                <w:snapToGrid w:val="0"/>
                <w:sz w:val="20"/>
                <w:szCs w:val="20"/>
                <w:lang w:val="en-GB"/>
              </w:rPr>
              <w:t xml:space="preserve"> staff policy,</w:t>
            </w:r>
            <w:r w:rsidR="008765BC" w:rsidRPr="00F677D2">
              <w:rPr>
                <w:rFonts w:ascii="Arial" w:hAnsi="Arial" w:cs="Arial"/>
                <w:snapToGrid w:val="0"/>
                <w:sz w:val="20"/>
                <w:szCs w:val="20"/>
                <w:lang w:val="en-GB"/>
              </w:rPr>
              <w:t xml:space="preserve"> energy policy, climate policy or is a member of Global Compact</w:t>
            </w:r>
            <w:r w:rsidR="008765BC">
              <w:rPr>
                <w:rFonts w:ascii="Arial" w:hAnsi="Arial" w:cs="Arial"/>
                <w:snapToGrid w:val="0"/>
                <w:sz w:val="20"/>
                <w:szCs w:val="20"/>
                <w:lang w:val="en-GB"/>
              </w:rPr>
              <w:t>.</w:t>
            </w:r>
            <w:r w:rsidR="008765BC" w:rsidRPr="00F11AC1">
              <w:rPr>
                <w:rFonts w:ascii="Arial" w:hAnsi="Arial" w:cs="Arial"/>
                <w:snapToGrid w:val="0"/>
                <w:sz w:val="20"/>
                <w:szCs w:val="20"/>
                <w:lang w:val="en-GB"/>
              </w:rPr>
              <w:t xml:space="preserve"> </w:t>
            </w:r>
            <w:r w:rsidR="008765BC">
              <w:rPr>
                <w:rFonts w:ascii="Arial" w:hAnsi="Arial" w:cs="Arial"/>
                <w:snapToGrid w:val="0"/>
                <w:sz w:val="20"/>
                <w:szCs w:val="20"/>
                <w:lang w:val="en-GB"/>
              </w:rPr>
              <w:t>Please state which policies.</w:t>
            </w:r>
          </w:p>
        </w:tc>
        <w:tc>
          <w:tcPr>
            <w:tcW w:w="5103" w:type="dxa"/>
            <w:tcBorders>
              <w:top w:val="single" w:sz="4" w:space="0" w:color="auto"/>
              <w:left w:val="single" w:sz="4" w:space="0" w:color="auto"/>
              <w:bottom w:val="single" w:sz="4" w:space="0" w:color="auto"/>
              <w:right w:val="single" w:sz="4" w:space="0" w:color="auto"/>
            </w:tcBorders>
          </w:tcPr>
          <w:p w14:paraId="09B6620B" w14:textId="77777777" w:rsidR="004B3568" w:rsidRPr="00517CFB" w:rsidRDefault="004B3568">
            <w:pPr>
              <w:rPr>
                <w:rFonts w:ascii="Arial" w:hAnsi="Arial" w:cs="Arial"/>
                <w:sz w:val="20"/>
                <w:szCs w:val="20"/>
                <w:lang w:val="uk-UA"/>
              </w:rPr>
            </w:pPr>
          </w:p>
        </w:tc>
      </w:tr>
      <w:tr w:rsidR="004B3568" w:rsidRPr="00517CFB" w14:paraId="155EDE5A"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716218C3" w14:textId="0F406354" w:rsidR="004B3568" w:rsidRPr="00517CFB" w:rsidRDefault="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Чи є в компанії кодекс поведінки?</w:t>
            </w:r>
            <w:r w:rsidR="008765BC">
              <w:rPr>
                <w:rFonts w:ascii="Arial" w:hAnsi="Arial" w:cs="Arial"/>
                <w:sz w:val="20"/>
                <w:szCs w:val="20"/>
                <w:lang w:val="uk-UA"/>
              </w:rPr>
              <w:t xml:space="preserve"> / </w:t>
            </w:r>
            <w:r w:rsidR="008765BC">
              <w:rPr>
                <w:rFonts w:ascii="Arial" w:hAnsi="Arial" w:cs="Arial"/>
                <w:sz w:val="20"/>
                <w:szCs w:val="20"/>
                <w:lang w:val="en-GB"/>
              </w:rPr>
              <w:t>Does the company have a Code of Conduct?</w:t>
            </w:r>
          </w:p>
        </w:tc>
        <w:tc>
          <w:tcPr>
            <w:tcW w:w="5103" w:type="dxa"/>
            <w:tcBorders>
              <w:top w:val="single" w:sz="4" w:space="0" w:color="auto"/>
              <w:left w:val="single" w:sz="4" w:space="0" w:color="auto"/>
              <w:bottom w:val="single" w:sz="4" w:space="0" w:color="auto"/>
              <w:right w:val="single" w:sz="4" w:space="0" w:color="auto"/>
            </w:tcBorders>
          </w:tcPr>
          <w:p w14:paraId="5B5CE234" w14:textId="77777777" w:rsidR="004B3568" w:rsidRPr="00517CFB" w:rsidRDefault="004B3568">
            <w:pPr>
              <w:rPr>
                <w:rFonts w:ascii="Arial" w:hAnsi="Arial" w:cs="Arial"/>
                <w:sz w:val="20"/>
                <w:szCs w:val="20"/>
                <w:lang w:val="uk-UA"/>
              </w:rPr>
            </w:pPr>
          </w:p>
        </w:tc>
      </w:tr>
    </w:tbl>
    <w:p w14:paraId="7384E707" w14:textId="77777777" w:rsidR="004B3568" w:rsidRPr="00517CFB" w:rsidRDefault="004B3568" w:rsidP="004B3568">
      <w:pPr>
        <w:rPr>
          <w:rFonts w:ascii="Arial" w:hAnsi="Arial" w:cs="Arial"/>
          <w:sz w:val="20"/>
          <w:szCs w:val="20"/>
          <w:lang w:val="uk-UA"/>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0"/>
        <w:gridCol w:w="5103"/>
      </w:tblGrid>
      <w:tr w:rsidR="004B3568" w:rsidRPr="00517CFB" w14:paraId="2DF642E5" w14:textId="77777777" w:rsidTr="004B3568">
        <w:trPr>
          <w:cantSplit/>
        </w:trPr>
        <w:tc>
          <w:tcPr>
            <w:tcW w:w="9993" w:type="dxa"/>
            <w:gridSpan w:val="2"/>
            <w:tcBorders>
              <w:top w:val="single" w:sz="4" w:space="0" w:color="auto"/>
              <w:left w:val="single" w:sz="4" w:space="0" w:color="auto"/>
              <w:bottom w:val="single" w:sz="4" w:space="0" w:color="auto"/>
              <w:right w:val="single" w:sz="4" w:space="0" w:color="auto"/>
            </w:tcBorders>
            <w:shd w:val="pct10" w:color="auto" w:fill="auto"/>
            <w:hideMark/>
          </w:tcPr>
          <w:p w14:paraId="4C9FEA8F" w14:textId="454E29CA" w:rsidR="004B3568" w:rsidRPr="0027089C" w:rsidRDefault="004B3568">
            <w:pPr>
              <w:jc w:val="center"/>
              <w:rPr>
                <w:rFonts w:ascii="Arial" w:hAnsi="Arial" w:cs="Arial"/>
                <w:b/>
                <w:bCs/>
                <w:sz w:val="20"/>
                <w:szCs w:val="20"/>
                <w:lang w:val="en-GB"/>
              </w:rPr>
            </w:pPr>
            <w:r w:rsidRPr="0027089C">
              <w:rPr>
                <w:rFonts w:ascii="Arial" w:hAnsi="Arial" w:cs="Arial"/>
                <w:b/>
                <w:bCs/>
                <w:sz w:val="20"/>
                <w:szCs w:val="20"/>
                <w:lang w:val="uk-UA"/>
              </w:rPr>
              <w:t>Загальна інформація про компанію</w:t>
            </w:r>
            <w:r w:rsidR="008765BC" w:rsidRPr="0027089C">
              <w:rPr>
                <w:rFonts w:ascii="Arial" w:hAnsi="Arial" w:cs="Arial"/>
                <w:b/>
                <w:bCs/>
                <w:sz w:val="20"/>
                <w:szCs w:val="20"/>
                <w:lang w:val="uk-UA"/>
              </w:rPr>
              <w:t xml:space="preserve"> / </w:t>
            </w:r>
            <w:r w:rsidR="008765BC" w:rsidRPr="0027089C">
              <w:rPr>
                <w:rFonts w:ascii="Arial" w:hAnsi="Arial" w:cs="Arial"/>
                <w:b/>
                <w:bCs/>
                <w:sz w:val="20"/>
                <w:szCs w:val="20"/>
                <w:lang w:val="en-GB"/>
              </w:rPr>
              <w:t>General</w:t>
            </w:r>
            <w:r w:rsidR="008765BC" w:rsidRPr="0027089C">
              <w:rPr>
                <w:rFonts w:ascii="Arial" w:hAnsi="Arial" w:cs="Arial"/>
                <w:b/>
                <w:bCs/>
                <w:sz w:val="20"/>
                <w:szCs w:val="20"/>
                <w:lang w:val="uk-UA"/>
              </w:rPr>
              <w:t xml:space="preserve"> </w:t>
            </w:r>
            <w:r w:rsidR="008765BC" w:rsidRPr="0027089C">
              <w:rPr>
                <w:rFonts w:ascii="Arial" w:hAnsi="Arial" w:cs="Arial"/>
                <w:b/>
                <w:bCs/>
                <w:sz w:val="20"/>
                <w:szCs w:val="20"/>
                <w:lang w:val="en-GB"/>
              </w:rPr>
              <w:t>company</w:t>
            </w:r>
            <w:r w:rsidR="008765BC" w:rsidRPr="0027089C">
              <w:rPr>
                <w:rFonts w:ascii="Arial" w:hAnsi="Arial" w:cs="Arial"/>
                <w:b/>
                <w:bCs/>
                <w:sz w:val="20"/>
                <w:szCs w:val="20"/>
                <w:lang w:val="uk-UA"/>
              </w:rPr>
              <w:t xml:space="preserve"> </w:t>
            </w:r>
            <w:r w:rsidR="008765BC" w:rsidRPr="0027089C">
              <w:rPr>
                <w:rFonts w:ascii="Arial" w:hAnsi="Arial" w:cs="Arial"/>
                <w:b/>
                <w:bCs/>
                <w:sz w:val="20"/>
                <w:szCs w:val="20"/>
                <w:lang w:val="en-GB"/>
              </w:rPr>
              <w:t>information</w:t>
            </w:r>
          </w:p>
        </w:tc>
      </w:tr>
      <w:tr w:rsidR="004B3568" w:rsidRPr="00517CFB" w14:paraId="3FB3A9E4"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5B7127F4" w14:textId="5ACD5ABC" w:rsidR="004B3568" w:rsidRPr="0027089C" w:rsidRDefault="004B3568">
            <w:pPr>
              <w:rPr>
                <w:rFonts w:ascii="Arial" w:hAnsi="Arial" w:cs="Arial"/>
                <w:sz w:val="20"/>
                <w:szCs w:val="20"/>
                <w:lang w:val="en-US"/>
              </w:rPr>
            </w:pPr>
            <w:r w:rsidRPr="0027089C">
              <w:rPr>
                <w:rFonts w:ascii="Arial" w:hAnsi="Arial" w:cs="Arial"/>
                <w:sz w:val="20"/>
                <w:szCs w:val="20"/>
                <w:lang w:val="uk-UA"/>
              </w:rPr>
              <w:t>Вид діяльності - додайте детальний опис продукту</w:t>
            </w:r>
            <w:r w:rsidR="008765BC" w:rsidRPr="0027089C">
              <w:rPr>
                <w:rFonts w:ascii="Arial" w:hAnsi="Arial" w:cs="Arial"/>
                <w:sz w:val="20"/>
                <w:szCs w:val="20"/>
                <w:lang w:val="uk-UA"/>
              </w:rPr>
              <w:t xml:space="preserve">/ </w:t>
            </w:r>
            <w:r w:rsidR="008765BC" w:rsidRPr="0027089C">
              <w:rPr>
                <w:rFonts w:ascii="Arial" w:hAnsi="Arial" w:cs="Arial"/>
                <w:sz w:val="20"/>
                <w:szCs w:val="20"/>
              </w:rPr>
              <w:t>Nature of business – please enclose complete product information</w:t>
            </w:r>
          </w:p>
        </w:tc>
        <w:tc>
          <w:tcPr>
            <w:tcW w:w="5103" w:type="dxa"/>
            <w:tcBorders>
              <w:top w:val="single" w:sz="4" w:space="0" w:color="auto"/>
              <w:left w:val="single" w:sz="4" w:space="0" w:color="auto"/>
              <w:bottom w:val="single" w:sz="4" w:space="0" w:color="auto"/>
              <w:right w:val="single" w:sz="4" w:space="0" w:color="auto"/>
            </w:tcBorders>
          </w:tcPr>
          <w:p w14:paraId="1F169089" w14:textId="77777777" w:rsidR="004B3568" w:rsidRPr="00517CFB" w:rsidRDefault="004B3568">
            <w:pPr>
              <w:rPr>
                <w:rFonts w:ascii="Arial" w:hAnsi="Arial" w:cs="Arial"/>
                <w:sz w:val="20"/>
                <w:szCs w:val="20"/>
                <w:lang w:val="uk-UA"/>
              </w:rPr>
            </w:pPr>
          </w:p>
        </w:tc>
      </w:tr>
      <w:tr w:rsidR="004B3568" w:rsidRPr="00517CFB" w14:paraId="57514EC3"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6A896CA9" w14:textId="6B96D0C3" w:rsidR="004B3568" w:rsidRPr="0027089C" w:rsidRDefault="004B3568">
            <w:pPr>
              <w:rPr>
                <w:rFonts w:ascii="Arial" w:hAnsi="Arial" w:cs="Arial"/>
                <w:sz w:val="20"/>
                <w:szCs w:val="20"/>
                <w:lang w:val="en-US"/>
              </w:rPr>
            </w:pPr>
            <w:r w:rsidRPr="0027089C">
              <w:rPr>
                <w:rFonts w:ascii="Arial" w:hAnsi="Arial" w:cs="Arial"/>
                <w:sz w:val="20"/>
                <w:szCs w:val="20"/>
                <w:lang w:val="uk-UA"/>
              </w:rPr>
              <w:t>Рік заснування</w:t>
            </w:r>
            <w:r w:rsidR="008765BC" w:rsidRPr="0027089C">
              <w:rPr>
                <w:rFonts w:ascii="Arial" w:hAnsi="Arial" w:cs="Arial"/>
                <w:sz w:val="20"/>
                <w:szCs w:val="20"/>
                <w:lang w:val="uk-UA"/>
              </w:rPr>
              <w:t xml:space="preserve"> / </w:t>
            </w:r>
            <w:r w:rsidR="008765BC" w:rsidRPr="0027089C">
              <w:rPr>
                <w:rFonts w:ascii="Arial" w:hAnsi="Arial" w:cs="Arial"/>
                <w:sz w:val="20"/>
                <w:szCs w:val="20"/>
                <w:lang w:val="en-GB"/>
              </w:rPr>
              <w:t>Year of Establishment</w:t>
            </w:r>
          </w:p>
        </w:tc>
        <w:tc>
          <w:tcPr>
            <w:tcW w:w="5103" w:type="dxa"/>
            <w:tcBorders>
              <w:top w:val="single" w:sz="4" w:space="0" w:color="auto"/>
              <w:left w:val="single" w:sz="4" w:space="0" w:color="auto"/>
              <w:bottom w:val="single" w:sz="4" w:space="0" w:color="auto"/>
              <w:right w:val="single" w:sz="4" w:space="0" w:color="auto"/>
            </w:tcBorders>
          </w:tcPr>
          <w:p w14:paraId="351A919F" w14:textId="77777777" w:rsidR="004B3568" w:rsidRPr="00517CFB" w:rsidRDefault="004B3568">
            <w:pPr>
              <w:rPr>
                <w:rFonts w:ascii="Arial" w:hAnsi="Arial" w:cs="Arial"/>
                <w:sz w:val="20"/>
                <w:szCs w:val="20"/>
                <w:lang w:val="uk-UA"/>
              </w:rPr>
            </w:pPr>
          </w:p>
        </w:tc>
      </w:tr>
      <w:tr w:rsidR="004B3568" w:rsidRPr="00517CFB" w14:paraId="7560D091"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65476C0C" w14:textId="2FF74E83" w:rsidR="004B3568" w:rsidRPr="0027089C" w:rsidRDefault="004B3568">
            <w:pPr>
              <w:rPr>
                <w:rFonts w:ascii="Arial" w:hAnsi="Arial" w:cs="Arial"/>
                <w:sz w:val="20"/>
                <w:szCs w:val="20"/>
                <w:lang w:val="en-US"/>
              </w:rPr>
            </w:pPr>
            <w:r w:rsidRPr="0027089C">
              <w:rPr>
                <w:rFonts w:ascii="Arial" w:hAnsi="Arial" w:cs="Arial"/>
                <w:sz w:val="20"/>
                <w:szCs w:val="20"/>
                <w:lang w:val="uk-UA"/>
              </w:rPr>
              <w:t>Кількість працівників на повній зайнятості</w:t>
            </w:r>
            <w:r w:rsidR="008765BC" w:rsidRPr="0027089C">
              <w:rPr>
                <w:rFonts w:ascii="Arial" w:hAnsi="Arial" w:cs="Arial"/>
                <w:sz w:val="20"/>
                <w:szCs w:val="20"/>
                <w:lang w:val="uk-UA"/>
              </w:rPr>
              <w:t xml:space="preserve"> / </w:t>
            </w:r>
            <w:r w:rsidR="008765BC" w:rsidRPr="0027089C">
              <w:rPr>
                <w:rFonts w:ascii="Arial" w:hAnsi="Arial" w:cs="Arial"/>
                <w:sz w:val="20"/>
                <w:szCs w:val="20"/>
              </w:rPr>
              <w:t>Number of full-time employees</w:t>
            </w:r>
          </w:p>
        </w:tc>
        <w:tc>
          <w:tcPr>
            <w:tcW w:w="5103" w:type="dxa"/>
            <w:tcBorders>
              <w:top w:val="single" w:sz="4" w:space="0" w:color="auto"/>
              <w:left w:val="single" w:sz="4" w:space="0" w:color="auto"/>
              <w:bottom w:val="single" w:sz="4" w:space="0" w:color="auto"/>
              <w:right w:val="single" w:sz="4" w:space="0" w:color="auto"/>
            </w:tcBorders>
          </w:tcPr>
          <w:p w14:paraId="00090711" w14:textId="77777777" w:rsidR="004B3568" w:rsidRPr="00517CFB" w:rsidRDefault="004B3568">
            <w:pPr>
              <w:rPr>
                <w:rFonts w:ascii="Arial" w:hAnsi="Arial" w:cs="Arial"/>
                <w:sz w:val="20"/>
                <w:szCs w:val="20"/>
                <w:lang w:val="uk-UA"/>
              </w:rPr>
            </w:pPr>
          </w:p>
        </w:tc>
      </w:tr>
      <w:tr w:rsidR="004B3568" w:rsidRPr="00517CFB" w14:paraId="21A37137"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1E2E5020" w14:textId="3306F474" w:rsidR="004B3568" w:rsidRPr="0027089C" w:rsidRDefault="004B3568">
            <w:pPr>
              <w:rPr>
                <w:rFonts w:ascii="Arial" w:hAnsi="Arial" w:cs="Arial"/>
                <w:sz w:val="20"/>
                <w:szCs w:val="20"/>
                <w:lang w:val="en-US"/>
              </w:rPr>
            </w:pPr>
            <w:r w:rsidRPr="0027089C">
              <w:rPr>
                <w:rFonts w:ascii="Arial" w:hAnsi="Arial" w:cs="Arial"/>
                <w:sz w:val="20"/>
                <w:szCs w:val="20"/>
                <w:lang w:val="uk-UA"/>
              </w:rPr>
              <w:t>Орган, що видав ліцензію</w:t>
            </w:r>
            <w:r w:rsidR="008765BC" w:rsidRPr="0027089C">
              <w:rPr>
                <w:rFonts w:ascii="Arial" w:hAnsi="Arial" w:cs="Arial"/>
                <w:sz w:val="20"/>
                <w:szCs w:val="20"/>
                <w:lang w:val="uk-UA"/>
              </w:rPr>
              <w:t xml:space="preserve">/ </w:t>
            </w:r>
            <w:r w:rsidR="008765BC" w:rsidRPr="0027089C">
              <w:rPr>
                <w:rFonts w:ascii="Arial" w:hAnsi="Arial" w:cs="Arial"/>
                <w:sz w:val="20"/>
                <w:szCs w:val="20"/>
              </w:rPr>
              <w:t>Licensing Authority</w:t>
            </w:r>
          </w:p>
        </w:tc>
        <w:tc>
          <w:tcPr>
            <w:tcW w:w="5103" w:type="dxa"/>
            <w:tcBorders>
              <w:top w:val="single" w:sz="4" w:space="0" w:color="auto"/>
              <w:left w:val="single" w:sz="4" w:space="0" w:color="auto"/>
              <w:bottom w:val="single" w:sz="4" w:space="0" w:color="auto"/>
              <w:right w:val="single" w:sz="4" w:space="0" w:color="auto"/>
            </w:tcBorders>
          </w:tcPr>
          <w:p w14:paraId="71C4B011" w14:textId="77777777" w:rsidR="004B3568" w:rsidRPr="00517CFB" w:rsidRDefault="004B3568">
            <w:pPr>
              <w:rPr>
                <w:rFonts w:ascii="Arial" w:hAnsi="Arial" w:cs="Arial"/>
                <w:sz w:val="20"/>
                <w:szCs w:val="20"/>
                <w:lang w:val="uk-UA"/>
              </w:rPr>
            </w:pPr>
          </w:p>
        </w:tc>
      </w:tr>
    </w:tbl>
    <w:p w14:paraId="04798116" w14:textId="65136431" w:rsidR="004B3568" w:rsidRPr="00517CFB" w:rsidRDefault="004B3568" w:rsidP="004B3568">
      <w:pPr>
        <w:rPr>
          <w:rFonts w:ascii="Arial" w:hAnsi="Arial" w:cs="Arial"/>
          <w:b/>
          <w:sz w:val="20"/>
          <w:szCs w:val="20"/>
          <w:lang w:val="uk-UA"/>
        </w:rPr>
      </w:pPr>
    </w:p>
    <w:p w14:paraId="0DF72C86" w14:textId="77777777" w:rsidR="004B3568" w:rsidRPr="00517CFB" w:rsidRDefault="004B3568" w:rsidP="004B3568">
      <w:pPr>
        <w:autoSpaceDE w:val="0"/>
        <w:autoSpaceDN w:val="0"/>
        <w:adjustRightInd w:val="0"/>
        <w:rPr>
          <w:rFonts w:ascii="Arial" w:hAnsi="Arial" w:cs="Arial"/>
          <w:b/>
          <w:caps/>
          <w:sz w:val="20"/>
          <w:szCs w:val="20"/>
          <w:lang w:val="uk-U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072"/>
        <w:gridCol w:w="1956"/>
        <w:gridCol w:w="2067"/>
        <w:gridCol w:w="2098"/>
      </w:tblGrid>
      <w:tr w:rsidR="004B3568" w:rsidRPr="00517CFB" w14:paraId="1B4A17EB" w14:textId="77777777" w:rsidTr="004B3568">
        <w:tc>
          <w:tcPr>
            <w:tcW w:w="10031" w:type="dxa"/>
            <w:gridSpan w:val="5"/>
            <w:tcBorders>
              <w:top w:val="single" w:sz="4" w:space="0" w:color="auto"/>
              <w:left w:val="single" w:sz="4" w:space="0" w:color="auto"/>
              <w:bottom w:val="single" w:sz="4" w:space="0" w:color="auto"/>
              <w:right w:val="single" w:sz="4" w:space="0" w:color="auto"/>
            </w:tcBorders>
            <w:shd w:val="pct10" w:color="auto" w:fill="FFFFFF"/>
            <w:hideMark/>
          </w:tcPr>
          <w:p w14:paraId="5E73CB46" w14:textId="18A927E0" w:rsidR="004B3568" w:rsidRPr="00517CFB" w:rsidRDefault="004B3568">
            <w:pPr>
              <w:autoSpaceDE w:val="0"/>
              <w:autoSpaceDN w:val="0"/>
              <w:adjustRightInd w:val="0"/>
              <w:jc w:val="center"/>
              <w:rPr>
                <w:rFonts w:ascii="Arial" w:hAnsi="Arial" w:cs="Arial"/>
                <w:b/>
                <w:sz w:val="20"/>
                <w:szCs w:val="20"/>
                <w:lang w:val="uk-UA"/>
              </w:rPr>
            </w:pPr>
            <w:r w:rsidRPr="00517CFB">
              <w:rPr>
                <w:rFonts w:ascii="Arial" w:hAnsi="Arial" w:cs="Arial"/>
                <w:b/>
                <w:sz w:val="20"/>
                <w:szCs w:val="20"/>
                <w:lang w:val="uk-UA"/>
              </w:rPr>
              <w:t>Рекомендації</w:t>
            </w:r>
            <w:r w:rsidR="007A1E78">
              <w:rPr>
                <w:rFonts w:ascii="Arial" w:hAnsi="Arial" w:cs="Arial"/>
                <w:b/>
                <w:sz w:val="20"/>
                <w:szCs w:val="20"/>
                <w:lang w:val="uk-UA"/>
              </w:rPr>
              <w:t xml:space="preserve"> / </w:t>
            </w:r>
            <w:r w:rsidR="007A1E78" w:rsidRPr="00D45693">
              <w:rPr>
                <w:rFonts w:ascii="Arial" w:hAnsi="Arial" w:cs="Arial"/>
                <w:b/>
                <w:sz w:val="20"/>
                <w:szCs w:val="20"/>
                <w:lang w:val="en-GB"/>
              </w:rPr>
              <w:t>References</w:t>
            </w:r>
          </w:p>
        </w:tc>
      </w:tr>
      <w:tr w:rsidR="004B3568" w:rsidRPr="00517CFB" w14:paraId="29C8C862" w14:textId="77777777" w:rsidTr="007A1E78">
        <w:tc>
          <w:tcPr>
            <w:tcW w:w="1838" w:type="dxa"/>
            <w:tcBorders>
              <w:top w:val="single" w:sz="4" w:space="0" w:color="auto"/>
              <w:left w:val="single" w:sz="4" w:space="0" w:color="auto"/>
              <w:bottom w:val="single" w:sz="4" w:space="0" w:color="auto"/>
              <w:right w:val="single" w:sz="4" w:space="0" w:color="auto"/>
            </w:tcBorders>
            <w:shd w:val="pct10" w:color="auto" w:fill="FFFFFF"/>
            <w:hideMark/>
          </w:tcPr>
          <w:p w14:paraId="048463E6" w14:textId="489B67BA" w:rsidR="004B3568" w:rsidRPr="00517CFB" w:rsidRDefault="004B3568">
            <w:pPr>
              <w:autoSpaceDE w:val="0"/>
              <w:autoSpaceDN w:val="0"/>
              <w:adjustRightInd w:val="0"/>
              <w:jc w:val="center"/>
              <w:rPr>
                <w:rFonts w:ascii="Arial" w:hAnsi="Arial" w:cs="Arial"/>
                <w:b/>
                <w:sz w:val="20"/>
                <w:szCs w:val="20"/>
                <w:lang w:val="uk-UA"/>
              </w:rPr>
            </w:pPr>
            <w:r w:rsidRPr="00517CFB">
              <w:rPr>
                <w:rFonts w:ascii="Arial" w:hAnsi="Arial" w:cs="Arial"/>
                <w:b/>
                <w:sz w:val="20"/>
                <w:szCs w:val="20"/>
                <w:lang w:val="uk-UA"/>
              </w:rPr>
              <w:t>Найменування та країна замовника</w:t>
            </w:r>
            <w:r w:rsidR="007A1E78">
              <w:rPr>
                <w:rFonts w:ascii="Arial" w:hAnsi="Arial" w:cs="Arial"/>
                <w:b/>
                <w:sz w:val="20"/>
                <w:szCs w:val="20"/>
                <w:lang w:val="uk-UA"/>
              </w:rPr>
              <w:t xml:space="preserve"> / </w:t>
            </w:r>
            <w:r w:rsidR="007A1E78" w:rsidRPr="00D45693">
              <w:rPr>
                <w:rFonts w:ascii="Arial" w:hAnsi="Arial" w:cs="Arial"/>
                <w:b/>
                <w:sz w:val="20"/>
                <w:szCs w:val="20"/>
                <w:lang w:val="en-GB"/>
              </w:rPr>
              <w:t xml:space="preserve">Name </w:t>
            </w:r>
            <w:r w:rsidR="007A1E78">
              <w:rPr>
                <w:rFonts w:ascii="Arial" w:hAnsi="Arial" w:cs="Arial"/>
                <w:b/>
                <w:sz w:val="20"/>
                <w:szCs w:val="20"/>
                <w:lang w:val="en-GB"/>
              </w:rPr>
              <w:t>and</w:t>
            </w:r>
            <w:r w:rsidR="007A1E78" w:rsidRPr="00D45693">
              <w:rPr>
                <w:rFonts w:ascii="Arial" w:hAnsi="Arial" w:cs="Arial"/>
                <w:b/>
                <w:sz w:val="20"/>
                <w:szCs w:val="20"/>
                <w:lang w:val="en-GB"/>
              </w:rPr>
              <w:t xml:space="preserve"> country of customer</w:t>
            </w:r>
          </w:p>
        </w:tc>
        <w:tc>
          <w:tcPr>
            <w:tcW w:w="2072" w:type="dxa"/>
            <w:tcBorders>
              <w:top w:val="single" w:sz="4" w:space="0" w:color="auto"/>
              <w:left w:val="single" w:sz="4" w:space="0" w:color="auto"/>
              <w:bottom w:val="single" w:sz="4" w:space="0" w:color="auto"/>
              <w:right w:val="single" w:sz="4" w:space="0" w:color="auto"/>
            </w:tcBorders>
            <w:shd w:val="pct10" w:color="auto" w:fill="FFFFFF"/>
            <w:hideMark/>
          </w:tcPr>
          <w:p w14:paraId="65F913A4" w14:textId="329CE0E0" w:rsidR="004B3568" w:rsidRPr="00517CFB" w:rsidRDefault="004B3568">
            <w:pPr>
              <w:autoSpaceDE w:val="0"/>
              <w:autoSpaceDN w:val="0"/>
              <w:adjustRightInd w:val="0"/>
              <w:jc w:val="center"/>
              <w:rPr>
                <w:rFonts w:ascii="Arial" w:hAnsi="Arial" w:cs="Arial"/>
                <w:b/>
                <w:sz w:val="20"/>
                <w:szCs w:val="20"/>
                <w:lang w:val="uk-UA"/>
              </w:rPr>
            </w:pPr>
            <w:r w:rsidRPr="00517CFB">
              <w:rPr>
                <w:rFonts w:ascii="Arial" w:hAnsi="Arial" w:cs="Arial"/>
                <w:b/>
                <w:sz w:val="20"/>
                <w:szCs w:val="20"/>
                <w:lang w:val="uk-UA"/>
              </w:rPr>
              <w:t>Тип договору</w:t>
            </w:r>
            <w:r w:rsidR="007A1E78">
              <w:rPr>
                <w:rFonts w:ascii="Arial" w:hAnsi="Arial" w:cs="Arial"/>
                <w:b/>
                <w:sz w:val="20"/>
                <w:szCs w:val="20"/>
                <w:lang w:val="uk-UA"/>
              </w:rPr>
              <w:t xml:space="preserve"> / </w:t>
            </w:r>
            <w:r w:rsidR="007A1E78" w:rsidRPr="00D45693">
              <w:rPr>
                <w:rFonts w:ascii="Arial" w:hAnsi="Arial" w:cs="Arial"/>
                <w:b/>
                <w:sz w:val="20"/>
                <w:szCs w:val="20"/>
                <w:lang w:val="en-GB"/>
              </w:rPr>
              <w:t>Type of contract</w:t>
            </w:r>
          </w:p>
        </w:tc>
        <w:tc>
          <w:tcPr>
            <w:tcW w:w="1956" w:type="dxa"/>
            <w:tcBorders>
              <w:top w:val="single" w:sz="4" w:space="0" w:color="auto"/>
              <w:left w:val="single" w:sz="4" w:space="0" w:color="auto"/>
              <w:bottom w:val="single" w:sz="4" w:space="0" w:color="auto"/>
              <w:right w:val="single" w:sz="4" w:space="0" w:color="auto"/>
            </w:tcBorders>
            <w:shd w:val="pct10" w:color="auto" w:fill="FFFFFF"/>
            <w:hideMark/>
          </w:tcPr>
          <w:p w14:paraId="1F737769" w14:textId="76AC7957" w:rsidR="004B3568" w:rsidRPr="00517CFB" w:rsidRDefault="004B3568">
            <w:pPr>
              <w:autoSpaceDE w:val="0"/>
              <w:autoSpaceDN w:val="0"/>
              <w:adjustRightInd w:val="0"/>
              <w:jc w:val="center"/>
              <w:rPr>
                <w:rFonts w:ascii="Arial" w:hAnsi="Arial" w:cs="Arial"/>
                <w:b/>
                <w:sz w:val="20"/>
                <w:szCs w:val="20"/>
                <w:lang w:val="uk-UA"/>
              </w:rPr>
            </w:pPr>
            <w:r w:rsidRPr="00517CFB">
              <w:rPr>
                <w:rFonts w:ascii="Arial" w:hAnsi="Arial" w:cs="Arial"/>
                <w:b/>
                <w:sz w:val="20"/>
                <w:szCs w:val="20"/>
                <w:lang w:val="uk-UA"/>
              </w:rPr>
              <w:t>Ціна</w:t>
            </w:r>
            <w:r w:rsidR="007A1E78">
              <w:rPr>
                <w:rFonts w:ascii="Arial" w:hAnsi="Arial" w:cs="Arial"/>
                <w:b/>
                <w:sz w:val="20"/>
                <w:szCs w:val="20"/>
                <w:lang w:val="uk-UA"/>
              </w:rPr>
              <w:t xml:space="preserve"> / </w:t>
            </w:r>
            <w:r w:rsidR="007A1E78" w:rsidRPr="00D45693">
              <w:rPr>
                <w:rFonts w:ascii="Arial" w:hAnsi="Arial" w:cs="Arial"/>
                <w:b/>
                <w:sz w:val="20"/>
                <w:szCs w:val="20"/>
                <w:lang w:val="en-GB"/>
              </w:rPr>
              <w:t>Value</w:t>
            </w:r>
          </w:p>
        </w:tc>
        <w:tc>
          <w:tcPr>
            <w:tcW w:w="2067" w:type="dxa"/>
            <w:tcBorders>
              <w:top w:val="single" w:sz="4" w:space="0" w:color="auto"/>
              <w:left w:val="single" w:sz="4" w:space="0" w:color="auto"/>
              <w:bottom w:val="single" w:sz="4" w:space="0" w:color="auto"/>
              <w:right w:val="single" w:sz="4" w:space="0" w:color="auto"/>
            </w:tcBorders>
            <w:shd w:val="pct10" w:color="auto" w:fill="FFFFFF"/>
            <w:hideMark/>
          </w:tcPr>
          <w:p w14:paraId="2BB8C226" w14:textId="1C493601" w:rsidR="004B3568" w:rsidRPr="00517CFB" w:rsidRDefault="004B3568">
            <w:pPr>
              <w:autoSpaceDE w:val="0"/>
              <w:autoSpaceDN w:val="0"/>
              <w:adjustRightInd w:val="0"/>
              <w:jc w:val="center"/>
              <w:rPr>
                <w:rFonts w:ascii="Arial" w:hAnsi="Arial" w:cs="Arial"/>
                <w:b/>
                <w:sz w:val="20"/>
                <w:szCs w:val="20"/>
                <w:lang w:val="uk-UA"/>
              </w:rPr>
            </w:pPr>
            <w:r w:rsidRPr="00517CFB">
              <w:rPr>
                <w:rFonts w:ascii="Arial" w:hAnsi="Arial" w:cs="Arial"/>
                <w:b/>
                <w:sz w:val="20"/>
                <w:szCs w:val="20"/>
                <w:lang w:val="uk-UA"/>
              </w:rPr>
              <w:t>Ім’я контактної особи</w:t>
            </w:r>
            <w:r w:rsidR="007A1E78">
              <w:rPr>
                <w:rFonts w:ascii="Arial" w:hAnsi="Arial" w:cs="Arial"/>
                <w:b/>
                <w:sz w:val="20"/>
                <w:szCs w:val="20"/>
                <w:lang w:val="uk-UA"/>
              </w:rPr>
              <w:t xml:space="preserve"> / </w:t>
            </w:r>
            <w:r w:rsidR="007A1E78" w:rsidRPr="00D45693">
              <w:rPr>
                <w:rFonts w:ascii="Arial" w:hAnsi="Arial" w:cs="Arial"/>
                <w:b/>
                <w:sz w:val="20"/>
                <w:szCs w:val="20"/>
                <w:lang w:val="en-GB"/>
              </w:rPr>
              <w:t>Contact</w:t>
            </w:r>
            <w:r w:rsidR="007A1E78" w:rsidRPr="007A1E78">
              <w:rPr>
                <w:rFonts w:ascii="Arial" w:hAnsi="Arial" w:cs="Arial"/>
                <w:b/>
                <w:sz w:val="20"/>
                <w:szCs w:val="20"/>
                <w:lang w:val="uk-UA"/>
              </w:rPr>
              <w:t xml:space="preserve"> </w:t>
            </w:r>
            <w:r w:rsidR="007A1E78" w:rsidRPr="00D45693">
              <w:rPr>
                <w:rFonts w:ascii="Arial" w:hAnsi="Arial" w:cs="Arial"/>
                <w:b/>
                <w:sz w:val="20"/>
                <w:szCs w:val="20"/>
                <w:lang w:val="en-GB"/>
              </w:rPr>
              <w:t>name</w:t>
            </w:r>
          </w:p>
        </w:tc>
        <w:tc>
          <w:tcPr>
            <w:tcW w:w="2098" w:type="dxa"/>
            <w:tcBorders>
              <w:top w:val="single" w:sz="4" w:space="0" w:color="auto"/>
              <w:left w:val="single" w:sz="4" w:space="0" w:color="auto"/>
              <w:bottom w:val="single" w:sz="4" w:space="0" w:color="auto"/>
              <w:right w:val="single" w:sz="4" w:space="0" w:color="auto"/>
            </w:tcBorders>
            <w:shd w:val="pct10" w:color="auto" w:fill="FFFFFF"/>
            <w:hideMark/>
          </w:tcPr>
          <w:p w14:paraId="69FCFED3" w14:textId="6FCFDBCF" w:rsidR="004B3568" w:rsidRPr="00517CFB" w:rsidRDefault="004B3568">
            <w:pPr>
              <w:autoSpaceDE w:val="0"/>
              <w:autoSpaceDN w:val="0"/>
              <w:adjustRightInd w:val="0"/>
              <w:jc w:val="center"/>
              <w:rPr>
                <w:rFonts w:ascii="Arial" w:hAnsi="Arial" w:cs="Arial"/>
                <w:b/>
                <w:sz w:val="20"/>
                <w:szCs w:val="20"/>
                <w:lang w:val="uk-UA"/>
              </w:rPr>
            </w:pPr>
            <w:r w:rsidRPr="00517CFB">
              <w:rPr>
                <w:rFonts w:ascii="Arial" w:hAnsi="Arial" w:cs="Arial"/>
                <w:b/>
                <w:sz w:val="20"/>
                <w:szCs w:val="20"/>
                <w:lang w:val="uk-UA"/>
              </w:rPr>
              <w:t>Телефон адреса електронної пошти</w:t>
            </w:r>
            <w:r w:rsidR="007A1E78">
              <w:rPr>
                <w:rFonts w:ascii="Arial" w:hAnsi="Arial" w:cs="Arial"/>
                <w:b/>
                <w:sz w:val="20"/>
                <w:szCs w:val="20"/>
                <w:lang w:val="uk-UA"/>
              </w:rPr>
              <w:t xml:space="preserve"> / </w:t>
            </w:r>
            <w:r w:rsidR="007A1E78" w:rsidRPr="00D45693">
              <w:rPr>
                <w:rFonts w:ascii="Arial" w:hAnsi="Arial" w:cs="Arial"/>
                <w:b/>
                <w:sz w:val="20"/>
                <w:szCs w:val="20"/>
                <w:lang w:val="en-GB"/>
              </w:rPr>
              <w:t>Phone</w:t>
            </w:r>
            <w:r w:rsidR="007A1E78" w:rsidRPr="007A1E78">
              <w:rPr>
                <w:rFonts w:ascii="Arial" w:hAnsi="Arial" w:cs="Arial"/>
                <w:b/>
                <w:sz w:val="20"/>
                <w:szCs w:val="20"/>
                <w:lang w:val="ru-RU"/>
              </w:rPr>
              <w:t xml:space="preserve"> </w:t>
            </w:r>
            <w:r w:rsidR="007A1E78" w:rsidRPr="00D45693">
              <w:rPr>
                <w:rFonts w:ascii="Arial" w:hAnsi="Arial" w:cs="Arial"/>
                <w:b/>
                <w:sz w:val="20"/>
                <w:szCs w:val="20"/>
                <w:lang w:val="en-GB"/>
              </w:rPr>
              <w:t>and</w:t>
            </w:r>
            <w:r w:rsidR="007A1E78" w:rsidRPr="007A1E78">
              <w:rPr>
                <w:rFonts w:ascii="Arial" w:hAnsi="Arial" w:cs="Arial"/>
                <w:b/>
                <w:sz w:val="20"/>
                <w:szCs w:val="20"/>
                <w:lang w:val="ru-RU"/>
              </w:rPr>
              <w:t xml:space="preserve"> </w:t>
            </w:r>
            <w:r w:rsidR="007A1E78">
              <w:rPr>
                <w:rFonts w:ascii="Arial" w:hAnsi="Arial" w:cs="Arial"/>
                <w:b/>
                <w:sz w:val="20"/>
                <w:szCs w:val="20"/>
                <w:lang w:val="en-GB"/>
              </w:rPr>
              <w:t>e</w:t>
            </w:r>
            <w:r w:rsidR="007A1E78" w:rsidRPr="00D45693">
              <w:rPr>
                <w:rFonts w:ascii="Arial" w:hAnsi="Arial" w:cs="Arial"/>
                <w:b/>
                <w:sz w:val="20"/>
                <w:szCs w:val="20"/>
                <w:lang w:val="en-GB"/>
              </w:rPr>
              <w:t>mail</w:t>
            </w:r>
          </w:p>
        </w:tc>
      </w:tr>
      <w:tr w:rsidR="004B3568" w:rsidRPr="00517CFB" w14:paraId="315D16F1" w14:textId="77777777" w:rsidTr="007A1E78">
        <w:tc>
          <w:tcPr>
            <w:tcW w:w="1838" w:type="dxa"/>
            <w:tcBorders>
              <w:top w:val="single" w:sz="4" w:space="0" w:color="auto"/>
              <w:left w:val="single" w:sz="4" w:space="0" w:color="auto"/>
              <w:bottom w:val="single" w:sz="4" w:space="0" w:color="auto"/>
              <w:right w:val="single" w:sz="4" w:space="0" w:color="auto"/>
            </w:tcBorders>
          </w:tcPr>
          <w:p w14:paraId="16BC2861" w14:textId="77777777" w:rsidR="004B3568" w:rsidRPr="00517CFB" w:rsidRDefault="004B3568">
            <w:pPr>
              <w:autoSpaceDE w:val="0"/>
              <w:autoSpaceDN w:val="0"/>
              <w:adjustRightInd w:val="0"/>
              <w:rPr>
                <w:rFonts w:ascii="Arial" w:hAnsi="Arial" w:cs="Arial"/>
                <w:sz w:val="20"/>
                <w:szCs w:val="20"/>
                <w:lang w:val="uk-UA"/>
              </w:rPr>
            </w:pPr>
          </w:p>
        </w:tc>
        <w:tc>
          <w:tcPr>
            <w:tcW w:w="2072" w:type="dxa"/>
            <w:tcBorders>
              <w:top w:val="single" w:sz="4" w:space="0" w:color="auto"/>
              <w:left w:val="single" w:sz="4" w:space="0" w:color="auto"/>
              <w:bottom w:val="single" w:sz="4" w:space="0" w:color="auto"/>
              <w:right w:val="single" w:sz="4" w:space="0" w:color="auto"/>
            </w:tcBorders>
          </w:tcPr>
          <w:p w14:paraId="4B65BD5F" w14:textId="77777777" w:rsidR="004B3568" w:rsidRPr="00517CFB" w:rsidRDefault="004B3568">
            <w:pPr>
              <w:autoSpaceDE w:val="0"/>
              <w:autoSpaceDN w:val="0"/>
              <w:adjustRightInd w:val="0"/>
              <w:rPr>
                <w:rFonts w:ascii="Arial" w:hAnsi="Arial" w:cs="Arial"/>
                <w:sz w:val="20"/>
                <w:szCs w:val="20"/>
                <w:lang w:val="uk-UA"/>
              </w:rPr>
            </w:pPr>
          </w:p>
        </w:tc>
        <w:tc>
          <w:tcPr>
            <w:tcW w:w="1956" w:type="dxa"/>
            <w:tcBorders>
              <w:top w:val="single" w:sz="4" w:space="0" w:color="auto"/>
              <w:left w:val="single" w:sz="4" w:space="0" w:color="auto"/>
              <w:bottom w:val="single" w:sz="4" w:space="0" w:color="auto"/>
              <w:right w:val="single" w:sz="4" w:space="0" w:color="auto"/>
            </w:tcBorders>
          </w:tcPr>
          <w:p w14:paraId="191EBED4" w14:textId="77777777" w:rsidR="004B3568" w:rsidRPr="00517CFB" w:rsidRDefault="004B3568">
            <w:pPr>
              <w:autoSpaceDE w:val="0"/>
              <w:autoSpaceDN w:val="0"/>
              <w:adjustRightInd w:val="0"/>
              <w:rPr>
                <w:rFonts w:ascii="Arial" w:hAnsi="Arial" w:cs="Arial"/>
                <w:sz w:val="20"/>
                <w:szCs w:val="20"/>
                <w:lang w:val="uk-UA"/>
              </w:rPr>
            </w:pPr>
          </w:p>
        </w:tc>
        <w:tc>
          <w:tcPr>
            <w:tcW w:w="2067" w:type="dxa"/>
            <w:tcBorders>
              <w:top w:val="single" w:sz="4" w:space="0" w:color="auto"/>
              <w:left w:val="single" w:sz="4" w:space="0" w:color="auto"/>
              <w:bottom w:val="single" w:sz="4" w:space="0" w:color="auto"/>
              <w:right w:val="single" w:sz="4" w:space="0" w:color="auto"/>
            </w:tcBorders>
          </w:tcPr>
          <w:p w14:paraId="4B8B9246" w14:textId="77777777" w:rsidR="004B3568" w:rsidRPr="00517CFB" w:rsidRDefault="004B3568">
            <w:pPr>
              <w:autoSpaceDE w:val="0"/>
              <w:autoSpaceDN w:val="0"/>
              <w:adjustRightInd w:val="0"/>
              <w:rPr>
                <w:rFonts w:ascii="Arial" w:hAnsi="Arial" w:cs="Arial"/>
                <w:sz w:val="20"/>
                <w:szCs w:val="20"/>
                <w:lang w:val="uk-UA"/>
              </w:rPr>
            </w:pPr>
          </w:p>
        </w:tc>
        <w:tc>
          <w:tcPr>
            <w:tcW w:w="2098" w:type="dxa"/>
            <w:tcBorders>
              <w:top w:val="single" w:sz="4" w:space="0" w:color="auto"/>
              <w:left w:val="single" w:sz="4" w:space="0" w:color="auto"/>
              <w:bottom w:val="single" w:sz="4" w:space="0" w:color="auto"/>
              <w:right w:val="single" w:sz="4" w:space="0" w:color="auto"/>
            </w:tcBorders>
          </w:tcPr>
          <w:p w14:paraId="4477574E" w14:textId="77777777" w:rsidR="004B3568" w:rsidRPr="00517CFB" w:rsidRDefault="004B3568">
            <w:pPr>
              <w:autoSpaceDE w:val="0"/>
              <w:autoSpaceDN w:val="0"/>
              <w:adjustRightInd w:val="0"/>
              <w:rPr>
                <w:rFonts w:ascii="Arial" w:hAnsi="Arial" w:cs="Arial"/>
                <w:sz w:val="20"/>
                <w:szCs w:val="20"/>
                <w:lang w:val="uk-UA"/>
              </w:rPr>
            </w:pPr>
          </w:p>
        </w:tc>
      </w:tr>
      <w:tr w:rsidR="004B3568" w:rsidRPr="00517CFB" w14:paraId="7F1A9C4A" w14:textId="77777777" w:rsidTr="007A1E78">
        <w:tc>
          <w:tcPr>
            <w:tcW w:w="1838" w:type="dxa"/>
            <w:tcBorders>
              <w:top w:val="single" w:sz="4" w:space="0" w:color="auto"/>
              <w:left w:val="single" w:sz="4" w:space="0" w:color="auto"/>
              <w:bottom w:val="single" w:sz="4" w:space="0" w:color="auto"/>
              <w:right w:val="single" w:sz="4" w:space="0" w:color="auto"/>
            </w:tcBorders>
          </w:tcPr>
          <w:p w14:paraId="5B45D997" w14:textId="77777777" w:rsidR="004B3568" w:rsidRPr="00517CFB" w:rsidRDefault="004B3568">
            <w:pPr>
              <w:autoSpaceDE w:val="0"/>
              <w:autoSpaceDN w:val="0"/>
              <w:adjustRightInd w:val="0"/>
              <w:rPr>
                <w:rFonts w:ascii="Arial" w:hAnsi="Arial" w:cs="Arial"/>
                <w:sz w:val="20"/>
                <w:szCs w:val="20"/>
                <w:lang w:val="uk-UA"/>
              </w:rPr>
            </w:pPr>
          </w:p>
        </w:tc>
        <w:tc>
          <w:tcPr>
            <w:tcW w:w="2072" w:type="dxa"/>
            <w:tcBorders>
              <w:top w:val="single" w:sz="4" w:space="0" w:color="auto"/>
              <w:left w:val="single" w:sz="4" w:space="0" w:color="auto"/>
              <w:bottom w:val="single" w:sz="4" w:space="0" w:color="auto"/>
              <w:right w:val="single" w:sz="4" w:space="0" w:color="auto"/>
            </w:tcBorders>
          </w:tcPr>
          <w:p w14:paraId="21B95EFB" w14:textId="77777777" w:rsidR="004B3568" w:rsidRPr="00517CFB" w:rsidRDefault="004B3568">
            <w:pPr>
              <w:autoSpaceDE w:val="0"/>
              <w:autoSpaceDN w:val="0"/>
              <w:adjustRightInd w:val="0"/>
              <w:rPr>
                <w:rFonts w:ascii="Arial" w:hAnsi="Arial" w:cs="Arial"/>
                <w:sz w:val="20"/>
                <w:szCs w:val="20"/>
                <w:lang w:val="uk-UA"/>
              </w:rPr>
            </w:pPr>
          </w:p>
        </w:tc>
        <w:tc>
          <w:tcPr>
            <w:tcW w:w="1956" w:type="dxa"/>
            <w:tcBorders>
              <w:top w:val="single" w:sz="4" w:space="0" w:color="auto"/>
              <w:left w:val="single" w:sz="4" w:space="0" w:color="auto"/>
              <w:bottom w:val="single" w:sz="4" w:space="0" w:color="auto"/>
              <w:right w:val="single" w:sz="4" w:space="0" w:color="auto"/>
            </w:tcBorders>
          </w:tcPr>
          <w:p w14:paraId="5F7D96F4" w14:textId="77777777" w:rsidR="004B3568" w:rsidRPr="00517CFB" w:rsidRDefault="004B3568">
            <w:pPr>
              <w:autoSpaceDE w:val="0"/>
              <w:autoSpaceDN w:val="0"/>
              <w:adjustRightInd w:val="0"/>
              <w:rPr>
                <w:rFonts w:ascii="Arial" w:hAnsi="Arial" w:cs="Arial"/>
                <w:sz w:val="20"/>
                <w:szCs w:val="20"/>
                <w:lang w:val="uk-UA"/>
              </w:rPr>
            </w:pPr>
          </w:p>
        </w:tc>
        <w:tc>
          <w:tcPr>
            <w:tcW w:w="2067" w:type="dxa"/>
            <w:tcBorders>
              <w:top w:val="single" w:sz="4" w:space="0" w:color="auto"/>
              <w:left w:val="single" w:sz="4" w:space="0" w:color="auto"/>
              <w:bottom w:val="single" w:sz="4" w:space="0" w:color="auto"/>
              <w:right w:val="single" w:sz="4" w:space="0" w:color="auto"/>
            </w:tcBorders>
          </w:tcPr>
          <w:p w14:paraId="7014EB53" w14:textId="77777777" w:rsidR="004B3568" w:rsidRPr="00517CFB" w:rsidRDefault="004B3568">
            <w:pPr>
              <w:autoSpaceDE w:val="0"/>
              <w:autoSpaceDN w:val="0"/>
              <w:adjustRightInd w:val="0"/>
              <w:rPr>
                <w:rFonts w:ascii="Arial" w:hAnsi="Arial" w:cs="Arial"/>
                <w:sz w:val="20"/>
                <w:szCs w:val="20"/>
                <w:lang w:val="uk-UA"/>
              </w:rPr>
            </w:pPr>
          </w:p>
        </w:tc>
        <w:tc>
          <w:tcPr>
            <w:tcW w:w="2098" w:type="dxa"/>
            <w:tcBorders>
              <w:top w:val="single" w:sz="4" w:space="0" w:color="auto"/>
              <w:left w:val="single" w:sz="4" w:space="0" w:color="auto"/>
              <w:bottom w:val="single" w:sz="4" w:space="0" w:color="auto"/>
              <w:right w:val="single" w:sz="4" w:space="0" w:color="auto"/>
            </w:tcBorders>
          </w:tcPr>
          <w:p w14:paraId="6D94C370" w14:textId="77777777" w:rsidR="004B3568" w:rsidRPr="00517CFB" w:rsidRDefault="004B3568">
            <w:pPr>
              <w:autoSpaceDE w:val="0"/>
              <w:autoSpaceDN w:val="0"/>
              <w:adjustRightInd w:val="0"/>
              <w:rPr>
                <w:rFonts w:ascii="Arial" w:hAnsi="Arial" w:cs="Arial"/>
                <w:sz w:val="20"/>
                <w:szCs w:val="20"/>
                <w:lang w:val="uk-UA"/>
              </w:rPr>
            </w:pPr>
          </w:p>
        </w:tc>
      </w:tr>
      <w:tr w:rsidR="004B3568" w:rsidRPr="00517CFB" w14:paraId="33ECF860" w14:textId="77777777" w:rsidTr="007A1E78">
        <w:tc>
          <w:tcPr>
            <w:tcW w:w="1838" w:type="dxa"/>
            <w:tcBorders>
              <w:top w:val="single" w:sz="4" w:space="0" w:color="auto"/>
              <w:left w:val="single" w:sz="4" w:space="0" w:color="auto"/>
              <w:bottom w:val="single" w:sz="4" w:space="0" w:color="auto"/>
              <w:right w:val="single" w:sz="4" w:space="0" w:color="auto"/>
            </w:tcBorders>
          </w:tcPr>
          <w:p w14:paraId="3AEAC5C8" w14:textId="77777777" w:rsidR="004B3568" w:rsidRPr="00517CFB" w:rsidRDefault="004B3568">
            <w:pPr>
              <w:autoSpaceDE w:val="0"/>
              <w:autoSpaceDN w:val="0"/>
              <w:adjustRightInd w:val="0"/>
              <w:rPr>
                <w:rFonts w:ascii="Arial" w:hAnsi="Arial" w:cs="Arial"/>
                <w:sz w:val="20"/>
                <w:szCs w:val="20"/>
                <w:lang w:val="uk-UA"/>
              </w:rPr>
            </w:pPr>
          </w:p>
        </w:tc>
        <w:tc>
          <w:tcPr>
            <w:tcW w:w="2072" w:type="dxa"/>
            <w:tcBorders>
              <w:top w:val="single" w:sz="4" w:space="0" w:color="auto"/>
              <w:left w:val="single" w:sz="4" w:space="0" w:color="auto"/>
              <w:bottom w:val="single" w:sz="4" w:space="0" w:color="auto"/>
              <w:right w:val="single" w:sz="4" w:space="0" w:color="auto"/>
            </w:tcBorders>
          </w:tcPr>
          <w:p w14:paraId="5BB27015" w14:textId="77777777" w:rsidR="004B3568" w:rsidRPr="00517CFB" w:rsidRDefault="004B3568">
            <w:pPr>
              <w:autoSpaceDE w:val="0"/>
              <w:autoSpaceDN w:val="0"/>
              <w:adjustRightInd w:val="0"/>
              <w:rPr>
                <w:rFonts w:ascii="Arial" w:hAnsi="Arial" w:cs="Arial"/>
                <w:sz w:val="20"/>
                <w:szCs w:val="20"/>
                <w:lang w:val="uk-UA"/>
              </w:rPr>
            </w:pPr>
          </w:p>
        </w:tc>
        <w:tc>
          <w:tcPr>
            <w:tcW w:w="1956" w:type="dxa"/>
            <w:tcBorders>
              <w:top w:val="single" w:sz="4" w:space="0" w:color="auto"/>
              <w:left w:val="single" w:sz="4" w:space="0" w:color="auto"/>
              <w:bottom w:val="single" w:sz="4" w:space="0" w:color="auto"/>
              <w:right w:val="single" w:sz="4" w:space="0" w:color="auto"/>
            </w:tcBorders>
          </w:tcPr>
          <w:p w14:paraId="6782BB14" w14:textId="77777777" w:rsidR="004B3568" w:rsidRPr="00517CFB" w:rsidRDefault="004B3568">
            <w:pPr>
              <w:autoSpaceDE w:val="0"/>
              <w:autoSpaceDN w:val="0"/>
              <w:adjustRightInd w:val="0"/>
              <w:rPr>
                <w:rFonts w:ascii="Arial" w:hAnsi="Arial" w:cs="Arial"/>
                <w:sz w:val="20"/>
                <w:szCs w:val="20"/>
                <w:lang w:val="uk-UA"/>
              </w:rPr>
            </w:pPr>
          </w:p>
        </w:tc>
        <w:tc>
          <w:tcPr>
            <w:tcW w:w="2067" w:type="dxa"/>
            <w:tcBorders>
              <w:top w:val="single" w:sz="4" w:space="0" w:color="auto"/>
              <w:left w:val="single" w:sz="4" w:space="0" w:color="auto"/>
              <w:bottom w:val="single" w:sz="4" w:space="0" w:color="auto"/>
              <w:right w:val="single" w:sz="4" w:space="0" w:color="auto"/>
            </w:tcBorders>
          </w:tcPr>
          <w:p w14:paraId="1D4FEC39" w14:textId="77777777" w:rsidR="004B3568" w:rsidRPr="00517CFB" w:rsidRDefault="004B3568">
            <w:pPr>
              <w:autoSpaceDE w:val="0"/>
              <w:autoSpaceDN w:val="0"/>
              <w:adjustRightInd w:val="0"/>
              <w:rPr>
                <w:rFonts w:ascii="Arial" w:hAnsi="Arial" w:cs="Arial"/>
                <w:sz w:val="20"/>
                <w:szCs w:val="20"/>
                <w:lang w:val="uk-UA"/>
              </w:rPr>
            </w:pPr>
          </w:p>
        </w:tc>
        <w:tc>
          <w:tcPr>
            <w:tcW w:w="2098" w:type="dxa"/>
            <w:tcBorders>
              <w:top w:val="single" w:sz="4" w:space="0" w:color="auto"/>
              <w:left w:val="single" w:sz="4" w:space="0" w:color="auto"/>
              <w:bottom w:val="single" w:sz="4" w:space="0" w:color="auto"/>
              <w:right w:val="single" w:sz="4" w:space="0" w:color="auto"/>
            </w:tcBorders>
          </w:tcPr>
          <w:p w14:paraId="1E260726" w14:textId="77777777" w:rsidR="004B3568" w:rsidRPr="00517CFB" w:rsidRDefault="004B3568">
            <w:pPr>
              <w:autoSpaceDE w:val="0"/>
              <w:autoSpaceDN w:val="0"/>
              <w:adjustRightInd w:val="0"/>
              <w:rPr>
                <w:rFonts w:ascii="Arial" w:hAnsi="Arial" w:cs="Arial"/>
                <w:sz w:val="20"/>
                <w:szCs w:val="20"/>
                <w:lang w:val="uk-UA"/>
              </w:rPr>
            </w:pPr>
          </w:p>
        </w:tc>
      </w:tr>
      <w:tr w:rsidR="004B3568" w:rsidRPr="00517CFB" w14:paraId="635A0FF5" w14:textId="77777777" w:rsidTr="007A1E78">
        <w:tc>
          <w:tcPr>
            <w:tcW w:w="1838" w:type="dxa"/>
            <w:tcBorders>
              <w:top w:val="single" w:sz="4" w:space="0" w:color="auto"/>
              <w:left w:val="single" w:sz="4" w:space="0" w:color="auto"/>
              <w:bottom w:val="single" w:sz="4" w:space="0" w:color="auto"/>
              <w:right w:val="single" w:sz="4" w:space="0" w:color="auto"/>
            </w:tcBorders>
          </w:tcPr>
          <w:p w14:paraId="25013DDD" w14:textId="77777777" w:rsidR="004B3568" w:rsidRPr="00517CFB" w:rsidRDefault="004B3568">
            <w:pPr>
              <w:autoSpaceDE w:val="0"/>
              <w:autoSpaceDN w:val="0"/>
              <w:adjustRightInd w:val="0"/>
              <w:rPr>
                <w:rFonts w:ascii="Arial" w:hAnsi="Arial" w:cs="Arial"/>
                <w:sz w:val="20"/>
                <w:szCs w:val="20"/>
                <w:lang w:val="uk-UA"/>
              </w:rPr>
            </w:pPr>
          </w:p>
        </w:tc>
        <w:tc>
          <w:tcPr>
            <w:tcW w:w="2072" w:type="dxa"/>
            <w:tcBorders>
              <w:top w:val="single" w:sz="4" w:space="0" w:color="auto"/>
              <w:left w:val="single" w:sz="4" w:space="0" w:color="auto"/>
              <w:bottom w:val="single" w:sz="4" w:space="0" w:color="auto"/>
              <w:right w:val="single" w:sz="4" w:space="0" w:color="auto"/>
            </w:tcBorders>
          </w:tcPr>
          <w:p w14:paraId="3BAF0999" w14:textId="77777777" w:rsidR="004B3568" w:rsidRPr="00517CFB" w:rsidRDefault="004B3568">
            <w:pPr>
              <w:autoSpaceDE w:val="0"/>
              <w:autoSpaceDN w:val="0"/>
              <w:adjustRightInd w:val="0"/>
              <w:rPr>
                <w:rFonts w:ascii="Arial" w:hAnsi="Arial" w:cs="Arial"/>
                <w:sz w:val="20"/>
                <w:szCs w:val="20"/>
                <w:lang w:val="uk-UA"/>
              </w:rPr>
            </w:pPr>
          </w:p>
        </w:tc>
        <w:tc>
          <w:tcPr>
            <w:tcW w:w="1956" w:type="dxa"/>
            <w:tcBorders>
              <w:top w:val="single" w:sz="4" w:space="0" w:color="auto"/>
              <w:left w:val="single" w:sz="4" w:space="0" w:color="auto"/>
              <w:bottom w:val="single" w:sz="4" w:space="0" w:color="auto"/>
              <w:right w:val="single" w:sz="4" w:space="0" w:color="auto"/>
            </w:tcBorders>
          </w:tcPr>
          <w:p w14:paraId="451002E8" w14:textId="77777777" w:rsidR="004B3568" w:rsidRPr="00517CFB" w:rsidRDefault="004B3568">
            <w:pPr>
              <w:autoSpaceDE w:val="0"/>
              <w:autoSpaceDN w:val="0"/>
              <w:adjustRightInd w:val="0"/>
              <w:rPr>
                <w:rFonts w:ascii="Arial" w:hAnsi="Arial" w:cs="Arial"/>
                <w:sz w:val="20"/>
                <w:szCs w:val="20"/>
                <w:lang w:val="uk-UA"/>
              </w:rPr>
            </w:pPr>
          </w:p>
        </w:tc>
        <w:tc>
          <w:tcPr>
            <w:tcW w:w="2067" w:type="dxa"/>
            <w:tcBorders>
              <w:top w:val="single" w:sz="4" w:space="0" w:color="auto"/>
              <w:left w:val="single" w:sz="4" w:space="0" w:color="auto"/>
              <w:bottom w:val="single" w:sz="4" w:space="0" w:color="auto"/>
              <w:right w:val="single" w:sz="4" w:space="0" w:color="auto"/>
            </w:tcBorders>
          </w:tcPr>
          <w:p w14:paraId="124C4D55" w14:textId="77777777" w:rsidR="004B3568" w:rsidRPr="00517CFB" w:rsidRDefault="004B3568">
            <w:pPr>
              <w:autoSpaceDE w:val="0"/>
              <w:autoSpaceDN w:val="0"/>
              <w:adjustRightInd w:val="0"/>
              <w:rPr>
                <w:rFonts w:ascii="Arial" w:hAnsi="Arial" w:cs="Arial"/>
                <w:sz w:val="20"/>
                <w:szCs w:val="20"/>
                <w:lang w:val="uk-UA"/>
              </w:rPr>
            </w:pPr>
          </w:p>
        </w:tc>
        <w:tc>
          <w:tcPr>
            <w:tcW w:w="2098" w:type="dxa"/>
            <w:tcBorders>
              <w:top w:val="single" w:sz="4" w:space="0" w:color="auto"/>
              <w:left w:val="single" w:sz="4" w:space="0" w:color="auto"/>
              <w:bottom w:val="single" w:sz="4" w:space="0" w:color="auto"/>
              <w:right w:val="single" w:sz="4" w:space="0" w:color="auto"/>
            </w:tcBorders>
          </w:tcPr>
          <w:p w14:paraId="143F818F" w14:textId="77777777" w:rsidR="004B3568" w:rsidRPr="00517CFB" w:rsidRDefault="004B3568">
            <w:pPr>
              <w:autoSpaceDE w:val="0"/>
              <w:autoSpaceDN w:val="0"/>
              <w:adjustRightInd w:val="0"/>
              <w:rPr>
                <w:rFonts w:ascii="Arial" w:hAnsi="Arial" w:cs="Arial"/>
                <w:sz w:val="20"/>
                <w:szCs w:val="20"/>
                <w:lang w:val="uk-UA"/>
              </w:rPr>
            </w:pPr>
          </w:p>
        </w:tc>
      </w:tr>
    </w:tbl>
    <w:p w14:paraId="11230F03" w14:textId="77777777" w:rsidR="004B3568" w:rsidRPr="00517CFB" w:rsidRDefault="004B3568" w:rsidP="004B3568">
      <w:pPr>
        <w:autoSpaceDE w:val="0"/>
        <w:autoSpaceDN w:val="0"/>
        <w:adjustRightInd w:val="0"/>
        <w:rPr>
          <w:rFonts w:ascii="Arial" w:hAnsi="Arial" w:cs="Arial"/>
          <w:sz w:val="20"/>
          <w:szCs w:val="20"/>
          <w:lang w:val="uk-UA"/>
        </w:rPr>
      </w:pPr>
    </w:p>
    <w:p w14:paraId="16211B51" w14:textId="0878D306" w:rsidR="00EA4B94" w:rsidRPr="00D16AA7" w:rsidRDefault="004B3568" w:rsidP="00EA4B94">
      <w:pPr>
        <w:rPr>
          <w:rFonts w:ascii="Arial" w:hAnsi="Arial" w:cs="Arial"/>
          <w:b/>
          <w:bCs/>
          <w:sz w:val="18"/>
          <w:szCs w:val="18"/>
          <w:lang w:eastAsia="ru-RU"/>
        </w:rPr>
      </w:pPr>
      <w:r w:rsidRPr="00517CFB">
        <w:rPr>
          <w:rFonts w:ascii="Arial" w:hAnsi="Arial" w:cs="Arial"/>
          <w:sz w:val="20"/>
          <w:szCs w:val="20"/>
          <w:lang w:val="uk-UA"/>
        </w:rPr>
        <w:t xml:space="preserve">Після ознайомлення із Заявкою № </w:t>
      </w:r>
      <w:r w:rsidR="00827BCD">
        <w:rPr>
          <w:rFonts w:ascii="Arial" w:hAnsi="Arial" w:cs="Arial"/>
          <w:sz w:val="20"/>
          <w:szCs w:val="20"/>
          <w:lang w:val="en-US"/>
        </w:rPr>
        <w:t>Lot</w:t>
      </w:r>
      <w:r w:rsidR="00827BCD" w:rsidRPr="00827BCD">
        <w:rPr>
          <w:rFonts w:ascii="Arial" w:hAnsi="Arial" w:cs="Arial"/>
          <w:sz w:val="20"/>
          <w:szCs w:val="20"/>
          <w:lang w:val="uk-UA"/>
        </w:rPr>
        <w:t xml:space="preserve"> </w:t>
      </w:r>
      <w:r w:rsidR="00827BCD">
        <w:rPr>
          <w:rFonts w:ascii="Arial" w:hAnsi="Arial" w:cs="Arial"/>
          <w:sz w:val="20"/>
          <w:szCs w:val="20"/>
          <w:lang w:val="en-US"/>
        </w:rPr>
        <w:t>SUP</w:t>
      </w:r>
      <w:r w:rsidR="00827BCD" w:rsidRPr="00827BCD">
        <w:rPr>
          <w:rFonts w:ascii="Arial" w:hAnsi="Arial" w:cs="Arial"/>
          <w:sz w:val="20"/>
          <w:szCs w:val="20"/>
          <w:lang w:val="uk-UA"/>
        </w:rPr>
        <w:t xml:space="preserve"> </w:t>
      </w:r>
      <w:r w:rsidR="00EA4B94">
        <w:rPr>
          <w:rFonts w:ascii="Arial" w:hAnsi="Arial" w:cs="Arial"/>
          <w:sz w:val="20"/>
          <w:szCs w:val="20"/>
          <w:lang w:val="uk-UA"/>
        </w:rPr>
        <w:t>8</w:t>
      </w:r>
      <w:r w:rsidR="00827BCD" w:rsidRPr="00827BCD">
        <w:rPr>
          <w:rFonts w:ascii="Arial" w:hAnsi="Arial" w:cs="Arial"/>
          <w:sz w:val="20"/>
          <w:szCs w:val="20"/>
          <w:lang w:val="uk-UA"/>
        </w:rPr>
        <w:t xml:space="preserve"> </w:t>
      </w:r>
      <w:r w:rsidRPr="00517CFB">
        <w:rPr>
          <w:rFonts w:ascii="Arial" w:hAnsi="Arial" w:cs="Arial"/>
          <w:sz w:val="20"/>
          <w:szCs w:val="20"/>
          <w:lang w:val="uk-UA"/>
        </w:rPr>
        <w:t>для</w:t>
      </w:r>
      <w:r w:rsidR="00EA4B94" w:rsidRPr="00D16AA7">
        <w:rPr>
          <w:rFonts w:ascii="Arial" w:hAnsi="Arial" w:cs="Arial"/>
          <w:b/>
          <w:bCs/>
          <w:sz w:val="18"/>
          <w:szCs w:val="18"/>
          <w:lang w:eastAsia="ru-RU"/>
        </w:rPr>
        <w:t xml:space="preserve"> постачання, монтаж та пусконалагоджування</w:t>
      </w:r>
    </w:p>
    <w:p w14:paraId="3A17D5D0" w14:textId="77777777" w:rsidR="00EA4B94" w:rsidRPr="00D16AA7" w:rsidRDefault="00EA4B94" w:rsidP="00EA4B94">
      <w:pPr>
        <w:rPr>
          <w:rFonts w:ascii="Arial" w:hAnsi="Arial" w:cs="Arial"/>
          <w:b/>
          <w:bCs/>
          <w:sz w:val="18"/>
          <w:szCs w:val="18"/>
          <w:lang w:val="en-US"/>
        </w:rPr>
      </w:pPr>
      <w:r w:rsidRPr="00D16AA7">
        <w:rPr>
          <w:rFonts w:ascii="Arial" w:eastAsia="Calibri" w:hAnsi="Arial" w:cs="Arial"/>
          <w:b/>
          <w:bCs/>
          <w:sz w:val="18"/>
          <w:szCs w:val="18"/>
          <w:lang w:eastAsia="ru-RU"/>
        </w:rPr>
        <w:t xml:space="preserve">«Модульна установка водопідготовки </w:t>
      </w:r>
      <w:r w:rsidRPr="00D16AA7">
        <w:rPr>
          <w:rFonts w:ascii="Arial" w:hAnsi="Arial" w:cs="Arial"/>
          <w:b/>
          <w:bCs/>
          <w:sz w:val="18"/>
          <w:szCs w:val="18"/>
          <w:lang w:eastAsia="ru-RU"/>
        </w:rPr>
        <w:t xml:space="preserve">для підживлення водогрійних котлів та теплових мереж </w:t>
      </w:r>
      <w:r w:rsidRPr="00D16AA7">
        <w:rPr>
          <w:rFonts w:ascii="Arial" w:eastAsia="Calibri" w:hAnsi="Arial" w:cs="Arial"/>
          <w:b/>
          <w:bCs/>
          <w:sz w:val="18"/>
          <w:szCs w:val="18"/>
          <w:lang w:eastAsia="ru-RU"/>
        </w:rPr>
        <w:t xml:space="preserve">продуктивністю </w:t>
      </w:r>
      <w:r w:rsidRPr="00EA4B94">
        <w:rPr>
          <w:rFonts w:ascii="Arial" w:eastAsia="Calibri" w:hAnsi="Arial" w:cs="Arial"/>
          <w:b/>
          <w:bCs/>
          <w:sz w:val="18"/>
          <w:szCs w:val="18"/>
          <w:lang w:val="ru-RU" w:eastAsia="ru-RU"/>
        </w:rPr>
        <w:t>1</w:t>
      </w:r>
      <w:r w:rsidRPr="00D16AA7">
        <w:rPr>
          <w:rFonts w:ascii="Arial" w:eastAsia="Calibri" w:hAnsi="Arial" w:cs="Arial"/>
          <w:b/>
          <w:bCs/>
          <w:sz w:val="18"/>
          <w:szCs w:val="18"/>
          <w:lang w:eastAsia="ru-RU"/>
        </w:rPr>
        <w:t>5 м</w:t>
      </w:r>
      <w:r w:rsidRPr="00D16AA7">
        <w:rPr>
          <w:rFonts w:ascii="Arial" w:eastAsia="Calibri" w:hAnsi="Arial" w:cs="Arial"/>
          <w:b/>
          <w:bCs/>
          <w:sz w:val="18"/>
          <w:szCs w:val="18"/>
          <w:vertAlign w:val="superscript"/>
          <w:lang w:eastAsia="ru-RU"/>
        </w:rPr>
        <w:t>3</w:t>
      </w:r>
      <w:r w:rsidRPr="00D16AA7">
        <w:rPr>
          <w:rFonts w:ascii="Arial" w:eastAsia="Calibri" w:hAnsi="Arial" w:cs="Arial"/>
          <w:b/>
          <w:bCs/>
          <w:sz w:val="18"/>
          <w:szCs w:val="18"/>
          <w:lang w:eastAsia="ru-RU"/>
        </w:rPr>
        <w:t>/год</w:t>
      </w:r>
      <w:r w:rsidRPr="00EA4B94">
        <w:rPr>
          <w:rFonts w:ascii="Arial" w:eastAsia="Calibri" w:hAnsi="Arial" w:cs="Arial"/>
          <w:b/>
          <w:bCs/>
          <w:sz w:val="18"/>
          <w:szCs w:val="18"/>
          <w:lang w:val="ru-RU" w:eastAsia="ru-RU"/>
        </w:rPr>
        <w:t>»</w:t>
      </w:r>
      <w:r w:rsidR="00827BCD" w:rsidRPr="00517CFB">
        <w:rPr>
          <w:rFonts w:ascii="Arial" w:hAnsi="Arial" w:cs="Arial"/>
          <w:sz w:val="20"/>
          <w:szCs w:val="20"/>
          <w:lang w:val="uk-UA"/>
        </w:rPr>
        <w:t xml:space="preserve"> </w:t>
      </w:r>
      <w:r w:rsidR="004B3568" w:rsidRPr="00517CFB">
        <w:rPr>
          <w:rFonts w:ascii="Arial" w:hAnsi="Arial" w:cs="Arial"/>
          <w:sz w:val="20"/>
          <w:szCs w:val="20"/>
          <w:lang w:val="uk-UA"/>
        </w:rPr>
        <w:t>та вивчення тендерного досьє, я/ми пропоную/пропонуємо виконати у повному обсязі Договір відповідно до усіх умов, викладених у Тендерному досьє, на суму, зазначену у нашій фінансовій пропозиції. Від імені компанії я/ми цим:</w:t>
      </w:r>
      <w:r w:rsidR="007A1E78">
        <w:rPr>
          <w:rFonts w:ascii="Arial" w:hAnsi="Arial" w:cs="Arial"/>
          <w:sz w:val="20"/>
          <w:szCs w:val="20"/>
          <w:lang w:val="uk-UA"/>
        </w:rPr>
        <w:t xml:space="preserve"> / </w:t>
      </w:r>
      <w:r w:rsidR="007A1E78" w:rsidRPr="005C59E8">
        <w:rPr>
          <w:rFonts w:ascii="Arial" w:hAnsi="Arial" w:cs="Arial"/>
          <w:sz w:val="20"/>
          <w:szCs w:val="20"/>
          <w:lang w:val="en-GB"/>
        </w:rPr>
        <w:t xml:space="preserve">After having read </w:t>
      </w:r>
      <w:r w:rsidR="007A1E78">
        <w:rPr>
          <w:rFonts w:ascii="Arial" w:hAnsi="Arial" w:cs="Arial"/>
          <w:sz w:val="20"/>
          <w:szCs w:val="20"/>
          <w:lang w:val="en-GB"/>
        </w:rPr>
        <w:t>the</w:t>
      </w:r>
      <w:r w:rsidR="007A1E78" w:rsidRPr="005C59E8">
        <w:rPr>
          <w:rFonts w:ascii="Arial" w:hAnsi="Arial" w:cs="Arial"/>
          <w:sz w:val="20"/>
          <w:szCs w:val="20"/>
          <w:lang w:val="en-GB"/>
        </w:rPr>
        <w:t xml:space="preserve"> </w:t>
      </w:r>
      <w:r w:rsidR="007A1E78">
        <w:rPr>
          <w:rFonts w:ascii="Arial" w:hAnsi="Arial" w:cs="Arial"/>
          <w:sz w:val="20"/>
          <w:szCs w:val="20"/>
          <w:lang w:val="en-GB"/>
        </w:rPr>
        <w:t xml:space="preserve">Invitation to Tender </w:t>
      </w:r>
      <w:r w:rsidR="007A1E78" w:rsidRPr="005C59E8">
        <w:rPr>
          <w:rFonts w:ascii="Arial" w:hAnsi="Arial" w:cs="Arial"/>
          <w:sz w:val="20"/>
          <w:szCs w:val="20"/>
          <w:lang w:val="en-GB"/>
        </w:rPr>
        <w:t xml:space="preserve">no. </w:t>
      </w:r>
      <w:r w:rsidR="00FD1C66">
        <w:rPr>
          <w:rFonts w:ascii="Arial" w:hAnsi="Arial" w:cs="Arial"/>
          <w:sz w:val="20"/>
          <w:szCs w:val="20"/>
          <w:lang w:val="en-US"/>
        </w:rPr>
        <w:t>Lot</w:t>
      </w:r>
      <w:r w:rsidR="00FD1C66" w:rsidRPr="00827BCD">
        <w:rPr>
          <w:rFonts w:ascii="Arial" w:hAnsi="Arial" w:cs="Arial"/>
          <w:sz w:val="20"/>
          <w:szCs w:val="20"/>
          <w:lang w:val="uk-UA"/>
        </w:rPr>
        <w:t xml:space="preserve"> </w:t>
      </w:r>
      <w:r w:rsidR="00FD1C66">
        <w:rPr>
          <w:rFonts w:ascii="Arial" w:hAnsi="Arial" w:cs="Arial"/>
          <w:sz w:val="20"/>
          <w:szCs w:val="20"/>
          <w:lang w:val="en-US"/>
        </w:rPr>
        <w:t>SUP</w:t>
      </w:r>
      <w:r w:rsidR="00FD1C66" w:rsidRPr="00827BCD">
        <w:rPr>
          <w:rFonts w:ascii="Arial" w:hAnsi="Arial" w:cs="Arial"/>
          <w:sz w:val="20"/>
          <w:szCs w:val="20"/>
          <w:lang w:val="uk-UA"/>
        </w:rPr>
        <w:t xml:space="preserve"> </w:t>
      </w:r>
      <w:r>
        <w:rPr>
          <w:rFonts w:ascii="Arial" w:hAnsi="Arial" w:cs="Arial"/>
          <w:sz w:val="20"/>
          <w:szCs w:val="20"/>
          <w:lang w:val="uk-UA"/>
        </w:rPr>
        <w:t>8</w:t>
      </w:r>
      <w:r w:rsidR="007A1E78" w:rsidRPr="005C59E8">
        <w:rPr>
          <w:rFonts w:ascii="Arial" w:hAnsi="Arial" w:cs="Arial"/>
          <w:sz w:val="20"/>
          <w:szCs w:val="20"/>
          <w:lang w:val="en-GB"/>
        </w:rPr>
        <w:t xml:space="preserve"> for </w:t>
      </w:r>
      <w:r w:rsidRPr="00D16AA7">
        <w:rPr>
          <w:rFonts w:ascii="Arial" w:hAnsi="Arial" w:cs="Arial"/>
          <w:b/>
          <w:bCs/>
          <w:sz w:val="18"/>
          <w:szCs w:val="18"/>
          <w:lang w:val="en-US"/>
        </w:rPr>
        <w:t>Supply, Installation, and Commissioning</w:t>
      </w:r>
    </w:p>
    <w:p w14:paraId="090393E0" w14:textId="3F7269A0" w:rsidR="004B3568" w:rsidRPr="00517CFB" w:rsidRDefault="00EA4B94" w:rsidP="00EA4B94">
      <w:pPr>
        <w:autoSpaceDE w:val="0"/>
        <w:autoSpaceDN w:val="0"/>
        <w:adjustRightInd w:val="0"/>
        <w:rPr>
          <w:rFonts w:ascii="Arial" w:hAnsi="Arial" w:cs="Arial"/>
          <w:sz w:val="20"/>
          <w:szCs w:val="20"/>
          <w:lang w:val="uk-UA"/>
        </w:rPr>
      </w:pPr>
      <w:r w:rsidRPr="00D16AA7">
        <w:rPr>
          <w:rFonts w:ascii="Arial" w:hAnsi="Arial" w:cs="Arial"/>
          <w:b/>
          <w:bCs/>
          <w:sz w:val="18"/>
          <w:szCs w:val="18"/>
          <w:lang w:val="en-US"/>
        </w:rPr>
        <w:t>“Modular Water Treatment System for Feeding Water-Heating Boilers and Heating Networks with a Capacity of 15 m³/h”</w:t>
      </w:r>
      <w:r w:rsidR="007A1E78" w:rsidRPr="005C59E8">
        <w:rPr>
          <w:rFonts w:ascii="Arial" w:hAnsi="Arial" w:cs="Arial"/>
          <w:sz w:val="20"/>
          <w:szCs w:val="20"/>
          <w:lang w:val="en-GB"/>
        </w:rPr>
        <w:t xml:space="preserve"> after having examined the </w:t>
      </w:r>
      <w:r w:rsidR="007A1E78">
        <w:rPr>
          <w:rFonts w:ascii="Arial" w:hAnsi="Arial" w:cs="Arial"/>
          <w:sz w:val="20"/>
          <w:szCs w:val="20"/>
          <w:lang w:val="en-GB"/>
        </w:rPr>
        <w:t>Tender Dossier</w:t>
      </w:r>
      <w:r w:rsidR="007A1E78" w:rsidRPr="005C59E8">
        <w:rPr>
          <w:rFonts w:ascii="Arial" w:hAnsi="Arial" w:cs="Arial"/>
          <w:sz w:val="20"/>
          <w:szCs w:val="20"/>
          <w:lang w:val="en-GB"/>
        </w:rPr>
        <w:t xml:space="preserve">, </w:t>
      </w:r>
      <w:r w:rsidR="007A1E78">
        <w:rPr>
          <w:rFonts w:ascii="Arial" w:hAnsi="Arial" w:cs="Arial"/>
          <w:sz w:val="20"/>
          <w:szCs w:val="20"/>
          <w:lang w:val="en-GB"/>
        </w:rPr>
        <w:t xml:space="preserve">I/we </w:t>
      </w:r>
      <w:r w:rsidR="007A1E78" w:rsidRPr="005C59E8">
        <w:rPr>
          <w:rFonts w:ascii="Arial" w:hAnsi="Arial" w:cs="Arial"/>
          <w:sz w:val="20"/>
          <w:szCs w:val="20"/>
          <w:lang w:val="en-GB"/>
        </w:rPr>
        <w:t xml:space="preserve">hereby offer to execute and complete the </w:t>
      </w:r>
      <w:r w:rsidR="007A1E78">
        <w:rPr>
          <w:rFonts w:ascii="Arial" w:hAnsi="Arial" w:cs="Arial"/>
          <w:sz w:val="20"/>
          <w:szCs w:val="20"/>
          <w:lang w:val="en-GB"/>
        </w:rPr>
        <w:t>Contract</w:t>
      </w:r>
      <w:r w:rsidR="007A1E78" w:rsidRPr="005C59E8">
        <w:rPr>
          <w:rFonts w:ascii="Arial" w:hAnsi="Arial" w:cs="Arial"/>
          <w:sz w:val="20"/>
          <w:szCs w:val="20"/>
          <w:lang w:val="en-GB"/>
        </w:rPr>
        <w:t xml:space="preserve"> in conformity with all conditions in the </w:t>
      </w:r>
      <w:r w:rsidR="007A1E78">
        <w:rPr>
          <w:rFonts w:ascii="Arial" w:hAnsi="Arial" w:cs="Arial"/>
          <w:sz w:val="20"/>
          <w:szCs w:val="20"/>
          <w:lang w:val="en-GB"/>
        </w:rPr>
        <w:t>Tender Dossier</w:t>
      </w:r>
      <w:r w:rsidR="007A1E78" w:rsidRPr="005C59E8">
        <w:rPr>
          <w:rFonts w:ascii="Arial" w:hAnsi="Arial" w:cs="Arial"/>
          <w:sz w:val="20"/>
          <w:szCs w:val="20"/>
          <w:lang w:val="en-GB"/>
        </w:rPr>
        <w:t xml:space="preserve"> for the</w:t>
      </w:r>
      <w:r w:rsidR="007A1E78">
        <w:rPr>
          <w:rFonts w:ascii="Arial" w:hAnsi="Arial" w:cs="Arial"/>
          <w:sz w:val="20"/>
          <w:szCs w:val="20"/>
          <w:lang w:val="en-GB"/>
        </w:rPr>
        <w:t xml:space="preserve"> sum indicated in our financial proposal.</w:t>
      </w:r>
      <w:r w:rsidR="007A1E78" w:rsidRPr="00626A8E">
        <w:rPr>
          <w:rFonts w:ascii="Arial" w:hAnsi="Arial" w:cs="Arial"/>
          <w:sz w:val="20"/>
          <w:szCs w:val="20"/>
          <w:lang w:val="en-GB"/>
        </w:rPr>
        <w:t xml:space="preserve"> </w:t>
      </w:r>
      <w:r w:rsidR="007A1E78">
        <w:rPr>
          <w:rFonts w:ascii="Arial" w:hAnsi="Arial" w:cs="Arial"/>
          <w:sz w:val="20"/>
          <w:szCs w:val="20"/>
          <w:lang w:val="en-GB"/>
        </w:rPr>
        <w:t>O</w:t>
      </w:r>
      <w:r w:rsidR="007A1E78" w:rsidRPr="005473B8">
        <w:rPr>
          <w:rFonts w:ascii="Arial" w:hAnsi="Arial" w:cs="Arial"/>
          <w:sz w:val="20"/>
          <w:szCs w:val="20"/>
          <w:lang w:val="en-GB"/>
        </w:rPr>
        <w:t xml:space="preserve">n behalf of </w:t>
      </w:r>
      <w:r w:rsidR="007A1E78">
        <w:rPr>
          <w:rFonts w:ascii="Arial" w:hAnsi="Arial" w:cs="Arial"/>
          <w:sz w:val="20"/>
          <w:szCs w:val="20"/>
          <w:lang w:val="en-GB"/>
        </w:rPr>
        <w:t>the</w:t>
      </w:r>
      <w:r w:rsidR="007A1E78" w:rsidRPr="005473B8">
        <w:rPr>
          <w:rFonts w:ascii="Arial" w:hAnsi="Arial" w:cs="Arial"/>
          <w:sz w:val="20"/>
          <w:szCs w:val="20"/>
          <w:lang w:val="en-GB"/>
        </w:rPr>
        <w:t xml:space="preserve"> company, </w:t>
      </w:r>
      <w:r w:rsidR="007A1E78">
        <w:rPr>
          <w:rFonts w:ascii="Arial" w:hAnsi="Arial" w:cs="Arial"/>
          <w:sz w:val="20"/>
          <w:szCs w:val="20"/>
          <w:lang w:val="en-GB"/>
        </w:rPr>
        <w:t>we</w:t>
      </w:r>
      <w:r w:rsidR="007A1E78" w:rsidRPr="005473B8">
        <w:rPr>
          <w:rFonts w:ascii="Arial" w:hAnsi="Arial" w:cs="Arial"/>
          <w:sz w:val="20"/>
          <w:szCs w:val="20"/>
          <w:lang w:val="en-GB"/>
        </w:rPr>
        <w:t xml:space="preserve"> hereby;</w:t>
      </w:r>
    </w:p>
    <w:p w14:paraId="694CAB2D" w14:textId="77777777" w:rsidR="004B3568" w:rsidRPr="00517CFB" w:rsidRDefault="004B3568" w:rsidP="004B3568">
      <w:pPr>
        <w:autoSpaceDE w:val="0"/>
        <w:autoSpaceDN w:val="0"/>
        <w:adjustRightInd w:val="0"/>
        <w:rPr>
          <w:rFonts w:ascii="Arial" w:hAnsi="Arial" w:cs="Arial"/>
          <w:sz w:val="20"/>
          <w:szCs w:val="20"/>
          <w:lang w:val="uk-UA"/>
        </w:rPr>
      </w:pPr>
    </w:p>
    <w:p w14:paraId="3D4FBD08" w14:textId="6151483C" w:rsidR="004B3568" w:rsidRPr="00517CFB" w:rsidRDefault="004B3568" w:rsidP="004B3568">
      <w:pPr>
        <w:numPr>
          <w:ilvl w:val="0"/>
          <w:numId w:val="13"/>
        </w:numPr>
        <w:autoSpaceDE w:val="0"/>
        <w:autoSpaceDN w:val="0"/>
        <w:adjustRightInd w:val="0"/>
        <w:rPr>
          <w:rFonts w:ascii="Arial" w:hAnsi="Arial" w:cs="Arial"/>
          <w:sz w:val="20"/>
          <w:szCs w:val="20"/>
          <w:lang w:val="uk-UA"/>
        </w:rPr>
      </w:pPr>
      <w:r w:rsidRPr="00517CFB">
        <w:rPr>
          <w:rFonts w:ascii="Arial" w:hAnsi="Arial" w:cs="Arial"/>
          <w:sz w:val="20"/>
          <w:szCs w:val="20"/>
          <w:lang w:val="uk-UA"/>
        </w:rPr>
        <w:t>Приймаю, без будь-яких обмежень, усі положення бланку запрошення на тендер, включно із Загальними умовами договорів про поставки — версія 5, 2020 р. із додатками.</w:t>
      </w:r>
      <w:r w:rsidR="007A1E78">
        <w:rPr>
          <w:rFonts w:ascii="Arial" w:hAnsi="Arial" w:cs="Arial"/>
          <w:sz w:val="20"/>
          <w:szCs w:val="20"/>
          <w:lang w:val="uk-UA"/>
        </w:rPr>
        <w:t xml:space="preserve"> / </w:t>
      </w:r>
      <w:r w:rsidR="007A1E78" w:rsidRPr="005473B8">
        <w:rPr>
          <w:rFonts w:ascii="Arial" w:hAnsi="Arial" w:cs="Arial"/>
          <w:sz w:val="20"/>
          <w:szCs w:val="20"/>
          <w:lang w:val="en-GB"/>
        </w:rPr>
        <w:t>Accept</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without</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restrictions</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all</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the</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provisions</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in</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the</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Invitation</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to</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Tender</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including</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General</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terms</w:t>
      </w:r>
      <w:r w:rsidR="007A1E78" w:rsidRPr="007A1E78">
        <w:rPr>
          <w:rFonts w:ascii="Arial" w:hAnsi="Arial" w:cs="Arial"/>
          <w:sz w:val="20"/>
          <w:szCs w:val="20"/>
          <w:lang w:val="uk-UA"/>
        </w:rPr>
        <w:t xml:space="preserve"> </w:t>
      </w:r>
      <w:r w:rsidR="007A1E78">
        <w:rPr>
          <w:rFonts w:ascii="Arial" w:hAnsi="Arial" w:cs="Arial"/>
          <w:sz w:val="20"/>
          <w:szCs w:val="20"/>
          <w:lang w:val="en-GB"/>
        </w:rPr>
        <w:t>and</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Conditions</w:t>
      </w:r>
      <w:r w:rsidR="007A1E78" w:rsidRPr="007A1E78">
        <w:rPr>
          <w:rFonts w:ascii="Arial" w:hAnsi="Arial" w:cs="Arial"/>
          <w:sz w:val="20"/>
          <w:szCs w:val="20"/>
          <w:lang w:val="uk-UA"/>
        </w:rPr>
        <w:t xml:space="preserve"> </w:t>
      </w:r>
      <w:r w:rsidR="007A1E78">
        <w:rPr>
          <w:rFonts w:ascii="Arial" w:hAnsi="Arial" w:cs="Arial"/>
          <w:sz w:val="20"/>
          <w:szCs w:val="20"/>
          <w:lang w:val="en-GB"/>
        </w:rPr>
        <w:t>for</w:t>
      </w:r>
      <w:r w:rsidR="007A1E78" w:rsidRPr="007A1E78">
        <w:rPr>
          <w:rFonts w:ascii="Arial" w:hAnsi="Arial" w:cs="Arial"/>
          <w:sz w:val="20"/>
          <w:szCs w:val="20"/>
          <w:lang w:val="uk-UA"/>
        </w:rPr>
        <w:t xml:space="preserve"> </w:t>
      </w:r>
      <w:r w:rsidR="007A1E78">
        <w:rPr>
          <w:rFonts w:ascii="Arial" w:hAnsi="Arial" w:cs="Arial"/>
          <w:sz w:val="20"/>
          <w:szCs w:val="20"/>
          <w:lang w:val="en-GB"/>
        </w:rPr>
        <w:t>Supply</w:t>
      </w:r>
      <w:r w:rsidR="007A1E78" w:rsidRPr="007A1E78">
        <w:rPr>
          <w:rFonts w:ascii="Arial" w:hAnsi="Arial" w:cs="Arial"/>
          <w:sz w:val="20"/>
          <w:szCs w:val="20"/>
          <w:lang w:val="uk-UA"/>
        </w:rPr>
        <w:t xml:space="preserve"> </w:t>
      </w:r>
      <w:r w:rsidR="007A1E78">
        <w:rPr>
          <w:rFonts w:ascii="Arial" w:hAnsi="Arial" w:cs="Arial"/>
          <w:sz w:val="20"/>
          <w:szCs w:val="20"/>
          <w:lang w:val="en-GB"/>
        </w:rPr>
        <w:t>contracts</w:t>
      </w:r>
      <w:r w:rsidR="007A1E78" w:rsidRPr="007A1E78">
        <w:rPr>
          <w:rFonts w:ascii="Arial" w:hAnsi="Arial" w:cs="Arial"/>
          <w:sz w:val="20"/>
          <w:szCs w:val="20"/>
          <w:lang w:val="uk-UA"/>
        </w:rPr>
        <w:t xml:space="preserve"> – </w:t>
      </w:r>
      <w:r w:rsidR="007A1E78">
        <w:rPr>
          <w:rFonts w:ascii="Arial" w:hAnsi="Arial" w:cs="Arial"/>
          <w:sz w:val="20"/>
          <w:szCs w:val="20"/>
          <w:lang w:val="en-GB"/>
        </w:rPr>
        <w:t>Ver</w:t>
      </w:r>
      <w:r w:rsidR="007A1E78" w:rsidRPr="007A1E78">
        <w:rPr>
          <w:rFonts w:ascii="Arial" w:hAnsi="Arial" w:cs="Arial"/>
          <w:sz w:val="20"/>
          <w:szCs w:val="20"/>
          <w:lang w:val="uk-UA"/>
        </w:rPr>
        <w:t xml:space="preserve">5 2020, </w:t>
      </w:r>
      <w:r w:rsidR="007A1E78" w:rsidRPr="005473B8">
        <w:rPr>
          <w:rFonts w:ascii="Arial" w:hAnsi="Arial" w:cs="Arial"/>
          <w:sz w:val="20"/>
          <w:szCs w:val="20"/>
          <w:lang w:val="en-GB"/>
        </w:rPr>
        <w:t>with</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annexes</w:t>
      </w:r>
      <w:r w:rsidR="007A1E78" w:rsidRPr="007A1E78">
        <w:rPr>
          <w:rFonts w:ascii="Arial" w:hAnsi="Arial" w:cs="Arial"/>
          <w:sz w:val="20"/>
          <w:szCs w:val="20"/>
          <w:lang w:val="uk-UA"/>
        </w:rPr>
        <w:t>.</w:t>
      </w:r>
    </w:p>
    <w:p w14:paraId="3713B406" w14:textId="77777777" w:rsidR="004B3568" w:rsidRPr="00517CFB" w:rsidRDefault="004B3568" w:rsidP="004B3568">
      <w:pPr>
        <w:autoSpaceDE w:val="0"/>
        <w:autoSpaceDN w:val="0"/>
        <w:adjustRightInd w:val="0"/>
        <w:ind w:left="720"/>
        <w:rPr>
          <w:rFonts w:ascii="Arial" w:hAnsi="Arial" w:cs="Arial"/>
          <w:sz w:val="20"/>
          <w:szCs w:val="20"/>
          <w:lang w:val="uk-UA"/>
        </w:rPr>
      </w:pPr>
    </w:p>
    <w:p w14:paraId="09EE1509" w14:textId="365DE198" w:rsidR="004B3568" w:rsidRPr="00517CFB" w:rsidRDefault="004B3568" w:rsidP="004B3568">
      <w:pPr>
        <w:numPr>
          <w:ilvl w:val="0"/>
          <w:numId w:val="13"/>
        </w:numPr>
        <w:autoSpaceDE w:val="0"/>
        <w:autoSpaceDN w:val="0"/>
        <w:adjustRightInd w:val="0"/>
        <w:rPr>
          <w:rFonts w:ascii="Arial" w:hAnsi="Arial" w:cs="Arial"/>
          <w:sz w:val="20"/>
          <w:szCs w:val="20"/>
          <w:lang w:val="uk-UA"/>
        </w:rPr>
      </w:pPr>
      <w:r w:rsidRPr="00517CFB">
        <w:rPr>
          <w:rFonts w:ascii="Arial" w:hAnsi="Arial" w:cs="Arial"/>
          <w:sz w:val="20"/>
          <w:szCs w:val="20"/>
          <w:lang w:val="uk-UA"/>
        </w:rPr>
        <w:t>Засвідчую, що не підтримую/не підтримуємо терористів або терористичну діяльність та не потураю/не потураємо застосування тероризму.</w:t>
      </w:r>
      <w:r w:rsidR="007A1E78">
        <w:rPr>
          <w:rFonts w:ascii="Arial" w:hAnsi="Arial" w:cs="Arial"/>
          <w:sz w:val="20"/>
          <w:szCs w:val="20"/>
          <w:lang w:val="uk-UA"/>
        </w:rPr>
        <w:t xml:space="preserve"> / </w:t>
      </w:r>
      <w:r w:rsidR="007A1E78" w:rsidRPr="00374B92">
        <w:rPr>
          <w:rFonts w:ascii="Arial" w:hAnsi="Arial" w:cs="Arial"/>
          <w:sz w:val="20"/>
          <w:szCs w:val="20"/>
          <w:lang w:val="en-GB"/>
        </w:rPr>
        <w:t>Certify</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that</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I</w:t>
      </w:r>
      <w:r w:rsidR="007A1E78" w:rsidRPr="007A1E78">
        <w:rPr>
          <w:rFonts w:ascii="Arial" w:hAnsi="Arial" w:cs="Arial"/>
          <w:sz w:val="20"/>
          <w:szCs w:val="20"/>
          <w:lang w:val="uk-UA"/>
        </w:rPr>
        <w:t>/</w:t>
      </w:r>
      <w:r w:rsidR="007A1E78" w:rsidRPr="00374B92">
        <w:rPr>
          <w:rFonts w:ascii="Arial" w:hAnsi="Arial" w:cs="Arial"/>
          <w:sz w:val="20"/>
          <w:szCs w:val="20"/>
          <w:lang w:val="en-GB"/>
        </w:rPr>
        <w:t>we</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do</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not</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support</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terrorists</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or</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terrorism</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activities</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and</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do</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not</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condone</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the</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use</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of</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terrorism</w:t>
      </w:r>
      <w:r w:rsidR="007A1E78" w:rsidRPr="007A1E78">
        <w:rPr>
          <w:rFonts w:ascii="Arial" w:hAnsi="Arial" w:cs="Arial"/>
          <w:sz w:val="20"/>
          <w:szCs w:val="20"/>
          <w:lang w:val="uk-UA"/>
        </w:rPr>
        <w:t>.</w:t>
      </w:r>
    </w:p>
    <w:p w14:paraId="0DA9BF5B" w14:textId="77777777" w:rsidR="004B3568" w:rsidRPr="00517CFB" w:rsidRDefault="004B3568" w:rsidP="004B3568">
      <w:pPr>
        <w:autoSpaceDE w:val="0"/>
        <w:autoSpaceDN w:val="0"/>
        <w:adjustRightInd w:val="0"/>
        <w:ind w:left="360"/>
        <w:rPr>
          <w:rFonts w:ascii="Arial" w:hAnsi="Arial" w:cs="Arial"/>
          <w:sz w:val="20"/>
          <w:szCs w:val="20"/>
          <w:lang w:val="uk-UA"/>
        </w:rPr>
      </w:pPr>
    </w:p>
    <w:p w14:paraId="441ECBAB" w14:textId="579C0B0A" w:rsidR="004B3568" w:rsidRPr="00517CFB" w:rsidRDefault="004B3568" w:rsidP="004B3568">
      <w:pPr>
        <w:numPr>
          <w:ilvl w:val="0"/>
          <w:numId w:val="13"/>
        </w:numPr>
        <w:autoSpaceDE w:val="0"/>
        <w:autoSpaceDN w:val="0"/>
        <w:adjustRightInd w:val="0"/>
        <w:rPr>
          <w:rFonts w:ascii="Arial" w:hAnsi="Arial" w:cs="Arial"/>
          <w:sz w:val="20"/>
          <w:szCs w:val="20"/>
          <w:lang w:val="uk-UA"/>
        </w:rPr>
      </w:pPr>
      <w:r w:rsidRPr="00517CFB">
        <w:rPr>
          <w:rFonts w:ascii="Arial" w:hAnsi="Arial" w:cs="Arial"/>
          <w:sz w:val="20"/>
          <w:szCs w:val="20"/>
          <w:lang w:val="uk-UA"/>
        </w:rPr>
        <w:t>За умови, що договір присвоюється Організацією-замовником, ми цим беремо на себе зобов’язання постачати будь-які або всі товари за запропонованою ціною та до визначених місць у межах визначеного вище часу доставки.</w:t>
      </w:r>
      <w:r w:rsidR="007A1E78">
        <w:rPr>
          <w:rFonts w:ascii="Arial" w:hAnsi="Arial" w:cs="Arial"/>
          <w:sz w:val="20"/>
          <w:szCs w:val="20"/>
          <w:lang w:val="uk-UA"/>
        </w:rPr>
        <w:t xml:space="preserve"> / </w:t>
      </w:r>
      <w:r w:rsidR="007A1E78" w:rsidRPr="00574832">
        <w:rPr>
          <w:rFonts w:ascii="Arial" w:hAnsi="Arial" w:cs="Arial"/>
          <w:sz w:val="20"/>
          <w:szCs w:val="20"/>
          <w:lang w:val="en-GB"/>
        </w:rPr>
        <w:t>Provided</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that</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a</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contract</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is</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issued</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by</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the</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lastRenderedPageBreak/>
        <w:t>Contracting</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Authority</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we</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hereby</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commit</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to</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furnish</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any</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or</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all</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items</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at</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the</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price</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offered</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and</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deliver</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same</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to</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the</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designated</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points</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within</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the</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delivery</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time</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stated</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above</w:t>
      </w:r>
      <w:r w:rsidR="007A1E78" w:rsidRPr="007A1E78">
        <w:rPr>
          <w:rFonts w:ascii="Arial" w:hAnsi="Arial" w:cs="Arial"/>
          <w:sz w:val="20"/>
          <w:szCs w:val="20"/>
          <w:lang w:val="uk-UA"/>
        </w:rPr>
        <w:t>.</w:t>
      </w:r>
    </w:p>
    <w:p w14:paraId="21C8B46C" w14:textId="77777777" w:rsidR="004B3568" w:rsidRPr="00517CFB" w:rsidRDefault="004B3568" w:rsidP="004B3568">
      <w:pPr>
        <w:autoSpaceDE w:val="0"/>
        <w:autoSpaceDN w:val="0"/>
        <w:adjustRightInd w:val="0"/>
        <w:ind w:left="720"/>
        <w:rPr>
          <w:rFonts w:ascii="Arial" w:hAnsi="Arial" w:cs="Arial"/>
          <w:sz w:val="20"/>
          <w:szCs w:val="20"/>
          <w:lang w:val="uk-UA"/>
        </w:rPr>
      </w:pPr>
    </w:p>
    <w:p w14:paraId="2BBE5DB7" w14:textId="067CA25E" w:rsidR="004B3568" w:rsidRPr="00517CFB" w:rsidRDefault="004B3568" w:rsidP="004B3568">
      <w:pPr>
        <w:numPr>
          <w:ilvl w:val="0"/>
          <w:numId w:val="13"/>
        </w:num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Підтверджую відповідність критеріям участі, які зазначені в інструкціях. </w:t>
      </w:r>
      <w:r w:rsidR="007A1E78">
        <w:rPr>
          <w:rFonts w:ascii="Arial" w:hAnsi="Arial" w:cs="Arial"/>
          <w:sz w:val="20"/>
          <w:szCs w:val="20"/>
          <w:lang w:val="uk-UA"/>
        </w:rPr>
        <w:t xml:space="preserve">/ </w:t>
      </w:r>
      <w:r w:rsidR="007A1E78">
        <w:rPr>
          <w:rFonts w:ascii="Arial" w:hAnsi="Arial" w:cs="Arial"/>
          <w:sz w:val="20"/>
          <w:szCs w:val="20"/>
          <w:lang w:val="en-GB"/>
        </w:rPr>
        <w:t>C</w:t>
      </w:r>
      <w:r w:rsidR="007A1E78" w:rsidRPr="005473B8">
        <w:rPr>
          <w:rFonts w:ascii="Arial" w:hAnsi="Arial" w:cs="Arial"/>
          <w:sz w:val="20"/>
          <w:szCs w:val="20"/>
          <w:lang w:val="en-GB"/>
        </w:rPr>
        <w:t>ertify</w:t>
      </w:r>
      <w:r w:rsidR="007A1E78" w:rsidRPr="00EF5A53">
        <w:rPr>
          <w:rFonts w:ascii="Arial" w:hAnsi="Arial" w:cs="Arial"/>
          <w:sz w:val="20"/>
          <w:szCs w:val="20"/>
          <w:lang w:val="uk-UA"/>
        </w:rPr>
        <w:t xml:space="preserve"> </w:t>
      </w:r>
      <w:r w:rsidR="007A1E78">
        <w:rPr>
          <w:rFonts w:ascii="Arial" w:hAnsi="Arial" w:cs="Arial"/>
          <w:sz w:val="20"/>
          <w:szCs w:val="20"/>
          <w:lang w:val="en-GB"/>
        </w:rPr>
        <w:t>and</w:t>
      </w:r>
      <w:r w:rsidR="007A1E78" w:rsidRPr="00EF5A53">
        <w:rPr>
          <w:rFonts w:ascii="Arial" w:hAnsi="Arial" w:cs="Arial"/>
          <w:sz w:val="20"/>
          <w:szCs w:val="20"/>
          <w:lang w:val="uk-UA"/>
        </w:rPr>
        <w:t xml:space="preserve"> </w:t>
      </w:r>
      <w:r w:rsidR="007A1E78">
        <w:rPr>
          <w:rFonts w:ascii="Arial" w:hAnsi="Arial" w:cs="Arial"/>
          <w:sz w:val="20"/>
          <w:szCs w:val="20"/>
          <w:lang w:val="en-GB"/>
        </w:rPr>
        <w:t>attest</w:t>
      </w:r>
      <w:r w:rsidR="007A1E78" w:rsidRPr="00EF5A53">
        <w:rPr>
          <w:rFonts w:ascii="Arial" w:hAnsi="Arial" w:cs="Arial"/>
          <w:sz w:val="20"/>
          <w:szCs w:val="20"/>
          <w:lang w:val="uk-UA"/>
        </w:rPr>
        <w:t xml:space="preserve"> </w:t>
      </w:r>
      <w:r w:rsidR="007A1E78" w:rsidRPr="005473B8">
        <w:rPr>
          <w:rFonts w:ascii="Arial" w:hAnsi="Arial" w:cs="Arial"/>
          <w:sz w:val="20"/>
          <w:szCs w:val="20"/>
          <w:lang w:val="en-GB"/>
        </w:rPr>
        <w:t>that</w:t>
      </w:r>
      <w:r w:rsidR="007A1E78" w:rsidRPr="00EF5A53">
        <w:rPr>
          <w:rFonts w:ascii="Arial" w:hAnsi="Arial" w:cs="Arial"/>
          <w:sz w:val="20"/>
          <w:szCs w:val="20"/>
          <w:lang w:val="uk-UA"/>
        </w:rPr>
        <w:t xml:space="preserve"> </w:t>
      </w:r>
      <w:r w:rsidR="007A1E78" w:rsidRPr="005473B8">
        <w:rPr>
          <w:rFonts w:ascii="Arial" w:hAnsi="Arial" w:cs="Arial"/>
          <w:sz w:val="20"/>
          <w:szCs w:val="20"/>
          <w:lang w:val="en-GB"/>
        </w:rPr>
        <w:t>we</w:t>
      </w:r>
      <w:r w:rsidR="007A1E78" w:rsidRPr="00EF5A53">
        <w:rPr>
          <w:rFonts w:ascii="Arial" w:hAnsi="Arial" w:cs="Arial"/>
          <w:sz w:val="20"/>
          <w:szCs w:val="20"/>
          <w:lang w:val="uk-UA"/>
        </w:rPr>
        <w:t xml:space="preserve"> </w:t>
      </w:r>
      <w:r w:rsidR="007A1E78">
        <w:rPr>
          <w:rFonts w:ascii="Arial" w:hAnsi="Arial" w:cs="Arial"/>
          <w:sz w:val="20"/>
          <w:szCs w:val="20"/>
          <w:lang w:val="en-GB"/>
        </w:rPr>
        <w:t>meet</w:t>
      </w:r>
      <w:r w:rsidR="007A1E78" w:rsidRPr="00EF5A53">
        <w:rPr>
          <w:rFonts w:ascii="Arial" w:hAnsi="Arial" w:cs="Arial"/>
          <w:sz w:val="20"/>
          <w:szCs w:val="20"/>
          <w:lang w:val="uk-UA"/>
        </w:rPr>
        <w:t xml:space="preserve"> </w:t>
      </w:r>
      <w:r w:rsidR="007A1E78">
        <w:rPr>
          <w:rFonts w:ascii="Arial" w:hAnsi="Arial" w:cs="Arial"/>
          <w:sz w:val="20"/>
          <w:szCs w:val="20"/>
          <w:lang w:val="en-GB"/>
        </w:rPr>
        <w:t>the</w:t>
      </w:r>
      <w:r w:rsidR="007A1E78" w:rsidRPr="00EF5A53">
        <w:rPr>
          <w:rFonts w:ascii="Arial" w:hAnsi="Arial" w:cs="Arial"/>
          <w:sz w:val="20"/>
          <w:szCs w:val="20"/>
          <w:lang w:val="uk-UA"/>
        </w:rPr>
        <w:t xml:space="preserve"> </w:t>
      </w:r>
      <w:r w:rsidR="007A1E78">
        <w:rPr>
          <w:rFonts w:ascii="Arial" w:hAnsi="Arial" w:cs="Arial"/>
          <w:sz w:val="20"/>
          <w:szCs w:val="20"/>
          <w:lang w:val="en-GB"/>
        </w:rPr>
        <w:t>eligibility</w:t>
      </w:r>
      <w:r w:rsidR="007A1E78" w:rsidRPr="00EF5A53">
        <w:rPr>
          <w:rFonts w:ascii="Arial" w:hAnsi="Arial" w:cs="Arial"/>
          <w:sz w:val="20"/>
          <w:szCs w:val="20"/>
          <w:lang w:val="uk-UA"/>
        </w:rPr>
        <w:t xml:space="preserve"> </w:t>
      </w:r>
      <w:r w:rsidR="007A1E78">
        <w:rPr>
          <w:rFonts w:ascii="Arial" w:hAnsi="Arial" w:cs="Arial"/>
          <w:sz w:val="20"/>
          <w:szCs w:val="20"/>
          <w:lang w:val="en-GB"/>
        </w:rPr>
        <w:t>criteria</w:t>
      </w:r>
      <w:r w:rsidR="007A1E78" w:rsidRPr="00EF5A53">
        <w:rPr>
          <w:rFonts w:ascii="Arial" w:hAnsi="Arial" w:cs="Arial"/>
          <w:sz w:val="20"/>
          <w:szCs w:val="20"/>
          <w:lang w:val="uk-UA"/>
        </w:rPr>
        <w:t xml:space="preserve"> </w:t>
      </w:r>
      <w:r w:rsidR="007A1E78">
        <w:rPr>
          <w:rFonts w:ascii="Arial" w:hAnsi="Arial" w:cs="Arial"/>
          <w:sz w:val="20"/>
          <w:szCs w:val="20"/>
          <w:lang w:val="en-GB"/>
        </w:rPr>
        <w:t>of</w:t>
      </w:r>
      <w:r w:rsidR="007A1E78" w:rsidRPr="00EF5A53">
        <w:rPr>
          <w:rFonts w:ascii="Arial" w:hAnsi="Arial" w:cs="Arial"/>
          <w:sz w:val="20"/>
          <w:szCs w:val="20"/>
          <w:lang w:val="uk-UA"/>
        </w:rPr>
        <w:t xml:space="preserve"> </w:t>
      </w:r>
      <w:r w:rsidR="007A1E78">
        <w:rPr>
          <w:rFonts w:ascii="Arial" w:hAnsi="Arial" w:cs="Arial"/>
          <w:sz w:val="20"/>
          <w:szCs w:val="20"/>
          <w:lang w:val="en-GB"/>
        </w:rPr>
        <w:t>article</w:t>
      </w:r>
      <w:r w:rsidR="007A1E78" w:rsidRPr="00EF5A53">
        <w:rPr>
          <w:rFonts w:ascii="Arial" w:hAnsi="Arial" w:cs="Arial"/>
          <w:sz w:val="20"/>
          <w:szCs w:val="20"/>
          <w:lang w:val="uk-UA"/>
        </w:rPr>
        <w:t xml:space="preserve"> </w:t>
      </w:r>
      <w:r w:rsidR="007A1E78">
        <w:rPr>
          <w:rFonts w:ascii="Arial" w:hAnsi="Arial" w:cs="Arial"/>
          <w:sz w:val="20"/>
          <w:szCs w:val="20"/>
          <w:lang w:val="en-GB"/>
        </w:rPr>
        <w:t>stated</w:t>
      </w:r>
      <w:r w:rsidR="007A1E78" w:rsidRPr="00EF5A53">
        <w:rPr>
          <w:rFonts w:ascii="Arial" w:hAnsi="Arial" w:cs="Arial"/>
          <w:sz w:val="20"/>
          <w:szCs w:val="20"/>
          <w:lang w:val="uk-UA"/>
        </w:rPr>
        <w:t xml:space="preserve"> </w:t>
      </w:r>
      <w:r w:rsidR="007A1E78">
        <w:rPr>
          <w:rFonts w:ascii="Arial" w:hAnsi="Arial" w:cs="Arial"/>
          <w:sz w:val="20"/>
          <w:szCs w:val="20"/>
          <w:lang w:val="en-GB"/>
        </w:rPr>
        <w:t>in</w:t>
      </w:r>
      <w:r w:rsidR="007A1E78" w:rsidRPr="00EF5A53">
        <w:rPr>
          <w:rFonts w:ascii="Arial" w:hAnsi="Arial" w:cs="Arial"/>
          <w:sz w:val="20"/>
          <w:szCs w:val="20"/>
          <w:lang w:val="uk-UA"/>
        </w:rPr>
        <w:t xml:space="preserve"> </w:t>
      </w:r>
      <w:r w:rsidR="007A1E78" w:rsidRPr="005473B8">
        <w:rPr>
          <w:rFonts w:ascii="Arial" w:hAnsi="Arial" w:cs="Arial"/>
          <w:sz w:val="20"/>
          <w:szCs w:val="20"/>
          <w:lang w:val="en-GB"/>
        </w:rPr>
        <w:t>the</w:t>
      </w:r>
      <w:r w:rsidR="007A1E78" w:rsidRPr="00EF5A53">
        <w:rPr>
          <w:rFonts w:ascii="Arial" w:hAnsi="Arial" w:cs="Arial"/>
          <w:sz w:val="20"/>
          <w:szCs w:val="20"/>
          <w:lang w:val="uk-UA"/>
        </w:rPr>
        <w:t xml:space="preserve"> </w:t>
      </w:r>
      <w:r w:rsidR="007A1E78">
        <w:rPr>
          <w:rFonts w:ascii="Arial" w:hAnsi="Arial" w:cs="Arial"/>
          <w:sz w:val="20"/>
          <w:szCs w:val="20"/>
          <w:lang w:val="en-GB"/>
        </w:rPr>
        <w:t>I</w:t>
      </w:r>
      <w:r w:rsidR="007A1E78" w:rsidRPr="005473B8">
        <w:rPr>
          <w:rFonts w:ascii="Arial" w:hAnsi="Arial" w:cs="Arial"/>
          <w:sz w:val="20"/>
          <w:szCs w:val="20"/>
          <w:lang w:val="en-GB"/>
        </w:rPr>
        <w:t>nstructions</w:t>
      </w:r>
      <w:r w:rsidR="007A1E78" w:rsidRPr="00EF5A53">
        <w:rPr>
          <w:rFonts w:ascii="Arial" w:hAnsi="Arial" w:cs="Arial"/>
          <w:sz w:val="20"/>
          <w:szCs w:val="20"/>
          <w:lang w:val="uk-UA"/>
        </w:rPr>
        <w:t xml:space="preserve"> </w:t>
      </w:r>
      <w:r w:rsidR="007A1E78" w:rsidRPr="005473B8">
        <w:rPr>
          <w:rFonts w:ascii="Arial" w:hAnsi="Arial" w:cs="Arial"/>
          <w:sz w:val="20"/>
          <w:szCs w:val="20"/>
          <w:lang w:val="en-GB"/>
        </w:rPr>
        <w:t>to</w:t>
      </w:r>
      <w:r w:rsidR="007A1E78" w:rsidRPr="00EF5A53">
        <w:rPr>
          <w:rFonts w:ascii="Arial" w:hAnsi="Arial" w:cs="Arial"/>
          <w:sz w:val="20"/>
          <w:szCs w:val="20"/>
          <w:lang w:val="uk-UA"/>
        </w:rPr>
        <w:t xml:space="preserve"> </w:t>
      </w:r>
      <w:r w:rsidR="007A1E78">
        <w:rPr>
          <w:rFonts w:ascii="Arial" w:hAnsi="Arial" w:cs="Arial"/>
          <w:sz w:val="20"/>
          <w:szCs w:val="20"/>
          <w:lang w:val="en-GB"/>
        </w:rPr>
        <w:t>T</w:t>
      </w:r>
      <w:r w:rsidR="007A1E78" w:rsidRPr="005473B8">
        <w:rPr>
          <w:rFonts w:ascii="Arial" w:hAnsi="Arial" w:cs="Arial"/>
          <w:sz w:val="20"/>
          <w:szCs w:val="20"/>
          <w:lang w:val="en-GB"/>
        </w:rPr>
        <w:t>enderers</w:t>
      </w:r>
      <w:r w:rsidR="007A1E78" w:rsidRPr="00EF5A53">
        <w:rPr>
          <w:rFonts w:ascii="Arial" w:hAnsi="Arial" w:cs="Arial"/>
          <w:sz w:val="20"/>
          <w:szCs w:val="20"/>
          <w:lang w:val="uk-UA"/>
        </w:rPr>
        <w:t>.</w:t>
      </w:r>
    </w:p>
    <w:p w14:paraId="411DFE16" w14:textId="77777777" w:rsidR="004B3568" w:rsidRPr="00517CFB" w:rsidRDefault="004B3568" w:rsidP="004B3568">
      <w:pPr>
        <w:autoSpaceDE w:val="0"/>
        <w:autoSpaceDN w:val="0"/>
        <w:adjustRightInd w:val="0"/>
        <w:rPr>
          <w:rFonts w:ascii="Arial" w:hAnsi="Arial" w:cs="Arial"/>
          <w:sz w:val="20"/>
          <w:szCs w:val="20"/>
          <w:lang w:val="uk-UA"/>
        </w:rPr>
      </w:pPr>
    </w:p>
    <w:p w14:paraId="36A96C35" w14:textId="3F316349" w:rsidR="004B3568" w:rsidRPr="00517CFB" w:rsidRDefault="004B3568" w:rsidP="004B3568">
      <w:pPr>
        <w:numPr>
          <w:ilvl w:val="0"/>
          <w:numId w:val="13"/>
        </w:numPr>
        <w:autoSpaceDE w:val="0"/>
        <w:autoSpaceDN w:val="0"/>
        <w:adjustRightInd w:val="0"/>
        <w:rPr>
          <w:rFonts w:ascii="Arial" w:hAnsi="Arial" w:cs="Arial"/>
          <w:sz w:val="20"/>
          <w:szCs w:val="20"/>
          <w:lang w:val="uk-UA"/>
        </w:rPr>
      </w:pPr>
      <w:r w:rsidRPr="00517CFB">
        <w:rPr>
          <w:rFonts w:ascii="Arial" w:hAnsi="Arial" w:cs="Arial"/>
          <w:sz w:val="20"/>
          <w:szCs w:val="20"/>
          <w:lang w:val="uk-UA"/>
        </w:rPr>
        <w:t>Підтвердження дотримання Кодексу поведінки підрядників, викладеному у Додатку 4.</w:t>
      </w:r>
      <w:r w:rsidR="007A1E78">
        <w:rPr>
          <w:rFonts w:ascii="Arial" w:hAnsi="Arial" w:cs="Arial"/>
          <w:sz w:val="20"/>
          <w:szCs w:val="20"/>
          <w:lang w:val="uk-UA"/>
        </w:rPr>
        <w:t xml:space="preserve"> / </w:t>
      </w:r>
      <w:r w:rsidR="007A1E78">
        <w:rPr>
          <w:rFonts w:ascii="Arial" w:hAnsi="Arial" w:cs="Arial"/>
          <w:sz w:val="20"/>
          <w:szCs w:val="20"/>
          <w:lang w:val="en-GB"/>
        </w:rPr>
        <w:t>C</w:t>
      </w:r>
      <w:r w:rsidR="007A1E78" w:rsidRPr="005C59E8">
        <w:rPr>
          <w:rFonts w:ascii="Arial" w:hAnsi="Arial" w:cs="Arial"/>
          <w:sz w:val="20"/>
          <w:szCs w:val="20"/>
          <w:lang w:val="en-GB"/>
        </w:rPr>
        <w:t>ertify</w:t>
      </w:r>
      <w:r w:rsidR="007A1E78" w:rsidRPr="00EF5A53">
        <w:rPr>
          <w:rFonts w:ascii="Arial" w:hAnsi="Arial" w:cs="Arial"/>
          <w:sz w:val="20"/>
          <w:szCs w:val="20"/>
          <w:lang w:val="uk-UA"/>
        </w:rPr>
        <w:t xml:space="preserve"> </w:t>
      </w:r>
      <w:r w:rsidR="007A1E78" w:rsidRPr="005C59E8">
        <w:rPr>
          <w:rFonts w:ascii="Arial" w:hAnsi="Arial" w:cs="Arial"/>
          <w:sz w:val="20"/>
          <w:szCs w:val="20"/>
          <w:lang w:val="en-GB"/>
        </w:rPr>
        <w:t>and</w:t>
      </w:r>
      <w:r w:rsidR="007A1E78" w:rsidRPr="00EF5A53">
        <w:rPr>
          <w:rFonts w:ascii="Arial" w:hAnsi="Arial" w:cs="Arial"/>
          <w:sz w:val="20"/>
          <w:szCs w:val="20"/>
          <w:lang w:val="uk-UA"/>
        </w:rPr>
        <w:t xml:space="preserve"> </w:t>
      </w:r>
      <w:r w:rsidR="007A1E78" w:rsidRPr="005C59E8">
        <w:rPr>
          <w:rFonts w:ascii="Arial" w:hAnsi="Arial" w:cs="Arial"/>
          <w:sz w:val="20"/>
          <w:szCs w:val="20"/>
          <w:lang w:val="en-GB"/>
        </w:rPr>
        <w:t>attest</w:t>
      </w:r>
      <w:r w:rsidR="007A1E78" w:rsidRPr="00EF5A53">
        <w:rPr>
          <w:rFonts w:ascii="Arial" w:hAnsi="Arial" w:cs="Arial"/>
          <w:sz w:val="20"/>
          <w:szCs w:val="20"/>
          <w:lang w:val="uk-UA"/>
        </w:rPr>
        <w:t xml:space="preserve"> </w:t>
      </w:r>
      <w:r w:rsidR="007A1E78">
        <w:rPr>
          <w:rFonts w:ascii="Arial" w:hAnsi="Arial" w:cs="Arial"/>
          <w:sz w:val="20"/>
          <w:szCs w:val="20"/>
          <w:lang w:val="en-GB"/>
        </w:rPr>
        <w:t>compliance</w:t>
      </w:r>
      <w:r w:rsidR="007A1E78" w:rsidRPr="00EF5A53">
        <w:rPr>
          <w:rFonts w:ascii="Arial" w:hAnsi="Arial" w:cs="Arial"/>
          <w:sz w:val="20"/>
          <w:szCs w:val="20"/>
          <w:lang w:val="uk-UA"/>
        </w:rPr>
        <w:t xml:space="preserve"> </w:t>
      </w:r>
      <w:r w:rsidR="007A1E78">
        <w:rPr>
          <w:rFonts w:ascii="Arial" w:hAnsi="Arial" w:cs="Arial"/>
          <w:sz w:val="20"/>
          <w:szCs w:val="20"/>
          <w:lang w:val="en-GB"/>
        </w:rPr>
        <w:t>with</w:t>
      </w:r>
      <w:r w:rsidR="007A1E78" w:rsidRPr="00EF5A53">
        <w:rPr>
          <w:rFonts w:ascii="Arial" w:hAnsi="Arial" w:cs="Arial"/>
          <w:sz w:val="20"/>
          <w:szCs w:val="20"/>
          <w:lang w:val="uk-UA"/>
        </w:rPr>
        <w:t xml:space="preserve"> </w:t>
      </w:r>
      <w:r w:rsidR="007A1E78">
        <w:rPr>
          <w:rFonts w:ascii="Arial" w:hAnsi="Arial" w:cs="Arial"/>
          <w:sz w:val="20"/>
          <w:szCs w:val="20"/>
          <w:lang w:val="en-GB"/>
        </w:rPr>
        <w:t>the</w:t>
      </w:r>
      <w:r w:rsidR="007A1E78" w:rsidRPr="00EF5A53">
        <w:rPr>
          <w:rFonts w:ascii="Arial" w:hAnsi="Arial" w:cs="Arial"/>
          <w:sz w:val="20"/>
          <w:szCs w:val="20"/>
          <w:lang w:val="uk-UA"/>
        </w:rPr>
        <w:t xml:space="preserve"> </w:t>
      </w:r>
      <w:r w:rsidR="007A1E78">
        <w:rPr>
          <w:rFonts w:ascii="Arial" w:hAnsi="Arial" w:cs="Arial"/>
          <w:sz w:val="20"/>
          <w:szCs w:val="20"/>
          <w:lang w:val="en-GB"/>
        </w:rPr>
        <w:t>Code</w:t>
      </w:r>
      <w:r w:rsidR="007A1E78" w:rsidRPr="00EF5A53">
        <w:rPr>
          <w:rFonts w:ascii="Arial" w:hAnsi="Arial" w:cs="Arial"/>
          <w:sz w:val="20"/>
          <w:szCs w:val="20"/>
          <w:lang w:val="uk-UA"/>
        </w:rPr>
        <w:t xml:space="preserve"> </w:t>
      </w:r>
      <w:r w:rsidR="007A1E78">
        <w:rPr>
          <w:rFonts w:ascii="Arial" w:hAnsi="Arial" w:cs="Arial"/>
          <w:sz w:val="20"/>
          <w:szCs w:val="20"/>
          <w:lang w:val="en-GB"/>
        </w:rPr>
        <w:t>of</w:t>
      </w:r>
      <w:r w:rsidR="007A1E78" w:rsidRPr="00EF5A53">
        <w:rPr>
          <w:rFonts w:ascii="Arial" w:hAnsi="Arial" w:cs="Arial"/>
          <w:sz w:val="20"/>
          <w:szCs w:val="20"/>
          <w:lang w:val="uk-UA"/>
        </w:rPr>
        <w:t xml:space="preserve"> </w:t>
      </w:r>
      <w:r w:rsidR="007A1E78">
        <w:rPr>
          <w:rFonts w:ascii="Arial" w:hAnsi="Arial" w:cs="Arial"/>
          <w:sz w:val="20"/>
          <w:szCs w:val="20"/>
          <w:lang w:val="en-GB"/>
        </w:rPr>
        <w:t>Conduct</w:t>
      </w:r>
      <w:r w:rsidR="007A1E78" w:rsidRPr="00EF5A53">
        <w:rPr>
          <w:rFonts w:ascii="Arial" w:hAnsi="Arial" w:cs="Arial"/>
          <w:sz w:val="20"/>
          <w:szCs w:val="20"/>
          <w:lang w:val="uk-UA"/>
        </w:rPr>
        <w:t xml:space="preserve"> </w:t>
      </w:r>
      <w:r w:rsidR="007A1E78">
        <w:rPr>
          <w:rFonts w:ascii="Arial" w:hAnsi="Arial" w:cs="Arial"/>
          <w:sz w:val="20"/>
          <w:szCs w:val="20"/>
          <w:lang w:val="en-GB"/>
        </w:rPr>
        <w:t>for</w:t>
      </w:r>
      <w:r w:rsidR="007A1E78" w:rsidRPr="00EF5A53">
        <w:rPr>
          <w:rFonts w:ascii="Arial" w:hAnsi="Arial" w:cs="Arial"/>
          <w:sz w:val="20"/>
          <w:szCs w:val="20"/>
          <w:lang w:val="uk-UA"/>
        </w:rPr>
        <w:t xml:space="preserve"> </w:t>
      </w:r>
      <w:r w:rsidR="007A1E78">
        <w:rPr>
          <w:rFonts w:ascii="Arial" w:hAnsi="Arial" w:cs="Arial"/>
          <w:sz w:val="20"/>
          <w:szCs w:val="20"/>
          <w:lang w:val="en-GB"/>
        </w:rPr>
        <w:t>Contractors</w:t>
      </w:r>
      <w:r w:rsidR="007A1E78" w:rsidRPr="00EF5A53">
        <w:rPr>
          <w:rFonts w:ascii="Arial" w:hAnsi="Arial" w:cs="Arial"/>
          <w:sz w:val="20"/>
          <w:szCs w:val="20"/>
          <w:lang w:val="uk-UA"/>
        </w:rPr>
        <w:t xml:space="preserve"> </w:t>
      </w:r>
      <w:r w:rsidR="007A1E78">
        <w:rPr>
          <w:rFonts w:ascii="Arial" w:hAnsi="Arial" w:cs="Arial"/>
          <w:sz w:val="20"/>
          <w:szCs w:val="20"/>
          <w:lang w:val="en-GB"/>
        </w:rPr>
        <w:t>in</w:t>
      </w:r>
      <w:r w:rsidR="007A1E78" w:rsidRPr="00EF5A53">
        <w:rPr>
          <w:rFonts w:ascii="Arial" w:hAnsi="Arial" w:cs="Arial"/>
          <w:sz w:val="20"/>
          <w:szCs w:val="20"/>
          <w:lang w:val="uk-UA"/>
        </w:rPr>
        <w:t xml:space="preserve"> </w:t>
      </w:r>
      <w:r w:rsidR="007A1E78">
        <w:rPr>
          <w:rFonts w:ascii="Arial" w:hAnsi="Arial" w:cs="Arial"/>
          <w:sz w:val="20"/>
          <w:szCs w:val="20"/>
          <w:lang w:val="en-GB"/>
        </w:rPr>
        <w:t>Annex</w:t>
      </w:r>
      <w:r w:rsidR="007A1E78" w:rsidRPr="00EF5A53">
        <w:rPr>
          <w:rFonts w:ascii="Arial" w:hAnsi="Arial" w:cs="Arial"/>
          <w:sz w:val="20"/>
          <w:szCs w:val="20"/>
          <w:lang w:val="uk-UA"/>
        </w:rPr>
        <w:t xml:space="preserve"> 4.</w:t>
      </w:r>
    </w:p>
    <w:p w14:paraId="1CA8FB68" w14:textId="77777777" w:rsidR="004B3568" w:rsidRPr="00517CFB" w:rsidRDefault="004B3568" w:rsidP="004B3568">
      <w:pPr>
        <w:autoSpaceDE w:val="0"/>
        <w:autoSpaceDN w:val="0"/>
        <w:adjustRightInd w:val="0"/>
        <w:ind w:left="720"/>
        <w:rPr>
          <w:rFonts w:ascii="Arial" w:hAnsi="Arial" w:cs="Arial"/>
          <w:sz w:val="20"/>
          <w:szCs w:val="20"/>
          <w:lang w:val="uk-UA"/>
        </w:rPr>
      </w:pPr>
      <w:r w:rsidRPr="00517CFB">
        <w:rPr>
          <w:rFonts w:ascii="Arial" w:hAnsi="Arial" w:cs="Arial"/>
          <w:sz w:val="20"/>
          <w:szCs w:val="20"/>
          <w:lang w:val="uk-UA"/>
        </w:rPr>
        <w:t xml:space="preserve"> </w:t>
      </w:r>
    </w:p>
    <w:p w14:paraId="19C18991" w14:textId="7D9E7617" w:rsidR="004B3568" w:rsidRPr="007A1E78" w:rsidRDefault="004B3568" w:rsidP="004B3568">
      <w:pPr>
        <w:autoSpaceDE w:val="0"/>
        <w:autoSpaceDN w:val="0"/>
        <w:adjustRightInd w:val="0"/>
        <w:ind w:left="360"/>
        <w:rPr>
          <w:rFonts w:ascii="Arial" w:hAnsi="Arial" w:cs="Arial"/>
          <w:sz w:val="20"/>
          <w:szCs w:val="20"/>
          <w:lang w:val="uk-UA"/>
        </w:rPr>
      </w:pPr>
      <w:r w:rsidRPr="00517CFB">
        <w:rPr>
          <w:rFonts w:ascii="Arial" w:hAnsi="Arial" w:cs="Arial"/>
          <w:sz w:val="20"/>
          <w:szCs w:val="20"/>
          <w:lang w:val="uk-UA"/>
        </w:rPr>
        <w:t>Наведені вище заяви становитимуть невід’ємну частину договору, і наведення недостовірної інформації вважатиметься підставою для його розірвання.</w:t>
      </w:r>
      <w:r w:rsidR="007A1E78">
        <w:rPr>
          <w:rFonts w:ascii="Arial" w:hAnsi="Arial" w:cs="Arial"/>
          <w:sz w:val="20"/>
          <w:szCs w:val="20"/>
          <w:lang w:val="uk-UA"/>
        </w:rPr>
        <w:t xml:space="preserve"> / </w:t>
      </w:r>
      <w:r w:rsidR="007A1E78">
        <w:rPr>
          <w:rFonts w:ascii="Arial" w:hAnsi="Arial" w:cs="Arial"/>
          <w:sz w:val="20"/>
          <w:szCs w:val="20"/>
          <w:lang w:val="en-GB"/>
        </w:rPr>
        <w:t>The</w:t>
      </w:r>
      <w:r w:rsidR="007A1E78" w:rsidRPr="007A1E78">
        <w:rPr>
          <w:rFonts w:ascii="Arial" w:hAnsi="Arial" w:cs="Arial"/>
          <w:sz w:val="20"/>
          <w:szCs w:val="20"/>
          <w:lang w:val="uk-UA"/>
        </w:rPr>
        <w:t xml:space="preserve"> </w:t>
      </w:r>
      <w:r w:rsidR="007A1E78">
        <w:rPr>
          <w:rFonts w:ascii="Arial" w:hAnsi="Arial" w:cs="Arial"/>
          <w:sz w:val="20"/>
          <w:szCs w:val="20"/>
          <w:lang w:val="en-GB"/>
        </w:rPr>
        <w:t>above</w:t>
      </w:r>
      <w:r w:rsidR="007A1E78" w:rsidRPr="007A1E78">
        <w:rPr>
          <w:rFonts w:ascii="Arial" w:hAnsi="Arial" w:cs="Arial"/>
          <w:sz w:val="20"/>
          <w:szCs w:val="20"/>
          <w:lang w:val="uk-UA"/>
        </w:rPr>
        <w:t xml:space="preserve"> </w:t>
      </w:r>
      <w:r w:rsidR="007A1E78">
        <w:rPr>
          <w:rFonts w:ascii="Arial" w:hAnsi="Arial" w:cs="Arial"/>
          <w:sz w:val="20"/>
          <w:szCs w:val="20"/>
          <w:lang w:val="en-GB"/>
        </w:rPr>
        <w:t>declarations</w:t>
      </w:r>
      <w:r w:rsidR="007A1E78" w:rsidRPr="007A1E78">
        <w:rPr>
          <w:rFonts w:ascii="Arial" w:hAnsi="Arial" w:cs="Arial"/>
          <w:sz w:val="20"/>
          <w:szCs w:val="20"/>
          <w:lang w:val="uk-UA"/>
        </w:rPr>
        <w:t xml:space="preserve"> </w:t>
      </w:r>
      <w:r w:rsidR="007A1E78">
        <w:rPr>
          <w:rFonts w:ascii="Arial" w:hAnsi="Arial" w:cs="Arial"/>
          <w:sz w:val="20"/>
          <w:szCs w:val="20"/>
          <w:lang w:val="en-GB"/>
        </w:rPr>
        <w:t>will</w:t>
      </w:r>
      <w:r w:rsidR="007A1E78" w:rsidRPr="007A1E78">
        <w:rPr>
          <w:rFonts w:ascii="Arial" w:hAnsi="Arial" w:cs="Arial"/>
          <w:sz w:val="20"/>
          <w:szCs w:val="20"/>
          <w:lang w:val="uk-UA"/>
        </w:rPr>
        <w:t xml:space="preserve"> </w:t>
      </w:r>
      <w:r w:rsidR="007A1E78">
        <w:rPr>
          <w:rFonts w:ascii="Arial" w:hAnsi="Arial" w:cs="Arial"/>
          <w:sz w:val="20"/>
          <w:szCs w:val="20"/>
          <w:lang w:val="en-GB"/>
        </w:rPr>
        <w:t>become</w:t>
      </w:r>
      <w:r w:rsidR="007A1E78" w:rsidRPr="007A1E78">
        <w:rPr>
          <w:rFonts w:ascii="Arial" w:hAnsi="Arial" w:cs="Arial"/>
          <w:sz w:val="20"/>
          <w:szCs w:val="20"/>
          <w:lang w:val="uk-UA"/>
        </w:rPr>
        <w:t xml:space="preserve"> </w:t>
      </w:r>
      <w:r w:rsidR="007A1E78">
        <w:rPr>
          <w:rFonts w:ascii="Arial" w:hAnsi="Arial" w:cs="Arial"/>
          <w:sz w:val="20"/>
          <w:szCs w:val="20"/>
          <w:lang w:val="en-GB"/>
        </w:rPr>
        <w:t>an</w:t>
      </w:r>
      <w:r w:rsidR="007A1E78" w:rsidRPr="007A1E78">
        <w:rPr>
          <w:rFonts w:ascii="Arial" w:hAnsi="Arial" w:cs="Arial"/>
          <w:sz w:val="20"/>
          <w:szCs w:val="20"/>
          <w:lang w:val="uk-UA"/>
        </w:rPr>
        <w:t xml:space="preserve"> </w:t>
      </w:r>
      <w:r w:rsidR="007A1E78">
        <w:rPr>
          <w:rFonts w:ascii="Arial" w:hAnsi="Arial" w:cs="Arial"/>
          <w:sz w:val="20"/>
          <w:szCs w:val="20"/>
          <w:lang w:val="en-GB"/>
        </w:rPr>
        <w:t>integrated</w:t>
      </w:r>
      <w:r w:rsidR="007A1E78" w:rsidRPr="007A1E78">
        <w:rPr>
          <w:rFonts w:ascii="Arial" w:hAnsi="Arial" w:cs="Arial"/>
          <w:sz w:val="20"/>
          <w:szCs w:val="20"/>
          <w:lang w:val="uk-UA"/>
        </w:rPr>
        <w:t xml:space="preserve"> </w:t>
      </w:r>
      <w:r w:rsidR="007A1E78">
        <w:rPr>
          <w:rFonts w:ascii="Arial" w:hAnsi="Arial" w:cs="Arial"/>
          <w:sz w:val="20"/>
          <w:szCs w:val="20"/>
          <w:lang w:val="en-GB"/>
        </w:rPr>
        <w:t>part</w:t>
      </w:r>
      <w:r w:rsidR="007A1E78" w:rsidRPr="007A1E78">
        <w:rPr>
          <w:rFonts w:ascii="Arial" w:hAnsi="Arial" w:cs="Arial"/>
          <w:sz w:val="20"/>
          <w:szCs w:val="20"/>
          <w:lang w:val="uk-UA"/>
        </w:rPr>
        <w:t xml:space="preserve"> </w:t>
      </w:r>
      <w:r w:rsidR="007A1E78">
        <w:rPr>
          <w:rFonts w:ascii="Arial" w:hAnsi="Arial" w:cs="Arial"/>
          <w:sz w:val="20"/>
          <w:szCs w:val="20"/>
          <w:lang w:val="en-GB"/>
        </w:rPr>
        <w:t>of</w:t>
      </w:r>
      <w:r w:rsidR="007A1E78" w:rsidRPr="007A1E78">
        <w:rPr>
          <w:rFonts w:ascii="Arial" w:hAnsi="Arial" w:cs="Arial"/>
          <w:sz w:val="20"/>
          <w:szCs w:val="20"/>
          <w:lang w:val="uk-UA"/>
        </w:rPr>
        <w:t xml:space="preserve"> </w:t>
      </w:r>
      <w:r w:rsidR="007A1E78">
        <w:rPr>
          <w:rFonts w:ascii="Arial" w:hAnsi="Arial" w:cs="Arial"/>
          <w:sz w:val="20"/>
          <w:szCs w:val="20"/>
          <w:lang w:val="en-GB"/>
        </w:rPr>
        <w:t>the</w:t>
      </w:r>
      <w:r w:rsidR="007A1E78" w:rsidRPr="007A1E78">
        <w:rPr>
          <w:rFonts w:ascii="Arial" w:hAnsi="Arial" w:cs="Arial"/>
          <w:sz w:val="20"/>
          <w:szCs w:val="20"/>
          <w:lang w:val="uk-UA"/>
        </w:rPr>
        <w:t xml:space="preserve"> </w:t>
      </w:r>
      <w:r w:rsidR="007A1E78">
        <w:rPr>
          <w:rFonts w:ascii="Arial" w:hAnsi="Arial" w:cs="Arial"/>
          <w:sz w:val="20"/>
          <w:szCs w:val="20"/>
          <w:lang w:val="en-GB"/>
        </w:rPr>
        <w:t>contract</w:t>
      </w:r>
      <w:r w:rsidR="007A1E78" w:rsidRPr="007A1E78">
        <w:rPr>
          <w:rFonts w:ascii="Arial" w:hAnsi="Arial" w:cs="Arial"/>
          <w:sz w:val="20"/>
          <w:szCs w:val="20"/>
          <w:lang w:val="uk-UA"/>
        </w:rPr>
        <w:t xml:space="preserve"> </w:t>
      </w:r>
      <w:r w:rsidR="007A1E78">
        <w:rPr>
          <w:rFonts w:ascii="Arial" w:hAnsi="Arial" w:cs="Arial"/>
          <w:sz w:val="20"/>
          <w:szCs w:val="20"/>
          <w:lang w:val="en-GB"/>
        </w:rPr>
        <w:t>and</w:t>
      </w:r>
      <w:r w:rsidR="007A1E78" w:rsidRPr="007A1E78">
        <w:rPr>
          <w:rFonts w:ascii="Arial" w:hAnsi="Arial" w:cs="Arial"/>
          <w:sz w:val="20"/>
          <w:szCs w:val="20"/>
          <w:lang w:val="uk-UA"/>
        </w:rPr>
        <w:t xml:space="preserve"> </w:t>
      </w:r>
      <w:r w:rsidR="007A1E78">
        <w:rPr>
          <w:rFonts w:ascii="Arial" w:hAnsi="Arial" w:cs="Arial"/>
          <w:sz w:val="20"/>
          <w:szCs w:val="20"/>
          <w:lang w:val="en-GB"/>
        </w:rPr>
        <w:t>misrepresentation</w:t>
      </w:r>
      <w:r w:rsidR="007A1E78" w:rsidRPr="007A1E78">
        <w:rPr>
          <w:rFonts w:ascii="Arial" w:hAnsi="Arial" w:cs="Arial"/>
          <w:sz w:val="20"/>
          <w:szCs w:val="20"/>
          <w:lang w:val="uk-UA"/>
        </w:rPr>
        <w:t xml:space="preserve"> </w:t>
      </w:r>
      <w:r w:rsidR="007A1E78">
        <w:rPr>
          <w:rFonts w:ascii="Arial" w:hAnsi="Arial" w:cs="Arial"/>
          <w:sz w:val="20"/>
          <w:szCs w:val="20"/>
          <w:lang w:val="en-GB"/>
        </w:rPr>
        <w:t>will</w:t>
      </w:r>
      <w:r w:rsidR="007A1E78" w:rsidRPr="007A1E78">
        <w:rPr>
          <w:rFonts w:ascii="Arial" w:hAnsi="Arial" w:cs="Arial"/>
          <w:sz w:val="20"/>
          <w:szCs w:val="20"/>
          <w:lang w:val="uk-UA"/>
        </w:rPr>
        <w:t xml:space="preserve"> </w:t>
      </w:r>
      <w:r w:rsidR="007A1E78">
        <w:rPr>
          <w:rFonts w:ascii="Arial" w:hAnsi="Arial" w:cs="Arial"/>
          <w:sz w:val="20"/>
          <w:szCs w:val="20"/>
          <w:lang w:val="en-GB"/>
        </w:rPr>
        <w:t>be</w:t>
      </w:r>
      <w:r w:rsidR="007A1E78" w:rsidRPr="007A1E78">
        <w:rPr>
          <w:rFonts w:ascii="Arial" w:hAnsi="Arial" w:cs="Arial"/>
          <w:sz w:val="20"/>
          <w:szCs w:val="20"/>
          <w:lang w:val="uk-UA"/>
        </w:rPr>
        <w:t xml:space="preserve"> </w:t>
      </w:r>
      <w:r w:rsidR="007A1E78">
        <w:rPr>
          <w:rFonts w:ascii="Arial" w:hAnsi="Arial" w:cs="Arial"/>
          <w:sz w:val="20"/>
          <w:szCs w:val="20"/>
          <w:lang w:val="en-GB"/>
        </w:rPr>
        <w:t>regarded</w:t>
      </w:r>
      <w:r w:rsidR="007A1E78" w:rsidRPr="007A1E78">
        <w:rPr>
          <w:rFonts w:ascii="Arial" w:hAnsi="Arial" w:cs="Arial"/>
          <w:sz w:val="20"/>
          <w:szCs w:val="20"/>
          <w:lang w:val="uk-UA"/>
        </w:rPr>
        <w:t xml:space="preserve"> </w:t>
      </w:r>
      <w:r w:rsidR="007A1E78">
        <w:rPr>
          <w:rFonts w:ascii="Arial" w:hAnsi="Arial" w:cs="Arial"/>
          <w:sz w:val="20"/>
          <w:szCs w:val="20"/>
          <w:lang w:val="en-GB"/>
        </w:rPr>
        <w:t>as</w:t>
      </w:r>
      <w:r w:rsidR="007A1E78" w:rsidRPr="007A1E78">
        <w:rPr>
          <w:rFonts w:ascii="Arial" w:hAnsi="Arial" w:cs="Arial"/>
          <w:sz w:val="20"/>
          <w:szCs w:val="20"/>
          <w:lang w:val="uk-UA"/>
        </w:rPr>
        <w:t xml:space="preserve"> </w:t>
      </w:r>
      <w:r w:rsidR="007A1E78">
        <w:rPr>
          <w:rFonts w:ascii="Arial" w:hAnsi="Arial" w:cs="Arial"/>
          <w:sz w:val="20"/>
          <w:szCs w:val="20"/>
          <w:lang w:val="en-GB"/>
        </w:rPr>
        <w:t>grounds</w:t>
      </w:r>
      <w:r w:rsidR="007A1E78" w:rsidRPr="007A1E78">
        <w:rPr>
          <w:rFonts w:ascii="Arial" w:hAnsi="Arial" w:cs="Arial"/>
          <w:sz w:val="20"/>
          <w:szCs w:val="20"/>
          <w:lang w:val="uk-UA"/>
        </w:rPr>
        <w:t xml:space="preserve"> </w:t>
      </w:r>
      <w:r w:rsidR="007A1E78">
        <w:rPr>
          <w:rFonts w:ascii="Arial" w:hAnsi="Arial" w:cs="Arial"/>
          <w:sz w:val="20"/>
          <w:szCs w:val="20"/>
          <w:lang w:val="en-GB"/>
        </w:rPr>
        <w:t>for</w:t>
      </w:r>
      <w:r w:rsidR="007A1E78" w:rsidRPr="007A1E78">
        <w:rPr>
          <w:rFonts w:ascii="Arial" w:hAnsi="Arial" w:cs="Arial"/>
          <w:sz w:val="20"/>
          <w:szCs w:val="20"/>
          <w:lang w:val="uk-UA"/>
        </w:rPr>
        <w:t xml:space="preserve"> </w:t>
      </w:r>
      <w:r w:rsidR="007A1E78">
        <w:rPr>
          <w:rFonts w:ascii="Arial" w:hAnsi="Arial" w:cs="Arial"/>
          <w:sz w:val="20"/>
          <w:szCs w:val="20"/>
          <w:lang w:val="en-GB"/>
        </w:rPr>
        <w:t>termination</w:t>
      </w:r>
      <w:r w:rsidR="007A1E78" w:rsidRPr="007A1E78">
        <w:rPr>
          <w:rFonts w:ascii="Arial" w:hAnsi="Arial" w:cs="Arial"/>
          <w:sz w:val="20"/>
          <w:szCs w:val="20"/>
          <w:lang w:val="uk-UA"/>
        </w:rPr>
        <w:t>.</w:t>
      </w:r>
    </w:p>
    <w:p w14:paraId="30C74FC6" w14:textId="77777777" w:rsidR="004B3568" w:rsidRPr="00517CFB" w:rsidRDefault="004B3568" w:rsidP="004B3568">
      <w:pPr>
        <w:ind w:left="360"/>
        <w:rPr>
          <w:rFonts w:ascii="Arial" w:hAnsi="Arial" w:cs="Arial"/>
          <w:color w:val="FF0000"/>
          <w:sz w:val="20"/>
          <w:szCs w:val="20"/>
          <w:lang w:val="uk-UA"/>
        </w:rPr>
      </w:pPr>
    </w:p>
    <w:p w14:paraId="694C3F6F" w14:textId="68CECC4B" w:rsidR="004B3568" w:rsidRPr="00517CFB" w:rsidRDefault="004B3568" w:rsidP="004B3568">
      <w:pPr>
        <w:numPr>
          <w:ilvl w:val="0"/>
          <w:numId w:val="14"/>
        </w:numPr>
        <w:rPr>
          <w:rFonts w:ascii="Arial" w:hAnsi="Arial" w:cs="Arial"/>
          <w:sz w:val="20"/>
          <w:szCs w:val="20"/>
          <w:lang w:val="uk-UA"/>
        </w:rPr>
      </w:pPr>
      <w:r w:rsidRPr="00517CFB">
        <w:rPr>
          <w:rFonts w:ascii="Arial" w:hAnsi="Arial" w:cs="Arial"/>
          <w:sz w:val="20"/>
          <w:szCs w:val="20"/>
          <w:lang w:val="uk-UA"/>
        </w:rPr>
        <w:t>У разі присвоєння нам договору просимо здійснювати розрахунки за договором на такий рахунок: [вказати потрібні реквізити].</w:t>
      </w:r>
      <w:r w:rsidR="007A1E78">
        <w:rPr>
          <w:rFonts w:ascii="Arial" w:hAnsi="Arial" w:cs="Arial"/>
          <w:sz w:val="20"/>
          <w:szCs w:val="20"/>
          <w:lang w:val="uk-UA"/>
        </w:rPr>
        <w:t xml:space="preserve"> / </w:t>
      </w:r>
      <w:r w:rsidR="007A1E78" w:rsidRPr="00A3703B">
        <w:rPr>
          <w:rFonts w:ascii="Arial" w:hAnsi="Arial" w:cs="Arial"/>
          <w:sz w:val="20"/>
          <w:szCs w:val="20"/>
          <w:lang w:val="en-GB"/>
        </w:rPr>
        <w:t>In</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the</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event</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the</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contract</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is</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awarded</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to</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us</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we</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request</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that</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payments</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under</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the</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contract</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be</w:t>
      </w:r>
      <w:r w:rsidR="007A1E78" w:rsidRPr="00EF5A53">
        <w:rPr>
          <w:rFonts w:ascii="Arial" w:hAnsi="Arial" w:cs="Arial"/>
          <w:sz w:val="20"/>
          <w:szCs w:val="20"/>
          <w:lang w:val="uk-UA"/>
        </w:rPr>
        <w:t xml:space="preserve"> </w:t>
      </w:r>
      <w:r w:rsidR="007A1E78" w:rsidRPr="004D5E9B">
        <w:rPr>
          <w:rFonts w:ascii="Arial" w:hAnsi="Arial" w:cs="Arial"/>
          <w:sz w:val="20"/>
          <w:szCs w:val="20"/>
          <w:lang w:val="en-GB"/>
        </w:rPr>
        <w:t>made</w:t>
      </w:r>
      <w:r w:rsidR="007A1E78" w:rsidRPr="00EF5A53">
        <w:rPr>
          <w:rFonts w:ascii="Arial" w:hAnsi="Arial" w:cs="Arial"/>
          <w:sz w:val="20"/>
          <w:szCs w:val="20"/>
          <w:lang w:val="uk-UA"/>
        </w:rPr>
        <w:t xml:space="preserve"> </w:t>
      </w:r>
      <w:r w:rsidR="007A1E78" w:rsidRPr="004D5E9B">
        <w:rPr>
          <w:rFonts w:ascii="Arial" w:hAnsi="Arial" w:cs="Arial"/>
          <w:sz w:val="20"/>
          <w:szCs w:val="20"/>
          <w:lang w:val="en-GB"/>
        </w:rPr>
        <w:t>to</w:t>
      </w:r>
      <w:r w:rsidR="007A1E78" w:rsidRPr="00EF5A53">
        <w:rPr>
          <w:rFonts w:ascii="Arial" w:hAnsi="Arial" w:cs="Arial"/>
          <w:sz w:val="20"/>
          <w:szCs w:val="20"/>
          <w:lang w:val="uk-UA"/>
        </w:rPr>
        <w:t xml:space="preserve"> </w:t>
      </w:r>
      <w:r w:rsidR="007A1E78" w:rsidRPr="004D5E9B">
        <w:rPr>
          <w:rFonts w:ascii="Arial" w:hAnsi="Arial" w:cs="Arial"/>
          <w:sz w:val="20"/>
          <w:szCs w:val="20"/>
          <w:lang w:val="en-GB"/>
        </w:rPr>
        <w:t>the</w:t>
      </w:r>
      <w:r w:rsidR="007A1E78" w:rsidRPr="00EF5A53">
        <w:rPr>
          <w:rFonts w:ascii="Arial" w:hAnsi="Arial" w:cs="Arial"/>
          <w:sz w:val="20"/>
          <w:szCs w:val="20"/>
          <w:lang w:val="uk-UA"/>
        </w:rPr>
        <w:t xml:space="preserve"> </w:t>
      </w:r>
      <w:r w:rsidR="007A1E78" w:rsidRPr="004D5E9B">
        <w:rPr>
          <w:rFonts w:ascii="Arial" w:hAnsi="Arial" w:cs="Arial"/>
          <w:sz w:val="20"/>
          <w:szCs w:val="20"/>
          <w:lang w:val="en-GB"/>
        </w:rPr>
        <w:t>following</w:t>
      </w:r>
      <w:r w:rsidR="007A1E78" w:rsidRPr="00EF5A53">
        <w:rPr>
          <w:rFonts w:ascii="Arial" w:hAnsi="Arial" w:cs="Arial"/>
          <w:sz w:val="20"/>
          <w:szCs w:val="20"/>
          <w:lang w:val="uk-UA"/>
        </w:rPr>
        <w:t xml:space="preserve"> </w:t>
      </w:r>
      <w:r w:rsidR="007A1E78" w:rsidRPr="004D5E9B">
        <w:rPr>
          <w:rFonts w:ascii="Arial" w:hAnsi="Arial" w:cs="Arial"/>
          <w:sz w:val="20"/>
          <w:szCs w:val="20"/>
          <w:lang w:val="en-GB"/>
        </w:rPr>
        <w:t>account</w:t>
      </w:r>
      <w:r w:rsidR="007A1E78" w:rsidRPr="00EF5A53">
        <w:rPr>
          <w:rFonts w:ascii="Arial" w:hAnsi="Arial" w:cs="Arial"/>
          <w:sz w:val="20"/>
          <w:szCs w:val="20"/>
          <w:lang w:val="uk-UA"/>
        </w:rPr>
        <w:t>: [</w:t>
      </w:r>
      <w:r w:rsidR="007A1E78" w:rsidRPr="004D5E9B">
        <w:rPr>
          <w:rFonts w:ascii="Arial" w:hAnsi="Arial" w:cs="Arial"/>
          <w:sz w:val="20"/>
          <w:szCs w:val="20"/>
          <w:lang w:val="en-GB"/>
        </w:rPr>
        <w:t>insert</w:t>
      </w:r>
      <w:r w:rsidR="007A1E78" w:rsidRPr="00EF5A53">
        <w:rPr>
          <w:rFonts w:ascii="Arial" w:hAnsi="Arial" w:cs="Arial"/>
          <w:sz w:val="20"/>
          <w:szCs w:val="20"/>
          <w:lang w:val="uk-UA"/>
        </w:rPr>
        <w:t xml:space="preserve"> </w:t>
      </w:r>
      <w:r w:rsidR="007A1E78" w:rsidRPr="004D5E9B">
        <w:rPr>
          <w:rFonts w:ascii="Arial" w:hAnsi="Arial" w:cs="Arial"/>
          <w:sz w:val="20"/>
          <w:szCs w:val="20"/>
          <w:lang w:val="en-GB"/>
        </w:rPr>
        <w:t>all</w:t>
      </w:r>
      <w:r w:rsidR="007A1E78" w:rsidRPr="00EF5A53">
        <w:rPr>
          <w:rFonts w:ascii="Arial" w:hAnsi="Arial" w:cs="Arial"/>
          <w:sz w:val="20"/>
          <w:szCs w:val="20"/>
          <w:lang w:val="uk-UA"/>
        </w:rPr>
        <w:t xml:space="preserve"> </w:t>
      </w:r>
      <w:r w:rsidR="007A1E78" w:rsidRPr="004D5E9B">
        <w:rPr>
          <w:rFonts w:ascii="Arial" w:hAnsi="Arial" w:cs="Arial"/>
          <w:sz w:val="20"/>
          <w:szCs w:val="20"/>
          <w:lang w:val="en-GB"/>
        </w:rPr>
        <w:t>necessary</w:t>
      </w:r>
      <w:r w:rsidR="007A1E78" w:rsidRPr="00EF5A53">
        <w:rPr>
          <w:rFonts w:ascii="Arial" w:hAnsi="Arial" w:cs="Arial"/>
          <w:sz w:val="20"/>
          <w:szCs w:val="20"/>
          <w:lang w:val="uk-UA"/>
        </w:rPr>
        <w:t xml:space="preserve"> </w:t>
      </w:r>
      <w:r w:rsidR="007A1E78" w:rsidRPr="004D5E9B">
        <w:rPr>
          <w:rFonts w:ascii="Arial" w:hAnsi="Arial" w:cs="Arial"/>
          <w:sz w:val="20"/>
          <w:szCs w:val="20"/>
          <w:lang w:val="en-GB"/>
        </w:rPr>
        <w:t>references</w:t>
      </w:r>
      <w:r w:rsidR="007A1E78" w:rsidRPr="00EF5A53">
        <w:rPr>
          <w:rFonts w:ascii="Arial" w:hAnsi="Arial" w:cs="Arial"/>
          <w:sz w:val="20"/>
          <w:szCs w:val="20"/>
          <w:lang w:val="uk-UA"/>
        </w:rPr>
        <w:t>].</w:t>
      </w:r>
    </w:p>
    <w:p w14:paraId="2D2A83BB" w14:textId="77777777" w:rsidR="004B3568" w:rsidRPr="00517CFB" w:rsidRDefault="004B3568" w:rsidP="004B3568">
      <w:pPr>
        <w:autoSpaceDE w:val="0"/>
        <w:autoSpaceDN w:val="0"/>
        <w:adjustRightInd w:val="0"/>
        <w:ind w:left="360"/>
        <w:rPr>
          <w:rFonts w:ascii="Arial" w:hAnsi="Arial" w:cs="Arial"/>
          <w:sz w:val="20"/>
          <w:szCs w:val="20"/>
          <w:lang w:val="uk-UA"/>
        </w:rPr>
      </w:pPr>
    </w:p>
    <w:p w14:paraId="530C60D1" w14:textId="03B676D1" w:rsidR="004B3568" w:rsidRPr="00517CFB" w:rsidRDefault="004B3568" w:rsidP="004B3568">
      <w:pPr>
        <w:numPr>
          <w:ilvl w:val="0"/>
          <w:numId w:val="14"/>
        </w:num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Тендерна заявка дійсна протягом </w:t>
      </w:r>
      <w:r w:rsidRPr="00517CFB">
        <w:rPr>
          <w:rFonts w:ascii="Arial" w:hAnsi="Arial" w:cs="Arial"/>
          <w:sz w:val="20"/>
          <w:szCs w:val="20"/>
          <w:highlight w:val="yellow"/>
          <w:lang w:val="uk-UA"/>
        </w:rPr>
        <w:t>&lt;</w:t>
      </w:r>
      <w:r w:rsidR="00FD1C66">
        <w:rPr>
          <w:rFonts w:ascii="Arial" w:hAnsi="Arial" w:cs="Arial"/>
          <w:sz w:val="20"/>
          <w:szCs w:val="20"/>
          <w:highlight w:val="yellow"/>
          <w:lang w:val="uk-UA"/>
        </w:rPr>
        <w:t>ВКАЗАТИ</w:t>
      </w:r>
      <w:r w:rsidRPr="00517CFB">
        <w:rPr>
          <w:rFonts w:ascii="Arial" w:hAnsi="Arial" w:cs="Arial"/>
          <w:sz w:val="20"/>
          <w:szCs w:val="20"/>
          <w:highlight w:val="yellow"/>
          <w:lang w:val="uk-UA"/>
        </w:rPr>
        <w:t>&gt;</w:t>
      </w:r>
      <w:r w:rsidRPr="00517CFB">
        <w:rPr>
          <w:rFonts w:ascii="Arial" w:hAnsi="Arial" w:cs="Arial"/>
          <w:sz w:val="20"/>
          <w:szCs w:val="20"/>
          <w:lang w:val="uk-UA"/>
        </w:rPr>
        <w:t xml:space="preserve"> днів після закриття тендера відповідно до вказівок для учасників тендера.  </w:t>
      </w:r>
      <w:r w:rsidR="007A1E78">
        <w:rPr>
          <w:rFonts w:ascii="Arial" w:hAnsi="Arial" w:cs="Arial"/>
          <w:sz w:val="20"/>
          <w:szCs w:val="20"/>
          <w:lang w:val="uk-UA"/>
        </w:rPr>
        <w:t xml:space="preserve">/ </w:t>
      </w:r>
      <w:r w:rsidR="007A1E78">
        <w:rPr>
          <w:rFonts w:ascii="Arial" w:hAnsi="Arial" w:cs="Arial"/>
          <w:sz w:val="20"/>
          <w:szCs w:val="20"/>
          <w:lang w:val="en-GB"/>
        </w:rPr>
        <w:t>Our</w:t>
      </w:r>
      <w:r w:rsidR="007A1E78" w:rsidRPr="005C59E8">
        <w:rPr>
          <w:rFonts w:ascii="Arial" w:hAnsi="Arial" w:cs="Arial"/>
          <w:sz w:val="20"/>
          <w:szCs w:val="20"/>
          <w:lang w:val="en-GB"/>
        </w:rPr>
        <w:t xml:space="preserve"> tender is valid for a period </w:t>
      </w:r>
      <w:r w:rsidR="007A1E78">
        <w:rPr>
          <w:rFonts w:ascii="Arial" w:hAnsi="Arial" w:cs="Arial"/>
          <w:sz w:val="20"/>
          <w:szCs w:val="20"/>
          <w:lang w:val="en-GB"/>
        </w:rPr>
        <w:t xml:space="preserve">of </w:t>
      </w:r>
      <w:r w:rsidR="007A1E78" w:rsidRPr="00D7217F">
        <w:rPr>
          <w:rFonts w:ascii="Arial" w:hAnsi="Arial" w:cs="Arial"/>
          <w:sz w:val="20"/>
          <w:szCs w:val="20"/>
          <w:highlight w:val="yellow"/>
          <w:lang w:val="en-GB"/>
        </w:rPr>
        <w:t>&lt;</w:t>
      </w:r>
      <w:r w:rsidR="002B6268" w:rsidRPr="002B6268">
        <w:rPr>
          <w:rFonts w:ascii="Arial" w:hAnsi="Arial" w:cs="Arial"/>
          <w:sz w:val="20"/>
          <w:szCs w:val="20"/>
          <w:highlight w:val="yellow"/>
          <w:lang w:val="en-GB"/>
        </w:rPr>
        <w:t>SPECIFY</w:t>
      </w:r>
      <w:r w:rsidR="007A1E78" w:rsidRPr="00D7217F">
        <w:rPr>
          <w:rFonts w:ascii="Arial" w:hAnsi="Arial" w:cs="Arial"/>
          <w:sz w:val="20"/>
          <w:szCs w:val="20"/>
          <w:highlight w:val="yellow"/>
          <w:lang w:val="en-GB"/>
        </w:rPr>
        <w:t>&gt;</w:t>
      </w:r>
      <w:r w:rsidR="007A1E78" w:rsidRPr="00856BDD">
        <w:rPr>
          <w:rFonts w:ascii="Arial" w:hAnsi="Arial" w:cs="Arial"/>
          <w:color w:val="FF0000"/>
          <w:sz w:val="20"/>
          <w:szCs w:val="20"/>
          <w:lang w:val="en-GB"/>
        </w:rPr>
        <w:t xml:space="preserve"> </w:t>
      </w:r>
      <w:r w:rsidR="007A1E78" w:rsidRPr="00856BDD">
        <w:rPr>
          <w:rFonts w:ascii="Arial" w:hAnsi="Arial" w:cs="Arial"/>
          <w:sz w:val="20"/>
          <w:szCs w:val="20"/>
          <w:lang w:val="en-GB"/>
        </w:rPr>
        <w:t>days</w:t>
      </w:r>
      <w:r w:rsidR="007A1E78">
        <w:rPr>
          <w:rFonts w:ascii="Arial" w:hAnsi="Arial" w:cs="Arial"/>
          <w:sz w:val="20"/>
          <w:szCs w:val="20"/>
          <w:lang w:val="en-GB"/>
        </w:rPr>
        <w:t xml:space="preserve"> after the closing date in accordance </w:t>
      </w:r>
      <w:r w:rsidR="007A1E78" w:rsidRPr="00856BDD">
        <w:rPr>
          <w:rFonts w:ascii="Arial" w:hAnsi="Arial" w:cs="Arial"/>
          <w:sz w:val="20"/>
          <w:szCs w:val="20"/>
          <w:lang w:val="en-GB"/>
        </w:rPr>
        <w:t>with inst</w:t>
      </w:r>
      <w:r w:rsidR="007A1E78">
        <w:rPr>
          <w:rFonts w:ascii="Arial" w:hAnsi="Arial" w:cs="Arial"/>
          <w:sz w:val="20"/>
          <w:szCs w:val="20"/>
          <w:lang w:val="en-GB"/>
        </w:rPr>
        <w:t>ructions to tenders</w:t>
      </w:r>
      <w:r w:rsidR="007A1E78" w:rsidRPr="00856BDD">
        <w:rPr>
          <w:rFonts w:ascii="Arial" w:hAnsi="Arial" w:cs="Arial"/>
          <w:sz w:val="20"/>
          <w:szCs w:val="20"/>
          <w:lang w:val="en-GB"/>
        </w:rPr>
        <w:t>.</w:t>
      </w:r>
    </w:p>
    <w:p w14:paraId="1CEB217F" w14:textId="77777777" w:rsidR="004B3568" w:rsidRPr="00517CFB" w:rsidRDefault="004B3568" w:rsidP="004B3568">
      <w:pPr>
        <w:autoSpaceDE w:val="0"/>
        <w:autoSpaceDN w:val="0"/>
        <w:adjustRightInd w:val="0"/>
        <w:ind w:left="360"/>
        <w:rPr>
          <w:rFonts w:ascii="Arial" w:hAnsi="Arial" w:cs="Arial"/>
          <w:sz w:val="20"/>
          <w:szCs w:val="20"/>
          <w:lang w:val="uk-UA"/>
        </w:rPr>
      </w:pPr>
    </w:p>
    <w:p w14:paraId="0370CA60" w14:textId="77777777" w:rsidR="004B3568" w:rsidRPr="00517CFB" w:rsidRDefault="004B3568" w:rsidP="004B3568">
      <w:pPr>
        <w:autoSpaceDE w:val="0"/>
        <w:autoSpaceDN w:val="0"/>
        <w:adjustRightInd w:val="0"/>
        <w:ind w:left="360"/>
        <w:rPr>
          <w:rFonts w:ascii="Arial" w:hAnsi="Arial" w:cs="Arial"/>
          <w:sz w:val="20"/>
          <w:szCs w:val="20"/>
          <w:lang w:val="uk-UA"/>
        </w:rPr>
      </w:pPr>
    </w:p>
    <w:p w14:paraId="1910720F" w14:textId="77777777" w:rsidR="004B3568" w:rsidRPr="00517CFB" w:rsidRDefault="004B3568" w:rsidP="004B3568">
      <w:pPr>
        <w:autoSpaceDE w:val="0"/>
        <w:autoSpaceDN w:val="0"/>
        <w:adjustRightInd w:val="0"/>
        <w:ind w:left="360"/>
        <w:rPr>
          <w:rFonts w:ascii="Arial" w:hAnsi="Arial" w:cs="Arial"/>
          <w:sz w:val="20"/>
          <w:szCs w:val="20"/>
          <w:lang w:val="uk-UA"/>
        </w:rPr>
      </w:pPr>
    </w:p>
    <w:p w14:paraId="26F4713B" w14:textId="358B7DC9" w:rsidR="004B3568" w:rsidRPr="00517CFB" w:rsidRDefault="004B3568" w:rsidP="004B3568">
      <w:pPr>
        <w:pBdr>
          <w:bottom w:val="single" w:sz="4" w:space="1" w:color="auto"/>
        </w:pBdr>
        <w:autoSpaceDE w:val="0"/>
        <w:autoSpaceDN w:val="0"/>
        <w:adjustRightInd w:val="0"/>
        <w:rPr>
          <w:rFonts w:ascii="Arial" w:hAnsi="Arial" w:cs="Arial"/>
          <w:sz w:val="20"/>
          <w:szCs w:val="20"/>
          <w:lang w:val="uk-UA"/>
        </w:rPr>
      </w:pPr>
      <w:r w:rsidRPr="00517CFB">
        <w:rPr>
          <w:rFonts w:ascii="Arial" w:hAnsi="Arial" w:cs="Arial"/>
          <w:sz w:val="20"/>
          <w:szCs w:val="20"/>
          <w:lang w:val="uk-UA"/>
        </w:rPr>
        <w:t>Підпис і печатка:</w:t>
      </w:r>
      <w:r w:rsidR="007A1E78">
        <w:rPr>
          <w:rFonts w:ascii="Arial" w:hAnsi="Arial" w:cs="Arial"/>
          <w:sz w:val="20"/>
          <w:szCs w:val="20"/>
          <w:lang w:val="uk-UA"/>
        </w:rPr>
        <w:t xml:space="preserve"> / </w:t>
      </w:r>
      <w:r w:rsidR="007A1E78">
        <w:rPr>
          <w:rFonts w:ascii="Arial" w:hAnsi="Arial" w:cs="Arial"/>
          <w:sz w:val="20"/>
          <w:szCs w:val="20"/>
          <w:lang w:val="en-GB"/>
        </w:rPr>
        <w:t>Signature and stamp:</w:t>
      </w:r>
    </w:p>
    <w:p w14:paraId="0AA8BEBA" w14:textId="77777777" w:rsidR="004B3568" w:rsidRPr="00517CFB" w:rsidRDefault="004B3568" w:rsidP="004B3568">
      <w:pPr>
        <w:pBdr>
          <w:bottom w:val="single" w:sz="4" w:space="1" w:color="auto"/>
        </w:pBdr>
        <w:autoSpaceDE w:val="0"/>
        <w:autoSpaceDN w:val="0"/>
        <w:adjustRightInd w:val="0"/>
        <w:rPr>
          <w:rFonts w:ascii="Arial" w:hAnsi="Arial" w:cs="Arial"/>
          <w:sz w:val="20"/>
          <w:szCs w:val="20"/>
          <w:lang w:val="uk-UA"/>
        </w:rPr>
      </w:pPr>
    </w:p>
    <w:p w14:paraId="06A99454" w14:textId="77777777" w:rsidR="004B3568" w:rsidRPr="00517CFB" w:rsidRDefault="004B3568" w:rsidP="004B3568">
      <w:pPr>
        <w:pBdr>
          <w:bottom w:val="single" w:sz="4" w:space="1" w:color="auto"/>
        </w:pBdr>
        <w:autoSpaceDE w:val="0"/>
        <w:autoSpaceDN w:val="0"/>
        <w:adjustRightInd w:val="0"/>
        <w:rPr>
          <w:rFonts w:ascii="Arial" w:hAnsi="Arial" w:cs="Arial"/>
          <w:sz w:val="20"/>
          <w:szCs w:val="20"/>
          <w:lang w:val="uk-UA"/>
        </w:rPr>
      </w:pPr>
    </w:p>
    <w:p w14:paraId="32AC1B2E" w14:textId="6F34E18A"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Підписано: </w:t>
      </w:r>
      <w:r w:rsidR="007A1E78">
        <w:rPr>
          <w:rFonts w:ascii="Arial" w:hAnsi="Arial" w:cs="Arial"/>
          <w:sz w:val="20"/>
          <w:szCs w:val="20"/>
          <w:lang w:val="uk-UA"/>
        </w:rPr>
        <w:t xml:space="preserve">/ </w:t>
      </w:r>
      <w:r w:rsidR="007A1E78">
        <w:rPr>
          <w:rFonts w:ascii="Arial" w:hAnsi="Arial" w:cs="Arial"/>
          <w:sz w:val="20"/>
          <w:szCs w:val="20"/>
          <w:lang w:val="en-GB"/>
        </w:rPr>
        <w:t>Signed by:</w:t>
      </w:r>
    </w:p>
    <w:p w14:paraId="0F9B8430" w14:textId="77777777" w:rsidR="004B3568" w:rsidRPr="00517CFB" w:rsidRDefault="004B3568" w:rsidP="004B3568">
      <w:pPr>
        <w:autoSpaceDE w:val="0"/>
        <w:autoSpaceDN w:val="0"/>
        <w:adjustRightInd w:val="0"/>
        <w:rPr>
          <w:rFonts w:ascii="Arial" w:hAnsi="Arial" w:cs="Arial"/>
          <w:sz w:val="20"/>
          <w:szCs w:val="20"/>
          <w:lang w:val="uk-UA"/>
        </w:rPr>
      </w:pPr>
    </w:p>
    <w:tbl>
      <w:tblPr>
        <w:tblW w:w="0" w:type="auto"/>
        <w:tblLook w:val="01E0" w:firstRow="1" w:lastRow="1" w:firstColumn="1" w:lastColumn="1" w:noHBand="0" w:noVBand="0"/>
      </w:tblPr>
      <w:tblGrid>
        <w:gridCol w:w="2451"/>
        <w:gridCol w:w="5397"/>
      </w:tblGrid>
      <w:tr w:rsidR="004B3568" w:rsidRPr="00517CFB" w14:paraId="55C0FE02" w14:textId="77777777" w:rsidTr="004B3568">
        <w:tc>
          <w:tcPr>
            <w:tcW w:w="2451" w:type="dxa"/>
            <w:hideMark/>
          </w:tcPr>
          <w:p w14:paraId="4850006C" w14:textId="77777777" w:rsidR="007A1E78" w:rsidRDefault="004B3568">
            <w:pPr>
              <w:autoSpaceDE w:val="0"/>
              <w:autoSpaceDN w:val="0"/>
              <w:adjustRightInd w:val="0"/>
              <w:rPr>
                <w:rFonts w:ascii="Arial" w:hAnsi="Arial" w:cs="Arial"/>
                <w:b/>
                <w:sz w:val="20"/>
                <w:szCs w:val="20"/>
                <w:lang w:val="uk-UA"/>
              </w:rPr>
            </w:pPr>
            <w:r w:rsidRPr="00517CFB">
              <w:rPr>
                <w:rFonts w:ascii="Arial" w:hAnsi="Arial" w:cs="Arial"/>
                <w:b/>
                <w:sz w:val="20"/>
                <w:szCs w:val="20"/>
                <w:lang w:val="uk-UA"/>
              </w:rPr>
              <w:t>Учасник тендера</w:t>
            </w:r>
            <w:r w:rsidR="007A1E78">
              <w:rPr>
                <w:rFonts w:ascii="Arial" w:hAnsi="Arial" w:cs="Arial"/>
                <w:b/>
                <w:sz w:val="20"/>
                <w:szCs w:val="20"/>
                <w:lang w:val="uk-UA"/>
              </w:rPr>
              <w:t xml:space="preserve"> / </w:t>
            </w:r>
          </w:p>
          <w:p w14:paraId="5C2ADC0F" w14:textId="51CD33FB" w:rsidR="004B3568" w:rsidRPr="00517CFB" w:rsidRDefault="007A1E78">
            <w:pPr>
              <w:autoSpaceDE w:val="0"/>
              <w:autoSpaceDN w:val="0"/>
              <w:adjustRightInd w:val="0"/>
              <w:rPr>
                <w:rFonts w:ascii="Arial" w:hAnsi="Arial" w:cs="Arial"/>
                <w:b/>
                <w:sz w:val="20"/>
                <w:szCs w:val="20"/>
                <w:lang w:val="uk-UA"/>
              </w:rPr>
            </w:pPr>
            <w:r>
              <w:rPr>
                <w:rFonts w:ascii="Arial" w:hAnsi="Arial" w:cs="Arial"/>
                <w:b/>
                <w:sz w:val="20"/>
                <w:szCs w:val="20"/>
                <w:lang w:val="en-GB"/>
              </w:rPr>
              <w:t>The tenderer</w:t>
            </w:r>
          </w:p>
        </w:tc>
        <w:tc>
          <w:tcPr>
            <w:tcW w:w="5397" w:type="dxa"/>
          </w:tcPr>
          <w:p w14:paraId="7349153F"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506C0199" w14:textId="77777777" w:rsidTr="004B3568">
        <w:tc>
          <w:tcPr>
            <w:tcW w:w="2451" w:type="dxa"/>
            <w:hideMark/>
          </w:tcPr>
          <w:p w14:paraId="70293C97" w14:textId="77777777" w:rsidR="007A1E78" w:rsidRDefault="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Назва компанії</w:t>
            </w:r>
            <w:r w:rsidR="007A1E78">
              <w:rPr>
                <w:rFonts w:ascii="Arial" w:hAnsi="Arial" w:cs="Arial"/>
                <w:sz w:val="20"/>
                <w:szCs w:val="20"/>
                <w:lang w:val="uk-UA"/>
              </w:rPr>
              <w:t xml:space="preserve"> / </w:t>
            </w:r>
          </w:p>
          <w:p w14:paraId="67DD70C2" w14:textId="2451C618" w:rsidR="004B3568" w:rsidRPr="00517CFB" w:rsidRDefault="007A1E78">
            <w:pPr>
              <w:autoSpaceDE w:val="0"/>
              <w:autoSpaceDN w:val="0"/>
              <w:adjustRightInd w:val="0"/>
              <w:rPr>
                <w:rFonts w:ascii="Arial" w:hAnsi="Arial" w:cs="Arial"/>
                <w:sz w:val="20"/>
                <w:szCs w:val="20"/>
                <w:lang w:val="uk-UA"/>
              </w:rPr>
            </w:pPr>
            <w:r>
              <w:rPr>
                <w:rFonts w:ascii="Arial" w:hAnsi="Arial" w:cs="Arial"/>
                <w:sz w:val="20"/>
                <w:szCs w:val="20"/>
                <w:lang w:val="en-GB"/>
              </w:rPr>
              <w:t>Name of the company</w:t>
            </w:r>
          </w:p>
        </w:tc>
        <w:tc>
          <w:tcPr>
            <w:tcW w:w="5397" w:type="dxa"/>
          </w:tcPr>
          <w:p w14:paraId="353BC11B"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13009602" w14:textId="77777777" w:rsidTr="004B3568">
        <w:tc>
          <w:tcPr>
            <w:tcW w:w="2451" w:type="dxa"/>
            <w:hideMark/>
          </w:tcPr>
          <w:p w14:paraId="5A862DC9" w14:textId="3BE6F4BF" w:rsidR="004B3568" w:rsidRPr="00517CFB" w:rsidRDefault="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Адреса </w:t>
            </w:r>
            <w:r w:rsidR="007A1E78">
              <w:rPr>
                <w:rFonts w:ascii="Arial" w:hAnsi="Arial" w:cs="Arial"/>
                <w:sz w:val="20"/>
                <w:szCs w:val="20"/>
                <w:lang w:val="uk-UA"/>
              </w:rPr>
              <w:t xml:space="preserve">/ </w:t>
            </w:r>
            <w:r w:rsidR="007A1E78">
              <w:rPr>
                <w:rFonts w:ascii="Arial" w:hAnsi="Arial" w:cs="Arial"/>
                <w:sz w:val="20"/>
                <w:szCs w:val="20"/>
                <w:lang w:val="en-GB"/>
              </w:rPr>
              <w:t>Address</w:t>
            </w:r>
          </w:p>
        </w:tc>
        <w:tc>
          <w:tcPr>
            <w:tcW w:w="5397" w:type="dxa"/>
          </w:tcPr>
          <w:p w14:paraId="689764BD"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35A1A84C" w14:textId="77777777" w:rsidTr="004B3568">
        <w:tc>
          <w:tcPr>
            <w:tcW w:w="2451" w:type="dxa"/>
            <w:hideMark/>
          </w:tcPr>
          <w:p w14:paraId="18877B0F" w14:textId="0A123DD1" w:rsidR="004B3568" w:rsidRPr="00517CFB" w:rsidRDefault="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Номер телефону </w:t>
            </w:r>
            <w:r w:rsidR="007A1E78">
              <w:rPr>
                <w:rFonts w:ascii="Arial" w:hAnsi="Arial" w:cs="Arial"/>
                <w:sz w:val="20"/>
                <w:szCs w:val="20"/>
                <w:lang w:val="uk-UA"/>
              </w:rPr>
              <w:t xml:space="preserve">/ </w:t>
            </w:r>
            <w:r w:rsidR="007A1E78">
              <w:rPr>
                <w:rFonts w:ascii="Arial" w:hAnsi="Arial" w:cs="Arial"/>
                <w:sz w:val="20"/>
                <w:szCs w:val="20"/>
                <w:lang w:val="en-GB"/>
              </w:rPr>
              <w:t>Telephone no.</w:t>
            </w:r>
          </w:p>
        </w:tc>
        <w:tc>
          <w:tcPr>
            <w:tcW w:w="5397" w:type="dxa"/>
          </w:tcPr>
          <w:p w14:paraId="2088A7FF"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2E0B0113" w14:textId="77777777" w:rsidTr="004B3568">
        <w:tc>
          <w:tcPr>
            <w:tcW w:w="2451" w:type="dxa"/>
            <w:hideMark/>
          </w:tcPr>
          <w:p w14:paraId="15C22A1A" w14:textId="07B2FE5D" w:rsidR="004B3568" w:rsidRPr="00517CFB" w:rsidRDefault="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Електронна пошта</w:t>
            </w:r>
            <w:r w:rsidR="007A1E78">
              <w:rPr>
                <w:rFonts w:ascii="Arial" w:hAnsi="Arial" w:cs="Arial"/>
                <w:sz w:val="20"/>
                <w:szCs w:val="20"/>
                <w:lang w:val="uk-UA"/>
              </w:rPr>
              <w:t xml:space="preserve"> / </w:t>
            </w:r>
            <w:r w:rsidR="007A1E78">
              <w:rPr>
                <w:rFonts w:ascii="Arial" w:hAnsi="Arial" w:cs="Arial"/>
                <w:sz w:val="20"/>
                <w:szCs w:val="20"/>
                <w:lang w:val="en-GB"/>
              </w:rPr>
              <w:t>Email</w:t>
            </w:r>
          </w:p>
        </w:tc>
        <w:tc>
          <w:tcPr>
            <w:tcW w:w="5397" w:type="dxa"/>
          </w:tcPr>
          <w:p w14:paraId="54D5EDA7"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5A934FC4" w14:textId="77777777" w:rsidTr="004B3568">
        <w:tc>
          <w:tcPr>
            <w:tcW w:w="2451" w:type="dxa"/>
            <w:hideMark/>
          </w:tcPr>
          <w:p w14:paraId="773514D5" w14:textId="459A1937" w:rsidR="004B3568" w:rsidRPr="00517CFB" w:rsidRDefault="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Ім’я контактної особи</w:t>
            </w:r>
            <w:r w:rsidR="007A1E78">
              <w:rPr>
                <w:rFonts w:ascii="Arial" w:hAnsi="Arial" w:cs="Arial"/>
                <w:sz w:val="20"/>
                <w:szCs w:val="20"/>
                <w:lang w:val="uk-UA"/>
              </w:rPr>
              <w:t xml:space="preserve"> / </w:t>
            </w:r>
            <w:r w:rsidR="007A1E78">
              <w:rPr>
                <w:rFonts w:ascii="Arial" w:hAnsi="Arial" w:cs="Arial"/>
                <w:sz w:val="20"/>
                <w:szCs w:val="20"/>
                <w:lang w:val="en-GB"/>
              </w:rPr>
              <w:t>Name of contact person</w:t>
            </w:r>
          </w:p>
        </w:tc>
        <w:tc>
          <w:tcPr>
            <w:tcW w:w="5397" w:type="dxa"/>
          </w:tcPr>
          <w:p w14:paraId="4A6D34E7"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63F175F2" w14:textId="77777777" w:rsidTr="004B3568">
        <w:tc>
          <w:tcPr>
            <w:tcW w:w="2451" w:type="dxa"/>
            <w:hideMark/>
          </w:tcPr>
          <w:p w14:paraId="606807D7" w14:textId="3D6E6224" w:rsidR="004B3568" w:rsidRPr="00517CFB" w:rsidRDefault="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Дата </w:t>
            </w:r>
            <w:r w:rsidR="007A1E78">
              <w:rPr>
                <w:rFonts w:ascii="Arial" w:hAnsi="Arial" w:cs="Arial"/>
                <w:sz w:val="20"/>
                <w:szCs w:val="20"/>
                <w:lang w:val="uk-UA"/>
              </w:rPr>
              <w:t xml:space="preserve">/ </w:t>
            </w:r>
            <w:r w:rsidR="007A1E78">
              <w:rPr>
                <w:rFonts w:ascii="Arial" w:hAnsi="Arial" w:cs="Arial"/>
                <w:sz w:val="20"/>
                <w:szCs w:val="20"/>
                <w:lang w:val="en-GB"/>
              </w:rPr>
              <w:t>Date</w:t>
            </w:r>
          </w:p>
        </w:tc>
        <w:tc>
          <w:tcPr>
            <w:tcW w:w="5397" w:type="dxa"/>
          </w:tcPr>
          <w:p w14:paraId="1201A3B1" w14:textId="77777777" w:rsidR="004B3568" w:rsidRPr="00517CFB" w:rsidRDefault="004B3568">
            <w:pPr>
              <w:autoSpaceDE w:val="0"/>
              <w:autoSpaceDN w:val="0"/>
              <w:adjustRightInd w:val="0"/>
              <w:rPr>
                <w:rFonts w:ascii="Arial" w:hAnsi="Arial" w:cs="Arial"/>
                <w:b/>
                <w:sz w:val="20"/>
                <w:szCs w:val="20"/>
                <w:lang w:val="uk-UA"/>
              </w:rPr>
            </w:pPr>
          </w:p>
        </w:tc>
      </w:tr>
    </w:tbl>
    <w:p w14:paraId="4146AB0B" w14:textId="77777777" w:rsidR="004B3568" w:rsidRPr="00517CFB" w:rsidRDefault="004B3568" w:rsidP="004B3568">
      <w:pPr>
        <w:rPr>
          <w:rFonts w:ascii="Arial" w:hAnsi="Arial" w:cs="Arial"/>
          <w:b/>
          <w:caps/>
          <w:lang w:val="uk-UA"/>
        </w:rPr>
      </w:pPr>
    </w:p>
    <w:p w14:paraId="4F1C8E93" w14:textId="77777777" w:rsidR="004B3568" w:rsidRPr="00517CFB" w:rsidRDefault="004B3568" w:rsidP="004B3568">
      <w:pPr>
        <w:rPr>
          <w:rFonts w:ascii="Arial" w:hAnsi="Arial" w:cs="Arial"/>
          <w:b/>
          <w:caps/>
          <w:lang w:val="uk-UA"/>
        </w:rPr>
        <w:sectPr w:rsidR="004B3568" w:rsidRPr="00517CFB">
          <w:footnotePr>
            <w:numRestart w:val="eachSect"/>
          </w:footnotePr>
          <w:pgSz w:w="11906" w:h="16838"/>
          <w:pgMar w:top="1701" w:right="1134" w:bottom="1701" w:left="1134" w:header="708" w:footer="708" w:gutter="0"/>
          <w:cols w:space="720"/>
        </w:sectPr>
      </w:pPr>
    </w:p>
    <w:p w14:paraId="4E897DD1" w14:textId="77777777" w:rsidR="00802630" w:rsidRPr="00517CFB" w:rsidRDefault="00802630" w:rsidP="00802630">
      <w:pPr>
        <w:rPr>
          <w:rFonts w:ascii="Arial" w:hAnsi="Arial" w:cs="Arial"/>
          <w:b/>
          <w:caps/>
          <w:sz w:val="14"/>
          <w:szCs w:val="16"/>
          <w:lang w:val="uk-UA"/>
        </w:rPr>
      </w:pPr>
      <w:r w:rsidRPr="00517CFB">
        <w:rPr>
          <w:noProof/>
          <w:lang w:val="uk-UA"/>
        </w:rPr>
        <w:lastRenderedPageBreak/>
        <mc:AlternateContent>
          <mc:Choice Requires="wps">
            <w:drawing>
              <wp:anchor distT="0" distB="0" distL="114300" distR="114300" simplePos="0" relativeHeight="251659264" behindDoc="0" locked="0" layoutInCell="1" allowOverlap="1" wp14:anchorId="476B14AE" wp14:editId="72051F5D">
                <wp:simplePos x="0" y="0"/>
                <wp:positionH relativeFrom="column">
                  <wp:posOffset>-114300</wp:posOffset>
                </wp:positionH>
                <wp:positionV relativeFrom="paragraph">
                  <wp:posOffset>-685800</wp:posOffset>
                </wp:positionV>
                <wp:extent cx="6225540" cy="571500"/>
                <wp:effectExtent l="0" t="0" r="22860" b="1905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571500"/>
                        </a:xfrm>
                        <a:prstGeom prst="rect">
                          <a:avLst/>
                        </a:prstGeom>
                        <a:solidFill>
                          <a:srgbClr val="FFFFFF"/>
                        </a:solidFill>
                        <a:ln w="9525">
                          <a:solidFill>
                            <a:srgbClr val="FFFFFF"/>
                          </a:solidFill>
                          <a:miter lim="800000"/>
                          <a:headEnd/>
                          <a:tailEnd/>
                        </a:ln>
                      </wps:spPr>
                      <wps:txbx>
                        <w:txbxContent>
                          <w:p w14:paraId="09746547" w14:textId="77777777" w:rsidR="0066338A" w:rsidRPr="00517CFB" w:rsidRDefault="0066338A" w:rsidP="00802630">
                            <w:pPr>
                              <w:rPr>
                                <w:rFonts w:ascii="Arial" w:hAnsi="Arial" w:cs="Arial"/>
                                <w:b/>
                                <w:caps/>
                                <w:sz w:val="28"/>
                                <w:szCs w:val="28"/>
                                <w:lang w:val="ru-RU"/>
                              </w:rPr>
                            </w:pPr>
                            <w:r>
                              <w:rPr>
                                <w:rFonts w:ascii="Arial" w:hAnsi="Arial" w:cs="Arial"/>
                                <w:b/>
                                <w:caps/>
                                <w:sz w:val="28"/>
                                <w:szCs w:val="28"/>
                                <w:lang w:val="uk-UA"/>
                              </w:rPr>
                              <w:t>Додаток 3: Загальні умови договорів про поставки — версія 5, 2020 р.</w:t>
                            </w:r>
                          </w:p>
                          <w:p w14:paraId="515E0D40" w14:textId="77777777" w:rsidR="0066338A" w:rsidRPr="00517CFB" w:rsidRDefault="0066338A" w:rsidP="00802630">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B14AE" id="_x0000_t202" coordsize="21600,21600" o:spt="202" path="m,l,21600r21600,l21600,xe">
                <v:stroke joinstyle="miter"/>
                <v:path gradientshapeok="t" o:connecttype="rect"/>
              </v:shapetype>
              <v:shape id="Надпись 3" o:spid="_x0000_s1026" type="#_x0000_t202" style="position:absolute;margin-left:-9pt;margin-top:-54pt;width:490.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" strokecolor="white">
                <v:textbox>
                  <w:txbxContent>
                    <w:p w14:paraId="09746547" w14:textId="77777777" w:rsidR="0066338A" w:rsidRPr="00517CFB" w:rsidRDefault="0066338A" w:rsidP="00802630">
                      <w:pPr>
                        <w:rPr>
                          <w:rFonts w:ascii="Arial" w:hAnsi="Arial" w:cs="Arial"/>
                          <w:b/>
                          <w:caps/>
                          <w:sz w:val="28"/>
                          <w:szCs w:val="28"/>
                          <w:lang w:val="ru-RU"/>
                        </w:rPr>
                      </w:pPr>
                      <w:r>
                        <w:rPr>
                          <w:rFonts w:ascii="Arial" w:hAnsi="Arial" w:cs="Arial"/>
                          <w:b/>
                          <w:caps/>
                          <w:sz w:val="28"/>
                          <w:szCs w:val="28"/>
                          <w:lang w:val="uk-UA"/>
                        </w:rPr>
                        <w:t>Додаток 3: Загальні умови договорів про поставки — версія 5, 2020 р.</w:t>
                      </w:r>
                    </w:p>
                    <w:p w14:paraId="515E0D40" w14:textId="77777777" w:rsidR="0066338A" w:rsidRPr="00517CFB" w:rsidRDefault="0066338A" w:rsidP="00802630">
                      <w:pPr>
                        <w:rPr>
                          <w:lang w:val="ru-RU"/>
                        </w:rPr>
                      </w:pPr>
                    </w:p>
                  </w:txbxContent>
                </v:textbox>
                <w10:wrap type="square"/>
              </v:shape>
            </w:pict>
          </mc:Fallback>
        </mc:AlternateContent>
      </w:r>
      <w:r w:rsidRPr="00517CFB">
        <w:rPr>
          <w:rFonts w:ascii="Arial" w:hAnsi="Arial" w:cs="Arial"/>
          <w:b/>
          <w:caps/>
          <w:sz w:val="14"/>
          <w:szCs w:val="16"/>
          <w:lang w:val="uk-UA"/>
        </w:rPr>
        <w:t>ВИЗНАЧЕННЯ</w:t>
      </w:r>
    </w:p>
    <w:p w14:paraId="0BAC925F" w14:textId="77777777" w:rsidR="00802630" w:rsidRPr="00517CFB" w:rsidRDefault="00802630" w:rsidP="00802630">
      <w:pPr>
        <w:rPr>
          <w:rFonts w:ascii="Arial" w:hAnsi="Arial" w:cs="Arial"/>
          <w:sz w:val="14"/>
          <w:szCs w:val="16"/>
          <w:lang w:val="uk-UA"/>
        </w:rPr>
      </w:pPr>
      <w:r w:rsidRPr="00517CFB">
        <w:rPr>
          <w:rFonts w:ascii="Arial" w:hAnsi="Arial" w:cs="Arial"/>
          <w:sz w:val="14"/>
          <w:szCs w:val="16"/>
          <w:lang w:val="uk-UA"/>
        </w:rPr>
        <w:t>У цих загальних умовах:</w:t>
      </w:r>
    </w:p>
    <w:p w14:paraId="7677F903" w14:textId="77777777" w:rsidR="00802630" w:rsidRPr="00517CFB" w:rsidRDefault="00802630" w:rsidP="00802630">
      <w:pPr>
        <w:numPr>
          <w:ilvl w:val="0"/>
          <w:numId w:val="15"/>
        </w:numPr>
        <w:ind w:left="360"/>
        <w:jc w:val="both"/>
        <w:rPr>
          <w:rFonts w:ascii="Arial" w:hAnsi="Arial" w:cs="Arial"/>
          <w:sz w:val="14"/>
          <w:szCs w:val="16"/>
          <w:lang w:val="uk-UA"/>
        </w:rPr>
      </w:pPr>
      <w:r w:rsidRPr="00517CFB">
        <w:rPr>
          <w:rFonts w:ascii="Arial" w:hAnsi="Arial" w:cs="Arial"/>
          <w:sz w:val="14"/>
          <w:szCs w:val="16"/>
          <w:lang w:val="uk-UA"/>
        </w:rPr>
        <w:t xml:space="preserve">Терміни «Бланк замовлення на закупівлю» та «Договір» використовуються </w:t>
      </w:r>
      <w:proofErr w:type="spellStart"/>
      <w:r w:rsidRPr="00517CFB">
        <w:rPr>
          <w:rFonts w:ascii="Arial" w:hAnsi="Arial" w:cs="Arial"/>
          <w:sz w:val="14"/>
          <w:szCs w:val="16"/>
          <w:lang w:val="uk-UA"/>
        </w:rPr>
        <w:t>взаємозамінно</w:t>
      </w:r>
      <w:proofErr w:type="spellEnd"/>
      <w:r w:rsidRPr="00517CFB">
        <w:rPr>
          <w:rFonts w:ascii="Arial" w:hAnsi="Arial" w:cs="Arial"/>
          <w:sz w:val="14"/>
          <w:szCs w:val="16"/>
          <w:lang w:val="uk-UA"/>
        </w:rPr>
        <w:t xml:space="preserve"> та включають також «договір про закупівлю» та/або «договір поставки» або будь-який інший договір, незалежно від назви, до якого застосовуються ці загальні умови,</w:t>
      </w:r>
    </w:p>
    <w:p w14:paraId="7398D243" w14:textId="77777777" w:rsidR="00802630" w:rsidRPr="00517CFB" w:rsidRDefault="00802630" w:rsidP="00802630">
      <w:pPr>
        <w:numPr>
          <w:ilvl w:val="0"/>
          <w:numId w:val="15"/>
        </w:numPr>
        <w:ind w:left="360"/>
        <w:jc w:val="both"/>
        <w:rPr>
          <w:rFonts w:ascii="Arial" w:hAnsi="Arial" w:cs="Arial"/>
          <w:sz w:val="14"/>
          <w:szCs w:val="16"/>
          <w:lang w:val="uk-UA"/>
        </w:rPr>
      </w:pPr>
      <w:r w:rsidRPr="00517CFB">
        <w:rPr>
          <w:rFonts w:ascii="Arial" w:hAnsi="Arial" w:cs="Arial"/>
          <w:sz w:val="14"/>
          <w:szCs w:val="16"/>
          <w:lang w:val="uk-UA"/>
        </w:rPr>
        <w:t xml:space="preserve">Терміни «Продавець» та «Підрядник» використовуються </w:t>
      </w:r>
      <w:proofErr w:type="spellStart"/>
      <w:r w:rsidRPr="00517CFB">
        <w:rPr>
          <w:rFonts w:ascii="Arial" w:hAnsi="Arial" w:cs="Arial"/>
          <w:sz w:val="14"/>
          <w:szCs w:val="16"/>
          <w:lang w:val="uk-UA"/>
        </w:rPr>
        <w:t>взаємозамінно</w:t>
      </w:r>
      <w:proofErr w:type="spellEnd"/>
      <w:r w:rsidRPr="00517CFB">
        <w:rPr>
          <w:rFonts w:ascii="Arial" w:hAnsi="Arial" w:cs="Arial"/>
          <w:sz w:val="14"/>
          <w:szCs w:val="16"/>
          <w:lang w:val="uk-UA"/>
        </w:rPr>
        <w:t xml:space="preserve"> і також позначають термін «Постачальник», що використовується в будь-якому договорі відповідно до зазначеного вище визначення.</w:t>
      </w:r>
    </w:p>
    <w:p w14:paraId="48C73D04" w14:textId="77777777" w:rsidR="00802630" w:rsidRPr="00517CFB" w:rsidRDefault="00802630" w:rsidP="00802630">
      <w:pPr>
        <w:numPr>
          <w:ilvl w:val="0"/>
          <w:numId w:val="15"/>
        </w:numPr>
        <w:ind w:left="360"/>
        <w:jc w:val="both"/>
        <w:rPr>
          <w:rFonts w:ascii="Arial" w:hAnsi="Arial" w:cs="Arial"/>
          <w:sz w:val="14"/>
          <w:szCs w:val="16"/>
          <w:lang w:val="uk-UA"/>
        </w:rPr>
      </w:pPr>
      <w:r w:rsidRPr="00517CFB">
        <w:rPr>
          <w:rFonts w:ascii="Arial" w:hAnsi="Arial" w:cs="Arial"/>
          <w:sz w:val="14"/>
          <w:szCs w:val="16"/>
          <w:lang w:val="uk-UA"/>
        </w:rPr>
        <w:t xml:space="preserve">Терміни «Покупець» та «Організація-замовник» використовуються </w:t>
      </w:r>
      <w:proofErr w:type="spellStart"/>
      <w:r w:rsidRPr="00517CFB">
        <w:rPr>
          <w:rFonts w:ascii="Arial" w:hAnsi="Arial" w:cs="Arial"/>
          <w:sz w:val="14"/>
          <w:szCs w:val="16"/>
          <w:lang w:val="uk-UA"/>
        </w:rPr>
        <w:t>взаємозамінно</w:t>
      </w:r>
      <w:proofErr w:type="spellEnd"/>
      <w:r w:rsidRPr="00517CFB">
        <w:rPr>
          <w:rFonts w:ascii="Arial" w:hAnsi="Arial" w:cs="Arial"/>
          <w:sz w:val="14"/>
          <w:szCs w:val="16"/>
          <w:lang w:val="uk-UA"/>
        </w:rPr>
        <w:t>.</w:t>
      </w:r>
    </w:p>
    <w:p w14:paraId="1E7C92DB" w14:textId="77777777" w:rsidR="00802630" w:rsidRPr="00517CFB" w:rsidRDefault="00802630" w:rsidP="00802630">
      <w:pPr>
        <w:numPr>
          <w:ilvl w:val="0"/>
          <w:numId w:val="15"/>
        </w:numPr>
        <w:ind w:left="360"/>
        <w:jc w:val="both"/>
        <w:rPr>
          <w:rFonts w:ascii="Arial" w:hAnsi="Arial" w:cs="Arial"/>
          <w:sz w:val="14"/>
          <w:szCs w:val="16"/>
          <w:lang w:val="uk-UA"/>
        </w:rPr>
      </w:pPr>
      <w:r w:rsidRPr="00517CFB">
        <w:rPr>
          <w:rFonts w:ascii="Arial" w:hAnsi="Arial" w:cs="Arial"/>
          <w:sz w:val="14"/>
          <w:szCs w:val="16"/>
          <w:lang w:val="uk-UA"/>
        </w:rPr>
        <w:t xml:space="preserve">Терміни «товар» та «товарно-матеріальні цінності» використовуються </w:t>
      </w:r>
      <w:proofErr w:type="spellStart"/>
      <w:r w:rsidRPr="00517CFB">
        <w:rPr>
          <w:rFonts w:ascii="Arial" w:hAnsi="Arial" w:cs="Arial"/>
          <w:sz w:val="14"/>
          <w:szCs w:val="16"/>
          <w:lang w:val="uk-UA"/>
        </w:rPr>
        <w:t>взаємозамінно</w:t>
      </w:r>
      <w:proofErr w:type="spellEnd"/>
      <w:r w:rsidRPr="00517CFB">
        <w:rPr>
          <w:rFonts w:ascii="Arial" w:hAnsi="Arial" w:cs="Arial"/>
          <w:sz w:val="14"/>
          <w:szCs w:val="16"/>
          <w:lang w:val="uk-UA"/>
        </w:rPr>
        <w:t xml:space="preserve"> для позначення предмету поставки за Договором, як він визначений вище.</w:t>
      </w:r>
    </w:p>
    <w:p w14:paraId="2C1A8B37" w14:textId="77777777" w:rsidR="00802630" w:rsidRPr="00517CFB" w:rsidRDefault="00802630" w:rsidP="00802630">
      <w:pPr>
        <w:numPr>
          <w:ilvl w:val="0"/>
          <w:numId w:val="15"/>
        </w:numPr>
        <w:ind w:left="360"/>
        <w:jc w:val="both"/>
        <w:rPr>
          <w:rFonts w:ascii="Arial" w:hAnsi="Arial" w:cs="Arial"/>
          <w:sz w:val="14"/>
          <w:szCs w:val="16"/>
          <w:lang w:val="uk-UA"/>
        </w:rPr>
      </w:pPr>
      <w:r w:rsidRPr="00517CFB">
        <w:rPr>
          <w:rFonts w:ascii="Arial" w:hAnsi="Arial" w:cs="Arial"/>
          <w:sz w:val="14"/>
          <w:szCs w:val="16"/>
          <w:lang w:val="uk-UA"/>
        </w:rPr>
        <w:t>«Партнерами» Організації-замовника є організації, з якими Організація-замовник пов’язана чи афілійована;</w:t>
      </w:r>
    </w:p>
    <w:p w14:paraId="115B848A" w14:textId="77777777" w:rsidR="00802630" w:rsidRPr="00517CFB" w:rsidRDefault="00802630" w:rsidP="00802630">
      <w:pPr>
        <w:ind w:left="360"/>
        <w:rPr>
          <w:rFonts w:ascii="Arial (W1)" w:hAnsi="Arial (W1)" w:cs="Arial"/>
          <w:sz w:val="14"/>
          <w:szCs w:val="16"/>
          <w:lang w:val="uk-UA"/>
        </w:rPr>
      </w:pPr>
    </w:p>
    <w:p w14:paraId="7EF86783" w14:textId="3522B98B" w:rsidR="00802630" w:rsidRPr="00517CFB" w:rsidRDefault="00C76B30" w:rsidP="00802630">
      <w:pPr>
        <w:jc w:val="both"/>
        <w:rPr>
          <w:rFonts w:ascii="Arial" w:hAnsi="Arial" w:cs="Arial"/>
          <w:b/>
          <w:caps/>
          <w:sz w:val="14"/>
          <w:szCs w:val="16"/>
          <w:lang w:val="uk-UA"/>
        </w:rPr>
      </w:pPr>
      <w:r>
        <w:rPr>
          <w:rFonts w:ascii="Arial" w:hAnsi="Arial" w:cs="Arial"/>
          <w:b/>
          <w:caps/>
          <w:sz w:val="14"/>
          <w:szCs w:val="16"/>
          <w:lang w:val="uk-UA"/>
        </w:rPr>
        <w:t xml:space="preserve">1. </w:t>
      </w:r>
      <w:r w:rsidR="00802630" w:rsidRPr="00517CFB">
        <w:rPr>
          <w:rFonts w:ascii="Arial" w:hAnsi="Arial" w:cs="Arial"/>
          <w:b/>
          <w:caps/>
          <w:sz w:val="14"/>
          <w:szCs w:val="16"/>
          <w:lang w:val="uk-UA"/>
        </w:rPr>
        <w:t>Умови поставки</w:t>
      </w:r>
    </w:p>
    <w:p w14:paraId="1AA81470" w14:textId="77777777" w:rsidR="00802630" w:rsidRPr="00517CFB" w:rsidRDefault="00802630" w:rsidP="00802630">
      <w:pPr>
        <w:jc w:val="both"/>
        <w:rPr>
          <w:rFonts w:ascii="Arial" w:hAnsi="Arial" w:cs="Arial"/>
          <w:sz w:val="14"/>
          <w:szCs w:val="16"/>
          <w:lang w:val="uk-UA"/>
        </w:rPr>
      </w:pPr>
      <w:r w:rsidRPr="00517CFB">
        <w:rPr>
          <w:rFonts w:ascii="Arial" w:hAnsi="Arial" w:cs="Arial"/>
          <w:color w:val="000000"/>
          <w:sz w:val="14"/>
          <w:szCs w:val="16"/>
          <w:lang w:val="uk-UA"/>
        </w:rPr>
        <w:t xml:space="preserve">Незалежно від застосування в замовленні або подібному документі будь-якої з умов </w:t>
      </w:r>
      <w:proofErr w:type="spellStart"/>
      <w:r w:rsidRPr="00517CFB">
        <w:rPr>
          <w:rFonts w:ascii="Arial" w:hAnsi="Arial" w:cs="Arial"/>
          <w:color w:val="000000"/>
          <w:sz w:val="14"/>
          <w:szCs w:val="16"/>
          <w:lang w:val="uk-UA"/>
        </w:rPr>
        <w:t>Incoterms</w:t>
      </w:r>
      <w:proofErr w:type="spellEnd"/>
      <w:r w:rsidRPr="00517CFB">
        <w:rPr>
          <w:rFonts w:ascii="Arial" w:hAnsi="Arial" w:cs="Arial"/>
          <w:sz w:val="14"/>
          <w:szCs w:val="16"/>
          <w:lang w:val="uk-UA"/>
        </w:rPr>
        <w:t>, на Продавцеві лежить обов’язок із отримання експортної ліцензії або іншого урядового дозволу на експорт.</w:t>
      </w:r>
    </w:p>
    <w:p w14:paraId="3D24CC4D" w14:textId="77777777" w:rsidR="00802630" w:rsidRPr="00517CFB" w:rsidRDefault="00802630" w:rsidP="00802630">
      <w:pPr>
        <w:rPr>
          <w:rFonts w:ascii="Arial" w:hAnsi="Arial" w:cs="Arial"/>
          <w:b/>
          <w:sz w:val="14"/>
          <w:szCs w:val="16"/>
          <w:lang w:val="uk-UA"/>
        </w:rPr>
      </w:pPr>
    </w:p>
    <w:p w14:paraId="47BE87FB" w14:textId="77777777" w:rsidR="00802630" w:rsidRPr="00517CFB" w:rsidRDefault="00802630" w:rsidP="00802630">
      <w:pPr>
        <w:rPr>
          <w:rFonts w:ascii="Arial" w:hAnsi="Arial" w:cs="Arial"/>
          <w:b/>
          <w:sz w:val="14"/>
          <w:szCs w:val="16"/>
          <w:lang w:val="uk-UA"/>
        </w:rPr>
      </w:pPr>
      <w:r w:rsidRPr="00517CFB">
        <w:rPr>
          <w:rFonts w:ascii="Arial" w:hAnsi="Arial" w:cs="Arial"/>
          <w:b/>
          <w:sz w:val="14"/>
          <w:szCs w:val="16"/>
          <w:lang w:val="uk-UA"/>
        </w:rPr>
        <w:t xml:space="preserve">2. ОПЛАТА </w:t>
      </w:r>
    </w:p>
    <w:p w14:paraId="73737223" w14:textId="77777777" w:rsidR="00802630" w:rsidRPr="00517CFB" w:rsidRDefault="00802630" w:rsidP="00802630">
      <w:pPr>
        <w:jc w:val="both"/>
        <w:rPr>
          <w:rFonts w:ascii="Arial" w:hAnsi="Arial" w:cs="Arial"/>
          <w:sz w:val="14"/>
          <w:szCs w:val="16"/>
          <w:lang w:val="uk-UA"/>
        </w:rPr>
      </w:pPr>
      <w:r w:rsidRPr="00517CFB">
        <w:rPr>
          <w:rFonts w:ascii="Arial" w:hAnsi="Arial" w:cs="Arial"/>
          <w:sz w:val="14"/>
          <w:szCs w:val="16"/>
          <w:lang w:val="uk-UA"/>
        </w:rPr>
        <w:t>Оплата здійснюється відповідно до бланку замовлення.</w:t>
      </w:r>
    </w:p>
    <w:p w14:paraId="2EEE8D45" w14:textId="77777777" w:rsidR="00802630" w:rsidRPr="00517CFB" w:rsidRDefault="00802630" w:rsidP="00802630">
      <w:pPr>
        <w:jc w:val="both"/>
        <w:rPr>
          <w:rFonts w:ascii="Arial" w:hAnsi="Arial" w:cs="Arial"/>
          <w:sz w:val="14"/>
          <w:szCs w:val="16"/>
          <w:lang w:val="uk-UA"/>
        </w:rPr>
      </w:pPr>
      <w:r w:rsidRPr="00517CFB">
        <w:rPr>
          <w:rFonts w:ascii="Arial" w:hAnsi="Arial" w:cs="Arial"/>
          <w:sz w:val="14"/>
          <w:szCs w:val="16"/>
          <w:lang w:val="uk-UA"/>
        </w:rPr>
        <w:t>Здійснена Організацією-замовником оплата не означає прийняття Товарів або пов’язаних послуг. Якщо в бланку замовлення не вказано інше, ціна є фіксованою.</w:t>
      </w:r>
    </w:p>
    <w:p w14:paraId="10AE60EB" w14:textId="77777777" w:rsidR="00802630" w:rsidRPr="00517CFB" w:rsidRDefault="00802630" w:rsidP="00802630">
      <w:pPr>
        <w:rPr>
          <w:rFonts w:ascii="Arial" w:hAnsi="Arial" w:cs="Arial"/>
          <w:sz w:val="14"/>
          <w:szCs w:val="16"/>
          <w:lang w:val="uk-UA"/>
        </w:rPr>
      </w:pPr>
    </w:p>
    <w:p w14:paraId="0CC8CA7A" w14:textId="7EDDE4CC" w:rsidR="00802630" w:rsidRPr="00517CFB" w:rsidRDefault="00C76B30" w:rsidP="00802630">
      <w:pPr>
        <w:rPr>
          <w:rFonts w:ascii="Arial" w:hAnsi="Arial" w:cs="Arial"/>
          <w:b/>
          <w:sz w:val="14"/>
          <w:szCs w:val="14"/>
          <w:lang w:val="uk-UA"/>
        </w:rPr>
      </w:pPr>
      <w:r>
        <w:rPr>
          <w:rFonts w:ascii="Arial" w:hAnsi="Arial" w:cs="Arial"/>
          <w:b/>
          <w:sz w:val="14"/>
          <w:szCs w:val="14"/>
          <w:lang w:val="uk-UA"/>
        </w:rPr>
        <w:t>3</w:t>
      </w:r>
      <w:r w:rsidR="00802630" w:rsidRPr="00517CFB">
        <w:rPr>
          <w:rFonts w:ascii="Arial" w:hAnsi="Arial" w:cs="Arial"/>
          <w:b/>
          <w:sz w:val="14"/>
          <w:szCs w:val="14"/>
          <w:lang w:val="uk-UA"/>
        </w:rPr>
        <w:t>. ОГЛЯД ТА ПОРЯДОК ПРИЙНЯТТЯ ТОВАРУ</w:t>
      </w:r>
    </w:p>
    <w:p w14:paraId="0E0C5927"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3.1. Усі товари підлягають огляду та перевірці, наскільки це практично можливо, з боку Організації-замовника або призначених представників у будь-який час та в будь-якому місці, зокрема під час виготовлення та, у будь-якому разі, до їх формального прийняття Організацією-замовником.</w:t>
      </w:r>
    </w:p>
    <w:p w14:paraId="0AC4F4CE" w14:textId="77777777" w:rsidR="00802630" w:rsidRPr="00517CFB" w:rsidRDefault="00802630" w:rsidP="00802630">
      <w:pPr>
        <w:jc w:val="both"/>
        <w:rPr>
          <w:rFonts w:ascii="Arial" w:hAnsi="Arial" w:cs="Arial"/>
          <w:sz w:val="14"/>
          <w:szCs w:val="14"/>
          <w:lang w:val="uk-UA"/>
        </w:rPr>
      </w:pPr>
    </w:p>
    <w:p w14:paraId="40F028D3"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3.2. Як проведення огляду Товарів, так і відсутність такого огляду не звільняє Продавця від наданих ним гарантій чи від виконання будь-яких зобов’язань за Договором.</w:t>
      </w:r>
    </w:p>
    <w:p w14:paraId="585B0403" w14:textId="77777777" w:rsidR="00802630" w:rsidRPr="00517CFB" w:rsidRDefault="00802630" w:rsidP="00802630">
      <w:pPr>
        <w:jc w:val="both"/>
        <w:rPr>
          <w:rFonts w:ascii="Arial" w:hAnsi="Arial" w:cs="Arial"/>
          <w:sz w:val="14"/>
          <w:szCs w:val="14"/>
          <w:lang w:val="uk-UA"/>
        </w:rPr>
      </w:pPr>
    </w:p>
    <w:p w14:paraId="36B5CD5E"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3.3. Організація-замовник приймає Товар після його доставки до місця кінцевого призначення відповідно до Договору, після задовільного проходження необхідних перевірок або його успішного встановлення чи введення в експлуатацію, залежно від обставин, та видає акт прийому-передачі.</w:t>
      </w:r>
    </w:p>
    <w:p w14:paraId="779466A9" w14:textId="77777777" w:rsidR="00802630" w:rsidRPr="00517CFB" w:rsidRDefault="00802630" w:rsidP="00802630">
      <w:pPr>
        <w:jc w:val="both"/>
        <w:rPr>
          <w:rFonts w:ascii="Arial" w:hAnsi="Arial" w:cs="Arial"/>
          <w:sz w:val="14"/>
          <w:szCs w:val="14"/>
          <w:lang w:val="uk-UA"/>
        </w:rPr>
      </w:pPr>
    </w:p>
    <w:p w14:paraId="13336798"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3.4. Від Організації-замовника за жодних умов не може вимагатись прийняття будь-яких Товарів, які не відповідають технічним характеристиками чи вимогам Договору. Організація-замовник може поставити прийняття Товарів у залежність від їх успішного проходження перевірки на прийнятність. Від Організації-замовника за жодних умов не може вимагатись прийняття будь-яких Товарів, якщо і допоки Організація-замовник не матиме належної можливості оглянути Товари після їх доставки до місця кінцевого призначення, провести та завершити необхідну перевірку, або схвалити установку чи введення обладнання в експлуатацію, залежно від обставин і від того, яка із цих дій має місце останньою. Здійснена Організацією-замовником оплата не означає прийняття Товарів.</w:t>
      </w:r>
    </w:p>
    <w:p w14:paraId="3619F1FC" w14:textId="77777777" w:rsidR="00802630" w:rsidRPr="00517CFB" w:rsidRDefault="00802630" w:rsidP="00802630">
      <w:pPr>
        <w:jc w:val="both"/>
        <w:rPr>
          <w:rFonts w:ascii="Arial" w:hAnsi="Arial" w:cs="Arial"/>
          <w:sz w:val="14"/>
          <w:szCs w:val="14"/>
          <w:lang w:val="uk-UA"/>
        </w:rPr>
      </w:pPr>
    </w:p>
    <w:p w14:paraId="1C651A21"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 xml:space="preserve">3.5. Якщо Організація-замовник не видає акт прийому-передачі протягом 45-ти днів з моменту фактичної доставки Товарів до місця кінцевого призначення, успішного проведення перевірок, успішної установки та введення в експлуатацію, залежно від того, яка з цих подій мала місце останньою, вважається, що Організація-замовник видала акт прийому-передачі в останній день 45-денного періоду. Видача акту прийому-передачі не звільняє Продавця від виконання будь-яких його гарантій за Договором, зокрема тих, що вказані в статті 4. </w:t>
      </w:r>
    </w:p>
    <w:p w14:paraId="6DA825B3" w14:textId="77777777" w:rsidR="00802630" w:rsidRPr="00517CFB" w:rsidRDefault="00802630" w:rsidP="00802630">
      <w:pPr>
        <w:jc w:val="both"/>
        <w:rPr>
          <w:rFonts w:ascii="Arial" w:hAnsi="Arial" w:cs="Arial"/>
          <w:sz w:val="14"/>
          <w:szCs w:val="14"/>
          <w:lang w:val="uk-UA"/>
        </w:rPr>
      </w:pPr>
    </w:p>
    <w:p w14:paraId="66BB2954"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3.6. Не зважаючи на інші права або наявні заходи захисту прав Організації-замовника відповідно до Договору, у разі дефекту Товарів або іншої їх невідповідності Договору, Організація-замовник може, виключно на власний розсуд, відхилити Товари або відмовитись від їх прийняття, а Продавець зобов’язаний негайно приступити до вжиття заходів відповідно до статті 4.3.</w:t>
      </w:r>
    </w:p>
    <w:p w14:paraId="352D6B89" w14:textId="77777777" w:rsidR="00802630" w:rsidRPr="00517CFB" w:rsidRDefault="00802630" w:rsidP="00802630">
      <w:pPr>
        <w:rPr>
          <w:rFonts w:ascii="Arial" w:hAnsi="Arial" w:cs="Arial"/>
          <w:color w:val="000000"/>
          <w:sz w:val="14"/>
          <w:szCs w:val="16"/>
          <w:lang w:val="uk-UA"/>
        </w:rPr>
      </w:pPr>
    </w:p>
    <w:p w14:paraId="2A832F74" w14:textId="77777777" w:rsidR="00802630" w:rsidRPr="00517CFB" w:rsidRDefault="00802630" w:rsidP="00802630">
      <w:pPr>
        <w:rPr>
          <w:rFonts w:ascii="Arial" w:hAnsi="Arial" w:cs="Arial"/>
          <w:sz w:val="14"/>
          <w:szCs w:val="14"/>
          <w:lang w:val="uk-UA"/>
        </w:rPr>
      </w:pPr>
      <w:r w:rsidRPr="00517CFB">
        <w:rPr>
          <w:rFonts w:ascii="Arial" w:hAnsi="Arial" w:cs="Arial"/>
          <w:b/>
          <w:sz w:val="14"/>
          <w:szCs w:val="14"/>
          <w:lang w:val="uk-UA"/>
        </w:rPr>
        <w:t>4. ГАРАТНІЙНІ ЗОБОВ’ЯЗАННЯ</w:t>
      </w:r>
    </w:p>
    <w:p w14:paraId="05C02FF7" w14:textId="77777777" w:rsidR="00802630" w:rsidRPr="00517CFB" w:rsidRDefault="00802630" w:rsidP="00802630">
      <w:pPr>
        <w:widowControl w:val="0"/>
        <w:jc w:val="both"/>
        <w:rPr>
          <w:rFonts w:ascii="Arial" w:hAnsi="Arial" w:cs="Arial"/>
          <w:sz w:val="14"/>
          <w:szCs w:val="14"/>
          <w:lang w:val="uk-UA"/>
        </w:rPr>
      </w:pPr>
      <w:r w:rsidRPr="00517CFB">
        <w:rPr>
          <w:rFonts w:ascii="Arial" w:hAnsi="Arial" w:cs="Arial"/>
          <w:sz w:val="14"/>
          <w:szCs w:val="14"/>
          <w:lang w:val="uk-UA"/>
        </w:rPr>
        <w:t>4.1. Без обмеження для будь-яких інших гарантій, які зазначені в цьому Договорі, виникають на його підставі або випливають із закріплених у законі прав відповідно до чинного законодавства про відповідальність за товар, Продавець гарантує та підтверджує, що:</w:t>
      </w:r>
    </w:p>
    <w:p w14:paraId="38FCBA66" w14:textId="77777777" w:rsidR="00802630" w:rsidRPr="00517CFB" w:rsidRDefault="00802630" w:rsidP="00802630">
      <w:pPr>
        <w:widowControl w:val="0"/>
        <w:jc w:val="both"/>
        <w:rPr>
          <w:rFonts w:ascii="Arial" w:hAnsi="Arial" w:cs="Arial"/>
          <w:sz w:val="14"/>
          <w:szCs w:val="16"/>
          <w:lang w:val="uk-UA"/>
        </w:rPr>
      </w:pPr>
    </w:p>
    <w:p w14:paraId="5287A036" w14:textId="77777777" w:rsidR="00802630" w:rsidRPr="00517CFB" w:rsidRDefault="00802630" w:rsidP="00802630">
      <w:pPr>
        <w:widowControl w:val="0"/>
        <w:numPr>
          <w:ilvl w:val="0"/>
          <w:numId w:val="16"/>
        </w:numPr>
        <w:jc w:val="both"/>
        <w:rPr>
          <w:rFonts w:ascii="Arial" w:hAnsi="Arial" w:cs="Arial"/>
          <w:sz w:val="14"/>
          <w:szCs w:val="16"/>
          <w:lang w:val="uk-UA"/>
        </w:rPr>
      </w:pPr>
      <w:r w:rsidRPr="00517CFB">
        <w:rPr>
          <w:rFonts w:ascii="Arial" w:hAnsi="Arial" w:cs="Arial"/>
          <w:sz w:val="14"/>
          <w:szCs w:val="14"/>
          <w:lang w:val="uk-UA"/>
        </w:rPr>
        <w:t xml:space="preserve">Товари, зокрема їхня упаковка та пакування, відповідають технічним характеристикам Договору, підходять для використання у цілях, у яких зазвичай використовуються такі Товари та про які було чітко повідомлено Продавцеві, не мають дефектів і недоліків з огляду на </w:t>
      </w:r>
      <w:proofErr w:type="spellStart"/>
      <w:r w:rsidRPr="00517CFB">
        <w:rPr>
          <w:rFonts w:ascii="Arial" w:hAnsi="Arial" w:cs="Arial"/>
          <w:sz w:val="14"/>
          <w:szCs w:val="14"/>
          <w:lang w:val="uk-UA"/>
        </w:rPr>
        <w:t>дизайни</w:t>
      </w:r>
      <w:proofErr w:type="spellEnd"/>
      <w:r w:rsidRPr="00517CFB">
        <w:rPr>
          <w:rFonts w:ascii="Arial" w:hAnsi="Arial" w:cs="Arial"/>
          <w:sz w:val="14"/>
          <w:szCs w:val="14"/>
          <w:lang w:val="uk-UA"/>
        </w:rPr>
        <w:t>, матеріали, процес виготовлення та якість роботи відповідно до нормального застосування в умовах, що переважають в країні кінцевого призначення;</w:t>
      </w:r>
    </w:p>
    <w:p w14:paraId="381A2A8F" w14:textId="77777777" w:rsidR="00802630" w:rsidRPr="00517CFB" w:rsidRDefault="00802630" w:rsidP="00802630">
      <w:pPr>
        <w:widowControl w:val="0"/>
        <w:numPr>
          <w:ilvl w:val="0"/>
          <w:numId w:val="16"/>
        </w:numPr>
        <w:jc w:val="both"/>
        <w:rPr>
          <w:rFonts w:ascii="Arial" w:hAnsi="Arial" w:cs="Arial"/>
          <w:sz w:val="14"/>
          <w:szCs w:val="16"/>
          <w:lang w:val="uk-UA"/>
        </w:rPr>
      </w:pPr>
      <w:r w:rsidRPr="00517CFB">
        <w:rPr>
          <w:rFonts w:ascii="Arial" w:hAnsi="Arial" w:cs="Arial"/>
          <w:sz w:val="14"/>
          <w:szCs w:val="16"/>
          <w:lang w:val="uk-UA"/>
        </w:rPr>
        <w:t>Товари надійно складені, упаковані та позначені з урахуванням способу/способів транспортування в такий спосіб, що Товари є захищеними протягом періоду доставки до їхнього місця кінцевого призначення;</w:t>
      </w:r>
    </w:p>
    <w:p w14:paraId="5EDF7BDA" w14:textId="77777777" w:rsidR="00802630" w:rsidRPr="00517CFB" w:rsidRDefault="00802630" w:rsidP="00802630">
      <w:pPr>
        <w:widowControl w:val="0"/>
        <w:numPr>
          <w:ilvl w:val="0"/>
          <w:numId w:val="16"/>
        </w:numPr>
        <w:jc w:val="both"/>
        <w:rPr>
          <w:rFonts w:ascii="Arial" w:hAnsi="Arial" w:cs="Arial"/>
          <w:sz w:val="14"/>
          <w:szCs w:val="14"/>
          <w:lang w:val="uk-UA"/>
        </w:rPr>
      </w:pPr>
      <w:r w:rsidRPr="00517CFB">
        <w:rPr>
          <w:rFonts w:ascii="Arial" w:hAnsi="Arial" w:cs="Arial"/>
          <w:sz w:val="14"/>
          <w:szCs w:val="14"/>
          <w:lang w:val="uk-UA"/>
        </w:rPr>
        <w:t>якщо Продавець не є виробником товарів, Продавець надає Організації-замовнику, додатково до цих гарантій, гарантії всіх виробників;</w:t>
      </w:r>
    </w:p>
    <w:p w14:paraId="3E9F341C" w14:textId="77777777" w:rsidR="00802630" w:rsidRPr="00517CFB" w:rsidRDefault="00802630" w:rsidP="00802630">
      <w:pPr>
        <w:widowControl w:val="0"/>
        <w:numPr>
          <w:ilvl w:val="0"/>
          <w:numId w:val="16"/>
        </w:numPr>
        <w:jc w:val="both"/>
        <w:rPr>
          <w:rFonts w:ascii="Arial" w:hAnsi="Arial" w:cs="Arial"/>
          <w:sz w:val="14"/>
          <w:szCs w:val="14"/>
          <w:lang w:val="uk-UA"/>
        </w:rPr>
      </w:pPr>
      <w:r w:rsidRPr="00517CFB">
        <w:rPr>
          <w:rFonts w:ascii="Arial" w:hAnsi="Arial" w:cs="Arial"/>
          <w:sz w:val="14"/>
          <w:szCs w:val="14"/>
          <w:lang w:val="uk-UA"/>
        </w:rPr>
        <w:t>Товари відповідають якості, кількості та опису згідно з Договором;</w:t>
      </w:r>
    </w:p>
    <w:p w14:paraId="7C9EEECF" w14:textId="77777777" w:rsidR="00802630" w:rsidRPr="00517CFB" w:rsidRDefault="00802630" w:rsidP="00802630">
      <w:pPr>
        <w:widowControl w:val="0"/>
        <w:numPr>
          <w:ilvl w:val="0"/>
          <w:numId w:val="16"/>
        </w:numPr>
        <w:jc w:val="both"/>
        <w:rPr>
          <w:rFonts w:ascii="Arial" w:hAnsi="Arial" w:cs="Arial"/>
          <w:sz w:val="14"/>
          <w:szCs w:val="14"/>
          <w:lang w:val="uk-UA"/>
        </w:rPr>
      </w:pPr>
      <w:r w:rsidRPr="00517CFB">
        <w:rPr>
          <w:rFonts w:ascii="Arial" w:hAnsi="Arial" w:cs="Arial"/>
          <w:sz w:val="14"/>
          <w:szCs w:val="14"/>
          <w:lang w:val="uk-UA"/>
        </w:rPr>
        <w:t>Товари є новими та не були у використанні; та</w:t>
      </w:r>
    </w:p>
    <w:p w14:paraId="783C76D4" w14:textId="77777777" w:rsidR="00802630" w:rsidRPr="00517CFB" w:rsidRDefault="00802630" w:rsidP="00802630">
      <w:pPr>
        <w:widowControl w:val="0"/>
        <w:numPr>
          <w:ilvl w:val="0"/>
          <w:numId w:val="16"/>
        </w:numPr>
        <w:jc w:val="both"/>
        <w:rPr>
          <w:rFonts w:ascii="Arial" w:hAnsi="Arial" w:cs="Arial"/>
          <w:sz w:val="14"/>
          <w:szCs w:val="14"/>
          <w:lang w:val="uk-UA"/>
        </w:rPr>
      </w:pPr>
      <w:r w:rsidRPr="00517CFB">
        <w:rPr>
          <w:rFonts w:ascii="Arial" w:hAnsi="Arial" w:cs="Arial"/>
          <w:sz w:val="14"/>
          <w:szCs w:val="14"/>
          <w:lang w:val="uk-UA"/>
        </w:rPr>
        <w:t>Товари не обтяжені будь-яким правом на претензію третьої сторони, а також будь-якими елементами права власності чи інших прав, зокрема права утримання або застави, претензій у зв’язку із порушенням будь-яких прав інтелектуальної власності, зокрема патентів, торговельних марок, авторського права та комерційних таємниць, але не обмежуючись ними.</w:t>
      </w:r>
    </w:p>
    <w:p w14:paraId="42A79821" w14:textId="77777777" w:rsidR="00802630" w:rsidRPr="00517CFB" w:rsidRDefault="00802630" w:rsidP="00802630">
      <w:pPr>
        <w:widowControl w:val="0"/>
        <w:jc w:val="both"/>
        <w:rPr>
          <w:rFonts w:ascii="Arial" w:hAnsi="Arial" w:cs="Arial"/>
          <w:sz w:val="14"/>
          <w:szCs w:val="14"/>
          <w:lang w:val="uk-UA"/>
        </w:rPr>
      </w:pPr>
    </w:p>
    <w:p w14:paraId="3284003B" w14:textId="77777777" w:rsidR="00802630" w:rsidRPr="00517CFB" w:rsidRDefault="00802630" w:rsidP="00802630">
      <w:pPr>
        <w:widowControl w:val="0"/>
        <w:jc w:val="both"/>
        <w:rPr>
          <w:rFonts w:ascii="Arial" w:hAnsi="Arial" w:cs="Arial"/>
          <w:sz w:val="14"/>
          <w:szCs w:val="14"/>
          <w:lang w:val="uk-UA"/>
        </w:rPr>
      </w:pPr>
      <w:r w:rsidRPr="00517CFB">
        <w:rPr>
          <w:rFonts w:ascii="Arial" w:hAnsi="Arial" w:cs="Arial"/>
          <w:sz w:val="14"/>
          <w:szCs w:val="14"/>
          <w:lang w:val="uk-UA"/>
        </w:rPr>
        <w:t xml:space="preserve">4.2. Якщо в Договорі не передбачено інше, усі гарантії зберігають свою повну силу протягом одного року після прийняття Товарів Організацією-замовником. </w:t>
      </w:r>
    </w:p>
    <w:p w14:paraId="0D09B3E6" w14:textId="77777777" w:rsidR="00802630" w:rsidRPr="00517CFB" w:rsidRDefault="00802630" w:rsidP="00802630">
      <w:pPr>
        <w:widowControl w:val="0"/>
        <w:jc w:val="both"/>
        <w:rPr>
          <w:rFonts w:ascii="Arial" w:hAnsi="Arial" w:cs="Arial"/>
          <w:sz w:val="14"/>
          <w:szCs w:val="14"/>
          <w:lang w:val="uk-UA"/>
        </w:rPr>
      </w:pPr>
    </w:p>
    <w:p w14:paraId="48473793" w14:textId="77777777" w:rsidR="00802630" w:rsidRPr="00517CFB" w:rsidRDefault="00802630" w:rsidP="00802630">
      <w:pPr>
        <w:widowControl w:val="0"/>
        <w:jc w:val="both"/>
        <w:rPr>
          <w:rFonts w:ascii="Arial" w:hAnsi="Arial" w:cs="Arial"/>
          <w:sz w:val="14"/>
          <w:szCs w:val="14"/>
          <w:lang w:val="uk-UA"/>
        </w:rPr>
      </w:pPr>
      <w:r w:rsidRPr="00517CFB">
        <w:rPr>
          <w:rFonts w:ascii="Arial" w:hAnsi="Arial" w:cs="Arial"/>
          <w:sz w:val="14"/>
          <w:szCs w:val="14"/>
          <w:lang w:val="uk-UA"/>
        </w:rPr>
        <w:t>4.3. Під час періоду, протягом якого гарантії Продавця є дійсними, після повідомлення Організації-замовника про невідповідність Товарів вимогам Договору, Продавець негайно та за власний кошт виправляє таку невідповідність або, у разі неможливості її виправлення, замінює Товари з недоліком товарами такої ж або вищої якості чи повністю відшкодовує Організації-замовнику вартість, сплачену за товари з недоліком, зокрема транспортні витрати до місця кінцевого призначення. Продавець сплачує всі витрати, пов’язані із полагодженням або повернення Товарів, а також витрати, пов’язані із доставкою до місця кінцевого призначення будь-яких товарів на заміну до Організації-замовника. Якщо після повідомлення в будь-який спосіб Продавець не усуває недолік протягом 30-ти днів, Організація-замовник може перейти до вжиття заходів захисту прав, відповідно до потреби, на ризик та за кошт Продавця й без шкоди будь-яким іншим правам, які Організація-замовник може мати по відношенню до Продавця за Договором.</w:t>
      </w:r>
    </w:p>
    <w:p w14:paraId="6F2BE501" w14:textId="77777777" w:rsidR="00802630" w:rsidRPr="00517CFB" w:rsidRDefault="00802630" w:rsidP="00802630">
      <w:pPr>
        <w:widowControl w:val="0"/>
        <w:jc w:val="both"/>
        <w:rPr>
          <w:rFonts w:ascii="Arial" w:hAnsi="Arial" w:cs="Arial"/>
          <w:sz w:val="14"/>
          <w:szCs w:val="14"/>
          <w:lang w:val="uk-UA"/>
        </w:rPr>
      </w:pPr>
    </w:p>
    <w:p w14:paraId="01FD5911" w14:textId="77777777" w:rsidR="00802630" w:rsidRPr="00517CFB" w:rsidRDefault="00802630" w:rsidP="00802630">
      <w:pPr>
        <w:widowControl w:val="0"/>
        <w:jc w:val="both"/>
        <w:rPr>
          <w:rFonts w:ascii="Arial" w:hAnsi="Arial" w:cs="Arial"/>
          <w:sz w:val="14"/>
          <w:szCs w:val="14"/>
          <w:lang w:val="uk-UA"/>
        </w:rPr>
      </w:pPr>
      <w:r w:rsidRPr="00517CFB">
        <w:rPr>
          <w:rFonts w:ascii="Arial" w:hAnsi="Arial" w:cs="Arial"/>
          <w:sz w:val="14"/>
          <w:szCs w:val="14"/>
          <w:lang w:val="uk-UA"/>
        </w:rPr>
        <w:t>4.4. Продавець відшкодовує та самостійно несе відповідальність перед Організацією-замовником за будь-якими, без виключення, позовами або адміністративними процедурами, претензіями чи вимогами третіх сторін, збитків, шкоди, витрат будь-якого характеру, зокрема витрат на юридичні послуги, стороною або об’єктом яких може бути Організація-замовник у результаті порушення Продавцем гарантій, зазначених у статті 4.4.</w:t>
      </w:r>
    </w:p>
    <w:p w14:paraId="6F4EA4D5" w14:textId="77777777" w:rsidR="00802630" w:rsidRPr="00517CFB" w:rsidRDefault="00802630" w:rsidP="00802630">
      <w:pPr>
        <w:rPr>
          <w:rFonts w:ascii="Arial" w:hAnsi="Arial" w:cs="Arial"/>
          <w:b/>
          <w:sz w:val="14"/>
          <w:szCs w:val="16"/>
          <w:lang w:val="uk-UA"/>
        </w:rPr>
      </w:pPr>
    </w:p>
    <w:p w14:paraId="37168069" w14:textId="77777777" w:rsidR="00802630" w:rsidRPr="00517CFB" w:rsidRDefault="00802630" w:rsidP="00802630">
      <w:pPr>
        <w:jc w:val="both"/>
        <w:rPr>
          <w:rFonts w:ascii="Arial" w:hAnsi="Arial" w:cs="Arial"/>
          <w:b/>
          <w:sz w:val="14"/>
          <w:szCs w:val="16"/>
          <w:lang w:val="uk-UA"/>
        </w:rPr>
      </w:pPr>
      <w:r w:rsidRPr="00517CFB">
        <w:rPr>
          <w:rFonts w:ascii="Arial" w:hAnsi="Arial" w:cs="Arial"/>
          <w:b/>
          <w:sz w:val="14"/>
          <w:szCs w:val="16"/>
          <w:lang w:val="uk-UA"/>
        </w:rPr>
        <w:t xml:space="preserve">5. ПОСЛУГИ ПІСЛЯ ПРОДАЖУ </w:t>
      </w:r>
    </w:p>
    <w:p w14:paraId="7548FE74" w14:textId="77777777" w:rsidR="00802630" w:rsidRPr="00517CFB" w:rsidRDefault="00802630" w:rsidP="00802630">
      <w:pPr>
        <w:jc w:val="both"/>
        <w:rPr>
          <w:rFonts w:ascii="Arial" w:hAnsi="Arial" w:cs="Arial"/>
          <w:sz w:val="14"/>
          <w:szCs w:val="16"/>
          <w:lang w:val="uk-UA"/>
        </w:rPr>
      </w:pPr>
      <w:r w:rsidRPr="00517CFB">
        <w:rPr>
          <w:rFonts w:ascii="Arial" w:hAnsi="Arial" w:cs="Arial"/>
          <w:sz w:val="14"/>
          <w:szCs w:val="16"/>
          <w:lang w:val="uk-UA"/>
        </w:rPr>
        <w:t>Продавець забезпечує можливість обробки запитів Організації-замовника щодо технічної підтримки, обслуговування, сервісу та ремонту поставлених Товарів.</w:t>
      </w:r>
    </w:p>
    <w:p w14:paraId="0C569ED5" w14:textId="77777777" w:rsidR="00802630" w:rsidRPr="00517CFB" w:rsidRDefault="00802630" w:rsidP="00802630">
      <w:pPr>
        <w:jc w:val="both"/>
        <w:rPr>
          <w:rFonts w:ascii="Arial" w:hAnsi="Arial" w:cs="Arial"/>
          <w:sz w:val="14"/>
          <w:szCs w:val="16"/>
          <w:lang w:val="uk-UA"/>
        </w:rPr>
      </w:pPr>
    </w:p>
    <w:p w14:paraId="7217FA10" w14:textId="77777777" w:rsidR="00802630" w:rsidRPr="00517CFB" w:rsidRDefault="00802630" w:rsidP="00802630">
      <w:pPr>
        <w:jc w:val="both"/>
        <w:rPr>
          <w:rFonts w:ascii="Arial" w:hAnsi="Arial" w:cs="Arial"/>
          <w:b/>
          <w:caps/>
          <w:sz w:val="14"/>
          <w:szCs w:val="16"/>
          <w:lang w:val="uk-UA"/>
        </w:rPr>
      </w:pPr>
      <w:r w:rsidRPr="00517CFB">
        <w:rPr>
          <w:rFonts w:ascii="Arial" w:hAnsi="Arial" w:cs="Arial"/>
          <w:b/>
          <w:caps/>
          <w:sz w:val="14"/>
          <w:szCs w:val="16"/>
          <w:lang w:val="uk-UA"/>
        </w:rPr>
        <w:t>6. Відшкодування за затримку</w:t>
      </w:r>
    </w:p>
    <w:p w14:paraId="1CE129DB" w14:textId="77777777" w:rsidR="00802630" w:rsidRPr="00517CFB" w:rsidRDefault="00802630" w:rsidP="00802630">
      <w:pPr>
        <w:jc w:val="both"/>
        <w:rPr>
          <w:rFonts w:ascii="Arial" w:hAnsi="Arial" w:cs="Arial"/>
          <w:sz w:val="14"/>
          <w:szCs w:val="16"/>
          <w:lang w:val="uk-UA"/>
        </w:rPr>
      </w:pPr>
      <w:r w:rsidRPr="00517CFB">
        <w:rPr>
          <w:rFonts w:ascii="Arial" w:hAnsi="Arial" w:cs="Arial"/>
          <w:sz w:val="14"/>
          <w:szCs w:val="16"/>
          <w:lang w:val="uk-UA"/>
        </w:rPr>
        <w:t xml:space="preserve">За винятком форс-мажорних обставин, якщо Продавець не поставив Товар або не надав послугу протягом визначеного в Договорі періоду часу, Організація-замовник може, без шкоди для будь-яких своїх прав чи заходів захисту прав, вирахувати із загальної ціни, передбаченої Договором, суму в розмірі 2,5% від ціни таких товарів за кожний тиждень затримки, що розпочався. Проте така пеня не може перевищувати 10% загальної суми Договору. </w:t>
      </w:r>
    </w:p>
    <w:p w14:paraId="050F7BB9" w14:textId="77777777" w:rsidR="00802630" w:rsidRPr="00517CFB" w:rsidRDefault="00802630" w:rsidP="00802630">
      <w:pPr>
        <w:jc w:val="both"/>
        <w:rPr>
          <w:rFonts w:ascii="Arial" w:hAnsi="Arial" w:cs="Arial"/>
          <w:sz w:val="14"/>
          <w:szCs w:val="16"/>
          <w:lang w:val="uk-UA"/>
        </w:rPr>
      </w:pPr>
    </w:p>
    <w:p w14:paraId="3E0A0E6C" w14:textId="77777777" w:rsidR="00802630" w:rsidRPr="00517CFB" w:rsidRDefault="00802630" w:rsidP="00802630">
      <w:pPr>
        <w:pStyle w:val="a5"/>
        <w:spacing w:before="0" w:beforeAutospacing="0" w:after="0" w:afterAutospacing="0"/>
        <w:jc w:val="both"/>
        <w:rPr>
          <w:rFonts w:ascii="Arial" w:hAnsi="Arial" w:cs="Arial"/>
          <w:b/>
          <w:bCs/>
          <w:caps/>
          <w:color w:val="000000"/>
          <w:sz w:val="14"/>
          <w:szCs w:val="14"/>
          <w:lang w:val="uk-UA"/>
        </w:rPr>
      </w:pPr>
      <w:r w:rsidRPr="00517CFB">
        <w:rPr>
          <w:rFonts w:ascii="Arial" w:hAnsi="Arial" w:cs="Arial"/>
          <w:b/>
          <w:bCs/>
          <w:caps/>
          <w:color w:val="000000"/>
          <w:sz w:val="14"/>
          <w:szCs w:val="14"/>
          <w:lang w:val="uk-UA"/>
        </w:rPr>
        <w:t>7. Форс-мажор</w:t>
      </w:r>
    </w:p>
    <w:p w14:paraId="22D81124" w14:textId="77777777" w:rsidR="00802630" w:rsidRPr="00517CFB" w:rsidRDefault="00802630" w:rsidP="00802630">
      <w:pPr>
        <w:pStyle w:val="af6"/>
        <w:jc w:val="both"/>
        <w:rPr>
          <w:rFonts w:ascii="Arial" w:hAnsi="Arial" w:cs="Arial"/>
          <w:sz w:val="14"/>
          <w:szCs w:val="14"/>
          <w:lang w:val="uk-UA"/>
        </w:rPr>
      </w:pPr>
      <w:r w:rsidRPr="00517CFB">
        <w:rPr>
          <w:rFonts w:ascii="Arial" w:hAnsi="Arial" w:cs="Arial"/>
          <w:sz w:val="14"/>
          <w:szCs w:val="14"/>
          <w:lang w:val="uk-UA"/>
        </w:rPr>
        <w:t>Жодна зі сторін не вважається такою, що порушила свої зобов’язання за Договором, якщо виконанню таких зобов’язань завадили будь-які форс-мажорні обставини, що виникли після дати підписання Договору обома сторонами.</w:t>
      </w:r>
    </w:p>
    <w:p w14:paraId="561645A1" w14:textId="77777777" w:rsidR="00802630" w:rsidRPr="00517CFB" w:rsidRDefault="00802630" w:rsidP="00802630">
      <w:pPr>
        <w:pStyle w:val="af6"/>
        <w:ind w:left="360"/>
        <w:jc w:val="both"/>
        <w:rPr>
          <w:rFonts w:ascii="Arial" w:hAnsi="Arial" w:cs="Arial"/>
          <w:sz w:val="14"/>
          <w:szCs w:val="14"/>
          <w:lang w:val="uk-UA"/>
        </w:rPr>
      </w:pPr>
    </w:p>
    <w:p w14:paraId="2F7A0A21" w14:textId="77777777" w:rsidR="00802630" w:rsidRPr="00517CFB" w:rsidRDefault="00802630" w:rsidP="00802630">
      <w:pPr>
        <w:pStyle w:val="af6"/>
        <w:jc w:val="both"/>
        <w:rPr>
          <w:rFonts w:ascii="Arial" w:hAnsi="Arial" w:cs="Arial"/>
          <w:sz w:val="14"/>
          <w:szCs w:val="14"/>
          <w:lang w:val="uk-UA"/>
        </w:rPr>
      </w:pPr>
      <w:r w:rsidRPr="00517CFB">
        <w:rPr>
          <w:rFonts w:ascii="Arial" w:hAnsi="Arial" w:cs="Arial"/>
          <w:sz w:val="14"/>
          <w:szCs w:val="14"/>
          <w:lang w:val="uk-UA"/>
        </w:rPr>
        <w:t xml:space="preserve">Для цілей цієї статті термін «форс-мажор» означає стихійне лихо, страйк, локаут чи інше виробниче порушення, дії осіб, </w:t>
      </w:r>
      <w:proofErr w:type="spellStart"/>
      <w:r w:rsidRPr="00517CFB">
        <w:rPr>
          <w:rFonts w:ascii="Arial" w:hAnsi="Arial" w:cs="Arial"/>
          <w:sz w:val="14"/>
          <w:szCs w:val="14"/>
          <w:lang w:val="uk-UA"/>
        </w:rPr>
        <w:t>ворожо</w:t>
      </w:r>
      <w:proofErr w:type="spellEnd"/>
      <w:r w:rsidRPr="00517CFB">
        <w:rPr>
          <w:rFonts w:ascii="Arial" w:hAnsi="Arial" w:cs="Arial"/>
          <w:sz w:val="14"/>
          <w:szCs w:val="14"/>
          <w:lang w:val="uk-UA"/>
        </w:rPr>
        <w:t xml:space="preserve"> налаштованих проти суспільства, війни, незалежно від оголошення, блокади, повстання, заколоти, епідемії, зсуви, землетруси, шторми, </w:t>
      </w:r>
      <w:r w:rsidRPr="00517CFB">
        <w:rPr>
          <w:rFonts w:ascii="Arial" w:hAnsi="Arial" w:cs="Arial"/>
          <w:sz w:val="14"/>
          <w:szCs w:val="14"/>
          <w:lang w:val="uk-UA"/>
        </w:rPr>
        <w:lastRenderedPageBreak/>
        <w:t>блискавку, повінь, ерозії, громадські заворушення, вибухи та будь-які інші подібні непередбачувані події, що перебувають поза контролем будь-якої із сторін та які жодна сторона, діючи добросовісно, не здатна усунути.</w:t>
      </w:r>
    </w:p>
    <w:p w14:paraId="77E36941" w14:textId="77777777" w:rsidR="00802630" w:rsidRPr="00517CFB" w:rsidRDefault="00802630" w:rsidP="00802630">
      <w:pPr>
        <w:pStyle w:val="af6"/>
        <w:ind w:left="360"/>
        <w:jc w:val="both"/>
        <w:rPr>
          <w:rFonts w:ascii="Arial" w:hAnsi="Arial" w:cs="Arial"/>
          <w:sz w:val="14"/>
          <w:szCs w:val="14"/>
          <w:lang w:val="uk-UA"/>
        </w:rPr>
      </w:pPr>
    </w:p>
    <w:p w14:paraId="6A49D793" w14:textId="77777777" w:rsidR="00802630" w:rsidRPr="00517CFB" w:rsidRDefault="00802630" w:rsidP="00802630">
      <w:pPr>
        <w:pStyle w:val="af6"/>
        <w:jc w:val="both"/>
        <w:rPr>
          <w:rFonts w:ascii="Arial" w:hAnsi="Arial" w:cs="Arial"/>
          <w:sz w:val="14"/>
          <w:szCs w:val="14"/>
          <w:lang w:val="uk-UA"/>
        </w:rPr>
      </w:pPr>
      <w:r w:rsidRPr="00517CFB">
        <w:rPr>
          <w:rFonts w:ascii="Arial" w:hAnsi="Arial" w:cs="Arial"/>
          <w:sz w:val="14"/>
          <w:szCs w:val="14"/>
          <w:lang w:val="uk-UA"/>
        </w:rPr>
        <w:t>Якщо на думку будь-якої зі сторін настали форс-мажорні обставини, які можуть вплинути на виконання її зобов’язань, вона повинна негайно повідомити іншу сторону, зазначаючи характер, імовірну тривалість та вірогідні наслідки таких обставин. За відсутності інших письмових вказівок із боку Організації-замовника, Підрядник продовжує виконання своїх зобов’язань за Договором, наскільки це доцільно й можливо, та намагається всіма іншими можливими розумними способами виконати свої зобов’язання, виконанню яких не заважає форс-мажорна обставина. Продавець не вживатиме інших заходів за відсутності безпосередньої вказівки від Організації-замовника.</w:t>
      </w:r>
    </w:p>
    <w:p w14:paraId="2DE01113" w14:textId="77777777" w:rsidR="00802630" w:rsidRPr="00517CFB" w:rsidRDefault="00802630" w:rsidP="00802630">
      <w:pPr>
        <w:pStyle w:val="af6"/>
        <w:ind w:left="360"/>
        <w:rPr>
          <w:rFonts w:ascii="Arial" w:hAnsi="Arial" w:cs="Arial"/>
          <w:sz w:val="14"/>
          <w:szCs w:val="14"/>
          <w:lang w:val="uk-UA"/>
        </w:rPr>
      </w:pPr>
    </w:p>
    <w:p w14:paraId="07FBC43F" w14:textId="77777777" w:rsidR="00802630" w:rsidRPr="00517CFB" w:rsidRDefault="00802630" w:rsidP="00802630">
      <w:pPr>
        <w:pStyle w:val="a5"/>
        <w:spacing w:before="0" w:beforeAutospacing="0" w:after="0" w:afterAutospacing="0"/>
        <w:rPr>
          <w:rFonts w:ascii="Arial" w:hAnsi="Arial" w:cs="Arial"/>
          <w:b/>
          <w:caps/>
          <w:color w:val="000000"/>
          <w:sz w:val="14"/>
          <w:szCs w:val="16"/>
          <w:lang w:val="uk-UA"/>
        </w:rPr>
      </w:pPr>
      <w:r w:rsidRPr="00517CFB">
        <w:rPr>
          <w:rFonts w:ascii="Arial" w:hAnsi="Arial" w:cs="Arial"/>
          <w:b/>
          <w:caps/>
          <w:color w:val="000000"/>
          <w:sz w:val="14"/>
          <w:szCs w:val="16"/>
          <w:lang w:val="uk-UA"/>
        </w:rPr>
        <w:t xml:space="preserve">8. Розірвання в односторонньому порядку </w:t>
      </w:r>
    </w:p>
    <w:p w14:paraId="60A45D28" w14:textId="77777777" w:rsidR="00802630" w:rsidRPr="00517CFB" w:rsidRDefault="00802630" w:rsidP="00802630">
      <w:pPr>
        <w:pStyle w:val="a5"/>
        <w:spacing w:before="0" w:beforeAutospacing="0" w:after="0" w:afterAutospacing="0"/>
        <w:jc w:val="both"/>
        <w:rPr>
          <w:rFonts w:ascii="Arial" w:hAnsi="Arial" w:cs="Arial"/>
          <w:color w:val="000000"/>
          <w:sz w:val="14"/>
          <w:szCs w:val="16"/>
          <w:lang w:val="uk-UA"/>
        </w:rPr>
      </w:pPr>
      <w:r w:rsidRPr="00517CFB">
        <w:rPr>
          <w:rFonts w:ascii="Arial" w:hAnsi="Arial" w:cs="Arial"/>
          <w:sz w:val="14"/>
          <w:szCs w:val="14"/>
          <w:lang w:val="uk-UA"/>
        </w:rPr>
        <w:t>Організація-замовник може</w:t>
      </w:r>
      <w:r w:rsidRPr="00517CFB">
        <w:rPr>
          <w:rFonts w:ascii="Arial" w:hAnsi="Arial" w:cs="Arial"/>
          <w:color w:val="000000"/>
          <w:sz w:val="14"/>
          <w:szCs w:val="16"/>
          <w:lang w:val="uk-UA"/>
        </w:rPr>
        <w:t>, на власний розсуд та без виникнення підстав для відшкодування чи відповідальності, скасувати Договір повністю чи частково</w:t>
      </w:r>
      <w:r w:rsidRPr="00517CFB">
        <w:rPr>
          <w:rFonts w:ascii="Arial" w:hAnsi="Arial" w:cs="Arial"/>
          <w:color w:val="FF0000"/>
          <w:sz w:val="14"/>
          <w:szCs w:val="16"/>
          <w:lang w:val="uk-UA"/>
        </w:rPr>
        <w:t>.</w:t>
      </w:r>
      <w:r w:rsidRPr="00517CFB">
        <w:rPr>
          <w:rFonts w:ascii="Arial" w:hAnsi="Arial" w:cs="Arial"/>
          <w:color w:val="000000"/>
          <w:sz w:val="14"/>
          <w:szCs w:val="16"/>
          <w:lang w:val="uk-UA"/>
        </w:rPr>
        <w:t xml:space="preserve"> Якщо </w:t>
      </w:r>
      <w:r w:rsidRPr="00517CFB">
        <w:rPr>
          <w:rFonts w:ascii="Arial" w:hAnsi="Arial" w:cs="Arial"/>
          <w:sz w:val="14"/>
          <w:szCs w:val="14"/>
          <w:lang w:val="uk-UA"/>
        </w:rPr>
        <w:t>Організація-замовник</w:t>
      </w:r>
      <w:r w:rsidRPr="00517CFB">
        <w:rPr>
          <w:rFonts w:ascii="Arial" w:hAnsi="Arial" w:cs="Arial"/>
          <w:color w:val="000000"/>
          <w:sz w:val="14"/>
          <w:szCs w:val="16"/>
          <w:lang w:val="uk-UA"/>
        </w:rPr>
        <w:t xml:space="preserve"> розриває цей Договір повністю або частково після письмового повідомлення Продавця. </w:t>
      </w:r>
      <w:r w:rsidRPr="00517CFB">
        <w:rPr>
          <w:rFonts w:ascii="Arial" w:hAnsi="Arial" w:cs="Arial"/>
          <w:sz w:val="14"/>
          <w:szCs w:val="14"/>
          <w:lang w:val="uk-UA"/>
        </w:rPr>
        <w:t>Організація-замовник</w:t>
      </w:r>
      <w:r w:rsidRPr="00517CFB">
        <w:rPr>
          <w:rFonts w:ascii="Arial" w:hAnsi="Arial" w:cs="Arial"/>
          <w:color w:val="000000"/>
          <w:sz w:val="14"/>
          <w:szCs w:val="16"/>
          <w:lang w:val="uk-UA"/>
        </w:rPr>
        <w:t xml:space="preserve"> відповідає за фактичні витрати, понесені Продавцем безпосередньо через таке розірвання, що не можуть бути відшкодовані шляхом продажу відповідних товарів іншим сторонам протягом розумного проміжку часу або шляхом вжиття Продавцем, у комерційно доцільний спосіб, засобів із мінімізації наслідків. Вважається, що Продавець відмовляється від будь-якої своєї вимоги про відшкодування таких фактичних витрат, якщо він не повідомив про неї </w:t>
      </w:r>
      <w:r w:rsidRPr="00517CFB">
        <w:rPr>
          <w:rFonts w:ascii="Arial" w:hAnsi="Arial" w:cs="Arial"/>
          <w:sz w:val="14"/>
          <w:szCs w:val="14"/>
          <w:lang w:val="uk-UA"/>
        </w:rPr>
        <w:t>Організації-замовнику</w:t>
      </w:r>
      <w:r w:rsidRPr="00517CFB">
        <w:rPr>
          <w:rFonts w:ascii="Arial" w:hAnsi="Arial" w:cs="Arial"/>
          <w:color w:val="000000"/>
          <w:sz w:val="14"/>
          <w:szCs w:val="16"/>
          <w:lang w:val="uk-UA"/>
        </w:rPr>
        <w:t xml:space="preserve"> в письмовому вигляді протягом тридцяти (30) календарних днів після направлення </w:t>
      </w:r>
      <w:r w:rsidRPr="00517CFB">
        <w:rPr>
          <w:rFonts w:ascii="Arial" w:hAnsi="Arial" w:cs="Arial"/>
          <w:sz w:val="14"/>
          <w:szCs w:val="14"/>
          <w:lang w:val="uk-UA"/>
        </w:rPr>
        <w:t>Організацією-замовником</w:t>
      </w:r>
      <w:r w:rsidRPr="00517CFB">
        <w:rPr>
          <w:rFonts w:ascii="Arial" w:hAnsi="Arial" w:cs="Arial"/>
          <w:color w:val="000000"/>
          <w:sz w:val="14"/>
          <w:szCs w:val="16"/>
          <w:lang w:val="uk-UA"/>
        </w:rPr>
        <w:t xml:space="preserve"> повідомлення про розірвання Продавцеві. </w:t>
      </w:r>
    </w:p>
    <w:p w14:paraId="1C96B12F" w14:textId="77777777" w:rsidR="00802630" w:rsidRPr="00517CFB" w:rsidRDefault="00802630" w:rsidP="00802630">
      <w:pPr>
        <w:jc w:val="both"/>
        <w:rPr>
          <w:rFonts w:ascii="Arial" w:hAnsi="Arial" w:cs="Arial"/>
          <w:sz w:val="14"/>
          <w:szCs w:val="14"/>
          <w:lang w:val="uk-UA"/>
        </w:rPr>
      </w:pPr>
    </w:p>
    <w:p w14:paraId="5C180FE5" w14:textId="77777777" w:rsidR="00802630" w:rsidRPr="00517CFB" w:rsidRDefault="00802630" w:rsidP="00802630">
      <w:pPr>
        <w:jc w:val="both"/>
        <w:rPr>
          <w:rFonts w:ascii="Arial" w:hAnsi="Arial" w:cs="Arial"/>
          <w:b/>
          <w:sz w:val="14"/>
          <w:szCs w:val="14"/>
          <w:lang w:val="uk-UA"/>
        </w:rPr>
      </w:pPr>
      <w:r w:rsidRPr="00517CFB">
        <w:rPr>
          <w:rFonts w:ascii="Arial" w:hAnsi="Arial" w:cs="Arial"/>
          <w:b/>
          <w:sz w:val="14"/>
          <w:szCs w:val="14"/>
          <w:lang w:val="uk-UA"/>
        </w:rPr>
        <w:t>9. ВІДХИЛЕННЯ</w:t>
      </w:r>
    </w:p>
    <w:p w14:paraId="2226AA65"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 xml:space="preserve">Організація-замовник може в будь-який час змінити кількість Товарів на 25% більше або нижче первинної ціни Договору шляхом направлення письмової інструкції. Організація-замовник може також видавати інструкції щодо змін, включно з доповненням, виключенням, заміною, зміною якості, формою, характеру та виду Товарів, пов’язаних послуг, які надаються Продавцем, а також методу транспортування, упаковки, місця доставки та послідовності й часу доставки. Інструкції щодо змін не призводять до позбавлення Договору сили, проте якщо такі зміни тягнуть за собою збільшення чи зменшення ціни або часу, потрібного для виконання Договору, а також за винятком випадків, коли зміна спричинена недоліком з вини Продавця, до ціни Договору, графіку поставок чи обох вноситься відповідна поправка, а до Договору вносяться зміни у формі Додатку. Ціна за одиницю, вказана у заявці чи пропозиції Продавця, залишається застосовною до кількостей, придбаних відповідно до інструкції про зміни. </w:t>
      </w:r>
    </w:p>
    <w:p w14:paraId="4063B53D" w14:textId="77777777" w:rsidR="00802630" w:rsidRPr="00517CFB" w:rsidRDefault="00802630" w:rsidP="00802630">
      <w:pPr>
        <w:pStyle w:val="a5"/>
        <w:spacing w:before="0" w:beforeAutospacing="0" w:after="0" w:afterAutospacing="0"/>
        <w:rPr>
          <w:rFonts w:ascii="Arial" w:hAnsi="Arial" w:cs="Arial"/>
          <w:color w:val="000000"/>
          <w:sz w:val="14"/>
          <w:szCs w:val="16"/>
          <w:lang w:val="uk-UA"/>
        </w:rPr>
      </w:pPr>
    </w:p>
    <w:p w14:paraId="4C2CC91D" w14:textId="79F85BA1" w:rsidR="00802630" w:rsidRPr="00517CFB" w:rsidRDefault="00C76B30" w:rsidP="00802630">
      <w:pPr>
        <w:rPr>
          <w:rFonts w:ascii="Arial" w:hAnsi="Arial" w:cs="Arial"/>
          <w:b/>
          <w:caps/>
          <w:sz w:val="14"/>
          <w:szCs w:val="14"/>
          <w:lang w:val="uk-UA"/>
        </w:rPr>
      </w:pPr>
      <w:r>
        <w:rPr>
          <w:rFonts w:ascii="Arial" w:hAnsi="Arial" w:cs="Arial"/>
          <w:b/>
          <w:caps/>
          <w:sz w:val="14"/>
          <w:szCs w:val="14"/>
          <w:lang w:val="uk-UA"/>
        </w:rPr>
        <w:t>10</w:t>
      </w:r>
      <w:r w:rsidR="00802630" w:rsidRPr="00517CFB">
        <w:rPr>
          <w:rFonts w:ascii="Arial" w:hAnsi="Arial" w:cs="Arial"/>
          <w:b/>
          <w:caps/>
          <w:sz w:val="14"/>
          <w:szCs w:val="14"/>
          <w:lang w:val="uk-UA"/>
        </w:rPr>
        <w:t>. Застосовне право та спори</w:t>
      </w:r>
    </w:p>
    <w:p w14:paraId="6D2C4336" w14:textId="77777777" w:rsidR="00802630" w:rsidRPr="00517CFB" w:rsidRDefault="00802630" w:rsidP="00802630">
      <w:pPr>
        <w:jc w:val="both"/>
        <w:outlineLvl w:val="0"/>
        <w:rPr>
          <w:rFonts w:ascii="Arial" w:hAnsi="Arial" w:cs="Arial"/>
          <w:sz w:val="14"/>
          <w:szCs w:val="14"/>
          <w:lang w:val="uk-UA"/>
        </w:rPr>
      </w:pPr>
      <w:r w:rsidRPr="00517CFB">
        <w:rPr>
          <w:rFonts w:ascii="Arial" w:hAnsi="Arial" w:cs="Arial"/>
          <w:sz w:val="14"/>
          <w:szCs w:val="14"/>
          <w:lang w:val="uk-UA"/>
        </w:rPr>
        <w:t>До Договору та його тлумачення застосовується законодавство країни реєстрації Організації-замовника.</w:t>
      </w:r>
    </w:p>
    <w:p w14:paraId="561B5B1D" w14:textId="77777777" w:rsidR="00802630" w:rsidRPr="00517CFB" w:rsidRDefault="00802630" w:rsidP="00802630">
      <w:pPr>
        <w:jc w:val="both"/>
        <w:outlineLvl w:val="0"/>
        <w:rPr>
          <w:rFonts w:ascii="Arial" w:hAnsi="Arial" w:cs="Arial"/>
          <w:b/>
          <w:caps/>
          <w:sz w:val="14"/>
          <w:szCs w:val="14"/>
          <w:lang w:val="uk-UA"/>
        </w:rPr>
      </w:pPr>
    </w:p>
    <w:p w14:paraId="728341F9" w14:textId="77777777" w:rsidR="00802630" w:rsidRPr="00517CFB" w:rsidRDefault="00802630" w:rsidP="00802630">
      <w:pPr>
        <w:jc w:val="both"/>
        <w:rPr>
          <w:rFonts w:ascii="Arial" w:hAnsi="Arial" w:cs="Arial"/>
          <w:color w:val="000000"/>
          <w:sz w:val="14"/>
          <w:szCs w:val="14"/>
          <w:lang w:val="uk-UA"/>
        </w:rPr>
      </w:pPr>
      <w:r w:rsidRPr="00517CFB">
        <w:rPr>
          <w:rFonts w:ascii="Arial" w:hAnsi="Arial" w:cs="Arial"/>
          <w:color w:val="000000"/>
          <w:sz w:val="14"/>
          <w:szCs w:val="14"/>
          <w:lang w:val="uk-UA"/>
        </w:rPr>
        <w:t>Будь-який спір або порушення договору, що виникає на підставі цього договору, підлягає, наскільки це можливо, мирному врегулюванню. За неможливості мирного врегулювання та якщо в Договорі не передбачено інше, такий спір передається на розгляд компетентного суду країни реєстрації Організації-замовника та вирішується ним відповідно до національного права цієї країни.</w:t>
      </w:r>
    </w:p>
    <w:p w14:paraId="3086D083" w14:textId="77777777" w:rsidR="00802630" w:rsidRPr="00517CFB" w:rsidRDefault="00802630" w:rsidP="00802630">
      <w:pPr>
        <w:pStyle w:val="Style1"/>
        <w:spacing w:before="0" w:after="0"/>
        <w:outlineLvl w:val="0"/>
        <w:rPr>
          <w:sz w:val="14"/>
          <w:szCs w:val="14"/>
          <w:lang w:val="uk-UA"/>
        </w:rPr>
      </w:pPr>
    </w:p>
    <w:p w14:paraId="3EFA1086" w14:textId="77777777" w:rsidR="00802630" w:rsidRPr="00517CFB" w:rsidRDefault="00802630" w:rsidP="00802630">
      <w:pPr>
        <w:jc w:val="both"/>
        <w:rPr>
          <w:rFonts w:ascii="Arial" w:hAnsi="Arial" w:cs="Arial"/>
          <w:b/>
          <w:bCs/>
          <w:sz w:val="14"/>
          <w:szCs w:val="14"/>
          <w:lang w:val="uk-UA"/>
        </w:rPr>
      </w:pPr>
      <w:r w:rsidRPr="00517CFB">
        <w:rPr>
          <w:rFonts w:ascii="Arial" w:hAnsi="Arial" w:cs="Arial"/>
          <w:b/>
          <w:bCs/>
          <w:sz w:val="14"/>
          <w:szCs w:val="14"/>
          <w:lang w:val="uk-UA"/>
        </w:rPr>
        <w:t>11. УСУНЕННЯ ПОРУШЕННЯ ВИКОНАННЯ ДОГОВОРУ</w:t>
      </w:r>
    </w:p>
    <w:p w14:paraId="1A58C3D7"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11.1. Продавець вважається таким, що порушив цей Договір, якщо:</w:t>
      </w:r>
    </w:p>
    <w:p w14:paraId="5A5DDCCE" w14:textId="77777777" w:rsidR="00802630" w:rsidRPr="00517CFB" w:rsidRDefault="00802630" w:rsidP="00802630">
      <w:pPr>
        <w:numPr>
          <w:ilvl w:val="0"/>
          <w:numId w:val="17"/>
        </w:numPr>
        <w:jc w:val="both"/>
        <w:rPr>
          <w:rFonts w:ascii="Arial" w:hAnsi="Arial" w:cs="Arial"/>
          <w:sz w:val="14"/>
          <w:szCs w:val="14"/>
          <w:lang w:val="uk-UA"/>
        </w:rPr>
      </w:pPr>
      <w:r w:rsidRPr="00517CFB">
        <w:rPr>
          <w:rFonts w:ascii="Arial" w:hAnsi="Arial" w:cs="Arial"/>
          <w:sz w:val="14"/>
          <w:szCs w:val="14"/>
          <w:lang w:val="uk-UA"/>
        </w:rPr>
        <w:t>він не поставив усі Товари або їх частину протягом періоду, зазначеного в Договорі;</w:t>
      </w:r>
    </w:p>
    <w:p w14:paraId="5DECB289" w14:textId="77777777" w:rsidR="00802630" w:rsidRPr="00517CFB" w:rsidRDefault="00802630" w:rsidP="00802630">
      <w:pPr>
        <w:numPr>
          <w:ilvl w:val="0"/>
          <w:numId w:val="17"/>
        </w:numPr>
        <w:jc w:val="both"/>
        <w:rPr>
          <w:rFonts w:ascii="Arial" w:hAnsi="Arial" w:cs="Arial"/>
          <w:sz w:val="14"/>
          <w:szCs w:val="14"/>
          <w:lang w:val="uk-UA"/>
        </w:rPr>
      </w:pPr>
      <w:r w:rsidRPr="00517CFB">
        <w:rPr>
          <w:rFonts w:ascii="Arial" w:hAnsi="Arial" w:cs="Arial"/>
          <w:sz w:val="14"/>
          <w:szCs w:val="14"/>
          <w:lang w:val="uk-UA"/>
        </w:rPr>
        <w:t>він не виконав будь-яке інше зобов’язання за Договором;</w:t>
      </w:r>
    </w:p>
    <w:p w14:paraId="5C8A1A98" w14:textId="77777777" w:rsidR="00802630" w:rsidRPr="00517CFB" w:rsidRDefault="00802630" w:rsidP="00802630">
      <w:pPr>
        <w:numPr>
          <w:ilvl w:val="0"/>
          <w:numId w:val="17"/>
        </w:numPr>
        <w:jc w:val="both"/>
        <w:rPr>
          <w:rFonts w:ascii="Arial" w:hAnsi="Arial" w:cs="Arial"/>
          <w:sz w:val="14"/>
          <w:szCs w:val="14"/>
          <w:lang w:val="uk-UA"/>
        </w:rPr>
      </w:pPr>
      <w:r w:rsidRPr="00517CFB">
        <w:rPr>
          <w:rFonts w:ascii="Arial" w:hAnsi="Arial" w:cs="Arial"/>
          <w:sz w:val="14"/>
          <w:szCs w:val="14"/>
          <w:lang w:val="uk-UA"/>
        </w:rPr>
        <w:t>Його заяви щодо відповідності вимогам (стаття 15) та/або статті 13 (Дитяча та примусова праця), а також статті 14 (Міни) виявились неправдивими або перестали бути правдивими;</w:t>
      </w:r>
    </w:p>
    <w:p w14:paraId="392B177B" w14:textId="77777777" w:rsidR="00802630" w:rsidRPr="00517CFB" w:rsidRDefault="00802630" w:rsidP="00802630">
      <w:pPr>
        <w:numPr>
          <w:ilvl w:val="0"/>
          <w:numId w:val="17"/>
        </w:numPr>
        <w:jc w:val="both"/>
        <w:rPr>
          <w:rFonts w:ascii="Arial" w:hAnsi="Arial" w:cs="Arial"/>
          <w:sz w:val="14"/>
          <w:szCs w:val="14"/>
          <w:lang w:val="uk-UA"/>
        </w:rPr>
      </w:pPr>
      <w:r w:rsidRPr="00517CFB">
        <w:rPr>
          <w:rFonts w:ascii="Arial" w:hAnsi="Arial" w:cs="Arial"/>
          <w:sz w:val="14"/>
          <w:szCs w:val="14"/>
          <w:lang w:val="uk-UA"/>
        </w:rPr>
        <w:t>він бере участь у діяльності, описаній у статті 16 (Корупційна діяльність).</w:t>
      </w:r>
    </w:p>
    <w:p w14:paraId="4530907E" w14:textId="77777777" w:rsidR="00802630" w:rsidRPr="00517CFB" w:rsidRDefault="00802630" w:rsidP="00802630">
      <w:pPr>
        <w:ind w:left="360"/>
        <w:jc w:val="both"/>
        <w:rPr>
          <w:rFonts w:ascii="Arial" w:hAnsi="Arial" w:cs="Arial"/>
          <w:sz w:val="14"/>
          <w:szCs w:val="14"/>
          <w:lang w:val="uk-UA"/>
        </w:rPr>
      </w:pPr>
    </w:p>
    <w:p w14:paraId="7323FE33"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11.2. У разі настання ситуації, у якій Продавець порушив Договір, та без шкоди будь-яким іншим правам або заходам захисту прав, які Організація-замовник має за Договором, Організація-замовник має право на один або кілька таких засобів захисту:</w:t>
      </w:r>
    </w:p>
    <w:p w14:paraId="46DBCEDB" w14:textId="77777777" w:rsidR="00802630" w:rsidRPr="00517CFB" w:rsidRDefault="00802630" w:rsidP="00802630">
      <w:pPr>
        <w:numPr>
          <w:ilvl w:val="0"/>
          <w:numId w:val="17"/>
        </w:numPr>
        <w:jc w:val="both"/>
        <w:rPr>
          <w:rFonts w:ascii="Arial" w:hAnsi="Arial" w:cs="Arial"/>
          <w:sz w:val="14"/>
          <w:szCs w:val="14"/>
          <w:lang w:val="uk-UA"/>
        </w:rPr>
      </w:pPr>
      <w:r w:rsidRPr="00517CFB">
        <w:rPr>
          <w:rFonts w:ascii="Arial" w:hAnsi="Arial" w:cs="Arial"/>
          <w:sz w:val="14"/>
          <w:szCs w:val="14"/>
          <w:lang w:val="uk-UA"/>
        </w:rPr>
        <w:t xml:space="preserve">відшкодування за затримку відповідно до статті 7; </w:t>
      </w:r>
    </w:p>
    <w:p w14:paraId="799B89C9" w14:textId="77777777" w:rsidR="00802630" w:rsidRPr="00517CFB" w:rsidRDefault="00802630" w:rsidP="00802630">
      <w:pPr>
        <w:numPr>
          <w:ilvl w:val="0"/>
          <w:numId w:val="17"/>
        </w:numPr>
        <w:jc w:val="both"/>
        <w:rPr>
          <w:rFonts w:ascii="Arial" w:hAnsi="Arial" w:cs="Arial"/>
          <w:sz w:val="14"/>
          <w:szCs w:val="14"/>
          <w:lang w:val="uk-UA"/>
        </w:rPr>
      </w:pPr>
      <w:r w:rsidRPr="00517CFB">
        <w:rPr>
          <w:rFonts w:ascii="Arial" w:hAnsi="Arial" w:cs="Arial"/>
          <w:sz w:val="14"/>
          <w:szCs w:val="14"/>
          <w:lang w:val="uk-UA"/>
        </w:rPr>
        <w:t>будь-який засіб, зазначений у статті 4.3;</w:t>
      </w:r>
    </w:p>
    <w:p w14:paraId="5F01E93E" w14:textId="77777777" w:rsidR="00802630" w:rsidRPr="00517CFB" w:rsidRDefault="00802630" w:rsidP="00802630">
      <w:pPr>
        <w:numPr>
          <w:ilvl w:val="0"/>
          <w:numId w:val="17"/>
        </w:numPr>
        <w:jc w:val="both"/>
        <w:rPr>
          <w:rFonts w:ascii="Arial" w:hAnsi="Arial" w:cs="Arial"/>
          <w:sz w:val="14"/>
          <w:szCs w:val="14"/>
          <w:lang w:val="uk-UA"/>
        </w:rPr>
      </w:pPr>
      <w:r w:rsidRPr="00517CFB">
        <w:rPr>
          <w:rFonts w:ascii="Arial" w:hAnsi="Arial" w:cs="Arial"/>
          <w:sz w:val="14"/>
          <w:szCs w:val="14"/>
          <w:lang w:val="uk-UA"/>
        </w:rPr>
        <w:t xml:space="preserve">відмова прийняти всі Товари або їх частину; </w:t>
      </w:r>
    </w:p>
    <w:p w14:paraId="675DC7DD" w14:textId="77777777" w:rsidR="00802630" w:rsidRPr="00517CFB" w:rsidRDefault="00802630" w:rsidP="00802630">
      <w:pPr>
        <w:numPr>
          <w:ilvl w:val="0"/>
          <w:numId w:val="17"/>
        </w:numPr>
        <w:jc w:val="both"/>
        <w:rPr>
          <w:rFonts w:ascii="Arial" w:hAnsi="Arial" w:cs="Arial"/>
          <w:sz w:val="14"/>
          <w:szCs w:val="14"/>
          <w:lang w:val="uk-UA"/>
        </w:rPr>
      </w:pPr>
      <w:r w:rsidRPr="00517CFB">
        <w:rPr>
          <w:rFonts w:ascii="Arial" w:hAnsi="Arial" w:cs="Arial"/>
          <w:sz w:val="14"/>
          <w:szCs w:val="14"/>
          <w:lang w:val="uk-UA"/>
        </w:rPr>
        <w:t>загальне відшкодування;</w:t>
      </w:r>
    </w:p>
    <w:p w14:paraId="13C9490C" w14:textId="77777777" w:rsidR="00802630" w:rsidRPr="00517CFB" w:rsidRDefault="00802630" w:rsidP="00802630">
      <w:pPr>
        <w:numPr>
          <w:ilvl w:val="0"/>
          <w:numId w:val="17"/>
        </w:numPr>
        <w:jc w:val="both"/>
        <w:rPr>
          <w:rFonts w:ascii="Arial" w:hAnsi="Arial" w:cs="Arial"/>
          <w:sz w:val="14"/>
          <w:szCs w:val="14"/>
          <w:lang w:val="uk-UA"/>
        </w:rPr>
      </w:pPr>
      <w:r w:rsidRPr="00517CFB">
        <w:rPr>
          <w:rFonts w:ascii="Arial" w:hAnsi="Arial" w:cs="Arial"/>
          <w:sz w:val="14"/>
          <w:szCs w:val="14"/>
          <w:lang w:val="uk-UA"/>
        </w:rPr>
        <w:t>розірвання Договору.</w:t>
      </w:r>
    </w:p>
    <w:p w14:paraId="2C040A15" w14:textId="77777777" w:rsidR="00802630" w:rsidRPr="00517CFB" w:rsidRDefault="00802630" w:rsidP="00802630">
      <w:pPr>
        <w:ind w:left="360"/>
        <w:jc w:val="both"/>
        <w:rPr>
          <w:rFonts w:ascii="Arial" w:hAnsi="Arial" w:cs="Arial"/>
          <w:sz w:val="14"/>
          <w:szCs w:val="14"/>
          <w:lang w:val="uk-UA"/>
        </w:rPr>
      </w:pPr>
    </w:p>
    <w:p w14:paraId="32038E5D"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 xml:space="preserve">11.3. Після розірвання Договору Організацією-замовником на підставі цієї статті, Продавець слідує інструкціям Організації-замовника із вжиття невідкладних заходів для належного завершення будь-яких зобов’язань за Договором у спосіб, який </w:t>
      </w:r>
      <w:r w:rsidRPr="00517CFB">
        <w:rPr>
          <w:rFonts w:ascii="Arial" w:hAnsi="Arial" w:cs="Arial"/>
          <w:sz w:val="14"/>
          <w:szCs w:val="14"/>
          <w:lang w:val="uk-UA"/>
        </w:rPr>
        <w:t>зводить витрати до мінімуму. Організація-замовник не несе відповідальності перед Продавцем, окрім відповідальності за оплату товарів, що були прийняті відповідно до статті 3, та має право вирахувати з цієї суми:</w:t>
      </w:r>
    </w:p>
    <w:p w14:paraId="4D794B3E" w14:textId="77777777" w:rsidR="00802630" w:rsidRPr="00517CFB" w:rsidRDefault="00802630" w:rsidP="00802630">
      <w:pPr>
        <w:jc w:val="both"/>
        <w:rPr>
          <w:rFonts w:ascii="Arial" w:hAnsi="Arial" w:cs="Arial"/>
          <w:sz w:val="14"/>
          <w:szCs w:val="14"/>
          <w:lang w:val="uk-UA"/>
        </w:rPr>
      </w:pPr>
    </w:p>
    <w:p w14:paraId="414871F9"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 будь-яку суму завданої шкоди або загального відшкодування, що підлягає сплаті Продавцем;</w:t>
      </w:r>
    </w:p>
    <w:p w14:paraId="13493F3E"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 та/або будь-яку суму, яка підлягає сплаті Продавцем відповідно до статті 4.3;</w:t>
      </w:r>
    </w:p>
    <w:p w14:paraId="7C0BE292"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 xml:space="preserve">- та/або додаткові витрати, понесені у зв’язку з проведенням додаткових </w:t>
      </w:r>
      <w:proofErr w:type="spellStart"/>
      <w:r w:rsidRPr="00517CFB">
        <w:rPr>
          <w:rFonts w:ascii="Arial" w:hAnsi="Arial" w:cs="Arial"/>
          <w:sz w:val="14"/>
          <w:szCs w:val="14"/>
          <w:lang w:val="uk-UA"/>
        </w:rPr>
        <w:t>закупівель</w:t>
      </w:r>
      <w:proofErr w:type="spellEnd"/>
      <w:r w:rsidRPr="00517CFB">
        <w:rPr>
          <w:rFonts w:ascii="Arial" w:hAnsi="Arial" w:cs="Arial"/>
          <w:sz w:val="14"/>
          <w:szCs w:val="14"/>
          <w:lang w:val="uk-UA"/>
        </w:rPr>
        <w:t xml:space="preserve"> на заміну Товару;  </w:t>
      </w:r>
    </w:p>
    <w:p w14:paraId="6EFFEBF4"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 xml:space="preserve">   з інших джерел. </w:t>
      </w:r>
    </w:p>
    <w:p w14:paraId="6B0BE5A6" w14:textId="77777777" w:rsidR="00802630" w:rsidRPr="00517CFB" w:rsidRDefault="00802630" w:rsidP="00802630">
      <w:pPr>
        <w:jc w:val="both"/>
        <w:rPr>
          <w:rFonts w:ascii="Arial" w:hAnsi="Arial" w:cs="Arial"/>
          <w:sz w:val="14"/>
          <w:szCs w:val="14"/>
          <w:lang w:val="uk-UA"/>
        </w:rPr>
      </w:pPr>
    </w:p>
    <w:p w14:paraId="427614CE"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 xml:space="preserve">Організація-замовник також має право скористатися будь-якою гарантією попередньої оплати чи виконання, що була надана Продавцем за Договором. </w:t>
      </w:r>
    </w:p>
    <w:p w14:paraId="4708F448" w14:textId="77777777" w:rsidR="00802630" w:rsidRPr="00517CFB" w:rsidRDefault="00802630" w:rsidP="00802630">
      <w:pPr>
        <w:rPr>
          <w:rFonts w:ascii="Arial" w:hAnsi="Arial" w:cs="Arial"/>
          <w:color w:val="000000"/>
          <w:sz w:val="14"/>
          <w:szCs w:val="14"/>
          <w:lang w:val="uk-UA"/>
        </w:rPr>
      </w:pPr>
    </w:p>
    <w:p w14:paraId="3D905901" w14:textId="77777777" w:rsidR="00802630" w:rsidRPr="00517CFB" w:rsidRDefault="00802630" w:rsidP="00802630">
      <w:pPr>
        <w:jc w:val="both"/>
        <w:rPr>
          <w:rFonts w:ascii="Arial" w:hAnsi="Arial" w:cs="Arial"/>
          <w:b/>
          <w:caps/>
          <w:color w:val="000000"/>
          <w:sz w:val="14"/>
          <w:szCs w:val="16"/>
          <w:lang w:val="uk-UA"/>
        </w:rPr>
      </w:pPr>
      <w:r w:rsidRPr="00517CFB">
        <w:rPr>
          <w:rFonts w:ascii="Arial" w:hAnsi="Arial" w:cs="Arial"/>
          <w:b/>
          <w:caps/>
          <w:color w:val="000000"/>
          <w:sz w:val="14"/>
          <w:szCs w:val="16"/>
          <w:lang w:val="uk-UA"/>
        </w:rPr>
        <w:t>12. Посадові особи</w:t>
      </w:r>
    </w:p>
    <w:p w14:paraId="65B355F3" w14:textId="77777777" w:rsidR="00802630" w:rsidRPr="00517CFB" w:rsidRDefault="00802630" w:rsidP="00802630">
      <w:pPr>
        <w:jc w:val="both"/>
        <w:rPr>
          <w:rFonts w:ascii="Arial" w:hAnsi="Arial" w:cs="Arial"/>
          <w:color w:val="000000"/>
          <w:sz w:val="14"/>
          <w:szCs w:val="16"/>
          <w:lang w:val="uk-UA"/>
        </w:rPr>
      </w:pPr>
      <w:r w:rsidRPr="00517CFB">
        <w:rPr>
          <w:rFonts w:ascii="Arial" w:hAnsi="Arial" w:cs="Arial"/>
          <w:color w:val="000000"/>
          <w:sz w:val="14"/>
          <w:szCs w:val="16"/>
          <w:lang w:val="uk-UA"/>
        </w:rPr>
        <w:t xml:space="preserve">Продавець гарантує, що він не пропонував і не пропонуватиме жодній посадовій особі </w:t>
      </w:r>
      <w:r w:rsidRPr="00517CFB">
        <w:rPr>
          <w:rFonts w:ascii="Arial" w:hAnsi="Arial" w:cs="Arial"/>
          <w:sz w:val="14"/>
          <w:szCs w:val="14"/>
          <w:lang w:val="uk-UA"/>
        </w:rPr>
        <w:t>Організації-замовника</w:t>
      </w:r>
      <w:r w:rsidRPr="00517CFB">
        <w:rPr>
          <w:rFonts w:ascii="Arial" w:hAnsi="Arial" w:cs="Arial"/>
          <w:color w:val="000000"/>
          <w:sz w:val="14"/>
          <w:szCs w:val="16"/>
          <w:lang w:val="uk-UA"/>
        </w:rPr>
        <w:t xml:space="preserve"> та/або її партнеру прямої чи опосередкованої вигоди у зв’язку з цим Договором. </w:t>
      </w:r>
    </w:p>
    <w:p w14:paraId="2BF53C45" w14:textId="77777777" w:rsidR="00802630" w:rsidRPr="00517CFB" w:rsidRDefault="00802630" w:rsidP="00802630">
      <w:pPr>
        <w:jc w:val="both"/>
        <w:rPr>
          <w:rFonts w:ascii="Arial" w:hAnsi="Arial" w:cs="Arial"/>
          <w:color w:val="000000"/>
          <w:sz w:val="14"/>
          <w:szCs w:val="16"/>
          <w:lang w:val="uk-UA"/>
        </w:rPr>
      </w:pPr>
    </w:p>
    <w:p w14:paraId="7A15F99B" w14:textId="77777777" w:rsidR="00802630" w:rsidRPr="00517CFB" w:rsidRDefault="00802630" w:rsidP="00802630">
      <w:pPr>
        <w:jc w:val="both"/>
        <w:rPr>
          <w:rFonts w:ascii="Arial" w:hAnsi="Arial" w:cs="Arial"/>
          <w:b/>
          <w:caps/>
          <w:color w:val="000000"/>
          <w:sz w:val="14"/>
          <w:szCs w:val="16"/>
          <w:lang w:val="uk-UA"/>
        </w:rPr>
      </w:pPr>
      <w:r w:rsidRPr="00517CFB">
        <w:rPr>
          <w:rFonts w:ascii="Arial" w:hAnsi="Arial" w:cs="Arial"/>
          <w:b/>
          <w:caps/>
          <w:color w:val="000000"/>
          <w:sz w:val="14"/>
          <w:szCs w:val="16"/>
          <w:lang w:val="uk-UA"/>
        </w:rPr>
        <w:t xml:space="preserve">13. Права людини та трудові права </w:t>
      </w:r>
    </w:p>
    <w:p w14:paraId="3815A7A5" w14:textId="77777777" w:rsidR="00802630" w:rsidRPr="00517CFB" w:rsidRDefault="00802630" w:rsidP="00802630">
      <w:pPr>
        <w:jc w:val="both"/>
        <w:rPr>
          <w:rFonts w:ascii="Arial" w:hAnsi="Arial" w:cs="Arial"/>
          <w:sz w:val="14"/>
          <w:szCs w:val="16"/>
          <w:lang w:val="uk-UA"/>
        </w:rPr>
      </w:pPr>
      <w:r w:rsidRPr="00517CFB">
        <w:rPr>
          <w:rFonts w:ascii="Arial" w:hAnsi="Arial" w:cs="Arial"/>
          <w:color w:val="000000"/>
          <w:sz w:val="14"/>
          <w:szCs w:val="16"/>
          <w:lang w:val="uk-UA"/>
        </w:rPr>
        <w:t xml:space="preserve">Продавець гарантує, що він та його партнери поважають права людини та трудові права й дотримуються їх, як вони визначені в національному праві, у Загальній декларації прав людини (1948 р.) та в Декларації Міжнародної організації праці з основних принципів та прав у світі праці (1998 р.). Крім того, Продавець гарантує, що він та його партнери дотримуються Конвенції ООН про права дитини UNGA </w:t>
      </w:r>
      <w:proofErr w:type="spellStart"/>
      <w:r w:rsidRPr="00517CFB">
        <w:rPr>
          <w:rFonts w:ascii="Arial" w:hAnsi="Arial" w:cs="Arial"/>
          <w:color w:val="000000"/>
          <w:sz w:val="14"/>
          <w:szCs w:val="16"/>
          <w:lang w:val="uk-UA"/>
        </w:rPr>
        <w:t>Doc</w:t>
      </w:r>
      <w:proofErr w:type="spellEnd"/>
      <w:r w:rsidRPr="00517CFB">
        <w:rPr>
          <w:rFonts w:ascii="Arial" w:hAnsi="Arial" w:cs="Arial"/>
          <w:color w:val="000000"/>
          <w:sz w:val="14"/>
          <w:szCs w:val="16"/>
          <w:lang w:val="uk-UA"/>
        </w:rPr>
        <w:t xml:space="preserve"> A/RES/44/25 (12 грудня 1989 р.) разом із Додатком, та що він та його партнери не використовували та не використовуватимуть примусову чи вимушену працю, як вона визначена в Конвенції про запобігання примусовій праці С29 та Конвенції про скасування примусової праці С105 Міжнародної організації праці. Будь-яке порушення такої заяви або гарантії, що відбулося в минулому або під час виконання договору, надає Організації-замовнику право негайно розірвати договір шляхом направлення Підряднику повідомлення, при цьому Організація-замовник не несе жодних витрат чи відповідальності. </w:t>
      </w:r>
    </w:p>
    <w:p w14:paraId="31CD33FE" w14:textId="77777777" w:rsidR="00802630" w:rsidRPr="00517CFB" w:rsidRDefault="00802630" w:rsidP="00802630">
      <w:pPr>
        <w:jc w:val="both"/>
        <w:rPr>
          <w:rFonts w:ascii="Arial" w:hAnsi="Arial" w:cs="Arial"/>
          <w:sz w:val="14"/>
          <w:szCs w:val="16"/>
          <w:lang w:val="uk-UA"/>
        </w:rPr>
      </w:pPr>
    </w:p>
    <w:p w14:paraId="285062F4" w14:textId="5484E435" w:rsidR="00802630" w:rsidRPr="00517CFB" w:rsidRDefault="00C76B30" w:rsidP="00802630">
      <w:pPr>
        <w:jc w:val="both"/>
        <w:rPr>
          <w:rFonts w:ascii="Arial" w:hAnsi="Arial" w:cs="Arial"/>
          <w:b/>
          <w:caps/>
          <w:sz w:val="14"/>
          <w:szCs w:val="16"/>
          <w:lang w:val="uk-UA"/>
        </w:rPr>
      </w:pPr>
      <w:r>
        <w:rPr>
          <w:rFonts w:ascii="Arial" w:hAnsi="Arial" w:cs="Arial"/>
          <w:b/>
          <w:caps/>
          <w:sz w:val="14"/>
          <w:szCs w:val="16"/>
          <w:lang w:val="uk-UA"/>
        </w:rPr>
        <w:t>14</w:t>
      </w:r>
      <w:r w:rsidR="00802630" w:rsidRPr="00517CFB">
        <w:rPr>
          <w:rFonts w:ascii="Arial" w:hAnsi="Arial" w:cs="Arial"/>
          <w:b/>
          <w:caps/>
          <w:sz w:val="14"/>
          <w:szCs w:val="16"/>
          <w:lang w:val="uk-UA"/>
        </w:rPr>
        <w:t>. Міни ТА ІНША ЗБРОЯ</w:t>
      </w:r>
    </w:p>
    <w:p w14:paraId="2EF0EFA7" w14:textId="77777777" w:rsidR="00802630" w:rsidRPr="00517CFB" w:rsidRDefault="00802630" w:rsidP="00802630">
      <w:pPr>
        <w:jc w:val="both"/>
        <w:rPr>
          <w:rFonts w:ascii="Arial" w:hAnsi="Arial" w:cs="Arial"/>
          <w:sz w:val="14"/>
          <w:szCs w:val="16"/>
          <w:lang w:val="uk-UA"/>
        </w:rPr>
      </w:pPr>
      <w:r w:rsidRPr="00517CFB">
        <w:rPr>
          <w:rFonts w:ascii="Arial" w:hAnsi="Arial" w:cs="Arial"/>
          <w:sz w:val="14"/>
          <w:szCs w:val="16"/>
          <w:lang w:val="uk-UA"/>
        </w:rPr>
        <w:t xml:space="preserve">Продавець гарантує, що він та його партнери НЕ беруть участі в розробці, продажу, виробництві або транспортуванні протипіхотних мін та/або касетних бомб або складових, що використовуються для виробництва протипіхотних мін та/або касетних бомб. Крім того, Продавець гарантує, що він та його партнери НЕ залучені до продажу та/або виробництва зброї, використання якої сприяє порушенням міжнародного гуманітарного права в розумінні I–IV Женевських конвенцій та Додаткових протоколів до них, а також Конвенції ООН про деякі види звичайних озброєнь (1980 р.). Будь-яке порушення такої заяви або гарантії, що відбулося в минулому або під час виконання цього Договору, надає Організації-замовнику право негайно розірвати Договір шляхом направлення Підряднику повідомлення, при цьому Організація-замовник не несе жодних витрат чи відповідальності. </w:t>
      </w:r>
    </w:p>
    <w:p w14:paraId="6C26984E" w14:textId="77777777" w:rsidR="00802630" w:rsidRPr="00517CFB" w:rsidRDefault="00802630" w:rsidP="00802630">
      <w:pPr>
        <w:pStyle w:val="a5"/>
        <w:spacing w:before="0" w:beforeAutospacing="0" w:after="0" w:afterAutospacing="0"/>
        <w:jc w:val="both"/>
        <w:rPr>
          <w:rFonts w:ascii="Arial" w:hAnsi="Arial" w:cs="Arial"/>
          <w:color w:val="000000"/>
          <w:sz w:val="14"/>
          <w:szCs w:val="16"/>
          <w:lang w:val="uk-UA"/>
        </w:rPr>
      </w:pPr>
    </w:p>
    <w:p w14:paraId="1FADE2D9" w14:textId="6FEF37F9" w:rsidR="00802630" w:rsidRPr="00517CFB" w:rsidRDefault="00C76B30" w:rsidP="00802630">
      <w:pPr>
        <w:pStyle w:val="a5"/>
        <w:spacing w:before="0" w:beforeAutospacing="0" w:after="0" w:afterAutospacing="0"/>
        <w:jc w:val="both"/>
        <w:rPr>
          <w:rFonts w:ascii="Arial" w:hAnsi="Arial" w:cs="Arial"/>
          <w:b/>
          <w:bCs/>
          <w:caps/>
          <w:color w:val="000000"/>
          <w:sz w:val="14"/>
          <w:szCs w:val="14"/>
          <w:lang w:val="uk-UA"/>
        </w:rPr>
      </w:pPr>
      <w:r>
        <w:rPr>
          <w:rFonts w:ascii="Arial" w:hAnsi="Arial" w:cs="Arial"/>
          <w:b/>
          <w:bCs/>
          <w:caps/>
          <w:color w:val="000000"/>
          <w:sz w:val="14"/>
          <w:szCs w:val="14"/>
          <w:lang w:val="uk-UA"/>
        </w:rPr>
        <w:t>15</w:t>
      </w:r>
      <w:r w:rsidR="00802630" w:rsidRPr="00517CFB">
        <w:rPr>
          <w:rFonts w:ascii="Arial" w:hAnsi="Arial" w:cs="Arial"/>
          <w:b/>
          <w:bCs/>
          <w:caps/>
          <w:color w:val="000000"/>
          <w:sz w:val="14"/>
          <w:szCs w:val="14"/>
          <w:lang w:val="uk-UA"/>
        </w:rPr>
        <w:t xml:space="preserve">. Невідповідність вимогам </w:t>
      </w:r>
    </w:p>
    <w:p w14:paraId="6CE451B5" w14:textId="77777777" w:rsidR="00802630" w:rsidRPr="00517CFB" w:rsidRDefault="00802630" w:rsidP="00802630">
      <w:pPr>
        <w:pStyle w:val="a5"/>
        <w:spacing w:before="0" w:beforeAutospacing="0" w:after="0" w:afterAutospacing="0"/>
        <w:jc w:val="both"/>
        <w:rPr>
          <w:rFonts w:ascii="Arial" w:hAnsi="Arial" w:cs="Arial"/>
          <w:color w:val="000000"/>
          <w:sz w:val="14"/>
          <w:szCs w:val="14"/>
          <w:lang w:val="uk-UA"/>
        </w:rPr>
      </w:pPr>
      <w:r w:rsidRPr="00517CFB">
        <w:rPr>
          <w:rFonts w:ascii="Arial" w:hAnsi="Arial" w:cs="Arial"/>
          <w:color w:val="000000"/>
          <w:sz w:val="14"/>
          <w:szCs w:val="14"/>
          <w:lang w:val="uk-UA"/>
        </w:rPr>
        <w:t xml:space="preserve">Підписуючи бланк замовлення, Продавець підтверджує, що до нього НЕ застосовна жодна із вказаних нижче ситуацій: </w:t>
      </w:r>
    </w:p>
    <w:p w14:paraId="0E1F7369" w14:textId="77777777" w:rsidR="00802630" w:rsidRPr="00517CFB" w:rsidRDefault="00802630" w:rsidP="00802630">
      <w:pPr>
        <w:pStyle w:val="a5"/>
        <w:spacing w:before="0" w:beforeAutospacing="0" w:after="0" w:afterAutospacing="0"/>
        <w:jc w:val="both"/>
        <w:rPr>
          <w:rFonts w:ascii="Arial" w:hAnsi="Arial" w:cs="Arial"/>
          <w:color w:val="000000"/>
          <w:sz w:val="14"/>
          <w:szCs w:val="14"/>
          <w:lang w:val="uk-UA"/>
        </w:rPr>
      </w:pPr>
    </w:p>
    <w:p w14:paraId="679B30EC" w14:textId="77777777" w:rsidR="00802630" w:rsidRPr="00517CFB" w:rsidRDefault="00802630" w:rsidP="00802630">
      <w:pPr>
        <w:numPr>
          <w:ilvl w:val="0"/>
          <w:numId w:val="18"/>
        </w:numPr>
        <w:jc w:val="both"/>
        <w:rPr>
          <w:rFonts w:ascii="Arial" w:hAnsi="Arial" w:cs="Arial"/>
          <w:sz w:val="14"/>
          <w:szCs w:val="14"/>
          <w:lang w:val="uk-UA"/>
        </w:rPr>
      </w:pPr>
      <w:r w:rsidRPr="00517CFB">
        <w:rPr>
          <w:rFonts w:ascii="Arial" w:hAnsi="Arial" w:cs="Arial"/>
          <w:sz w:val="14"/>
          <w:szCs w:val="14"/>
          <w:lang w:val="uk-UA"/>
        </w:rPr>
        <w:t>банкрутство чи ліквідація, управління справ судом, укладення угоди з кредиторами, припинення ділової активності, участь у процедурах організаційних змін або будь-яка інша подібна ситуація, що виникає на підставі подібної процедури, передбаченої національним законодавством чи правилами;</w:t>
      </w:r>
    </w:p>
    <w:p w14:paraId="47B0CD43" w14:textId="77777777" w:rsidR="00802630" w:rsidRPr="00517CFB" w:rsidRDefault="00802630" w:rsidP="00802630">
      <w:pPr>
        <w:numPr>
          <w:ilvl w:val="0"/>
          <w:numId w:val="18"/>
        </w:numPr>
        <w:jc w:val="both"/>
        <w:rPr>
          <w:rFonts w:ascii="Arial" w:hAnsi="Arial" w:cs="Arial"/>
          <w:sz w:val="14"/>
          <w:szCs w:val="14"/>
          <w:lang w:val="uk-UA"/>
        </w:rPr>
      </w:pPr>
      <w:r w:rsidRPr="00517CFB">
        <w:rPr>
          <w:rFonts w:ascii="Arial" w:hAnsi="Arial" w:cs="Arial"/>
          <w:sz w:val="14"/>
          <w:szCs w:val="14"/>
          <w:lang w:val="uk-UA"/>
        </w:rPr>
        <w:t>засудження на підставі рішення суду, що набрало законної сили, за вчинення правопорушення у сфері професійної діяльності;</w:t>
      </w:r>
    </w:p>
    <w:p w14:paraId="64BF6305" w14:textId="77777777" w:rsidR="00802630" w:rsidRPr="00517CFB" w:rsidRDefault="00802630" w:rsidP="00802630">
      <w:pPr>
        <w:numPr>
          <w:ilvl w:val="0"/>
          <w:numId w:val="18"/>
        </w:numPr>
        <w:jc w:val="both"/>
        <w:rPr>
          <w:rFonts w:ascii="Arial" w:hAnsi="Arial" w:cs="Arial"/>
          <w:sz w:val="14"/>
          <w:szCs w:val="14"/>
          <w:lang w:val="uk-UA"/>
        </w:rPr>
      </w:pPr>
      <w:r w:rsidRPr="00517CFB">
        <w:rPr>
          <w:rFonts w:ascii="Arial" w:hAnsi="Arial" w:cs="Arial"/>
          <w:sz w:val="14"/>
          <w:szCs w:val="14"/>
          <w:lang w:val="uk-UA"/>
        </w:rPr>
        <w:t>доведення будь-якими способами, які Організація-замовник може обґрунтувати, його вини в порушенні професійної етики;</w:t>
      </w:r>
    </w:p>
    <w:p w14:paraId="1D46B54C" w14:textId="77777777" w:rsidR="00802630" w:rsidRPr="00517CFB" w:rsidRDefault="00802630" w:rsidP="00802630">
      <w:pPr>
        <w:numPr>
          <w:ilvl w:val="0"/>
          <w:numId w:val="18"/>
        </w:numPr>
        <w:jc w:val="both"/>
        <w:rPr>
          <w:rFonts w:ascii="Arial" w:hAnsi="Arial" w:cs="Arial"/>
          <w:sz w:val="14"/>
          <w:szCs w:val="14"/>
          <w:lang w:val="uk-UA"/>
        </w:rPr>
      </w:pPr>
      <w:r w:rsidRPr="00517CFB">
        <w:rPr>
          <w:rFonts w:ascii="Arial" w:hAnsi="Arial" w:cs="Arial"/>
          <w:sz w:val="14"/>
          <w:szCs w:val="14"/>
          <w:lang w:val="uk-UA"/>
        </w:rPr>
        <w:t>невиконання зобов’язань з оплати внесків соціального страхування чи податків відповідно до положень законодавства країни його реєстрації, країни Організації-замовника або країни виконання Договору;</w:t>
      </w:r>
    </w:p>
    <w:p w14:paraId="3CA5EF77" w14:textId="77777777" w:rsidR="00802630" w:rsidRPr="00517CFB" w:rsidRDefault="00802630" w:rsidP="00802630">
      <w:pPr>
        <w:numPr>
          <w:ilvl w:val="0"/>
          <w:numId w:val="18"/>
        </w:numPr>
        <w:jc w:val="both"/>
        <w:rPr>
          <w:rFonts w:ascii="Arial" w:hAnsi="Arial" w:cs="Arial"/>
          <w:sz w:val="14"/>
          <w:szCs w:val="14"/>
          <w:lang w:val="uk-UA"/>
        </w:rPr>
      </w:pPr>
      <w:r w:rsidRPr="00517CFB">
        <w:rPr>
          <w:rFonts w:ascii="Arial" w:hAnsi="Arial" w:cs="Arial"/>
          <w:sz w:val="14"/>
          <w:szCs w:val="14"/>
          <w:lang w:val="uk-UA"/>
        </w:rPr>
        <w:t xml:space="preserve">набрання щодо нього законної сили </w:t>
      </w:r>
      <w:proofErr w:type="spellStart"/>
      <w:r w:rsidRPr="00517CFB">
        <w:rPr>
          <w:rFonts w:ascii="Arial" w:hAnsi="Arial" w:cs="Arial"/>
          <w:sz w:val="14"/>
          <w:szCs w:val="14"/>
          <w:lang w:val="uk-UA"/>
        </w:rPr>
        <w:t>вироком</w:t>
      </w:r>
      <w:proofErr w:type="spellEnd"/>
      <w:r w:rsidRPr="00517CFB">
        <w:rPr>
          <w:rFonts w:ascii="Arial" w:hAnsi="Arial" w:cs="Arial"/>
          <w:sz w:val="14"/>
          <w:szCs w:val="14"/>
          <w:lang w:val="uk-UA"/>
        </w:rPr>
        <w:t xml:space="preserve"> суду відносно шахрайства, корупції, участі в злочинній організації чи будь-якій іншій протиправній діяльності;</w:t>
      </w:r>
    </w:p>
    <w:p w14:paraId="44E06D50" w14:textId="77777777" w:rsidR="00802630" w:rsidRPr="00517CFB" w:rsidRDefault="00802630" w:rsidP="00802630">
      <w:pPr>
        <w:numPr>
          <w:ilvl w:val="0"/>
          <w:numId w:val="18"/>
        </w:numPr>
        <w:jc w:val="both"/>
        <w:rPr>
          <w:rFonts w:ascii="Arial" w:hAnsi="Arial" w:cs="Arial"/>
          <w:sz w:val="14"/>
          <w:szCs w:val="14"/>
          <w:lang w:val="uk-UA"/>
        </w:rPr>
      </w:pPr>
      <w:r w:rsidRPr="00517CFB">
        <w:rPr>
          <w:rFonts w:ascii="Arial" w:hAnsi="Arial" w:cs="Arial"/>
          <w:sz w:val="14"/>
          <w:szCs w:val="14"/>
          <w:lang w:val="uk-UA"/>
        </w:rPr>
        <w:t xml:space="preserve">визнання його винним у серйозному порушенні договору через невиконання договірних зобов’язань за підсумками іншої процедури </w:t>
      </w:r>
      <w:proofErr w:type="spellStart"/>
      <w:r w:rsidRPr="00517CFB">
        <w:rPr>
          <w:rFonts w:ascii="Arial" w:hAnsi="Arial" w:cs="Arial"/>
          <w:sz w:val="14"/>
          <w:szCs w:val="14"/>
          <w:lang w:val="uk-UA"/>
        </w:rPr>
        <w:t>закупівель</w:t>
      </w:r>
      <w:proofErr w:type="spellEnd"/>
      <w:r w:rsidRPr="00517CFB">
        <w:rPr>
          <w:rFonts w:ascii="Arial" w:hAnsi="Arial" w:cs="Arial"/>
          <w:sz w:val="14"/>
          <w:szCs w:val="14"/>
          <w:lang w:val="uk-UA"/>
        </w:rPr>
        <w:t xml:space="preserve"> чи процедури присвоєння договору за фінансування з бюджету Європейського Співтовариства або іншої процедури закупівлі, проведеної Організацією-замовником чи її партнером;</w:t>
      </w:r>
    </w:p>
    <w:p w14:paraId="70CE8208" w14:textId="77777777" w:rsidR="00802630" w:rsidRPr="00517CFB" w:rsidRDefault="00802630" w:rsidP="00802630">
      <w:pPr>
        <w:numPr>
          <w:ilvl w:val="0"/>
          <w:numId w:val="18"/>
        </w:numPr>
        <w:jc w:val="both"/>
        <w:rPr>
          <w:rFonts w:ascii="Arial" w:hAnsi="Arial" w:cs="Arial"/>
          <w:sz w:val="14"/>
          <w:szCs w:val="14"/>
          <w:lang w:val="uk-UA"/>
        </w:rPr>
      </w:pPr>
      <w:r w:rsidRPr="00517CFB">
        <w:rPr>
          <w:rFonts w:ascii="Arial" w:hAnsi="Arial" w:cs="Arial"/>
          <w:sz w:val="14"/>
          <w:szCs w:val="14"/>
          <w:lang w:val="uk-UA"/>
        </w:rPr>
        <w:t xml:space="preserve">доведення його вини в заснуванні юридичної особи в іншій юрисдикції з метою уникнення фіскальних, соціальних або будь-яких інших юридичних зобов’язань, </w:t>
      </w:r>
      <w:r w:rsidRPr="00517CFB">
        <w:rPr>
          <w:rFonts w:ascii="Arial" w:hAnsi="Arial" w:cs="Arial"/>
          <w:sz w:val="14"/>
          <w:szCs w:val="14"/>
          <w:lang w:val="uk-UA"/>
        </w:rPr>
        <w:lastRenderedPageBreak/>
        <w:t>які діють у юрисдикції, де він зареєстрований, має центральний офіс або де зосереджена його основна діяльність;</w:t>
      </w:r>
    </w:p>
    <w:p w14:paraId="3D5F634B" w14:textId="77777777" w:rsidR="00802630" w:rsidRPr="00517CFB" w:rsidRDefault="00802630" w:rsidP="00802630">
      <w:pPr>
        <w:numPr>
          <w:ilvl w:val="0"/>
          <w:numId w:val="18"/>
        </w:numPr>
        <w:jc w:val="both"/>
        <w:rPr>
          <w:rFonts w:ascii="Arial" w:hAnsi="Arial" w:cs="Arial"/>
          <w:sz w:val="14"/>
          <w:szCs w:val="14"/>
          <w:lang w:val="uk-UA"/>
        </w:rPr>
      </w:pPr>
      <w:r w:rsidRPr="00517CFB">
        <w:rPr>
          <w:rFonts w:ascii="Arial" w:hAnsi="Arial" w:cs="Arial"/>
          <w:sz w:val="14"/>
          <w:szCs w:val="14"/>
          <w:lang w:val="uk-UA"/>
        </w:rPr>
        <w:t xml:space="preserve">участь у терористичній діяльності, надання допомоги особам чи організаціям, які підтримують терористичну діяльність, потурають тероризму або причетні до постачання зброї особам чи організаціям, які беруть участь у терористичній діяльності; </w:t>
      </w:r>
    </w:p>
    <w:p w14:paraId="0F710DCA" w14:textId="77777777" w:rsidR="00802630" w:rsidRPr="00517CFB" w:rsidRDefault="00802630" w:rsidP="00802630">
      <w:pPr>
        <w:numPr>
          <w:ilvl w:val="0"/>
          <w:numId w:val="18"/>
        </w:numPr>
        <w:jc w:val="both"/>
        <w:rPr>
          <w:rFonts w:ascii="Arial" w:hAnsi="Arial" w:cs="Arial"/>
          <w:sz w:val="14"/>
          <w:szCs w:val="14"/>
          <w:lang w:val="uk-UA"/>
        </w:rPr>
      </w:pPr>
      <w:r w:rsidRPr="00517CFB">
        <w:rPr>
          <w:rFonts w:ascii="Arial" w:hAnsi="Arial" w:cs="Arial"/>
          <w:sz w:val="14"/>
          <w:szCs w:val="14"/>
          <w:lang w:val="uk-UA"/>
        </w:rPr>
        <w:t xml:space="preserve">включення до списку осіб, які підпадають під санкції Уряду США, ООН, ЄС або інших урядових </w:t>
      </w:r>
      <w:proofErr w:type="spellStart"/>
      <w:r w:rsidRPr="00517CFB">
        <w:rPr>
          <w:rFonts w:ascii="Arial" w:hAnsi="Arial" w:cs="Arial"/>
          <w:sz w:val="14"/>
          <w:szCs w:val="14"/>
          <w:lang w:val="uk-UA"/>
        </w:rPr>
        <w:t>санкційних</w:t>
      </w:r>
      <w:proofErr w:type="spellEnd"/>
      <w:r w:rsidRPr="00517CFB">
        <w:rPr>
          <w:rFonts w:ascii="Arial" w:hAnsi="Arial" w:cs="Arial"/>
          <w:sz w:val="14"/>
          <w:szCs w:val="14"/>
          <w:lang w:val="uk-UA"/>
        </w:rPr>
        <w:t xml:space="preserve"> списків та списків осіб, що здійснюють терористичну діяльність.</w:t>
      </w:r>
    </w:p>
    <w:p w14:paraId="7F2AB42E" w14:textId="77777777" w:rsidR="00802630" w:rsidRPr="00517CFB" w:rsidRDefault="00802630" w:rsidP="00802630">
      <w:pPr>
        <w:pStyle w:val="a5"/>
        <w:spacing w:before="0" w:beforeAutospacing="0" w:after="0" w:afterAutospacing="0"/>
        <w:jc w:val="both"/>
        <w:rPr>
          <w:rFonts w:ascii="Arial" w:hAnsi="Arial" w:cs="Arial"/>
          <w:b/>
          <w:bCs/>
          <w:color w:val="000000"/>
          <w:sz w:val="14"/>
          <w:szCs w:val="14"/>
          <w:lang w:val="uk-UA"/>
        </w:rPr>
      </w:pPr>
    </w:p>
    <w:p w14:paraId="244F3296" w14:textId="58623AC3" w:rsidR="00802630" w:rsidRPr="00517CFB" w:rsidRDefault="00C76B30" w:rsidP="00802630">
      <w:pPr>
        <w:jc w:val="both"/>
        <w:rPr>
          <w:rFonts w:ascii="Arial" w:hAnsi="Arial" w:cs="Arial"/>
          <w:b/>
          <w:caps/>
          <w:sz w:val="14"/>
          <w:szCs w:val="14"/>
          <w:lang w:val="uk-UA"/>
        </w:rPr>
      </w:pPr>
      <w:r>
        <w:rPr>
          <w:rFonts w:ascii="Arial" w:hAnsi="Arial" w:cs="Arial"/>
          <w:b/>
          <w:caps/>
          <w:sz w:val="14"/>
          <w:szCs w:val="14"/>
          <w:lang w:val="uk-UA"/>
        </w:rPr>
        <w:t>16</w:t>
      </w:r>
      <w:r w:rsidR="00802630" w:rsidRPr="00517CFB">
        <w:rPr>
          <w:rFonts w:ascii="Arial" w:hAnsi="Arial" w:cs="Arial"/>
          <w:b/>
          <w:caps/>
          <w:sz w:val="14"/>
          <w:szCs w:val="14"/>
          <w:lang w:val="uk-UA"/>
        </w:rPr>
        <w:t>. Корупційна діяльність</w:t>
      </w:r>
    </w:p>
    <w:p w14:paraId="0D54714C" w14:textId="77777777" w:rsidR="00802630" w:rsidRPr="00517CFB" w:rsidRDefault="00802630" w:rsidP="00802630">
      <w:pPr>
        <w:pStyle w:val="a5"/>
        <w:spacing w:before="0" w:beforeAutospacing="0" w:after="0" w:afterAutospacing="0"/>
        <w:jc w:val="both"/>
        <w:rPr>
          <w:rFonts w:ascii="Arial" w:hAnsi="Arial" w:cs="Arial"/>
          <w:bCs/>
          <w:color w:val="000000"/>
          <w:sz w:val="14"/>
          <w:szCs w:val="14"/>
          <w:lang w:val="uk-UA"/>
        </w:rPr>
      </w:pPr>
      <w:r w:rsidRPr="00517CFB">
        <w:rPr>
          <w:rFonts w:ascii="Arial" w:hAnsi="Arial" w:cs="Arial"/>
          <w:sz w:val="14"/>
          <w:szCs w:val="14"/>
          <w:lang w:val="uk-UA"/>
        </w:rPr>
        <w:t xml:space="preserve">Продавець та його працівники зобов’язані утримуватись від здійснення будь-якої корупційної, шахрайської, змовницької діяльності або практики силових методів, потурання їм або їх прийняття, незалежно від того, має така діяльність або практика місце у зв’язку із виконанням Договору чи ні. </w:t>
      </w:r>
      <w:r w:rsidRPr="00517CFB">
        <w:rPr>
          <w:rFonts w:ascii="Arial" w:hAnsi="Arial" w:cs="Arial"/>
          <w:bCs/>
          <w:color w:val="000000"/>
          <w:sz w:val="14"/>
          <w:szCs w:val="14"/>
          <w:lang w:val="uk-UA"/>
        </w:rPr>
        <w:t>«Корупційна діяльність» означає безпосереднє чи опосередковане пропонування, передачу, отримання будь-якої цінності</w:t>
      </w:r>
      <w:r w:rsidRPr="00517CFB">
        <w:rPr>
          <w:rFonts w:ascii="Arial" w:hAnsi="Arial" w:cs="Arial"/>
          <w:sz w:val="14"/>
          <w:szCs w:val="14"/>
          <w:lang w:val="uk-UA"/>
        </w:rPr>
        <w:t xml:space="preserve"> як заохочення чи винагороди за вчинення будь-яких дій або утримання від них у зв’язку із цим чи будь-яким іншим договором із Організацією-замовником або прояв прихильності чи її відсутності до будь-якої особи у зв’язку із цим або будь-яким іншим договором із Організацією-замовником. </w:t>
      </w:r>
    </w:p>
    <w:p w14:paraId="7B8B2B0D" w14:textId="77777777" w:rsidR="00802630" w:rsidRPr="00517CFB" w:rsidRDefault="00802630" w:rsidP="00802630">
      <w:pPr>
        <w:jc w:val="both"/>
        <w:rPr>
          <w:rFonts w:ascii="Arial" w:hAnsi="Arial" w:cs="Arial"/>
          <w:sz w:val="14"/>
          <w:szCs w:val="14"/>
          <w:lang w:val="uk-UA"/>
        </w:rPr>
      </w:pPr>
    </w:p>
    <w:p w14:paraId="24FF85A4"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Розрахунки з Підрядником відповідно до Договору мають становити єдиний дохід або єдину перевагу, яку він може одержувати у зв’язку із Договором, і ні Підрядник, ні його працівники не повинні одержувати будь-яку комісію, знижку, прямі чи непрямі виплати або будь-яку іншу винагороду у зв’язку із зобов’язаннями за цим Договором або в ході їх виконання.</w:t>
      </w:r>
    </w:p>
    <w:p w14:paraId="79B6980D" w14:textId="77777777" w:rsidR="00802630" w:rsidRPr="00517CFB" w:rsidRDefault="00802630" w:rsidP="00802630">
      <w:pPr>
        <w:jc w:val="both"/>
        <w:rPr>
          <w:rFonts w:ascii="Arial" w:hAnsi="Arial" w:cs="Arial"/>
          <w:sz w:val="14"/>
          <w:szCs w:val="14"/>
          <w:lang w:val="uk-UA"/>
        </w:rPr>
      </w:pPr>
    </w:p>
    <w:p w14:paraId="6CF422C1"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Виконання цього договору не повинно спричиняти незвичайних комерційних витрат. Незвичайні комерційні витрати становлять собою комісію, яка не зазначена в договорі або не ґрунтується на в належний спосіб укладеному договорі у зв’язку із цим договором, комісія, що виплачуються в обмін не на фактично надані та законні послуги, комісія, що переводиться до безподаткових юрисдикцій, комісія, що виплачується отримувачу, який не є чітко визначеним, або комісія, що виплачується компанії, яка за всіма ознаками виглядає як фіктивна.</w:t>
      </w:r>
    </w:p>
    <w:p w14:paraId="6CE64603" w14:textId="77777777" w:rsidR="00802630" w:rsidRPr="00517CFB" w:rsidRDefault="00802630" w:rsidP="00802630">
      <w:pPr>
        <w:jc w:val="both"/>
        <w:rPr>
          <w:rFonts w:ascii="Arial" w:hAnsi="Arial" w:cs="Arial"/>
          <w:b/>
          <w:caps/>
          <w:sz w:val="14"/>
          <w:szCs w:val="14"/>
          <w:lang w:val="uk-UA"/>
        </w:rPr>
      </w:pPr>
    </w:p>
    <w:p w14:paraId="5918E3B0" w14:textId="251D9C40" w:rsidR="00802630" w:rsidRPr="00517CFB" w:rsidRDefault="00C76B30" w:rsidP="00802630">
      <w:pPr>
        <w:jc w:val="both"/>
        <w:rPr>
          <w:rFonts w:ascii="Arial" w:hAnsi="Arial" w:cs="Arial"/>
          <w:b/>
          <w:caps/>
          <w:sz w:val="14"/>
          <w:szCs w:val="14"/>
          <w:lang w:val="uk-UA"/>
        </w:rPr>
      </w:pPr>
      <w:r>
        <w:rPr>
          <w:rFonts w:ascii="Arial" w:hAnsi="Arial" w:cs="Arial"/>
          <w:b/>
          <w:caps/>
          <w:sz w:val="14"/>
          <w:szCs w:val="14"/>
          <w:lang w:val="uk-UA"/>
        </w:rPr>
        <w:t>17</w:t>
      </w:r>
      <w:r w:rsidR="00802630" w:rsidRPr="00517CFB">
        <w:rPr>
          <w:rFonts w:ascii="Arial" w:hAnsi="Arial" w:cs="Arial"/>
          <w:b/>
          <w:caps/>
          <w:sz w:val="14"/>
          <w:szCs w:val="14"/>
          <w:lang w:val="uk-UA"/>
        </w:rPr>
        <w:t>. Обачливість та конфіденційність</w:t>
      </w:r>
    </w:p>
    <w:p w14:paraId="2AE3C7DB"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Продавець зобов’язаний вважати будь-які документи та інформацію, одержані у зв’язку із договором, приватними та конфіденційними і зобов’язується, за винятком пов’язаних із виконанням договору цілей, не оприлюднювати будь-які деталі договору без попередньої письмової згоди Організації-замовника. Зокрема, Продавець зобов’язаний утримуватися від будь-яких публічних заяв щодо проєкту або послуг без попереднього схвалення Організації-замовника.</w:t>
      </w:r>
    </w:p>
    <w:p w14:paraId="7F76EC21" w14:textId="77777777" w:rsidR="00802630" w:rsidRPr="00517CFB" w:rsidRDefault="00802630" w:rsidP="00802630">
      <w:pPr>
        <w:rPr>
          <w:rFonts w:ascii="Arial" w:hAnsi="Arial" w:cs="Arial"/>
          <w:sz w:val="14"/>
          <w:szCs w:val="14"/>
          <w:lang w:val="uk-UA"/>
        </w:rPr>
      </w:pPr>
    </w:p>
    <w:p w14:paraId="104DAA73" w14:textId="77777777" w:rsidR="00802630" w:rsidRPr="00517CFB" w:rsidRDefault="00802630" w:rsidP="00802630">
      <w:pPr>
        <w:pStyle w:val="a5"/>
        <w:spacing w:before="0" w:beforeAutospacing="0" w:after="0" w:afterAutospacing="0"/>
        <w:jc w:val="both"/>
        <w:rPr>
          <w:rFonts w:ascii="Arial" w:hAnsi="Arial" w:cs="Arial"/>
          <w:b/>
          <w:bCs/>
          <w:sz w:val="14"/>
          <w:szCs w:val="14"/>
          <w:lang w:val="uk-UA"/>
        </w:rPr>
      </w:pPr>
      <w:r w:rsidRPr="00517CFB">
        <w:rPr>
          <w:rFonts w:ascii="Arial" w:hAnsi="Arial" w:cs="Arial"/>
          <w:b/>
          <w:bCs/>
          <w:sz w:val="14"/>
          <w:szCs w:val="14"/>
          <w:lang w:val="uk-UA"/>
        </w:rPr>
        <w:t>18. ПЕРЕВІРКИ ТА АУДИТ</w:t>
      </w:r>
    </w:p>
    <w:p w14:paraId="0E90A604" w14:textId="77777777" w:rsidR="00802630" w:rsidRPr="00517CFB" w:rsidRDefault="00802630" w:rsidP="00802630">
      <w:pPr>
        <w:rPr>
          <w:rFonts w:ascii="Arial" w:hAnsi="Arial" w:cs="Arial"/>
          <w:sz w:val="14"/>
          <w:szCs w:val="14"/>
          <w:lang w:val="uk-UA"/>
        </w:rPr>
      </w:pPr>
      <w:r w:rsidRPr="00517CFB">
        <w:rPr>
          <w:rFonts w:ascii="Arial" w:hAnsi="Arial" w:cs="Arial"/>
          <w:sz w:val="14"/>
          <w:szCs w:val="14"/>
          <w:lang w:val="uk-UA"/>
        </w:rPr>
        <w:t>Продавець надає Організації-замовнику або її представнику дозвіл у будь-який час проводити перевірку звітності, включно з фінансовою та бухгалтерською звітністю, а також робити копії відповідних документів, та надає Організації-замовнику або будь-якій уповноваженій нею особі, зокрема Європейській Комісії, Офісу по боротьбі з шахрайством Європейського суду аудиторів у випадку фінансування Договору з бюджету Європейського Співтовариства, у будь-який час, доступ до своєї фінансово-бухгалтерської документації та до перевірки такої звітності й документів протягом та після надання послуг. Зокрема, Організація-замовник може проводити будь-які документальні чи оперативні перевірки, які вона вважає необхідними для виявлення доказів у разі виникнення підозри щодо незвичної комерційної діяльності.</w:t>
      </w:r>
    </w:p>
    <w:p w14:paraId="5E3DAFAF" w14:textId="77777777" w:rsidR="00802630" w:rsidRPr="00517CFB" w:rsidRDefault="00802630" w:rsidP="00802630">
      <w:pPr>
        <w:rPr>
          <w:rFonts w:ascii="Arial" w:hAnsi="Arial" w:cs="Arial"/>
          <w:sz w:val="14"/>
          <w:szCs w:val="14"/>
          <w:lang w:val="uk-UA"/>
        </w:rPr>
      </w:pPr>
    </w:p>
    <w:p w14:paraId="7F89AA4E" w14:textId="77777777" w:rsidR="00802630" w:rsidRPr="00517CFB" w:rsidRDefault="00802630" w:rsidP="00802630">
      <w:pPr>
        <w:rPr>
          <w:rFonts w:ascii="Arial" w:hAnsi="Arial" w:cs="Arial"/>
          <w:b/>
          <w:sz w:val="14"/>
          <w:szCs w:val="14"/>
          <w:lang w:val="uk-UA"/>
        </w:rPr>
      </w:pPr>
      <w:r w:rsidRPr="00517CFB">
        <w:rPr>
          <w:rFonts w:ascii="Arial" w:hAnsi="Arial" w:cs="Arial"/>
          <w:b/>
          <w:sz w:val="14"/>
          <w:szCs w:val="14"/>
          <w:lang w:val="uk-UA"/>
        </w:rPr>
        <w:t>19. ВІДПОВІДАЛЬНІСТЬ</w:t>
      </w:r>
    </w:p>
    <w:p w14:paraId="5F577B74"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Первинний донор за жодних обставин та з жодних підстав не розглядатиме запит про відшкодування чи виплату, направлену безпосередньо підрядниками (Організації-замовника)</w:t>
      </w:r>
    </w:p>
    <w:p w14:paraId="3A27FA91" w14:textId="77777777" w:rsidR="00802630" w:rsidRPr="00517CFB" w:rsidRDefault="00802630" w:rsidP="00802630">
      <w:pPr>
        <w:rPr>
          <w:rFonts w:ascii="Arial" w:hAnsi="Arial" w:cs="Arial"/>
          <w:sz w:val="14"/>
          <w:szCs w:val="14"/>
          <w:lang w:val="uk-UA"/>
        </w:rPr>
      </w:pPr>
    </w:p>
    <w:p w14:paraId="2AC455F5" w14:textId="77777777" w:rsidR="00802630" w:rsidRPr="00517CFB" w:rsidRDefault="00802630" w:rsidP="00802630">
      <w:pPr>
        <w:rPr>
          <w:rFonts w:ascii="Arial" w:hAnsi="Arial" w:cs="Arial"/>
          <w:b/>
          <w:sz w:val="14"/>
          <w:szCs w:val="14"/>
          <w:lang w:val="uk-UA"/>
        </w:rPr>
      </w:pPr>
      <w:r w:rsidRPr="00517CFB">
        <w:rPr>
          <w:rFonts w:ascii="Arial" w:hAnsi="Arial" w:cs="Arial"/>
          <w:b/>
          <w:sz w:val="14"/>
          <w:szCs w:val="14"/>
          <w:lang w:val="uk-UA"/>
        </w:rPr>
        <w:t>20. ЗАХИСТ ДАНИХ</w:t>
      </w:r>
    </w:p>
    <w:p w14:paraId="49226435"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Якщо на Організацію-замовника поширюється дія Директиви ЄС 95/46/УС (Регламент про загальний захист даних) і Підрядник обробляє персональні дані в контексті подачі пропозиції (наприклад, резюме основних і технічних експертів) та/або виконання договору (наприклад, заміни експертів), Підрядник обробляє такі дані відповідно до Директиви ЄС 95/46/УС (Регламент про загальний захист даних) та повідомляє осіб, яких стосуються дані, про деталі їх обробки, а також інформує їх про Політику даних Організації-замовника.</w:t>
      </w:r>
    </w:p>
    <w:p w14:paraId="0BE44F86" w14:textId="77777777" w:rsidR="00AA6604" w:rsidRDefault="00AA6604" w:rsidP="004B3568">
      <w:pPr>
        <w:jc w:val="both"/>
        <w:rPr>
          <w:rFonts w:ascii="Arial" w:hAnsi="Arial" w:cs="Arial"/>
          <w:b/>
          <w:sz w:val="14"/>
          <w:szCs w:val="14"/>
          <w:lang w:val="uk-UA"/>
        </w:rPr>
        <w:sectPr w:rsidR="00AA6604" w:rsidSect="00AA6604">
          <w:footnotePr>
            <w:numRestart w:val="eachSect"/>
          </w:footnotePr>
          <w:pgSz w:w="11906" w:h="16838"/>
          <w:pgMar w:top="1304" w:right="1134" w:bottom="1304" w:left="1134" w:header="709" w:footer="709" w:gutter="0"/>
          <w:cols w:num="2" w:space="720"/>
        </w:sectPr>
      </w:pPr>
    </w:p>
    <w:p w14:paraId="702AECA1" w14:textId="5AC9D459" w:rsidR="00C76B30" w:rsidRDefault="00C76B30" w:rsidP="004B3568">
      <w:pPr>
        <w:jc w:val="both"/>
        <w:rPr>
          <w:rFonts w:ascii="Arial" w:hAnsi="Arial" w:cs="Arial"/>
          <w:b/>
          <w:sz w:val="14"/>
          <w:szCs w:val="14"/>
          <w:lang w:val="uk-UA"/>
        </w:rPr>
      </w:pPr>
    </w:p>
    <w:p w14:paraId="0CBDF84C" w14:textId="77777777" w:rsidR="00C76B30" w:rsidRDefault="00C76B30">
      <w:pPr>
        <w:spacing w:after="160" w:line="259" w:lineRule="auto"/>
        <w:rPr>
          <w:rFonts w:ascii="Arial" w:hAnsi="Arial" w:cs="Arial"/>
          <w:b/>
          <w:sz w:val="14"/>
          <w:szCs w:val="14"/>
          <w:lang w:val="uk-UA"/>
        </w:rPr>
      </w:pPr>
      <w:r>
        <w:rPr>
          <w:rFonts w:ascii="Arial" w:hAnsi="Arial" w:cs="Arial"/>
          <w:b/>
          <w:sz w:val="14"/>
          <w:szCs w:val="14"/>
          <w:lang w:val="uk-UA"/>
        </w:rPr>
        <w:br w:type="page"/>
      </w:r>
    </w:p>
    <w:p w14:paraId="29BEF984" w14:textId="77777777" w:rsidR="00AA6604" w:rsidRPr="000E6F37" w:rsidRDefault="00AA6604" w:rsidP="006350E3">
      <w:pPr>
        <w:rPr>
          <w:rFonts w:ascii="Arial" w:hAnsi="Arial" w:cs="Arial"/>
          <w:b/>
          <w:caps/>
          <w:sz w:val="14"/>
          <w:szCs w:val="16"/>
          <w:lang w:val="uk-UA"/>
        </w:rPr>
        <w:sectPr w:rsidR="00AA6604" w:rsidRPr="000E6F37" w:rsidSect="00AA6604">
          <w:footnotePr>
            <w:numRestart w:val="eachSect"/>
          </w:footnotePr>
          <w:type w:val="continuous"/>
          <w:pgSz w:w="11906" w:h="16838"/>
          <w:pgMar w:top="1304" w:right="1134" w:bottom="1304" w:left="1134" w:header="709" w:footer="709" w:gutter="0"/>
          <w:cols w:space="720"/>
        </w:sectPr>
      </w:pPr>
    </w:p>
    <w:p w14:paraId="14367722" w14:textId="50CB7E74" w:rsidR="006350E3" w:rsidRDefault="006350E3" w:rsidP="006350E3">
      <w:pPr>
        <w:rPr>
          <w:rFonts w:ascii="Arial" w:hAnsi="Arial" w:cs="Arial"/>
          <w:b/>
          <w:caps/>
          <w:sz w:val="14"/>
          <w:szCs w:val="16"/>
          <w:lang w:val="en-GB"/>
        </w:rPr>
      </w:pPr>
      <w:r>
        <w:rPr>
          <w:noProof/>
        </w:rPr>
        <w:lastRenderedPageBreak/>
        <mc:AlternateContent>
          <mc:Choice Requires="wps">
            <w:drawing>
              <wp:anchor distT="0" distB="0" distL="114300" distR="114300" simplePos="0" relativeHeight="251661312" behindDoc="0" locked="0" layoutInCell="1" allowOverlap="1" wp14:anchorId="1A0645B4" wp14:editId="665BE5D2">
                <wp:simplePos x="0" y="0"/>
                <wp:positionH relativeFrom="column">
                  <wp:posOffset>-114300</wp:posOffset>
                </wp:positionH>
                <wp:positionV relativeFrom="paragraph">
                  <wp:posOffset>-685800</wp:posOffset>
                </wp:positionV>
                <wp:extent cx="6225540" cy="571500"/>
                <wp:effectExtent l="0" t="0" r="22860" b="19050"/>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571500"/>
                        </a:xfrm>
                        <a:prstGeom prst="rect">
                          <a:avLst/>
                        </a:prstGeom>
                        <a:solidFill>
                          <a:srgbClr val="FFFFFF"/>
                        </a:solidFill>
                        <a:ln w="9525">
                          <a:solidFill>
                            <a:srgbClr val="FFFFFF"/>
                          </a:solidFill>
                          <a:miter lim="800000"/>
                          <a:headEnd/>
                          <a:tailEnd/>
                        </a:ln>
                      </wps:spPr>
                      <wps:txbx>
                        <w:txbxContent>
                          <w:p w14:paraId="7DACCC06" w14:textId="77777777" w:rsidR="0066338A" w:rsidRPr="00BA3CCC" w:rsidRDefault="0066338A" w:rsidP="006350E3">
                            <w:pPr>
                              <w:rPr>
                                <w:rFonts w:ascii="Arial" w:hAnsi="Arial" w:cs="Arial"/>
                                <w:b/>
                                <w:caps/>
                                <w:sz w:val="28"/>
                                <w:szCs w:val="28"/>
                                <w:lang w:val="en-GB"/>
                              </w:rPr>
                            </w:pPr>
                            <w:r>
                              <w:rPr>
                                <w:rFonts w:ascii="Arial" w:hAnsi="Arial" w:cs="Arial"/>
                                <w:b/>
                                <w:caps/>
                                <w:sz w:val="28"/>
                                <w:szCs w:val="28"/>
                                <w:lang w:val="en-GB"/>
                              </w:rPr>
                              <w:t xml:space="preserve">Annex 3: </w:t>
                            </w:r>
                            <w:r w:rsidRPr="00BA3CCC">
                              <w:rPr>
                                <w:rFonts w:ascii="Arial" w:hAnsi="Arial" w:cs="Arial"/>
                                <w:b/>
                                <w:caps/>
                                <w:sz w:val="28"/>
                                <w:szCs w:val="28"/>
                                <w:lang w:val="en-GB"/>
                              </w:rPr>
                              <w:t>General Terms and Conditions</w:t>
                            </w:r>
                            <w:r>
                              <w:rPr>
                                <w:rFonts w:ascii="Arial" w:hAnsi="Arial" w:cs="Arial"/>
                                <w:b/>
                                <w:caps/>
                                <w:sz w:val="28"/>
                                <w:szCs w:val="28"/>
                                <w:lang w:val="en-GB"/>
                              </w:rPr>
                              <w:t xml:space="preserve"> for supply contracts – Ver5 2020</w:t>
                            </w:r>
                          </w:p>
                          <w:p w14:paraId="691C06E0" w14:textId="77777777" w:rsidR="0066338A" w:rsidRPr="00BA3CCC" w:rsidRDefault="0066338A" w:rsidP="006350E3">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645B4" id="Надпись 2" o:spid="_x0000_s1027" type="#_x0000_t202" style="position:absolute;margin-left:-9pt;margin-top:-54pt;width:490.2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" strokecolor="white">
                <v:textbox>
                  <w:txbxContent>
                    <w:p w14:paraId="7DACCC06" w14:textId="77777777" w:rsidR="0066338A" w:rsidRPr="00BA3CCC" w:rsidRDefault="0066338A" w:rsidP="006350E3">
                      <w:pPr>
                        <w:rPr>
                          <w:rFonts w:ascii="Arial" w:hAnsi="Arial" w:cs="Arial"/>
                          <w:b/>
                          <w:caps/>
                          <w:sz w:val="28"/>
                          <w:szCs w:val="28"/>
                          <w:lang w:val="en-GB"/>
                        </w:rPr>
                      </w:pPr>
                      <w:r>
                        <w:rPr>
                          <w:rFonts w:ascii="Arial" w:hAnsi="Arial" w:cs="Arial"/>
                          <w:b/>
                          <w:caps/>
                          <w:sz w:val="28"/>
                          <w:szCs w:val="28"/>
                          <w:lang w:val="en-GB"/>
                        </w:rPr>
                        <w:t xml:space="preserve">Annex 3: </w:t>
                      </w:r>
                      <w:r w:rsidRPr="00BA3CCC">
                        <w:rPr>
                          <w:rFonts w:ascii="Arial" w:hAnsi="Arial" w:cs="Arial"/>
                          <w:b/>
                          <w:caps/>
                          <w:sz w:val="28"/>
                          <w:szCs w:val="28"/>
                          <w:lang w:val="en-GB"/>
                        </w:rPr>
                        <w:t>General Terms and Conditions</w:t>
                      </w:r>
                      <w:r>
                        <w:rPr>
                          <w:rFonts w:ascii="Arial" w:hAnsi="Arial" w:cs="Arial"/>
                          <w:b/>
                          <w:caps/>
                          <w:sz w:val="28"/>
                          <w:szCs w:val="28"/>
                          <w:lang w:val="en-GB"/>
                        </w:rPr>
                        <w:t xml:space="preserve"> for supply contracts – Ver5 2020</w:t>
                      </w:r>
                    </w:p>
                    <w:p w14:paraId="691C06E0" w14:textId="77777777" w:rsidR="0066338A" w:rsidRPr="00BA3CCC" w:rsidRDefault="0066338A" w:rsidP="006350E3">
                      <w:pPr>
                        <w:rPr>
                          <w:lang w:val="en-GB"/>
                        </w:rPr>
                      </w:pPr>
                    </w:p>
                  </w:txbxContent>
                </v:textbox>
                <w10:wrap type="square"/>
              </v:shape>
            </w:pict>
          </mc:Fallback>
        </mc:AlternateContent>
      </w:r>
      <w:r>
        <w:rPr>
          <w:rFonts w:ascii="Arial" w:hAnsi="Arial" w:cs="Arial"/>
          <w:b/>
          <w:caps/>
          <w:sz w:val="14"/>
          <w:szCs w:val="16"/>
          <w:lang w:val="en-GB"/>
        </w:rPr>
        <w:t>DEFINITIONS</w:t>
      </w:r>
    </w:p>
    <w:p w14:paraId="08850DB9" w14:textId="77777777" w:rsidR="006350E3" w:rsidRPr="00D7217F" w:rsidRDefault="006350E3" w:rsidP="006350E3">
      <w:pPr>
        <w:rPr>
          <w:rFonts w:ascii="Arial" w:hAnsi="Arial" w:cs="Arial"/>
          <w:sz w:val="14"/>
          <w:szCs w:val="16"/>
          <w:lang w:val="en-GB"/>
        </w:rPr>
      </w:pPr>
      <w:r w:rsidRPr="00D7217F">
        <w:rPr>
          <w:rFonts w:ascii="Arial" w:hAnsi="Arial" w:cs="Arial"/>
          <w:sz w:val="14"/>
          <w:szCs w:val="16"/>
          <w:lang w:val="en-GB"/>
        </w:rPr>
        <w:t>In these general terms and</w:t>
      </w:r>
      <w:r>
        <w:rPr>
          <w:rFonts w:ascii="Arial" w:hAnsi="Arial" w:cs="Arial"/>
          <w:sz w:val="14"/>
          <w:szCs w:val="16"/>
          <w:lang w:val="en-GB"/>
        </w:rPr>
        <w:t xml:space="preserve"> </w:t>
      </w:r>
      <w:r w:rsidRPr="00D7217F">
        <w:rPr>
          <w:rFonts w:ascii="Arial" w:hAnsi="Arial" w:cs="Arial"/>
          <w:sz w:val="14"/>
          <w:szCs w:val="16"/>
          <w:lang w:val="en-GB"/>
        </w:rPr>
        <w:t>conditions</w:t>
      </w:r>
      <w:r>
        <w:rPr>
          <w:rFonts w:ascii="Arial" w:hAnsi="Arial" w:cs="Arial"/>
          <w:sz w:val="14"/>
          <w:szCs w:val="16"/>
          <w:lang w:val="en-GB"/>
        </w:rPr>
        <w:t xml:space="preserve">, </w:t>
      </w:r>
      <w:r w:rsidRPr="00D7217F">
        <w:rPr>
          <w:rFonts w:ascii="Arial" w:hAnsi="Arial" w:cs="Arial"/>
          <w:sz w:val="14"/>
          <w:szCs w:val="16"/>
          <w:lang w:val="en-GB"/>
        </w:rPr>
        <w:t>the terms:</w:t>
      </w:r>
    </w:p>
    <w:p w14:paraId="736C38C9" w14:textId="77777777" w:rsidR="006350E3" w:rsidRPr="00D7217F" w:rsidRDefault="006350E3" w:rsidP="006350E3">
      <w:pPr>
        <w:numPr>
          <w:ilvl w:val="0"/>
          <w:numId w:val="19"/>
        </w:numPr>
        <w:tabs>
          <w:tab w:val="clear" w:pos="720"/>
        </w:tabs>
        <w:ind w:left="360"/>
        <w:jc w:val="both"/>
        <w:rPr>
          <w:rFonts w:ascii="Arial" w:hAnsi="Arial" w:cs="Arial"/>
          <w:sz w:val="14"/>
          <w:szCs w:val="16"/>
          <w:lang w:val="en-GB"/>
        </w:rPr>
      </w:pPr>
      <w:r w:rsidRPr="00D7217F">
        <w:rPr>
          <w:rFonts w:ascii="Arial" w:hAnsi="Arial" w:cs="Arial"/>
          <w:sz w:val="14"/>
          <w:szCs w:val="16"/>
          <w:lang w:val="en-GB"/>
        </w:rPr>
        <w:t>“Purchase Order “and “Contract” are used interchangeably and cover also “purchase contract” and/or “supply contract” or any other contract, whichever its denomination, to which these general terms and conditions are made applicable,</w:t>
      </w:r>
    </w:p>
    <w:p w14:paraId="19CB7B45" w14:textId="77777777" w:rsidR="006350E3" w:rsidRPr="00D7217F" w:rsidRDefault="006350E3" w:rsidP="006350E3">
      <w:pPr>
        <w:numPr>
          <w:ilvl w:val="0"/>
          <w:numId w:val="19"/>
        </w:numPr>
        <w:tabs>
          <w:tab w:val="clear" w:pos="720"/>
        </w:tabs>
        <w:ind w:left="360"/>
        <w:jc w:val="both"/>
        <w:rPr>
          <w:rFonts w:ascii="Arial" w:hAnsi="Arial" w:cs="Arial"/>
          <w:sz w:val="14"/>
          <w:szCs w:val="16"/>
          <w:lang w:val="en-GB"/>
        </w:rPr>
      </w:pPr>
      <w:r w:rsidRPr="00D7217F">
        <w:rPr>
          <w:rFonts w:ascii="Arial" w:hAnsi="Arial" w:cs="Arial"/>
          <w:sz w:val="14"/>
          <w:szCs w:val="16"/>
          <w:lang w:val="en-GB"/>
        </w:rPr>
        <w:t>“Seller” and “Contractor” are used interchangeably and shall also cover the term “Supplier” used in any contract as defined above.</w:t>
      </w:r>
    </w:p>
    <w:p w14:paraId="2E44D079" w14:textId="77777777" w:rsidR="006350E3" w:rsidRPr="00D7217F" w:rsidRDefault="006350E3" w:rsidP="006350E3">
      <w:pPr>
        <w:numPr>
          <w:ilvl w:val="0"/>
          <w:numId w:val="19"/>
        </w:numPr>
        <w:tabs>
          <w:tab w:val="clear" w:pos="720"/>
        </w:tabs>
        <w:ind w:left="360"/>
        <w:jc w:val="both"/>
        <w:rPr>
          <w:rFonts w:ascii="Arial" w:hAnsi="Arial" w:cs="Arial"/>
          <w:sz w:val="14"/>
          <w:szCs w:val="16"/>
          <w:lang w:val="en-GB"/>
        </w:rPr>
      </w:pPr>
      <w:r w:rsidRPr="00D7217F">
        <w:rPr>
          <w:rFonts w:ascii="Arial" w:hAnsi="Arial" w:cs="Arial"/>
          <w:sz w:val="14"/>
          <w:szCs w:val="16"/>
          <w:lang w:val="en-GB"/>
        </w:rPr>
        <w:t>“Buyer” and “Contracting Authority” are used interchangeably.</w:t>
      </w:r>
    </w:p>
    <w:p w14:paraId="20FE7399" w14:textId="77777777" w:rsidR="006350E3" w:rsidRPr="00D7217F" w:rsidRDefault="006350E3" w:rsidP="006350E3">
      <w:pPr>
        <w:numPr>
          <w:ilvl w:val="0"/>
          <w:numId w:val="19"/>
        </w:numPr>
        <w:tabs>
          <w:tab w:val="clear" w:pos="720"/>
        </w:tabs>
        <w:ind w:left="360"/>
        <w:jc w:val="both"/>
        <w:rPr>
          <w:rFonts w:ascii="Arial" w:hAnsi="Arial" w:cs="Arial"/>
          <w:sz w:val="14"/>
          <w:szCs w:val="16"/>
          <w:lang w:val="en-GB"/>
        </w:rPr>
      </w:pPr>
      <w:r w:rsidRPr="00D7217F">
        <w:rPr>
          <w:rFonts w:ascii="Arial" w:hAnsi="Arial" w:cs="Arial"/>
          <w:sz w:val="14"/>
          <w:szCs w:val="16"/>
          <w:lang w:val="en-GB"/>
        </w:rPr>
        <w:t>“Goods” and “supplies” are used interchangeably, to designate the supplies object of the Contract as defined above.</w:t>
      </w:r>
    </w:p>
    <w:p w14:paraId="5CA56C8D" w14:textId="77777777" w:rsidR="006350E3" w:rsidRPr="00D7217F" w:rsidRDefault="006350E3" w:rsidP="006350E3">
      <w:pPr>
        <w:numPr>
          <w:ilvl w:val="0"/>
          <w:numId w:val="19"/>
        </w:numPr>
        <w:tabs>
          <w:tab w:val="clear" w:pos="720"/>
        </w:tabs>
        <w:ind w:left="360"/>
        <w:jc w:val="both"/>
        <w:rPr>
          <w:rFonts w:ascii="Arial" w:hAnsi="Arial" w:cs="Arial"/>
          <w:sz w:val="14"/>
          <w:szCs w:val="16"/>
          <w:lang w:val="en-GB"/>
        </w:rPr>
      </w:pPr>
      <w:r w:rsidRPr="00D7217F">
        <w:rPr>
          <w:rFonts w:ascii="Arial" w:hAnsi="Arial" w:cs="Arial"/>
          <w:sz w:val="14"/>
          <w:szCs w:val="16"/>
          <w:lang w:val="en-GB"/>
        </w:rPr>
        <w:t>The Contracting Authority’s “partners” are the organisations to which the Contracting Authority is associated or linked.</w:t>
      </w:r>
    </w:p>
    <w:p w14:paraId="5142515C" w14:textId="77777777" w:rsidR="006350E3" w:rsidRPr="00CE4B73" w:rsidRDefault="006350E3" w:rsidP="006350E3">
      <w:pPr>
        <w:ind w:left="360"/>
        <w:rPr>
          <w:rFonts w:ascii="Arial (W1)" w:hAnsi="Arial (W1)" w:cs="Arial"/>
          <w:sz w:val="14"/>
          <w:szCs w:val="16"/>
          <w:lang w:val="en-GB"/>
        </w:rPr>
      </w:pPr>
    </w:p>
    <w:p w14:paraId="78382516" w14:textId="77777777" w:rsidR="006350E3" w:rsidRDefault="006350E3" w:rsidP="006350E3">
      <w:pPr>
        <w:jc w:val="both"/>
        <w:rPr>
          <w:rFonts w:ascii="Arial" w:hAnsi="Arial" w:cs="Arial"/>
          <w:b/>
          <w:caps/>
          <w:sz w:val="14"/>
          <w:szCs w:val="16"/>
          <w:lang w:val="en-GB"/>
        </w:rPr>
      </w:pPr>
      <w:r>
        <w:rPr>
          <w:rFonts w:ascii="Arial" w:hAnsi="Arial" w:cs="Arial"/>
          <w:b/>
          <w:caps/>
          <w:sz w:val="14"/>
          <w:szCs w:val="16"/>
          <w:lang w:val="en-GB"/>
        </w:rPr>
        <w:t>1. Delivery terms</w:t>
      </w:r>
    </w:p>
    <w:p w14:paraId="1CF3C810" w14:textId="77777777" w:rsidR="006350E3" w:rsidRDefault="006350E3" w:rsidP="006350E3">
      <w:pPr>
        <w:jc w:val="both"/>
        <w:rPr>
          <w:rFonts w:ascii="Arial" w:hAnsi="Arial" w:cs="Arial"/>
          <w:sz w:val="14"/>
          <w:szCs w:val="16"/>
          <w:lang w:val="en-GB"/>
        </w:rPr>
      </w:pPr>
      <w:r>
        <w:rPr>
          <w:rFonts w:ascii="Arial" w:hAnsi="Arial" w:cs="Arial"/>
          <w:color w:val="000000"/>
          <w:sz w:val="14"/>
          <w:szCs w:val="16"/>
          <w:lang w:val="en-GB"/>
        </w:rPr>
        <w:t>Notwithstanding any Incoterm used in a purchase order or similar document</w:t>
      </w:r>
      <w:r>
        <w:rPr>
          <w:rFonts w:ascii="Arial" w:hAnsi="Arial" w:cs="Arial"/>
          <w:sz w:val="14"/>
          <w:szCs w:val="16"/>
          <w:lang w:val="en-GB"/>
        </w:rPr>
        <w:t>, it is the responsibility of the Seller to obtain any export license or other governmental authorisation for export.</w:t>
      </w:r>
    </w:p>
    <w:p w14:paraId="4F4EC615" w14:textId="77777777" w:rsidR="006350E3" w:rsidRDefault="006350E3" w:rsidP="006350E3">
      <w:pPr>
        <w:rPr>
          <w:rFonts w:ascii="Arial" w:hAnsi="Arial" w:cs="Arial"/>
          <w:b/>
          <w:sz w:val="14"/>
          <w:szCs w:val="16"/>
          <w:lang w:val="en-GB"/>
        </w:rPr>
      </w:pPr>
    </w:p>
    <w:p w14:paraId="1C11FD48" w14:textId="77777777" w:rsidR="006350E3" w:rsidRDefault="006350E3" w:rsidP="006350E3">
      <w:pPr>
        <w:rPr>
          <w:rFonts w:ascii="Arial" w:hAnsi="Arial" w:cs="Arial"/>
          <w:b/>
          <w:sz w:val="14"/>
          <w:szCs w:val="16"/>
          <w:lang w:val="en-GB"/>
        </w:rPr>
      </w:pPr>
      <w:r>
        <w:rPr>
          <w:rFonts w:ascii="Arial" w:hAnsi="Arial" w:cs="Arial"/>
          <w:b/>
          <w:sz w:val="14"/>
          <w:szCs w:val="16"/>
          <w:lang w:val="en-GB"/>
        </w:rPr>
        <w:t xml:space="preserve">2. PAYMENT </w:t>
      </w:r>
    </w:p>
    <w:p w14:paraId="792E6AFA" w14:textId="77777777" w:rsidR="006350E3" w:rsidRDefault="006350E3" w:rsidP="006350E3">
      <w:pPr>
        <w:jc w:val="both"/>
        <w:rPr>
          <w:rFonts w:ascii="Arial" w:hAnsi="Arial" w:cs="Arial"/>
          <w:sz w:val="14"/>
          <w:szCs w:val="16"/>
          <w:lang w:val="en-GB"/>
        </w:rPr>
      </w:pPr>
      <w:r>
        <w:rPr>
          <w:rFonts w:ascii="Arial" w:hAnsi="Arial" w:cs="Arial"/>
          <w:sz w:val="14"/>
          <w:szCs w:val="16"/>
          <w:lang w:val="en-GB"/>
        </w:rPr>
        <w:t>Payment will be as indicated in the purchase order.</w:t>
      </w:r>
    </w:p>
    <w:p w14:paraId="04CADF07" w14:textId="77777777" w:rsidR="006350E3" w:rsidRDefault="006350E3" w:rsidP="006350E3">
      <w:pPr>
        <w:jc w:val="both"/>
        <w:rPr>
          <w:rFonts w:ascii="Arial" w:hAnsi="Arial" w:cs="Arial"/>
          <w:sz w:val="14"/>
          <w:szCs w:val="16"/>
          <w:lang w:val="en-GB"/>
        </w:rPr>
      </w:pPr>
      <w:r>
        <w:rPr>
          <w:rFonts w:ascii="Arial" w:hAnsi="Arial" w:cs="Arial"/>
          <w:sz w:val="14"/>
          <w:szCs w:val="16"/>
          <w:lang w:val="en-GB"/>
        </w:rPr>
        <w:t xml:space="preserve">Payment made by </w:t>
      </w:r>
      <w:r w:rsidRPr="00CA15C6">
        <w:rPr>
          <w:rFonts w:ascii="Arial" w:hAnsi="Arial" w:cs="Arial"/>
          <w:sz w:val="14"/>
          <w:szCs w:val="14"/>
          <w:lang w:val="en-GB"/>
        </w:rPr>
        <w:t>the Contracting Authority</w:t>
      </w:r>
      <w:r>
        <w:rPr>
          <w:rFonts w:ascii="Arial" w:hAnsi="Arial" w:cs="Arial"/>
          <w:sz w:val="14"/>
          <w:szCs w:val="16"/>
          <w:lang w:val="en-GB"/>
        </w:rPr>
        <w:t xml:space="preserve"> does not imply any acceptance of Goods or related services. Unless otherwise stated in the purchase order, prices are fixed.</w:t>
      </w:r>
    </w:p>
    <w:p w14:paraId="75DAB9BA" w14:textId="77777777" w:rsidR="006350E3" w:rsidRDefault="006350E3" w:rsidP="006350E3">
      <w:pPr>
        <w:rPr>
          <w:rFonts w:ascii="Arial" w:hAnsi="Arial" w:cs="Arial"/>
          <w:sz w:val="14"/>
          <w:szCs w:val="16"/>
          <w:lang w:val="en-GB"/>
        </w:rPr>
      </w:pPr>
    </w:p>
    <w:p w14:paraId="6313F886" w14:textId="77777777" w:rsidR="006350E3" w:rsidRPr="00F907AC" w:rsidRDefault="006350E3" w:rsidP="006350E3">
      <w:pPr>
        <w:rPr>
          <w:rFonts w:ascii="Arial" w:hAnsi="Arial" w:cs="Arial"/>
          <w:b/>
          <w:sz w:val="14"/>
          <w:szCs w:val="14"/>
          <w:lang w:val="en-GB"/>
        </w:rPr>
      </w:pPr>
      <w:r w:rsidRPr="00F907AC">
        <w:rPr>
          <w:rFonts w:ascii="Arial" w:hAnsi="Arial" w:cs="Arial"/>
          <w:b/>
          <w:sz w:val="14"/>
          <w:szCs w:val="14"/>
          <w:lang w:val="en-GB"/>
        </w:rPr>
        <w:t>3. INSPECTION AND ACCEPTANCE OF THE GOODS</w:t>
      </w:r>
    </w:p>
    <w:p w14:paraId="10321283" w14:textId="77777777" w:rsidR="006350E3" w:rsidRPr="00F907AC" w:rsidRDefault="006350E3" w:rsidP="006350E3">
      <w:pPr>
        <w:jc w:val="both"/>
        <w:rPr>
          <w:rFonts w:ascii="Arial" w:hAnsi="Arial" w:cs="Arial"/>
          <w:sz w:val="14"/>
          <w:szCs w:val="14"/>
          <w:lang w:val="en-GB"/>
        </w:rPr>
      </w:pPr>
      <w:r w:rsidRPr="00F907AC">
        <w:rPr>
          <w:rFonts w:ascii="Arial" w:hAnsi="Arial" w:cs="Arial"/>
          <w:sz w:val="14"/>
          <w:szCs w:val="14"/>
          <w:lang w:val="en-GB"/>
        </w:rPr>
        <w:t xml:space="preserve">3.1. All </w:t>
      </w:r>
      <w:r>
        <w:rPr>
          <w:rFonts w:ascii="Arial" w:hAnsi="Arial" w:cs="Arial"/>
          <w:sz w:val="14"/>
          <w:szCs w:val="14"/>
          <w:lang w:val="en-GB"/>
        </w:rPr>
        <w:t>Goods</w:t>
      </w:r>
      <w:r w:rsidRPr="00F907AC">
        <w:rPr>
          <w:rFonts w:ascii="Arial" w:hAnsi="Arial" w:cs="Arial"/>
          <w:sz w:val="14"/>
          <w:szCs w:val="14"/>
          <w:lang w:val="en-GB"/>
        </w:rPr>
        <w:t xml:space="preserve"> shall be subject to inspection and testing by the Contracting Authority or its designated representatives, to the extent practicable, at all times and places, including the period of manufacture and, in any event, prior to formal acceptance by the Contracting Authority.</w:t>
      </w:r>
    </w:p>
    <w:p w14:paraId="6BFCD94B" w14:textId="77777777" w:rsidR="006350E3" w:rsidRPr="00F907AC" w:rsidRDefault="006350E3" w:rsidP="006350E3">
      <w:pPr>
        <w:jc w:val="both"/>
        <w:rPr>
          <w:rFonts w:ascii="Arial" w:hAnsi="Arial" w:cs="Arial"/>
          <w:sz w:val="14"/>
          <w:szCs w:val="14"/>
          <w:lang w:val="en-GB"/>
        </w:rPr>
      </w:pPr>
    </w:p>
    <w:p w14:paraId="5E290ACE" w14:textId="77777777" w:rsidR="006350E3" w:rsidRPr="00F907AC" w:rsidRDefault="006350E3" w:rsidP="006350E3">
      <w:pPr>
        <w:jc w:val="both"/>
        <w:rPr>
          <w:rFonts w:ascii="Arial" w:hAnsi="Arial" w:cs="Arial"/>
          <w:sz w:val="14"/>
          <w:szCs w:val="14"/>
          <w:lang w:val="en-GB"/>
        </w:rPr>
      </w:pPr>
      <w:r w:rsidRPr="00F907AC">
        <w:rPr>
          <w:rFonts w:ascii="Arial" w:hAnsi="Arial" w:cs="Arial"/>
          <w:sz w:val="14"/>
          <w:szCs w:val="14"/>
          <w:lang w:val="en-GB"/>
        </w:rPr>
        <w:t xml:space="preserve">3.2. Neither the carrying out of any inspections of the </w:t>
      </w:r>
      <w:r>
        <w:rPr>
          <w:rFonts w:ascii="Arial" w:hAnsi="Arial" w:cs="Arial"/>
          <w:sz w:val="14"/>
          <w:szCs w:val="14"/>
          <w:lang w:val="en-GB"/>
        </w:rPr>
        <w:t>Goods</w:t>
      </w:r>
      <w:r w:rsidRPr="00F907AC">
        <w:rPr>
          <w:rFonts w:ascii="Arial" w:hAnsi="Arial" w:cs="Arial"/>
          <w:sz w:val="14"/>
          <w:szCs w:val="14"/>
          <w:lang w:val="en-GB"/>
        </w:rPr>
        <w:t xml:space="preserve"> nor any failure to undertake any such inspections shall release the Seller of any of its warranties or the performanc</w:t>
      </w:r>
      <w:r>
        <w:rPr>
          <w:rFonts w:ascii="Arial" w:hAnsi="Arial" w:cs="Arial"/>
          <w:sz w:val="14"/>
          <w:szCs w:val="14"/>
          <w:lang w:val="en-GB"/>
        </w:rPr>
        <w:t>e of any obligations under the C</w:t>
      </w:r>
      <w:r w:rsidRPr="00F907AC">
        <w:rPr>
          <w:rFonts w:ascii="Arial" w:hAnsi="Arial" w:cs="Arial"/>
          <w:sz w:val="14"/>
          <w:szCs w:val="14"/>
          <w:lang w:val="en-GB"/>
        </w:rPr>
        <w:t>ontract.</w:t>
      </w:r>
    </w:p>
    <w:p w14:paraId="679064B7" w14:textId="77777777" w:rsidR="006350E3" w:rsidRPr="00F907AC" w:rsidRDefault="006350E3" w:rsidP="006350E3">
      <w:pPr>
        <w:jc w:val="both"/>
        <w:rPr>
          <w:rFonts w:ascii="Arial" w:hAnsi="Arial" w:cs="Arial"/>
          <w:sz w:val="14"/>
          <w:szCs w:val="14"/>
          <w:lang w:val="en-GB"/>
        </w:rPr>
      </w:pPr>
    </w:p>
    <w:p w14:paraId="29749F31" w14:textId="77777777" w:rsidR="006350E3" w:rsidRPr="00F907AC" w:rsidRDefault="006350E3" w:rsidP="006350E3">
      <w:pPr>
        <w:jc w:val="both"/>
        <w:rPr>
          <w:rFonts w:ascii="Arial" w:hAnsi="Arial" w:cs="Arial"/>
          <w:sz w:val="14"/>
          <w:szCs w:val="14"/>
          <w:lang w:val="en-GB"/>
        </w:rPr>
      </w:pPr>
      <w:r w:rsidRPr="00F907AC">
        <w:rPr>
          <w:rFonts w:ascii="Arial" w:hAnsi="Arial" w:cs="Arial"/>
          <w:sz w:val="14"/>
          <w:szCs w:val="14"/>
          <w:lang w:val="en-GB"/>
        </w:rPr>
        <w:t xml:space="preserve">3.3. The </w:t>
      </w:r>
      <w:r>
        <w:rPr>
          <w:rFonts w:ascii="Arial" w:hAnsi="Arial" w:cs="Arial"/>
          <w:sz w:val="14"/>
          <w:szCs w:val="14"/>
          <w:lang w:val="en-GB"/>
        </w:rPr>
        <w:t>Goods</w:t>
      </w:r>
      <w:r w:rsidRPr="00F907AC">
        <w:rPr>
          <w:rFonts w:ascii="Arial" w:hAnsi="Arial" w:cs="Arial"/>
          <w:sz w:val="14"/>
          <w:szCs w:val="14"/>
          <w:lang w:val="en-GB"/>
        </w:rPr>
        <w:t xml:space="preserve"> shall be taken over by the Contracting Authority when they have been delivered to final destination in accordance with the </w:t>
      </w:r>
      <w:r>
        <w:rPr>
          <w:rFonts w:ascii="Arial" w:hAnsi="Arial" w:cs="Arial"/>
          <w:sz w:val="14"/>
          <w:szCs w:val="14"/>
          <w:lang w:val="en-GB"/>
        </w:rPr>
        <w:t>Contract</w:t>
      </w:r>
      <w:r w:rsidRPr="00F907AC">
        <w:rPr>
          <w:rFonts w:ascii="Arial" w:hAnsi="Arial" w:cs="Arial"/>
          <w:sz w:val="14"/>
          <w:szCs w:val="14"/>
          <w:lang w:val="en-GB"/>
        </w:rPr>
        <w:t>, have satisfactorily passed the required tests, or have been successfully installed and commissioned as the case may be, and a certificate of acceptance has been issued.</w:t>
      </w:r>
    </w:p>
    <w:p w14:paraId="7A0BE50D" w14:textId="77777777" w:rsidR="006350E3" w:rsidRPr="00F907AC" w:rsidRDefault="006350E3" w:rsidP="006350E3">
      <w:pPr>
        <w:jc w:val="both"/>
        <w:rPr>
          <w:rFonts w:ascii="Arial" w:hAnsi="Arial" w:cs="Arial"/>
          <w:sz w:val="14"/>
          <w:szCs w:val="14"/>
          <w:lang w:val="en-GB"/>
        </w:rPr>
      </w:pPr>
    </w:p>
    <w:p w14:paraId="355F2427" w14:textId="77777777" w:rsidR="006350E3" w:rsidRPr="00F907AC" w:rsidRDefault="006350E3" w:rsidP="006350E3">
      <w:pPr>
        <w:jc w:val="both"/>
        <w:rPr>
          <w:rFonts w:ascii="Arial" w:hAnsi="Arial" w:cs="Arial"/>
          <w:sz w:val="14"/>
          <w:szCs w:val="14"/>
          <w:lang w:val="en-GB"/>
        </w:rPr>
      </w:pPr>
      <w:r w:rsidRPr="00F907AC">
        <w:rPr>
          <w:rFonts w:ascii="Arial" w:hAnsi="Arial" w:cs="Arial"/>
          <w:sz w:val="14"/>
          <w:szCs w:val="14"/>
          <w:lang w:val="en-GB"/>
        </w:rPr>
        <w:t xml:space="preserve">3.4. Under no circumstances shall the Contracting Authority be required, or deemed to, accept any </w:t>
      </w:r>
      <w:r>
        <w:rPr>
          <w:rFonts w:ascii="Arial" w:hAnsi="Arial" w:cs="Arial"/>
          <w:sz w:val="14"/>
          <w:szCs w:val="14"/>
          <w:lang w:val="en-GB"/>
        </w:rPr>
        <w:t>Goods</w:t>
      </w:r>
      <w:r w:rsidRPr="00F907AC">
        <w:rPr>
          <w:rFonts w:ascii="Arial" w:hAnsi="Arial" w:cs="Arial"/>
          <w:sz w:val="14"/>
          <w:szCs w:val="14"/>
          <w:lang w:val="en-GB"/>
        </w:rPr>
        <w:t xml:space="preserve"> that do not conform to the specifi</w:t>
      </w:r>
      <w:r>
        <w:rPr>
          <w:rFonts w:ascii="Arial" w:hAnsi="Arial" w:cs="Arial"/>
          <w:sz w:val="14"/>
          <w:szCs w:val="14"/>
          <w:lang w:val="en-GB"/>
        </w:rPr>
        <w:t>cations or requirements of the C</w:t>
      </w:r>
      <w:r w:rsidRPr="00F907AC">
        <w:rPr>
          <w:rFonts w:ascii="Arial" w:hAnsi="Arial" w:cs="Arial"/>
          <w:sz w:val="14"/>
          <w:szCs w:val="14"/>
          <w:lang w:val="en-GB"/>
        </w:rPr>
        <w:t xml:space="preserve">ontract. The Contracting Authority may condition acceptance of the </w:t>
      </w:r>
      <w:r>
        <w:rPr>
          <w:rFonts w:ascii="Arial" w:hAnsi="Arial" w:cs="Arial"/>
          <w:sz w:val="14"/>
          <w:szCs w:val="14"/>
          <w:lang w:val="en-GB"/>
        </w:rPr>
        <w:t>Goods</w:t>
      </w:r>
      <w:r w:rsidRPr="00F907AC">
        <w:rPr>
          <w:rFonts w:ascii="Arial" w:hAnsi="Arial" w:cs="Arial"/>
          <w:sz w:val="14"/>
          <w:szCs w:val="14"/>
          <w:lang w:val="en-GB"/>
        </w:rPr>
        <w:t xml:space="preserve"> to the successful completion of acceptance tests. In no case shall the Contracting Authority be obligated to accept any </w:t>
      </w:r>
      <w:r>
        <w:rPr>
          <w:rFonts w:ascii="Arial" w:hAnsi="Arial" w:cs="Arial"/>
          <w:sz w:val="14"/>
          <w:szCs w:val="14"/>
          <w:lang w:val="en-GB"/>
        </w:rPr>
        <w:t>Goods</w:t>
      </w:r>
      <w:r w:rsidRPr="00F907AC">
        <w:rPr>
          <w:rFonts w:ascii="Arial" w:hAnsi="Arial" w:cs="Arial"/>
          <w:sz w:val="14"/>
          <w:szCs w:val="14"/>
          <w:lang w:val="en-GB"/>
        </w:rPr>
        <w:t xml:space="preserve"> unless and until the Contracting Authority has had a reasonable opportunity to (</w:t>
      </w:r>
      <w:proofErr w:type="spellStart"/>
      <w:r w:rsidRPr="00F907AC">
        <w:rPr>
          <w:rFonts w:ascii="Arial" w:hAnsi="Arial" w:cs="Arial"/>
          <w:sz w:val="14"/>
          <w:szCs w:val="14"/>
          <w:lang w:val="en-GB"/>
        </w:rPr>
        <w:t>i</w:t>
      </w:r>
      <w:proofErr w:type="spellEnd"/>
      <w:r w:rsidRPr="00F907AC">
        <w:rPr>
          <w:rFonts w:ascii="Arial" w:hAnsi="Arial" w:cs="Arial"/>
          <w:sz w:val="14"/>
          <w:szCs w:val="14"/>
          <w:lang w:val="en-GB"/>
        </w:rPr>
        <w:t xml:space="preserve">) inspect the </w:t>
      </w:r>
      <w:r>
        <w:rPr>
          <w:rFonts w:ascii="Arial" w:hAnsi="Arial" w:cs="Arial"/>
          <w:sz w:val="14"/>
          <w:szCs w:val="14"/>
          <w:lang w:val="en-GB"/>
        </w:rPr>
        <w:t>Goods</w:t>
      </w:r>
      <w:r w:rsidRPr="00F907AC">
        <w:rPr>
          <w:rFonts w:ascii="Arial" w:hAnsi="Arial" w:cs="Arial"/>
          <w:sz w:val="14"/>
          <w:szCs w:val="14"/>
          <w:lang w:val="en-GB"/>
        </w:rPr>
        <w:t xml:space="preserve"> following their delivery at final destination, (ii) proceed with and complete satisfactory tests, or (i</w:t>
      </w:r>
      <w:r>
        <w:rPr>
          <w:rFonts w:ascii="Arial" w:hAnsi="Arial" w:cs="Arial"/>
          <w:sz w:val="14"/>
          <w:szCs w:val="14"/>
          <w:lang w:val="en-GB"/>
        </w:rPr>
        <w:t>ii) be satisfied of</w:t>
      </w:r>
      <w:r w:rsidRPr="00F907AC">
        <w:rPr>
          <w:rFonts w:ascii="Arial" w:hAnsi="Arial" w:cs="Arial"/>
          <w:sz w:val="14"/>
          <w:szCs w:val="14"/>
          <w:lang w:val="en-GB"/>
        </w:rPr>
        <w:t xml:space="preserve"> installation and commissioning of the equipment, as the case may be, and whichever is the latest. Payment by the Contracting Authority does not imply acceptance of the </w:t>
      </w:r>
      <w:r>
        <w:rPr>
          <w:rFonts w:ascii="Arial" w:hAnsi="Arial" w:cs="Arial"/>
          <w:sz w:val="14"/>
          <w:szCs w:val="14"/>
          <w:lang w:val="en-GB"/>
        </w:rPr>
        <w:t>Goods</w:t>
      </w:r>
      <w:r w:rsidRPr="00F907AC">
        <w:rPr>
          <w:rFonts w:ascii="Arial" w:hAnsi="Arial" w:cs="Arial"/>
          <w:sz w:val="14"/>
          <w:szCs w:val="14"/>
          <w:lang w:val="en-GB"/>
        </w:rPr>
        <w:t>.</w:t>
      </w:r>
    </w:p>
    <w:p w14:paraId="1DFAAC89" w14:textId="77777777" w:rsidR="006350E3" w:rsidRPr="00F907AC" w:rsidRDefault="006350E3" w:rsidP="006350E3">
      <w:pPr>
        <w:jc w:val="both"/>
        <w:rPr>
          <w:rFonts w:ascii="Arial" w:hAnsi="Arial" w:cs="Arial"/>
          <w:sz w:val="14"/>
          <w:szCs w:val="14"/>
          <w:lang w:val="en-GB"/>
        </w:rPr>
      </w:pPr>
    </w:p>
    <w:p w14:paraId="34B9B85F" w14:textId="77777777" w:rsidR="006350E3" w:rsidRPr="00F907AC" w:rsidRDefault="006350E3" w:rsidP="006350E3">
      <w:pPr>
        <w:jc w:val="both"/>
        <w:rPr>
          <w:rFonts w:ascii="Arial" w:hAnsi="Arial" w:cs="Arial"/>
          <w:sz w:val="14"/>
          <w:szCs w:val="14"/>
          <w:lang w:val="en-GB"/>
        </w:rPr>
      </w:pPr>
      <w:r w:rsidRPr="00F907AC">
        <w:rPr>
          <w:rFonts w:ascii="Arial" w:hAnsi="Arial" w:cs="Arial"/>
          <w:sz w:val="14"/>
          <w:szCs w:val="14"/>
          <w:lang w:val="en-GB"/>
        </w:rPr>
        <w:t xml:space="preserve">3.5. If the Contracting Authority fails to issue an acceptance certificate within a period of 45 days from actual delivery of the </w:t>
      </w:r>
      <w:r>
        <w:rPr>
          <w:rFonts w:ascii="Arial" w:hAnsi="Arial" w:cs="Arial"/>
          <w:sz w:val="14"/>
          <w:szCs w:val="14"/>
          <w:lang w:val="en-GB"/>
        </w:rPr>
        <w:t>Goods</w:t>
      </w:r>
      <w:r w:rsidRPr="00F907AC">
        <w:rPr>
          <w:rFonts w:ascii="Arial" w:hAnsi="Arial" w:cs="Arial"/>
          <w:sz w:val="14"/>
          <w:szCs w:val="14"/>
          <w:lang w:val="en-GB"/>
        </w:rPr>
        <w:t xml:space="preserve"> at final destination, successful completion of the tests, successful installation and commissioning, whichever is the latest, the Contracting Authority shall be deemed to have issued the acceptance certificate on the last day of that 45-day period. The issue of the acceptance certificate shall not release the Seller of any of its warranties under the </w:t>
      </w:r>
      <w:r>
        <w:rPr>
          <w:rFonts w:ascii="Arial" w:hAnsi="Arial" w:cs="Arial"/>
          <w:sz w:val="14"/>
          <w:szCs w:val="14"/>
          <w:lang w:val="en-GB"/>
        </w:rPr>
        <w:t>Contract</w:t>
      </w:r>
      <w:r w:rsidRPr="00F907AC">
        <w:rPr>
          <w:rFonts w:ascii="Arial" w:hAnsi="Arial" w:cs="Arial"/>
          <w:sz w:val="14"/>
          <w:szCs w:val="14"/>
          <w:lang w:val="en-GB"/>
        </w:rPr>
        <w:t xml:space="preserve">, including those of article 4. </w:t>
      </w:r>
    </w:p>
    <w:p w14:paraId="53E2DB9E" w14:textId="77777777" w:rsidR="006350E3" w:rsidRDefault="006350E3" w:rsidP="006350E3">
      <w:pPr>
        <w:jc w:val="both"/>
        <w:rPr>
          <w:rFonts w:ascii="Arial" w:hAnsi="Arial" w:cs="Arial"/>
          <w:sz w:val="14"/>
          <w:szCs w:val="14"/>
          <w:lang w:val="en-GB"/>
        </w:rPr>
      </w:pPr>
    </w:p>
    <w:p w14:paraId="411024B3" w14:textId="77777777" w:rsidR="006350E3" w:rsidRPr="00F907AC" w:rsidRDefault="006350E3" w:rsidP="006350E3">
      <w:pPr>
        <w:jc w:val="both"/>
        <w:rPr>
          <w:rFonts w:ascii="Arial" w:hAnsi="Arial" w:cs="Arial"/>
          <w:sz w:val="14"/>
          <w:szCs w:val="14"/>
          <w:lang w:val="en-GB"/>
        </w:rPr>
      </w:pPr>
      <w:r>
        <w:rPr>
          <w:rFonts w:ascii="Arial" w:hAnsi="Arial" w:cs="Arial"/>
          <w:sz w:val="14"/>
          <w:szCs w:val="14"/>
          <w:lang w:val="en-GB"/>
        </w:rPr>
        <w:t>3.6. Notwithstanding any other rights of, or remedies available to, the Contracting Authority under the Contract, in case any of the Goods are defective or otherwise do not conform to the Contract, the Contracting Authority may, at its sole option, reject or refuse to accept the Goods, and the Seller shall promptly proceed in accordance with article 4.3.</w:t>
      </w:r>
    </w:p>
    <w:p w14:paraId="235CBAE0" w14:textId="77777777" w:rsidR="006350E3" w:rsidRDefault="006350E3" w:rsidP="006350E3">
      <w:pPr>
        <w:rPr>
          <w:rFonts w:ascii="Arial" w:hAnsi="Arial" w:cs="Arial"/>
          <w:color w:val="000000"/>
          <w:sz w:val="14"/>
          <w:szCs w:val="16"/>
          <w:lang w:val="en-GB"/>
        </w:rPr>
      </w:pPr>
    </w:p>
    <w:p w14:paraId="3779E0AB" w14:textId="77777777" w:rsidR="006350E3" w:rsidRPr="00C832B3" w:rsidRDefault="006350E3" w:rsidP="006350E3">
      <w:pPr>
        <w:rPr>
          <w:rFonts w:ascii="Arial" w:hAnsi="Arial" w:cs="Arial"/>
          <w:sz w:val="14"/>
          <w:szCs w:val="14"/>
          <w:lang w:val="en-GB"/>
        </w:rPr>
      </w:pPr>
      <w:r w:rsidRPr="00C832B3">
        <w:rPr>
          <w:rFonts w:ascii="Arial" w:hAnsi="Arial" w:cs="Arial"/>
          <w:b/>
          <w:sz w:val="14"/>
          <w:szCs w:val="14"/>
          <w:lang w:val="en-GB"/>
        </w:rPr>
        <w:t>4. WARRANTY OBLIGATIONS</w:t>
      </w:r>
    </w:p>
    <w:p w14:paraId="59ACC9ED" w14:textId="77777777" w:rsidR="006350E3" w:rsidRPr="00772FA4" w:rsidRDefault="006350E3" w:rsidP="006350E3">
      <w:pPr>
        <w:widowControl w:val="0"/>
        <w:jc w:val="both"/>
        <w:rPr>
          <w:rFonts w:ascii="Arial" w:hAnsi="Arial" w:cs="Arial"/>
          <w:sz w:val="14"/>
          <w:szCs w:val="14"/>
          <w:lang w:val="en-GB"/>
        </w:rPr>
      </w:pPr>
      <w:r w:rsidRPr="00F907AC">
        <w:rPr>
          <w:rFonts w:ascii="Arial" w:hAnsi="Arial" w:cs="Arial"/>
          <w:sz w:val="14"/>
          <w:szCs w:val="14"/>
          <w:lang w:val="en-GB"/>
        </w:rPr>
        <w:t xml:space="preserve">4.1. Without limitation of any other warranties stated in or arising under the </w:t>
      </w:r>
      <w:r>
        <w:rPr>
          <w:rFonts w:ascii="Arial" w:hAnsi="Arial" w:cs="Arial"/>
          <w:sz w:val="14"/>
          <w:szCs w:val="14"/>
          <w:lang w:val="en-GB"/>
        </w:rPr>
        <w:t>Contract</w:t>
      </w:r>
      <w:r w:rsidRPr="00F907AC">
        <w:rPr>
          <w:rFonts w:ascii="Arial" w:hAnsi="Arial" w:cs="Arial"/>
          <w:sz w:val="14"/>
          <w:szCs w:val="14"/>
          <w:lang w:val="en-GB"/>
        </w:rPr>
        <w:t>,</w:t>
      </w:r>
      <w:r>
        <w:rPr>
          <w:rFonts w:ascii="Arial" w:hAnsi="Arial" w:cs="Arial"/>
          <w:sz w:val="14"/>
          <w:szCs w:val="14"/>
          <w:lang w:val="en-GB"/>
        </w:rPr>
        <w:t xml:space="preserve"> or resulting from statutory rights under applicable product liability law, </w:t>
      </w:r>
      <w:r w:rsidRPr="00F907AC">
        <w:rPr>
          <w:rFonts w:ascii="Arial" w:hAnsi="Arial" w:cs="Arial"/>
          <w:sz w:val="14"/>
          <w:szCs w:val="14"/>
          <w:lang w:val="en-GB"/>
        </w:rPr>
        <w:t>the Seller warrants and represents that:</w:t>
      </w:r>
    </w:p>
    <w:p w14:paraId="54CB5FB7" w14:textId="77777777" w:rsidR="006350E3" w:rsidRPr="0011058D" w:rsidRDefault="006350E3" w:rsidP="006350E3">
      <w:pPr>
        <w:widowControl w:val="0"/>
        <w:jc w:val="both"/>
        <w:rPr>
          <w:rFonts w:ascii="Arial" w:hAnsi="Arial" w:cs="Arial"/>
          <w:sz w:val="14"/>
          <w:szCs w:val="16"/>
          <w:lang w:val="en-GB"/>
        </w:rPr>
      </w:pPr>
    </w:p>
    <w:p w14:paraId="1923C86C" w14:textId="77777777" w:rsidR="006350E3" w:rsidRPr="00A8083E" w:rsidRDefault="006350E3" w:rsidP="006350E3">
      <w:pPr>
        <w:widowControl w:val="0"/>
        <w:numPr>
          <w:ilvl w:val="0"/>
          <w:numId w:val="21"/>
        </w:numPr>
        <w:jc w:val="both"/>
        <w:rPr>
          <w:rFonts w:ascii="Arial" w:hAnsi="Arial" w:cs="Arial"/>
          <w:sz w:val="14"/>
          <w:szCs w:val="16"/>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including all packaging and packing thereof, conform to the specifications of the </w:t>
      </w:r>
      <w:r>
        <w:rPr>
          <w:rFonts w:ascii="Arial" w:hAnsi="Arial" w:cs="Arial"/>
          <w:sz w:val="14"/>
          <w:szCs w:val="14"/>
          <w:lang w:val="en-GB"/>
        </w:rPr>
        <w:t>Contract</w:t>
      </w:r>
      <w:r w:rsidRPr="00F907AC">
        <w:rPr>
          <w:rFonts w:ascii="Arial" w:hAnsi="Arial" w:cs="Arial"/>
          <w:sz w:val="14"/>
          <w:szCs w:val="14"/>
          <w:lang w:val="en-GB"/>
        </w:rPr>
        <w:t xml:space="preserve">, are fit for the purposes for which such </w:t>
      </w:r>
      <w:r>
        <w:rPr>
          <w:rFonts w:ascii="Arial" w:hAnsi="Arial" w:cs="Arial"/>
          <w:sz w:val="14"/>
          <w:szCs w:val="14"/>
          <w:lang w:val="en-GB"/>
        </w:rPr>
        <w:t>Goods</w:t>
      </w:r>
      <w:r w:rsidRPr="00F907AC">
        <w:rPr>
          <w:rFonts w:ascii="Arial" w:hAnsi="Arial" w:cs="Arial"/>
          <w:sz w:val="14"/>
          <w:szCs w:val="14"/>
          <w:lang w:val="en-GB"/>
        </w:rPr>
        <w:t xml:space="preserve"> are ordinarily used and for the purposes expressly made known to the Seller, and shall be of even quality, free from faults and defects in design, material, manufacture and workmanship under normal use in the conditions prevailing in the country of final destination;</w:t>
      </w:r>
    </w:p>
    <w:p w14:paraId="0CCCA204" w14:textId="77777777" w:rsidR="006350E3" w:rsidRPr="00D84A35" w:rsidRDefault="006350E3" w:rsidP="006350E3">
      <w:pPr>
        <w:widowControl w:val="0"/>
        <w:numPr>
          <w:ilvl w:val="0"/>
          <w:numId w:val="21"/>
        </w:numPr>
        <w:jc w:val="both"/>
        <w:rPr>
          <w:rFonts w:ascii="Arial" w:hAnsi="Arial" w:cs="Arial"/>
          <w:sz w:val="14"/>
          <w:szCs w:val="16"/>
          <w:lang w:val="en-GB"/>
        </w:rPr>
      </w:pPr>
      <w:r w:rsidRPr="00D84A35">
        <w:rPr>
          <w:rFonts w:ascii="Arial" w:hAnsi="Arial" w:cs="Arial"/>
          <w:sz w:val="14"/>
          <w:szCs w:val="16"/>
          <w:lang w:val="en-GB"/>
        </w:rPr>
        <w:t xml:space="preserve">that the </w:t>
      </w:r>
      <w:r>
        <w:rPr>
          <w:rFonts w:ascii="Arial" w:hAnsi="Arial" w:cs="Arial"/>
          <w:sz w:val="14"/>
          <w:szCs w:val="16"/>
          <w:lang w:val="en-GB"/>
        </w:rPr>
        <w:t>Goods</w:t>
      </w:r>
      <w:r w:rsidRPr="00D84A35">
        <w:rPr>
          <w:rFonts w:ascii="Arial" w:hAnsi="Arial" w:cs="Arial"/>
          <w:sz w:val="14"/>
          <w:szCs w:val="16"/>
          <w:lang w:val="en-GB"/>
        </w:rPr>
        <w:t xml:space="preserve"> are securely contained, packaged and marked, taking into consideration the mode(s) of shipment in a manner so as to protect the </w:t>
      </w:r>
      <w:r>
        <w:rPr>
          <w:rFonts w:ascii="Arial" w:hAnsi="Arial" w:cs="Arial"/>
          <w:sz w:val="14"/>
          <w:szCs w:val="16"/>
          <w:lang w:val="en-GB"/>
        </w:rPr>
        <w:t>Goods</w:t>
      </w:r>
      <w:r w:rsidRPr="00D84A35">
        <w:rPr>
          <w:rFonts w:ascii="Arial" w:hAnsi="Arial" w:cs="Arial"/>
          <w:sz w:val="14"/>
          <w:szCs w:val="16"/>
          <w:lang w:val="en-GB"/>
        </w:rPr>
        <w:t xml:space="preserve"> during deliver</w:t>
      </w:r>
      <w:r>
        <w:rPr>
          <w:rFonts w:ascii="Arial" w:hAnsi="Arial" w:cs="Arial"/>
          <w:sz w:val="14"/>
          <w:szCs w:val="16"/>
          <w:lang w:val="en-GB"/>
        </w:rPr>
        <w:t>y to their ultimate destination;</w:t>
      </w:r>
    </w:p>
    <w:p w14:paraId="21703192" w14:textId="77777777" w:rsidR="006350E3" w:rsidRPr="00F907AC" w:rsidRDefault="006350E3" w:rsidP="006350E3">
      <w:pPr>
        <w:widowControl w:val="0"/>
        <w:numPr>
          <w:ilvl w:val="0"/>
          <w:numId w:val="21"/>
        </w:numPr>
        <w:jc w:val="both"/>
        <w:rPr>
          <w:rFonts w:ascii="Arial" w:hAnsi="Arial" w:cs="Arial"/>
          <w:sz w:val="14"/>
          <w:szCs w:val="14"/>
          <w:lang w:val="en-GB"/>
        </w:rPr>
      </w:pPr>
      <w:r w:rsidRPr="00F907AC">
        <w:rPr>
          <w:rFonts w:ascii="Arial" w:hAnsi="Arial" w:cs="Arial"/>
          <w:sz w:val="14"/>
          <w:szCs w:val="14"/>
          <w:lang w:val="en-GB"/>
        </w:rPr>
        <w:t xml:space="preserve">if the Seller is not the original manufacturer of the </w:t>
      </w:r>
      <w:r>
        <w:rPr>
          <w:rFonts w:ascii="Arial" w:hAnsi="Arial" w:cs="Arial"/>
          <w:sz w:val="14"/>
          <w:szCs w:val="14"/>
          <w:lang w:val="en-GB"/>
        </w:rPr>
        <w:t>Goods</w:t>
      </w:r>
      <w:r w:rsidRPr="00F907AC">
        <w:rPr>
          <w:rFonts w:ascii="Arial" w:hAnsi="Arial" w:cs="Arial"/>
          <w:sz w:val="14"/>
          <w:szCs w:val="14"/>
          <w:lang w:val="en-GB"/>
        </w:rPr>
        <w:t>, the Seller shall provide the Contracting Authority with the benefit of all manufacturers’ warranties in addition to the present warranties</w:t>
      </w:r>
      <w:r>
        <w:rPr>
          <w:rFonts w:ascii="Arial" w:hAnsi="Arial" w:cs="Arial"/>
          <w:sz w:val="14"/>
          <w:szCs w:val="14"/>
          <w:lang w:val="en-GB"/>
        </w:rPr>
        <w:t>;</w:t>
      </w:r>
    </w:p>
    <w:p w14:paraId="682A77C4" w14:textId="77777777" w:rsidR="006350E3" w:rsidRPr="00F907AC" w:rsidRDefault="006350E3" w:rsidP="006350E3">
      <w:pPr>
        <w:widowControl w:val="0"/>
        <w:numPr>
          <w:ilvl w:val="0"/>
          <w:numId w:val="21"/>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of the quality, quantity and description required by the </w:t>
      </w:r>
      <w:r>
        <w:rPr>
          <w:rFonts w:ascii="Arial" w:hAnsi="Arial" w:cs="Arial"/>
          <w:sz w:val="14"/>
          <w:szCs w:val="14"/>
          <w:lang w:val="en-GB"/>
        </w:rPr>
        <w:t>C</w:t>
      </w:r>
      <w:r w:rsidRPr="00F907AC">
        <w:rPr>
          <w:rFonts w:ascii="Arial" w:hAnsi="Arial" w:cs="Arial"/>
          <w:sz w:val="14"/>
          <w:szCs w:val="14"/>
          <w:lang w:val="en-GB"/>
        </w:rPr>
        <w:t>ontract;</w:t>
      </w:r>
    </w:p>
    <w:p w14:paraId="40419037" w14:textId="77777777" w:rsidR="006350E3" w:rsidRPr="00F907AC" w:rsidRDefault="006350E3" w:rsidP="006350E3">
      <w:pPr>
        <w:widowControl w:val="0"/>
        <w:numPr>
          <w:ilvl w:val="0"/>
          <w:numId w:val="21"/>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new and unused; and</w:t>
      </w:r>
    </w:p>
    <w:p w14:paraId="2E466B0B" w14:textId="77777777" w:rsidR="006350E3" w:rsidRPr="00F907AC" w:rsidRDefault="006350E3" w:rsidP="006350E3">
      <w:pPr>
        <w:widowControl w:val="0"/>
        <w:numPr>
          <w:ilvl w:val="0"/>
          <w:numId w:val="21"/>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free from any right of claim by any third-party and unencumbered by any title or other rights, including any liens or security interests and claims of infringement of any intellectual property rights, including, but not limited to, patents,</w:t>
      </w:r>
      <w:r>
        <w:rPr>
          <w:rFonts w:ascii="Arial" w:hAnsi="Arial" w:cs="Arial"/>
          <w:sz w:val="14"/>
          <w:szCs w:val="14"/>
          <w:lang w:val="en-GB"/>
        </w:rPr>
        <w:t xml:space="preserve"> trademarks,</w:t>
      </w:r>
      <w:r w:rsidRPr="00F907AC">
        <w:rPr>
          <w:rFonts w:ascii="Arial" w:hAnsi="Arial" w:cs="Arial"/>
          <w:sz w:val="14"/>
          <w:szCs w:val="14"/>
          <w:lang w:val="en-GB"/>
        </w:rPr>
        <w:t xml:space="preserve"> copyright and trade secrets.</w:t>
      </w:r>
    </w:p>
    <w:p w14:paraId="5E854F66" w14:textId="77777777" w:rsidR="006350E3" w:rsidRPr="00F907AC" w:rsidRDefault="006350E3" w:rsidP="006350E3">
      <w:pPr>
        <w:widowControl w:val="0"/>
        <w:jc w:val="both"/>
        <w:rPr>
          <w:rFonts w:ascii="Arial" w:hAnsi="Arial" w:cs="Arial"/>
          <w:sz w:val="14"/>
          <w:szCs w:val="14"/>
          <w:lang w:val="en-GB"/>
        </w:rPr>
      </w:pPr>
    </w:p>
    <w:p w14:paraId="3B43E40E" w14:textId="77777777" w:rsidR="006350E3" w:rsidRPr="00D84A35" w:rsidRDefault="006350E3" w:rsidP="006350E3">
      <w:pPr>
        <w:widowControl w:val="0"/>
        <w:jc w:val="both"/>
        <w:rPr>
          <w:rFonts w:ascii="Arial" w:hAnsi="Arial" w:cs="Arial"/>
          <w:sz w:val="14"/>
          <w:szCs w:val="14"/>
          <w:lang w:val="en-GB"/>
        </w:rPr>
      </w:pPr>
      <w:r w:rsidRPr="00F907AC">
        <w:rPr>
          <w:rFonts w:ascii="Arial" w:hAnsi="Arial" w:cs="Arial"/>
          <w:sz w:val="14"/>
          <w:szCs w:val="14"/>
          <w:lang w:val="en-GB"/>
        </w:rPr>
        <w:t xml:space="preserve">4.2. Unless provided otherwise in the </w:t>
      </w:r>
      <w:r>
        <w:rPr>
          <w:rFonts w:ascii="Arial" w:hAnsi="Arial" w:cs="Arial"/>
          <w:sz w:val="14"/>
          <w:szCs w:val="14"/>
          <w:lang w:val="en-GB"/>
        </w:rPr>
        <w:t>Contract</w:t>
      </w:r>
      <w:r w:rsidRPr="00F907AC">
        <w:rPr>
          <w:rFonts w:ascii="Arial" w:hAnsi="Arial" w:cs="Arial"/>
          <w:sz w:val="14"/>
          <w:szCs w:val="14"/>
          <w:lang w:val="en-GB"/>
        </w:rPr>
        <w:t xml:space="preserve">, all warranties shall remain </w:t>
      </w:r>
      <w:r w:rsidRPr="00D84A35">
        <w:rPr>
          <w:rFonts w:ascii="Arial" w:hAnsi="Arial" w:cs="Arial"/>
          <w:sz w:val="14"/>
          <w:szCs w:val="14"/>
          <w:lang w:val="en-GB"/>
        </w:rPr>
        <w:t xml:space="preserve">fully valid for a period of </w:t>
      </w:r>
      <w:r>
        <w:rPr>
          <w:rFonts w:ascii="Arial" w:hAnsi="Arial" w:cs="Arial"/>
          <w:sz w:val="14"/>
          <w:szCs w:val="14"/>
          <w:lang w:val="en-GB"/>
        </w:rPr>
        <w:t>one</w:t>
      </w:r>
      <w:r w:rsidRPr="00D84A35">
        <w:rPr>
          <w:rFonts w:ascii="Arial" w:hAnsi="Arial" w:cs="Arial"/>
          <w:sz w:val="14"/>
          <w:szCs w:val="14"/>
          <w:lang w:val="en-GB"/>
        </w:rPr>
        <w:t xml:space="preserve"> year after </w:t>
      </w:r>
      <w:r>
        <w:rPr>
          <w:rFonts w:ascii="Arial" w:hAnsi="Arial" w:cs="Arial"/>
          <w:sz w:val="14"/>
          <w:szCs w:val="14"/>
          <w:lang w:val="en-GB"/>
        </w:rPr>
        <w:t>acceptance of the Goods by the Contracting Authority</w:t>
      </w:r>
      <w:r w:rsidRPr="00D84A35">
        <w:rPr>
          <w:rFonts w:ascii="Arial" w:hAnsi="Arial" w:cs="Arial"/>
          <w:sz w:val="14"/>
          <w:szCs w:val="14"/>
          <w:lang w:val="en-GB"/>
        </w:rPr>
        <w:t xml:space="preserve">. </w:t>
      </w:r>
    </w:p>
    <w:p w14:paraId="3690CB6C" w14:textId="77777777" w:rsidR="006350E3" w:rsidRPr="00F907AC" w:rsidRDefault="006350E3" w:rsidP="006350E3">
      <w:pPr>
        <w:widowControl w:val="0"/>
        <w:jc w:val="both"/>
        <w:rPr>
          <w:rFonts w:ascii="Arial" w:hAnsi="Arial" w:cs="Arial"/>
          <w:sz w:val="14"/>
          <w:szCs w:val="14"/>
          <w:lang w:val="en-GB"/>
        </w:rPr>
      </w:pPr>
    </w:p>
    <w:p w14:paraId="6BD8BC02" w14:textId="77777777" w:rsidR="006350E3" w:rsidRPr="00F907AC" w:rsidRDefault="006350E3" w:rsidP="006350E3">
      <w:pPr>
        <w:widowControl w:val="0"/>
        <w:jc w:val="both"/>
        <w:rPr>
          <w:rFonts w:ascii="Arial" w:hAnsi="Arial" w:cs="Arial"/>
          <w:sz w:val="14"/>
          <w:szCs w:val="14"/>
          <w:lang w:val="en-GB"/>
        </w:rPr>
      </w:pPr>
      <w:r w:rsidRPr="00F907AC">
        <w:rPr>
          <w:rFonts w:ascii="Arial" w:hAnsi="Arial" w:cs="Arial"/>
          <w:sz w:val="14"/>
          <w:szCs w:val="14"/>
          <w:lang w:val="en-GB"/>
        </w:rPr>
        <w:t xml:space="preserve">4.3. During any period in which the Seller’s warranties are effective, upon notice by the Contracting Authority that the </w:t>
      </w:r>
      <w:r>
        <w:rPr>
          <w:rFonts w:ascii="Arial" w:hAnsi="Arial" w:cs="Arial"/>
          <w:sz w:val="14"/>
          <w:szCs w:val="14"/>
          <w:lang w:val="en-GB"/>
        </w:rPr>
        <w:t>Goods</w:t>
      </w:r>
      <w:r w:rsidRPr="00F907AC">
        <w:rPr>
          <w:rFonts w:ascii="Arial" w:hAnsi="Arial" w:cs="Arial"/>
          <w:sz w:val="14"/>
          <w:szCs w:val="14"/>
          <w:lang w:val="en-GB"/>
        </w:rPr>
        <w:t xml:space="preserve"> do not conform to the requirements of the </w:t>
      </w:r>
      <w:r>
        <w:rPr>
          <w:rFonts w:ascii="Arial" w:hAnsi="Arial" w:cs="Arial"/>
          <w:sz w:val="14"/>
          <w:szCs w:val="14"/>
          <w:lang w:val="en-GB"/>
        </w:rPr>
        <w:t>Contract</w:t>
      </w:r>
      <w:r w:rsidRPr="00F907AC">
        <w:rPr>
          <w:rFonts w:ascii="Arial" w:hAnsi="Arial" w:cs="Arial"/>
          <w:sz w:val="14"/>
          <w:szCs w:val="14"/>
          <w:lang w:val="en-GB"/>
        </w:rPr>
        <w:t xml:space="preserve">, the Seller shall promptly and at its own expense correct such non-conformities or, in case of its inability to do so, replace the defective </w:t>
      </w:r>
      <w:r>
        <w:rPr>
          <w:rFonts w:ascii="Arial" w:hAnsi="Arial" w:cs="Arial"/>
          <w:sz w:val="14"/>
          <w:szCs w:val="14"/>
          <w:lang w:val="en-GB"/>
        </w:rPr>
        <w:t>Goods</w:t>
      </w:r>
      <w:r w:rsidRPr="00F907AC">
        <w:rPr>
          <w:rFonts w:ascii="Arial" w:hAnsi="Arial" w:cs="Arial"/>
          <w:sz w:val="14"/>
          <w:szCs w:val="14"/>
          <w:lang w:val="en-GB"/>
        </w:rPr>
        <w:t xml:space="preserve"> with </w:t>
      </w:r>
      <w:r>
        <w:rPr>
          <w:rFonts w:ascii="Arial" w:hAnsi="Arial" w:cs="Arial"/>
          <w:sz w:val="14"/>
          <w:szCs w:val="14"/>
          <w:lang w:val="en-GB"/>
        </w:rPr>
        <w:t>goods</w:t>
      </w:r>
      <w:r w:rsidRPr="00F907AC">
        <w:rPr>
          <w:rFonts w:ascii="Arial" w:hAnsi="Arial" w:cs="Arial"/>
          <w:sz w:val="14"/>
          <w:szCs w:val="14"/>
          <w:lang w:val="en-GB"/>
        </w:rPr>
        <w:t xml:space="preserve"> of the same or better quality or fully reimburse the Contracting Authority for the purchase price paid for the defective goods</w:t>
      </w:r>
      <w:r>
        <w:rPr>
          <w:rFonts w:ascii="Arial" w:hAnsi="Arial" w:cs="Arial"/>
          <w:sz w:val="14"/>
          <w:szCs w:val="14"/>
          <w:lang w:val="en-GB"/>
        </w:rPr>
        <w:t xml:space="preserve"> </w:t>
      </w:r>
      <w:r w:rsidRPr="00D84A35">
        <w:rPr>
          <w:rFonts w:ascii="Arial" w:hAnsi="Arial" w:cs="Arial"/>
          <w:sz w:val="14"/>
          <w:szCs w:val="14"/>
          <w:lang w:val="en-GB"/>
        </w:rPr>
        <w:t xml:space="preserve">including freight costs to the final destination. The Seller shall pay all costs relating to the repair or return of the </w:t>
      </w:r>
      <w:r>
        <w:rPr>
          <w:rFonts w:ascii="Arial" w:hAnsi="Arial" w:cs="Arial"/>
          <w:sz w:val="14"/>
          <w:szCs w:val="14"/>
          <w:lang w:val="en-GB"/>
        </w:rPr>
        <w:t>Goods</w:t>
      </w:r>
      <w:r w:rsidRPr="00D84A35">
        <w:rPr>
          <w:rFonts w:ascii="Arial" w:hAnsi="Arial" w:cs="Arial"/>
          <w:sz w:val="14"/>
          <w:szCs w:val="14"/>
          <w:lang w:val="en-GB"/>
        </w:rPr>
        <w:t xml:space="preserve"> as well as the costs relating to the delivery to final site of any replacement goods to the Contracting Authority. If having been notified by any means, the Seller fails to remedy the defect within 30 days, the Contracting Authority may proceed to take such remedial action as may be</w:t>
      </w:r>
      <w:r w:rsidRPr="00F907AC">
        <w:rPr>
          <w:rFonts w:ascii="Arial" w:hAnsi="Arial" w:cs="Arial"/>
          <w:sz w:val="14"/>
          <w:szCs w:val="14"/>
          <w:lang w:val="en-GB"/>
        </w:rPr>
        <w:t xml:space="preserve"> necessary, at the </w:t>
      </w:r>
      <w:r>
        <w:rPr>
          <w:rFonts w:ascii="Arial" w:hAnsi="Arial" w:cs="Arial"/>
          <w:sz w:val="14"/>
          <w:szCs w:val="14"/>
          <w:lang w:val="en-GB"/>
        </w:rPr>
        <w:t>S</w:t>
      </w:r>
      <w:r w:rsidRPr="00F907AC">
        <w:rPr>
          <w:rFonts w:ascii="Arial" w:hAnsi="Arial" w:cs="Arial"/>
          <w:sz w:val="14"/>
          <w:szCs w:val="14"/>
          <w:lang w:val="en-GB"/>
        </w:rPr>
        <w:t>eller’s risk and expense and without prejudice to any other rights which the Contracting Authority may have against the Seller under the Contract.</w:t>
      </w:r>
    </w:p>
    <w:p w14:paraId="74B18765" w14:textId="77777777" w:rsidR="006350E3" w:rsidRPr="00F907AC" w:rsidRDefault="006350E3" w:rsidP="006350E3">
      <w:pPr>
        <w:widowControl w:val="0"/>
        <w:jc w:val="both"/>
        <w:rPr>
          <w:rFonts w:ascii="Arial" w:hAnsi="Arial" w:cs="Arial"/>
          <w:sz w:val="14"/>
          <w:szCs w:val="14"/>
          <w:lang w:val="en-GB"/>
        </w:rPr>
      </w:pPr>
    </w:p>
    <w:p w14:paraId="59A41278" w14:textId="77777777" w:rsidR="006350E3" w:rsidRPr="00F907AC" w:rsidRDefault="006350E3" w:rsidP="006350E3">
      <w:pPr>
        <w:widowControl w:val="0"/>
        <w:jc w:val="both"/>
        <w:rPr>
          <w:rFonts w:ascii="Arial" w:hAnsi="Arial" w:cs="Arial"/>
          <w:sz w:val="14"/>
          <w:szCs w:val="14"/>
          <w:lang w:val="en-GB"/>
        </w:rPr>
      </w:pPr>
      <w:r w:rsidRPr="00F907AC">
        <w:rPr>
          <w:rFonts w:ascii="Arial" w:hAnsi="Arial" w:cs="Arial"/>
          <w:sz w:val="14"/>
          <w:szCs w:val="14"/>
          <w:lang w:val="en-GB"/>
        </w:rPr>
        <w:t>4.4. The Seller shall indemnify and hold harmless the Contracting Authority from and against any and all suits, actions or adm</w:t>
      </w:r>
      <w:r>
        <w:rPr>
          <w:rFonts w:ascii="Arial" w:hAnsi="Arial" w:cs="Arial"/>
          <w:sz w:val="14"/>
          <w:szCs w:val="14"/>
          <w:lang w:val="en-GB"/>
        </w:rPr>
        <w:t>inistrative proceedings, claims and</w:t>
      </w:r>
      <w:r w:rsidRPr="00F907AC">
        <w:rPr>
          <w:rFonts w:ascii="Arial" w:hAnsi="Arial" w:cs="Arial"/>
          <w:sz w:val="14"/>
          <w:szCs w:val="14"/>
          <w:lang w:val="en-GB"/>
        </w:rPr>
        <w:t xml:space="preserve"> demands</w:t>
      </w:r>
      <w:r>
        <w:rPr>
          <w:rFonts w:ascii="Arial" w:hAnsi="Arial" w:cs="Arial"/>
          <w:sz w:val="14"/>
          <w:szCs w:val="14"/>
          <w:lang w:val="en-GB"/>
        </w:rPr>
        <w:t xml:space="preserve"> from third-parties</w:t>
      </w:r>
      <w:r w:rsidRPr="00F907AC">
        <w:rPr>
          <w:rFonts w:ascii="Arial" w:hAnsi="Arial" w:cs="Arial"/>
          <w:sz w:val="14"/>
          <w:szCs w:val="14"/>
          <w:lang w:val="en-GB"/>
        </w:rPr>
        <w:t>, losses, damages, costs, and expenses of any nature, including legal fees and expenses, which the Contracting Authority may suffer as a result of any infringement by the Seller of the warranties specified in article 4.1.</w:t>
      </w:r>
    </w:p>
    <w:p w14:paraId="06656B46" w14:textId="77777777" w:rsidR="006350E3" w:rsidRDefault="006350E3" w:rsidP="006350E3">
      <w:pPr>
        <w:rPr>
          <w:rFonts w:ascii="Arial" w:hAnsi="Arial" w:cs="Arial"/>
          <w:b/>
          <w:sz w:val="14"/>
          <w:szCs w:val="16"/>
          <w:lang w:val="en-GB"/>
        </w:rPr>
      </w:pPr>
    </w:p>
    <w:p w14:paraId="7BD1228F" w14:textId="77777777" w:rsidR="006350E3" w:rsidRDefault="006350E3" w:rsidP="006350E3">
      <w:pPr>
        <w:jc w:val="both"/>
        <w:rPr>
          <w:rFonts w:ascii="Arial" w:hAnsi="Arial" w:cs="Arial"/>
          <w:b/>
          <w:sz w:val="14"/>
          <w:szCs w:val="16"/>
          <w:lang w:val="en-GB"/>
        </w:rPr>
      </w:pPr>
      <w:r>
        <w:rPr>
          <w:rFonts w:ascii="Arial" w:hAnsi="Arial" w:cs="Arial"/>
          <w:b/>
          <w:sz w:val="14"/>
          <w:szCs w:val="16"/>
          <w:lang w:val="en-GB"/>
        </w:rPr>
        <w:t>5. AFTER SALES SERVICE</w:t>
      </w:r>
    </w:p>
    <w:p w14:paraId="2127C8C1" w14:textId="77777777" w:rsidR="006350E3" w:rsidRDefault="006350E3" w:rsidP="006350E3">
      <w:pPr>
        <w:jc w:val="both"/>
        <w:rPr>
          <w:rFonts w:ascii="Arial" w:hAnsi="Arial" w:cs="Arial"/>
          <w:sz w:val="14"/>
          <w:szCs w:val="16"/>
          <w:lang w:val="en-GB"/>
        </w:rPr>
      </w:pPr>
      <w:r>
        <w:rPr>
          <w:rFonts w:ascii="Arial" w:hAnsi="Arial" w:cs="Arial"/>
          <w:sz w:val="14"/>
          <w:szCs w:val="16"/>
          <w:lang w:val="en-GB"/>
        </w:rPr>
        <w:t xml:space="preserve">The Seller shall be able to handle requests from </w:t>
      </w:r>
      <w:r w:rsidRPr="00CA15C6">
        <w:rPr>
          <w:rFonts w:ascii="Arial" w:hAnsi="Arial" w:cs="Arial"/>
          <w:sz w:val="14"/>
          <w:szCs w:val="14"/>
          <w:lang w:val="en-GB"/>
        </w:rPr>
        <w:t>the Contracting Authority</w:t>
      </w:r>
      <w:r>
        <w:rPr>
          <w:rFonts w:ascii="Arial" w:hAnsi="Arial" w:cs="Arial"/>
          <w:sz w:val="14"/>
          <w:szCs w:val="16"/>
          <w:lang w:val="en-GB"/>
        </w:rPr>
        <w:t xml:space="preserve"> for technical assistance, maintenance, service and repairs of the Goods supplied.</w:t>
      </w:r>
    </w:p>
    <w:p w14:paraId="0E4D50E2" w14:textId="77777777" w:rsidR="006350E3" w:rsidRDefault="006350E3" w:rsidP="006350E3">
      <w:pPr>
        <w:jc w:val="both"/>
        <w:rPr>
          <w:rFonts w:ascii="Arial" w:hAnsi="Arial" w:cs="Arial"/>
          <w:sz w:val="14"/>
          <w:szCs w:val="16"/>
          <w:lang w:val="en-GB"/>
        </w:rPr>
      </w:pPr>
    </w:p>
    <w:p w14:paraId="4724AD7E" w14:textId="77777777" w:rsidR="006350E3" w:rsidRDefault="006350E3" w:rsidP="006350E3">
      <w:pPr>
        <w:jc w:val="both"/>
        <w:rPr>
          <w:rFonts w:ascii="Arial" w:hAnsi="Arial" w:cs="Arial"/>
          <w:b/>
          <w:caps/>
          <w:sz w:val="14"/>
          <w:szCs w:val="16"/>
          <w:lang w:val="en-GB"/>
        </w:rPr>
      </w:pPr>
      <w:r>
        <w:rPr>
          <w:rFonts w:ascii="Arial" w:hAnsi="Arial" w:cs="Arial"/>
          <w:b/>
          <w:caps/>
          <w:sz w:val="14"/>
          <w:szCs w:val="16"/>
          <w:lang w:val="en-GB"/>
        </w:rPr>
        <w:t>6. Liquidated damages for delay</w:t>
      </w:r>
    </w:p>
    <w:p w14:paraId="652087DF" w14:textId="77777777" w:rsidR="006350E3" w:rsidRDefault="006350E3" w:rsidP="006350E3">
      <w:pPr>
        <w:jc w:val="both"/>
        <w:rPr>
          <w:rFonts w:ascii="Arial" w:hAnsi="Arial" w:cs="Arial"/>
          <w:sz w:val="14"/>
          <w:szCs w:val="16"/>
          <w:lang w:val="en-GB"/>
        </w:rPr>
      </w:pPr>
      <w:r>
        <w:rPr>
          <w:rFonts w:ascii="Arial" w:hAnsi="Arial" w:cs="Arial"/>
          <w:sz w:val="14"/>
          <w:szCs w:val="16"/>
          <w:lang w:val="en-GB"/>
        </w:rPr>
        <w:t>Subject to force majeure, if the Seller fails to deliver any of the Goods or to perform any of the services within the time period specified in the Contract, t</w:t>
      </w:r>
      <w:r w:rsidRPr="00CA15C6">
        <w:rPr>
          <w:rFonts w:ascii="Arial" w:hAnsi="Arial" w:cs="Arial"/>
          <w:sz w:val="14"/>
          <w:szCs w:val="14"/>
          <w:lang w:val="en-GB"/>
        </w:rPr>
        <w:t>he Contracting Authority</w:t>
      </w:r>
      <w:r>
        <w:rPr>
          <w:rFonts w:ascii="Arial" w:hAnsi="Arial" w:cs="Arial"/>
          <w:sz w:val="14"/>
          <w:szCs w:val="16"/>
          <w:lang w:val="en-GB"/>
        </w:rPr>
        <w:t xml:space="preserve"> may, without prejudice to any other rights and remedies, deduct from the total price stipulated in the Contract an amount of 2.5% of the price of such goods for each commenced week of delay. However, the ceiling of these penalties is 10% of the total Contract price. </w:t>
      </w:r>
    </w:p>
    <w:p w14:paraId="2C0972B2" w14:textId="77777777" w:rsidR="006350E3" w:rsidRDefault="006350E3" w:rsidP="006350E3">
      <w:pPr>
        <w:jc w:val="both"/>
        <w:rPr>
          <w:rFonts w:ascii="Arial" w:hAnsi="Arial" w:cs="Arial"/>
          <w:sz w:val="14"/>
          <w:szCs w:val="16"/>
          <w:lang w:val="en-GB"/>
        </w:rPr>
      </w:pPr>
    </w:p>
    <w:p w14:paraId="0181D3BC" w14:textId="77777777" w:rsidR="006350E3" w:rsidRPr="00847F4D" w:rsidRDefault="006350E3" w:rsidP="006350E3">
      <w:pPr>
        <w:pStyle w:val="a5"/>
        <w:spacing w:before="0" w:beforeAutospacing="0" w:after="0" w:afterAutospacing="0"/>
        <w:jc w:val="both"/>
        <w:rPr>
          <w:rFonts w:ascii="Arial" w:hAnsi="Arial" w:cs="Arial"/>
          <w:b/>
          <w:bCs/>
          <w:caps/>
          <w:color w:val="000000"/>
          <w:sz w:val="14"/>
          <w:szCs w:val="14"/>
          <w:lang w:val="en-GB"/>
        </w:rPr>
      </w:pPr>
      <w:r>
        <w:rPr>
          <w:rFonts w:ascii="Arial" w:hAnsi="Arial" w:cs="Arial"/>
          <w:b/>
          <w:bCs/>
          <w:caps/>
          <w:color w:val="000000"/>
          <w:sz w:val="14"/>
          <w:szCs w:val="14"/>
          <w:lang w:val="en-GB"/>
        </w:rPr>
        <w:t>7</w:t>
      </w:r>
      <w:r w:rsidRPr="00847F4D">
        <w:rPr>
          <w:rFonts w:ascii="Arial" w:hAnsi="Arial" w:cs="Arial"/>
          <w:b/>
          <w:bCs/>
          <w:caps/>
          <w:color w:val="000000"/>
          <w:sz w:val="14"/>
          <w:szCs w:val="14"/>
          <w:lang w:val="en-GB"/>
        </w:rPr>
        <w:t>. Force Majeure</w:t>
      </w:r>
    </w:p>
    <w:p w14:paraId="6CA48832" w14:textId="77777777" w:rsidR="006350E3" w:rsidRPr="00E24CDE" w:rsidRDefault="006350E3" w:rsidP="006350E3">
      <w:pPr>
        <w:pStyle w:val="af6"/>
        <w:jc w:val="both"/>
        <w:rPr>
          <w:rFonts w:ascii="Arial" w:hAnsi="Arial" w:cs="Arial"/>
          <w:sz w:val="14"/>
          <w:szCs w:val="14"/>
          <w:lang w:val="en-GB"/>
        </w:rPr>
      </w:pPr>
      <w:r w:rsidRPr="00E24CDE">
        <w:rPr>
          <w:rFonts w:ascii="Arial" w:hAnsi="Arial" w:cs="Arial"/>
          <w:sz w:val="14"/>
          <w:szCs w:val="14"/>
          <w:lang w:val="en-GB"/>
        </w:rPr>
        <w:t xml:space="preserve">Neither Party shall be considered to be in default </w:t>
      </w:r>
      <w:r>
        <w:rPr>
          <w:rFonts w:ascii="Arial" w:hAnsi="Arial" w:cs="Arial"/>
          <w:sz w:val="14"/>
          <w:szCs w:val="14"/>
          <w:lang w:val="en-GB"/>
        </w:rPr>
        <w:t>n</w:t>
      </w:r>
      <w:r w:rsidRPr="00E24CDE">
        <w:rPr>
          <w:rFonts w:ascii="Arial" w:hAnsi="Arial" w:cs="Arial"/>
          <w:sz w:val="14"/>
          <w:szCs w:val="14"/>
          <w:lang w:val="en-GB"/>
        </w:rPr>
        <w:t xml:space="preserve">or in breach of its obligations under the </w:t>
      </w:r>
      <w:r>
        <w:rPr>
          <w:rFonts w:ascii="Arial" w:hAnsi="Arial" w:cs="Arial"/>
          <w:sz w:val="14"/>
          <w:szCs w:val="14"/>
          <w:lang w:val="en-GB"/>
        </w:rPr>
        <w:t>C</w:t>
      </w:r>
      <w:r w:rsidRPr="00E24CDE">
        <w:rPr>
          <w:rFonts w:ascii="Arial" w:hAnsi="Arial" w:cs="Arial"/>
          <w:sz w:val="14"/>
          <w:szCs w:val="14"/>
          <w:lang w:val="en-GB"/>
        </w:rPr>
        <w:t xml:space="preserve">ontract if the performance of such obligations is prevented by any event of force majeure arising after the date of </w:t>
      </w:r>
      <w:r>
        <w:rPr>
          <w:rFonts w:ascii="Arial" w:hAnsi="Arial" w:cs="Arial"/>
          <w:sz w:val="14"/>
          <w:szCs w:val="14"/>
          <w:lang w:val="en-GB"/>
        </w:rPr>
        <w:t>the</w:t>
      </w:r>
      <w:r w:rsidRPr="00E24CDE">
        <w:rPr>
          <w:rFonts w:ascii="Arial" w:hAnsi="Arial" w:cs="Arial"/>
          <w:sz w:val="14"/>
          <w:szCs w:val="14"/>
          <w:lang w:val="en-GB"/>
        </w:rPr>
        <w:t xml:space="preserve"> </w:t>
      </w:r>
      <w:r>
        <w:rPr>
          <w:rFonts w:ascii="Arial" w:hAnsi="Arial" w:cs="Arial"/>
          <w:sz w:val="14"/>
          <w:szCs w:val="14"/>
          <w:lang w:val="en-GB"/>
        </w:rPr>
        <w:t>C</w:t>
      </w:r>
      <w:r w:rsidRPr="00E24CDE">
        <w:rPr>
          <w:rFonts w:ascii="Arial" w:hAnsi="Arial" w:cs="Arial"/>
          <w:sz w:val="14"/>
          <w:szCs w:val="14"/>
          <w:lang w:val="en-GB"/>
        </w:rPr>
        <w:t>ontract becomes effective.</w:t>
      </w:r>
    </w:p>
    <w:p w14:paraId="7F09C924" w14:textId="77777777" w:rsidR="006350E3" w:rsidRDefault="006350E3" w:rsidP="006350E3">
      <w:pPr>
        <w:pStyle w:val="af6"/>
        <w:ind w:left="360"/>
        <w:jc w:val="both"/>
        <w:rPr>
          <w:rFonts w:ascii="Arial" w:hAnsi="Arial" w:cs="Arial"/>
          <w:sz w:val="14"/>
          <w:szCs w:val="14"/>
          <w:lang w:val="en-GB"/>
        </w:rPr>
      </w:pPr>
    </w:p>
    <w:p w14:paraId="357673DF" w14:textId="77777777" w:rsidR="006350E3" w:rsidRDefault="006350E3" w:rsidP="006350E3">
      <w:pPr>
        <w:pStyle w:val="af6"/>
        <w:jc w:val="both"/>
        <w:rPr>
          <w:rFonts w:ascii="Arial" w:hAnsi="Arial" w:cs="Arial"/>
          <w:sz w:val="14"/>
          <w:szCs w:val="14"/>
          <w:lang w:val="en-GB"/>
        </w:rPr>
      </w:pPr>
      <w:r w:rsidRPr="00E24CDE">
        <w:rPr>
          <w:rFonts w:ascii="Arial" w:hAnsi="Arial" w:cs="Arial"/>
          <w:sz w:val="14"/>
          <w:szCs w:val="14"/>
          <w:lang w:val="en-GB"/>
        </w:rPr>
        <w:t>For the purposes of this Article, the term "force majeure" means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which are beyond the Parties' control and cannot be overcome by due diligence.</w:t>
      </w:r>
    </w:p>
    <w:p w14:paraId="1C480D5A" w14:textId="77777777" w:rsidR="006350E3" w:rsidRDefault="006350E3" w:rsidP="006350E3">
      <w:pPr>
        <w:pStyle w:val="af6"/>
        <w:ind w:left="360"/>
        <w:jc w:val="both"/>
        <w:rPr>
          <w:rFonts w:ascii="Arial" w:hAnsi="Arial" w:cs="Arial"/>
          <w:sz w:val="14"/>
          <w:szCs w:val="14"/>
          <w:lang w:val="en-GB"/>
        </w:rPr>
      </w:pPr>
    </w:p>
    <w:p w14:paraId="1334F949" w14:textId="77777777" w:rsidR="006350E3" w:rsidRPr="00847F4D" w:rsidRDefault="006350E3" w:rsidP="006350E3">
      <w:pPr>
        <w:pStyle w:val="af6"/>
        <w:jc w:val="both"/>
        <w:rPr>
          <w:rFonts w:ascii="Arial" w:hAnsi="Arial" w:cs="Arial"/>
          <w:sz w:val="14"/>
          <w:szCs w:val="14"/>
          <w:lang w:val="en-GB"/>
        </w:rPr>
      </w:pPr>
      <w:r w:rsidRPr="00847F4D">
        <w:rPr>
          <w:rFonts w:ascii="Arial" w:hAnsi="Arial" w:cs="Arial"/>
          <w:sz w:val="14"/>
          <w:szCs w:val="14"/>
          <w:lang w:val="en-GB"/>
        </w:rPr>
        <w:t xml:space="preserve">If either Party considers that any circumstances of force majeure have occurred which may affect performance of its obligations, it shall promptly notify the other Party and the </w:t>
      </w:r>
      <w:r w:rsidRPr="00CA15C6">
        <w:rPr>
          <w:rFonts w:ascii="Arial" w:hAnsi="Arial" w:cs="Arial"/>
          <w:sz w:val="14"/>
          <w:szCs w:val="14"/>
          <w:lang w:val="en-GB"/>
        </w:rPr>
        <w:t>Contracting Authority</w:t>
      </w:r>
      <w:r w:rsidRPr="00847F4D">
        <w:rPr>
          <w:rFonts w:ascii="Arial" w:hAnsi="Arial" w:cs="Arial"/>
          <w:sz w:val="14"/>
          <w:szCs w:val="14"/>
          <w:lang w:val="en-GB"/>
        </w:rPr>
        <w:t xml:space="preserve">, giving details of the nature, the probable duration and the likely effect of the circumstances. Unless otherwise directed by </w:t>
      </w:r>
      <w:r w:rsidRPr="00CA15C6">
        <w:rPr>
          <w:rFonts w:ascii="Arial" w:hAnsi="Arial" w:cs="Arial"/>
          <w:sz w:val="14"/>
          <w:szCs w:val="14"/>
          <w:lang w:val="en-GB"/>
        </w:rPr>
        <w:t>the Contracting Authority</w:t>
      </w:r>
      <w:r>
        <w:rPr>
          <w:rFonts w:ascii="Arial" w:hAnsi="Arial" w:cs="Arial"/>
          <w:sz w:val="14"/>
          <w:szCs w:val="14"/>
          <w:lang w:val="en-GB"/>
        </w:rPr>
        <w:t xml:space="preserve"> </w:t>
      </w:r>
      <w:r w:rsidRPr="00847F4D">
        <w:rPr>
          <w:rFonts w:ascii="Arial" w:hAnsi="Arial" w:cs="Arial"/>
          <w:sz w:val="14"/>
          <w:szCs w:val="14"/>
          <w:lang w:val="en-GB"/>
        </w:rPr>
        <w:t xml:space="preserve">in writing, the </w:t>
      </w:r>
      <w:r>
        <w:rPr>
          <w:rFonts w:ascii="Arial" w:hAnsi="Arial" w:cs="Arial"/>
          <w:sz w:val="14"/>
          <w:szCs w:val="14"/>
          <w:lang w:val="en-GB"/>
        </w:rPr>
        <w:t>Seller</w:t>
      </w:r>
      <w:r w:rsidRPr="00847F4D">
        <w:rPr>
          <w:rFonts w:ascii="Arial" w:hAnsi="Arial" w:cs="Arial"/>
          <w:sz w:val="14"/>
          <w:szCs w:val="14"/>
          <w:lang w:val="en-GB"/>
        </w:rPr>
        <w:t xml:space="preserve"> shall continue to perform </w:t>
      </w:r>
      <w:r>
        <w:rPr>
          <w:rFonts w:ascii="Arial" w:hAnsi="Arial" w:cs="Arial"/>
          <w:sz w:val="14"/>
          <w:szCs w:val="14"/>
          <w:lang w:val="en-GB"/>
        </w:rPr>
        <w:t>its</w:t>
      </w:r>
      <w:r w:rsidRPr="00847F4D">
        <w:rPr>
          <w:rFonts w:ascii="Arial" w:hAnsi="Arial" w:cs="Arial"/>
          <w:sz w:val="14"/>
          <w:szCs w:val="14"/>
          <w:lang w:val="en-GB"/>
        </w:rPr>
        <w:t xml:space="preserve"> obligations under the </w:t>
      </w:r>
      <w:r>
        <w:rPr>
          <w:rFonts w:ascii="Arial" w:hAnsi="Arial" w:cs="Arial"/>
          <w:sz w:val="14"/>
          <w:szCs w:val="14"/>
          <w:lang w:val="en-GB"/>
        </w:rPr>
        <w:t>Contract</w:t>
      </w:r>
      <w:r w:rsidRPr="00847F4D">
        <w:rPr>
          <w:rFonts w:ascii="Arial" w:hAnsi="Arial" w:cs="Arial"/>
          <w:sz w:val="14"/>
          <w:szCs w:val="14"/>
          <w:lang w:val="en-GB"/>
        </w:rPr>
        <w:t xml:space="preserve"> as far as is reasonably practicable</w:t>
      </w:r>
      <w:r>
        <w:rPr>
          <w:rFonts w:ascii="Arial" w:hAnsi="Arial" w:cs="Arial"/>
          <w:sz w:val="14"/>
          <w:szCs w:val="14"/>
          <w:lang w:val="en-GB"/>
        </w:rPr>
        <w:t xml:space="preserve"> </w:t>
      </w:r>
      <w:r w:rsidRPr="00847F4D">
        <w:rPr>
          <w:rFonts w:ascii="Arial" w:hAnsi="Arial" w:cs="Arial"/>
          <w:sz w:val="14"/>
          <w:szCs w:val="14"/>
          <w:lang w:val="en-GB"/>
        </w:rPr>
        <w:t xml:space="preserve">and shall employ every reasonable alternative means to perform any obligations that the event of force majeure does not prevent </w:t>
      </w:r>
      <w:r>
        <w:rPr>
          <w:rFonts w:ascii="Arial" w:hAnsi="Arial" w:cs="Arial"/>
          <w:sz w:val="14"/>
          <w:szCs w:val="14"/>
          <w:lang w:val="en-GB"/>
        </w:rPr>
        <w:t>it</w:t>
      </w:r>
      <w:r w:rsidRPr="00847F4D">
        <w:rPr>
          <w:rFonts w:ascii="Arial" w:hAnsi="Arial" w:cs="Arial"/>
          <w:sz w:val="14"/>
          <w:szCs w:val="14"/>
          <w:lang w:val="en-GB"/>
        </w:rPr>
        <w:t xml:space="preserve"> from performing. The </w:t>
      </w:r>
      <w:r>
        <w:rPr>
          <w:rFonts w:ascii="Arial" w:hAnsi="Arial" w:cs="Arial"/>
          <w:sz w:val="14"/>
          <w:szCs w:val="14"/>
          <w:lang w:val="en-GB"/>
        </w:rPr>
        <w:t>Seller</w:t>
      </w:r>
      <w:r w:rsidRPr="00847F4D">
        <w:rPr>
          <w:rFonts w:ascii="Arial" w:hAnsi="Arial" w:cs="Arial"/>
          <w:sz w:val="14"/>
          <w:szCs w:val="14"/>
          <w:lang w:val="en-GB"/>
        </w:rPr>
        <w:t xml:space="preserve"> shall not employ </w:t>
      </w:r>
      <w:r w:rsidRPr="00847F4D">
        <w:rPr>
          <w:rFonts w:ascii="Arial" w:hAnsi="Arial" w:cs="Arial"/>
          <w:sz w:val="14"/>
          <w:szCs w:val="14"/>
          <w:lang w:val="en-GB"/>
        </w:rPr>
        <w:lastRenderedPageBreak/>
        <w:t xml:space="preserve">such alternative means unless directed to do so by </w:t>
      </w:r>
      <w:r w:rsidRPr="00CA15C6">
        <w:rPr>
          <w:rFonts w:ascii="Arial" w:hAnsi="Arial" w:cs="Arial"/>
          <w:sz w:val="14"/>
          <w:szCs w:val="14"/>
          <w:lang w:val="en-GB"/>
        </w:rPr>
        <w:t>the Contracting Authority</w:t>
      </w:r>
      <w:r w:rsidRPr="00847F4D">
        <w:rPr>
          <w:rFonts w:ascii="Arial" w:hAnsi="Arial" w:cs="Arial"/>
          <w:sz w:val="14"/>
          <w:szCs w:val="14"/>
          <w:lang w:val="en-GB"/>
        </w:rPr>
        <w:t>.</w:t>
      </w:r>
    </w:p>
    <w:p w14:paraId="724C12D9" w14:textId="77777777" w:rsidR="006350E3" w:rsidRPr="00847F4D" w:rsidRDefault="006350E3" w:rsidP="006350E3">
      <w:pPr>
        <w:pStyle w:val="af6"/>
        <w:ind w:left="360"/>
        <w:rPr>
          <w:rFonts w:ascii="Arial" w:hAnsi="Arial" w:cs="Arial"/>
          <w:sz w:val="14"/>
          <w:szCs w:val="14"/>
          <w:lang w:val="en-GB"/>
        </w:rPr>
      </w:pPr>
    </w:p>
    <w:p w14:paraId="6B7C0AE9" w14:textId="77777777" w:rsidR="006350E3" w:rsidRDefault="006350E3" w:rsidP="006350E3">
      <w:pPr>
        <w:pStyle w:val="a5"/>
        <w:spacing w:before="0" w:beforeAutospacing="0" w:after="0" w:afterAutospacing="0"/>
        <w:rPr>
          <w:rFonts w:ascii="Arial" w:hAnsi="Arial" w:cs="Arial"/>
          <w:b/>
          <w:caps/>
          <w:color w:val="000000"/>
          <w:sz w:val="14"/>
          <w:szCs w:val="16"/>
          <w:lang w:val="en-US"/>
        </w:rPr>
      </w:pPr>
      <w:r>
        <w:rPr>
          <w:rFonts w:ascii="Arial" w:hAnsi="Arial" w:cs="Arial"/>
          <w:b/>
          <w:caps/>
          <w:color w:val="000000"/>
          <w:sz w:val="14"/>
          <w:szCs w:val="16"/>
          <w:lang w:val="en-US"/>
        </w:rPr>
        <w:t xml:space="preserve">8. Termination For Convenience </w:t>
      </w:r>
    </w:p>
    <w:p w14:paraId="10BB850F" w14:textId="77777777" w:rsidR="006350E3" w:rsidRDefault="006350E3" w:rsidP="006350E3">
      <w:pPr>
        <w:pStyle w:val="a5"/>
        <w:spacing w:before="0" w:beforeAutospacing="0" w:after="0" w:afterAutospacing="0"/>
        <w:jc w:val="both"/>
        <w:rPr>
          <w:rFonts w:ascii="Arial" w:hAnsi="Arial" w:cs="Arial"/>
          <w:color w:val="000000"/>
          <w:sz w:val="14"/>
          <w:szCs w:val="16"/>
          <w:lang w:val="en-US"/>
        </w:rPr>
      </w:pPr>
      <w:r>
        <w:rPr>
          <w:rFonts w:ascii="Arial" w:hAnsi="Arial" w:cs="Arial"/>
          <w:sz w:val="14"/>
          <w:szCs w:val="14"/>
          <w:lang w:val="en-GB"/>
        </w:rPr>
        <w:t>T</w:t>
      </w:r>
      <w:r w:rsidRPr="00CA15C6">
        <w:rPr>
          <w:rFonts w:ascii="Arial" w:hAnsi="Arial" w:cs="Arial"/>
          <w:sz w:val="14"/>
          <w:szCs w:val="14"/>
          <w:lang w:val="en-GB"/>
        </w:rPr>
        <w:t>he Contracting Authority</w:t>
      </w:r>
      <w:r>
        <w:rPr>
          <w:rFonts w:ascii="Arial" w:hAnsi="Arial" w:cs="Arial"/>
          <w:sz w:val="14"/>
          <w:szCs w:val="16"/>
          <w:lang w:val="en-GB"/>
        </w:rPr>
        <w:t xml:space="preserve"> </w:t>
      </w:r>
      <w:r>
        <w:rPr>
          <w:rFonts w:ascii="Arial" w:hAnsi="Arial" w:cs="Arial"/>
          <w:color w:val="000000"/>
          <w:sz w:val="14"/>
          <w:szCs w:val="16"/>
          <w:lang w:val="en-US"/>
        </w:rPr>
        <w:t>may, for its own convenience and without charge, cancel all or any part of the Contract</w:t>
      </w:r>
      <w:r>
        <w:rPr>
          <w:rFonts w:ascii="Arial" w:hAnsi="Arial" w:cs="Arial"/>
          <w:color w:val="FF0000"/>
          <w:sz w:val="14"/>
          <w:szCs w:val="16"/>
          <w:lang w:val="en-US"/>
        </w:rPr>
        <w:t>.</w:t>
      </w:r>
      <w:r>
        <w:rPr>
          <w:rFonts w:ascii="Arial" w:hAnsi="Arial" w:cs="Arial"/>
          <w:color w:val="000000"/>
          <w:sz w:val="14"/>
          <w:szCs w:val="16"/>
          <w:lang w:val="en-US"/>
        </w:rPr>
        <w:t xml:space="preserve"> If </w:t>
      </w:r>
      <w:r w:rsidRPr="00CA15C6">
        <w:rPr>
          <w:rFonts w:ascii="Arial" w:hAnsi="Arial" w:cs="Arial"/>
          <w:sz w:val="14"/>
          <w:szCs w:val="14"/>
          <w:lang w:val="en-GB"/>
        </w:rPr>
        <w:t>the Contracting Authority</w:t>
      </w:r>
      <w:r>
        <w:rPr>
          <w:rFonts w:ascii="Arial" w:hAnsi="Arial" w:cs="Arial"/>
          <w:color w:val="000000"/>
          <w:sz w:val="14"/>
          <w:szCs w:val="16"/>
          <w:lang w:val="en-US"/>
        </w:rPr>
        <w:t xml:space="preserve"> terminate this Contract in whole or in part upon written notice to the Seller. T</w:t>
      </w:r>
      <w:r w:rsidRPr="00CA15C6">
        <w:rPr>
          <w:rFonts w:ascii="Arial" w:hAnsi="Arial" w:cs="Arial"/>
          <w:sz w:val="14"/>
          <w:szCs w:val="14"/>
          <w:lang w:val="en-GB"/>
        </w:rPr>
        <w:t>he Contracting Authority</w:t>
      </w:r>
      <w:r>
        <w:rPr>
          <w:rFonts w:ascii="Arial" w:hAnsi="Arial" w:cs="Arial"/>
          <w:color w:val="000000"/>
          <w:sz w:val="14"/>
          <w:szCs w:val="16"/>
          <w:lang w:val="en-US"/>
        </w:rPr>
        <w:t xml:space="preserve"> shall be responsible for the actual costs incurred by the Seller as a direct result of such termination which are not recoverable by either (</w:t>
      </w:r>
      <w:proofErr w:type="spellStart"/>
      <w:r>
        <w:rPr>
          <w:rFonts w:ascii="Arial" w:hAnsi="Arial" w:cs="Arial"/>
          <w:color w:val="000000"/>
          <w:sz w:val="14"/>
          <w:szCs w:val="16"/>
          <w:lang w:val="en-US"/>
        </w:rPr>
        <w:t>i</w:t>
      </w:r>
      <w:proofErr w:type="spellEnd"/>
      <w:r>
        <w:rPr>
          <w:rFonts w:ascii="Arial" w:hAnsi="Arial" w:cs="Arial"/>
          <w:color w:val="000000"/>
          <w:sz w:val="14"/>
          <w:szCs w:val="16"/>
          <w:lang w:val="en-US"/>
        </w:rPr>
        <w:t xml:space="preserve">) the sale of the goods affected to other parties within a reasonable time, or (ii) the exercise by the Seller, in a commercially reasonable manner, of other mitigation measures. Any claim by the Seller for such actual costs shall be deemed waived by the Seller unless submitted in writing to </w:t>
      </w:r>
      <w:r w:rsidRPr="00CA15C6">
        <w:rPr>
          <w:rFonts w:ascii="Arial" w:hAnsi="Arial" w:cs="Arial"/>
          <w:sz w:val="14"/>
          <w:szCs w:val="14"/>
          <w:lang w:val="en-GB"/>
        </w:rPr>
        <w:t>the Contracting Authority</w:t>
      </w:r>
      <w:r>
        <w:rPr>
          <w:rFonts w:ascii="Arial" w:hAnsi="Arial" w:cs="Arial"/>
          <w:sz w:val="14"/>
          <w:szCs w:val="16"/>
          <w:lang w:val="en-GB"/>
        </w:rPr>
        <w:t xml:space="preserve"> </w:t>
      </w:r>
      <w:r>
        <w:rPr>
          <w:rFonts w:ascii="Arial" w:hAnsi="Arial" w:cs="Arial"/>
          <w:color w:val="000000"/>
          <w:sz w:val="14"/>
          <w:szCs w:val="16"/>
          <w:lang w:val="en-US"/>
        </w:rPr>
        <w:t xml:space="preserve">within thirty (30) calendar days after </w:t>
      </w:r>
      <w:r w:rsidRPr="00CA15C6">
        <w:rPr>
          <w:rFonts w:ascii="Arial" w:hAnsi="Arial" w:cs="Arial"/>
          <w:sz w:val="14"/>
          <w:szCs w:val="14"/>
          <w:lang w:val="en-GB"/>
        </w:rPr>
        <w:t>the Contracting Authority</w:t>
      </w:r>
      <w:r>
        <w:rPr>
          <w:rFonts w:ascii="Arial" w:hAnsi="Arial" w:cs="Arial"/>
          <w:color w:val="000000"/>
          <w:sz w:val="14"/>
          <w:szCs w:val="16"/>
          <w:lang w:val="en-US"/>
        </w:rPr>
        <w:t xml:space="preserve"> notified the Seller of the termination. </w:t>
      </w:r>
    </w:p>
    <w:p w14:paraId="04EC4008" w14:textId="77777777" w:rsidR="006350E3" w:rsidRDefault="006350E3" w:rsidP="006350E3">
      <w:pPr>
        <w:jc w:val="both"/>
        <w:rPr>
          <w:rFonts w:ascii="Arial" w:hAnsi="Arial" w:cs="Arial"/>
          <w:sz w:val="14"/>
          <w:szCs w:val="14"/>
          <w:lang w:val="en-GB"/>
        </w:rPr>
      </w:pPr>
    </w:p>
    <w:p w14:paraId="7661337E" w14:textId="77777777" w:rsidR="006350E3" w:rsidRPr="001302FE" w:rsidRDefault="006350E3" w:rsidP="006350E3">
      <w:pPr>
        <w:jc w:val="both"/>
        <w:rPr>
          <w:rFonts w:ascii="Arial" w:hAnsi="Arial" w:cs="Arial"/>
          <w:b/>
          <w:sz w:val="14"/>
          <w:szCs w:val="14"/>
          <w:lang w:val="en-GB"/>
        </w:rPr>
      </w:pPr>
      <w:r>
        <w:rPr>
          <w:rFonts w:ascii="Arial" w:hAnsi="Arial" w:cs="Arial"/>
          <w:b/>
          <w:sz w:val="14"/>
          <w:szCs w:val="14"/>
          <w:lang w:val="en-GB"/>
        </w:rPr>
        <w:t>9</w:t>
      </w:r>
      <w:r w:rsidRPr="001302FE">
        <w:rPr>
          <w:rFonts w:ascii="Arial" w:hAnsi="Arial" w:cs="Arial"/>
          <w:b/>
          <w:sz w:val="14"/>
          <w:szCs w:val="14"/>
          <w:lang w:val="en-GB"/>
        </w:rPr>
        <w:t>. VARIATIONS</w:t>
      </w:r>
    </w:p>
    <w:p w14:paraId="0A0158A5" w14:textId="77777777" w:rsidR="006350E3" w:rsidRPr="007B7B70" w:rsidRDefault="006350E3" w:rsidP="006350E3">
      <w:pPr>
        <w:jc w:val="both"/>
        <w:rPr>
          <w:rFonts w:ascii="Arial" w:hAnsi="Arial" w:cs="Arial"/>
          <w:sz w:val="14"/>
          <w:szCs w:val="14"/>
          <w:lang w:val="en-GB"/>
        </w:rPr>
      </w:pPr>
      <w:r>
        <w:rPr>
          <w:rFonts w:ascii="Arial" w:hAnsi="Arial" w:cs="Arial"/>
          <w:sz w:val="14"/>
          <w:szCs w:val="14"/>
          <w:lang w:val="en-GB"/>
        </w:rPr>
        <w:t xml:space="preserve">The Contracting Authority may at any time by written instruction vary the quantities of the Goods by 25 percent above or below the original Contract price. The Contracting Authority may also order variations including additions, omissions, substitutions, changes in quality, form, character, and kind of the Goods, related services to be provided by the Seller, as well as method of shipment, packing, place of delivery and sequence and timing of delivery. No order for a variation may result in the invalidation of the Contract, but if any such variation causes an increase or decrease in the price of or the time required for performance under this Contract, and except where a variation is necessitated by a default of the Seller, an equitable adjustment shall be made in the Contract price, or delivery schedule, or both, and the Contract shall be amended by way of an addendum. The unit prices used in the Seller’s tender or quotation shall be applicable to the quantities procured under the variation. </w:t>
      </w:r>
    </w:p>
    <w:p w14:paraId="70B26CC2" w14:textId="77777777" w:rsidR="006350E3" w:rsidRDefault="006350E3" w:rsidP="006350E3">
      <w:pPr>
        <w:pStyle w:val="a5"/>
        <w:spacing w:before="0" w:beforeAutospacing="0" w:after="0" w:afterAutospacing="0"/>
        <w:rPr>
          <w:rFonts w:ascii="Arial" w:hAnsi="Arial" w:cs="Arial"/>
          <w:color w:val="000000"/>
          <w:sz w:val="14"/>
          <w:szCs w:val="16"/>
          <w:lang w:val="en-US"/>
        </w:rPr>
      </w:pPr>
    </w:p>
    <w:p w14:paraId="08033EDF" w14:textId="77777777" w:rsidR="006350E3" w:rsidRPr="00597570" w:rsidRDefault="006350E3" w:rsidP="006350E3">
      <w:pPr>
        <w:rPr>
          <w:rFonts w:ascii="Arial" w:hAnsi="Arial" w:cs="Arial"/>
          <w:b/>
          <w:caps/>
          <w:sz w:val="14"/>
          <w:szCs w:val="14"/>
          <w:lang w:val="en-GB"/>
        </w:rPr>
      </w:pPr>
      <w:r w:rsidRPr="00597570">
        <w:rPr>
          <w:rFonts w:ascii="Arial" w:hAnsi="Arial" w:cs="Arial"/>
          <w:b/>
          <w:caps/>
          <w:sz w:val="14"/>
          <w:szCs w:val="14"/>
          <w:lang w:val="en-GB"/>
        </w:rPr>
        <w:t>1</w:t>
      </w:r>
      <w:r>
        <w:rPr>
          <w:rFonts w:ascii="Arial" w:hAnsi="Arial" w:cs="Arial"/>
          <w:b/>
          <w:caps/>
          <w:sz w:val="14"/>
          <w:szCs w:val="14"/>
          <w:lang w:val="en-GB"/>
        </w:rPr>
        <w:t>0</w:t>
      </w:r>
      <w:r w:rsidRPr="00597570">
        <w:rPr>
          <w:rFonts w:ascii="Arial" w:hAnsi="Arial" w:cs="Arial"/>
          <w:b/>
          <w:caps/>
          <w:sz w:val="14"/>
          <w:szCs w:val="14"/>
          <w:lang w:val="en-GB"/>
        </w:rPr>
        <w:t xml:space="preserve">. </w:t>
      </w:r>
      <w:r>
        <w:rPr>
          <w:rFonts w:ascii="Arial" w:hAnsi="Arial" w:cs="Arial"/>
          <w:b/>
          <w:caps/>
          <w:sz w:val="14"/>
          <w:szCs w:val="14"/>
          <w:lang w:val="en-GB"/>
        </w:rPr>
        <w:t>Applicable Law and disputes</w:t>
      </w:r>
    </w:p>
    <w:p w14:paraId="7F8FB62B" w14:textId="77777777" w:rsidR="006350E3" w:rsidRDefault="006350E3" w:rsidP="006350E3">
      <w:pPr>
        <w:jc w:val="both"/>
        <w:outlineLvl w:val="0"/>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w:t>
      </w:r>
      <w:r w:rsidRPr="005C59E8">
        <w:rPr>
          <w:rFonts w:ascii="Arial" w:hAnsi="Arial" w:cs="Arial"/>
          <w:sz w:val="14"/>
          <w:szCs w:val="14"/>
          <w:lang w:val="en-GB"/>
        </w:rPr>
        <w:t xml:space="preserve"> is governed by and shall be construed in accordance with the laws of</w:t>
      </w:r>
      <w:r>
        <w:rPr>
          <w:rFonts w:ascii="Arial" w:hAnsi="Arial" w:cs="Arial"/>
          <w:sz w:val="14"/>
          <w:szCs w:val="14"/>
          <w:lang w:val="en-GB"/>
        </w:rPr>
        <w:t xml:space="preserve"> the country of establishment of the Contracting Authority.</w:t>
      </w:r>
    </w:p>
    <w:p w14:paraId="474C8290" w14:textId="77777777" w:rsidR="006350E3" w:rsidRPr="005C59E8" w:rsidRDefault="006350E3" w:rsidP="006350E3">
      <w:pPr>
        <w:jc w:val="both"/>
        <w:outlineLvl w:val="0"/>
        <w:rPr>
          <w:rFonts w:ascii="Arial" w:hAnsi="Arial" w:cs="Arial"/>
          <w:b/>
          <w:caps/>
          <w:sz w:val="14"/>
          <w:szCs w:val="14"/>
          <w:lang w:val="en-GB"/>
        </w:rPr>
      </w:pPr>
    </w:p>
    <w:p w14:paraId="5D399A5D" w14:textId="77777777" w:rsidR="006350E3" w:rsidRPr="005C59E8" w:rsidRDefault="006350E3" w:rsidP="006350E3">
      <w:pPr>
        <w:jc w:val="both"/>
        <w:rPr>
          <w:rFonts w:ascii="Arial" w:hAnsi="Arial" w:cs="Arial"/>
          <w:color w:val="000000"/>
          <w:sz w:val="14"/>
          <w:szCs w:val="14"/>
          <w:lang w:val="en-GB"/>
        </w:rPr>
      </w:pPr>
      <w:r w:rsidRPr="005C59E8">
        <w:rPr>
          <w:rFonts w:ascii="Arial" w:hAnsi="Arial" w:cs="Arial"/>
          <w:color w:val="000000"/>
          <w:sz w:val="14"/>
          <w:szCs w:val="14"/>
          <w:lang w:val="en-GB"/>
        </w:rPr>
        <w:t xml:space="preserve">Any dispute or breach of contract arising under this </w:t>
      </w:r>
      <w:r>
        <w:rPr>
          <w:rFonts w:ascii="Arial" w:hAnsi="Arial" w:cs="Arial"/>
          <w:color w:val="000000"/>
          <w:sz w:val="14"/>
          <w:szCs w:val="14"/>
          <w:lang w:val="en-GB"/>
        </w:rPr>
        <w:t>Contract</w:t>
      </w:r>
      <w:r w:rsidRPr="005C59E8">
        <w:rPr>
          <w:rFonts w:ascii="Arial" w:hAnsi="Arial" w:cs="Arial"/>
          <w:color w:val="000000"/>
          <w:sz w:val="14"/>
          <w:szCs w:val="14"/>
          <w:lang w:val="en-GB"/>
        </w:rPr>
        <w:t xml:space="preserve"> shall be solved amicably if at all possible. If not possible</w:t>
      </w:r>
      <w:r>
        <w:rPr>
          <w:rFonts w:ascii="Arial" w:hAnsi="Arial" w:cs="Arial"/>
          <w:color w:val="000000"/>
          <w:sz w:val="14"/>
          <w:szCs w:val="14"/>
          <w:lang w:val="en-GB"/>
        </w:rPr>
        <w:t xml:space="preserve"> and unless provided otherwise in the Contract</w:t>
      </w:r>
      <w:r w:rsidRPr="005C59E8">
        <w:rPr>
          <w:rFonts w:ascii="Arial" w:hAnsi="Arial" w:cs="Arial"/>
          <w:color w:val="000000"/>
          <w:sz w:val="14"/>
          <w:szCs w:val="14"/>
          <w:lang w:val="en-GB"/>
        </w:rPr>
        <w:t xml:space="preserve">, it shall be </w:t>
      </w:r>
      <w:r>
        <w:rPr>
          <w:rFonts w:ascii="Arial" w:hAnsi="Arial" w:cs="Arial"/>
          <w:color w:val="000000"/>
          <w:sz w:val="14"/>
          <w:szCs w:val="14"/>
          <w:lang w:val="en-GB"/>
        </w:rPr>
        <w:t>submitted to, and settled by, the competent court in the country of establishment of the Contracting Authority, in accordance with the national law of that country.</w:t>
      </w:r>
    </w:p>
    <w:p w14:paraId="05E3C9A4" w14:textId="77777777" w:rsidR="006350E3" w:rsidRDefault="006350E3" w:rsidP="006350E3">
      <w:pPr>
        <w:pStyle w:val="Style1"/>
        <w:spacing w:before="0" w:after="0"/>
        <w:outlineLvl w:val="0"/>
        <w:rPr>
          <w:sz w:val="14"/>
          <w:szCs w:val="14"/>
        </w:rPr>
      </w:pPr>
    </w:p>
    <w:p w14:paraId="0EBB429E" w14:textId="77777777" w:rsidR="006350E3" w:rsidRPr="00446DE3" w:rsidRDefault="006350E3" w:rsidP="006350E3">
      <w:pPr>
        <w:jc w:val="both"/>
        <w:rPr>
          <w:rFonts w:ascii="Arial" w:hAnsi="Arial" w:cs="Arial"/>
          <w:b/>
          <w:bCs/>
          <w:sz w:val="14"/>
          <w:szCs w:val="14"/>
          <w:lang w:val="en-GB"/>
        </w:rPr>
      </w:pPr>
      <w:r>
        <w:rPr>
          <w:rFonts w:ascii="Arial" w:hAnsi="Arial" w:cs="Arial"/>
          <w:b/>
          <w:bCs/>
          <w:sz w:val="14"/>
          <w:szCs w:val="14"/>
          <w:lang w:val="en-GB"/>
        </w:rPr>
        <w:t>11</w:t>
      </w:r>
      <w:r w:rsidRPr="00446DE3">
        <w:rPr>
          <w:rFonts w:ascii="Arial" w:hAnsi="Arial" w:cs="Arial"/>
          <w:b/>
          <w:bCs/>
          <w:sz w:val="14"/>
          <w:szCs w:val="14"/>
          <w:lang w:val="en-GB"/>
        </w:rPr>
        <w:t>. REMEDIES FOR DEFAULT</w:t>
      </w:r>
    </w:p>
    <w:p w14:paraId="40F7570E" w14:textId="77777777" w:rsidR="006350E3" w:rsidRPr="00446DE3" w:rsidRDefault="006350E3" w:rsidP="006350E3">
      <w:pPr>
        <w:jc w:val="both"/>
        <w:rPr>
          <w:rFonts w:ascii="Arial" w:hAnsi="Arial" w:cs="Arial"/>
          <w:sz w:val="14"/>
          <w:szCs w:val="14"/>
          <w:lang w:val="en-GB"/>
        </w:rPr>
      </w:pPr>
      <w:r w:rsidRPr="00446DE3">
        <w:rPr>
          <w:rFonts w:ascii="Arial" w:hAnsi="Arial" w:cs="Arial"/>
          <w:sz w:val="14"/>
          <w:szCs w:val="14"/>
          <w:lang w:val="en-GB"/>
        </w:rPr>
        <w:t>1</w:t>
      </w:r>
      <w:r>
        <w:rPr>
          <w:rFonts w:ascii="Arial" w:hAnsi="Arial" w:cs="Arial"/>
          <w:sz w:val="14"/>
          <w:szCs w:val="14"/>
          <w:lang w:val="en-GB"/>
        </w:rPr>
        <w:t>1</w:t>
      </w:r>
      <w:r w:rsidRPr="00446DE3">
        <w:rPr>
          <w:rFonts w:ascii="Arial" w:hAnsi="Arial" w:cs="Arial"/>
          <w:sz w:val="14"/>
          <w:szCs w:val="14"/>
          <w:lang w:val="en-GB"/>
        </w:rPr>
        <w:t xml:space="preserve">.1. The Seller shall be considered in default under the </w:t>
      </w:r>
      <w:r>
        <w:rPr>
          <w:rFonts w:ascii="Arial" w:hAnsi="Arial" w:cs="Arial"/>
          <w:sz w:val="14"/>
          <w:szCs w:val="14"/>
          <w:lang w:val="en-GB"/>
        </w:rPr>
        <w:t>Contract</w:t>
      </w:r>
      <w:r w:rsidRPr="00446DE3">
        <w:rPr>
          <w:rFonts w:ascii="Arial" w:hAnsi="Arial" w:cs="Arial"/>
          <w:sz w:val="14"/>
          <w:szCs w:val="14"/>
          <w:lang w:val="en-GB"/>
        </w:rPr>
        <w:t xml:space="preserve"> if:</w:t>
      </w:r>
    </w:p>
    <w:p w14:paraId="6BD37BA4" w14:textId="77777777" w:rsidR="006350E3" w:rsidRDefault="006350E3" w:rsidP="006350E3">
      <w:pPr>
        <w:numPr>
          <w:ilvl w:val="0"/>
          <w:numId w:val="22"/>
        </w:numPr>
        <w:jc w:val="both"/>
        <w:rPr>
          <w:rFonts w:ascii="Arial" w:hAnsi="Arial" w:cs="Arial"/>
          <w:sz w:val="14"/>
          <w:szCs w:val="14"/>
          <w:lang w:val="en-GB"/>
        </w:rPr>
      </w:pPr>
      <w:r w:rsidRPr="00446DE3">
        <w:rPr>
          <w:rFonts w:ascii="Arial" w:hAnsi="Arial" w:cs="Arial"/>
          <w:sz w:val="14"/>
          <w:szCs w:val="14"/>
          <w:lang w:val="en-GB"/>
        </w:rPr>
        <w:t>he fails to deliver any or a</w:t>
      </w:r>
      <w:r>
        <w:rPr>
          <w:rFonts w:ascii="Arial" w:hAnsi="Arial" w:cs="Arial"/>
          <w:sz w:val="14"/>
          <w:szCs w:val="14"/>
          <w:lang w:val="en-GB"/>
        </w:rPr>
        <w:t>ll of the Goods within the period specified in the Contract;</w:t>
      </w:r>
    </w:p>
    <w:p w14:paraId="2B3B2E54" w14:textId="77777777" w:rsidR="006350E3" w:rsidRDefault="006350E3" w:rsidP="006350E3">
      <w:pPr>
        <w:numPr>
          <w:ilvl w:val="0"/>
          <w:numId w:val="22"/>
        </w:numPr>
        <w:jc w:val="both"/>
        <w:rPr>
          <w:rFonts w:ascii="Arial" w:hAnsi="Arial" w:cs="Arial"/>
          <w:sz w:val="14"/>
          <w:szCs w:val="14"/>
          <w:lang w:val="en-GB"/>
        </w:rPr>
      </w:pPr>
      <w:r>
        <w:rPr>
          <w:rFonts w:ascii="Arial" w:hAnsi="Arial" w:cs="Arial"/>
          <w:sz w:val="14"/>
          <w:szCs w:val="14"/>
          <w:lang w:val="en-GB"/>
        </w:rPr>
        <w:t>he fails to perform any other obligations under the Contract;</w:t>
      </w:r>
    </w:p>
    <w:p w14:paraId="186D07C9" w14:textId="77777777" w:rsidR="006350E3" w:rsidRDefault="006350E3" w:rsidP="006350E3">
      <w:pPr>
        <w:numPr>
          <w:ilvl w:val="0"/>
          <w:numId w:val="22"/>
        </w:numPr>
        <w:jc w:val="both"/>
        <w:rPr>
          <w:rFonts w:ascii="Arial" w:hAnsi="Arial" w:cs="Arial"/>
          <w:sz w:val="14"/>
          <w:szCs w:val="14"/>
          <w:lang w:val="en-GB"/>
        </w:rPr>
      </w:pPr>
      <w:r>
        <w:rPr>
          <w:rFonts w:ascii="Arial" w:hAnsi="Arial" w:cs="Arial"/>
          <w:sz w:val="14"/>
          <w:szCs w:val="14"/>
          <w:lang w:val="en-GB"/>
        </w:rPr>
        <w:t>his declarations in respect if his eligibility (article 15) and/or in respect of article 13 (Child labour and forced labour) and article 14 (Mines), appear to have been untrue, or cease to be true;</w:t>
      </w:r>
    </w:p>
    <w:p w14:paraId="29D0777F" w14:textId="77777777" w:rsidR="006350E3" w:rsidRDefault="006350E3" w:rsidP="006350E3">
      <w:pPr>
        <w:numPr>
          <w:ilvl w:val="0"/>
          <w:numId w:val="22"/>
        </w:numPr>
        <w:jc w:val="both"/>
        <w:rPr>
          <w:rFonts w:ascii="Arial" w:hAnsi="Arial" w:cs="Arial"/>
          <w:sz w:val="14"/>
          <w:szCs w:val="14"/>
          <w:lang w:val="en-GB"/>
        </w:rPr>
      </w:pPr>
      <w:r>
        <w:rPr>
          <w:rFonts w:ascii="Arial" w:hAnsi="Arial" w:cs="Arial"/>
          <w:sz w:val="14"/>
          <w:szCs w:val="14"/>
          <w:lang w:val="en-GB"/>
        </w:rPr>
        <w:t>he engages in the practices described in article 16 (corrupt practices).</w:t>
      </w:r>
    </w:p>
    <w:p w14:paraId="3D8515EF" w14:textId="77777777" w:rsidR="006350E3" w:rsidRDefault="006350E3" w:rsidP="006350E3">
      <w:pPr>
        <w:ind w:left="360"/>
        <w:jc w:val="both"/>
        <w:rPr>
          <w:rFonts w:ascii="Arial" w:hAnsi="Arial" w:cs="Arial"/>
          <w:sz w:val="14"/>
          <w:szCs w:val="14"/>
          <w:lang w:val="en-GB"/>
        </w:rPr>
      </w:pPr>
    </w:p>
    <w:p w14:paraId="35A740A6" w14:textId="77777777" w:rsidR="006350E3" w:rsidRDefault="006350E3" w:rsidP="006350E3">
      <w:pPr>
        <w:jc w:val="both"/>
        <w:rPr>
          <w:rFonts w:ascii="Arial" w:hAnsi="Arial" w:cs="Arial"/>
          <w:sz w:val="14"/>
          <w:szCs w:val="14"/>
          <w:lang w:val="en-GB"/>
        </w:rPr>
      </w:pPr>
      <w:r>
        <w:rPr>
          <w:rFonts w:ascii="Arial" w:hAnsi="Arial" w:cs="Arial"/>
          <w:sz w:val="14"/>
          <w:szCs w:val="14"/>
          <w:lang w:val="en-GB"/>
        </w:rPr>
        <w:t>11.2. Upon occurrence of an event of Seller’s default, and without prejudice to any other rights or remedies of the Contracting Authority under the Contract, the Contracting Authority shall be entitled to one or several of the following remedies:</w:t>
      </w:r>
    </w:p>
    <w:p w14:paraId="6C67FD70" w14:textId="77777777" w:rsidR="006350E3" w:rsidRDefault="006350E3" w:rsidP="006350E3">
      <w:pPr>
        <w:numPr>
          <w:ilvl w:val="0"/>
          <w:numId w:val="22"/>
        </w:numPr>
        <w:jc w:val="both"/>
        <w:rPr>
          <w:rFonts w:ascii="Arial" w:hAnsi="Arial" w:cs="Arial"/>
          <w:sz w:val="14"/>
          <w:szCs w:val="14"/>
          <w:lang w:val="en-GB"/>
        </w:rPr>
      </w:pPr>
      <w:r>
        <w:rPr>
          <w:rFonts w:ascii="Arial" w:hAnsi="Arial" w:cs="Arial"/>
          <w:sz w:val="14"/>
          <w:szCs w:val="14"/>
          <w:lang w:val="en-GB"/>
        </w:rPr>
        <w:t xml:space="preserve">liquidated damages for delay under article 7; </w:t>
      </w:r>
    </w:p>
    <w:p w14:paraId="6C72A96C" w14:textId="77777777" w:rsidR="006350E3" w:rsidRDefault="006350E3" w:rsidP="006350E3">
      <w:pPr>
        <w:numPr>
          <w:ilvl w:val="0"/>
          <w:numId w:val="22"/>
        </w:numPr>
        <w:jc w:val="both"/>
        <w:rPr>
          <w:rFonts w:ascii="Arial" w:hAnsi="Arial" w:cs="Arial"/>
          <w:sz w:val="14"/>
          <w:szCs w:val="14"/>
          <w:lang w:val="en-GB"/>
        </w:rPr>
      </w:pPr>
      <w:r>
        <w:rPr>
          <w:rFonts w:ascii="Arial" w:hAnsi="Arial" w:cs="Arial"/>
          <w:sz w:val="14"/>
          <w:szCs w:val="14"/>
          <w:lang w:val="en-GB"/>
        </w:rPr>
        <w:t>any of the remedies specified in article 4.3;</w:t>
      </w:r>
    </w:p>
    <w:p w14:paraId="05DA7844" w14:textId="77777777" w:rsidR="006350E3" w:rsidRDefault="006350E3" w:rsidP="006350E3">
      <w:pPr>
        <w:numPr>
          <w:ilvl w:val="0"/>
          <w:numId w:val="22"/>
        </w:numPr>
        <w:jc w:val="both"/>
        <w:rPr>
          <w:rFonts w:ascii="Arial" w:hAnsi="Arial" w:cs="Arial"/>
          <w:sz w:val="14"/>
          <w:szCs w:val="14"/>
          <w:lang w:val="en-GB"/>
        </w:rPr>
      </w:pPr>
      <w:r>
        <w:rPr>
          <w:rFonts w:ascii="Arial" w:hAnsi="Arial" w:cs="Arial"/>
          <w:sz w:val="14"/>
          <w:szCs w:val="14"/>
          <w:lang w:val="en-GB"/>
        </w:rPr>
        <w:t>refuse to accept all or part of the Goods;</w:t>
      </w:r>
      <w:r>
        <w:rPr>
          <w:rFonts w:ascii="Arial" w:hAnsi="Arial" w:cs="Arial"/>
          <w:color w:val="FF0000"/>
          <w:sz w:val="14"/>
          <w:szCs w:val="14"/>
          <w:lang w:val="en-GB"/>
        </w:rPr>
        <w:t xml:space="preserve"> </w:t>
      </w:r>
    </w:p>
    <w:p w14:paraId="29448F10" w14:textId="77777777" w:rsidR="006350E3" w:rsidRDefault="006350E3" w:rsidP="006350E3">
      <w:pPr>
        <w:numPr>
          <w:ilvl w:val="0"/>
          <w:numId w:val="22"/>
        </w:numPr>
        <w:jc w:val="both"/>
        <w:rPr>
          <w:rFonts w:ascii="Arial" w:hAnsi="Arial" w:cs="Arial"/>
          <w:sz w:val="14"/>
          <w:szCs w:val="14"/>
          <w:lang w:val="en-GB"/>
        </w:rPr>
      </w:pPr>
      <w:r>
        <w:rPr>
          <w:rFonts w:ascii="Arial" w:hAnsi="Arial" w:cs="Arial"/>
          <w:sz w:val="14"/>
          <w:szCs w:val="14"/>
          <w:lang w:val="en-GB"/>
        </w:rPr>
        <w:t>general damages;</w:t>
      </w:r>
    </w:p>
    <w:p w14:paraId="463121CB" w14:textId="77777777" w:rsidR="006350E3" w:rsidRDefault="006350E3" w:rsidP="006350E3">
      <w:pPr>
        <w:numPr>
          <w:ilvl w:val="0"/>
          <w:numId w:val="22"/>
        </w:numPr>
        <w:jc w:val="both"/>
        <w:rPr>
          <w:rFonts w:ascii="Arial" w:hAnsi="Arial" w:cs="Arial"/>
          <w:sz w:val="14"/>
          <w:szCs w:val="14"/>
          <w:lang w:val="en-GB"/>
        </w:rPr>
      </w:pPr>
      <w:r>
        <w:rPr>
          <w:rFonts w:ascii="Arial" w:hAnsi="Arial" w:cs="Arial"/>
          <w:sz w:val="14"/>
          <w:szCs w:val="14"/>
          <w:lang w:val="en-GB"/>
        </w:rPr>
        <w:t>termination of the Contract.</w:t>
      </w:r>
    </w:p>
    <w:p w14:paraId="65EA3F70" w14:textId="77777777" w:rsidR="006350E3" w:rsidRDefault="006350E3" w:rsidP="006350E3">
      <w:pPr>
        <w:ind w:left="360"/>
        <w:jc w:val="both"/>
        <w:rPr>
          <w:rFonts w:ascii="Arial" w:hAnsi="Arial" w:cs="Arial"/>
          <w:sz w:val="14"/>
          <w:szCs w:val="14"/>
          <w:lang w:val="en-GB"/>
        </w:rPr>
      </w:pPr>
    </w:p>
    <w:p w14:paraId="66908B98" w14:textId="77777777" w:rsidR="006350E3" w:rsidRDefault="006350E3" w:rsidP="006350E3">
      <w:pPr>
        <w:jc w:val="both"/>
        <w:rPr>
          <w:rFonts w:ascii="Arial" w:hAnsi="Arial" w:cs="Arial"/>
          <w:sz w:val="14"/>
          <w:szCs w:val="14"/>
          <w:lang w:val="en-GB"/>
        </w:rPr>
      </w:pPr>
      <w:r>
        <w:rPr>
          <w:rFonts w:ascii="Arial" w:hAnsi="Arial" w:cs="Arial"/>
          <w:sz w:val="14"/>
          <w:szCs w:val="14"/>
          <w:lang w:val="en-GB"/>
        </w:rPr>
        <w:t>11.3. Upon termination of the Contract by the Contracting Authority under this article, the Seller shall follow the Contracting Authority’s instructions for immediate steps to bring to a close in a prompt and orderly manner the performance of any obligations under the Contract, in such a way as to reduce expenses to a minimum. The Contracting Authority shall have no other liability than paying the Seller the goods which have already been accepted in accordance with article 3, and shall be entitled to deduct from any such sums:</w:t>
      </w:r>
    </w:p>
    <w:p w14:paraId="5248333D" w14:textId="77777777" w:rsidR="006350E3" w:rsidRDefault="006350E3" w:rsidP="006350E3">
      <w:pPr>
        <w:jc w:val="both"/>
        <w:rPr>
          <w:rFonts w:ascii="Arial" w:hAnsi="Arial" w:cs="Arial"/>
          <w:sz w:val="14"/>
          <w:szCs w:val="14"/>
          <w:lang w:val="en-GB"/>
        </w:rPr>
      </w:pPr>
    </w:p>
    <w:p w14:paraId="36E29004" w14:textId="77777777" w:rsidR="006350E3" w:rsidRDefault="006350E3" w:rsidP="006350E3">
      <w:pPr>
        <w:jc w:val="both"/>
        <w:rPr>
          <w:rFonts w:ascii="Arial" w:hAnsi="Arial" w:cs="Arial"/>
          <w:sz w:val="14"/>
          <w:szCs w:val="14"/>
          <w:lang w:val="en-GB"/>
        </w:rPr>
      </w:pPr>
      <w:r>
        <w:rPr>
          <w:rFonts w:ascii="Arial" w:hAnsi="Arial" w:cs="Arial"/>
          <w:sz w:val="14"/>
          <w:szCs w:val="14"/>
          <w:lang w:val="en-GB"/>
        </w:rPr>
        <w:t>-  any liquidated or general damages due by the Seller;</w:t>
      </w:r>
    </w:p>
    <w:p w14:paraId="2CBBAFAA" w14:textId="77777777" w:rsidR="006350E3" w:rsidRDefault="006350E3" w:rsidP="006350E3">
      <w:pPr>
        <w:jc w:val="both"/>
        <w:rPr>
          <w:rFonts w:ascii="Arial" w:hAnsi="Arial" w:cs="Arial"/>
          <w:sz w:val="14"/>
          <w:szCs w:val="14"/>
          <w:lang w:val="en-GB"/>
        </w:rPr>
      </w:pPr>
      <w:r>
        <w:rPr>
          <w:rFonts w:ascii="Arial" w:hAnsi="Arial" w:cs="Arial"/>
          <w:sz w:val="14"/>
          <w:szCs w:val="14"/>
          <w:lang w:val="en-GB"/>
        </w:rPr>
        <w:t>-  and/or any sums due by the Seller under article 4.3;</w:t>
      </w:r>
    </w:p>
    <w:p w14:paraId="374EC7CD" w14:textId="77777777" w:rsidR="006350E3" w:rsidRDefault="006350E3" w:rsidP="006350E3">
      <w:pPr>
        <w:jc w:val="both"/>
        <w:rPr>
          <w:rFonts w:ascii="Arial" w:hAnsi="Arial" w:cs="Arial"/>
          <w:sz w:val="14"/>
          <w:szCs w:val="14"/>
          <w:lang w:val="en-GB"/>
        </w:rPr>
      </w:pPr>
      <w:r>
        <w:rPr>
          <w:rFonts w:ascii="Arial" w:hAnsi="Arial" w:cs="Arial"/>
          <w:sz w:val="14"/>
          <w:szCs w:val="14"/>
          <w:lang w:val="en-GB"/>
        </w:rPr>
        <w:t xml:space="preserve">-  and/or any excess cost occasioned by a replacement procurement  </w:t>
      </w:r>
    </w:p>
    <w:p w14:paraId="6453E268" w14:textId="77777777" w:rsidR="006350E3" w:rsidRDefault="006350E3" w:rsidP="006350E3">
      <w:pPr>
        <w:jc w:val="both"/>
        <w:rPr>
          <w:rFonts w:ascii="Arial" w:hAnsi="Arial" w:cs="Arial"/>
          <w:sz w:val="14"/>
          <w:szCs w:val="14"/>
          <w:lang w:val="en-GB"/>
        </w:rPr>
      </w:pPr>
      <w:r>
        <w:rPr>
          <w:rFonts w:ascii="Arial" w:hAnsi="Arial" w:cs="Arial"/>
          <w:sz w:val="14"/>
          <w:szCs w:val="14"/>
          <w:lang w:val="en-GB"/>
        </w:rPr>
        <w:t xml:space="preserve">   from other sources. </w:t>
      </w:r>
    </w:p>
    <w:p w14:paraId="01218EF2" w14:textId="77777777" w:rsidR="006350E3" w:rsidRDefault="006350E3" w:rsidP="006350E3">
      <w:pPr>
        <w:jc w:val="both"/>
        <w:rPr>
          <w:rFonts w:ascii="Arial" w:hAnsi="Arial" w:cs="Arial"/>
          <w:sz w:val="14"/>
          <w:szCs w:val="14"/>
          <w:lang w:val="en-GB"/>
        </w:rPr>
      </w:pPr>
    </w:p>
    <w:p w14:paraId="7F75813F" w14:textId="77777777" w:rsidR="006350E3" w:rsidRDefault="006350E3" w:rsidP="006350E3">
      <w:pPr>
        <w:jc w:val="both"/>
        <w:rPr>
          <w:rFonts w:ascii="Arial" w:hAnsi="Arial" w:cs="Arial"/>
          <w:sz w:val="14"/>
          <w:szCs w:val="14"/>
          <w:lang w:val="en-GB"/>
        </w:rPr>
      </w:pPr>
      <w:r>
        <w:rPr>
          <w:rFonts w:ascii="Arial" w:hAnsi="Arial" w:cs="Arial"/>
          <w:sz w:val="14"/>
          <w:szCs w:val="14"/>
          <w:lang w:val="en-GB"/>
        </w:rPr>
        <w:t xml:space="preserve">The Contracting Authority shall also be entitled to call any pre-financing or performance guarantee provided by the Seller under the Contract. </w:t>
      </w:r>
    </w:p>
    <w:p w14:paraId="59EC5BF3" w14:textId="77777777" w:rsidR="006350E3" w:rsidRDefault="006350E3" w:rsidP="006350E3">
      <w:pPr>
        <w:rPr>
          <w:rFonts w:ascii="Arial" w:hAnsi="Arial" w:cs="Arial"/>
          <w:color w:val="000000"/>
          <w:sz w:val="14"/>
          <w:szCs w:val="14"/>
          <w:lang w:val="en-GB"/>
        </w:rPr>
      </w:pPr>
    </w:p>
    <w:p w14:paraId="5B906DA4" w14:textId="77777777" w:rsidR="006350E3" w:rsidRDefault="006350E3" w:rsidP="006350E3">
      <w:pPr>
        <w:jc w:val="both"/>
        <w:rPr>
          <w:rFonts w:ascii="Arial" w:hAnsi="Arial" w:cs="Arial"/>
          <w:b/>
          <w:caps/>
          <w:color w:val="000000"/>
          <w:sz w:val="14"/>
          <w:szCs w:val="16"/>
          <w:lang w:val="en-GB"/>
        </w:rPr>
      </w:pPr>
      <w:r>
        <w:rPr>
          <w:rFonts w:ascii="Arial" w:hAnsi="Arial" w:cs="Arial"/>
          <w:b/>
          <w:caps/>
          <w:color w:val="000000"/>
          <w:sz w:val="14"/>
          <w:szCs w:val="16"/>
          <w:lang w:val="en-GB"/>
        </w:rPr>
        <w:t>12. Officials</w:t>
      </w:r>
    </w:p>
    <w:p w14:paraId="4ECB09CA" w14:textId="77777777" w:rsidR="006350E3" w:rsidRDefault="006350E3" w:rsidP="006350E3">
      <w:pPr>
        <w:jc w:val="both"/>
        <w:rPr>
          <w:rFonts w:ascii="Arial" w:hAnsi="Arial" w:cs="Arial"/>
          <w:color w:val="000000"/>
          <w:sz w:val="14"/>
          <w:szCs w:val="16"/>
          <w:lang w:val="en-GB"/>
        </w:rPr>
      </w:pPr>
      <w:r>
        <w:rPr>
          <w:rFonts w:ascii="Arial" w:hAnsi="Arial" w:cs="Arial"/>
          <w:color w:val="000000"/>
          <w:sz w:val="14"/>
          <w:szCs w:val="16"/>
          <w:lang w:val="en-GB"/>
        </w:rPr>
        <w:t xml:space="preserve">The Seller warrants that no official of </w:t>
      </w:r>
      <w:r w:rsidRPr="00CA15C6">
        <w:rPr>
          <w:rFonts w:ascii="Arial" w:hAnsi="Arial" w:cs="Arial"/>
          <w:sz w:val="14"/>
          <w:szCs w:val="14"/>
          <w:lang w:val="en-GB"/>
        </w:rPr>
        <w:t>the Contracting Authority</w:t>
      </w:r>
      <w:r>
        <w:rPr>
          <w:rFonts w:ascii="Arial" w:hAnsi="Arial" w:cs="Arial"/>
          <w:color w:val="000000"/>
          <w:sz w:val="14"/>
          <w:szCs w:val="16"/>
          <w:lang w:val="en-GB"/>
        </w:rPr>
        <w:t xml:space="preserve"> and/or its partner has received or will be offered by the Seller any direct or indirect benefit arising from this Contract. </w:t>
      </w:r>
    </w:p>
    <w:p w14:paraId="5E4362B9" w14:textId="77777777" w:rsidR="006350E3" w:rsidRDefault="006350E3" w:rsidP="006350E3">
      <w:pPr>
        <w:jc w:val="both"/>
        <w:rPr>
          <w:rFonts w:ascii="Arial" w:hAnsi="Arial" w:cs="Arial"/>
          <w:color w:val="000000"/>
          <w:sz w:val="14"/>
          <w:szCs w:val="16"/>
          <w:lang w:val="en-GB"/>
        </w:rPr>
      </w:pPr>
    </w:p>
    <w:p w14:paraId="5A2F32F7" w14:textId="77777777" w:rsidR="006350E3" w:rsidRDefault="006350E3" w:rsidP="006350E3">
      <w:pPr>
        <w:jc w:val="both"/>
        <w:rPr>
          <w:rFonts w:ascii="Arial" w:hAnsi="Arial" w:cs="Arial"/>
          <w:b/>
          <w:caps/>
          <w:color w:val="000000"/>
          <w:sz w:val="14"/>
          <w:szCs w:val="16"/>
          <w:lang w:val="en-GB"/>
        </w:rPr>
      </w:pPr>
      <w:r>
        <w:rPr>
          <w:rFonts w:ascii="Arial" w:hAnsi="Arial" w:cs="Arial"/>
          <w:b/>
          <w:caps/>
          <w:color w:val="000000"/>
          <w:sz w:val="14"/>
          <w:szCs w:val="16"/>
          <w:lang w:val="en-GB"/>
        </w:rPr>
        <w:t xml:space="preserve">13. Human Rights and labour Rights </w:t>
      </w:r>
    </w:p>
    <w:p w14:paraId="5FC30CD0" w14:textId="77777777" w:rsidR="006350E3" w:rsidRDefault="006350E3" w:rsidP="006350E3">
      <w:pPr>
        <w:jc w:val="both"/>
        <w:rPr>
          <w:rFonts w:ascii="Arial" w:hAnsi="Arial" w:cs="Arial"/>
          <w:sz w:val="14"/>
          <w:szCs w:val="16"/>
          <w:lang w:val="en-GB"/>
        </w:rPr>
      </w:pPr>
      <w:r w:rsidRPr="00D908F7">
        <w:rPr>
          <w:rFonts w:ascii="Arial" w:hAnsi="Arial" w:cs="Arial"/>
          <w:color w:val="000000"/>
          <w:sz w:val="14"/>
          <w:szCs w:val="16"/>
          <w:lang w:val="en-GB"/>
        </w:rPr>
        <w:t xml:space="preserve">The </w:t>
      </w:r>
      <w:r>
        <w:rPr>
          <w:rFonts w:ascii="Arial" w:hAnsi="Arial" w:cs="Arial"/>
          <w:color w:val="000000"/>
          <w:sz w:val="14"/>
          <w:szCs w:val="16"/>
          <w:lang w:val="en-GB"/>
        </w:rPr>
        <w:t>S</w:t>
      </w:r>
      <w:r w:rsidRPr="00D908F7">
        <w:rPr>
          <w:rFonts w:ascii="Arial" w:hAnsi="Arial" w:cs="Arial"/>
          <w:color w:val="000000"/>
          <w:sz w:val="14"/>
          <w:szCs w:val="16"/>
          <w:lang w:val="en-GB"/>
        </w:rPr>
        <w:t>eller warrants that it, and its affiliates, respect and uphold Human- and Labour Rights defined in national law, the International Bill of Human Rights and the International Labour Organization Declaration on Fundamental Principles and Rights at Work (1998). Furthermore</w:t>
      </w:r>
      <w:r>
        <w:rPr>
          <w:rFonts w:ascii="Arial" w:hAnsi="Arial" w:cs="Arial"/>
          <w:color w:val="000000"/>
          <w:sz w:val="14"/>
          <w:szCs w:val="16"/>
          <w:lang w:val="en-GB"/>
        </w:rPr>
        <w:t>,</w:t>
      </w:r>
      <w:r w:rsidRPr="00D908F7">
        <w:rPr>
          <w:rFonts w:ascii="Arial" w:hAnsi="Arial" w:cs="Arial"/>
          <w:color w:val="000000"/>
          <w:sz w:val="14"/>
          <w:szCs w:val="16"/>
          <w:lang w:val="en-GB"/>
        </w:rPr>
        <w:t xml:space="preserve"> the Seller warrants that it and its affiliates comply with the UN Convention on the Rights of the Child - UNGA Doc A/RES/44/25 (12 December 1989) with Annex – and that it or its affiliates has not made or will not make use of forced or compulsory labour as described in the Forced labour Convention C29 and in the Abolition of Forced Labour Convention C105 of the International Labour Organization. Any breach of this representation and warranty, in the past or during the performance of the contract, shall entitle the Contracting Authority to terminate this contract immediately upon notice to the Contractor, at no cost or liability for the Contracting Authority. </w:t>
      </w:r>
    </w:p>
    <w:p w14:paraId="58CF74A8" w14:textId="77777777" w:rsidR="006350E3" w:rsidRDefault="006350E3" w:rsidP="006350E3">
      <w:pPr>
        <w:jc w:val="both"/>
        <w:rPr>
          <w:rFonts w:ascii="Arial" w:hAnsi="Arial" w:cs="Arial"/>
          <w:sz w:val="14"/>
          <w:szCs w:val="16"/>
          <w:lang w:val="en-GB"/>
        </w:rPr>
      </w:pPr>
    </w:p>
    <w:p w14:paraId="29BB3CDB" w14:textId="77777777" w:rsidR="006350E3" w:rsidRDefault="006350E3" w:rsidP="006350E3">
      <w:pPr>
        <w:jc w:val="both"/>
        <w:rPr>
          <w:rFonts w:ascii="Arial" w:hAnsi="Arial" w:cs="Arial"/>
          <w:b/>
          <w:caps/>
          <w:sz w:val="14"/>
          <w:szCs w:val="16"/>
          <w:lang w:val="en-GB"/>
        </w:rPr>
      </w:pPr>
      <w:r>
        <w:rPr>
          <w:rFonts w:ascii="Arial" w:hAnsi="Arial" w:cs="Arial"/>
          <w:b/>
          <w:caps/>
          <w:sz w:val="14"/>
          <w:szCs w:val="16"/>
          <w:lang w:val="en-GB"/>
        </w:rPr>
        <w:t>14. Mines AND OTHER WEAPONS</w:t>
      </w:r>
    </w:p>
    <w:p w14:paraId="0F1A5FA6" w14:textId="77777777" w:rsidR="006350E3" w:rsidRDefault="006350E3" w:rsidP="006350E3">
      <w:pPr>
        <w:jc w:val="both"/>
        <w:rPr>
          <w:rFonts w:ascii="Arial" w:hAnsi="Arial" w:cs="Arial"/>
          <w:sz w:val="14"/>
          <w:szCs w:val="16"/>
          <w:lang w:val="en-GB"/>
        </w:rPr>
      </w:pPr>
      <w:r w:rsidRPr="00794936">
        <w:rPr>
          <w:rFonts w:ascii="Arial" w:hAnsi="Arial" w:cs="Arial"/>
          <w:sz w:val="14"/>
          <w:szCs w:val="16"/>
          <w:lang w:val="en-GB"/>
        </w:rPr>
        <w:t xml:space="preserve">The Seller warrants that it, and its affiliates are </w:t>
      </w:r>
      <w:r>
        <w:rPr>
          <w:rFonts w:ascii="Arial" w:hAnsi="Arial" w:cs="Arial"/>
          <w:sz w:val="14"/>
          <w:szCs w:val="16"/>
          <w:lang w:val="en-GB"/>
        </w:rPr>
        <w:t>NOT</w:t>
      </w:r>
      <w:r w:rsidRPr="00794936">
        <w:rPr>
          <w:rFonts w:ascii="Arial" w:hAnsi="Arial" w:cs="Arial"/>
          <w:sz w:val="14"/>
          <w:szCs w:val="16"/>
          <w:lang w:val="en-GB"/>
        </w:rPr>
        <w:t xml:space="preserve"> engaged in any development, sale, manufacture or transport of anti-personnel mines and/or cluster bombs or components utilized in the manufacture of antipersonnel mines and/or cluster bombs. Furthermore</w:t>
      </w:r>
      <w:r>
        <w:rPr>
          <w:rFonts w:ascii="Arial" w:hAnsi="Arial" w:cs="Arial"/>
          <w:sz w:val="14"/>
          <w:szCs w:val="16"/>
          <w:lang w:val="en-GB"/>
        </w:rPr>
        <w:t>,</w:t>
      </w:r>
      <w:r w:rsidRPr="00794936">
        <w:rPr>
          <w:rFonts w:ascii="Arial" w:hAnsi="Arial" w:cs="Arial"/>
          <w:sz w:val="14"/>
          <w:szCs w:val="16"/>
          <w:lang w:val="en-GB"/>
        </w:rPr>
        <w:t xml:space="preserve"> the </w:t>
      </w:r>
      <w:r>
        <w:rPr>
          <w:rFonts w:ascii="Arial" w:hAnsi="Arial" w:cs="Arial"/>
          <w:sz w:val="14"/>
          <w:szCs w:val="16"/>
          <w:lang w:val="en-GB"/>
        </w:rPr>
        <w:t>S</w:t>
      </w:r>
      <w:r w:rsidRPr="00794936">
        <w:rPr>
          <w:rFonts w:ascii="Arial" w:hAnsi="Arial" w:cs="Arial"/>
          <w:sz w:val="14"/>
          <w:szCs w:val="16"/>
          <w:lang w:val="en-GB"/>
        </w:rPr>
        <w:t xml:space="preserve">eller warrants that it and its affiliates are </w:t>
      </w:r>
      <w:r>
        <w:rPr>
          <w:rFonts w:ascii="Arial" w:hAnsi="Arial" w:cs="Arial"/>
          <w:sz w:val="14"/>
          <w:szCs w:val="16"/>
          <w:lang w:val="en-GB"/>
        </w:rPr>
        <w:t>NOT</w:t>
      </w:r>
      <w:r w:rsidRPr="00794936">
        <w:rPr>
          <w:rFonts w:ascii="Arial" w:hAnsi="Arial" w:cs="Arial"/>
          <w:sz w:val="14"/>
          <w:szCs w:val="16"/>
          <w:lang w:val="en-GB"/>
        </w:rPr>
        <w:t xml:space="preserve"> involved in the sale and/or production</w:t>
      </w:r>
      <w:r>
        <w:rPr>
          <w:rFonts w:ascii="Arial" w:hAnsi="Arial" w:cs="Arial"/>
          <w:sz w:val="14"/>
          <w:szCs w:val="16"/>
          <w:lang w:val="en-GB"/>
        </w:rPr>
        <w:t xml:space="preserve"> </w:t>
      </w:r>
      <w:r w:rsidRPr="00794936">
        <w:rPr>
          <w:rFonts w:ascii="Arial" w:hAnsi="Arial" w:cs="Arial"/>
          <w:sz w:val="14"/>
          <w:szCs w:val="16"/>
          <w:lang w:val="en-GB"/>
        </w:rPr>
        <w:t>of</w:t>
      </w:r>
      <w:r>
        <w:rPr>
          <w:rFonts w:ascii="Arial" w:hAnsi="Arial" w:cs="Arial"/>
          <w:sz w:val="14"/>
          <w:szCs w:val="16"/>
          <w:lang w:val="en-GB"/>
        </w:rPr>
        <w:t xml:space="preserve"> </w:t>
      </w:r>
      <w:r w:rsidRPr="00794936">
        <w:rPr>
          <w:rFonts w:ascii="Arial" w:hAnsi="Arial" w:cs="Arial"/>
          <w:sz w:val="14"/>
          <w:szCs w:val="16"/>
          <w:lang w:val="en-GB"/>
        </w:rPr>
        <w:t>weapons</w:t>
      </w:r>
      <w:r>
        <w:rPr>
          <w:rFonts w:ascii="Arial" w:hAnsi="Arial" w:cs="Arial"/>
          <w:sz w:val="14"/>
          <w:szCs w:val="16"/>
          <w:lang w:val="en-GB"/>
        </w:rPr>
        <w:t xml:space="preserve">, </w:t>
      </w:r>
      <w:r w:rsidRPr="00794936">
        <w:rPr>
          <w:rFonts w:ascii="Arial" w:hAnsi="Arial" w:cs="Arial"/>
          <w:sz w:val="14"/>
          <w:szCs w:val="16"/>
          <w:lang w:val="en-GB"/>
        </w:rPr>
        <w:t>which</w:t>
      </w:r>
      <w:r>
        <w:rPr>
          <w:rFonts w:ascii="Arial" w:hAnsi="Arial" w:cs="Arial"/>
          <w:sz w:val="14"/>
          <w:szCs w:val="16"/>
          <w:lang w:val="en-GB"/>
        </w:rPr>
        <w:t xml:space="preserve"> </w:t>
      </w:r>
      <w:r w:rsidRPr="00794936">
        <w:rPr>
          <w:rFonts w:ascii="Arial" w:hAnsi="Arial" w:cs="Arial"/>
          <w:sz w:val="14"/>
          <w:szCs w:val="16"/>
          <w:lang w:val="en-GB"/>
        </w:rPr>
        <w:t>feed into violations of International Humanitarian Law covered by the Geneva Conventions I-IV and Additional Protocols; and the UN Convention on Certain Conventional Weapons (1980).</w:t>
      </w:r>
      <w:r>
        <w:rPr>
          <w:rFonts w:ascii="Arial" w:hAnsi="Arial" w:cs="Arial"/>
          <w:sz w:val="14"/>
          <w:szCs w:val="16"/>
          <w:lang w:val="en-GB"/>
        </w:rPr>
        <w:t xml:space="preserve"> </w:t>
      </w:r>
      <w:r w:rsidRPr="00794936">
        <w:rPr>
          <w:rFonts w:ascii="Arial" w:hAnsi="Arial" w:cs="Arial"/>
          <w:sz w:val="14"/>
          <w:szCs w:val="16"/>
          <w:lang w:val="en-GB"/>
        </w:rPr>
        <w:t xml:space="preserve">Any breach of this representation and warranty shall entitle the Contracting Authority to terminate this contract immediately upon notice to the Contractor, at no cost or liability for the Contracting Authority. </w:t>
      </w:r>
    </w:p>
    <w:p w14:paraId="01D41EBA" w14:textId="77777777" w:rsidR="006350E3" w:rsidRDefault="006350E3" w:rsidP="006350E3">
      <w:pPr>
        <w:pStyle w:val="a5"/>
        <w:spacing w:before="0" w:beforeAutospacing="0" w:after="0" w:afterAutospacing="0"/>
        <w:jc w:val="both"/>
        <w:rPr>
          <w:rFonts w:ascii="Arial" w:hAnsi="Arial" w:cs="Arial"/>
          <w:color w:val="000000"/>
          <w:sz w:val="14"/>
          <w:szCs w:val="16"/>
          <w:lang w:val="en-GB"/>
        </w:rPr>
      </w:pPr>
    </w:p>
    <w:p w14:paraId="41AB7A9F" w14:textId="77777777" w:rsidR="006350E3" w:rsidRPr="00BA3CCC" w:rsidRDefault="006350E3" w:rsidP="006350E3">
      <w:pPr>
        <w:pStyle w:val="a5"/>
        <w:spacing w:before="0" w:beforeAutospacing="0" w:after="0" w:afterAutospacing="0"/>
        <w:jc w:val="both"/>
        <w:rPr>
          <w:rFonts w:ascii="Arial" w:hAnsi="Arial" w:cs="Arial"/>
          <w:b/>
          <w:bCs/>
          <w:caps/>
          <w:color w:val="000000"/>
          <w:sz w:val="14"/>
          <w:szCs w:val="14"/>
          <w:lang w:val="en-GB"/>
        </w:rPr>
      </w:pPr>
      <w:r w:rsidRPr="00BA3CCC">
        <w:rPr>
          <w:rFonts w:ascii="Arial" w:hAnsi="Arial" w:cs="Arial"/>
          <w:b/>
          <w:bCs/>
          <w:caps/>
          <w:color w:val="000000"/>
          <w:sz w:val="14"/>
          <w:szCs w:val="14"/>
          <w:lang w:val="en-GB"/>
        </w:rPr>
        <w:t>1</w:t>
      </w:r>
      <w:r>
        <w:rPr>
          <w:rFonts w:ascii="Arial" w:hAnsi="Arial" w:cs="Arial"/>
          <w:b/>
          <w:bCs/>
          <w:caps/>
          <w:color w:val="000000"/>
          <w:sz w:val="14"/>
          <w:szCs w:val="14"/>
          <w:lang w:val="en-GB"/>
        </w:rPr>
        <w:t>5</w:t>
      </w:r>
      <w:r w:rsidRPr="00BA3CCC">
        <w:rPr>
          <w:rFonts w:ascii="Arial" w:hAnsi="Arial" w:cs="Arial"/>
          <w:b/>
          <w:bCs/>
          <w:caps/>
          <w:color w:val="000000"/>
          <w:sz w:val="14"/>
          <w:szCs w:val="14"/>
          <w:lang w:val="en-GB"/>
        </w:rPr>
        <w:t xml:space="preserve">.  Ineligibility </w:t>
      </w:r>
    </w:p>
    <w:p w14:paraId="6A8BF051" w14:textId="77777777" w:rsidR="006350E3" w:rsidRDefault="006350E3" w:rsidP="006350E3">
      <w:pPr>
        <w:pStyle w:val="a5"/>
        <w:spacing w:before="0" w:beforeAutospacing="0" w:after="0" w:afterAutospacing="0"/>
        <w:jc w:val="both"/>
        <w:rPr>
          <w:rFonts w:ascii="Arial" w:hAnsi="Arial" w:cs="Arial"/>
          <w:color w:val="000000"/>
          <w:sz w:val="14"/>
          <w:szCs w:val="14"/>
          <w:lang w:val="en-GB"/>
        </w:rPr>
      </w:pPr>
      <w:r w:rsidRPr="00BA3CCC">
        <w:rPr>
          <w:rFonts w:ascii="Arial" w:hAnsi="Arial" w:cs="Arial"/>
          <w:color w:val="000000"/>
          <w:sz w:val="14"/>
          <w:szCs w:val="14"/>
          <w:lang w:val="en-GB"/>
        </w:rPr>
        <w:t xml:space="preserve">By signing the purchase order, the Seller certifies that </w:t>
      </w:r>
      <w:r>
        <w:rPr>
          <w:rFonts w:ascii="Arial" w:hAnsi="Arial" w:cs="Arial"/>
          <w:color w:val="000000"/>
          <w:sz w:val="14"/>
          <w:szCs w:val="14"/>
          <w:lang w:val="en-GB"/>
        </w:rPr>
        <w:t>he is</w:t>
      </w:r>
      <w:r w:rsidRPr="00BA3CCC">
        <w:rPr>
          <w:rFonts w:ascii="Arial" w:hAnsi="Arial" w:cs="Arial"/>
          <w:color w:val="000000"/>
          <w:sz w:val="14"/>
          <w:szCs w:val="14"/>
          <w:lang w:val="en-GB"/>
        </w:rPr>
        <w:t xml:space="preserve"> NOT in one of the situations listed below: </w:t>
      </w:r>
    </w:p>
    <w:p w14:paraId="158F3A01" w14:textId="77777777" w:rsidR="006350E3" w:rsidRPr="00BA3CCC" w:rsidRDefault="006350E3" w:rsidP="006350E3">
      <w:pPr>
        <w:pStyle w:val="a5"/>
        <w:spacing w:before="0" w:beforeAutospacing="0" w:after="0" w:afterAutospacing="0"/>
        <w:jc w:val="both"/>
        <w:rPr>
          <w:rFonts w:ascii="Arial" w:hAnsi="Arial" w:cs="Arial"/>
          <w:color w:val="000000"/>
          <w:sz w:val="14"/>
          <w:szCs w:val="14"/>
          <w:lang w:val="en-GB"/>
        </w:rPr>
      </w:pPr>
    </w:p>
    <w:p w14:paraId="32B10564" w14:textId="77777777" w:rsidR="006350E3" w:rsidRPr="002E3BB9" w:rsidRDefault="006350E3" w:rsidP="006350E3">
      <w:pPr>
        <w:numPr>
          <w:ilvl w:val="0"/>
          <w:numId w:val="20"/>
        </w:numPr>
        <w:jc w:val="both"/>
        <w:rPr>
          <w:rFonts w:ascii="Arial" w:hAnsi="Arial" w:cs="Arial"/>
          <w:sz w:val="14"/>
          <w:szCs w:val="14"/>
          <w:lang w:val="en-GB"/>
        </w:rPr>
      </w:pPr>
      <w:r>
        <w:rPr>
          <w:rFonts w:ascii="Arial" w:hAnsi="Arial" w:cs="Arial"/>
          <w:sz w:val="14"/>
          <w:szCs w:val="14"/>
          <w:lang w:val="en-GB"/>
        </w:rPr>
        <w:t>He is bankrupt or being wound up, is having his</w:t>
      </w:r>
      <w:r w:rsidRPr="002E3BB9">
        <w:rPr>
          <w:rFonts w:ascii="Arial" w:hAnsi="Arial" w:cs="Arial"/>
          <w:sz w:val="14"/>
          <w:szCs w:val="14"/>
          <w:lang w:val="en-GB"/>
        </w:rPr>
        <w:t xml:space="preserve"> affairs</w:t>
      </w:r>
      <w:r>
        <w:rPr>
          <w:rFonts w:ascii="Arial" w:hAnsi="Arial" w:cs="Arial"/>
          <w:sz w:val="14"/>
          <w:szCs w:val="14"/>
          <w:lang w:val="en-GB"/>
        </w:rPr>
        <w:t xml:space="preserve"> administered by the courts, has</w:t>
      </w:r>
      <w:r w:rsidRPr="002E3BB9">
        <w:rPr>
          <w:rFonts w:ascii="Arial" w:hAnsi="Arial" w:cs="Arial"/>
          <w:sz w:val="14"/>
          <w:szCs w:val="14"/>
          <w:lang w:val="en-GB"/>
        </w:rPr>
        <w:t xml:space="preserve"> entered into an </w:t>
      </w:r>
      <w:r>
        <w:rPr>
          <w:rFonts w:ascii="Arial" w:hAnsi="Arial" w:cs="Arial"/>
          <w:sz w:val="14"/>
          <w:szCs w:val="14"/>
          <w:lang w:val="en-GB"/>
        </w:rPr>
        <w:t>arrangement with creditors, has</w:t>
      </w:r>
      <w:r w:rsidRPr="002E3BB9">
        <w:rPr>
          <w:rFonts w:ascii="Arial" w:hAnsi="Arial" w:cs="Arial"/>
          <w:sz w:val="14"/>
          <w:szCs w:val="14"/>
          <w:lang w:val="en-GB"/>
        </w:rPr>
        <w:t xml:space="preserve"> su</w:t>
      </w:r>
      <w:r>
        <w:rPr>
          <w:rFonts w:ascii="Arial" w:hAnsi="Arial" w:cs="Arial"/>
          <w:sz w:val="14"/>
          <w:szCs w:val="14"/>
          <w:lang w:val="en-GB"/>
        </w:rPr>
        <w:t>spended business activities, is</w:t>
      </w:r>
      <w:r w:rsidRPr="002E3BB9">
        <w:rPr>
          <w:rFonts w:ascii="Arial" w:hAnsi="Arial" w:cs="Arial"/>
          <w:sz w:val="14"/>
          <w:szCs w:val="14"/>
          <w:lang w:val="en-GB"/>
        </w:rPr>
        <w:t xml:space="preserve"> the subject of proceedings</w:t>
      </w:r>
      <w:r>
        <w:rPr>
          <w:rFonts w:ascii="Arial" w:hAnsi="Arial" w:cs="Arial"/>
          <w:sz w:val="14"/>
          <w:szCs w:val="14"/>
          <w:lang w:val="en-GB"/>
        </w:rPr>
        <w:t xml:space="preserve"> concerning those matters, or is</w:t>
      </w:r>
      <w:r w:rsidRPr="002E3BB9">
        <w:rPr>
          <w:rFonts w:ascii="Arial" w:hAnsi="Arial" w:cs="Arial"/>
          <w:sz w:val="14"/>
          <w:szCs w:val="14"/>
          <w:lang w:val="en-GB"/>
        </w:rPr>
        <w:t xml:space="preserve"> in any analogous situation arising from a similar procedure provided for in national legislation or regulations;</w:t>
      </w:r>
    </w:p>
    <w:p w14:paraId="4C289CAD" w14:textId="77777777" w:rsidR="006350E3" w:rsidRPr="002E3BB9" w:rsidRDefault="006350E3" w:rsidP="006350E3">
      <w:pPr>
        <w:numPr>
          <w:ilvl w:val="0"/>
          <w:numId w:val="20"/>
        </w:numPr>
        <w:jc w:val="both"/>
        <w:rPr>
          <w:rFonts w:ascii="Arial" w:hAnsi="Arial" w:cs="Arial"/>
          <w:sz w:val="14"/>
          <w:szCs w:val="14"/>
          <w:lang w:val="en-GB"/>
        </w:rPr>
      </w:pPr>
      <w:r>
        <w:rPr>
          <w:rFonts w:ascii="Arial" w:hAnsi="Arial" w:cs="Arial"/>
          <w:sz w:val="14"/>
          <w:szCs w:val="14"/>
          <w:lang w:val="en-GB"/>
        </w:rPr>
        <w:t>He has</w:t>
      </w:r>
      <w:r w:rsidRPr="002E3BB9">
        <w:rPr>
          <w:rFonts w:ascii="Arial" w:hAnsi="Arial" w:cs="Arial"/>
          <w:sz w:val="14"/>
          <w:szCs w:val="14"/>
          <w:lang w:val="en-GB"/>
        </w:rPr>
        <w:t xml:space="preserve"> been convicte</w:t>
      </w:r>
      <w:r>
        <w:rPr>
          <w:rFonts w:ascii="Arial" w:hAnsi="Arial" w:cs="Arial"/>
          <w:sz w:val="14"/>
          <w:szCs w:val="14"/>
          <w:lang w:val="en-GB"/>
        </w:rPr>
        <w:t>d of an offence concerning his</w:t>
      </w:r>
      <w:r w:rsidRPr="002E3BB9">
        <w:rPr>
          <w:rFonts w:ascii="Arial" w:hAnsi="Arial" w:cs="Arial"/>
          <w:sz w:val="14"/>
          <w:szCs w:val="14"/>
          <w:lang w:val="en-GB"/>
        </w:rPr>
        <w:t xml:space="preserve"> professional</w:t>
      </w:r>
      <w:r>
        <w:rPr>
          <w:rFonts w:ascii="Arial" w:hAnsi="Arial" w:cs="Arial"/>
          <w:sz w:val="14"/>
          <w:szCs w:val="14"/>
          <w:lang w:val="en-GB"/>
        </w:rPr>
        <w:t xml:space="preserve"> </w:t>
      </w:r>
      <w:r w:rsidRPr="002E3BB9">
        <w:rPr>
          <w:rFonts w:ascii="Arial" w:hAnsi="Arial" w:cs="Arial"/>
          <w:sz w:val="14"/>
          <w:szCs w:val="14"/>
          <w:lang w:val="en-GB"/>
        </w:rPr>
        <w:t>conduct by a judgement that has the force of res judicata;</w:t>
      </w:r>
    </w:p>
    <w:p w14:paraId="4D0F8066" w14:textId="77777777" w:rsidR="006350E3" w:rsidRPr="002E3BB9" w:rsidRDefault="006350E3" w:rsidP="006350E3">
      <w:pPr>
        <w:numPr>
          <w:ilvl w:val="0"/>
          <w:numId w:val="20"/>
        </w:numPr>
        <w:jc w:val="both"/>
        <w:rPr>
          <w:rFonts w:ascii="Arial" w:hAnsi="Arial" w:cs="Arial"/>
          <w:sz w:val="14"/>
          <w:szCs w:val="14"/>
          <w:lang w:val="en-GB"/>
        </w:rPr>
      </w:pPr>
      <w:r>
        <w:rPr>
          <w:rFonts w:ascii="Arial" w:hAnsi="Arial" w:cs="Arial"/>
          <w:sz w:val="14"/>
          <w:szCs w:val="14"/>
          <w:lang w:val="en-GB"/>
        </w:rPr>
        <w:t>He has</w:t>
      </w:r>
      <w:r w:rsidRPr="002E3BB9">
        <w:rPr>
          <w:rFonts w:ascii="Arial" w:hAnsi="Arial" w:cs="Arial"/>
          <w:sz w:val="14"/>
          <w:szCs w:val="14"/>
          <w:lang w:val="en-GB"/>
        </w:rPr>
        <w:t xml:space="preserve"> been guilty of grave professional misconduc</w:t>
      </w:r>
      <w:r>
        <w:rPr>
          <w:rFonts w:ascii="Arial" w:hAnsi="Arial" w:cs="Arial"/>
          <w:sz w:val="14"/>
          <w:szCs w:val="14"/>
          <w:lang w:val="en-GB"/>
        </w:rPr>
        <w:t>t proven by any means that the Contracting A</w:t>
      </w:r>
      <w:r w:rsidRPr="002E3BB9">
        <w:rPr>
          <w:rFonts w:ascii="Arial" w:hAnsi="Arial" w:cs="Arial"/>
          <w:sz w:val="14"/>
          <w:szCs w:val="14"/>
          <w:lang w:val="en-GB"/>
        </w:rPr>
        <w:t>uthority can justify;</w:t>
      </w:r>
    </w:p>
    <w:p w14:paraId="66BDA3F1" w14:textId="77777777" w:rsidR="006350E3" w:rsidRPr="002E3BB9" w:rsidRDefault="006350E3" w:rsidP="006350E3">
      <w:pPr>
        <w:numPr>
          <w:ilvl w:val="0"/>
          <w:numId w:val="20"/>
        </w:numPr>
        <w:jc w:val="both"/>
        <w:rPr>
          <w:rFonts w:ascii="Arial" w:hAnsi="Arial" w:cs="Arial"/>
          <w:sz w:val="14"/>
          <w:szCs w:val="14"/>
          <w:lang w:val="en-GB"/>
        </w:rPr>
      </w:pPr>
      <w:r>
        <w:rPr>
          <w:rFonts w:ascii="Arial" w:hAnsi="Arial" w:cs="Arial"/>
          <w:sz w:val="14"/>
          <w:szCs w:val="14"/>
          <w:lang w:val="en-GB"/>
        </w:rPr>
        <w:t xml:space="preserve">He has </w:t>
      </w:r>
      <w:r w:rsidRPr="002E3BB9">
        <w:rPr>
          <w:rFonts w:ascii="Arial" w:hAnsi="Arial" w:cs="Arial"/>
          <w:sz w:val="14"/>
          <w:szCs w:val="14"/>
          <w:lang w:val="en-GB"/>
        </w:rPr>
        <w:t>not fulfilled obligations relating to the payment of social security contributions or the payment of taxes in accordance with the legal provisions o</w:t>
      </w:r>
      <w:r>
        <w:rPr>
          <w:rFonts w:ascii="Arial" w:hAnsi="Arial" w:cs="Arial"/>
          <w:sz w:val="14"/>
          <w:szCs w:val="14"/>
          <w:lang w:val="en-GB"/>
        </w:rPr>
        <w:t xml:space="preserve">f the country in which he is </w:t>
      </w:r>
      <w:r w:rsidRPr="002E3BB9">
        <w:rPr>
          <w:rFonts w:ascii="Arial" w:hAnsi="Arial" w:cs="Arial"/>
          <w:sz w:val="14"/>
          <w:szCs w:val="14"/>
          <w:lang w:val="en-GB"/>
        </w:rPr>
        <w:t>established or wi</w:t>
      </w:r>
      <w:r>
        <w:rPr>
          <w:rFonts w:ascii="Arial" w:hAnsi="Arial" w:cs="Arial"/>
          <w:sz w:val="14"/>
          <w:szCs w:val="14"/>
          <w:lang w:val="en-GB"/>
        </w:rPr>
        <w:t>th those of the country of the Contracting A</w:t>
      </w:r>
      <w:r w:rsidRPr="002E3BB9">
        <w:rPr>
          <w:rFonts w:ascii="Arial" w:hAnsi="Arial" w:cs="Arial"/>
          <w:sz w:val="14"/>
          <w:szCs w:val="14"/>
          <w:lang w:val="en-GB"/>
        </w:rPr>
        <w:t xml:space="preserve">uthority or </w:t>
      </w:r>
      <w:r>
        <w:rPr>
          <w:rFonts w:ascii="Arial" w:hAnsi="Arial" w:cs="Arial"/>
          <w:sz w:val="14"/>
          <w:szCs w:val="14"/>
          <w:lang w:val="en-GB"/>
        </w:rPr>
        <w:t>those of the country where the C</w:t>
      </w:r>
      <w:r w:rsidRPr="002E3BB9">
        <w:rPr>
          <w:rFonts w:ascii="Arial" w:hAnsi="Arial" w:cs="Arial"/>
          <w:sz w:val="14"/>
          <w:szCs w:val="14"/>
          <w:lang w:val="en-GB"/>
        </w:rPr>
        <w:t>ontract is to be performed;</w:t>
      </w:r>
    </w:p>
    <w:p w14:paraId="14473B0E" w14:textId="77777777" w:rsidR="006350E3" w:rsidRPr="002E3BB9" w:rsidRDefault="006350E3" w:rsidP="006350E3">
      <w:pPr>
        <w:numPr>
          <w:ilvl w:val="0"/>
          <w:numId w:val="20"/>
        </w:numPr>
        <w:jc w:val="both"/>
        <w:rPr>
          <w:rFonts w:ascii="Arial" w:hAnsi="Arial" w:cs="Arial"/>
          <w:sz w:val="14"/>
          <w:szCs w:val="14"/>
          <w:lang w:val="en-GB"/>
        </w:rPr>
      </w:pPr>
      <w:r>
        <w:rPr>
          <w:rFonts w:ascii="Arial" w:hAnsi="Arial" w:cs="Arial"/>
          <w:sz w:val="14"/>
          <w:szCs w:val="14"/>
          <w:lang w:val="en-GB"/>
        </w:rPr>
        <w:t xml:space="preserve">He has </w:t>
      </w:r>
      <w:r w:rsidRPr="002E3BB9">
        <w:rPr>
          <w:rFonts w:ascii="Arial" w:hAnsi="Arial" w:cs="Arial"/>
          <w:sz w:val="14"/>
          <w:szCs w:val="14"/>
          <w:lang w:val="en-GB"/>
        </w:rPr>
        <w:t>been the subject of a judgement that has the force of res</w:t>
      </w:r>
      <w:r>
        <w:rPr>
          <w:rFonts w:ascii="Arial" w:hAnsi="Arial" w:cs="Arial"/>
          <w:sz w:val="14"/>
          <w:szCs w:val="14"/>
          <w:lang w:val="en-GB"/>
        </w:rPr>
        <w:t xml:space="preserve"> </w:t>
      </w:r>
      <w:r w:rsidRPr="002E3BB9">
        <w:rPr>
          <w:rFonts w:ascii="Arial" w:hAnsi="Arial" w:cs="Arial"/>
          <w:sz w:val="14"/>
          <w:szCs w:val="14"/>
          <w:lang w:val="en-GB"/>
        </w:rPr>
        <w:t>judicata for fraud, corruption, involvement in a criminal organisation or any other illegal activity;</w:t>
      </w:r>
    </w:p>
    <w:p w14:paraId="0BB14E26" w14:textId="77777777" w:rsidR="006350E3" w:rsidRDefault="006350E3" w:rsidP="006350E3">
      <w:pPr>
        <w:numPr>
          <w:ilvl w:val="0"/>
          <w:numId w:val="20"/>
        </w:numPr>
        <w:jc w:val="both"/>
        <w:rPr>
          <w:rFonts w:ascii="Arial" w:hAnsi="Arial" w:cs="Arial"/>
          <w:sz w:val="14"/>
          <w:szCs w:val="14"/>
          <w:lang w:val="en-GB"/>
        </w:rPr>
      </w:pPr>
      <w:r w:rsidRPr="002E3BB9">
        <w:rPr>
          <w:rFonts w:ascii="Arial" w:hAnsi="Arial" w:cs="Arial"/>
          <w:sz w:val="14"/>
          <w:szCs w:val="14"/>
          <w:lang w:val="en-GB"/>
        </w:rPr>
        <w:t xml:space="preserve">Following another procurement procedure or grant award procedure financed by the European Community budget </w:t>
      </w:r>
      <w:r>
        <w:rPr>
          <w:rFonts w:ascii="Arial" w:hAnsi="Arial" w:cs="Arial"/>
          <w:sz w:val="14"/>
          <w:szCs w:val="14"/>
          <w:lang w:val="en-GB"/>
        </w:rPr>
        <w:t xml:space="preserve">or other donor </w:t>
      </w:r>
      <w:r w:rsidRPr="002E3BB9">
        <w:rPr>
          <w:rFonts w:ascii="Arial" w:hAnsi="Arial" w:cs="Arial"/>
          <w:sz w:val="14"/>
          <w:szCs w:val="14"/>
          <w:lang w:val="en-GB"/>
        </w:rPr>
        <w:t>or following another procurement procedure carried out by the Contracting Authority or one of their partners,</w:t>
      </w:r>
      <w:r>
        <w:rPr>
          <w:rFonts w:ascii="Arial" w:hAnsi="Arial" w:cs="Arial"/>
          <w:sz w:val="14"/>
          <w:szCs w:val="14"/>
          <w:lang w:val="en-GB"/>
        </w:rPr>
        <w:t xml:space="preserve"> he has been </w:t>
      </w:r>
      <w:r w:rsidRPr="002E3BB9">
        <w:rPr>
          <w:rFonts w:ascii="Arial" w:hAnsi="Arial" w:cs="Arial"/>
          <w:sz w:val="14"/>
          <w:szCs w:val="14"/>
          <w:lang w:val="en-GB"/>
        </w:rPr>
        <w:t xml:space="preserve">declared to be in serious breach of contract </w:t>
      </w:r>
      <w:r>
        <w:rPr>
          <w:rFonts w:ascii="Arial" w:hAnsi="Arial" w:cs="Arial"/>
          <w:sz w:val="14"/>
          <w:szCs w:val="14"/>
          <w:lang w:val="en-GB"/>
        </w:rPr>
        <w:t>for failure to comply with his</w:t>
      </w:r>
      <w:r w:rsidRPr="002E3BB9">
        <w:rPr>
          <w:rFonts w:ascii="Arial" w:hAnsi="Arial" w:cs="Arial"/>
          <w:sz w:val="14"/>
          <w:szCs w:val="14"/>
          <w:lang w:val="en-GB"/>
        </w:rPr>
        <w:t xml:space="preserve"> contractual obligations.</w:t>
      </w:r>
    </w:p>
    <w:p w14:paraId="2C0FB4EA" w14:textId="77777777" w:rsidR="006350E3" w:rsidRDefault="006350E3" w:rsidP="006350E3">
      <w:pPr>
        <w:numPr>
          <w:ilvl w:val="0"/>
          <w:numId w:val="20"/>
        </w:numPr>
        <w:jc w:val="both"/>
        <w:rPr>
          <w:rFonts w:ascii="Arial" w:hAnsi="Arial" w:cs="Arial"/>
          <w:sz w:val="14"/>
          <w:szCs w:val="14"/>
          <w:lang w:val="en-GB"/>
        </w:rPr>
      </w:pPr>
      <w:r w:rsidRPr="003E08D8">
        <w:rPr>
          <w:rFonts w:ascii="Arial" w:hAnsi="Arial" w:cs="Arial"/>
          <w:sz w:val="14"/>
          <w:szCs w:val="14"/>
          <w:lang w:val="en-GB"/>
        </w:rPr>
        <w:t>He has been guilty of creating an entity under a different jurisdiction with the intent to circumvent fiscal, social or any other legal obligations of mandatory application in the jurisdiction of his registered office, central administration or principal place of business.</w:t>
      </w:r>
    </w:p>
    <w:p w14:paraId="719C35D1" w14:textId="77777777" w:rsidR="006350E3" w:rsidRPr="00AD2546" w:rsidRDefault="006350E3" w:rsidP="006350E3">
      <w:pPr>
        <w:numPr>
          <w:ilvl w:val="0"/>
          <w:numId w:val="20"/>
        </w:numPr>
        <w:jc w:val="both"/>
        <w:rPr>
          <w:rFonts w:ascii="Arial" w:hAnsi="Arial" w:cs="Arial"/>
          <w:sz w:val="14"/>
          <w:szCs w:val="14"/>
          <w:lang w:val="en-GB"/>
        </w:rPr>
      </w:pPr>
      <w:r w:rsidRPr="00AD2546">
        <w:rPr>
          <w:rFonts w:ascii="Arial" w:hAnsi="Arial" w:cs="Arial"/>
          <w:sz w:val="14"/>
          <w:szCs w:val="14"/>
          <w:lang w:val="en-GB"/>
        </w:rPr>
        <w:t xml:space="preserve">They are involved in terrorism activities, providing support to individuals or organizations that support terrorism activities, condone the use of terrorism or involved in the provision of arms to individuals or organizations involved in terrorism. </w:t>
      </w:r>
    </w:p>
    <w:p w14:paraId="10C997B4" w14:textId="77777777" w:rsidR="006350E3" w:rsidRPr="005C59E8" w:rsidRDefault="006350E3" w:rsidP="006350E3">
      <w:pPr>
        <w:numPr>
          <w:ilvl w:val="0"/>
          <w:numId w:val="20"/>
        </w:numPr>
        <w:jc w:val="both"/>
        <w:rPr>
          <w:rFonts w:ascii="Arial" w:hAnsi="Arial" w:cs="Arial"/>
          <w:sz w:val="14"/>
          <w:szCs w:val="14"/>
          <w:lang w:val="en-GB"/>
        </w:rPr>
      </w:pPr>
      <w:r w:rsidRPr="00AD2546">
        <w:rPr>
          <w:rFonts w:ascii="Arial" w:hAnsi="Arial" w:cs="Arial"/>
          <w:sz w:val="14"/>
          <w:szCs w:val="14"/>
          <w:lang w:val="en-GB"/>
        </w:rPr>
        <w:t>They are on a list of sanctioned parties issued by United States government, UN, EU or other government issued terrorism and sanction lists.</w:t>
      </w:r>
    </w:p>
    <w:p w14:paraId="20CD82C6" w14:textId="77777777" w:rsidR="006350E3" w:rsidRDefault="006350E3" w:rsidP="006350E3">
      <w:pPr>
        <w:pStyle w:val="a5"/>
        <w:spacing w:before="0" w:beforeAutospacing="0" w:after="0" w:afterAutospacing="0"/>
        <w:jc w:val="both"/>
        <w:rPr>
          <w:rFonts w:ascii="Arial" w:hAnsi="Arial" w:cs="Arial"/>
          <w:b/>
          <w:bCs/>
          <w:color w:val="000000"/>
          <w:sz w:val="14"/>
          <w:szCs w:val="14"/>
          <w:lang w:val="en-GB"/>
        </w:rPr>
      </w:pPr>
    </w:p>
    <w:p w14:paraId="071EAA1E" w14:textId="77777777" w:rsidR="006350E3" w:rsidRPr="00A929E8" w:rsidRDefault="006350E3" w:rsidP="006350E3">
      <w:pPr>
        <w:jc w:val="both"/>
        <w:rPr>
          <w:rFonts w:ascii="Arial" w:hAnsi="Arial" w:cs="Arial"/>
          <w:b/>
          <w:caps/>
          <w:sz w:val="14"/>
          <w:szCs w:val="14"/>
          <w:lang w:val="en-GB"/>
        </w:rPr>
      </w:pPr>
      <w:r w:rsidRPr="00A929E8">
        <w:rPr>
          <w:rFonts w:ascii="Arial" w:hAnsi="Arial" w:cs="Arial"/>
          <w:b/>
          <w:caps/>
          <w:sz w:val="14"/>
          <w:szCs w:val="14"/>
          <w:lang w:val="en-GB"/>
        </w:rPr>
        <w:t>16. Corrupt practices</w:t>
      </w:r>
    </w:p>
    <w:p w14:paraId="3E70FF9D" w14:textId="77777777" w:rsidR="006350E3" w:rsidRPr="005C59E8" w:rsidRDefault="006350E3" w:rsidP="006350E3">
      <w:pPr>
        <w:pStyle w:val="a5"/>
        <w:spacing w:before="0" w:beforeAutospacing="0" w:after="0" w:afterAutospacing="0"/>
        <w:jc w:val="both"/>
        <w:rPr>
          <w:rFonts w:ascii="Arial" w:hAnsi="Arial" w:cs="Arial"/>
          <w:bCs/>
          <w:color w:val="000000"/>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Seller</w:t>
      </w:r>
      <w:r w:rsidRPr="005C59E8">
        <w:rPr>
          <w:rFonts w:ascii="Arial" w:hAnsi="Arial" w:cs="Arial"/>
          <w:sz w:val="14"/>
          <w:szCs w:val="14"/>
          <w:lang w:val="en-GB"/>
        </w:rPr>
        <w:t xml:space="preserve"> and </w:t>
      </w:r>
      <w:r>
        <w:rPr>
          <w:rFonts w:ascii="Arial" w:hAnsi="Arial" w:cs="Arial"/>
          <w:sz w:val="14"/>
          <w:szCs w:val="14"/>
          <w:lang w:val="en-GB"/>
        </w:rPr>
        <w:t xml:space="preserve">his </w:t>
      </w:r>
      <w:r w:rsidRPr="005C59E8">
        <w:rPr>
          <w:rFonts w:ascii="Arial" w:hAnsi="Arial" w:cs="Arial"/>
          <w:sz w:val="14"/>
          <w:szCs w:val="14"/>
          <w:lang w:val="en-GB"/>
        </w:rPr>
        <w:t xml:space="preserve">personnel shall refrain from performing, condoning or tolerating any corrupt, fraudulent, collusive or coercive practices, whether such practices are in relation with the performance of the </w:t>
      </w:r>
      <w:r>
        <w:rPr>
          <w:rFonts w:ascii="Arial" w:hAnsi="Arial" w:cs="Arial"/>
          <w:sz w:val="14"/>
          <w:szCs w:val="14"/>
          <w:lang w:val="en-GB"/>
        </w:rPr>
        <w:t>Contract</w:t>
      </w:r>
      <w:r w:rsidRPr="005C59E8">
        <w:rPr>
          <w:rFonts w:ascii="Arial" w:hAnsi="Arial" w:cs="Arial"/>
          <w:sz w:val="14"/>
          <w:szCs w:val="14"/>
          <w:lang w:val="en-GB"/>
        </w:rPr>
        <w:t xml:space="preserve"> or not. </w:t>
      </w:r>
      <w:r w:rsidRPr="005C59E8">
        <w:rPr>
          <w:rFonts w:ascii="Arial" w:hAnsi="Arial" w:cs="Arial"/>
          <w:bCs/>
          <w:color w:val="000000"/>
          <w:sz w:val="14"/>
          <w:szCs w:val="14"/>
          <w:lang w:val="en-GB"/>
        </w:rPr>
        <w:t xml:space="preserve">“Corrupt practice” means the offering, giving, receiving, or soliciting, directly or indirectly, of anything of value </w:t>
      </w:r>
      <w:r w:rsidRPr="005C59E8">
        <w:rPr>
          <w:rFonts w:ascii="Arial" w:hAnsi="Arial" w:cs="Arial"/>
          <w:sz w:val="14"/>
          <w:szCs w:val="14"/>
          <w:lang w:val="en-GB"/>
        </w:rPr>
        <w:t xml:space="preserve">as an inducement or reward for doing or forbearing to do any act in relation to the </w:t>
      </w:r>
      <w:r>
        <w:rPr>
          <w:rFonts w:ascii="Arial" w:hAnsi="Arial" w:cs="Arial"/>
          <w:sz w:val="14"/>
          <w:szCs w:val="14"/>
          <w:lang w:val="en-GB"/>
        </w:rPr>
        <w:t>Contract</w:t>
      </w:r>
      <w:r w:rsidRPr="005C59E8">
        <w:rPr>
          <w:rFonts w:ascii="Arial" w:hAnsi="Arial" w:cs="Arial"/>
          <w:sz w:val="14"/>
          <w:szCs w:val="14"/>
          <w:lang w:val="en-GB"/>
        </w:rPr>
        <w:t xml:space="preserve"> or any other contract with the </w:t>
      </w:r>
      <w:r>
        <w:rPr>
          <w:rFonts w:ascii="Arial" w:hAnsi="Arial" w:cs="Arial"/>
          <w:sz w:val="14"/>
          <w:szCs w:val="14"/>
          <w:lang w:val="en-GB"/>
        </w:rPr>
        <w:t>Contracting Authority</w:t>
      </w:r>
      <w:r w:rsidRPr="005C59E8">
        <w:rPr>
          <w:rFonts w:ascii="Arial" w:hAnsi="Arial" w:cs="Arial"/>
          <w:sz w:val="14"/>
          <w:szCs w:val="14"/>
          <w:lang w:val="en-GB"/>
        </w:rPr>
        <w:t xml:space="preserve">, or for showing favour or disfavour to any person in relation to the </w:t>
      </w:r>
      <w:r>
        <w:rPr>
          <w:rFonts w:ascii="Arial" w:hAnsi="Arial" w:cs="Arial"/>
          <w:sz w:val="14"/>
          <w:szCs w:val="14"/>
          <w:lang w:val="en-GB"/>
        </w:rPr>
        <w:t>Contract</w:t>
      </w:r>
      <w:r w:rsidRPr="005C59E8">
        <w:rPr>
          <w:rFonts w:ascii="Arial" w:hAnsi="Arial" w:cs="Arial"/>
          <w:sz w:val="14"/>
          <w:szCs w:val="14"/>
          <w:lang w:val="en-GB"/>
        </w:rPr>
        <w:t xml:space="preserve"> or any other contract with the </w:t>
      </w:r>
      <w:r>
        <w:rPr>
          <w:rFonts w:ascii="Arial" w:hAnsi="Arial" w:cs="Arial"/>
          <w:sz w:val="14"/>
          <w:szCs w:val="14"/>
          <w:lang w:val="en-GB"/>
        </w:rPr>
        <w:t>Contracting Authority</w:t>
      </w:r>
      <w:r w:rsidRPr="005C59E8">
        <w:rPr>
          <w:rFonts w:ascii="Arial" w:hAnsi="Arial" w:cs="Arial"/>
          <w:sz w:val="14"/>
          <w:szCs w:val="14"/>
          <w:lang w:val="en-GB"/>
        </w:rPr>
        <w:t>.</w:t>
      </w:r>
      <w:r w:rsidRPr="005C59E8">
        <w:rPr>
          <w:rFonts w:ascii="Arial" w:hAnsi="Arial" w:cs="Arial"/>
          <w:bCs/>
          <w:color w:val="000000"/>
          <w:sz w:val="14"/>
          <w:szCs w:val="14"/>
          <w:lang w:val="en-GB"/>
        </w:rPr>
        <w:t xml:space="preserve"> </w:t>
      </w:r>
    </w:p>
    <w:p w14:paraId="100B0527" w14:textId="77777777" w:rsidR="006350E3" w:rsidRPr="005C59E8" w:rsidRDefault="006350E3" w:rsidP="006350E3">
      <w:pPr>
        <w:jc w:val="both"/>
        <w:rPr>
          <w:rFonts w:ascii="Arial" w:hAnsi="Arial" w:cs="Arial"/>
          <w:sz w:val="14"/>
          <w:szCs w:val="14"/>
          <w:lang w:val="en-GB"/>
        </w:rPr>
      </w:pPr>
    </w:p>
    <w:p w14:paraId="11D157DA" w14:textId="77777777" w:rsidR="006350E3" w:rsidRPr="005C59E8" w:rsidRDefault="006350E3" w:rsidP="006350E3">
      <w:pPr>
        <w:jc w:val="both"/>
        <w:rPr>
          <w:rFonts w:ascii="Arial" w:hAnsi="Arial" w:cs="Arial"/>
          <w:sz w:val="14"/>
          <w:szCs w:val="14"/>
          <w:lang w:val="en-GB"/>
        </w:rPr>
      </w:pPr>
      <w:r w:rsidRPr="005C59E8">
        <w:rPr>
          <w:rFonts w:ascii="Arial" w:hAnsi="Arial" w:cs="Arial"/>
          <w:sz w:val="14"/>
          <w:szCs w:val="14"/>
          <w:lang w:val="en-GB"/>
        </w:rPr>
        <w:t>The payments to the C</w:t>
      </w:r>
      <w:r>
        <w:rPr>
          <w:rFonts w:ascii="Arial" w:hAnsi="Arial" w:cs="Arial"/>
          <w:sz w:val="14"/>
          <w:szCs w:val="14"/>
          <w:lang w:val="en-GB"/>
        </w:rPr>
        <w:t>ontractor under the C</w:t>
      </w:r>
      <w:r w:rsidRPr="005C59E8">
        <w:rPr>
          <w:rFonts w:ascii="Arial" w:hAnsi="Arial" w:cs="Arial"/>
          <w:sz w:val="14"/>
          <w:szCs w:val="14"/>
          <w:lang w:val="en-GB"/>
        </w:rPr>
        <w:t>ontract shall constitute the o</w:t>
      </w:r>
      <w:r>
        <w:rPr>
          <w:rFonts w:ascii="Arial" w:hAnsi="Arial" w:cs="Arial"/>
          <w:sz w:val="14"/>
          <w:szCs w:val="14"/>
          <w:lang w:val="en-GB"/>
        </w:rPr>
        <w:t>nly income or benefit the Seller</w:t>
      </w:r>
      <w:r w:rsidRPr="005C59E8">
        <w:rPr>
          <w:rFonts w:ascii="Arial" w:hAnsi="Arial" w:cs="Arial"/>
          <w:sz w:val="14"/>
          <w:szCs w:val="14"/>
          <w:lang w:val="en-GB"/>
        </w:rPr>
        <w:t xml:space="preserve"> may derive in connection </w:t>
      </w:r>
      <w:r>
        <w:rPr>
          <w:rFonts w:ascii="Arial" w:hAnsi="Arial" w:cs="Arial"/>
          <w:sz w:val="14"/>
          <w:szCs w:val="14"/>
          <w:lang w:val="en-GB"/>
        </w:rPr>
        <w:t>with the Contract and neither he nor his</w:t>
      </w:r>
      <w:r w:rsidRPr="005C59E8">
        <w:rPr>
          <w:rFonts w:ascii="Arial" w:hAnsi="Arial" w:cs="Arial"/>
          <w:sz w:val="14"/>
          <w:szCs w:val="14"/>
          <w:lang w:val="en-GB"/>
        </w:rPr>
        <w:t xml:space="preserve"> personnel shall accept any commission, discount, allowance, indirect payment or other consideration in </w:t>
      </w:r>
      <w:r w:rsidRPr="005C59E8">
        <w:rPr>
          <w:rFonts w:ascii="Arial" w:hAnsi="Arial" w:cs="Arial"/>
          <w:sz w:val="14"/>
          <w:szCs w:val="14"/>
          <w:lang w:val="en-GB"/>
        </w:rPr>
        <w:lastRenderedPageBreak/>
        <w:t>connection with, or in relation to, o</w:t>
      </w:r>
      <w:r>
        <w:rPr>
          <w:rFonts w:ascii="Arial" w:hAnsi="Arial" w:cs="Arial"/>
          <w:sz w:val="14"/>
          <w:szCs w:val="14"/>
          <w:lang w:val="en-GB"/>
        </w:rPr>
        <w:t>r in discharge of, his</w:t>
      </w:r>
      <w:r w:rsidRPr="005C59E8">
        <w:rPr>
          <w:rFonts w:ascii="Arial" w:hAnsi="Arial" w:cs="Arial"/>
          <w:sz w:val="14"/>
          <w:szCs w:val="14"/>
          <w:lang w:val="en-GB"/>
        </w:rPr>
        <w:t xml:space="preserve"> obligations under the </w:t>
      </w:r>
      <w:r>
        <w:rPr>
          <w:rFonts w:ascii="Arial" w:hAnsi="Arial" w:cs="Arial"/>
          <w:sz w:val="14"/>
          <w:szCs w:val="14"/>
          <w:lang w:val="en-GB"/>
        </w:rPr>
        <w:t>Contract</w:t>
      </w:r>
      <w:r w:rsidRPr="005C59E8">
        <w:rPr>
          <w:rFonts w:ascii="Arial" w:hAnsi="Arial" w:cs="Arial"/>
          <w:sz w:val="14"/>
          <w:szCs w:val="14"/>
          <w:lang w:val="en-GB"/>
        </w:rPr>
        <w:t>.</w:t>
      </w:r>
    </w:p>
    <w:p w14:paraId="2723FFE4" w14:textId="77777777" w:rsidR="006350E3" w:rsidRPr="005C59E8" w:rsidRDefault="006350E3" w:rsidP="006350E3">
      <w:pPr>
        <w:jc w:val="both"/>
        <w:rPr>
          <w:rFonts w:ascii="Arial" w:hAnsi="Arial" w:cs="Arial"/>
          <w:sz w:val="14"/>
          <w:szCs w:val="14"/>
          <w:lang w:val="en-GB"/>
        </w:rPr>
      </w:pPr>
    </w:p>
    <w:p w14:paraId="2B1CA26C" w14:textId="77777777" w:rsidR="006350E3" w:rsidRPr="0015676F" w:rsidRDefault="006350E3" w:rsidP="006350E3">
      <w:pPr>
        <w:jc w:val="both"/>
        <w:rPr>
          <w:rFonts w:ascii="Arial" w:hAnsi="Arial" w:cs="Arial"/>
          <w:sz w:val="14"/>
          <w:szCs w:val="14"/>
          <w:lang w:val="en-GB"/>
        </w:rPr>
      </w:pPr>
      <w:r w:rsidRPr="005C59E8">
        <w:rPr>
          <w:rFonts w:ascii="Arial" w:hAnsi="Arial" w:cs="Arial"/>
          <w:sz w:val="14"/>
          <w:szCs w:val="14"/>
          <w:lang w:val="en-GB"/>
        </w:rPr>
        <w:t xml:space="preserve">The execution of the </w:t>
      </w:r>
      <w:r>
        <w:rPr>
          <w:rFonts w:ascii="Arial" w:hAnsi="Arial" w:cs="Arial"/>
          <w:sz w:val="14"/>
          <w:szCs w:val="14"/>
          <w:lang w:val="en-GB"/>
        </w:rPr>
        <w:t>Contract</w:t>
      </w:r>
      <w:r w:rsidRPr="005C59E8">
        <w:rPr>
          <w:rFonts w:ascii="Arial" w:hAnsi="Arial" w:cs="Arial"/>
          <w:sz w:val="14"/>
          <w:szCs w:val="14"/>
          <w:lang w:val="en-GB"/>
        </w:rPr>
        <w:t xml:space="preserve"> shall not give rise to unusual commercial expenses. Unusual commercial expenses are commissions not mentioned in the </w:t>
      </w:r>
      <w:r>
        <w:rPr>
          <w:rFonts w:ascii="Arial" w:hAnsi="Arial" w:cs="Arial"/>
          <w:sz w:val="14"/>
          <w:szCs w:val="14"/>
          <w:lang w:val="en-GB"/>
        </w:rPr>
        <w:t>Contract</w:t>
      </w:r>
      <w:r w:rsidRPr="005C59E8">
        <w:rPr>
          <w:rFonts w:ascii="Arial" w:hAnsi="Arial" w:cs="Arial"/>
          <w:sz w:val="14"/>
          <w:szCs w:val="14"/>
          <w:lang w:val="en-GB"/>
        </w:rPr>
        <w:t xml:space="preserve"> or not stemming from a properly concluded contract referring to </w:t>
      </w:r>
      <w:r w:rsidRPr="0015676F">
        <w:rPr>
          <w:rFonts w:ascii="Arial" w:hAnsi="Arial" w:cs="Arial"/>
          <w:sz w:val="14"/>
          <w:szCs w:val="14"/>
          <w:lang w:val="en-GB"/>
        </w:rPr>
        <w:t>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048FE5DA" w14:textId="77777777" w:rsidR="006350E3" w:rsidRPr="0015676F" w:rsidRDefault="006350E3" w:rsidP="006350E3">
      <w:pPr>
        <w:jc w:val="both"/>
        <w:rPr>
          <w:rFonts w:ascii="Arial" w:hAnsi="Arial" w:cs="Arial"/>
          <w:b/>
          <w:caps/>
          <w:sz w:val="14"/>
          <w:szCs w:val="14"/>
          <w:lang w:val="en-GB"/>
        </w:rPr>
      </w:pPr>
    </w:p>
    <w:p w14:paraId="1F717CCB" w14:textId="77777777" w:rsidR="006350E3" w:rsidRPr="0015676F" w:rsidRDefault="006350E3" w:rsidP="006350E3">
      <w:pPr>
        <w:jc w:val="both"/>
        <w:rPr>
          <w:rFonts w:ascii="Arial" w:hAnsi="Arial" w:cs="Arial"/>
          <w:b/>
          <w:caps/>
          <w:sz w:val="14"/>
          <w:szCs w:val="14"/>
          <w:lang w:val="en-GB"/>
        </w:rPr>
      </w:pPr>
      <w:r w:rsidRPr="0015676F">
        <w:rPr>
          <w:rFonts w:ascii="Arial" w:hAnsi="Arial" w:cs="Arial"/>
          <w:b/>
          <w:caps/>
          <w:sz w:val="14"/>
          <w:szCs w:val="14"/>
          <w:lang w:val="en-GB"/>
        </w:rPr>
        <w:t>17. Discretion and confidentiality</w:t>
      </w:r>
    </w:p>
    <w:p w14:paraId="5FCD2BBF" w14:textId="77777777" w:rsidR="006350E3" w:rsidRPr="0015676F" w:rsidRDefault="006350E3" w:rsidP="006350E3">
      <w:pPr>
        <w:jc w:val="both"/>
        <w:rPr>
          <w:rFonts w:ascii="Arial" w:hAnsi="Arial" w:cs="Arial"/>
          <w:sz w:val="14"/>
          <w:szCs w:val="14"/>
          <w:lang w:val="en-GB"/>
        </w:rPr>
      </w:pPr>
      <w:r w:rsidRPr="0015676F">
        <w:rPr>
          <w:rFonts w:ascii="Arial" w:hAnsi="Arial" w:cs="Arial"/>
          <w:sz w:val="14"/>
          <w:szCs w:val="14"/>
          <w:lang w:val="en-GB"/>
        </w:rPr>
        <w:t>The Seller shall treat all documents and information received in connection with the contract as private and confidential, and shall not, save in so far as may be necessary for the purposes of the performance thereof, publish or disclose any particulars of the contract or the project without the prior consent in writing of the Contracting Authority. It shall,</w:t>
      </w:r>
      <w:r>
        <w:rPr>
          <w:rFonts w:ascii="Arial" w:hAnsi="Arial" w:cs="Arial"/>
          <w:sz w:val="14"/>
          <w:szCs w:val="14"/>
          <w:lang w:val="en-GB"/>
        </w:rPr>
        <w:t xml:space="preserve"> </w:t>
      </w:r>
      <w:r w:rsidRPr="0015676F">
        <w:rPr>
          <w:rFonts w:ascii="Arial" w:hAnsi="Arial" w:cs="Arial"/>
          <w:sz w:val="14"/>
          <w:szCs w:val="14"/>
          <w:lang w:val="en-GB"/>
        </w:rPr>
        <w:t>in particular, refrain from making any public statements concerning the project or the delivery without the prior approval of the Contracting Authority.</w:t>
      </w:r>
    </w:p>
    <w:p w14:paraId="5D141A79" w14:textId="77777777" w:rsidR="006350E3" w:rsidRPr="0015676F" w:rsidRDefault="006350E3" w:rsidP="006350E3">
      <w:pPr>
        <w:rPr>
          <w:rFonts w:ascii="Arial" w:hAnsi="Arial" w:cs="Arial"/>
          <w:sz w:val="14"/>
          <w:szCs w:val="14"/>
          <w:lang w:val="en-GB"/>
        </w:rPr>
      </w:pPr>
    </w:p>
    <w:p w14:paraId="674876DC" w14:textId="77777777" w:rsidR="006350E3" w:rsidRPr="0015676F" w:rsidRDefault="006350E3" w:rsidP="006350E3">
      <w:pPr>
        <w:pStyle w:val="a5"/>
        <w:spacing w:before="0" w:beforeAutospacing="0" w:after="0" w:afterAutospacing="0"/>
        <w:jc w:val="both"/>
        <w:rPr>
          <w:rFonts w:ascii="Arial" w:hAnsi="Arial" w:cs="Arial"/>
          <w:b/>
          <w:bCs/>
          <w:sz w:val="14"/>
          <w:szCs w:val="14"/>
          <w:lang w:val="en-GB"/>
        </w:rPr>
      </w:pPr>
      <w:r w:rsidRPr="0015676F">
        <w:rPr>
          <w:rFonts w:ascii="Arial" w:hAnsi="Arial" w:cs="Arial"/>
          <w:b/>
          <w:bCs/>
          <w:sz w:val="14"/>
          <w:szCs w:val="14"/>
          <w:lang w:val="en-GB"/>
        </w:rPr>
        <w:t>18. CHECKS AND AUDITS</w:t>
      </w:r>
    </w:p>
    <w:p w14:paraId="6204CD22" w14:textId="77777777" w:rsidR="006350E3" w:rsidRDefault="006350E3" w:rsidP="006350E3">
      <w:pPr>
        <w:rPr>
          <w:rFonts w:ascii="Arial" w:hAnsi="Arial" w:cs="Arial"/>
          <w:sz w:val="14"/>
          <w:szCs w:val="14"/>
          <w:lang w:val="en-GB"/>
        </w:rPr>
      </w:pPr>
      <w:r w:rsidRPr="0015676F">
        <w:rPr>
          <w:rFonts w:ascii="Arial" w:hAnsi="Arial" w:cs="Arial"/>
          <w:sz w:val="14"/>
          <w:szCs w:val="14"/>
          <w:lang w:val="en-GB"/>
        </w:rPr>
        <w:t xml:space="preserve">The Seller shall permit the Contracting Authority or its representative to inspect, at any time, records including financial and accounting </w:t>
      </w:r>
      <w:r w:rsidRPr="0015676F">
        <w:rPr>
          <w:rFonts w:ascii="Arial" w:hAnsi="Arial" w:cs="Arial"/>
          <w:sz w:val="14"/>
          <w:szCs w:val="14"/>
          <w:lang w:val="en-GB"/>
        </w:rPr>
        <w:t>documents and to make copies thereof and shall permit the Contracting Authority or any person authorized by it, including the European Commission, the European Anti-Fraud Office and the Court of Auditors in case the Contract is financed by the European Community budget, at any time, to have access to its financial accounting documents and to audit such records and accounts both during and after the implementation of the Contract. In particular, the Contracting Authority may carry out whatever documentary or on-the-spot checks it deems necessary</w:t>
      </w:r>
      <w:r w:rsidRPr="005C59E8">
        <w:rPr>
          <w:rFonts w:ascii="Arial" w:hAnsi="Arial" w:cs="Arial"/>
          <w:sz w:val="14"/>
          <w:szCs w:val="14"/>
          <w:lang w:val="en-GB"/>
        </w:rPr>
        <w:t xml:space="preserve"> to find evidence in case of suspec</w:t>
      </w:r>
      <w:r>
        <w:rPr>
          <w:rFonts w:ascii="Arial" w:hAnsi="Arial" w:cs="Arial"/>
          <w:sz w:val="14"/>
          <w:szCs w:val="14"/>
          <w:lang w:val="en-GB"/>
        </w:rPr>
        <w:t>ted unusual commercial expenses</w:t>
      </w:r>
    </w:p>
    <w:p w14:paraId="6D3E6AD0" w14:textId="77777777" w:rsidR="006350E3" w:rsidRDefault="006350E3" w:rsidP="006350E3">
      <w:pPr>
        <w:rPr>
          <w:rFonts w:ascii="Arial" w:hAnsi="Arial" w:cs="Arial"/>
          <w:sz w:val="14"/>
          <w:szCs w:val="14"/>
          <w:lang w:val="en-GB"/>
        </w:rPr>
      </w:pPr>
    </w:p>
    <w:p w14:paraId="0E94A91F" w14:textId="77777777" w:rsidR="006350E3" w:rsidRDefault="006350E3" w:rsidP="006350E3">
      <w:pPr>
        <w:rPr>
          <w:rFonts w:ascii="Arial" w:hAnsi="Arial" w:cs="Arial"/>
          <w:b/>
          <w:sz w:val="14"/>
          <w:szCs w:val="14"/>
          <w:lang w:val="en-GB"/>
        </w:rPr>
      </w:pPr>
      <w:r>
        <w:rPr>
          <w:rFonts w:ascii="Arial" w:hAnsi="Arial" w:cs="Arial"/>
          <w:b/>
          <w:sz w:val="14"/>
          <w:szCs w:val="14"/>
          <w:lang w:val="en-GB"/>
        </w:rPr>
        <w:t>19</w:t>
      </w:r>
      <w:r w:rsidRPr="00D237B8">
        <w:rPr>
          <w:rFonts w:ascii="Arial" w:hAnsi="Arial" w:cs="Arial"/>
          <w:b/>
          <w:sz w:val="14"/>
          <w:szCs w:val="14"/>
          <w:lang w:val="en-GB"/>
        </w:rPr>
        <w:t>. LIABILITY</w:t>
      </w:r>
    </w:p>
    <w:p w14:paraId="7828D1F7" w14:textId="77777777" w:rsidR="006350E3" w:rsidRDefault="006350E3" w:rsidP="006350E3">
      <w:pPr>
        <w:jc w:val="both"/>
        <w:rPr>
          <w:rFonts w:ascii="Arial" w:hAnsi="Arial" w:cs="Arial"/>
          <w:sz w:val="14"/>
          <w:szCs w:val="14"/>
          <w:lang w:val="en-GB"/>
        </w:rPr>
      </w:pPr>
      <w:r>
        <w:rPr>
          <w:rFonts w:ascii="Arial" w:hAnsi="Arial" w:cs="Arial"/>
          <w:sz w:val="14"/>
          <w:szCs w:val="14"/>
          <w:lang w:val="en-GB"/>
        </w:rPr>
        <w:t>Under no circumstances or for no reason whatsoever will the Back donor entertain any request for indemnity or payment directly submitted by the (Contracting Authority’s) contractors</w:t>
      </w:r>
    </w:p>
    <w:p w14:paraId="510BEA6A" w14:textId="77777777" w:rsidR="006350E3" w:rsidRDefault="006350E3" w:rsidP="006350E3">
      <w:pPr>
        <w:rPr>
          <w:rFonts w:ascii="Arial" w:hAnsi="Arial" w:cs="Arial"/>
          <w:sz w:val="14"/>
          <w:szCs w:val="14"/>
          <w:lang w:val="en-GB"/>
        </w:rPr>
      </w:pPr>
    </w:p>
    <w:p w14:paraId="512CBDBF" w14:textId="77777777" w:rsidR="006350E3" w:rsidRPr="0015718D" w:rsidRDefault="006350E3" w:rsidP="006350E3">
      <w:pPr>
        <w:rPr>
          <w:rFonts w:ascii="Arial" w:hAnsi="Arial" w:cs="Arial"/>
          <w:b/>
          <w:sz w:val="14"/>
          <w:szCs w:val="14"/>
          <w:lang w:val="en-US"/>
        </w:rPr>
      </w:pPr>
      <w:r w:rsidRPr="0015718D">
        <w:rPr>
          <w:rFonts w:ascii="Arial" w:hAnsi="Arial" w:cs="Arial"/>
          <w:b/>
          <w:sz w:val="14"/>
          <w:szCs w:val="14"/>
          <w:lang w:val="en-US"/>
        </w:rPr>
        <w:t>20. DATA PROTECTION</w:t>
      </w:r>
    </w:p>
    <w:p w14:paraId="3C782F0A" w14:textId="77777777" w:rsidR="006350E3" w:rsidRDefault="006350E3" w:rsidP="006350E3">
      <w:pPr>
        <w:jc w:val="both"/>
        <w:rPr>
          <w:rFonts w:ascii="Arial" w:hAnsi="Arial" w:cs="Arial"/>
          <w:sz w:val="14"/>
          <w:szCs w:val="14"/>
          <w:lang w:val="en-US"/>
        </w:rPr>
      </w:pPr>
      <w:r w:rsidRPr="0015718D">
        <w:rPr>
          <w:rFonts w:ascii="Arial" w:hAnsi="Arial" w:cs="Arial"/>
          <w:sz w:val="14"/>
          <w:szCs w:val="14"/>
          <w:lang w:val="en-US"/>
        </w:rPr>
        <w:t>If the Con</w:t>
      </w:r>
      <w:r>
        <w:rPr>
          <w:rFonts w:ascii="Arial" w:hAnsi="Arial" w:cs="Arial"/>
          <w:sz w:val="14"/>
          <w:szCs w:val="14"/>
          <w:lang w:val="en-US"/>
        </w:rPr>
        <w:t>tracting Authority</w:t>
      </w:r>
      <w:r w:rsidRPr="0015718D">
        <w:rPr>
          <w:rFonts w:ascii="Arial" w:hAnsi="Arial" w:cs="Arial"/>
          <w:sz w:val="14"/>
          <w:szCs w:val="14"/>
          <w:lang w:val="en-US"/>
        </w:rPr>
        <w:t xml:space="preserve"> is </w:t>
      </w:r>
      <w:r>
        <w:rPr>
          <w:rFonts w:ascii="Arial" w:hAnsi="Arial" w:cs="Arial"/>
          <w:sz w:val="14"/>
          <w:szCs w:val="14"/>
          <w:lang w:val="en-US"/>
        </w:rPr>
        <w:t xml:space="preserve">subject to EU Directive 95/46/EC (General Data Protection Regulation) and the Contractor is </w:t>
      </w:r>
      <w:r w:rsidRPr="0015718D">
        <w:rPr>
          <w:rFonts w:ascii="Arial" w:hAnsi="Arial" w:cs="Arial"/>
          <w:sz w:val="14"/>
          <w:szCs w:val="14"/>
          <w:lang w:val="en-US"/>
        </w:rPr>
        <w:t>processing personal data in the context of submitting an offer (e.g. CVs of both key and technical experts) and/or implementation of a contract (e.g. replacement of experts) the Contractor shall do so accordingly to EU Directive 95/46/EC (General Data Protection Regulation) and inform the data subjects of the details of the processing and communicate the</w:t>
      </w:r>
      <w:r>
        <w:rPr>
          <w:rFonts w:ascii="Arial" w:hAnsi="Arial" w:cs="Arial"/>
          <w:sz w:val="14"/>
          <w:szCs w:val="14"/>
          <w:lang w:val="en-US"/>
        </w:rPr>
        <w:t xml:space="preserve"> Contracting Authority’s</w:t>
      </w:r>
      <w:r w:rsidRPr="0015718D">
        <w:rPr>
          <w:rFonts w:ascii="Arial" w:hAnsi="Arial" w:cs="Arial"/>
          <w:sz w:val="14"/>
          <w:szCs w:val="14"/>
          <w:lang w:val="en-US"/>
        </w:rPr>
        <w:t xml:space="preserve"> Privacy Policy to them.</w:t>
      </w:r>
    </w:p>
    <w:p w14:paraId="5573AC4D" w14:textId="77777777" w:rsidR="00AA6604" w:rsidRDefault="00AA6604" w:rsidP="004B3568">
      <w:pPr>
        <w:jc w:val="both"/>
        <w:rPr>
          <w:rFonts w:ascii="Arial" w:hAnsi="Arial" w:cs="Arial"/>
          <w:b/>
          <w:sz w:val="14"/>
          <w:szCs w:val="14"/>
          <w:lang w:val="en-US"/>
        </w:rPr>
        <w:sectPr w:rsidR="00AA6604" w:rsidSect="00AA6604">
          <w:footnotePr>
            <w:numRestart w:val="eachSect"/>
          </w:footnotePr>
          <w:type w:val="continuous"/>
          <w:pgSz w:w="11906" w:h="16838"/>
          <w:pgMar w:top="1304" w:right="1134" w:bottom="1304" w:left="1134" w:header="709" w:footer="709" w:gutter="0"/>
          <w:cols w:num="2" w:space="720"/>
        </w:sectPr>
      </w:pPr>
    </w:p>
    <w:p w14:paraId="280D53B3" w14:textId="1E76FA79" w:rsidR="006350E3" w:rsidRDefault="006350E3" w:rsidP="004B3568">
      <w:pPr>
        <w:jc w:val="both"/>
        <w:rPr>
          <w:rFonts w:ascii="Arial" w:hAnsi="Arial" w:cs="Arial"/>
          <w:b/>
          <w:sz w:val="14"/>
          <w:szCs w:val="14"/>
          <w:lang w:val="en-US"/>
        </w:rPr>
      </w:pPr>
    </w:p>
    <w:p w14:paraId="5EC0E2BD" w14:textId="77777777" w:rsidR="006350E3" w:rsidRDefault="006350E3">
      <w:pPr>
        <w:spacing w:after="160" w:line="259" w:lineRule="auto"/>
        <w:rPr>
          <w:rFonts w:ascii="Arial" w:hAnsi="Arial" w:cs="Arial"/>
          <w:b/>
          <w:sz w:val="14"/>
          <w:szCs w:val="14"/>
          <w:lang w:val="en-US"/>
        </w:rPr>
      </w:pPr>
      <w:r>
        <w:rPr>
          <w:rFonts w:ascii="Arial" w:hAnsi="Arial" w:cs="Arial"/>
          <w:b/>
          <w:sz w:val="14"/>
          <w:szCs w:val="14"/>
          <w:lang w:val="en-US"/>
        </w:rPr>
        <w:br w:type="page"/>
      </w:r>
    </w:p>
    <w:p w14:paraId="09C82C75" w14:textId="77777777" w:rsidR="006350E3" w:rsidRPr="00517CFB" w:rsidRDefault="006350E3" w:rsidP="006350E3">
      <w:pPr>
        <w:rPr>
          <w:rFonts w:ascii="Arial" w:hAnsi="Arial" w:cs="Arial"/>
          <w:b/>
          <w:sz w:val="14"/>
          <w:szCs w:val="14"/>
          <w:lang w:val="uk-UA"/>
        </w:rPr>
        <w:sectPr w:rsidR="006350E3" w:rsidRPr="00517CFB" w:rsidSect="00AA6604">
          <w:footnotePr>
            <w:numRestart w:val="eachSect"/>
          </w:footnotePr>
          <w:type w:val="continuous"/>
          <w:pgSz w:w="11906" w:h="16838"/>
          <w:pgMar w:top="993" w:right="1134" w:bottom="1304" w:left="1134" w:header="709" w:footer="709" w:gutter="0"/>
          <w:cols w:space="720"/>
        </w:sectPr>
      </w:pPr>
    </w:p>
    <w:p w14:paraId="5E3A4948" w14:textId="3A81E47F" w:rsidR="00554206" w:rsidRDefault="00646B6F" w:rsidP="006350E3">
      <w:pPr>
        <w:spacing w:after="200" w:line="276" w:lineRule="auto"/>
        <w:jc w:val="both"/>
        <w:rPr>
          <w:rFonts w:ascii="Arial" w:hAnsi="Arial" w:cs="Arial"/>
          <w:b/>
          <w:sz w:val="14"/>
          <w:szCs w:val="14"/>
          <w:lang w:val="uk-UA"/>
        </w:rPr>
      </w:pPr>
      <w:r>
        <w:rPr>
          <w:rFonts w:eastAsiaTheme="minorHAnsi"/>
          <w:noProof/>
          <w:lang w:val="en-US" w:eastAsia="en-US"/>
        </w:rPr>
        <w:lastRenderedPageBreak/>
        <mc:AlternateContent>
          <mc:Choice Requires="wps">
            <w:drawing>
              <wp:anchor distT="0" distB="0" distL="114300" distR="114300" simplePos="0" relativeHeight="251663360" behindDoc="0" locked="0" layoutInCell="1" allowOverlap="1" wp14:anchorId="124F64DE" wp14:editId="340C0FF6">
                <wp:simplePos x="0" y="0"/>
                <wp:positionH relativeFrom="margin">
                  <wp:posOffset>2014554</wp:posOffset>
                </wp:positionH>
                <wp:positionV relativeFrom="paragraph">
                  <wp:posOffset>-1270</wp:posOffset>
                </wp:positionV>
                <wp:extent cx="3881755" cy="1207770"/>
                <wp:effectExtent l="0" t="0" r="0" b="0"/>
                <wp:wrapNone/>
                <wp:docPr id="7" name="Надпись 7"/>
                <wp:cNvGraphicFramePr/>
                <a:graphic xmlns:a="http://schemas.openxmlformats.org/drawingml/2006/main">
                  <a:graphicData uri="http://schemas.microsoft.com/office/word/2010/wordprocessingShape">
                    <wps:wsp>
                      <wps:cNvSpPr txBox="1"/>
                      <wps:spPr>
                        <a:xfrm>
                          <a:off x="0" y="0"/>
                          <a:ext cx="3881755" cy="1207770"/>
                        </a:xfrm>
                        <a:prstGeom prst="rect">
                          <a:avLst/>
                        </a:prstGeom>
                        <a:noFill/>
                        <a:ln w="6350">
                          <a:noFill/>
                        </a:ln>
                      </wps:spPr>
                      <wps:txbx>
                        <w:txbxContent>
                          <w:p w14:paraId="0ADD5EDC" w14:textId="77777777" w:rsidR="0066338A" w:rsidRDefault="0066338A" w:rsidP="00646B6F">
                            <w:pPr>
                              <w:jc w:val="right"/>
                              <w:rPr>
                                <w:rFonts w:ascii="Helvetica" w:hAnsi="Helvetica"/>
                                <w:b/>
                                <w:bCs/>
                                <w:color w:val="202020"/>
                                <w:sz w:val="40"/>
                                <w:szCs w:val="40"/>
                                <w:shd w:val="clear" w:color="auto" w:fill="FFFFFF"/>
                              </w:rPr>
                            </w:pPr>
                            <w:r>
                              <w:rPr>
                                <w:rFonts w:ascii="Helvetica" w:hAnsi="Helvetica"/>
                                <w:b/>
                                <w:bCs/>
                                <w:color w:val="202020"/>
                                <w:sz w:val="40"/>
                                <w:szCs w:val="40"/>
                                <w:shd w:val="clear" w:color="auto" w:fill="FFFFFF"/>
                              </w:rPr>
                              <w:t>КОДЕКС ПОВЕДІНКИ ПІДРЯДНИКІВ</w:t>
                            </w:r>
                          </w:p>
                          <w:p w14:paraId="698CD8F7" w14:textId="77777777" w:rsidR="0066338A" w:rsidRDefault="0066338A" w:rsidP="00646B6F">
                            <w:pPr>
                              <w:jc w:val="right"/>
                              <w:rPr>
                                <w:rFonts w:ascii="Helvetica" w:hAnsi="Helvetica"/>
                                <w:b/>
                                <w:bCs/>
                                <w:color w:val="202020"/>
                                <w:sz w:val="40"/>
                                <w:szCs w:val="40"/>
                                <w:shd w:val="clear" w:color="auto" w:fill="FFFFFF"/>
                              </w:rPr>
                            </w:pPr>
                          </w:p>
                          <w:p w14:paraId="5B6C5AAA" w14:textId="77777777" w:rsidR="0066338A" w:rsidRDefault="0066338A" w:rsidP="00646B6F">
                            <w:pPr>
                              <w:jc w:val="right"/>
                              <w:rPr>
                                <w:b/>
                                <w:bCs/>
                                <w:color w:val="C00000"/>
                                <w:sz w:val="40"/>
                                <w:szCs w:val="40"/>
                              </w:rPr>
                            </w:pPr>
                            <w:r>
                              <w:rPr>
                                <w:rFonts w:ascii="Helvetica" w:hAnsi="Helvetica"/>
                                <w:b/>
                                <w:bCs/>
                                <w:color w:val="C00000"/>
                                <w:sz w:val="32"/>
                                <w:szCs w:val="32"/>
                                <w:shd w:val="clear" w:color="auto" w:fill="FFFFFF"/>
                              </w:rPr>
                              <w:t>ЕТИЧНІ ПРИНЦИПИ ТА СТАНДАРТИ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F64DE" id="Надпись 7" o:spid="_x0000_s1028" type="#_x0000_t202" style="position:absolute;left:0;text-align:left;margin-left:158.65pt;margin-top:-.1pt;width:305.65pt;height:95.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" filled="f" stroked="f" strokeweight=".5pt">
                <v:textbox>
                  <w:txbxContent>
                    <w:p w14:paraId="0ADD5EDC" w14:textId="77777777" w:rsidR="0066338A" w:rsidRDefault="0066338A" w:rsidP="00646B6F">
                      <w:pPr>
                        <w:jc w:val="right"/>
                        <w:rPr>
                          <w:rFonts w:ascii="Helvetica" w:hAnsi="Helvetica"/>
                          <w:b/>
                          <w:bCs/>
                          <w:color w:val="202020"/>
                          <w:sz w:val="40"/>
                          <w:szCs w:val="40"/>
                          <w:shd w:val="clear" w:color="auto" w:fill="FFFFFF"/>
                        </w:rPr>
                      </w:pPr>
                      <w:r>
                        <w:rPr>
                          <w:rFonts w:ascii="Helvetica" w:hAnsi="Helvetica"/>
                          <w:b/>
                          <w:bCs/>
                          <w:color w:val="202020"/>
                          <w:sz w:val="40"/>
                          <w:szCs w:val="40"/>
                          <w:shd w:val="clear" w:color="auto" w:fill="FFFFFF"/>
                        </w:rPr>
                        <w:t>КОДЕКС ПОВЕДІНКИ ПІДРЯДНИКІВ</w:t>
                      </w:r>
                    </w:p>
                    <w:p w14:paraId="698CD8F7" w14:textId="77777777" w:rsidR="0066338A" w:rsidRDefault="0066338A" w:rsidP="00646B6F">
                      <w:pPr>
                        <w:jc w:val="right"/>
                        <w:rPr>
                          <w:rFonts w:ascii="Helvetica" w:hAnsi="Helvetica"/>
                          <w:b/>
                          <w:bCs/>
                          <w:color w:val="202020"/>
                          <w:sz w:val="40"/>
                          <w:szCs w:val="40"/>
                          <w:shd w:val="clear" w:color="auto" w:fill="FFFFFF"/>
                        </w:rPr>
                      </w:pPr>
                    </w:p>
                    <w:p w14:paraId="5B6C5AAA" w14:textId="77777777" w:rsidR="0066338A" w:rsidRDefault="0066338A" w:rsidP="00646B6F">
                      <w:pPr>
                        <w:jc w:val="right"/>
                        <w:rPr>
                          <w:b/>
                          <w:bCs/>
                          <w:color w:val="C00000"/>
                          <w:sz w:val="40"/>
                          <w:szCs w:val="40"/>
                        </w:rPr>
                      </w:pPr>
                      <w:r>
                        <w:rPr>
                          <w:rFonts w:ascii="Helvetica" w:hAnsi="Helvetica"/>
                          <w:b/>
                          <w:bCs/>
                          <w:color w:val="C00000"/>
                          <w:sz w:val="32"/>
                          <w:szCs w:val="32"/>
                          <w:shd w:val="clear" w:color="auto" w:fill="FFFFFF"/>
                        </w:rPr>
                        <w:t>ЕТИЧНІ ПРИНЦИПИ ТА СТАНДАРТИ</w:t>
                      </w:r>
                    </w:p>
                  </w:txbxContent>
                </v:textbox>
                <w10:wrap anchorx="margin"/>
              </v:shape>
            </w:pict>
          </mc:Fallback>
        </mc:AlternateContent>
      </w:r>
      <w:r w:rsidR="00554206" w:rsidRPr="00517CFB">
        <w:rPr>
          <w:rFonts w:ascii="Arial" w:hAnsi="Arial" w:cs="Arial"/>
          <w:b/>
          <w:noProof/>
          <w:sz w:val="28"/>
          <w:szCs w:val="28"/>
          <w:lang w:val="uk-UA"/>
        </w:rPr>
        <w:drawing>
          <wp:inline distT="0" distB="0" distL="0" distR="0" wp14:anchorId="69334CAD" wp14:editId="70117CC2">
            <wp:extent cx="5989320" cy="1331995"/>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6006641" cy="1335847"/>
                    </a:xfrm>
                    <a:prstGeom prst="rect">
                      <a:avLst/>
                    </a:prstGeom>
                    <a:noFill/>
                    <a:ln>
                      <a:noFill/>
                    </a:ln>
                  </pic:spPr>
                </pic:pic>
              </a:graphicData>
            </a:graphic>
          </wp:inline>
        </w:drawing>
      </w:r>
    </w:p>
    <w:p w14:paraId="6C8E089E" w14:textId="36D19AD9" w:rsidR="00AA6604" w:rsidRDefault="00AA6604" w:rsidP="006350E3">
      <w:pPr>
        <w:spacing w:after="200" w:line="276" w:lineRule="auto"/>
        <w:jc w:val="both"/>
        <w:rPr>
          <w:rFonts w:ascii="Arial" w:hAnsi="Arial" w:cs="Arial"/>
          <w:sz w:val="14"/>
          <w:szCs w:val="14"/>
          <w:lang w:val="uk-UA"/>
        </w:rPr>
        <w:sectPr w:rsidR="00AA6604" w:rsidSect="006350E3">
          <w:footerReference w:type="even" r:id="rId16"/>
          <w:footerReference w:type="default" r:id="rId17"/>
          <w:footnotePr>
            <w:numRestart w:val="eachSect"/>
          </w:footnotePr>
          <w:pgSz w:w="11906" w:h="16838"/>
          <w:pgMar w:top="1304" w:right="1134" w:bottom="1304" w:left="1134" w:header="709" w:footer="709" w:gutter="0"/>
          <w:cols w:space="708"/>
          <w:docGrid w:linePitch="360"/>
        </w:sectPr>
      </w:pPr>
    </w:p>
    <w:p w14:paraId="5F5E2A6B" w14:textId="25B9652E" w:rsidR="006350E3" w:rsidRPr="00517CFB" w:rsidRDefault="00554206" w:rsidP="006350E3">
      <w:pPr>
        <w:spacing w:after="200" w:line="276" w:lineRule="auto"/>
        <w:jc w:val="both"/>
        <w:rPr>
          <w:rFonts w:ascii="Arial" w:hAnsi="Arial" w:cs="Arial"/>
          <w:sz w:val="14"/>
          <w:szCs w:val="14"/>
          <w:lang w:val="uk-UA"/>
        </w:rPr>
      </w:pPr>
      <w:r w:rsidRPr="00554206">
        <w:rPr>
          <w:rFonts w:ascii="Arial" w:hAnsi="Arial" w:cs="Arial"/>
          <w:b/>
          <w:bCs/>
          <w:sz w:val="14"/>
          <w:szCs w:val="14"/>
          <w:lang w:val="uk-UA"/>
        </w:rPr>
        <w:t xml:space="preserve">У </w:t>
      </w:r>
      <w:r w:rsidRPr="00517CFB">
        <w:rPr>
          <w:rFonts w:ascii="Arial" w:hAnsi="Arial" w:cs="Arial"/>
          <w:b/>
          <w:sz w:val="14"/>
          <w:szCs w:val="14"/>
          <w:lang w:val="uk-UA"/>
        </w:rPr>
        <w:t>цьому Кодексі поведінки</w:t>
      </w:r>
      <w:r w:rsidRPr="00517CFB">
        <w:rPr>
          <w:rFonts w:ascii="Arial" w:hAnsi="Arial" w:cs="Arial"/>
          <w:sz w:val="14"/>
          <w:szCs w:val="14"/>
          <w:lang w:val="uk-UA"/>
        </w:rPr>
        <w:t xml:space="preserve"> Організація-замовник визначає етичні принципи та стандарти, яких мають дотримуватися підрядники. Організація-</w:t>
      </w:r>
      <w:r w:rsidR="006350E3" w:rsidRPr="00517CFB">
        <w:rPr>
          <w:rFonts w:ascii="Arial" w:hAnsi="Arial" w:cs="Arial"/>
          <w:sz w:val="14"/>
          <w:szCs w:val="14"/>
          <w:lang w:val="uk-UA"/>
        </w:rPr>
        <w:t xml:space="preserve">замовник є організацією, заснованою на правах, чия діяльність спрямована на забезпечення права на гідне життя та рівність. Ми очікуємо від наших підрядників соціально відповідальної діяльності, поваги до прав людини та трудових прав, а також довкілля. </w:t>
      </w:r>
    </w:p>
    <w:p w14:paraId="3A8E2144"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Цей Кодекс поведінки укладено відповідно до рекомендацій Данської ініціативи етичної комерції</w:t>
      </w:r>
      <w:r w:rsidRPr="00517CFB">
        <w:rPr>
          <w:rStyle w:val="afe"/>
          <w:rFonts w:ascii="Arial" w:hAnsi="Arial" w:cs="Arial"/>
          <w:sz w:val="14"/>
          <w:szCs w:val="14"/>
          <w:lang w:val="uk-UA"/>
        </w:rPr>
        <w:footnoteReference w:id="1"/>
      </w:r>
      <w:r w:rsidRPr="00517CFB">
        <w:rPr>
          <w:rFonts w:ascii="Arial" w:hAnsi="Arial" w:cs="Arial"/>
          <w:sz w:val="14"/>
          <w:szCs w:val="14"/>
          <w:lang w:val="uk-UA"/>
        </w:rPr>
        <w:t>, принципів Глобального договору ООН</w:t>
      </w:r>
      <w:r w:rsidRPr="00517CFB">
        <w:rPr>
          <w:rStyle w:val="afe"/>
          <w:rFonts w:ascii="Arial" w:hAnsi="Arial" w:cs="Arial"/>
          <w:sz w:val="14"/>
          <w:szCs w:val="14"/>
          <w:lang w:val="uk-UA"/>
        </w:rPr>
        <w:footnoteReference w:id="2"/>
      </w:r>
      <w:r w:rsidRPr="00517CFB">
        <w:rPr>
          <w:rFonts w:ascii="Arial" w:hAnsi="Arial" w:cs="Arial"/>
          <w:sz w:val="14"/>
          <w:szCs w:val="14"/>
          <w:lang w:val="uk-UA"/>
        </w:rPr>
        <w:t xml:space="preserve"> та Правил </w:t>
      </w:r>
      <w:proofErr w:type="spellStart"/>
      <w:r w:rsidRPr="00517CFB">
        <w:rPr>
          <w:rFonts w:ascii="Arial" w:hAnsi="Arial" w:cs="Arial"/>
          <w:sz w:val="14"/>
          <w:szCs w:val="14"/>
          <w:lang w:val="uk-UA"/>
        </w:rPr>
        <w:t>закупівель</w:t>
      </w:r>
      <w:proofErr w:type="spellEnd"/>
      <w:r w:rsidRPr="00517CFB">
        <w:rPr>
          <w:rFonts w:ascii="Arial" w:hAnsi="Arial" w:cs="Arial"/>
          <w:sz w:val="14"/>
          <w:szCs w:val="14"/>
          <w:lang w:val="uk-UA"/>
        </w:rPr>
        <w:t xml:space="preserve"> Генерального директорату з питань гуманітарної допомоги Європейської комісії 2011 р.</w:t>
      </w:r>
      <w:r w:rsidRPr="00517CFB">
        <w:rPr>
          <w:rStyle w:val="afe"/>
          <w:rFonts w:ascii="Arial" w:hAnsi="Arial"/>
          <w:sz w:val="14"/>
          <w:szCs w:val="14"/>
          <w:lang w:val="uk-UA"/>
        </w:rPr>
        <w:footnoteReference w:id="3"/>
      </w:r>
      <w:r w:rsidRPr="00517CFB">
        <w:rPr>
          <w:rFonts w:ascii="Arial" w:hAnsi="Arial" w:cs="Arial"/>
          <w:sz w:val="14"/>
          <w:szCs w:val="14"/>
          <w:lang w:val="uk-UA"/>
        </w:rPr>
        <w:t>.</w:t>
      </w:r>
    </w:p>
    <w:p w14:paraId="799EF1BC" w14:textId="77777777" w:rsidR="006350E3" w:rsidRPr="00517CFB" w:rsidRDefault="006350E3" w:rsidP="006350E3">
      <w:pPr>
        <w:spacing w:line="276" w:lineRule="auto"/>
        <w:jc w:val="both"/>
        <w:rPr>
          <w:rFonts w:ascii="Arial" w:hAnsi="Arial" w:cs="Arial"/>
          <w:color w:val="DA291C"/>
          <w:sz w:val="16"/>
          <w:szCs w:val="16"/>
          <w:lang w:val="uk-UA"/>
        </w:rPr>
      </w:pPr>
      <w:r w:rsidRPr="00517CFB">
        <w:rPr>
          <w:rFonts w:ascii="Arial" w:hAnsi="Arial" w:cs="Arial"/>
          <w:b/>
          <w:color w:val="DA291C"/>
          <w:sz w:val="16"/>
          <w:szCs w:val="16"/>
          <w:lang w:val="uk-UA"/>
        </w:rPr>
        <w:t>Загальні умови</w:t>
      </w:r>
    </w:p>
    <w:p w14:paraId="61ACB6CD"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 xml:space="preserve">Цей Кодекс поведінки застосовується до всіх підрядників, що постачають товари, послуги та виконують роботи для цілей нашої діяльності та проєктів. Він визначає очікування, що адресовані підрядникам, щодо дотримання чинного законодавства й відповідальної, етичної та добросовісної поведінки. Це передбачає вжиття відповідних заходів, спрямованих на мінімізацію негативного впливу на права людини, трудові права та довкілля, а також дотримання принципів запобігання й боротьби з корупцією. Підписуючи цей Кодекс поведінки, підрядники погоджуються забезпечувати добросовісність та відштовхуватись у професійній діяльності від етичних принципів. </w:t>
      </w:r>
    </w:p>
    <w:p w14:paraId="39EDB9E7"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Варто зазначити, що ці етичні стандарти є мінімальними, а не максимальними стандартами. Необхідно дотримуватися міжнародних і національних законів, а у випадку регулювання одного й того самого питання законодавством та стандартами Організації-замовника, застосовувати необхідно найвищий стандарт.</w:t>
      </w:r>
    </w:p>
    <w:p w14:paraId="7001AE2E"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 xml:space="preserve">Підрядник зобов’язаний забезпечувати дотримання з боку його підрядників і субпідрядників етичних вимог та стандартів, викладених у цьому Кодексі поведінки. </w:t>
      </w:r>
    </w:p>
    <w:p w14:paraId="0B83FDB2"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Організація-замовник визнає, що дотримання етичних стандартів і забезпечення етичної поведінки в нашій системі постачання — це безперервний процес і довгострокове зобов’язання, за яке ми також несемо відповідальність. Ми готові до діалогу та співпраці з нашими підрядниками задля досягнення високих етичних стандартів. Крім того, ми очікуємо від наших підрядників відкритості та готовності до діалогу.</w:t>
      </w:r>
    </w:p>
    <w:p w14:paraId="61A84731"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Неготовність до співпраці або серйозні порушення Кодексу поведінки матимуть наслідком відхилення пропозицій або розірвання договорів.</w:t>
      </w:r>
    </w:p>
    <w:p w14:paraId="0FBFFF1E" w14:textId="77777777" w:rsidR="006350E3" w:rsidRPr="00517CFB" w:rsidRDefault="006350E3" w:rsidP="006350E3">
      <w:pPr>
        <w:autoSpaceDE w:val="0"/>
        <w:autoSpaceDN w:val="0"/>
        <w:adjustRightInd w:val="0"/>
        <w:spacing w:line="276" w:lineRule="auto"/>
        <w:jc w:val="both"/>
        <w:rPr>
          <w:rFonts w:ascii="Arial" w:hAnsi="Arial" w:cs="Arial"/>
          <w:color w:val="DA291C"/>
          <w:sz w:val="16"/>
          <w:szCs w:val="16"/>
          <w:lang w:val="uk-UA"/>
        </w:rPr>
      </w:pPr>
      <w:r w:rsidRPr="00517CFB">
        <w:rPr>
          <w:rFonts w:ascii="Arial" w:hAnsi="Arial" w:cs="Arial"/>
          <w:b/>
          <w:color w:val="DA291C"/>
          <w:sz w:val="16"/>
          <w:szCs w:val="16"/>
          <w:lang w:val="uk-UA"/>
        </w:rPr>
        <w:t xml:space="preserve">Права людини та трудові права </w:t>
      </w:r>
    </w:p>
    <w:p w14:paraId="53AACCFB"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 xml:space="preserve">Підрядники повинні захищати й просувати права людини та трудові права, а також докладати зусиль для розв’язання проблем у разі їх виникнення. Вони щонайменше повинні дотримуватися національного законодавства та докладати зусиль для забезпечення відповідності таким міжнародним стандартам і правилам у сфері прав людини й трудових прав: </w:t>
      </w:r>
    </w:p>
    <w:p w14:paraId="5A86A408"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b/>
          <w:i/>
          <w:sz w:val="14"/>
          <w:szCs w:val="14"/>
          <w:lang w:val="uk-UA"/>
        </w:rPr>
        <w:t>Дотримання прав людини й трудових прав</w:t>
      </w:r>
      <w:r w:rsidRPr="00517CFB">
        <w:rPr>
          <w:rFonts w:ascii="Arial" w:hAnsi="Arial" w:cs="Arial"/>
          <w:sz w:val="14"/>
          <w:szCs w:val="14"/>
          <w:lang w:val="uk-UA"/>
        </w:rPr>
        <w:t xml:space="preserve"> (Міжнародний білль про права людини, Декларація МОП основних принципів та прав у світі праці та Керівні принципи ООН з питань бізнесу та прав людини):</w:t>
      </w:r>
    </w:p>
    <w:p w14:paraId="7A4FA17E"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 xml:space="preserve">Основні принципи Міжнародного біллю про права людини полягають у тому, що всі люди народжуються вільними та рівними в гідності та правах в усіх сферах життя. Кожен має право на життя, свободу, гідність, та особисту недоторканність. Підрядники не повинні вихвалятися своєю відповідальністю щодо дотримання та просування цих прав щодо працівників, підрядників, субпідрядників і спільноти, у якій вони працюють. </w:t>
      </w:r>
    </w:p>
    <w:p w14:paraId="5BF34FC4" w14:textId="77777777" w:rsidR="006350E3" w:rsidRPr="00517CFB" w:rsidRDefault="006350E3" w:rsidP="006350E3">
      <w:pPr>
        <w:spacing w:line="276" w:lineRule="auto"/>
        <w:jc w:val="both"/>
        <w:rPr>
          <w:rFonts w:ascii="Arial" w:hAnsi="Arial" w:cs="Arial"/>
          <w:sz w:val="14"/>
          <w:szCs w:val="14"/>
          <w:lang w:val="uk-UA"/>
        </w:rPr>
      </w:pPr>
      <w:r w:rsidRPr="00517CFB">
        <w:rPr>
          <w:rFonts w:ascii="Arial" w:hAnsi="Arial" w:cs="Arial"/>
          <w:b/>
          <w:i/>
          <w:sz w:val="14"/>
          <w:szCs w:val="14"/>
          <w:lang w:val="uk-UA"/>
        </w:rPr>
        <w:t>Відмова від використання дитячої праці</w:t>
      </w:r>
      <w:r w:rsidRPr="00517CFB">
        <w:rPr>
          <w:rFonts w:ascii="Arial" w:hAnsi="Arial" w:cs="Arial"/>
          <w:sz w:val="14"/>
          <w:szCs w:val="14"/>
          <w:lang w:val="uk-UA"/>
        </w:rPr>
        <w:t xml:space="preserve"> (Конвенція ООН про права дитини та стандарти Міжнародної організації праці ILO C138 та C182):  </w:t>
      </w:r>
    </w:p>
    <w:p w14:paraId="2047E8BF"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Підрядники повинні утримуватись від залучення дитячої праці</w:t>
      </w:r>
      <w:r w:rsidRPr="00517CFB">
        <w:rPr>
          <w:rStyle w:val="afe"/>
          <w:rFonts w:ascii="Arial" w:hAnsi="Arial"/>
          <w:sz w:val="14"/>
          <w:szCs w:val="14"/>
          <w:lang w:val="uk-UA"/>
        </w:rPr>
        <w:footnoteReference w:id="4"/>
      </w:r>
      <w:r w:rsidRPr="00517CFB">
        <w:rPr>
          <w:rFonts w:ascii="Arial" w:hAnsi="Arial" w:cs="Arial"/>
          <w:sz w:val="14"/>
          <w:szCs w:val="14"/>
          <w:lang w:val="uk-UA"/>
        </w:rPr>
        <w:t xml:space="preserve">, а також повинні вживати необхідних заходів для попередження залучення дитячої праці. Дитиною є особа віком до 18 років. Діти не можуть бути залучені до праці, що становить загрозу їхньому здоров’ю, безпеці, розумовому та соціальному розвитку й навчанню. Діти віком до 15 років (у країнах, що розвиваються, — до 14 років) не можуть бути залучені до звичайних робіт, проте дітей віком від 13 років (у країнах, що розвиваються, — від 12 років) можна залучити до простих робіт, які не заважають обов’язковій освіті та не шкодять їхньому здоров’ю та розвитку. </w:t>
      </w:r>
    </w:p>
    <w:p w14:paraId="01B8B95D" w14:textId="77777777" w:rsidR="006350E3" w:rsidRPr="00517CFB" w:rsidRDefault="006350E3" w:rsidP="006350E3">
      <w:pPr>
        <w:spacing w:line="276" w:lineRule="auto"/>
        <w:jc w:val="both"/>
        <w:rPr>
          <w:rFonts w:ascii="Arial" w:hAnsi="Arial" w:cs="Arial"/>
          <w:sz w:val="14"/>
          <w:szCs w:val="14"/>
          <w:lang w:val="uk-UA"/>
        </w:rPr>
      </w:pPr>
      <w:r w:rsidRPr="00517CFB">
        <w:rPr>
          <w:rFonts w:ascii="Arial" w:hAnsi="Arial" w:cs="Arial"/>
          <w:b/>
          <w:i/>
          <w:sz w:val="14"/>
          <w:szCs w:val="14"/>
          <w:lang w:val="uk-UA"/>
        </w:rPr>
        <w:t>Вибір місця працевлаштування є добровільним</w:t>
      </w:r>
      <w:r w:rsidRPr="00517CFB">
        <w:rPr>
          <w:rFonts w:ascii="Arial" w:hAnsi="Arial" w:cs="Arial"/>
          <w:sz w:val="14"/>
          <w:szCs w:val="14"/>
          <w:lang w:val="uk-UA"/>
        </w:rPr>
        <w:t xml:space="preserve"> (ILO C29 та C105):</w:t>
      </w:r>
    </w:p>
    <w:p w14:paraId="26ABCD53"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Підрядники не можуть використовувати примусову чи підневільну працю та повинні поважати свободу працівників залишити своє місце роботи.</w:t>
      </w:r>
    </w:p>
    <w:p w14:paraId="27F0A6E6" w14:textId="77777777" w:rsidR="006350E3" w:rsidRPr="00517CFB" w:rsidRDefault="006350E3" w:rsidP="006350E3">
      <w:pPr>
        <w:spacing w:line="276" w:lineRule="auto"/>
        <w:jc w:val="both"/>
        <w:rPr>
          <w:rFonts w:ascii="Arial" w:hAnsi="Arial" w:cs="Arial"/>
          <w:sz w:val="14"/>
          <w:szCs w:val="14"/>
          <w:lang w:val="uk-UA"/>
        </w:rPr>
      </w:pPr>
      <w:r w:rsidRPr="00517CFB">
        <w:rPr>
          <w:rFonts w:ascii="Arial" w:hAnsi="Arial" w:cs="Arial"/>
          <w:b/>
          <w:i/>
          <w:sz w:val="14"/>
          <w:szCs w:val="14"/>
          <w:lang w:val="uk-UA"/>
        </w:rPr>
        <w:t>Свобода зібрань та право на укладання колективного договору</w:t>
      </w:r>
      <w:r w:rsidRPr="00517CFB">
        <w:rPr>
          <w:rFonts w:ascii="Arial" w:hAnsi="Arial" w:cs="Arial"/>
          <w:sz w:val="14"/>
          <w:szCs w:val="14"/>
          <w:lang w:val="uk-UA"/>
        </w:rPr>
        <w:t xml:space="preserve"> (ILO C87, C98 та C154):</w:t>
      </w:r>
    </w:p>
    <w:p w14:paraId="563F8372"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Підрядники повинні визнавати права працівників на вступ або створення профспілок та укладення колективних договорів, а також бути відкритими до діяльності профспілок (навіть якщо це обмежено національним законодавством).</w:t>
      </w:r>
    </w:p>
    <w:p w14:paraId="5DA2879A" w14:textId="77777777" w:rsidR="006350E3" w:rsidRPr="00517CFB" w:rsidRDefault="006350E3" w:rsidP="006350E3">
      <w:pPr>
        <w:spacing w:line="276" w:lineRule="auto"/>
        <w:jc w:val="both"/>
        <w:rPr>
          <w:rFonts w:ascii="Arial" w:hAnsi="Arial" w:cs="Arial"/>
          <w:sz w:val="14"/>
          <w:szCs w:val="14"/>
          <w:lang w:val="uk-UA"/>
        </w:rPr>
      </w:pPr>
      <w:r w:rsidRPr="00517CFB">
        <w:rPr>
          <w:rFonts w:ascii="Arial" w:hAnsi="Arial" w:cs="Arial"/>
          <w:b/>
          <w:i/>
          <w:sz w:val="14"/>
          <w:szCs w:val="14"/>
          <w:lang w:val="uk-UA"/>
        </w:rPr>
        <w:t>Заробітна плата в розмірі прожиткового мінімуму</w:t>
      </w:r>
      <w:r w:rsidRPr="00517CFB">
        <w:rPr>
          <w:rFonts w:ascii="Arial" w:hAnsi="Arial" w:cs="Arial"/>
          <w:sz w:val="14"/>
          <w:szCs w:val="14"/>
          <w:lang w:val="uk-UA"/>
        </w:rPr>
        <w:t xml:space="preserve"> (ILO C131):</w:t>
      </w:r>
    </w:p>
    <w:p w14:paraId="3F38FAF5"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Підрядники повинні виплачувати щонайменше національну мінімальну заробітну плату або дотримуватися стандартів оплати праці Міжнародної організації праці. Крім того, має бути забезпечено заробітну плату в розмірі прожиткового мінімуму. Прожитковий мінімум залежить від обставин, але завжди повинен задовольняти основні потреби, як-от їжа, житло, одяг, охорона здоров’я та шкільна освіта, а також забезпечувати дискреційний дохід</w:t>
      </w:r>
      <w:r w:rsidRPr="00517CFB">
        <w:rPr>
          <w:rStyle w:val="afe"/>
          <w:rFonts w:ascii="Arial" w:hAnsi="Arial" w:cs="Arial"/>
          <w:sz w:val="14"/>
          <w:szCs w:val="14"/>
          <w:lang w:val="uk-UA"/>
        </w:rPr>
        <w:footnoteReference w:id="5"/>
      </w:r>
      <w:r w:rsidRPr="00517CFB">
        <w:rPr>
          <w:rFonts w:ascii="Arial" w:hAnsi="Arial" w:cs="Arial"/>
          <w:sz w:val="14"/>
          <w:szCs w:val="14"/>
          <w:lang w:val="uk-UA"/>
        </w:rPr>
        <w:t xml:space="preserve">. </w:t>
      </w:r>
    </w:p>
    <w:p w14:paraId="080064F2" w14:textId="77777777" w:rsidR="006350E3" w:rsidRPr="00517CFB" w:rsidRDefault="006350E3" w:rsidP="006350E3">
      <w:pPr>
        <w:spacing w:line="276" w:lineRule="auto"/>
        <w:jc w:val="both"/>
        <w:rPr>
          <w:rFonts w:ascii="Arial" w:hAnsi="Arial" w:cs="Arial"/>
          <w:sz w:val="14"/>
          <w:szCs w:val="14"/>
          <w:lang w:val="uk-UA"/>
        </w:rPr>
      </w:pPr>
      <w:r w:rsidRPr="00517CFB">
        <w:rPr>
          <w:rFonts w:ascii="Arial" w:hAnsi="Arial" w:cs="Arial"/>
          <w:b/>
          <w:i/>
          <w:sz w:val="14"/>
          <w:szCs w:val="14"/>
          <w:lang w:val="uk-UA"/>
        </w:rPr>
        <w:t>Відсутність дискримінації на робочому місці</w:t>
      </w:r>
      <w:r w:rsidRPr="00517CFB">
        <w:rPr>
          <w:rFonts w:ascii="Arial" w:hAnsi="Arial" w:cs="Arial"/>
          <w:sz w:val="14"/>
          <w:szCs w:val="14"/>
          <w:lang w:val="uk-UA"/>
        </w:rPr>
        <w:t xml:space="preserve"> (ILO C100 та C111 і Конвенція ООН про ліквідацію всіх форм дискримінації щодо жінок):</w:t>
      </w:r>
    </w:p>
    <w:p w14:paraId="122D4686"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 xml:space="preserve">Підрядники не повинні допускати дискримінацію в питаннях працевлаштування, оплати праці, припинення трудових відносин, виходу на пенсію та доступу до навчання чи просування по службі на підставі раси, національного походження, касти, </w:t>
      </w:r>
      <w:proofErr w:type="spellStart"/>
      <w:r w:rsidRPr="00517CFB">
        <w:rPr>
          <w:rFonts w:ascii="Arial" w:hAnsi="Arial" w:cs="Arial"/>
          <w:sz w:val="14"/>
          <w:szCs w:val="14"/>
          <w:lang w:val="uk-UA"/>
        </w:rPr>
        <w:t>гендеру</w:t>
      </w:r>
      <w:proofErr w:type="spellEnd"/>
      <w:r w:rsidRPr="00517CFB">
        <w:rPr>
          <w:rFonts w:ascii="Arial" w:hAnsi="Arial" w:cs="Arial"/>
          <w:sz w:val="14"/>
          <w:szCs w:val="14"/>
          <w:lang w:val="uk-UA"/>
        </w:rPr>
        <w:t xml:space="preserve">, </w:t>
      </w:r>
      <w:r w:rsidRPr="00517CFB">
        <w:rPr>
          <w:rFonts w:ascii="Arial" w:hAnsi="Arial" w:cs="Arial"/>
          <w:sz w:val="14"/>
          <w:szCs w:val="14"/>
          <w:lang w:val="uk-UA"/>
        </w:rPr>
        <w:lastRenderedPageBreak/>
        <w:t xml:space="preserve">сексуальної орієнтації, політичної належності, інвалідності, сімейного стану або статусу ВІЛ/СНІД. </w:t>
      </w:r>
    </w:p>
    <w:p w14:paraId="6DF73567" w14:textId="77777777" w:rsidR="006350E3" w:rsidRPr="00517CFB" w:rsidRDefault="006350E3" w:rsidP="006350E3">
      <w:pPr>
        <w:spacing w:line="276" w:lineRule="auto"/>
        <w:jc w:val="both"/>
        <w:rPr>
          <w:rFonts w:ascii="Arial" w:hAnsi="Arial" w:cs="Arial"/>
          <w:sz w:val="14"/>
          <w:szCs w:val="14"/>
          <w:lang w:val="uk-UA"/>
        </w:rPr>
      </w:pPr>
      <w:r w:rsidRPr="00517CFB">
        <w:rPr>
          <w:rFonts w:ascii="Arial" w:hAnsi="Arial" w:cs="Arial"/>
          <w:b/>
          <w:i/>
          <w:sz w:val="14"/>
          <w:szCs w:val="14"/>
          <w:lang w:val="uk-UA"/>
        </w:rPr>
        <w:t>Заборона жорсткого або нелюдського поводження із працівниками</w:t>
      </w:r>
      <w:r w:rsidRPr="00517CFB">
        <w:rPr>
          <w:rFonts w:ascii="Arial" w:hAnsi="Arial" w:cs="Arial"/>
          <w:sz w:val="14"/>
          <w:szCs w:val="14"/>
          <w:lang w:val="uk-UA"/>
        </w:rPr>
        <w:t xml:space="preserve"> (ILO C105):</w:t>
      </w:r>
    </w:p>
    <w:p w14:paraId="3FC8AF7F"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Підрядники за жодних обставин не можуть вдаватися до фізичного насильства, дисциплінарних покарань, сексуального насильства, погроз застосування сексуального або фізичного насильства чи інших форм залякування та насильства.</w:t>
      </w:r>
    </w:p>
    <w:p w14:paraId="11017760" w14:textId="77777777" w:rsidR="006350E3" w:rsidRPr="00517CFB" w:rsidRDefault="006350E3" w:rsidP="006350E3">
      <w:pPr>
        <w:spacing w:line="276" w:lineRule="auto"/>
        <w:jc w:val="both"/>
        <w:rPr>
          <w:rFonts w:ascii="Arial" w:hAnsi="Arial" w:cs="Arial"/>
          <w:sz w:val="14"/>
          <w:szCs w:val="14"/>
          <w:lang w:val="uk-UA"/>
        </w:rPr>
      </w:pPr>
      <w:r w:rsidRPr="00517CFB">
        <w:rPr>
          <w:rFonts w:ascii="Arial" w:hAnsi="Arial" w:cs="Arial"/>
          <w:b/>
          <w:i/>
          <w:sz w:val="14"/>
          <w:szCs w:val="14"/>
          <w:lang w:val="uk-UA"/>
        </w:rPr>
        <w:t>Безпечні та гігієнічні умови праці</w:t>
      </w:r>
      <w:r w:rsidRPr="00517CFB">
        <w:rPr>
          <w:rFonts w:ascii="Arial" w:hAnsi="Arial" w:cs="Arial"/>
          <w:sz w:val="14"/>
          <w:szCs w:val="14"/>
          <w:lang w:val="uk-UA"/>
        </w:rPr>
        <w:t xml:space="preserve"> (ILO C155 та C168):</w:t>
      </w:r>
    </w:p>
    <w:p w14:paraId="004D685C"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Підрядники повинні забезпечувати безпечні та гігієнічні умови праці для своїх працівників і вживати належних заходів для запобігання нещасним випадкам та шкоді здоров’ю, що пов’язані з виконанням роботи.</w:t>
      </w:r>
    </w:p>
    <w:p w14:paraId="34A933AA" w14:textId="77777777" w:rsidR="006350E3" w:rsidRPr="00517CFB" w:rsidRDefault="006350E3" w:rsidP="006350E3">
      <w:pPr>
        <w:spacing w:line="276" w:lineRule="auto"/>
        <w:jc w:val="both"/>
        <w:rPr>
          <w:rFonts w:ascii="Arial" w:hAnsi="Arial" w:cs="Arial"/>
          <w:sz w:val="14"/>
          <w:szCs w:val="14"/>
          <w:lang w:val="uk-UA"/>
        </w:rPr>
      </w:pPr>
      <w:r w:rsidRPr="00517CFB">
        <w:rPr>
          <w:rFonts w:ascii="Arial" w:hAnsi="Arial" w:cs="Arial"/>
          <w:b/>
          <w:i/>
          <w:sz w:val="14"/>
          <w:szCs w:val="14"/>
          <w:lang w:val="uk-UA"/>
        </w:rPr>
        <w:t>Нормований робочий час</w:t>
      </w:r>
      <w:r w:rsidRPr="00517CFB">
        <w:rPr>
          <w:rFonts w:ascii="Arial" w:hAnsi="Arial" w:cs="Arial"/>
          <w:sz w:val="14"/>
          <w:szCs w:val="14"/>
          <w:lang w:val="uk-UA"/>
        </w:rPr>
        <w:t xml:space="preserve"> (ILO C1, C14, C30 та C106):</w:t>
      </w:r>
    </w:p>
    <w:p w14:paraId="5A2FDAF9"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Підрядники повинні забезпечити відповідність робочого часу національному законодавству та міжнародним стандартам. Робочий тиждень тривалістю в 7 днів не повинен перевищувати 48 годин, а працівники повинні мати один вихідний день на тиждень. Понаднормова робота повинна оплачуватися, бути обмеженою та добровільною.</w:t>
      </w:r>
    </w:p>
    <w:p w14:paraId="78F05EFE" w14:textId="77777777" w:rsidR="006350E3" w:rsidRPr="00517CFB" w:rsidRDefault="006350E3" w:rsidP="006350E3">
      <w:pPr>
        <w:spacing w:line="276" w:lineRule="auto"/>
        <w:jc w:val="both"/>
        <w:rPr>
          <w:rFonts w:ascii="Arial" w:hAnsi="Arial" w:cs="Arial"/>
          <w:sz w:val="14"/>
          <w:szCs w:val="14"/>
          <w:lang w:val="uk-UA"/>
        </w:rPr>
      </w:pPr>
      <w:r w:rsidRPr="00517CFB">
        <w:rPr>
          <w:rFonts w:ascii="Arial" w:hAnsi="Arial" w:cs="Arial"/>
          <w:b/>
          <w:i/>
          <w:sz w:val="14"/>
          <w:szCs w:val="14"/>
          <w:lang w:val="uk-UA"/>
        </w:rPr>
        <w:t xml:space="preserve">Постійна зайнятість та робота за договором </w:t>
      </w:r>
      <w:r w:rsidRPr="00517CFB">
        <w:rPr>
          <w:rFonts w:ascii="Arial" w:hAnsi="Arial" w:cs="Arial"/>
          <w:sz w:val="14"/>
          <w:szCs w:val="14"/>
          <w:lang w:val="uk-UA"/>
        </w:rPr>
        <w:t>(ILO C143, C183 та C132):</w:t>
      </w:r>
    </w:p>
    <w:p w14:paraId="38791CA0"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 xml:space="preserve">Робота має виконуватися винятково на підставі визнаних трудових відносин через укладення письмових договорів, встановлених міжнародними конвенціями та національним законодавством. Підрядники повинні забезпечувати право на відпочинок, пільги та працевлаштування, а також захист постійної зайнятості представників уразливих груп населення відповідного до такого законодавства та конвенцій. </w:t>
      </w:r>
    </w:p>
    <w:p w14:paraId="194C04C3" w14:textId="77777777" w:rsidR="006350E3" w:rsidRPr="00517CFB" w:rsidRDefault="006350E3" w:rsidP="006350E3">
      <w:pPr>
        <w:spacing w:line="276" w:lineRule="auto"/>
        <w:jc w:val="both"/>
        <w:rPr>
          <w:rFonts w:ascii="Arial" w:hAnsi="Arial" w:cs="Arial"/>
          <w:b/>
          <w:color w:val="DA291C"/>
          <w:sz w:val="16"/>
          <w:szCs w:val="16"/>
          <w:lang w:val="uk-UA"/>
        </w:rPr>
      </w:pPr>
      <w:r w:rsidRPr="00517CFB">
        <w:rPr>
          <w:rFonts w:ascii="Arial" w:hAnsi="Arial" w:cs="Arial"/>
          <w:b/>
          <w:color w:val="DA291C"/>
          <w:sz w:val="16"/>
          <w:szCs w:val="16"/>
          <w:lang w:val="uk-UA"/>
        </w:rPr>
        <w:t>Міжнародне гуманітарне право</w:t>
      </w:r>
    </w:p>
    <w:p w14:paraId="145F7021"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Підрядники, які пов’язані зі збройним конфліктом або ведуть діяльність в умовах збройного конфлікту, забезпечують дотримання прав цивільних осіб відповідно до міжнародного гуманітарного права та утримуються від участі в діяльності, що прямо або опосередковано спричиняє, підтримує та/або загострює збройні конфлікти й порушення міжнародного гуманітарного права</w:t>
      </w:r>
      <w:r w:rsidRPr="00517CFB">
        <w:rPr>
          <w:rStyle w:val="afe"/>
          <w:rFonts w:ascii="Arial" w:hAnsi="Arial"/>
          <w:sz w:val="14"/>
          <w:szCs w:val="14"/>
          <w:lang w:val="uk-UA"/>
        </w:rPr>
        <w:footnoteReference w:id="6"/>
      </w:r>
      <w:r w:rsidRPr="00517CFB">
        <w:rPr>
          <w:rFonts w:ascii="Arial" w:hAnsi="Arial" w:cs="Arial"/>
          <w:sz w:val="14"/>
          <w:szCs w:val="14"/>
          <w:lang w:val="uk-UA"/>
        </w:rPr>
        <w:t xml:space="preserve"> відповідно до I–IV Женевських конвенцій та Додаткових протоколів до них. Підрядники мають дотримуватися принципу «не нашкодь» щодо осіб, що постраждали від збройного конфлікту.</w:t>
      </w:r>
    </w:p>
    <w:p w14:paraId="2C5D59D0" w14:textId="77777777" w:rsidR="006350E3" w:rsidRPr="00517CFB" w:rsidRDefault="006350E3" w:rsidP="006350E3">
      <w:pPr>
        <w:spacing w:after="200" w:line="276" w:lineRule="auto"/>
        <w:rPr>
          <w:rFonts w:ascii="Arial" w:hAnsi="Arial" w:cs="Arial"/>
          <w:color w:val="DA291C"/>
          <w:sz w:val="16"/>
          <w:szCs w:val="16"/>
          <w:lang w:val="uk-UA"/>
        </w:rPr>
      </w:pPr>
      <w:r w:rsidRPr="00517CFB">
        <w:rPr>
          <w:rFonts w:ascii="Arial" w:hAnsi="Arial" w:cs="Arial"/>
          <w:b/>
          <w:color w:val="DA291C"/>
          <w:sz w:val="16"/>
          <w:szCs w:val="16"/>
          <w:lang w:val="uk-UA"/>
        </w:rPr>
        <w:t>Заборона участі в злочинній діяльності та діяльності, пов’язаній з обігом зброї</w:t>
      </w:r>
    </w:p>
    <w:p w14:paraId="144B4068"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Організація-замовник обстає за Оттавську конвенцію про заборону застосування, накопичення запасів, виробництво і передачу протипіхотних мін, а також Конвенцію про касетні боєприпаси. Підрядники не повинні брати участь у розробці, продажі, виробництві чи транспортуванні протипіхотних мін, касетних бомб або їхніх складових, а також будь-якої зброї, використання якої сприяє порушенням міжнародного гуманітарного права в розумінні Женевських конвенцій та Додаткових протоколів до них.</w:t>
      </w:r>
    </w:p>
    <w:p w14:paraId="25F27FF8"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 xml:space="preserve">Підрядники не повинні брати участь у будь-якій протиправній чи злочинній діяльності й за жодних обставин не можуть бути пов’язані з терористичною діяльністю, підтримувати її або брати в ній участь. </w:t>
      </w:r>
    </w:p>
    <w:p w14:paraId="63240AAF" w14:textId="77777777" w:rsidR="006350E3" w:rsidRPr="00517CFB" w:rsidRDefault="006350E3" w:rsidP="006350E3">
      <w:pPr>
        <w:autoSpaceDE w:val="0"/>
        <w:autoSpaceDN w:val="0"/>
        <w:adjustRightInd w:val="0"/>
        <w:spacing w:line="276" w:lineRule="auto"/>
        <w:jc w:val="both"/>
        <w:rPr>
          <w:rFonts w:ascii="Arial" w:hAnsi="Arial" w:cs="Arial"/>
          <w:b/>
          <w:color w:val="DA291C"/>
          <w:sz w:val="16"/>
          <w:szCs w:val="16"/>
          <w:lang w:val="uk-UA"/>
        </w:rPr>
      </w:pPr>
      <w:r w:rsidRPr="00517CFB">
        <w:rPr>
          <w:rFonts w:ascii="Arial" w:hAnsi="Arial" w:cs="Arial"/>
          <w:b/>
          <w:color w:val="DA291C"/>
          <w:sz w:val="16"/>
          <w:szCs w:val="16"/>
          <w:lang w:val="uk-UA"/>
        </w:rPr>
        <w:t>Захист довкілля</w:t>
      </w:r>
    </w:p>
    <w:p w14:paraId="78BAC140"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 xml:space="preserve">Організація-замовник прагне мінімізувати шкоду довкіллю, заподіяну через її діяльність із </w:t>
      </w:r>
      <w:proofErr w:type="spellStart"/>
      <w:r w:rsidRPr="00517CFB">
        <w:rPr>
          <w:rFonts w:ascii="Arial" w:hAnsi="Arial" w:cs="Arial"/>
          <w:sz w:val="14"/>
          <w:szCs w:val="14"/>
          <w:lang w:val="uk-UA"/>
        </w:rPr>
        <w:t>закупівель</w:t>
      </w:r>
      <w:proofErr w:type="spellEnd"/>
      <w:r w:rsidRPr="00517CFB">
        <w:rPr>
          <w:rFonts w:ascii="Arial" w:hAnsi="Arial" w:cs="Arial"/>
          <w:sz w:val="14"/>
          <w:szCs w:val="14"/>
          <w:lang w:val="uk-UA"/>
        </w:rPr>
        <w:t xml:space="preserve">, та очікує від постачальників і підрядників екологічно відповідальної діяльності. Це передбачає дотримання застосовного національного та міжнародного природоохоронного законодавства та ведення діяльності відповідно до Декларації Ріо-де-Жанейро про навколишнє середовище і розвиток. Підрядники щонайменше не повинні підтримувати незаконне вирубування лісів або брати в ньому участь і мають активно розв’язувати питання, пов’язані з належною утилізацією відходів, забезпеченням вторинного перероблювання, збереженням обмежених ресурсів та ефективним використанням енергетичних ресурсів.   </w:t>
      </w:r>
    </w:p>
    <w:p w14:paraId="2F94A0BF" w14:textId="77777777" w:rsidR="006350E3" w:rsidRPr="00517CFB" w:rsidRDefault="006350E3" w:rsidP="006350E3">
      <w:pPr>
        <w:spacing w:line="276" w:lineRule="auto"/>
        <w:jc w:val="both"/>
        <w:rPr>
          <w:rFonts w:ascii="Arial" w:hAnsi="Arial" w:cs="Arial"/>
          <w:b/>
          <w:color w:val="DA291C"/>
          <w:sz w:val="16"/>
          <w:szCs w:val="16"/>
          <w:lang w:val="uk-UA"/>
        </w:rPr>
      </w:pPr>
      <w:r w:rsidRPr="00517CFB">
        <w:rPr>
          <w:rFonts w:ascii="Arial" w:hAnsi="Arial" w:cs="Arial"/>
          <w:b/>
          <w:color w:val="DA291C"/>
          <w:sz w:val="16"/>
          <w:szCs w:val="16"/>
          <w:lang w:val="uk-UA"/>
        </w:rPr>
        <w:t>Запобігання корупції</w:t>
      </w:r>
    </w:p>
    <w:p w14:paraId="73E799D3"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 xml:space="preserve">Організація-замовник визначає корупцію як зловживання довіреними повноваженнями задля приватної вигоди, що охоплює хабарництво, шахрайство, розкрадання та вимагання. Організація-замовник несе велику відповідальність за запобігання корупції та забезпечення високих стандартів доброчесності, відповідальності, чесності та професійності у своїй діяльності. Від підрядників очікується дотримання аналогічного підходу шляхом застосування справедливої ділової етики та практики, вжиття заходів щодо запобігання та боротьби з корупцією, а також дотримання норм міжнародних конвенцій та міжнародного й національного законодавства. </w:t>
      </w:r>
    </w:p>
    <w:p w14:paraId="170516B6" w14:textId="77777777" w:rsidR="006350E3" w:rsidRPr="00517CFB" w:rsidRDefault="006350E3" w:rsidP="006350E3">
      <w:pPr>
        <w:spacing w:line="276" w:lineRule="auto"/>
        <w:jc w:val="both"/>
        <w:rPr>
          <w:rFonts w:ascii="Arial" w:hAnsi="Arial" w:cs="Arial"/>
          <w:b/>
          <w:color w:val="DA291C"/>
          <w:sz w:val="16"/>
          <w:szCs w:val="16"/>
          <w:lang w:val="uk-UA"/>
        </w:rPr>
      </w:pPr>
      <w:r w:rsidRPr="00517CFB">
        <w:rPr>
          <w:rFonts w:ascii="Arial" w:hAnsi="Arial" w:cs="Arial"/>
          <w:b/>
          <w:color w:val="DA291C"/>
          <w:sz w:val="16"/>
          <w:szCs w:val="16"/>
          <w:lang w:val="uk-UA"/>
        </w:rPr>
        <w:t>Скарги</w:t>
      </w:r>
    </w:p>
    <w:p w14:paraId="3944FCB0"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Підрядникам і їхнім працівникам, які зіткнулися з корупційною практикою, порушенням прав людини чи трудових прав, або будь-яких норм, викладених у цьому Кодексі поведінки, рекомендовано подати скаргу до Організації-замовника</w:t>
      </w:r>
      <w:r w:rsidRPr="00517CFB">
        <w:rPr>
          <w:rStyle w:val="afe"/>
          <w:rFonts w:ascii="Arial" w:hAnsi="Arial"/>
          <w:sz w:val="14"/>
          <w:szCs w:val="14"/>
          <w:lang w:val="uk-UA"/>
        </w:rPr>
        <w:footnoteReference w:id="7"/>
      </w:r>
      <w:r w:rsidRPr="00517CFB">
        <w:rPr>
          <w:rFonts w:ascii="Arial" w:hAnsi="Arial" w:cs="Arial"/>
          <w:sz w:val="14"/>
          <w:szCs w:val="14"/>
          <w:lang w:val="uk-UA"/>
        </w:rPr>
        <w:t xml:space="preserve">. </w:t>
      </w:r>
    </w:p>
    <w:p w14:paraId="76B99BE6" w14:textId="77777777" w:rsidR="00AA6604" w:rsidRDefault="00AA6604" w:rsidP="004B3568">
      <w:pPr>
        <w:jc w:val="both"/>
        <w:rPr>
          <w:rFonts w:ascii="Arial" w:hAnsi="Arial" w:cs="Arial"/>
          <w:b/>
          <w:sz w:val="14"/>
          <w:szCs w:val="14"/>
          <w:lang w:val="uk-UA"/>
        </w:rPr>
        <w:sectPr w:rsidR="00AA6604" w:rsidSect="00AA6604">
          <w:footnotePr>
            <w:numRestart w:val="eachSect"/>
          </w:footnotePr>
          <w:type w:val="continuous"/>
          <w:pgSz w:w="11906" w:h="16838"/>
          <w:pgMar w:top="1304" w:right="1134" w:bottom="1304" w:left="1134" w:header="709" w:footer="709" w:gutter="0"/>
          <w:cols w:num="2" w:space="708"/>
          <w:docGrid w:linePitch="360"/>
        </w:sectPr>
      </w:pPr>
    </w:p>
    <w:p w14:paraId="7C4E5C82" w14:textId="1FED8951" w:rsidR="006350E3" w:rsidRDefault="006350E3" w:rsidP="004B3568">
      <w:pPr>
        <w:jc w:val="both"/>
        <w:rPr>
          <w:rFonts w:ascii="Arial" w:hAnsi="Arial" w:cs="Arial"/>
          <w:b/>
          <w:sz w:val="14"/>
          <w:szCs w:val="14"/>
          <w:lang w:val="uk-UA"/>
        </w:rPr>
      </w:pPr>
    </w:p>
    <w:p w14:paraId="3026281D" w14:textId="77777777" w:rsidR="006350E3" w:rsidRDefault="006350E3">
      <w:pPr>
        <w:spacing w:after="160" w:line="259" w:lineRule="auto"/>
        <w:rPr>
          <w:rFonts w:ascii="Arial" w:hAnsi="Arial" w:cs="Arial"/>
          <w:b/>
          <w:sz w:val="14"/>
          <w:szCs w:val="14"/>
          <w:lang w:val="uk-UA"/>
        </w:rPr>
      </w:pPr>
      <w:r>
        <w:rPr>
          <w:rFonts w:ascii="Arial" w:hAnsi="Arial" w:cs="Arial"/>
          <w:b/>
          <w:sz w:val="14"/>
          <w:szCs w:val="14"/>
          <w:lang w:val="uk-UA"/>
        </w:rPr>
        <w:br w:type="page"/>
      </w:r>
    </w:p>
    <w:p w14:paraId="40AA28E1" w14:textId="32F57EE3" w:rsidR="006350E3" w:rsidRPr="00946D93" w:rsidRDefault="006350E3" w:rsidP="006350E3">
      <w:pPr>
        <w:autoSpaceDE w:val="0"/>
        <w:autoSpaceDN w:val="0"/>
        <w:adjustRightInd w:val="0"/>
        <w:jc w:val="center"/>
        <w:rPr>
          <w:rFonts w:ascii="Arial" w:hAnsi="Arial" w:cs="Arial"/>
          <w:b/>
          <w:sz w:val="16"/>
          <w:szCs w:val="16"/>
          <w:lang w:val="en-GB"/>
        </w:rPr>
      </w:pPr>
      <w:r w:rsidRPr="00A258E4">
        <w:rPr>
          <w:rFonts w:ascii="Arial" w:hAnsi="Arial" w:cs="Arial"/>
          <w:b/>
          <w:noProof/>
          <w:sz w:val="28"/>
          <w:szCs w:val="28"/>
        </w:rPr>
        <w:lastRenderedPageBreak/>
        <w:drawing>
          <wp:inline distT="0" distB="0" distL="0" distR="0" wp14:anchorId="25A4DC75" wp14:editId="0CF1CA95">
            <wp:extent cx="6118860" cy="13563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8860" cy="1356360"/>
                    </a:xfrm>
                    <a:prstGeom prst="rect">
                      <a:avLst/>
                    </a:prstGeom>
                    <a:noFill/>
                    <a:ln>
                      <a:noFill/>
                    </a:ln>
                  </pic:spPr>
                </pic:pic>
              </a:graphicData>
            </a:graphic>
          </wp:inline>
        </w:drawing>
      </w:r>
    </w:p>
    <w:p w14:paraId="5AEF184D" w14:textId="77777777" w:rsidR="006350E3" w:rsidRPr="00946D93" w:rsidRDefault="006350E3" w:rsidP="006350E3">
      <w:pPr>
        <w:autoSpaceDE w:val="0"/>
        <w:autoSpaceDN w:val="0"/>
        <w:adjustRightInd w:val="0"/>
        <w:jc w:val="center"/>
        <w:rPr>
          <w:rFonts w:ascii="Arial" w:hAnsi="Arial" w:cs="Arial"/>
          <w:b/>
          <w:sz w:val="16"/>
          <w:szCs w:val="16"/>
          <w:lang w:val="en-GB"/>
        </w:rPr>
      </w:pPr>
    </w:p>
    <w:p w14:paraId="218436A3" w14:textId="77777777" w:rsidR="006350E3" w:rsidRPr="00946D93" w:rsidRDefault="006350E3" w:rsidP="006350E3">
      <w:pPr>
        <w:rPr>
          <w:rFonts w:ascii="Arial" w:hAnsi="Arial" w:cs="Arial"/>
          <w:b/>
          <w:sz w:val="14"/>
          <w:szCs w:val="14"/>
          <w:lang w:val="en-GB"/>
        </w:rPr>
        <w:sectPr w:rsidR="006350E3" w:rsidRPr="00946D93" w:rsidSect="00AA6604">
          <w:footnotePr>
            <w:numRestart w:val="eachSect"/>
          </w:footnotePr>
          <w:type w:val="continuous"/>
          <w:pgSz w:w="11906" w:h="16838"/>
          <w:pgMar w:top="1304" w:right="1134" w:bottom="1304" w:left="1134" w:header="709" w:footer="709" w:gutter="0"/>
          <w:cols w:space="708"/>
          <w:docGrid w:linePitch="360"/>
        </w:sectPr>
      </w:pPr>
    </w:p>
    <w:p w14:paraId="6830DDEF"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b/>
          <w:sz w:val="14"/>
          <w:szCs w:val="14"/>
          <w:lang w:val="en-GB"/>
        </w:rPr>
        <w:t>By this Code of Conduct</w:t>
      </w:r>
      <w:r w:rsidRPr="00946D93">
        <w:rPr>
          <w:rFonts w:ascii="Arial" w:hAnsi="Arial" w:cs="Arial"/>
          <w:sz w:val="14"/>
          <w:szCs w:val="14"/>
          <w:lang w:val="en-GB"/>
        </w:rPr>
        <w:t xml:space="preserve">, the Contracting Authority outlines the ethical principles and standards which contractors are required to follow and uphold. The Contracting Authority is a rights-based organisation that works for people’s rights to a dignified life and equality and we expect our contractors to act in a </w:t>
      </w:r>
      <w:r>
        <w:rPr>
          <w:rFonts w:ascii="Arial" w:hAnsi="Arial" w:cs="Arial"/>
          <w:sz w:val="14"/>
          <w:szCs w:val="14"/>
          <w:lang w:val="en-GB"/>
        </w:rPr>
        <w:t xml:space="preserve">socially </w:t>
      </w:r>
      <w:r w:rsidRPr="00946D93">
        <w:rPr>
          <w:rFonts w:ascii="Arial" w:hAnsi="Arial" w:cs="Arial"/>
          <w:sz w:val="14"/>
          <w:szCs w:val="14"/>
          <w:lang w:val="en-GB"/>
        </w:rPr>
        <w:t>responsible manne</w:t>
      </w:r>
      <w:r>
        <w:rPr>
          <w:rFonts w:ascii="Arial" w:hAnsi="Arial" w:cs="Arial"/>
          <w:sz w:val="14"/>
          <w:szCs w:val="14"/>
          <w:lang w:val="en-GB"/>
        </w:rPr>
        <w:t>r, with respect for human and Labour rights and the environment</w:t>
      </w:r>
      <w:r w:rsidRPr="00946D93">
        <w:rPr>
          <w:rFonts w:ascii="Arial" w:hAnsi="Arial" w:cs="Arial"/>
          <w:sz w:val="14"/>
          <w:szCs w:val="14"/>
          <w:lang w:val="en-GB"/>
        </w:rPr>
        <w:t xml:space="preserve">. </w:t>
      </w:r>
    </w:p>
    <w:p w14:paraId="35BF080B"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This Code of Conduct are aligned with recommendations from the Danish Ethical Trading Initiative (DIEH)</w:t>
      </w:r>
      <w:r w:rsidRPr="00946D93">
        <w:rPr>
          <w:rStyle w:val="afe"/>
          <w:rFonts w:ascii="Arial" w:hAnsi="Arial" w:cs="Arial"/>
          <w:sz w:val="14"/>
          <w:szCs w:val="14"/>
          <w:lang w:val="en-GB"/>
        </w:rPr>
        <w:footnoteReference w:id="8"/>
      </w:r>
      <w:r w:rsidRPr="00946D93">
        <w:rPr>
          <w:rFonts w:ascii="Arial" w:hAnsi="Arial" w:cs="Arial"/>
          <w:sz w:val="14"/>
          <w:szCs w:val="14"/>
          <w:lang w:val="en-GB"/>
        </w:rPr>
        <w:t>, the UN Global Compact principles</w:t>
      </w:r>
      <w:r w:rsidRPr="00946D93">
        <w:rPr>
          <w:rStyle w:val="afe"/>
          <w:rFonts w:ascii="Arial" w:hAnsi="Arial" w:cs="Arial"/>
          <w:sz w:val="14"/>
          <w:szCs w:val="14"/>
          <w:lang w:val="en-GB"/>
        </w:rPr>
        <w:footnoteReference w:id="9"/>
      </w:r>
      <w:r w:rsidRPr="00946D93">
        <w:rPr>
          <w:rFonts w:ascii="Arial" w:hAnsi="Arial" w:cs="Arial"/>
          <w:sz w:val="14"/>
          <w:szCs w:val="14"/>
          <w:lang w:val="en-GB"/>
        </w:rPr>
        <w:t xml:space="preserve"> and ECHO’s Humanitarian Aid Guidelines for Procurement 2011</w:t>
      </w:r>
      <w:r w:rsidRPr="00946D93">
        <w:rPr>
          <w:rStyle w:val="afe"/>
          <w:rFonts w:ascii="Arial" w:hAnsi="Arial"/>
          <w:sz w:val="14"/>
          <w:szCs w:val="14"/>
          <w:lang w:val="en-GB"/>
        </w:rPr>
        <w:footnoteReference w:id="10"/>
      </w:r>
      <w:r w:rsidRPr="00946D93">
        <w:rPr>
          <w:rFonts w:ascii="Arial" w:hAnsi="Arial" w:cs="Arial"/>
          <w:sz w:val="14"/>
          <w:szCs w:val="14"/>
          <w:lang w:val="en-GB"/>
        </w:rPr>
        <w:t>.</w:t>
      </w:r>
    </w:p>
    <w:p w14:paraId="7CA46F40" w14:textId="77777777" w:rsidR="006350E3" w:rsidRPr="00322376" w:rsidRDefault="006350E3" w:rsidP="006350E3">
      <w:pPr>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General Conditions</w:t>
      </w:r>
    </w:p>
    <w:p w14:paraId="4B4CE19C"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The Code of Conduct is applicable for all contractors who supply goods, services and works to our operations and projects.</w:t>
      </w:r>
      <w:r w:rsidRPr="00946D93">
        <w:rPr>
          <w:lang w:val="en-GB"/>
        </w:rPr>
        <w:t xml:space="preserve"> </w:t>
      </w:r>
      <w:r w:rsidRPr="00946D93">
        <w:rPr>
          <w:rFonts w:ascii="Arial" w:hAnsi="Arial" w:cs="Arial"/>
          <w:sz w:val="14"/>
          <w:szCs w:val="14"/>
          <w:lang w:val="en-GB"/>
        </w:rPr>
        <w:t>It defines the expectations to contractors to act in accordance with applicable law and to conduct themselves responsibly, ethically and with integrity. This includes taking appropriate due diligence measures towards minimising adverse impacts on human- and labour rights, environment and anti-corruption principles.</w:t>
      </w:r>
      <w:r w:rsidRPr="00946D93" w:rsidDel="00B42137">
        <w:rPr>
          <w:rFonts w:ascii="Arial" w:hAnsi="Arial" w:cs="Arial"/>
          <w:sz w:val="14"/>
          <w:szCs w:val="14"/>
          <w:lang w:val="en-GB"/>
        </w:rPr>
        <w:t xml:space="preserve"> </w:t>
      </w:r>
      <w:r w:rsidRPr="00946D93">
        <w:rPr>
          <w:rFonts w:ascii="Arial" w:hAnsi="Arial" w:cs="Arial"/>
          <w:sz w:val="14"/>
          <w:szCs w:val="14"/>
          <w:lang w:val="en-GB"/>
        </w:rPr>
        <w:t xml:space="preserve">By signing the Code of Conduct contractors agree to ensure due diligence and placing ethics central to their business. </w:t>
      </w:r>
    </w:p>
    <w:p w14:paraId="5F780525"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1A6A56BA"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It is the responsibility of the contractor to assure that their contractors and subcontractors comply with the ethical requirements and standards set forth in this Code of Conduct. </w:t>
      </w:r>
    </w:p>
    <w:p w14:paraId="7C8DE1D4"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acknowledge that implementing ethical standards and ensuring ethical behaviour in our supply chain is a continuous process and a long-term commitment for which we also have a responsibility. To achieve high ethical standards, we are willing to engage in dialogue and collaboration with our contractors. In addition, we expect our contractors to be open and willing to engage in dialogue.</w:t>
      </w:r>
    </w:p>
    <w:p w14:paraId="6A1D6E0F"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Unwillingness to co-operate or serious violations of the Code of Conduct will lead to</w:t>
      </w:r>
      <w:r>
        <w:rPr>
          <w:rFonts w:ascii="Arial" w:hAnsi="Arial" w:cs="Arial"/>
          <w:sz w:val="14"/>
          <w:szCs w:val="14"/>
          <w:lang w:val="en-GB"/>
        </w:rPr>
        <w:t xml:space="preserve"> rejection of bids or </w:t>
      </w:r>
      <w:r w:rsidRPr="00946D93">
        <w:rPr>
          <w:rFonts w:ascii="Arial" w:hAnsi="Arial" w:cs="Arial"/>
          <w:sz w:val="14"/>
          <w:szCs w:val="14"/>
          <w:lang w:val="en-GB"/>
        </w:rPr>
        <w:t>termination of contracts.</w:t>
      </w:r>
    </w:p>
    <w:p w14:paraId="061432F5" w14:textId="77777777" w:rsidR="006350E3" w:rsidRPr="00322376" w:rsidRDefault="006350E3" w:rsidP="006350E3">
      <w:pPr>
        <w:autoSpaceDE w:val="0"/>
        <w:autoSpaceDN w:val="0"/>
        <w:adjustRightInd w:val="0"/>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Human Rights and Labour Rights</w:t>
      </w:r>
      <w:r w:rsidRPr="00322376">
        <w:rPr>
          <w:rFonts w:ascii="Arial" w:hAnsi="Arial" w:cs="Arial"/>
          <w:color w:val="DA291C"/>
          <w:sz w:val="16"/>
          <w:szCs w:val="16"/>
          <w:lang w:val="en-GB"/>
        </w:rPr>
        <w:t xml:space="preserve"> </w:t>
      </w:r>
    </w:p>
    <w:p w14:paraId="4FF39DFF"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protect and promote human- and labour rights</w:t>
      </w:r>
      <w:r w:rsidRPr="00DA2E59">
        <w:rPr>
          <w:rFonts w:ascii="Arial" w:hAnsi="Arial" w:cs="Arial"/>
          <w:sz w:val="14"/>
          <w:szCs w:val="14"/>
          <w:lang w:val="en-GB"/>
        </w:rPr>
        <w:t xml:space="preserve"> </w:t>
      </w:r>
      <w:r>
        <w:rPr>
          <w:rFonts w:ascii="Arial" w:hAnsi="Arial" w:cs="Arial"/>
          <w:sz w:val="14"/>
          <w:szCs w:val="14"/>
          <w:lang w:val="en-GB"/>
        </w:rPr>
        <w:t xml:space="preserve">and work </w:t>
      </w:r>
      <w:r w:rsidRPr="00946D93">
        <w:rPr>
          <w:rFonts w:ascii="Arial" w:hAnsi="Arial" w:cs="Arial"/>
          <w:sz w:val="14"/>
          <w:szCs w:val="14"/>
          <w:lang w:val="en-GB"/>
        </w:rPr>
        <w:t>actively</w:t>
      </w:r>
      <w:r>
        <w:rPr>
          <w:rFonts w:ascii="Arial" w:hAnsi="Arial" w:cs="Arial"/>
          <w:sz w:val="14"/>
          <w:szCs w:val="14"/>
          <w:lang w:val="en-GB"/>
        </w:rPr>
        <w:t xml:space="preserve"> to</w:t>
      </w:r>
      <w:r w:rsidRPr="00946D93">
        <w:rPr>
          <w:rFonts w:ascii="Arial" w:hAnsi="Arial" w:cs="Arial"/>
          <w:sz w:val="14"/>
          <w:szCs w:val="14"/>
          <w:lang w:val="en-GB"/>
        </w:rPr>
        <w:t xml:space="preserve"> address issues of concern as they arise. As a minimum they are required </w:t>
      </w:r>
      <w:r>
        <w:rPr>
          <w:rFonts w:ascii="Arial" w:hAnsi="Arial" w:cs="Arial"/>
          <w:sz w:val="14"/>
          <w:szCs w:val="14"/>
          <w:lang w:val="en-GB"/>
        </w:rPr>
        <w:t xml:space="preserve">to </w:t>
      </w:r>
      <w:r w:rsidRPr="00946D93">
        <w:rPr>
          <w:rFonts w:ascii="Arial" w:hAnsi="Arial" w:cs="Arial"/>
          <w:sz w:val="14"/>
          <w:szCs w:val="14"/>
          <w:lang w:val="en-GB"/>
        </w:rPr>
        <w:t>comply with national laws and</w:t>
      </w:r>
      <w:r>
        <w:rPr>
          <w:rFonts w:ascii="Arial" w:hAnsi="Arial" w:cs="Arial"/>
          <w:sz w:val="14"/>
          <w:szCs w:val="14"/>
          <w:lang w:val="en-GB"/>
        </w:rPr>
        <w:t xml:space="preserve"> actively</w:t>
      </w:r>
      <w:r w:rsidRPr="00946D93">
        <w:rPr>
          <w:rFonts w:ascii="Arial" w:hAnsi="Arial" w:cs="Arial"/>
          <w:sz w:val="14"/>
          <w:szCs w:val="14"/>
          <w:lang w:val="en-GB"/>
        </w:rPr>
        <w:t xml:space="preserve"> </w:t>
      </w:r>
      <w:r>
        <w:rPr>
          <w:rFonts w:ascii="Arial" w:hAnsi="Arial" w:cs="Arial"/>
          <w:sz w:val="14"/>
          <w:szCs w:val="14"/>
          <w:lang w:val="en-GB"/>
        </w:rPr>
        <w:t xml:space="preserve">work </w:t>
      </w:r>
      <w:r w:rsidRPr="00946D93">
        <w:rPr>
          <w:rFonts w:ascii="Arial" w:hAnsi="Arial" w:cs="Arial"/>
          <w:sz w:val="14"/>
          <w:szCs w:val="14"/>
          <w:lang w:val="en-GB"/>
        </w:rPr>
        <w:t xml:space="preserve">to secure alignment to international Human and Labour Rights standards and frameworks: </w:t>
      </w:r>
    </w:p>
    <w:p w14:paraId="500113EE" w14:textId="77777777" w:rsidR="006350E3" w:rsidRPr="00946D93" w:rsidRDefault="006350E3" w:rsidP="006350E3">
      <w:pPr>
        <w:spacing w:after="200" w:line="276" w:lineRule="auto"/>
        <w:jc w:val="both"/>
        <w:rPr>
          <w:rFonts w:ascii="Arial" w:hAnsi="Arial" w:cs="Arial"/>
          <w:sz w:val="14"/>
          <w:szCs w:val="14"/>
          <w:lang w:val="en-GB"/>
        </w:rPr>
      </w:pPr>
      <w:r w:rsidRPr="00322376">
        <w:rPr>
          <w:rFonts w:ascii="Arial" w:hAnsi="Arial" w:cs="Arial"/>
          <w:b/>
          <w:i/>
          <w:sz w:val="14"/>
          <w:szCs w:val="14"/>
          <w:lang w:val="en-GB"/>
        </w:rPr>
        <w:t>Respect for Human</w:t>
      </w:r>
      <w:r>
        <w:rPr>
          <w:rFonts w:ascii="Arial" w:hAnsi="Arial" w:cs="Arial"/>
          <w:b/>
          <w:i/>
          <w:sz w:val="14"/>
          <w:szCs w:val="14"/>
          <w:lang w:val="en-GB"/>
        </w:rPr>
        <w:t>-</w:t>
      </w:r>
      <w:r w:rsidRPr="00322376">
        <w:rPr>
          <w:rFonts w:ascii="Arial" w:hAnsi="Arial" w:cs="Arial"/>
          <w:b/>
          <w:i/>
          <w:sz w:val="14"/>
          <w:szCs w:val="14"/>
          <w:lang w:val="en-GB"/>
        </w:rPr>
        <w:t xml:space="preserve"> and Labour Rights</w:t>
      </w:r>
      <w:r w:rsidRPr="00946D93">
        <w:rPr>
          <w:rFonts w:ascii="Arial" w:hAnsi="Arial" w:cs="Arial"/>
          <w:sz w:val="14"/>
          <w:szCs w:val="14"/>
          <w:lang w:val="en-GB"/>
        </w:rPr>
        <w:t xml:space="preserve"> (</w:t>
      </w:r>
      <w:bookmarkStart w:id="0" w:name="_Hlk3532675"/>
      <w:r w:rsidRPr="00946D93">
        <w:rPr>
          <w:rFonts w:ascii="Arial" w:hAnsi="Arial" w:cs="Arial"/>
          <w:sz w:val="14"/>
          <w:szCs w:val="14"/>
          <w:lang w:val="en-GB"/>
        </w:rPr>
        <w:t xml:space="preserve">The International Bill of Human Rights, </w:t>
      </w:r>
      <w:bookmarkStart w:id="1" w:name="_Hlk3532735"/>
      <w:bookmarkEnd w:id="0"/>
      <w:r w:rsidRPr="00946D93">
        <w:rPr>
          <w:rFonts w:ascii="Arial" w:hAnsi="Arial" w:cs="Arial"/>
          <w:sz w:val="14"/>
          <w:szCs w:val="14"/>
          <w:lang w:val="en-GB"/>
        </w:rPr>
        <w:t>ILO Declaration on Fundamental Principles and Rights at Work and the UN Guiding Principles on Business and Human Rights)</w:t>
      </w:r>
      <w:bookmarkEnd w:id="1"/>
      <w:r w:rsidRPr="00946D93">
        <w:rPr>
          <w:rFonts w:ascii="Arial" w:hAnsi="Arial" w:cs="Arial"/>
          <w:sz w:val="14"/>
          <w:szCs w:val="14"/>
          <w:lang w:val="en-GB"/>
        </w:rPr>
        <w:t>:</w:t>
      </w:r>
    </w:p>
    <w:p w14:paraId="54667890"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basic principles of the International Bill of Human Rights are that all human beings are born free and equal in dignity and in rights within all spheres of life. Everyone has the right to life, liberty, dignity, freedom and security of the person. Contractors must not flaunt their responsibility to uphold and promote such rights toward employees, contractors, sub-contractors and the community in which they operate. </w:t>
      </w:r>
    </w:p>
    <w:p w14:paraId="7A2C03C0" w14:textId="77777777" w:rsidR="006350E3" w:rsidRPr="00946D93" w:rsidRDefault="006350E3" w:rsidP="006350E3">
      <w:pPr>
        <w:spacing w:line="276" w:lineRule="auto"/>
        <w:jc w:val="both"/>
        <w:rPr>
          <w:rFonts w:ascii="Arial" w:hAnsi="Arial" w:cs="Arial"/>
          <w:sz w:val="14"/>
          <w:szCs w:val="14"/>
          <w:lang w:val="en-GB"/>
        </w:rPr>
      </w:pPr>
      <w:r w:rsidRPr="00322376">
        <w:rPr>
          <w:rFonts w:ascii="Arial" w:hAnsi="Arial" w:cs="Arial"/>
          <w:b/>
          <w:i/>
          <w:sz w:val="14"/>
          <w:szCs w:val="14"/>
          <w:lang w:val="en-GB"/>
        </w:rPr>
        <w:t>Non-exploitation of Child Labour</w:t>
      </w:r>
      <w:r w:rsidRPr="00946D93">
        <w:rPr>
          <w:rFonts w:ascii="Arial" w:hAnsi="Arial" w:cs="Arial"/>
          <w:sz w:val="14"/>
          <w:szCs w:val="14"/>
          <w:lang w:val="en-GB"/>
        </w:rPr>
        <w:t xml:space="preserve"> (UN Child Convention on the Rights of the Child, and ILO C138 &amp; C182):  </w:t>
      </w:r>
    </w:p>
    <w:p w14:paraId="0598DBFB"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engage in the exploitation of child labour</w:t>
      </w:r>
      <w:r w:rsidRPr="00946D93">
        <w:rPr>
          <w:rStyle w:val="afe"/>
          <w:rFonts w:ascii="Arial" w:hAnsi="Arial"/>
          <w:sz w:val="14"/>
          <w:szCs w:val="14"/>
          <w:lang w:val="en-GB"/>
        </w:rPr>
        <w:footnoteReference w:id="11"/>
      </w:r>
      <w:r w:rsidRPr="00946D93">
        <w:rPr>
          <w:rFonts w:ascii="Arial" w:hAnsi="Arial" w:cs="Arial"/>
          <w:sz w:val="14"/>
          <w:szCs w:val="14"/>
          <w:lang w:val="en-GB"/>
        </w:rPr>
        <w:t xml:space="preserve"> and contractors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543BF025" w14:textId="77777777" w:rsidR="006350E3" w:rsidRPr="00946D93" w:rsidRDefault="006350E3" w:rsidP="006350E3">
      <w:pPr>
        <w:spacing w:line="276" w:lineRule="auto"/>
        <w:jc w:val="both"/>
        <w:rPr>
          <w:rFonts w:ascii="Arial" w:hAnsi="Arial" w:cs="Arial"/>
          <w:sz w:val="14"/>
          <w:szCs w:val="14"/>
          <w:lang w:val="en-GB"/>
        </w:rPr>
      </w:pPr>
      <w:r w:rsidRPr="00322376">
        <w:rPr>
          <w:rFonts w:ascii="Arial" w:hAnsi="Arial" w:cs="Arial"/>
          <w:b/>
          <w:i/>
          <w:sz w:val="14"/>
          <w:szCs w:val="14"/>
          <w:lang w:val="en-GB"/>
        </w:rPr>
        <w:t>Employment is freely chosen</w:t>
      </w:r>
      <w:r w:rsidRPr="00946D93">
        <w:rPr>
          <w:rFonts w:ascii="Arial" w:hAnsi="Arial" w:cs="Arial"/>
          <w:sz w:val="14"/>
          <w:szCs w:val="14"/>
          <w:lang w:val="en-GB"/>
        </w:rPr>
        <w:t xml:space="preserve"> (ILO C29 &amp; C105):</w:t>
      </w:r>
    </w:p>
    <w:p w14:paraId="1A788B9E"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make use of forced or bonded labour and must respect workers freedom to leave their employer.</w:t>
      </w:r>
    </w:p>
    <w:p w14:paraId="1D90ED83" w14:textId="77777777" w:rsidR="006350E3" w:rsidRPr="00946D93" w:rsidRDefault="006350E3" w:rsidP="006350E3">
      <w:pPr>
        <w:spacing w:line="276" w:lineRule="auto"/>
        <w:jc w:val="both"/>
        <w:rPr>
          <w:rFonts w:ascii="Arial" w:hAnsi="Arial" w:cs="Arial"/>
          <w:sz w:val="14"/>
          <w:szCs w:val="14"/>
          <w:lang w:val="en-GB"/>
        </w:rPr>
      </w:pPr>
      <w:r w:rsidRPr="00322376">
        <w:rPr>
          <w:rFonts w:ascii="Arial" w:hAnsi="Arial" w:cs="Arial"/>
          <w:b/>
          <w:i/>
          <w:sz w:val="14"/>
          <w:szCs w:val="14"/>
          <w:lang w:val="en-GB"/>
        </w:rPr>
        <w:t>Freedom of association and the right to collective bargaining</w:t>
      </w:r>
      <w:r w:rsidRPr="00946D93">
        <w:rPr>
          <w:rFonts w:ascii="Arial" w:hAnsi="Arial" w:cs="Arial"/>
          <w:sz w:val="14"/>
          <w:szCs w:val="14"/>
          <w:lang w:val="en-GB"/>
        </w:rPr>
        <w:t xml:space="preserve"> (ILO C87, C98 &amp; C154):</w:t>
      </w:r>
    </w:p>
    <w:p w14:paraId="5BF48E82"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recognise workers right to join or form trade unions and bargain collectively and should adopt an open attitude towards the activities of trade unions (even if this is restricted under national law).</w:t>
      </w:r>
    </w:p>
    <w:p w14:paraId="500BFBD9" w14:textId="77777777" w:rsidR="006350E3" w:rsidRPr="00946D93" w:rsidRDefault="006350E3" w:rsidP="006350E3">
      <w:pPr>
        <w:spacing w:line="276" w:lineRule="auto"/>
        <w:jc w:val="both"/>
        <w:rPr>
          <w:rFonts w:ascii="Arial" w:hAnsi="Arial" w:cs="Arial"/>
          <w:sz w:val="14"/>
          <w:szCs w:val="14"/>
          <w:lang w:val="en-GB"/>
        </w:rPr>
      </w:pPr>
      <w:r w:rsidRPr="00322376">
        <w:rPr>
          <w:rFonts w:ascii="Arial" w:hAnsi="Arial" w:cs="Arial"/>
          <w:b/>
          <w:i/>
          <w:sz w:val="14"/>
          <w:szCs w:val="14"/>
          <w:lang w:val="en-GB"/>
        </w:rPr>
        <w:t>Living wages are paid</w:t>
      </w:r>
      <w:r w:rsidRPr="00946D93">
        <w:rPr>
          <w:rFonts w:ascii="Arial" w:hAnsi="Arial" w:cs="Arial"/>
          <w:sz w:val="14"/>
          <w:szCs w:val="14"/>
          <w:lang w:val="en-GB"/>
        </w:rPr>
        <w:t xml:space="preserve"> (ILO C131):</w:t>
      </w:r>
    </w:p>
    <w:p w14:paraId="76C99FE0"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946D93">
        <w:rPr>
          <w:rStyle w:val="afe"/>
          <w:rFonts w:ascii="Arial" w:hAnsi="Arial" w:cs="Arial"/>
          <w:sz w:val="14"/>
          <w:szCs w:val="14"/>
          <w:lang w:val="en-GB"/>
        </w:rPr>
        <w:footnoteReference w:id="12"/>
      </w:r>
      <w:r w:rsidRPr="00946D93">
        <w:rPr>
          <w:rFonts w:ascii="Arial" w:hAnsi="Arial" w:cs="Arial"/>
          <w:sz w:val="14"/>
          <w:szCs w:val="14"/>
          <w:lang w:val="en-GB"/>
        </w:rPr>
        <w:t xml:space="preserve">. </w:t>
      </w:r>
    </w:p>
    <w:p w14:paraId="300751BB" w14:textId="77777777" w:rsidR="006350E3" w:rsidRPr="00946D93" w:rsidRDefault="006350E3" w:rsidP="006350E3">
      <w:pPr>
        <w:spacing w:line="276" w:lineRule="auto"/>
        <w:jc w:val="both"/>
        <w:rPr>
          <w:rFonts w:ascii="Arial" w:hAnsi="Arial" w:cs="Arial"/>
          <w:sz w:val="14"/>
          <w:szCs w:val="14"/>
          <w:lang w:val="en-GB"/>
        </w:rPr>
      </w:pPr>
      <w:r w:rsidRPr="00322376">
        <w:rPr>
          <w:rFonts w:ascii="Arial" w:hAnsi="Arial" w:cs="Arial"/>
          <w:b/>
          <w:i/>
          <w:sz w:val="14"/>
          <w:szCs w:val="14"/>
          <w:lang w:val="en-GB"/>
        </w:rPr>
        <w:t>Non-discrimination in employment</w:t>
      </w:r>
      <w:r w:rsidRPr="00946D93">
        <w:rPr>
          <w:rFonts w:ascii="Arial" w:hAnsi="Arial" w:cs="Arial"/>
          <w:sz w:val="14"/>
          <w:szCs w:val="14"/>
          <w:lang w:val="en-GB"/>
        </w:rPr>
        <w:t xml:space="preserve"> (ILO C100 &amp; C111 and the UN Convention on Discrimination against Women</w:t>
      </w:r>
      <w:r>
        <w:rPr>
          <w:rFonts w:ascii="Arial" w:hAnsi="Arial" w:cs="Arial"/>
          <w:sz w:val="14"/>
          <w:szCs w:val="14"/>
          <w:lang w:val="en-GB"/>
        </w:rPr>
        <w:t>)</w:t>
      </w:r>
      <w:r w:rsidRPr="00946D93">
        <w:rPr>
          <w:rFonts w:ascii="Arial" w:hAnsi="Arial" w:cs="Arial"/>
          <w:sz w:val="14"/>
          <w:szCs w:val="14"/>
          <w:lang w:val="en-GB"/>
        </w:rPr>
        <w:t>:</w:t>
      </w:r>
    </w:p>
    <w:p w14:paraId="23D7486E"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1502611B" w14:textId="77777777" w:rsidR="006350E3" w:rsidRPr="00946D93" w:rsidRDefault="006350E3" w:rsidP="006350E3">
      <w:pPr>
        <w:spacing w:line="276" w:lineRule="auto"/>
        <w:jc w:val="both"/>
        <w:rPr>
          <w:rFonts w:ascii="Arial" w:hAnsi="Arial" w:cs="Arial"/>
          <w:sz w:val="14"/>
          <w:szCs w:val="14"/>
          <w:lang w:val="en-GB"/>
        </w:rPr>
      </w:pPr>
      <w:r w:rsidRPr="00322376">
        <w:rPr>
          <w:rFonts w:ascii="Arial" w:hAnsi="Arial" w:cs="Arial"/>
          <w:b/>
          <w:i/>
          <w:sz w:val="14"/>
          <w:szCs w:val="14"/>
          <w:lang w:val="en-GB"/>
        </w:rPr>
        <w:t>No harsh or inhumane treatment of employees</w:t>
      </w:r>
      <w:r w:rsidRPr="00946D93">
        <w:rPr>
          <w:rFonts w:ascii="Arial" w:hAnsi="Arial" w:cs="Arial"/>
          <w:sz w:val="14"/>
          <w:szCs w:val="14"/>
          <w:lang w:val="en-GB"/>
        </w:rPr>
        <w:t xml:space="preserve"> (ILO C105):</w:t>
      </w:r>
    </w:p>
    <w:p w14:paraId="175404AE"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The use of physical abuse, disciplinary punishment, sexual abuse, the threat of sexual and physical abuse, and other forms of intimidation and abuse may never be practiced by contractors.</w:t>
      </w:r>
    </w:p>
    <w:p w14:paraId="0D443FB6" w14:textId="77777777" w:rsidR="006350E3" w:rsidRPr="00946D93" w:rsidRDefault="006350E3" w:rsidP="006350E3">
      <w:pPr>
        <w:spacing w:line="276" w:lineRule="auto"/>
        <w:jc w:val="both"/>
        <w:rPr>
          <w:rFonts w:ascii="Arial" w:hAnsi="Arial" w:cs="Arial"/>
          <w:sz w:val="14"/>
          <w:szCs w:val="14"/>
          <w:lang w:val="en-GB"/>
        </w:rPr>
      </w:pPr>
      <w:r w:rsidRPr="00322376">
        <w:rPr>
          <w:rFonts w:ascii="Arial" w:hAnsi="Arial" w:cs="Arial"/>
          <w:b/>
          <w:i/>
          <w:sz w:val="14"/>
          <w:szCs w:val="14"/>
          <w:lang w:val="en-GB"/>
        </w:rPr>
        <w:t>Working conditions are safe and hygienic</w:t>
      </w:r>
      <w:r w:rsidRPr="00946D93">
        <w:rPr>
          <w:rFonts w:ascii="Arial" w:hAnsi="Arial" w:cs="Arial"/>
          <w:sz w:val="14"/>
          <w:szCs w:val="14"/>
          <w:lang w:val="en-GB"/>
        </w:rPr>
        <w:t xml:space="preserve"> (ILO C155 &amp; C168):</w:t>
      </w:r>
    </w:p>
    <w:p w14:paraId="0E4CDAF3"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provide safe and hygienic working conditions for its employees and put in place adequate measure to prevent accidents and injury to health associated with or occurring in the course of work.</w:t>
      </w:r>
    </w:p>
    <w:p w14:paraId="357847BD" w14:textId="77777777" w:rsidR="006350E3" w:rsidRPr="00946D93" w:rsidRDefault="006350E3" w:rsidP="006350E3">
      <w:pPr>
        <w:spacing w:line="276" w:lineRule="auto"/>
        <w:jc w:val="both"/>
        <w:rPr>
          <w:rFonts w:ascii="Arial" w:hAnsi="Arial" w:cs="Arial"/>
          <w:sz w:val="14"/>
          <w:szCs w:val="14"/>
          <w:lang w:val="en-GB"/>
        </w:rPr>
      </w:pPr>
      <w:r w:rsidRPr="00322376">
        <w:rPr>
          <w:rFonts w:ascii="Arial" w:hAnsi="Arial" w:cs="Arial"/>
          <w:b/>
          <w:i/>
          <w:sz w:val="14"/>
          <w:szCs w:val="14"/>
          <w:lang w:val="en-GB"/>
        </w:rPr>
        <w:t>Working hours are not excessive</w:t>
      </w:r>
      <w:r w:rsidRPr="00946D93">
        <w:rPr>
          <w:rFonts w:ascii="Arial" w:hAnsi="Arial" w:cs="Arial"/>
          <w:sz w:val="14"/>
          <w:szCs w:val="14"/>
          <w:lang w:val="en-GB"/>
        </w:rPr>
        <w:t xml:space="preserve"> (ILO C1, C14, C30 &amp;, C106):</w:t>
      </w:r>
    </w:p>
    <w:p w14:paraId="6264DE9F"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lastRenderedPageBreak/>
        <w:t>Contractors must ensure that working hours comply with national law and international standards. A working week of 7 days should not exceed 48 hours and employees must have one day off per week. Overtime shall be compensated, limited and voluntary.</w:t>
      </w:r>
    </w:p>
    <w:p w14:paraId="52BD661B" w14:textId="77777777" w:rsidR="006350E3" w:rsidRPr="00946D93" w:rsidRDefault="006350E3" w:rsidP="006350E3">
      <w:pPr>
        <w:spacing w:line="276" w:lineRule="auto"/>
        <w:jc w:val="both"/>
        <w:rPr>
          <w:rFonts w:ascii="Arial" w:hAnsi="Arial" w:cs="Arial"/>
          <w:sz w:val="14"/>
          <w:szCs w:val="14"/>
          <w:lang w:val="en-GB"/>
        </w:rPr>
      </w:pPr>
      <w:r w:rsidRPr="00322376">
        <w:rPr>
          <w:rFonts w:ascii="Arial" w:hAnsi="Arial" w:cs="Arial"/>
          <w:b/>
          <w:i/>
          <w:sz w:val="14"/>
          <w:szCs w:val="14"/>
          <w:lang w:val="en-GB"/>
        </w:rPr>
        <w:t>Regular and contractual employment</w:t>
      </w:r>
      <w:r>
        <w:rPr>
          <w:rFonts w:ascii="Arial" w:hAnsi="Arial" w:cs="Arial"/>
          <w:b/>
          <w:sz w:val="14"/>
          <w:szCs w:val="14"/>
          <w:lang w:val="en-GB"/>
        </w:rPr>
        <w:t xml:space="preserve"> </w:t>
      </w:r>
      <w:r w:rsidRPr="00946D93">
        <w:rPr>
          <w:rFonts w:ascii="Arial" w:hAnsi="Arial" w:cs="Arial"/>
          <w:sz w:val="14"/>
          <w:szCs w:val="14"/>
          <w:lang w:val="en-GB"/>
        </w:rPr>
        <w:t>(ILO C143, C183 &amp; C132):</w:t>
      </w:r>
    </w:p>
    <w:p w14:paraId="47030CAC"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All work performed must be on the basis of a recognised employment relationship via written contract</w:t>
      </w:r>
      <w:r>
        <w:rPr>
          <w:rFonts w:ascii="Arial" w:hAnsi="Arial" w:cs="Arial"/>
          <w:sz w:val="14"/>
          <w:szCs w:val="14"/>
          <w:lang w:val="en-GB"/>
        </w:rPr>
        <w:t>s</w:t>
      </w:r>
      <w:r w:rsidRPr="00946D93">
        <w:rPr>
          <w:rFonts w:ascii="Arial" w:hAnsi="Arial" w:cs="Arial"/>
          <w:sz w:val="14"/>
          <w:szCs w:val="14"/>
          <w:lang w:val="en-GB"/>
        </w:rPr>
        <w:t xml:space="preserve">, established through international conventions and national laws. Contractors shall provide leave, benefit and employment protection, and protect vulnerable group’s regular employment under these laws and conventions. </w:t>
      </w:r>
    </w:p>
    <w:p w14:paraId="5B0A0DC8" w14:textId="77777777" w:rsidR="006350E3" w:rsidRPr="00322376" w:rsidRDefault="006350E3" w:rsidP="006350E3">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International Humanitarian Law</w:t>
      </w:r>
    </w:p>
    <w:p w14:paraId="2BBF8FB1"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Pr="00946D93">
        <w:rPr>
          <w:rStyle w:val="afe"/>
          <w:rFonts w:ascii="Arial" w:hAnsi="Arial"/>
          <w:sz w:val="14"/>
          <w:szCs w:val="14"/>
          <w:lang w:val="en-GB"/>
        </w:rPr>
        <w:footnoteReference w:id="13"/>
      </w:r>
      <w:r w:rsidRPr="00946D93">
        <w:rPr>
          <w:rFonts w:ascii="Arial" w:hAnsi="Arial" w:cs="Arial"/>
          <w:sz w:val="14"/>
          <w:szCs w:val="14"/>
          <w:lang w:val="en-GB"/>
        </w:rPr>
        <w:t xml:space="preserve"> as defined in the Geneva Conventions I-IV and Additional Protocols. Contractors are expected to take a ‘do no harm’ approach to people affected by armed conflict.</w:t>
      </w:r>
    </w:p>
    <w:p w14:paraId="6EF85190" w14:textId="77777777" w:rsidR="006350E3" w:rsidRPr="00322376" w:rsidRDefault="006350E3" w:rsidP="006350E3">
      <w:pPr>
        <w:spacing w:after="200" w:line="276" w:lineRule="auto"/>
        <w:rPr>
          <w:rFonts w:ascii="Arial" w:hAnsi="Arial" w:cs="Arial"/>
          <w:color w:val="DA291C"/>
          <w:sz w:val="16"/>
          <w:szCs w:val="16"/>
          <w:lang w:val="en-GB"/>
        </w:rPr>
      </w:pPr>
      <w:r w:rsidRPr="00322376">
        <w:rPr>
          <w:rFonts w:ascii="Arial" w:hAnsi="Arial" w:cs="Arial"/>
          <w:b/>
          <w:color w:val="DA291C"/>
          <w:sz w:val="16"/>
          <w:szCs w:val="16"/>
          <w:lang w:val="en-GB"/>
        </w:rPr>
        <w:t>Non-Involvement in Weapon- and Criminal Activities</w:t>
      </w:r>
    </w:p>
    <w:p w14:paraId="475E0077"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advocates for the Ottawa Convention against landmines and the Convention on Cluster Munitions. Contractors shall not engage in any development, sale, manufacturing or transport of anti-personnel mines, cluster bombs or components, </w:t>
      </w:r>
      <w:bookmarkStart w:id="2" w:name="_Hlk3534760"/>
      <w:r w:rsidRPr="00946D93">
        <w:rPr>
          <w:rFonts w:ascii="Arial" w:hAnsi="Arial" w:cs="Arial"/>
          <w:sz w:val="14"/>
          <w:szCs w:val="14"/>
          <w:lang w:val="en-GB"/>
        </w:rPr>
        <w:t>or any other weapon which feed into violations of International Humanitarian Law covered by the Geneva Conventions and Protocols</w:t>
      </w:r>
      <w:r>
        <w:rPr>
          <w:rFonts w:ascii="Arial" w:hAnsi="Arial" w:cs="Arial"/>
          <w:sz w:val="14"/>
          <w:szCs w:val="14"/>
          <w:lang w:val="en-GB"/>
        </w:rPr>
        <w:t>.</w:t>
      </w:r>
    </w:p>
    <w:bookmarkEnd w:id="2"/>
    <w:p w14:paraId="7C44B882"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not be engaged in any illegal or criminal activity and must never be associated with</w:t>
      </w:r>
      <w:r>
        <w:rPr>
          <w:rFonts w:ascii="Arial" w:hAnsi="Arial" w:cs="Arial"/>
          <w:sz w:val="14"/>
          <w:szCs w:val="14"/>
          <w:lang w:val="en-GB"/>
        </w:rPr>
        <w:t xml:space="preserve">, provide support to or be </w:t>
      </w:r>
      <w:r w:rsidRPr="00946D93">
        <w:rPr>
          <w:rFonts w:ascii="Arial" w:hAnsi="Arial" w:cs="Arial"/>
          <w:sz w:val="14"/>
          <w:szCs w:val="14"/>
          <w:lang w:val="en-GB"/>
        </w:rPr>
        <w:t>involved in any terrorist activities</w:t>
      </w:r>
      <w:r>
        <w:rPr>
          <w:rFonts w:ascii="Arial" w:hAnsi="Arial" w:cs="Arial"/>
          <w:sz w:val="14"/>
          <w:szCs w:val="14"/>
          <w:lang w:val="en-GB"/>
        </w:rPr>
        <w:t xml:space="preserve">. </w:t>
      </w:r>
    </w:p>
    <w:p w14:paraId="736746EA" w14:textId="77777777" w:rsidR="006350E3" w:rsidRPr="00322376" w:rsidRDefault="006350E3" w:rsidP="006350E3">
      <w:pPr>
        <w:autoSpaceDE w:val="0"/>
        <w:autoSpaceDN w:val="0"/>
        <w:adjustRightInd w:val="0"/>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Protection of the Environment</w:t>
      </w:r>
    </w:p>
    <w:p w14:paraId="5C186A3B"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wishes to minimise the environmental damages applied to nature via our procurement activities and we expect our suppliers and contractors to act in an environmentally responsible manner. This involves respecting applicable national and international environmental legislation and acting in accordance with the Rio Declaration on Environment and Development. As a minimum, contractors must never support or be involved in illegal foresting and shall actively address issues related to proper waste management, ensuring recycling, conservation of scarce resources and efficient energy use.   </w:t>
      </w:r>
    </w:p>
    <w:p w14:paraId="2FB03094" w14:textId="77777777" w:rsidR="006350E3" w:rsidRPr="00322376" w:rsidRDefault="006350E3" w:rsidP="006350E3">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Anti-Corruption</w:t>
      </w:r>
    </w:p>
    <w:p w14:paraId="15445AC3"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take action to prevent and fight corruption, and abide by international conventions as well as international and national laws. </w:t>
      </w:r>
    </w:p>
    <w:p w14:paraId="7A5A98C5" w14:textId="77777777" w:rsidR="006350E3" w:rsidRPr="00322376" w:rsidRDefault="006350E3" w:rsidP="006350E3">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Complaints</w:t>
      </w:r>
    </w:p>
    <w:p w14:paraId="185F5909" w14:textId="2F3E5F86" w:rsidR="005E787C" w:rsidRPr="00517CFB" w:rsidRDefault="006350E3" w:rsidP="006350E3">
      <w:pPr>
        <w:spacing w:after="200" w:line="276" w:lineRule="auto"/>
        <w:jc w:val="both"/>
        <w:rPr>
          <w:lang w:val="uk-UA"/>
        </w:rPr>
      </w:pPr>
      <w:r w:rsidRPr="00946D93">
        <w:rPr>
          <w:rFonts w:ascii="Arial" w:hAnsi="Arial" w:cs="Arial"/>
          <w:sz w:val="14"/>
          <w:szCs w:val="14"/>
          <w:lang w:val="en-GB"/>
        </w:rPr>
        <w:t>Contractors and contractor’s employees who are confronted with corrupt practices, violations of human- or labour rights, or any of the standards laid down in this Code of Conduct, are encouraged to file a complaint with the Contracting Authority</w:t>
      </w:r>
      <w:r>
        <w:rPr>
          <w:rStyle w:val="afe"/>
          <w:rFonts w:ascii="Arial" w:hAnsi="Arial"/>
          <w:sz w:val="14"/>
          <w:szCs w:val="14"/>
          <w:lang w:val="en-GB"/>
        </w:rPr>
        <w:footnoteReference w:id="14"/>
      </w:r>
      <w:r w:rsidRPr="00946D93">
        <w:rPr>
          <w:rFonts w:ascii="Arial" w:hAnsi="Arial" w:cs="Arial"/>
          <w:sz w:val="14"/>
          <w:szCs w:val="14"/>
          <w:lang w:val="en-GB"/>
        </w:rPr>
        <w:t>.</w:t>
      </w:r>
      <w:r w:rsidRPr="00946D93" w:rsidDel="0048487B">
        <w:rPr>
          <w:rFonts w:ascii="Arial" w:hAnsi="Arial" w:cs="Arial"/>
          <w:sz w:val="14"/>
          <w:szCs w:val="14"/>
          <w:lang w:val="en-GB"/>
        </w:rPr>
        <w:t xml:space="preserve"> </w:t>
      </w:r>
    </w:p>
    <w:sectPr w:rsidR="005E787C" w:rsidRPr="00517CFB" w:rsidSect="006359EF">
      <w:footnotePr>
        <w:numRestart w:val="eachSect"/>
      </w:footnotePr>
      <w:type w:val="continuous"/>
      <w:pgSz w:w="11906" w:h="16838"/>
      <w:pgMar w:top="1134" w:right="850" w:bottom="2269"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F835D" w14:textId="77777777" w:rsidR="00205D50" w:rsidRDefault="00205D50" w:rsidP="004B3568">
      <w:r>
        <w:separator/>
      </w:r>
    </w:p>
  </w:endnote>
  <w:endnote w:type="continuationSeparator" w:id="0">
    <w:p w14:paraId="20A8D97E" w14:textId="77777777" w:rsidR="00205D50" w:rsidRDefault="00205D50" w:rsidP="004B3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1)">
    <w:altName w:val="Arial"/>
    <w:charset w:val="00"/>
    <w:family w:val="swiss"/>
    <w:pitch w:val="variable"/>
    <w:sig w:usb0="20007A87" w:usb1="80000000" w:usb2="00000008"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0DB9" w14:textId="2D7F4D11" w:rsidR="0066338A" w:rsidRDefault="0066338A" w:rsidP="0066338A">
    <w:pPr>
      <w:pStyle w:val="ac"/>
      <w:jc w:val="right"/>
    </w:pPr>
    <w:r>
      <w:rPr>
        <w:noProof/>
      </w:rPr>
      <w:drawing>
        <wp:anchor distT="0" distB="0" distL="114300" distR="114300" simplePos="0" relativeHeight="251659264" behindDoc="0" locked="0" layoutInCell="1" allowOverlap="1" wp14:anchorId="4AF792C2" wp14:editId="296F4A3A">
          <wp:simplePos x="0" y="0"/>
          <wp:positionH relativeFrom="column">
            <wp:posOffset>4599305</wp:posOffset>
          </wp:positionH>
          <wp:positionV relativeFrom="paragraph">
            <wp:posOffset>-89535</wp:posOffset>
          </wp:positionV>
          <wp:extent cx="1185545" cy="317500"/>
          <wp:effectExtent l="0" t="0" r="0" b="635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r w:rsidRPr="002A368E">
      <w:rPr>
        <w:bCs/>
      </w:rPr>
      <w:fldChar w:fldCharType="begin"/>
    </w:r>
    <w:r w:rsidRPr="002A368E">
      <w:rPr>
        <w:bCs/>
      </w:rPr>
      <w:instrText xml:space="preserve"> PAGE </w:instrText>
    </w:r>
    <w:r w:rsidRPr="002A368E">
      <w:rPr>
        <w:bCs/>
      </w:rPr>
      <w:fldChar w:fldCharType="separate"/>
    </w:r>
    <w:r>
      <w:rPr>
        <w:bCs/>
        <w:noProof/>
      </w:rPr>
      <w:t>2</w:t>
    </w:r>
    <w:r w:rsidRPr="002A368E">
      <w:rPr>
        <w:bCs/>
      </w:rPr>
      <w:fldChar w:fldCharType="end"/>
    </w:r>
    <w:r w:rsidRPr="002A368E">
      <w:t xml:space="preserve"> /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p w14:paraId="370949E0" w14:textId="77777777" w:rsidR="0066338A" w:rsidRDefault="0066338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1F77" w14:textId="0AED2CE6" w:rsidR="0066338A" w:rsidRDefault="0066338A" w:rsidP="0066338A">
    <w:pPr>
      <w:pStyle w:val="ac"/>
      <w:tabs>
        <w:tab w:val="left" w:pos="8165"/>
      </w:tabs>
    </w:pPr>
    <w:r>
      <w:rPr>
        <w:noProof/>
      </w:rPr>
      <w:drawing>
        <wp:anchor distT="0" distB="0" distL="114300" distR="114300" simplePos="0" relativeHeight="251660288" behindDoc="0" locked="0" layoutInCell="1" allowOverlap="1" wp14:anchorId="16C60BF9" wp14:editId="209B8FED">
          <wp:simplePos x="0" y="0"/>
          <wp:positionH relativeFrom="column">
            <wp:posOffset>4425950</wp:posOffset>
          </wp:positionH>
          <wp:positionV relativeFrom="paragraph">
            <wp:posOffset>22225</wp:posOffset>
          </wp:positionV>
          <wp:extent cx="1185545" cy="317500"/>
          <wp:effectExtent l="0" t="0" r="0" b="635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rsidRPr="002A368E">
      <w:rPr>
        <w:bCs/>
      </w:rPr>
      <w:fldChar w:fldCharType="begin"/>
    </w:r>
    <w:r w:rsidRPr="002A368E">
      <w:rPr>
        <w:bCs/>
      </w:rPr>
      <w:instrText xml:space="preserve"> PAGE </w:instrText>
    </w:r>
    <w:r w:rsidRPr="002A368E">
      <w:rPr>
        <w:bCs/>
      </w:rPr>
      <w:fldChar w:fldCharType="separate"/>
    </w:r>
    <w:r>
      <w:rPr>
        <w:bCs/>
        <w:noProof/>
      </w:rPr>
      <w:t>1</w:t>
    </w:r>
    <w:r w:rsidRPr="002A368E">
      <w:rPr>
        <w:bCs/>
      </w:rPr>
      <w:fldChar w:fldCharType="end"/>
    </w:r>
    <w:r w:rsidRPr="002A368E">
      <w:t xml:space="preserve"> /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p w14:paraId="0B0401F5" w14:textId="77777777" w:rsidR="0066338A" w:rsidRDefault="0066338A" w:rsidP="0066338A">
    <w:pPr>
      <w:pStyle w:val="ac"/>
      <w:tabs>
        <w:tab w:val="clear" w:pos="4819"/>
        <w:tab w:val="clear" w:pos="9638"/>
        <w:tab w:val="left" w:pos="4320"/>
        <w:tab w:val="left" w:pos="816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F9690" w14:textId="77777777" w:rsidR="00205D50" w:rsidRDefault="00205D50" w:rsidP="004B3568">
      <w:r>
        <w:separator/>
      </w:r>
    </w:p>
  </w:footnote>
  <w:footnote w:type="continuationSeparator" w:id="0">
    <w:p w14:paraId="4B085855" w14:textId="77777777" w:rsidR="00205D50" w:rsidRDefault="00205D50" w:rsidP="004B3568">
      <w:r>
        <w:continuationSeparator/>
      </w:r>
    </w:p>
  </w:footnote>
  <w:footnote w:id="1">
    <w:p w14:paraId="68821F5B" w14:textId="77777777" w:rsidR="0066338A" w:rsidRDefault="0066338A" w:rsidP="006350E3">
      <w:pPr>
        <w:pStyle w:val="a6"/>
        <w:spacing w:before="0" w:after="0"/>
        <w:rPr>
          <w:sz w:val="12"/>
          <w:szCs w:val="12"/>
          <w:lang w:val="en-US"/>
        </w:rPr>
      </w:pPr>
      <w:r>
        <w:rPr>
          <w:rStyle w:val="afe"/>
          <w:sz w:val="12"/>
          <w:szCs w:val="12"/>
        </w:rPr>
        <w:footnoteRef/>
      </w:r>
      <w:r>
        <w:rPr>
          <w:sz w:val="12"/>
          <w:szCs w:val="12"/>
          <w:lang w:val="uk-UA"/>
        </w:rPr>
        <w:t xml:space="preserve">  </w:t>
      </w:r>
      <w:hyperlink r:id="rId1" w:history="1">
        <w:r>
          <w:rPr>
            <w:rStyle w:val="a3"/>
            <w:sz w:val="12"/>
            <w:szCs w:val="12"/>
            <w:lang w:val="uk-UA"/>
          </w:rPr>
          <w:t>https://www.dieh.dk/om-dieh/etisk-handel/hvordan-etisk-handel/dieh-guidelines/</w:t>
        </w:r>
      </w:hyperlink>
    </w:p>
  </w:footnote>
  <w:footnote w:id="2">
    <w:p w14:paraId="62F9CEE2" w14:textId="77777777" w:rsidR="0066338A" w:rsidRDefault="0066338A" w:rsidP="006350E3">
      <w:pPr>
        <w:pStyle w:val="a6"/>
        <w:spacing w:before="0" w:after="0"/>
        <w:rPr>
          <w:sz w:val="12"/>
          <w:szCs w:val="12"/>
          <w:lang w:val="en-US"/>
        </w:rPr>
      </w:pPr>
      <w:r>
        <w:rPr>
          <w:rStyle w:val="afe"/>
          <w:sz w:val="12"/>
          <w:szCs w:val="12"/>
        </w:rPr>
        <w:footnoteRef/>
      </w:r>
      <w:r w:rsidRPr="004B3568">
        <w:rPr>
          <w:sz w:val="12"/>
          <w:szCs w:val="12"/>
          <w:lang w:val="en-US"/>
        </w:rPr>
        <w:t xml:space="preserve"> </w:t>
      </w:r>
      <w:hyperlink r:id="rId2" w:history="1">
        <w:r>
          <w:rPr>
            <w:rStyle w:val="a3"/>
            <w:sz w:val="12"/>
            <w:szCs w:val="12"/>
            <w:lang w:val="uk-UA"/>
          </w:rPr>
          <w:t>https://www.unglobalcompact.org/what-is-gc/mission/principles</w:t>
        </w:r>
      </w:hyperlink>
    </w:p>
  </w:footnote>
  <w:footnote w:id="3">
    <w:p w14:paraId="2482925D" w14:textId="77777777" w:rsidR="0066338A" w:rsidRDefault="0066338A" w:rsidP="006350E3">
      <w:pPr>
        <w:pStyle w:val="a6"/>
        <w:spacing w:before="0" w:after="0"/>
        <w:rPr>
          <w:sz w:val="12"/>
          <w:szCs w:val="12"/>
          <w:lang w:val="en-US"/>
        </w:rPr>
      </w:pPr>
      <w:r>
        <w:rPr>
          <w:rStyle w:val="afe"/>
          <w:sz w:val="12"/>
          <w:szCs w:val="12"/>
        </w:rPr>
        <w:footnoteRef/>
      </w:r>
      <w:hyperlink r:id="rId3" w:history="1">
        <w:r>
          <w:rPr>
            <w:rStyle w:val="a3"/>
            <w:sz w:val="12"/>
            <w:szCs w:val="12"/>
            <w:lang w:val="uk-UA"/>
          </w:rPr>
          <w:t>http://ec.europa.eu/echo/files/partners/humanitarian_aid/Procurement_Guidelines_en.pdf</w:t>
        </w:r>
      </w:hyperlink>
    </w:p>
  </w:footnote>
  <w:footnote w:id="4">
    <w:p w14:paraId="4035C098" w14:textId="77777777" w:rsidR="0066338A" w:rsidRPr="00517CFB" w:rsidRDefault="0066338A" w:rsidP="006350E3">
      <w:pPr>
        <w:pStyle w:val="a6"/>
        <w:spacing w:before="0" w:after="0"/>
        <w:rPr>
          <w:sz w:val="12"/>
          <w:szCs w:val="12"/>
          <w:lang w:val="ru-RU"/>
        </w:rPr>
      </w:pPr>
      <w:r>
        <w:rPr>
          <w:rStyle w:val="afe"/>
          <w:sz w:val="12"/>
          <w:szCs w:val="12"/>
        </w:rPr>
        <w:footnoteRef/>
      </w:r>
      <w:r>
        <w:rPr>
          <w:sz w:val="12"/>
          <w:szCs w:val="12"/>
          <w:lang w:val="uk-UA"/>
        </w:rPr>
        <w:t xml:space="preserve"> Визначення дитячої праці можна знайти за посиланнями: </w:t>
      </w:r>
      <w:hyperlink r:id="rId4" w:history="1">
        <w:r>
          <w:rPr>
            <w:rStyle w:val="a3"/>
            <w:sz w:val="12"/>
            <w:szCs w:val="12"/>
            <w:lang w:val="uk-UA"/>
          </w:rPr>
          <w:t>https://www.unglobalcompact.org/what-is-gc/mission/principles/principle-5</w:t>
        </w:r>
      </w:hyperlink>
      <w:r>
        <w:rPr>
          <w:sz w:val="12"/>
          <w:szCs w:val="12"/>
          <w:lang w:val="uk-UA"/>
        </w:rPr>
        <w:t xml:space="preserve"> та </w:t>
      </w:r>
      <w:hyperlink r:id="rId5" w:history="1">
        <w:r>
          <w:rPr>
            <w:rStyle w:val="a3"/>
            <w:sz w:val="12"/>
            <w:szCs w:val="12"/>
            <w:lang w:val="uk-UA"/>
          </w:rPr>
          <w:t>https://www.ilo.org/dyn/normlex/en/f?p=NORMLEXPUB:12100:0::NO::P12100_ILO_CODE:C138</w:t>
        </w:r>
      </w:hyperlink>
    </w:p>
  </w:footnote>
  <w:footnote w:id="5">
    <w:p w14:paraId="692A53A5" w14:textId="77777777" w:rsidR="0066338A" w:rsidRPr="00517CFB" w:rsidRDefault="0066338A" w:rsidP="006350E3">
      <w:pPr>
        <w:pStyle w:val="a6"/>
        <w:spacing w:before="0" w:after="0"/>
        <w:rPr>
          <w:rFonts w:ascii="Calibri" w:hAnsi="Calibri"/>
          <w:sz w:val="12"/>
          <w:szCs w:val="12"/>
          <w:lang w:val="ru-RU"/>
        </w:rPr>
      </w:pPr>
      <w:r>
        <w:rPr>
          <w:rStyle w:val="afe"/>
          <w:sz w:val="12"/>
          <w:szCs w:val="12"/>
        </w:rPr>
        <w:footnoteRef/>
      </w:r>
      <w:r>
        <w:rPr>
          <w:sz w:val="12"/>
          <w:szCs w:val="12"/>
          <w:lang w:val="uk-UA"/>
        </w:rPr>
        <w:t xml:space="preserve"> Дискреційний дохід — це сума доходу особи, що залишається на витрати, вкладення або заощадження після сплати податків і задоволення основних потреб (їжа, житло та одяг).</w:t>
      </w:r>
    </w:p>
  </w:footnote>
  <w:footnote w:id="6">
    <w:p w14:paraId="17D7C546" w14:textId="77777777" w:rsidR="0066338A" w:rsidRPr="00517CFB" w:rsidRDefault="0066338A" w:rsidP="006350E3">
      <w:pPr>
        <w:pStyle w:val="a6"/>
        <w:spacing w:before="0" w:after="0"/>
        <w:rPr>
          <w:sz w:val="12"/>
          <w:szCs w:val="12"/>
          <w:lang w:val="ru-RU"/>
        </w:rPr>
      </w:pPr>
      <w:r>
        <w:rPr>
          <w:rStyle w:val="afe"/>
          <w:sz w:val="12"/>
          <w:szCs w:val="12"/>
        </w:rPr>
        <w:footnoteRef/>
      </w:r>
      <w:r>
        <w:rPr>
          <w:sz w:val="12"/>
          <w:szCs w:val="12"/>
          <w:lang w:val="uk-UA"/>
        </w:rPr>
        <w:t xml:space="preserve"> Це охоплює мародерство, що є незаконним захопленням приватної власності для особистої вигоди, вчинене із застосуванням сили, погроз, залякування та тиску з позиції сили, здобутої внаслідок конфлікту.</w:t>
      </w:r>
    </w:p>
  </w:footnote>
  <w:footnote w:id="7">
    <w:p w14:paraId="4BB7CA39" w14:textId="77777777" w:rsidR="0066338A" w:rsidRPr="00517CFB" w:rsidRDefault="0066338A" w:rsidP="006350E3">
      <w:pPr>
        <w:pStyle w:val="a6"/>
        <w:spacing w:before="0" w:after="0"/>
        <w:rPr>
          <w:lang w:val="ru-RU"/>
        </w:rPr>
      </w:pPr>
      <w:r>
        <w:rPr>
          <w:rStyle w:val="afe"/>
          <w:sz w:val="12"/>
          <w:szCs w:val="12"/>
        </w:rPr>
        <w:footnoteRef/>
      </w:r>
      <w:r>
        <w:rPr>
          <w:sz w:val="12"/>
          <w:szCs w:val="12"/>
          <w:lang w:val="uk-UA"/>
        </w:rPr>
        <w:t xml:space="preserve"> Система розгляду скарг доступна на нашому вебсайті.</w:t>
      </w:r>
    </w:p>
  </w:footnote>
  <w:footnote w:id="8">
    <w:p w14:paraId="20F10B91" w14:textId="77777777" w:rsidR="0066338A" w:rsidRPr="006350E3" w:rsidRDefault="0066338A" w:rsidP="006350E3">
      <w:pPr>
        <w:pStyle w:val="a6"/>
        <w:spacing w:before="0" w:after="0"/>
        <w:rPr>
          <w:sz w:val="12"/>
          <w:szCs w:val="12"/>
          <w:lang w:val="ru-RU"/>
        </w:rPr>
      </w:pPr>
      <w:r w:rsidRPr="00E90D86">
        <w:rPr>
          <w:rStyle w:val="afe"/>
          <w:sz w:val="12"/>
          <w:szCs w:val="12"/>
        </w:rPr>
        <w:footnoteRef/>
      </w:r>
      <w:r w:rsidRPr="006350E3">
        <w:rPr>
          <w:sz w:val="12"/>
          <w:szCs w:val="12"/>
          <w:lang w:val="ru-RU"/>
        </w:rPr>
        <w:t xml:space="preserve">  </w:t>
      </w:r>
      <w:hyperlink r:id="rId6" w:history="1">
        <w:r w:rsidRPr="00E90D86">
          <w:rPr>
            <w:rStyle w:val="a3"/>
            <w:sz w:val="12"/>
            <w:szCs w:val="12"/>
          </w:rPr>
          <w:t>https</w:t>
        </w:r>
        <w:r w:rsidRPr="006350E3">
          <w:rPr>
            <w:rStyle w:val="a3"/>
            <w:sz w:val="12"/>
            <w:szCs w:val="12"/>
            <w:lang w:val="ru-RU"/>
          </w:rPr>
          <w:t>://</w:t>
        </w:r>
        <w:r w:rsidRPr="00E90D86">
          <w:rPr>
            <w:rStyle w:val="a3"/>
            <w:sz w:val="12"/>
            <w:szCs w:val="12"/>
          </w:rPr>
          <w:t>www</w:t>
        </w:r>
        <w:r w:rsidRPr="006350E3">
          <w:rPr>
            <w:rStyle w:val="a3"/>
            <w:sz w:val="12"/>
            <w:szCs w:val="12"/>
            <w:lang w:val="ru-RU"/>
          </w:rPr>
          <w:t>.</w:t>
        </w:r>
        <w:r w:rsidRPr="00E90D86">
          <w:rPr>
            <w:rStyle w:val="a3"/>
            <w:sz w:val="12"/>
            <w:szCs w:val="12"/>
          </w:rPr>
          <w:t>dieh</w:t>
        </w:r>
        <w:r w:rsidRPr="006350E3">
          <w:rPr>
            <w:rStyle w:val="a3"/>
            <w:sz w:val="12"/>
            <w:szCs w:val="12"/>
            <w:lang w:val="ru-RU"/>
          </w:rPr>
          <w:t>.</w:t>
        </w:r>
        <w:r w:rsidRPr="00E90D86">
          <w:rPr>
            <w:rStyle w:val="a3"/>
            <w:sz w:val="12"/>
            <w:szCs w:val="12"/>
          </w:rPr>
          <w:t>dk</w:t>
        </w:r>
        <w:r w:rsidRPr="006350E3">
          <w:rPr>
            <w:rStyle w:val="a3"/>
            <w:sz w:val="12"/>
            <w:szCs w:val="12"/>
            <w:lang w:val="ru-RU"/>
          </w:rPr>
          <w:t>/</w:t>
        </w:r>
        <w:r w:rsidRPr="00E90D86">
          <w:rPr>
            <w:rStyle w:val="a3"/>
            <w:sz w:val="12"/>
            <w:szCs w:val="12"/>
          </w:rPr>
          <w:t>om</w:t>
        </w:r>
        <w:r w:rsidRPr="006350E3">
          <w:rPr>
            <w:rStyle w:val="a3"/>
            <w:sz w:val="12"/>
            <w:szCs w:val="12"/>
            <w:lang w:val="ru-RU"/>
          </w:rPr>
          <w:t>-</w:t>
        </w:r>
        <w:r w:rsidRPr="00E90D86">
          <w:rPr>
            <w:rStyle w:val="a3"/>
            <w:sz w:val="12"/>
            <w:szCs w:val="12"/>
          </w:rPr>
          <w:t>dieh</w:t>
        </w:r>
        <w:r w:rsidRPr="006350E3">
          <w:rPr>
            <w:rStyle w:val="a3"/>
            <w:sz w:val="12"/>
            <w:szCs w:val="12"/>
            <w:lang w:val="ru-RU"/>
          </w:rPr>
          <w:t>/</w:t>
        </w:r>
        <w:r w:rsidRPr="00E90D86">
          <w:rPr>
            <w:rStyle w:val="a3"/>
            <w:sz w:val="12"/>
            <w:szCs w:val="12"/>
          </w:rPr>
          <w:t>etisk</w:t>
        </w:r>
        <w:r w:rsidRPr="006350E3">
          <w:rPr>
            <w:rStyle w:val="a3"/>
            <w:sz w:val="12"/>
            <w:szCs w:val="12"/>
            <w:lang w:val="ru-RU"/>
          </w:rPr>
          <w:t>-</w:t>
        </w:r>
        <w:r w:rsidRPr="00E90D86">
          <w:rPr>
            <w:rStyle w:val="a3"/>
            <w:sz w:val="12"/>
            <w:szCs w:val="12"/>
          </w:rPr>
          <w:t>handel</w:t>
        </w:r>
        <w:r w:rsidRPr="006350E3">
          <w:rPr>
            <w:rStyle w:val="a3"/>
            <w:sz w:val="12"/>
            <w:szCs w:val="12"/>
            <w:lang w:val="ru-RU"/>
          </w:rPr>
          <w:t>/</w:t>
        </w:r>
        <w:r w:rsidRPr="00E90D86">
          <w:rPr>
            <w:rStyle w:val="a3"/>
            <w:sz w:val="12"/>
            <w:szCs w:val="12"/>
          </w:rPr>
          <w:t>hvordan</w:t>
        </w:r>
        <w:r w:rsidRPr="006350E3">
          <w:rPr>
            <w:rStyle w:val="a3"/>
            <w:sz w:val="12"/>
            <w:szCs w:val="12"/>
            <w:lang w:val="ru-RU"/>
          </w:rPr>
          <w:t>-</w:t>
        </w:r>
        <w:r w:rsidRPr="00E90D86">
          <w:rPr>
            <w:rStyle w:val="a3"/>
            <w:sz w:val="12"/>
            <w:szCs w:val="12"/>
          </w:rPr>
          <w:t>etisk</w:t>
        </w:r>
        <w:r w:rsidRPr="006350E3">
          <w:rPr>
            <w:rStyle w:val="a3"/>
            <w:sz w:val="12"/>
            <w:szCs w:val="12"/>
            <w:lang w:val="ru-RU"/>
          </w:rPr>
          <w:t>-</w:t>
        </w:r>
        <w:r w:rsidRPr="00E90D86">
          <w:rPr>
            <w:rStyle w:val="a3"/>
            <w:sz w:val="12"/>
            <w:szCs w:val="12"/>
          </w:rPr>
          <w:t>handel</w:t>
        </w:r>
        <w:r w:rsidRPr="006350E3">
          <w:rPr>
            <w:rStyle w:val="a3"/>
            <w:sz w:val="12"/>
            <w:szCs w:val="12"/>
            <w:lang w:val="ru-RU"/>
          </w:rPr>
          <w:t>/</w:t>
        </w:r>
        <w:r w:rsidRPr="00E90D86">
          <w:rPr>
            <w:rStyle w:val="a3"/>
            <w:sz w:val="12"/>
            <w:szCs w:val="12"/>
          </w:rPr>
          <w:t>dieh</w:t>
        </w:r>
        <w:r w:rsidRPr="006350E3">
          <w:rPr>
            <w:rStyle w:val="a3"/>
            <w:sz w:val="12"/>
            <w:szCs w:val="12"/>
            <w:lang w:val="ru-RU"/>
          </w:rPr>
          <w:t>-</w:t>
        </w:r>
        <w:r w:rsidRPr="00E90D86">
          <w:rPr>
            <w:rStyle w:val="a3"/>
            <w:sz w:val="12"/>
            <w:szCs w:val="12"/>
          </w:rPr>
          <w:t>guidelines</w:t>
        </w:r>
        <w:r w:rsidRPr="006350E3">
          <w:rPr>
            <w:rStyle w:val="a3"/>
            <w:sz w:val="12"/>
            <w:szCs w:val="12"/>
            <w:lang w:val="ru-RU"/>
          </w:rPr>
          <w:t>/</w:t>
        </w:r>
      </w:hyperlink>
    </w:p>
  </w:footnote>
  <w:footnote w:id="9">
    <w:p w14:paraId="5A556C2D" w14:textId="77777777" w:rsidR="0066338A" w:rsidRPr="006350E3" w:rsidRDefault="0066338A" w:rsidP="006350E3">
      <w:pPr>
        <w:pStyle w:val="a6"/>
        <w:spacing w:before="0" w:after="0"/>
        <w:rPr>
          <w:sz w:val="12"/>
          <w:szCs w:val="12"/>
          <w:lang w:val="ru-RU"/>
        </w:rPr>
      </w:pPr>
      <w:r w:rsidRPr="00E90D86">
        <w:rPr>
          <w:rStyle w:val="afe"/>
          <w:sz w:val="12"/>
          <w:szCs w:val="12"/>
        </w:rPr>
        <w:footnoteRef/>
      </w:r>
      <w:r w:rsidRPr="006350E3">
        <w:rPr>
          <w:sz w:val="12"/>
          <w:szCs w:val="12"/>
          <w:lang w:val="ru-RU"/>
        </w:rPr>
        <w:t xml:space="preserve"> </w:t>
      </w:r>
      <w:hyperlink r:id="rId7" w:history="1">
        <w:r w:rsidRPr="00E90D86">
          <w:rPr>
            <w:rStyle w:val="a3"/>
            <w:sz w:val="12"/>
            <w:szCs w:val="12"/>
            <w:lang w:val="en-US"/>
          </w:rPr>
          <w:t>https</w:t>
        </w:r>
        <w:r w:rsidRPr="006350E3">
          <w:rPr>
            <w:rStyle w:val="a3"/>
            <w:sz w:val="12"/>
            <w:szCs w:val="12"/>
            <w:lang w:val="ru-RU"/>
          </w:rPr>
          <w:t>://</w:t>
        </w:r>
        <w:r w:rsidRPr="00E90D86">
          <w:rPr>
            <w:rStyle w:val="a3"/>
            <w:sz w:val="12"/>
            <w:szCs w:val="12"/>
            <w:lang w:val="en-US"/>
          </w:rPr>
          <w:t>www</w:t>
        </w:r>
        <w:r w:rsidRPr="006350E3">
          <w:rPr>
            <w:rStyle w:val="a3"/>
            <w:sz w:val="12"/>
            <w:szCs w:val="12"/>
            <w:lang w:val="ru-RU"/>
          </w:rPr>
          <w:t>.</w:t>
        </w:r>
        <w:r w:rsidRPr="00E90D86">
          <w:rPr>
            <w:rStyle w:val="a3"/>
            <w:sz w:val="12"/>
            <w:szCs w:val="12"/>
            <w:lang w:val="en-US"/>
          </w:rPr>
          <w:t>unglobalcompact</w:t>
        </w:r>
        <w:r w:rsidRPr="006350E3">
          <w:rPr>
            <w:rStyle w:val="a3"/>
            <w:sz w:val="12"/>
            <w:szCs w:val="12"/>
            <w:lang w:val="ru-RU"/>
          </w:rPr>
          <w:t>.</w:t>
        </w:r>
        <w:r w:rsidRPr="00E90D86">
          <w:rPr>
            <w:rStyle w:val="a3"/>
            <w:sz w:val="12"/>
            <w:szCs w:val="12"/>
            <w:lang w:val="en-US"/>
          </w:rPr>
          <w:t>org</w:t>
        </w:r>
        <w:r w:rsidRPr="006350E3">
          <w:rPr>
            <w:rStyle w:val="a3"/>
            <w:sz w:val="12"/>
            <w:szCs w:val="12"/>
            <w:lang w:val="ru-RU"/>
          </w:rPr>
          <w:t>/</w:t>
        </w:r>
        <w:r w:rsidRPr="00E90D86">
          <w:rPr>
            <w:rStyle w:val="a3"/>
            <w:sz w:val="12"/>
            <w:szCs w:val="12"/>
            <w:lang w:val="en-US"/>
          </w:rPr>
          <w:t>what</w:t>
        </w:r>
        <w:r w:rsidRPr="006350E3">
          <w:rPr>
            <w:rStyle w:val="a3"/>
            <w:sz w:val="12"/>
            <w:szCs w:val="12"/>
            <w:lang w:val="ru-RU"/>
          </w:rPr>
          <w:t>-</w:t>
        </w:r>
        <w:r w:rsidRPr="00E90D86">
          <w:rPr>
            <w:rStyle w:val="a3"/>
            <w:sz w:val="12"/>
            <w:szCs w:val="12"/>
            <w:lang w:val="en-US"/>
          </w:rPr>
          <w:t>is</w:t>
        </w:r>
        <w:r w:rsidRPr="006350E3">
          <w:rPr>
            <w:rStyle w:val="a3"/>
            <w:sz w:val="12"/>
            <w:szCs w:val="12"/>
            <w:lang w:val="ru-RU"/>
          </w:rPr>
          <w:t>-</w:t>
        </w:r>
        <w:r w:rsidRPr="00E90D86">
          <w:rPr>
            <w:rStyle w:val="a3"/>
            <w:sz w:val="12"/>
            <w:szCs w:val="12"/>
            <w:lang w:val="en-US"/>
          </w:rPr>
          <w:t>gc</w:t>
        </w:r>
        <w:r w:rsidRPr="006350E3">
          <w:rPr>
            <w:rStyle w:val="a3"/>
            <w:sz w:val="12"/>
            <w:szCs w:val="12"/>
            <w:lang w:val="ru-RU"/>
          </w:rPr>
          <w:t>/</w:t>
        </w:r>
        <w:r w:rsidRPr="00E90D86">
          <w:rPr>
            <w:rStyle w:val="a3"/>
            <w:sz w:val="12"/>
            <w:szCs w:val="12"/>
            <w:lang w:val="en-US"/>
          </w:rPr>
          <w:t>mission</w:t>
        </w:r>
        <w:r w:rsidRPr="006350E3">
          <w:rPr>
            <w:rStyle w:val="a3"/>
            <w:sz w:val="12"/>
            <w:szCs w:val="12"/>
            <w:lang w:val="ru-RU"/>
          </w:rPr>
          <w:t>/</w:t>
        </w:r>
        <w:r w:rsidRPr="00E90D86">
          <w:rPr>
            <w:rStyle w:val="a3"/>
            <w:sz w:val="12"/>
            <w:szCs w:val="12"/>
            <w:lang w:val="en-US"/>
          </w:rPr>
          <w:t>principles</w:t>
        </w:r>
      </w:hyperlink>
    </w:p>
  </w:footnote>
  <w:footnote w:id="10">
    <w:p w14:paraId="1A23F006" w14:textId="77777777" w:rsidR="0066338A" w:rsidRPr="006350E3" w:rsidRDefault="0066338A" w:rsidP="006350E3">
      <w:pPr>
        <w:pStyle w:val="a6"/>
        <w:spacing w:before="0" w:after="0"/>
        <w:rPr>
          <w:sz w:val="12"/>
          <w:szCs w:val="12"/>
          <w:lang w:val="ru-RU"/>
        </w:rPr>
      </w:pPr>
      <w:r w:rsidRPr="00E90D86">
        <w:rPr>
          <w:rStyle w:val="afe"/>
          <w:sz w:val="12"/>
          <w:szCs w:val="12"/>
        </w:rPr>
        <w:footnoteRef/>
      </w:r>
      <w:hyperlink r:id="rId8" w:history="1">
        <w:r w:rsidRPr="00E90D86">
          <w:rPr>
            <w:rStyle w:val="a3"/>
            <w:sz w:val="12"/>
            <w:szCs w:val="12"/>
            <w:lang w:val="en-GB"/>
          </w:rPr>
          <w:t>http</w:t>
        </w:r>
        <w:r w:rsidRPr="006350E3">
          <w:rPr>
            <w:rStyle w:val="a3"/>
            <w:sz w:val="12"/>
            <w:szCs w:val="12"/>
            <w:lang w:val="ru-RU"/>
          </w:rPr>
          <w:t>://</w:t>
        </w:r>
        <w:r w:rsidRPr="00E90D86">
          <w:rPr>
            <w:rStyle w:val="a3"/>
            <w:sz w:val="12"/>
            <w:szCs w:val="12"/>
            <w:lang w:val="en-GB"/>
          </w:rPr>
          <w:t>ec</w:t>
        </w:r>
        <w:r w:rsidRPr="006350E3">
          <w:rPr>
            <w:rStyle w:val="a3"/>
            <w:sz w:val="12"/>
            <w:szCs w:val="12"/>
            <w:lang w:val="ru-RU"/>
          </w:rPr>
          <w:t>.</w:t>
        </w:r>
        <w:r w:rsidRPr="00E90D86">
          <w:rPr>
            <w:rStyle w:val="a3"/>
            <w:sz w:val="12"/>
            <w:szCs w:val="12"/>
            <w:lang w:val="en-GB"/>
          </w:rPr>
          <w:t>europa</w:t>
        </w:r>
        <w:r w:rsidRPr="006350E3">
          <w:rPr>
            <w:rStyle w:val="a3"/>
            <w:sz w:val="12"/>
            <w:szCs w:val="12"/>
            <w:lang w:val="ru-RU"/>
          </w:rPr>
          <w:t>.</w:t>
        </w:r>
        <w:r w:rsidRPr="00E90D86">
          <w:rPr>
            <w:rStyle w:val="a3"/>
            <w:sz w:val="12"/>
            <w:szCs w:val="12"/>
            <w:lang w:val="en-GB"/>
          </w:rPr>
          <w:t>eu</w:t>
        </w:r>
        <w:r w:rsidRPr="006350E3">
          <w:rPr>
            <w:rStyle w:val="a3"/>
            <w:sz w:val="12"/>
            <w:szCs w:val="12"/>
            <w:lang w:val="ru-RU"/>
          </w:rPr>
          <w:t>/</w:t>
        </w:r>
        <w:r w:rsidRPr="00E90D86">
          <w:rPr>
            <w:rStyle w:val="a3"/>
            <w:sz w:val="12"/>
            <w:szCs w:val="12"/>
            <w:lang w:val="en-GB"/>
          </w:rPr>
          <w:t>echo</w:t>
        </w:r>
        <w:r w:rsidRPr="006350E3">
          <w:rPr>
            <w:rStyle w:val="a3"/>
            <w:sz w:val="12"/>
            <w:szCs w:val="12"/>
            <w:lang w:val="ru-RU"/>
          </w:rPr>
          <w:t>/</w:t>
        </w:r>
        <w:r w:rsidRPr="00E90D86">
          <w:rPr>
            <w:rStyle w:val="a3"/>
            <w:sz w:val="12"/>
            <w:szCs w:val="12"/>
            <w:lang w:val="en-GB"/>
          </w:rPr>
          <w:t>files</w:t>
        </w:r>
        <w:r w:rsidRPr="006350E3">
          <w:rPr>
            <w:rStyle w:val="a3"/>
            <w:sz w:val="12"/>
            <w:szCs w:val="12"/>
            <w:lang w:val="ru-RU"/>
          </w:rPr>
          <w:t>/</w:t>
        </w:r>
        <w:r w:rsidRPr="00E90D86">
          <w:rPr>
            <w:rStyle w:val="a3"/>
            <w:sz w:val="12"/>
            <w:szCs w:val="12"/>
            <w:lang w:val="en-GB"/>
          </w:rPr>
          <w:t>partners</w:t>
        </w:r>
        <w:r w:rsidRPr="006350E3">
          <w:rPr>
            <w:rStyle w:val="a3"/>
            <w:sz w:val="12"/>
            <w:szCs w:val="12"/>
            <w:lang w:val="ru-RU"/>
          </w:rPr>
          <w:t>/</w:t>
        </w:r>
        <w:r w:rsidRPr="00E90D86">
          <w:rPr>
            <w:rStyle w:val="a3"/>
            <w:sz w:val="12"/>
            <w:szCs w:val="12"/>
            <w:lang w:val="en-GB"/>
          </w:rPr>
          <w:t>humanitarian</w:t>
        </w:r>
        <w:r w:rsidRPr="006350E3">
          <w:rPr>
            <w:rStyle w:val="a3"/>
            <w:sz w:val="12"/>
            <w:szCs w:val="12"/>
            <w:lang w:val="ru-RU"/>
          </w:rPr>
          <w:t>_</w:t>
        </w:r>
        <w:r w:rsidRPr="00E90D86">
          <w:rPr>
            <w:rStyle w:val="a3"/>
            <w:sz w:val="12"/>
            <w:szCs w:val="12"/>
            <w:lang w:val="en-GB"/>
          </w:rPr>
          <w:t>aid</w:t>
        </w:r>
        <w:r w:rsidRPr="006350E3">
          <w:rPr>
            <w:rStyle w:val="a3"/>
            <w:sz w:val="12"/>
            <w:szCs w:val="12"/>
            <w:lang w:val="ru-RU"/>
          </w:rPr>
          <w:t>/</w:t>
        </w:r>
        <w:r w:rsidRPr="00E90D86">
          <w:rPr>
            <w:rStyle w:val="a3"/>
            <w:sz w:val="12"/>
            <w:szCs w:val="12"/>
            <w:lang w:val="en-GB"/>
          </w:rPr>
          <w:t>Procurement</w:t>
        </w:r>
        <w:r w:rsidRPr="006350E3">
          <w:rPr>
            <w:rStyle w:val="a3"/>
            <w:sz w:val="12"/>
            <w:szCs w:val="12"/>
            <w:lang w:val="ru-RU"/>
          </w:rPr>
          <w:t>_</w:t>
        </w:r>
        <w:r w:rsidRPr="00E90D86">
          <w:rPr>
            <w:rStyle w:val="a3"/>
            <w:sz w:val="12"/>
            <w:szCs w:val="12"/>
            <w:lang w:val="en-GB"/>
          </w:rPr>
          <w:t>Guidelines</w:t>
        </w:r>
        <w:r w:rsidRPr="006350E3">
          <w:rPr>
            <w:rStyle w:val="a3"/>
            <w:sz w:val="12"/>
            <w:szCs w:val="12"/>
            <w:lang w:val="ru-RU"/>
          </w:rPr>
          <w:t>_</w:t>
        </w:r>
        <w:r w:rsidRPr="00E90D86">
          <w:rPr>
            <w:rStyle w:val="a3"/>
            <w:sz w:val="12"/>
            <w:szCs w:val="12"/>
            <w:lang w:val="en-GB"/>
          </w:rPr>
          <w:t>en</w:t>
        </w:r>
        <w:r w:rsidRPr="006350E3">
          <w:rPr>
            <w:rStyle w:val="a3"/>
            <w:sz w:val="12"/>
            <w:szCs w:val="12"/>
            <w:lang w:val="ru-RU"/>
          </w:rPr>
          <w:t>.</w:t>
        </w:r>
        <w:r w:rsidRPr="00E90D86">
          <w:rPr>
            <w:rStyle w:val="a3"/>
            <w:sz w:val="12"/>
            <w:szCs w:val="12"/>
            <w:lang w:val="en-GB"/>
          </w:rPr>
          <w:t>pdf</w:t>
        </w:r>
      </w:hyperlink>
    </w:p>
  </w:footnote>
  <w:footnote w:id="11">
    <w:p w14:paraId="6FBBE71A" w14:textId="77777777" w:rsidR="0066338A" w:rsidRPr="00E90D86" w:rsidRDefault="0066338A" w:rsidP="006350E3">
      <w:pPr>
        <w:pStyle w:val="a6"/>
        <w:spacing w:before="0" w:after="0"/>
        <w:rPr>
          <w:sz w:val="12"/>
          <w:szCs w:val="12"/>
          <w:lang w:val="en-GB"/>
        </w:rPr>
      </w:pPr>
      <w:r w:rsidRPr="00E90D86">
        <w:rPr>
          <w:rStyle w:val="afe"/>
          <w:sz w:val="12"/>
          <w:szCs w:val="12"/>
        </w:rPr>
        <w:footnoteRef/>
      </w:r>
      <w:r w:rsidRPr="00E90D86">
        <w:rPr>
          <w:sz w:val="12"/>
          <w:szCs w:val="12"/>
          <w:lang w:val="en-GB"/>
        </w:rPr>
        <w:t xml:space="preserve"> </w:t>
      </w:r>
      <w:r w:rsidRPr="00E90D86">
        <w:rPr>
          <w:rFonts w:cs="Arial"/>
          <w:sz w:val="12"/>
          <w:szCs w:val="12"/>
          <w:lang w:val="en-US"/>
        </w:rPr>
        <w:t xml:space="preserve">The definition of Child Labour can be found at: </w:t>
      </w:r>
      <w:hyperlink r:id="rId9" w:history="1">
        <w:r w:rsidRPr="00E90D86">
          <w:rPr>
            <w:rStyle w:val="a3"/>
            <w:sz w:val="12"/>
            <w:szCs w:val="12"/>
            <w:lang w:val="en-GB"/>
          </w:rPr>
          <w:t>https://www.unglobalcompact.org/what-is-gc/mission/principles/principle-5</w:t>
        </w:r>
      </w:hyperlink>
      <w:r w:rsidRPr="00E90D86">
        <w:rPr>
          <w:rFonts w:cs="Arial"/>
          <w:sz w:val="12"/>
          <w:szCs w:val="12"/>
          <w:lang w:val="en-US"/>
        </w:rPr>
        <w:t xml:space="preserve"> and </w:t>
      </w:r>
      <w:hyperlink r:id="rId10" w:history="1">
        <w:r w:rsidRPr="00E90D86">
          <w:rPr>
            <w:rStyle w:val="a3"/>
            <w:sz w:val="12"/>
            <w:szCs w:val="12"/>
            <w:lang w:val="en-GB"/>
          </w:rPr>
          <w:t>https://www.ilo.org/dyn/normlex/en/f?p=NORMLEXPUB:12100:0::NO::P12100_ILO_CODE:C138</w:t>
        </w:r>
      </w:hyperlink>
    </w:p>
  </w:footnote>
  <w:footnote w:id="12">
    <w:p w14:paraId="169DB0E2" w14:textId="77777777" w:rsidR="0066338A" w:rsidRPr="00E90D86" w:rsidRDefault="0066338A" w:rsidP="006350E3">
      <w:pPr>
        <w:pStyle w:val="a6"/>
        <w:spacing w:before="0" w:after="0"/>
        <w:rPr>
          <w:rFonts w:ascii="Calibri" w:hAnsi="Calibri"/>
          <w:sz w:val="12"/>
          <w:szCs w:val="12"/>
          <w:lang w:val="en-US"/>
        </w:rPr>
      </w:pPr>
      <w:r w:rsidRPr="00E90D86">
        <w:rPr>
          <w:rStyle w:val="afe"/>
          <w:sz w:val="12"/>
          <w:szCs w:val="12"/>
        </w:rPr>
        <w:footnoteRef/>
      </w:r>
      <w:r w:rsidRPr="00E90D86">
        <w:rPr>
          <w:sz w:val="12"/>
          <w:szCs w:val="12"/>
          <w:lang w:val="en-US"/>
        </w:rPr>
        <w:t xml:space="preserve"> Discretionary income is the amount of an individual's income that is left for spending, investing, or saving after taxes and personal necessities (such as food, shelter, and clothing) have been paid.</w:t>
      </w:r>
    </w:p>
  </w:footnote>
  <w:footnote w:id="13">
    <w:p w14:paraId="3A9778E3" w14:textId="77777777" w:rsidR="0066338A" w:rsidRPr="00E90D86" w:rsidRDefault="0066338A" w:rsidP="006350E3">
      <w:pPr>
        <w:pStyle w:val="a6"/>
        <w:spacing w:before="0" w:after="0"/>
        <w:rPr>
          <w:sz w:val="12"/>
          <w:szCs w:val="12"/>
          <w:lang w:val="en-GB"/>
        </w:rPr>
      </w:pPr>
      <w:r w:rsidRPr="00E90D86">
        <w:rPr>
          <w:rStyle w:val="afe"/>
          <w:sz w:val="12"/>
          <w:szCs w:val="12"/>
        </w:rPr>
        <w:footnoteRef/>
      </w:r>
      <w:r w:rsidRPr="00E90D86">
        <w:rPr>
          <w:sz w:val="12"/>
          <w:szCs w:val="12"/>
          <w:lang w:val="en-GB"/>
        </w:rPr>
        <w:t xml:space="preserve"> This includes pillage/looting which is the unlawful taking of private property for personal or private gain based on force, threats, intimidation, pressure and through a position of power accomplished due to the surrounding conflict.</w:t>
      </w:r>
    </w:p>
  </w:footnote>
  <w:footnote w:id="14">
    <w:p w14:paraId="60056B70" w14:textId="77777777" w:rsidR="0066338A" w:rsidRPr="00C10CEA" w:rsidRDefault="0066338A" w:rsidP="006350E3">
      <w:pPr>
        <w:pStyle w:val="a6"/>
        <w:spacing w:before="0" w:after="0"/>
        <w:rPr>
          <w:lang w:val="en-GB"/>
        </w:rPr>
      </w:pPr>
      <w:r w:rsidRPr="00E90D86">
        <w:rPr>
          <w:rStyle w:val="afe"/>
          <w:sz w:val="12"/>
          <w:szCs w:val="12"/>
        </w:rPr>
        <w:footnoteRef/>
      </w:r>
      <w:r w:rsidRPr="00E90D86">
        <w:rPr>
          <w:sz w:val="12"/>
          <w:szCs w:val="12"/>
          <w:lang w:val="en-GB"/>
        </w:rPr>
        <w:t xml:space="preserve"> DCA’s Complaint Handling System is accessed on our website.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66D7"/>
    <w:multiLevelType w:val="hybridMultilevel"/>
    <w:tmpl w:val="9E70960C"/>
    <w:lvl w:ilvl="0" w:tplc="D2B05362">
      <w:start w:val="1"/>
      <w:numFmt w:val="bullet"/>
      <w:lvlText w:val=""/>
      <w:lvlJc w:val="left"/>
      <w:pPr>
        <w:tabs>
          <w:tab w:val="num" w:pos="1080"/>
        </w:tabs>
        <w:ind w:left="1080" w:hanging="360"/>
      </w:pPr>
      <w:rPr>
        <w:rFonts w:ascii="Symbol" w:hAnsi="Symbol" w:hint="default"/>
      </w:rPr>
    </w:lvl>
    <w:lvl w:ilvl="1" w:tplc="4FF010A8">
      <w:start w:val="1"/>
      <w:numFmt w:val="bullet"/>
      <w:lvlText w:val="o"/>
      <w:lvlJc w:val="left"/>
      <w:pPr>
        <w:tabs>
          <w:tab w:val="num" w:pos="1800"/>
        </w:tabs>
        <w:ind w:left="1800" w:hanging="360"/>
      </w:pPr>
      <w:rPr>
        <w:rFonts w:ascii="Courier New" w:hAnsi="Courier New" w:cs="Courier New" w:hint="default"/>
      </w:rPr>
    </w:lvl>
    <w:lvl w:ilvl="2" w:tplc="750852FC">
      <w:start w:val="1"/>
      <w:numFmt w:val="bullet"/>
      <w:lvlText w:val=""/>
      <w:lvlJc w:val="left"/>
      <w:pPr>
        <w:tabs>
          <w:tab w:val="num" w:pos="2520"/>
        </w:tabs>
        <w:ind w:left="2520" w:hanging="360"/>
      </w:pPr>
      <w:rPr>
        <w:rFonts w:ascii="Wingdings" w:hAnsi="Wingdings" w:hint="default"/>
      </w:rPr>
    </w:lvl>
    <w:lvl w:ilvl="3" w:tplc="E8883C42">
      <w:start w:val="1"/>
      <w:numFmt w:val="bullet"/>
      <w:lvlText w:val=""/>
      <w:lvlJc w:val="left"/>
      <w:pPr>
        <w:tabs>
          <w:tab w:val="num" w:pos="3240"/>
        </w:tabs>
        <w:ind w:left="3240" w:hanging="360"/>
      </w:pPr>
      <w:rPr>
        <w:rFonts w:ascii="Symbol" w:hAnsi="Symbol" w:hint="default"/>
      </w:rPr>
    </w:lvl>
    <w:lvl w:ilvl="4" w:tplc="277ACFCC">
      <w:start w:val="1"/>
      <w:numFmt w:val="bullet"/>
      <w:lvlText w:val="o"/>
      <w:lvlJc w:val="left"/>
      <w:pPr>
        <w:tabs>
          <w:tab w:val="num" w:pos="3960"/>
        </w:tabs>
        <w:ind w:left="3960" w:hanging="360"/>
      </w:pPr>
      <w:rPr>
        <w:rFonts w:ascii="Courier New" w:hAnsi="Courier New" w:cs="Courier New" w:hint="default"/>
      </w:rPr>
    </w:lvl>
    <w:lvl w:ilvl="5" w:tplc="43883CE8">
      <w:start w:val="1"/>
      <w:numFmt w:val="bullet"/>
      <w:lvlText w:val=""/>
      <w:lvlJc w:val="left"/>
      <w:pPr>
        <w:tabs>
          <w:tab w:val="num" w:pos="4680"/>
        </w:tabs>
        <w:ind w:left="4680" w:hanging="360"/>
      </w:pPr>
      <w:rPr>
        <w:rFonts w:ascii="Wingdings" w:hAnsi="Wingdings" w:hint="default"/>
      </w:rPr>
    </w:lvl>
    <w:lvl w:ilvl="6" w:tplc="F162CB7E">
      <w:start w:val="1"/>
      <w:numFmt w:val="bullet"/>
      <w:lvlText w:val=""/>
      <w:lvlJc w:val="left"/>
      <w:pPr>
        <w:tabs>
          <w:tab w:val="num" w:pos="5400"/>
        </w:tabs>
        <w:ind w:left="5400" w:hanging="360"/>
      </w:pPr>
      <w:rPr>
        <w:rFonts w:ascii="Symbol" w:hAnsi="Symbol" w:hint="default"/>
      </w:rPr>
    </w:lvl>
    <w:lvl w:ilvl="7" w:tplc="5C246B32">
      <w:start w:val="1"/>
      <w:numFmt w:val="bullet"/>
      <w:lvlText w:val="o"/>
      <w:lvlJc w:val="left"/>
      <w:pPr>
        <w:tabs>
          <w:tab w:val="num" w:pos="6120"/>
        </w:tabs>
        <w:ind w:left="6120" w:hanging="360"/>
      </w:pPr>
      <w:rPr>
        <w:rFonts w:ascii="Courier New" w:hAnsi="Courier New" w:cs="Courier New" w:hint="default"/>
      </w:rPr>
    </w:lvl>
    <w:lvl w:ilvl="8" w:tplc="D34EE23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A97FB1"/>
    <w:multiLevelType w:val="hybridMultilevel"/>
    <w:tmpl w:val="FDA42F98"/>
    <w:lvl w:ilvl="0" w:tplc="F8600D9C">
      <w:start w:val="1"/>
      <w:numFmt w:val="lowerLetter"/>
      <w:lvlText w:val="%1)"/>
      <w:lvlJc w:val="left"/>
      <w:pPr>
        <w:ind w:left="720" w:hanging="360"/>
      </w:pPr>
    </w:lvl>
    <w:lvl w:ilvl="1" w:tplc="7D06D934">
      <w:start w:val="1"/>
      <w:numFmt w:val="lowerLetter"/>
      <w:lvlText w:val="%2."/>
      <w:lvlJc w:val="left"/>
      <w:pPr>
        <w:ind w:left="1440" w:hanging="360"/>
      </w:pPr>
    </w:lvl>
    <w:lvl w:ilvl="2" w:tplc="36A847D6">
      <w:start w:val="1"/>
      <w:numFmt w:val="lowerRoman"/>
      <w:lvlText w:val="%3."/>
      <w:lvlJc w:val="right"/>
      <w:pPr>
        <w:ind w:left="2160" w:hanging="180"/>
      </w:pPr>
    </w:lvl>
    <w:lvl w:ilvl="3" w:tplc="3BB2ACC4">
      <w:start w:val="1"/>
      <w:numFmt w:val="decimal"/>
      <w:lvlText w:val="%4."/>
      <w:lvlJc w:val="left"/>
      <w:pPr>
        <w:ind w:left="2880" w:hanging="360"/>
      </w:pPr>
    </w:lvl>
    <w:lvl w:ilvl="4" w:tplc="47DE6B7E">
      <w:start w:val="1"/>
      <w:numFmt w:val="lowerLetter"/>
      <w:lvlText w:val="%5."/>
      <w:lvlJc w:val="left"/>
      <w:pPr>
        <w:ind w:left="3600" w:hanging="360"/>
      </w:pPr>
    </w:lvl>
    <w:lvl w:ilvl="5" w:tplc="201C3A48">
      <w:start w:val="1"/>
      <w:numFmt w:val="lowerRoman"/>
      <w:lvlText w:val="%6."/>
      <w:lvlJc w:val="right"/>
      <w:pPr>
        <w:ind w:left="4320" w:hanging="180"/>
      </w:pPr>
    </w:lvl>
    <w:lvl w:ilvl="6" w:tplc="3D30BAD0">
      <w:start w:val="1"/>
      <w:numFmt w:val="decimal"/>
      <w:lvlText w:val="%7."/>
      <w:lvlJc w:val="left"/>
      <w:pPr>
        <w:ind w:left="5040" w:hanging="360"/>
      </w:pPr>
    </w:lvl>
    <w:lvl w:ilvl="7" w:tplc="3BFA38BA">
      <w:start w:val="1"/>
      <w:numFmt w:val="lowerLetter"/>
      <w:lvlText w:val="%8."/>
      <w:lvlJc w:val="left"/>
      <w:pPr>
        <w:ind w:left="5760" w:hanging="360"/>
      </w:pPr>
    </w:lvl>
    <w:lvl w:ilvl="8" w:tplc="961C5628">
      <w:start w:val="1"/>
      <w:numFmt w:val="lowerRoman"/>
      <w:lvlText w:val="%9."/>
      <w:lvlJc w:val="right"/>
      <w:pPr>
        <w:ind w:left="6480" w:hanging="180"/>
      </w:pPr>
    </w:lvl>
  </w:abstractNum>
  <w:abstractNum w:abstractNumId="2" w15:restartNumberingAfterBreak="0">
    <w:nsid w:val="1F176E31"/>
    <w:multiLevelType w:val="multilevel"/>
    <w:tmpl w:val="6CA2F37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2AE2AFE"/>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8D77F4A"/>
    <w:multiLevelType w:val="hybridMultilevel"/>
    <w:tmpl w:val="2DA0D180"/>
    <w:lvl w:ilvl="0" w:tplc="C7A46BAE">
      <w:start w:val="1"/>
      <w:numFmt w:val="lowerLetter"/>
      <w:lvlText w:val="%1)"/>
      <w:lvlJc w:val="left"/>
      <w:pPr>
        <w:ind w:left="720" w:hanging="360"/>
      </w:pPr>
    </w:lvl>
    <w:lvl w:ilvl="1" w:tplc="630ACC80">
      <w:start w:val="1"/>
      <w:numFmt w:val="lowerLetter"/>
      <w:lvlText w:val="%2."/>
      <w:lvlJc w:val="left"/>
      <w:pPr>
        <w:ind w:left="1440" w:hanging="360"/>
      </w:pPr>
    </w:lvl>
    <w:lvl w:ilvl="2" w:tplc="CABC3B2A">
      <w:start w:val="1"/>
      <w:numFmt w:val="lowerRoman"/>
      <w:lvlText w:val="%3."/>
      <w:lvlJc w:val="right"/>
      <w:pPr>
        <w:ind w:left="2160" w:hanging="180"/>
      </w:pPr>
    </w:lvl>
    <w:lvl w:ilvl="3" w:tplc="447C9D08">
      <w:start w:val="1"/>
      <w:numFmt w:val="decimal"/>
      <w:lvlText w:val="%4."/>
      <w:lvlJc w:val="left"/>
      <w:pPr>
        <w:ind w:left="2880" w:hanging="360"/>
      </w:pPr>
    </w:lvl>
    <w:lvl w:ilvl="4" w:tplc="D5943366">
      <w:start w:val="1"/>
      <w:numFmt w:val="lowerLetter"/>
      <w:lvlText w:val="%5."/>
      <w:lvlJc w:val="left"/>
      <w:pPr>
        <w:ind w:left="3600" w:hanging="360"/>
      </w:pPr>
    </w:lvl>
    <w:lvl w:ilvl="5" w:tplc="4E5A2436">
      <w:start w:val="1"/>
      <w:numFmt w:val="lowerRoman"/>
      <w:lvlText w:val="%6."/>
      <w:lvlJc w:val="right"/>
      <w:pPr>
        <w:ind w:left="4320" w:hanging="180"/>
      </w:pPr>
    </w:lvl>
    <w:lvl w:ilvl="6" w:tplc="7A860920">
      <w:start w:val="1"/>
      <w:numFmt w:val="decimal"/>
      <w:lvlText w:val="%7."/>
      <w:lvlJc w:val="left"/>
      <w:pPr>
        <w:ind w:left="5040" w:hanging="360"/>
      </w:pPr>
    </w:lvl>
    <w:lvl w:ilvl="7" w:tplc="51801610">
      <w:start w:val="1"/>
      <w:numFmt w:val="lowerLetter"/>
      <w:lvlText w:val="%8."/>
      <w:lvlJc w:val="left"/>
      <w:pPr>
        <w:ind w:left="5760" w:hanging="360"/>
      </w:pPr>
    </w:lvl>
    <w:lvl w:ilvl="8" w:tplc="CDB63C3A">
      <w:start w:val="1"/>
      <w:numFmt w:val="lowerRoman"/>
      <w:lvlText w:val="%9."/>
      <w:lvlJc w:val="right"/>
      <w:pPr>
        <w:ind w:left="6480" w:hanging="180"/>
      </w:pPr>
    </w:lvl>
  </w:abstractNum>
  <w:abstractNum w:abstractNumId="5" w15:restartNumberingAfterBreak="0">
    <w:nsid w:val="2B407DBD"/>
    <w:multiLevelType w:val="hybridMultilevel"/>
    <w:tmpl w:val="070CADFA"/>
    <w:lvl w:ilvl="0" w:tplc="5732B3B4">
      <w:start w:val="1"/>
      <w:numFmt w:val="lowerLetter"/>
      <w:lvlText w:val="%1)"/>
      <w:lvlJc w:val="left"/>
      <w:pPr>
        <w:ind w:left="720" w:hanging="360"/>
      </w:pPr>
    </w:lvl>
    <w:lvl w:ilvl="1" w:tplc="A8321EC8">
      <w:start w:val="1"/>
      <w:numFmt w:val="lowerLetter"/>
      <w:lvlText w:val="%2."/>
      <w:lvlJc w:val="left"/>
      <w:pPr>
        <w:ind w:left="1440" w:hanging="360"/>
      </w:pPr>
    </w:lvl>
    <w:lvl w:ilvl="2" w:tplc="624EA260">
      <w:start w:val="1"/>
      <w:numFmt w:val="lowerRoman"/>
      <w:lvlText w:val="%3."/>
      <w:lvlJc w:val="right"/>
      <w:pPr>
        <w:ind w:left="2160" w:hanging="180"/>
      </w:pPr>
    </w:lvl>
    <w:lvl w:ilvl="3" w:tplc="C8E20F2E">
      <w:start w:val="1"/>
      <w:numFmt w:val="decimal"/>
      <w:lvlText w:val="%4."/>
      <w:lvlJc w:val="left"/>
      <w:pPr>
        <w:ind w:left="2880" w:hanging="360"/>
      </w:pPr>
    </w:lvl>
    <w:lvl w:ilvl="4" w:tplc="D6D2BCE0">
      <w:start w:val="1"/>
      <w:numFmt w:val="lowerLetter"/>
      <w:lvlText w:val="%5."/>
      <w:lvlJc w:val="left"/>
      <w:pPr>
        <w:ind w:left="3600" w:hanging="360"/>
      </w:pPr>
    </w:lvl>
    <w:lvl w:ilvl="5" w:tplc="7D0A515E">
      <w:start w:val="1"/>
      <w:numFmt w:val="lowerRoman"/>
      <w:lvlText w:val="%6."/>
      <w:lvlJc w:val="right"/>
      <w:pPr>
        <w:ind w:left="4320" w:hanging="180"/>
      </w:pPr>
    </w:lvl>
    <w:lvl w:ilvl="6" w:tplc="D230FE56">
      <w:start w:val="1"/>
      <w:numFmt w:val="decimal"/>
      <w:lvlText w:val="%7."/>
      <w:lvlJc w:val="left"/>
      <w:pPr>
        <w:ind w:left="5040" w:hanging="360"/>
      </w:pPr>
    </w:lvl>
    <w:lvl w:ilvl="7" w:tplc="E6386F02">
      <w:start w:val="1"/>
      <w:numFmt w:val="lowerLetter"/>
      <w:lvlText w:val="%8."/>
      <w:lvlJc w:val="left"/>
      <w:pPr>
        <w:ind w:left="5760" w:hanging="360"/>
      </w:pPr>
    </w:lvl>
    <w:lvl w:ilvl="8" w:tplc="F7C842B8">
      <w:start w:val="1"/>
      <w:numFmt w:val="lowerRoman"/>
      <w:lvlText w:val="%9."/>
      <w:lvlJc w:val="right"/>
      <w:pPr>
        <w:ind w:left="6480" w:hanging="180"/>
      </w:pPr>
    </w:lvl>
  </w:abstractNum>
  <w:abstractNum w:abstractNumId="6" w15:restartNumberingAfterBreak="0">
    <w:nsid w:val="2C091D8F"/>
    <w:multiLevelType w:val="hybridMultilevel"/>
    <w:tmpl w:val="BB182D82"/>
    <w:lvl w:ilvl="0" w:tplc="49ACD780">
      <w:start w:val="1"/>
      <w:numFmt w:val="lowerLetter"/>
      <w:lvlText w:val="%1)"/>
      <w:lvlJc w:val="left"/>
      <w:pPr>
        <w:tabs>
          <w:tab w:val="num" w:pos="720"/>
        </w:tabs>
        <w:ind w:left="720" w:hanging="360"/>
      </w:pPr>
    </w:lvl>
    <w:lvl w:ilvl="1" w:tplc="EB78E088">
      <w:start w:val="1"/>
      <w:numFmt w:val="lowerLetter"/>
      <w:lvlText w:val="%2)"/>
      <w:lvlJc w:val="left"/>
      <w:pPr>
        <w:tabs>
          <w:tab w:val="num" w:pos="720"/>
        </w:tabs>
        <w:ind w:left="720" w:hanging="360"/>
      </w:pPr>
    </w:lvl>
    <w:lvl w:ilvl="2" w:tplc="7DBE5CF6">
      <w:start w:val="1"/>
      <w:numFmt w:val="bullet"/>
      <w:lvlText w:val=""/>
      <w:lvlJc w:val="left"/>
      <w:pPr>
        <w:tabs>
          <w:tab w:val="num" w:pos="2160"/>
        </w:tabs>
        <w:ind w:left="2160" w:hanging="360"/>
      </w:pPr>
      <w:rPr>
        <w:rFonts w:ascii="Wingdings" w:hAnsi="Wingdings" w:hint="default"/>
      </w:rPr>
    </w:lvl>
    <w:lvl w:ilvl="3" w:tplc="BA02524A">
      <w:start w:val="1"/>
      <w:numFmt w:val="bullet"/>
      <w:lvlText w:val=""/>
      <w:lvlJc w:val="left"/>
      <w:pPr>
        <w:tabs>
          <w:tab w:val="num" w:pos="2880"/>
        </w:tabs>
        <w:ind w:left="2880" w:hanging="360"/>
      </w:pPr>
      <w:rPr>
        <w:rFonts w:ascii="Symbol" w:hAnsi="Symbol" w:hint="default"/>
      </w:rPr>
    </w:lvl>
    <w:lvl w:ilvl="4" w:tplc="74C0741C">
      <w:start w:val="1"/>
      <w:numFmt w:val="bullet"/>
      <w:lvlText w:val="o"/>
      <w:lvlJc w:val="left"/>
      <w:pPr>
        <w:tabs>
          <w:tab w:val="num" w:pos="3600"/>
        </w:tabs>
        <w:ind w:left="3600" w:hanging="360"/>
      </w:pPr>
      <w:rPr>
        <w:rFonts w:ascii="Courier New" w:hAnsi="Courier New" w:cs="Courier New" w:hint="default"/>
      </w:rPr>
    </w:lvl>
    <w:lvl w:ilvl="5" w:tplc="D4E4A7A6">
      <w:start w:val="1"/>
      <w:numFmt w:val="bullet"/>
      <w:lvlText w:val=""/>
      <w:lvlJc w:val="left"/>
      <w:pPr>
        <w:tabs>
          <w:tab w:val="num" w:pos="4320"/>
        </w:tabs>
        <w:ind w:left="4320" w:hanging="360"/>
      </w:pPr>
      <w:rPr>
        <w:rFonts w:ascii="Wingdings" w:hAnsi="Wingdings" w:hint="default"/>
      </w:rPr>
    </w:lvl>
    <w:lvl w:ilvl="6" w:tplc="29C601B8">
      <w:start w:val="1"/>
      <w:numFmt w:val="bullet"/>
      <w:lvlText w:val=""/>
      <w:lvlJc w:val="left"/>
      <w:pPr>
        <w:tabs>
          <w:tab w:val="num" w:pos="5040"/>
        </w:tabs>
        <w:ind w:left="5040" w:hanging="360"/>
      </w:pPr>
      <w:rPr>
        <w:rFonts w:ascii="Symbol" w:hAnsi="Symbol" w:hint="default"/>
      </w:rPr>
    </w:lvl>
    <w:lvl w:ilvl="7" w:tplc="66DC73B2">
      <w:start w:val="1"/>
      <w:numFmt w:val="bullet"/>
      <w:lvlText w:val="o"/>
      <w:lvlJc w:val="left"/>
      <w:pPr>
        <w:tabs>
          <w:tab w:val="num" w:pos="5760"/>
        </w:tabs>
        <w:ind w:left="5760" w:hanging="360"/>
      </w:pPr>
      <w:rPr>
        <w:rFonts w:ascii="Courier New" w:hAnsi="Courier New" w:cs="Courier New" w:hint="default"/>
      </w:rPr>
    </w:lvl>
    <w:lvl w:ilvl="8" w:tplc="F1E6B4D0">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7C2E3F"/>
    <w:multiLevelType w:val="hybridMultilevel"/>
    <w:tmpl w:val="B9161EE6"/>
    <w:lvl w:ilvl="0" w:tplc="3EC69D16">
      <w:start w:val="1"/>
      <w:numFmt w:val="lowerLetter"/>
      <w:lvlText w:val="(%1)"/>
      <w:lvlJc w:val="left"/>
      <w:pPr>
        <w:tabs>
          <w:tab w:val="num" w:pos="720"/>
        </w:tabs>
        <w:ind w:left="720" w:hanging="360"/>
      </w:pPr>
    </w:lvl>
    <w:lvl w:ilvl="1" w:tplc="FB84B15A">
      <w:start w:val="1"/>
      <w:numFmt w:val="bullet"/>
      <w:lvlText w:val="o"/>
      <w:lvlJc w:val="left"/>
      <w:pPr>
        <w:tabs>
          <w:tab w:val="num" w:pos="1440"/>
        </w:tabs>
        <w:ind w:left="1440" w:hanging="360"/>
      </w:pPr>
      <w:rPr>
        <w:rFonts w:ascii="Courier New" w:hAnsi="Courier New" w:cs="Courier New" w:hint="default"/>
      </w:rPr>
    </w:lvl>
    <w:lvl w:ilvl="2" w:tplc="77CADF7A">
      <w:start w:val="1"/>
      <w:numFmt w:val="bullet"/>
      <w:lvlText w:val=""/>
      <w:lvlJc w:val="left"/>
      <w:pPr>
        <w:tabs>
          <w:tab w:val="num" w:pos="2160"/>
        </w:tabs>
        <w:ind w:left="2160" w:hanging="360"/>
      </w:pPr>
      <w:rPr>
        <w:rFonts w:ascii="Wingdings" w:hAnsi="Wingdings" w:hint="default"/>
      </w:rPr>
    </w:lvl>
    <w:lvl w:ilvl="3" w:tplc="FE5A75D8">
      <w:start w:val="1"/>
      <w:numFmt w:val="bullet"/>
      <w:lvlText w:val=""/>
      <w:lvlJc w:val="left"/>
      <w:pPr>
        <w:tabs>
          <w:tab w:val="num" w:pos="2880"/>
        </w:tabs>
        <w:ind w:left="2880" w:hanging="360"/>
      </w:pPr>
      <w:rPr>
        <w:rFonts w:ascii="Symbol" w:hAnsi="Symbol" w:hint="default"/>
      </w:rPr>
    </w:lvl>
    <w:lvl w:ilvl="4" w:tplc="48207234">
      <w:start w:val="1"/>
      <w:numFmt w:val="bullet"/>
      <w:lvlText w:val="o"/>
      <w:lvlJc w:val="left"/>
      <w:pPr>
        <w:tabs>
          <w:tab w:val="num" w:pos="3600"/>
        </w:tabs>
        <w:ind w:left="3600" w:hanging="360"/>
      </w:pPr>
      <w:rPr>
        <w:rFonts w:ascii="Courier New" w:hAnsi="Courier New" w:cs="Courier New" w:hint="default"/>
      </w:rPr>
    </w:lvl>
    <w:lvl w:ilvl="5" w:tplc="D0001EDE">
      <w:start w:val="1"/>
      <w:numFmt w:val="bullet"/>
      <w:lvlText w:val=""/>
      <w:lvlJc w:val="left"/>
      <w:pPr>
        <w:tabs>
          <w:tab w:val="num" w:pos="4320"/>
        </w:tabs>
        <w:ind w:left="4320" w:hanging="360"/>
      </w:pPr>
      <w:rPr>
        <w:rFonts w:ascii="Wingdings" w:hAnsi="Wingdings" w:hint="default"/>
      </w:rPr>
    </w:lvl>
    <w:lvl w:ilvl="6" w:tplc="71D20F66">
      <w:start w:val="1"/>
      <w:numFmt w:val="bullet"/>
      <w:lvlText w:val=""/>
      <w:lvlJc w:val="left"/>
      <w:pPr>
        <w:tabs>
          <w:tab w:val="num" w:pos="5040"/>
        </w:tabs>
        <w:ind w:left="5040" w:hanging="360"/>
      </w:pPr>
      <w:rPr>
        <w:rFonts w:ascii="Symbol" w:hAnsi="Symbol" w:hint="default"/>
      </w:rPr>
    </w:lvl>
    <w:lvl w:ilvl="7" w:tplc="FF723FEE">
      <w:start w:val="1"/>
      <w:numFmt w:val="bullet"/>
      <w:lvlText w:val="o"/>
      <w:lvlJc w:val="left"/>
      <w:pPr>
        <w:tabs>
          <w:tab w:val="num" w:pos="5760"/>
        </w:tabs>
        <w:ind w:left="5760" w:hanging="360"/>
      </w:pPr>
      <w:rPr>
        <w:rFonts w:ascii="Courier New" w:hAnsi="Courier New" w:cs="Courier New" w:hint="default"/>
      </w:rPr>
    </w:lvl>
    <w:lvl w:ilvl="8" w:tplc="DF6E293C">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0A4943"/>
    <w:multiLevelType w:val="hybridMultilevel"/>
    <w:tmpl w:val="E3862742"/>
    <w:lvl w:ilvl="0" w:tplc="2A7ADB82">
      <w:start w:val="4"/>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E30651"/>
    <w:multiLevelType w:val="hybridMultilevel"/>
    <w:tmpl w:val="8BDAADD8"/>
    <w:lvl w:ilvl="0" w:tplc="ABB82746">
      <w:start w:val="1"/>
      <w:numFmt w:val="lowerLetter"/>
      <w:lvlText w:val="(%1)"/>
      <w:lvlJc w:val="left"/>
      <w:pPr>
        <w:tabs>
          <w:tab w:val="num" w:pos="720"/>
        </w:tabs>
        <w:ind w:left="720" w:hanging="360"/>
      </w:pPr>
    </w:lvl>
    <w:lvl w:ilvl="1" w:tplc="FB84ACFE">
      <w:start w:val="1"/>
      <w:numFmt w:val="lowerLetter"/>
      <w:lvlText w:val="%2."/>
      <w:lvlJc w:val="left"/>
      <w:pPr>
        <w:tabs>
          <w:tab w:val="num" w:pos="1440"/>
        </w:tabs>
        <w:ind w:left="1440" w:hanging="360"/>
      </w:pPr>
    </w:lvl>
    <w:lvl w:ilvl="2" w:tplc="12546CDC">
      <w:start w:val="1"/>
      <w:numFmt w:val="lowerRoman"/>
      <w:lvlText w:val="%3."/>
      <w:lvlJc w:val="right"/>
      <w:pPr>
        <w:tabs>
          <w:tab w:val="num" w:pos="2160"/>
        </w:tabs>
        <w:ind w:left="2160" w:hanging="180"/>
      </w:pPr>
    </w:lvl>
    <w:lvl w:ilvl="3" w:tplc="A594C720">
      <w:start w:val="1"/>
      <w:numFmt w:val="decimal"/>
      <w:lvlText w:val="%4."/>
      <w:lvlJc w:val="left"/>
      <w:pPr>
        <w:tabs>
          <w:tab w:val="num" w:pos="2880"/>
        </w:tabs>
        <w:ind w:left="2880" w:hanging="360"/>
      </w:pPr>
    </w:lvl>
    <w:lvl w:ilvl="4" w:tplc="9BC2E678">
      <w:start w:val="1"/>
      <w:numFmt w:val="lowerLetter"/>
      <w:lvlText w:val="%5."/>
      <w:lvlJc w:val="left"/>
      <w:pPr>
        <w:tabs>
          <w:tab w:val="num" w:pos="3600"/>
        </w:tabs>
        <w:ind w:left="3600" w:hanging="360"/>
      </w:pPr>
    </w:lvl>
    <w:lvl w:ilvl="5" w:tplc="3FC6D8AA">
      <w:start w:val="1"/>
      <w:numFmt w:val="lowerRoman"/>
      <w:lvlText w:val="%6."/>
      <w:lvlJc w:val="right"/>
      <w:pPr>
        <w:tabs>
          <w:tab w:val="num" w:pos="4320"/>
        </w:tabs>
        <w:ind w:left="4320" w:hanging="180"/>
      </w:pPr>
    </w:lvl>
    <w:lvl w:ilvl="6" w:tplc="7110E580">
      <w:start w:val="1"/>
      <w:numFmt w:val="decimal"/>
      <w:lvlText w:val="%7."/>
      <w:lvlJc w:val="left"/>
      <w:pPr>
        <w:tabs>
          <w:tab w:val="num" w:pos="5040"/>
        </w:tabs>
        <w:ind w:left="5040" w:hanging="360"/>
      </w:pPr>
    </w:lvl>
    <w:lvl w:ilvl="7" w:tplc="0C6AB58A">
      <w:start w:val="1"/>
      <w:numFmt w:val="lowerLetter"/>
      <w:lvlText w:val="%8."/>
      <w:lvlJc w:val="left"/>
      <w:pPr>
        <w:tabs>
          <w:tab w:val="num" w:pos="5760"/>
        </w:tabs>
        <w:ind w:left="5760" w:hanging="360"/>
      </w:pPr>
    </w:lvl>
    <w:lvl w:ilvl="8" w:tplc="E5C07300">
      <w:start w:val="1"/>
      <w:numFmt w:val="lowerRoman"/>
      <w:lvlText w:val="%9."/>
      <w:lvlJc w:val="right"/>
      <w:pPr>
        <w:tabs>
          <w:tab w:val="num" w:pos="6480"/>
        </w:tabs>
        <w:ind w:left="6480" w:hanging="180"/>
      </w:pPr>
    </w:lvl>
  </w:abstractNum>
  <w:abstractNum w:abstractNumId="10" w15:restartNumberingAfterBreak="0">
    <w:nsid w:val="412D2E70"/>
    <w:multiLevelType w:val="hybridMultilevel"/>
    <w:tmpl w:val="5F663B62"/>
    <w:lvl w:ilvl="0" w:tplc="DF24E9FA">
      <w:start w:val="1"/>
      <w:numFmt w:val="lowerLetter"/>
      <w:lvlText w:val="%1)"/>
      <w:lvlJc w:val="left"/>
      <w:pPr>
        <w:ind w:left="720" w:hanging="360"/>
      </w:pPr>
    </w:lvl>
    <w:lvl w:ilvl="1" w:tplc="CF5C8D68">
      <w:start w:val="1"/>
      <w:numFmt w:val="lowerLetter"/>
      <w:lvlText w:val="%2."/>
      <w:lvlJc w:val="left"/>
      <w:pPr>
        <w:ind w:left="1440" w:hanging="360"/>
      </w:pPr>
    </w:lvl>
    <w:lvl w:ilvl="2" w:tplc="770680D6">
      <w:start w:val="1"/>
      <w:numFmt w:val="lowerRoman"/>
      <w:lvlText w:val="%3."/>
      <w:lvlJc w:val="right"/>
      <w:pPr>
        <w:ind w:left="2160" w:hanging="180"/>
      </w:pPr>
    </w:lvl>
    <w:lvl w:ilvl="3" w:tplc="EF124E44">
      <w:start w:val="1"/>
      <w:numFmt w:val="decimal"/>
      <w:lvlText w:val="%4."/>
      <w:lvlJc w:val="left"/>
      <w:pPr>
        <w:ind w:left="2880" w:hanging="360"/>
      </w:pPr>
    </w:lvl>
    <w:lvl w:ilvl="4" w:tplc="E09ECFAE">
      <w:start w:val="1"/>
      <w:numFmt w:val="lowerLetter"/>
      <w:lvlText w:val="%5."/>
      <w:lvlJc w:val="left"/>
      <w:pPr>
        <w:ind w:left="3600" w:hanging="360"/>
      </w:pPr>
    </w:lvl>
    <w:lvl w:ilvl="5" w:tplc="EF24C432">
      <w:start w:val="1"/>
      <w:numFmt w:val="lowerRoman"/>
      <w:lvlText w:val="%6."/>
      <w:lvlJc w:val="right"/>
      <w:pPr>
        <w:ind w:left="4320" w:hanging="180"/>
      </w:pPr>
    </w:lvl>
    <w:lvl w:ilvl="6" w:tplc="5B3C8B4A">
      <w:start w:val="1"/>
      <w:numFmt w:val="decimal"/>
      <w:lvlText w:val="%7."/>
      <w:lvlJc w:val="left"/>
      <w:pPr>
        <w:ind w:left="5040" w:hanging="360"/>
      </w:pPr>
    </w:lvl>
    <w:lvl w:ilvl="7" w:tplc="2AE63EAE">
      <w:start w:val="1"/>
      <w:numFmt w:val="lowerLetter"/>
      <w:lvlText w:val="%8."/>
      <w:lvlJc w:val="left"/>
      <w:pPr>
        <w:ind w:left="5760" w:hanging="360"/>
      </w:pPr>
    </w:lvl>
    <w:lvl w:ilvl="8" w:tplc="F3361A06">
      <w:start w:val="1"/>
      <w:numFmt w:val="lowerRoman"/>
      <w:lvlText w:val="%9."/>
      <w:lvlJc w:val="right"/>
      <w:pPr>
        <w:ind w:left="6480" w:hanging="180"/>
      </w:pPr>
    </w:lvl>
  </w:abstractNum>
  <w:abstractNum w:abstractNumId="11" w15:restartNumberingAfterBreak="0">
    <w:nsid w:val="46306E65"/>
    <w:multiLevelType w:val="hybridMultilevel"/>
    <w:tmpl w:val="30E420E2"/>
    <w:lvl w:ilvl="0" w:tplc="D1E86E56">
      <w:start w:val="1"/>
      <w:numFmt w:val="decimal"/>
      <w:lvlText w:val="%1."/>
      <w:lvlJc w:val="left"/>
      <w:pPr>
        <w:tabs>
          <w:tab w:val="num" w:pos="720"/>
        </w:tabs>
        <w:ind w:left="720" w:hanging="360"/>
      </w:pPr>
      <w:rPr>
        <w:rFonts w:hint="default"/>
      </w:rPr>
    </w:lvl>
    <w:lvl w:ilvl="1" w:tplc="59405A84" w:tentative="1">
      <w:start w:val="1"/>
      <w:numFmt w:val="lowerLetter"/>
      <w:lvlText w:val="%2."/>
      <w:lvlJc w:val="left"/>
      <w:pPr>
        <w:tabs>
          <w:tab w:val="num" w:pos="1440"/>
        </w:tabs>
        <w:ind w:left="1440" w:hanging="360"/>
      </w:pPr>
    </w:lvl>
    <w:lvl w:ilvl="2" w:tplc="0ADC0AB2" w:tentative="1">
      <w:start w:val="1"/>
      <w:numFmt w:val="lowerRoman"/>
      <w:lvlText w:val="%3."/>
      <w:lvlJc w:val="right"/>
      <w:pPr>
        <w:tabs>
          <w:tab w:val="num" w:pos="2160"/>
        </w:tabs>
        <w:ind w:left="2160" w:hanging="180"/>
      </w:pPr>
    </w:lvl>
    <w:lvl w:ilvl="3" w:tplc="AEE8A870" w:tentative="1">
      <w:start w:val="1"/>
      <w:numFmt w:val="decimal"/>
      <w:lvlText w:val="%4."/>
      <w:lvlJc w:val="left"/>
      <w:pPr>
        <w:tabs>
          <w:tab w:val="num" w:pos="2880"/>
        </w:tabs>
        <w:ind w:left="2880" w:hanging="360"/>
      </w:pPr>
    </w:lvl>
    <w:lvl w:ilvl="4" w:tplc="5E80E26A" w:tentative="1">
      <w:start w:val="1"/>
      <w:numFmt w:val="lowerLetter"/>
      <w:lvlText w:val="%5."/>
      <w:lvlJc w:val="left"/>
      <w:pPr>
        <w:tabs>
          <w:tab w:val="num" w:pos="3600"/>
        </w:tabs>
        <w:ind w:left="3600" w:hanging="360"/>
      </w:pPr>
    </w:lvl>
    <w:lvl w:ilvl="5" w:tplc="76BC6822" w:tentative="1">
      <w:start w:val="1"/>
      <w:numFmt w:val="lowerRoman"/>
      <w:lvlText w:val="%6."/>
      <w:lvlJc w:val="right"/>
      <w:pPr>
        <w:tabs>
          <w:tab w:val="num" w:pos="4320"/>
        </w:tabs>
        <w:ind w:left="4320" w:hanging="180"/>
      </w:pPr>
    </w:lvl>
    <w:lvl w:ilvl="6" w:tplc="53101652" w:tentative="1">
      <w:start w:val="1"/>
      <w:numFmt w:val="decimal"/>
      <w:lvlText w:val="%7."/>
      <w:lvlJc w:val="left"/>
      <w:pPr>
        <w:tabs>
          <w:tab w:val="num" w:pos="5040"/>
        </w:tabs>
        <w:ind w:left="5040" w:hanging="360"/>
      </w:pPr>
    </w:lvl>
    <w:lvl w:ilvl="7" w:tplc="97F6523A" w:tentative="1">
      <w:start w:val="1"/>
      <w:numFmt w:val="lowerLetter"/>
      <w:lvlText w:val="%8."/>
      <w:lvlJc w:val="left"/>
      <w:pPr>
        <w:tabs>
          <w:tab w:val="num" w:pos="5760"/>
        </w:tabs>
        <w:ind w:left="5760" w:hanging="360"/>
      </w:pPr>
    </w:lvl>
    <w:lvl w:ilvl="8" w:tplc="CBD095FC" w:tentative="1">
      <w:start w:val="1"/>
      <w:numFmt w:val="lowerRoman"/>
      <w:lvlText w:val="%9."/>
      <w:lvlJc w:val="right"/>
      <w:pPr>
        <w:tabs>
          <w:tab w:val="num" w:pos="6480"/>
        </w:tabs>
        <w:ind w:left="6480" w:hanging="180"/>
      </w:pPr>
    </w:lvl>
  </w:abstractNum>
  <w:abstractNum w:abstractNumId="12" w15:restartNumberingAfterBreak="0">
    <w:nsid w:val="498E1F24"/>
    <w:multiLevelType w:val="hybridMultilevel"/>
    <w:tmpl w:val="F3DABD50"/>
    <w:lvl w:ilvl="0" w:tplc="04190001">
      <w:start w:val="1"/>
      <w:numFmt w:val="bullet"/>
      <w:lvlText w:val=""/>
      <w:lvlJc w:val="left"/>
      <w:pPr>
        <w:ind w:left="1287" w:hanging="360"/>
      </w:pPr>
      <w:rPr>
        <w:rFonts w:ascii="Symbol" w:hAnsi="Symbol"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13" w15:restartNumberingAfterBreak="0">
    <w:nsid w:val="58E50584"/>
    <w:multiLevelType w:val="hybridMultilevel"/>
    <w:tmpl w:val="A6082A3E"/>
    <w:lvl w:ilvl="0" w:tplc="EC564080">
      <w:start w:val="1"/>
      <w:numFmt w:val="lowerLetter"/>
      <w:lvlText w:val="%1)"/>
      <w:lvlJc w:val="left"/>
      <w:pPr>
        <w:tabs>
          <w:tab w:val="num" w:pos="720"/>
        </w:tabs>
        <w:ind w:left="720" w:hanging="360"/>
      </w:pPr>
    </w:lvl>
    <w:lvl w:ilvl="1" w:tplc="DC900AFE">
      <w:start w:val="1"/>
      <w:numFmt w:val="bullet"/>
      <w:lvlText w:val="o"/>
      <w:lvlJc w:val="left"/>
      <w:pPr>
        <w:tabs>
          <w:tab w:val="num" w:pos="1440"/>
        </w:tabs>
        <w:ind w:left="1440" w:hanging="360"/>
      </w:pPr>
      <w:rPr>
        <w:rFonts w:ascii="Courier New" w:hAnsi="Courier New" w:cs="Courier New" w:hint="default"/>
      </w:rPr>
    </w:lvl>
    <w:lvl w:ilvl="2" w:tplc="078035A2">
      <w:start w:val="1"/>
      <w:numFmt w:val="bullet"/>
      <w:lvlText w:val=""/>
      <w:lvlJc w:val="left"/>
      <w:pPr>
        <w:tabs>
          <w:tab w:val="num" w:pos="2160"/>
        </w:tabs>
        <w:ind w:left="2160" w:hanging="360"/>
      </w:pPr>
      <w:rPr>
        <w:rFonts w:ascii="Wingdings" w:hAnsi="Wingdings" w:hint="default"/>
      </w:rPr>
    </w:lvl>
    <w:lvl w:ilvl="3" w:tplc="17DE1A44">
      <w:start w:val="1"/>
      <w:numFmt w:val="bullet"/>
      <w:lvlText w:val=""/>
      <w:lvlJc w:val="left"/>
      <w:pPr>
        <w:tabs>
          <w:tab w:val="num" w:pos="2880"/>
        </w:tabs>
        <w:ind w:left="2880" w:hanging="360"/>
      </w:pPr>
      <w:rPr>
        <w:rFonts w:ascii="Symbol" w:hAnsi="Symbol" w:hint="default"/>
      </w:rPr>
    </w:lvl>
    <w:lvl w:ilvl="4" w:tplc="195A18E0">
      <w:start w:val="1"/>
      <w:numFmt w:val="bullet"/>
      <w:lvlText w:val="o"/>
      <w:lvlJc w:val="left"/>
      <w:pPr>
        <w:tabs>
          <w:tab w:val="num" w:pos="3600"/>
        </w:tabs>
        <w:ind w:left="3600" w:hanging="360"/>
      </w:pPr>
      <w:rPr>
        <w:rFonts w:ascii="Courier New" w:hAnsi="Courier New" w:cs="Courier New" w:hint="default"/>
      </w:rPr>
    </w:lvl>
    <w:lvl w:ilvl="5" w:tplc="AEB4A28E">
      <w:start w:val="1"/>
      <w:numFmt w:val="bullet"/>
      <w:lvlText w:val=""/>
      <w:lvlJc w:val="left"/>
      <w:pPr>
        <w:tabs>
          <w:tab w:val="num" w:pos="4320"/>
        </w:tabs>
        <w:ind w:left="4320" w:hanging="360"/>
      </w:pPr>
      <w:rPr>
        <w:rFonts w:ascii="Wingdings" w:hAnsi="Wingdings" w:hint="default"/>
      </w:rPr>
    </w:lvl>
    <w:lvl w:ilvl="6" w:tplc="BF0E14A0">
      <w:start w:val="1"/>
      <w:numFmt w:val="bullet"/>
      <w:lvlText w:val=""/>
      <w:lvlJc w:val="left"/>
      <w:pPr>
        <w:tabs>
          <w:tab w:val="num" w:pos="5040"/>
        </w:tabs>
        <w:ind w:left="5040" w:hanging="360"/>
      </w:pPr>
      <w:rPr>
        <w:rFonts w:ascii="Symbol" w:hAnsi="Symbol" w:hint="default"/>
      </w:rPr>
    </w:lvl>
    <w:lvl w:ilvl="7" w:tplc="87BEF442">
      <w:start w:val="1"/>
      <w:numFmt w:val="bullet"/>
      <w:lvlText w:val="o"/>
      <w:lvlJc w:val="left"/>
      <w:pPr>
        <w:tabs>
          <w:tab w:val="num" w:pos="5760"/>
        </w:tabs>
        <w:ind w:left="5760" w:hanging="360"/>
      </w:pPr>
      <w:rPr>
        <w:rFonts w:ascii="Courier New" w:hAnsi="Courier New" w:cs="Courier New" w:hint="default"/>
      </w:rPr>
    </w:lvl>
    <w:lvl w:ilvl="8" w:tplc="0C3CBDCE">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8450FE"/>
    <w:multiLevelType w:val="hybridMultilevel"/>
    <w:tmpl w:val="AEAC86A4"/>
    <w:lvl w:ilvl="0" w:tplc="BB6A5836">
      <w:start w:val="1"/>
      <w:numFmt w:val="lowerLetter"/>
      <w:lvlText w:val="%1)"/>
      <w:lvlJc w:val="left"/>
      <w:pPr>
        <w:tabs>
          <w:tab w:val="num" w:pos="720"/>
        </w:tabs>
        <w:ind w:left="720" w:hanging="360"/>
      </w:pPr>
    </w:lvl>
    <w:lvl w:ilvl="1" w:tplc="87D8EEB4">
      <w:start w:val="1"/>
      <w:numFmt w:val="lowerLetter"/>
      <w:lvlText w:val="%2."/>
      <w:lvlJc w:val="left"/>
      <w:pPr>
        <w:tabs>
          <w:tab w:val="num" w:pos="1440"/>
        </w:tabs>
        <w:ind w:left="1440" w:hanging="360"/>
      </w:pPr>
    </w:lvl>
    <w:lvl w:ilvl="2" w:tplc="22CA1D6A">
      <w:start w:val="1"/>
      <w:numFmt w:val="lowerRoman"/>
      <w:lvlText w:val="%3."/>
      <w:lvlJc w:val="right"/>
      <w:pPr>
        <w:tabs>
          <w:tab w:val="num" w:pos="2160"/>
        </w:tabs>
        <w:ind w:left="2160" w:hanging="180"/>
      </w:pPr>
    </w:lvl>
    <w:lvl w:ilvl="3" w:tplc="E356FB62">
      <w:start w:val="1"/>
      <w:numFmt w:val="decimal"/>
      <w:lvlText w:val="%4."/>
      <w:lvlJc w:val="left"/>
      <w:pPr>
        <w:tabs>
          <w:tab w:val="num" w:pos="2880"/>
        </w:tabs>
        <w:ind w:left="2880" w:hanging="360"/>
      </w:pPr>
    </w:lvl>
    <w:lvl w:ilvl="4" w:tplc="8A2C5852">
      <w:start w:val="1"/>
      <w:numFmt w:val="lowerLetter"/>
      <w:lvlText w:val="%5."/>
      <w:lvlJc w:val="left"/>
      <w:pPr>
        <w:tabs>
          <w:tab w:val="num" w:pos="3600"/>
        </w:tabs>
        <w:ind w:left="3600" w:hanging="360"/>
      </w:pPr>
    </w:lvl>
    <w:lvl w:ilvl="5" w:tplc="C0FAB8CE">
      <w:start w:val="1"/>
      <w:numFmt w:val="lowerRoman"/>
      <w:lvlText w:val="%6."/>
      <w:lvlJc w:val="right"/>
      <w:pPr>
        <w:tabs>
          <w:tab w:val="num" w:pos="4320"/>
        </w:tabs>
        <w:ind w:left="4320" w:hanging="180"/>
      </w:pPr>
    </w:lvl>
    <w:lvl w:ilvl="6" w:tplc="40E8912C">
      <w:start w:val="1"/>
      <w:numFmt w:val="decimal"/>
      <w:lvlText w:val="%7."/>
      <w:lvlJc w:val="left"/>
      <w:pPr>
        <w:tabs>
          <w:tab w:val="num" w:pos="5040"/>
        </w:tabs>
        <w:ind w:left="5040" w:hanging="360"/>
      </w:pPr>
    </w:lvl>
    <w:lvl w:ilvl="7" w:tplc="DDE061AE">
      <w:start w:val="1"/>
      <w:numFmt w:val="lowerLetter"/>
      <w:lvlText w:val="%8."/>
      <w:lvlJc w:val="left"/>
      <w:pPr>
        <w:tabs>
          <w:tab w:val="num" w:pos="5760"/>
        </w:tabs>
        <w:ind w:left="5760" w:hanging="360"/>
      </w:pPr>
    </w:lvl>
    <w:lvl w:ilvl="8" w:tplc="CF36F216">
      <w:start w:val="1"/>
      <w:numFmt w:val="lowerRoman"/>
      <w:lvlText w:val="%9."/>
      <w:lvlJc w:val="right"/>
      <w:pPr>
        <w:tabs>
          <w:tab w:val="num" w:pos="6480"/>
        </w:tabs>
        <w:ind w:left="6480" w:hanging="180"/>
      </w:pPr>
    </w:lvl>
  </w:abstractNum>
  <w:abstractNum w:abstractNumId="15" w15:restartNumberingAfterBreak="0">
    <w:nsid w:val="60266CD8"/>
    <w:multiLevelType w:val="hybridMultilevel"/>
    <w:tmpl w:val="2E4A345E"/>
    <w:lvl w:ilvl="0" w:tplc="60DA280C">
      <w:start w:val="1"/>
      <w:numFmt w:val="bullet"/>
      <w:lvlText w:val=""/>
      <w:lvlJc w:val="left"/>
      <w:pPr>
        <w:tabs>
          <w:tab w:val="num" w:pos="720"/>
        </w:tabs>
        <w:ind w:left="720" w:hanging="360"/>
      </w:pPr>
      <w:rPr>
        <w:rFonts w:ascii="Symbol" w:hAnsi="Symbol" w:hint="default"/>
      </w:rPr>
    </w:lvl>
    <w:lvl w:ilvl="1" w:tplc="D6725552">
      <w:start w:val="1"/>
      <w:numFmt w:val="bullet"/>
      <w:lvlText w:val="o"/>
      <w:lvlJc w:val="left"/>
      <w:pPr>
        <w:tabs>
          <w:tab w:val="num" w:pos="1440"/>
        </w:tabs>
        <w:ind w:left="1440" w:hanging="360"/>
      </w:pPr>
      <w:rPr>
        <w:rFonts w:ascii="Courier New" w:hAnsi="Courier New" w:cs="Courier New" w:hint="default"/>
      </w:rPr>
    </w:lvl>
    <w:lvl w:ilvl="2" w:tplc="7DD25150">
      <w:start w:val="1"/>
      <w:numFmt w:val="bullet"/>
      <w:lvlText w:val=""/>
      <w:lvlJc w:val="left"/>
      <w:pPr>
        <w:tabs>
          <w:tab w:val="num" w:pos="2160"/>
        </w:tabs>
        <w:ind w:left="2160" w:hanging="360"/>
      </w:pPr>
      <w:rPr>
        <w:rFonts w:ascii="Wingdings" w:hAnsi="Wingdings" w:hint="default"/>
      </w:rPr>
    </w:lvl>
    <w:lvl w:ilvl="3" w:tplc="E8FA470C">
      <w:start w:val="1"/>
      <w:numFmt w:val="bullet"/>
      <w:lvlText w:val=""/>
      <w:lvlJc w:val="left"/>
      <w:pPr>
        <w:tabs>
          <w:tab w:val="num" w:pos="2880"/>
        </w:tabs>
        <w:ind w:left="2880" w:hanging="360"/>
      </w:pPr>
      <w:rPr>
        <w:rFonts w:ascii="Symbol" w:hAnsi="Symbol" w:hint="default"/>
      </w:rPr>
    </w:lvl>
    <w:lvl w:ilvl="4" w:tplc="2C840862">
      <w:start w:val="1"/>
      <w:numFmt w:val="bullet"/>
      <w:lvlText w:val="o"/>
      <w:lvlJc w:val="left"/>
      <w:pPr>
        <w:tabs>
          <w:tab w:val="num" w:pos="3600"/>
        </w:tabs>
        <w:ind w:left="3600" w:hanging="360"/>
      </w:pPr>
      <w:rPr>
        <w:rFonts w:ascii="Courier New" w:hAnsi="Courier New" w:cs="Courier New" w:hint="default"/>
      </w:rPr>
    </w:lvl>
    <w:lvl w:ilvl="5" w:tplc="FC26D14E">
      <w:start w:val="1"/>
      <w:numFmt w:val="bullet"/>
      <w:lvlText w:val=""/>
      <w:lvlJc w:val="left"/>
      <w:pPr>
        <w:tabs>
          <w:tab w:val="num" w:pos="4320"/>
        </w:tabs>
        <w:ind w:left="4320" w:hanging="360"/>
      </w:pPr>
      <w:rPr>
        <w:rFonts w:ascii="Wingdings" w:hAnsi="Wingdings" w:hint="default"/>
      </w:rPr>
    </w:lvl>
    <w:lvl w:ilvl="6" w:tplc="575AAD68">
      <w:start w:val="1"/>
      <w:numFmt w:val="bullet"/>
      <w:lvlText w:val=""/>
      <w:lvlJc w:val="left"/>
      <w:pPr>
        <w:tabs>
          <w:tab w:val="num" w:pos="5040"/>
        </w:tabs>
        <w:ind w:left="5040" w:hanging="360"/>
      </w:pPr>
      <w:rPr>
        <w:rFonts w:ascii="Symbol" w:hAnsi="Symbol" w:hint="default"/>
      </w:rPr>
    </w:lvl>
    <w:lvl w:ilvl="7" w:tplc="F3FA7878">
      <w:start w:val="1"/>
      <w:numFmt w:val="bullet"/>
      <w:lvlText w:val="o"/>
      <w:lvlJc w:val="left"/>
      <w:pPr>
        <w:tabs>
          <w:tab w:val="num" w:pos="5760"/>
        </w:tabs>
        <w:ind w:left="5760" w:hanging="360"/>
      </w:pPr>
      <w:rPr>
        <w:rFonts w:ascii="Courier New" w:hAnsi="Courier New" w:cs="Courier New" w:hint="default"/>
      </w:rPr>
    </w:lvl>
    <w:lvl w:ilvl="8" w:tplc="3572A5A0">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21536A"/>
    <w:multiLevelType w:val="hybridMultilevel"/>
    <w:tmpl w:val="11AC6868"/>
    <w:lvl w:ilvl="0" w:tplc="F014AF74">
      <w:start w:val="1"/>
      <w:numFmt w:val="decimal"/>
      <w:lvlText w:val="B.%1."/>
      <w:lvlJc w:val="left"/>
      <w:pPr>
        <w:ind w:left="720" w:hanging="360"/>
      </w:pPr>
    </w:lvl>
    <w:lvl w:ilvl="1" w:tplc="A9300944">
      <w:start w:val="1"/>
      <w:numFmt w:val="lowerLetter"/>
      <w:lvlText w:val="%2."/>
      <w:lvlJc w:val="left"/>
      <w:pPr>
        <w:ind w:left="1440" w:hanging="360"/>
      </w:pPr>
    </w:lvl>
    <w:lvl w:ilvl="2" w:tplc="F6B08528">
      <w:start w:val="1"/>
      <w:numFmt w:val="lowerRoman"/>
      <w:lvlText w:val="%3."/>
      <w:lvlJc w:val="right"/>
      <w:pPr>
        <w:ind w:left="2160" w:hanging="180"/>
      </w:pPr>
    </w:lvl>
    <w:lvl w:ilvl="3" w:tplc="CD3887A0">
      <w:start w:val="1"/>
      <w:numFmt w:val="decimal"/>
      <w:lvlText w:val="%4."/>
      <w:lvlJc w:val="left"/>
      <w:pPr>
        <w:ind w:left="2880" w:hanging="360"/>
      </w:pPr>
    </w:lvl>
    <w:lvl w:ilvl="4" w:tplc="71401398">
      <w:start w:val="1"/>
      <w:numFmt w:val="lowerLetter"/>
      <w:lvlText w:val="%5."/>
      <w:lvlJc w:val="left"/>
      <w:pPr>
        <w:ind w:left="3600" w:hanging="360"/>
      </w:pPr>
    </w:lvl>
    <w:lvl w:ilvl="5" w:tplc="230A7CC8">
      <w:start w:val="1"/>
      <w:numFmt w:val="lowerRoman"/>
      <w:lvlText w:val="%6."/>
      <w:lvlJc w:val="right"/>
      <w:pPr>
        <w:ind w:left="4320" w:hanging="180"/>
      </w:pPr>
    </w:lvl>
    <w:lvl w:ilvl="6" w:tplc="AADE8B1C">
      <w:start w:val="1"/>
      <w:numFmt w:val="decimal"/>
      <w:lvlText w:val="%7."/>
      <w:lvlJc w:val="left"/>
      <w:pPr>
        <w:ind w:left="5040" w:hanging="360"/>
      </w:pPr>
    </w:lvl>
    <w:lvl w:ilvl="7" w:tplc="3926E2F0">
      <w:start w:val="1"/>
      <w:numFmt w:val="lowerLetter"/>
      <w:lvlText w:val="%8."/>
      <w:lvlJc w:val="left"/>
      <w:pPr>
        <w:ind w:left="5760" w:hanging="360"/>
      </w:pPr>
    </w:lvl>
    <w:lvl w:ilvl="8" w:tplc="C28642DE">
      <w:start w:val="1"/>
      <w:numFmt w:val="lowerRoman"/>
      <w:lvlText w:val="%9."/>
      <w:lvlJc w:val="right"/>
      <w:pPr>
        <w:ind w:left="6480" w:hanging="180"/>
      </w:pPr>
    </w:lvl>
  </w:abstractNum>
  <w:abstractNum w:abstractNumId="17" w15:restartNumberingAfterBreak="0">
    <w:nsid w:val="643A4688"/>
    <w:multiLevelType w:val="hybridMultilevel"/>
    <w:tmpl w:val="2F727A76"/>
    <w:lvl w:ilvl="0" w:tplc="D01AF502">
      <w:start w:val="1"/>
      <w:numFmt w:val="bullet"/>
      <w:lvlText w:val=""/>
      <w:lvlJc w:val="left"/>
      <w:pPr>
        <w:ind w:left="720" w:hanging="360"/>
      </w:pPr>
      <w:rPr>
        <w:rFonts w:ascii="Symbol" w:hAnsi="Symbol" w:hint="default"/>
      </w:rPr>
    </w:lvl>
    <w:lvl w:ilvl="1" w:tplc="D6FE4DDE">
      <w:start w:val="1"/>
      <w:numFmt w:val="bullet"/>
      <w:lvlText w:val="o"/>
      <w:lvlJc w:val="left"/>
      <w:pPr>
        <w:ind w:left="1440" w:hanging="360"/>
      </w:pPr>
      <w:rPr>
        <w:rFonts w:ascii="Courier New" w:hAnsi="Courier New" w:cs="Courier New" w:hint="default"/>
      </w:rPr>
    </w:lvl>
    <w:lvl w:ilvl="2" w:tplc="C93CBF50">
      <w:start w:val="1"/>
      <w:numFmt w:val="bullet"/>
      <w:lvlText w:val=""/>
      <w:lvlJc w:val="left"/>
      <w:pPr>
        <w:ind w:left="2160" w:hanging="360"/>
      </w:pPr>
      <w:rPr>
        <w:rFonts w:ascii="Wingdings" w:hAnsi="Wingdings" w:hint="default"/>
      </w:rPr>
    </w:lvl>
    <w:lvl w:ilvl="3" w:tplc="CF92A5F8">
      <w:start w:val="1"/>
      <w:numFmt w:val="bullet"/>
      <w:lvlText w:val=""/>
      <w:lvlJc w:val="left"/>
      <w:pPr>
        <w:ind w:left="2880" w:hanging="360"/>
      </w:pPr>
      <w:rPr>
        <w:rFonts w:ascii="Symbol" w:hAnsi="Symbol" w:hint="default"/>
      </w:rPr>
    </w:lvl>
    <w:lvl w:ilvl="4" w:tplc="85A0F12E">
      <w:start w:val="1"/>
      <w:numFmt w:val="bullet"/>
      <w:lvlText w:val="o"/>
      <w:lvlJc w:val="left"/>
      <w:pPr>
        <w:ind w:left="3600" w:hanging="360"/>
      </w:pPr>
      <w:rPr>
        <w:rFonts w:ascii="Courier New" w:hAnsi="Courier New" w:cs="Courier New" w:hint="default"/>
      </w:rPr>
    </w:lvl>
    <w:lvl w:ilvl="5" w:tplc="16449D96">
      <w:start w:val="1"/>
      <w:numFmt w:val="bullet"/>
      <w:lvlText w:val=""/>
      <w:lvlJc w:val="left"/>
      <w:pPr>
        <w:ind w:left="4320" w:hanging="360"/>
      </w:pPr>
      <w:rPr>
        <w:rFonts w:ascii="Wingdings" w:hAnsi="Wingdings" w:hint="default"/>
      </w:rPr>
    </w:lvl>
    <w:lvl w:ilvl="6" w:tplc="29E8F692">
      <w:start w:val="1"/>
      <w:numFmt w:val="bullet"/>
      <w:lvlText w:val=""/>
      <w:lvlJc w:val="left"/>
      <w:pPr>
        <w:ind w:left="5040" w:hanging="360"/>
      </w:pPr>
      <w:rPr>
        <w:rFonts w:ascii="Symbol" w:hAnsi="Symbol" w:hint="default"/>
      </w:rPr>
    </w:lvl>
    <w:lvl w:ilvl="7" w:tplc="EC9E1FB2">
      <w:start w:val="1"/>
      <w:numFmt w:val="bullet"/>
      <w:lvlText w:val="o"/>
      <w:lvlJc w:val="left"/>
      <w:pPr>
        <w:ind w:left="5760" w:hanging="360"/>
      </w:pPr>
      <w:rPr>
        <w:rFonts w:ascii="Courier New" w:hAnsi="Courier New" w:cs="Courier New" w:hint="default"/>
      </w:rPr>
    </w:lvl>
    <w:lvl w:ilvl="8" w:tplc="35BE0E8C">
      <w:start w:val="1"/>
      <w:numFmt w:val="bullet"/>
      <w:lvlText w:val=""/>
      <w:lvlJc w:val="left"/>
      <w:pPr>
        <w:ind w:left="6480" w:hanging="360"/>
      </w:pPr>
      <w:rPr>
        <w:rFonts w:ascii="Wingdings" w:hAnsi="Wingdings" w:hint="default"/>
      </w:rPr>
    </w:lvl>
  </w:abstractNum>
  <w:abstractNum w:abstractNumId="18" w15:restartNumberingAfterBreak="0">
    <w:nsid w:val="644275EC"/>
    <w:multiLevelType w:val="hybridMultilevel"/>
    <w:tmpl w:val="749E55A6"/>
    <w:lvl w:ilvl="0" w:tplc="7CB6EE94">
      <w:start w:val="1"/>
      <w:numFmt w:val="decimal"/>
      <w:lvlText w:val="%1."/>
      <w:lvlJc w:val="left"/>
      <w:pPr>
        <w:ind w:left="720" w:hanging="360"/>
      </w:pPr>
    </w:lvl>
    <w:lvl w:ilvl="1" w:tplc="4C083918">
      <w:start w:val="1"/>
      <w:numFmt w:val="lowerLetter"/>
      <w:lvlText w:val="%2."/>
      <w:lvlJc w:val="left"/>
      <w:pPr>
        <w:ind w:left="1440" w:hanging="360"/>
      </w:pPr>
    </w:lvl>
    <w:lvl w:ilvl="2" w:tplc="E18C6460">
      <w:start w:val="1"/>
      <w:numFmt w:val="lowerRoman"/>
      <w:lvlText w:val="%3."/>
      <w:lvlJc w:val="right"/>
      <w:pPr>
        <w:ind w:left="2160" w:hanging="180"/>
      </w:pPr>
    </w:lvl>
    <w:lvl w:ilvl="3" w:tplc="3E28FDD2">
      <w:start w:val="1"/>
      <w:numFmt w:val="decimal"/>
      <w:lvlText w:val="%4."/>
      <w:lvlJc w:val="left"/>
      <w:pPr>
        <w:ind w:left="2880" w:hanging="360"/>
      </w:pPr>
    </w:lvl>
    <w:lvl w:ilvl="4" w:tplc="2040C1B0">
      <w:start w:val="1"/>
      <w:numFmt w:val="lowerLetter"/>
      <w:lvlText w:val="%5."/>
      <w:lvlJc w:val="left"/>
      <w:pPr>
        <w:ind w:left="3600" w:hanging="360"/>
      </w:pPr>
    </w:lvl>
    <w:lvl w:ilvl="5" w:tplc="FE360ACE">
      <w:start w:val="1"/>
      <w:numFmt w:val="lowerRoman"/>
      <w:lvlText w:val="%6."/>
      <w:lvlJc w:val="right"/>
      <w:pPr>
        <w:ind w:left="4320" w:hanging="180"/>
      </w:pPr>
    </w:lvl>
    <w:lvl w:ilvl="6" w:tplc="F2ECEA8C">
      <w:start w:val="1"/>
      <w:numFmt w:val="decimal"/>
      <w:lvlText w:val="%7."/>
      <w:lvlJc w:val="left"/>
      <w:pPr>
        <w:ind w:left="5040" w:hanging="360"/>
      </w:pPr>
    </w:lvl>
    <w:lvl w:ilvl="7" w:tplc="7DC6B11A">
      <w:start w:val="1"/>
      <w:numFmt w:val="lowerLetter"/>
      <w:lvlText w:val="%8."/>
      <w:lvlJc w:val="left"/>
      <w:pPr>
        <w:ind w:left="5760" w:hanging="360"/>
      </w:pPr>
    </w:lvl>
    <w:lvl w:ilvl="8" w:tplc="E9DE9890">
      <w:start w:val="1"/>
      <w:numFmt w:val="lowerRoman"/>
      <w:lvlText w:val="%9."/>
      <w:lvlJc w:val="right"/>
      <w:pPr>
        <w:ind w:left="6480" w:hanging="180"/>
      </w:pPr>
    </w:lvl>
  </w:abstractNum>
  <w:abstractNum w:abstractNumId="19" w15:restartNumberingAfterBreak="0">
    <w:nsid w:val="65CD48D8"/>
    <w:multiLevelType w:val="hybridMultilevel"/>
    <w:tmpl w:val="0EC63D7E"/>
    <w:lvl w:ilvl="0" w:tplc="97AC0B66">
      <w:start w:val="1"/>
      <w:numFmt w:val="decimal"/>
      <w:lvlText w:val="A.%1."/>
      <w:lvlJc w:val="left"/>
      <w:pPr>
        <w:tabs>
          <w:tab w:val="num" w:pos="1260"/>
        </w:tabs>
        <w:ind w:left="1260" w:hanging="360"/>
      </w:pPr>
    </w:lvl>
    <w:lvl w:ilvl="1" w:tplc="92A2D1D8">
      <w:start w:val="1"/>
      <w:numFmt w:val="bullet"/>
      <w:lvlText w:val=""/>
      <w:lvlJc w:val="left"/>
      <w:pPr>
        <w:tabs>
          <w:tab w:val="num" w:pos="1980"/>
        </w:tabs>
        <w:ind w:left="1980" w:hanging="360"/>
      </w:pPr>
      <w:rPr>
        <w:rFonts w:ascii="Symbol" w:hAnsi="Symbol" w:hint="default"/>
      </w:rPr>
    </w:lvl>
    <w:lvl w:ilvl="2" w:tplc="C258377E">
      <w:start w:val="1"/>
      <w:numFmt w:val="lowerRoman"/>
      <w:lvlText w:val="%3."/>
      <w:lvlJc w:val="right"/>
      <w:pPr>
        <w:tabs>
          <w:tab w:val="num" w:pos="2700"/>
        </w:tabs>
        <w:ind w:left="2700" w:hanging="180"/>
      </w:pPr>
    </w:lvl>
    <w:lvl w:ilvl="3" w:tplc="59604EF6">
      <w:start w:val="1"/>
      <w:numFmt w:val="decimal"/>
      <w:lvlText w:val="%4."/>
      <w:lvlJc w:val="left"/>
      <w:pPr>
        <w:tabs>
          <w:tab w:val="num" w:pos="3420"/>
        </w:tabs>
        <w:ind w:left="3420" w:hanging="360"/>
      </w:pPr>
    </w:lvl>
    <w:lvl w:ilvl="4" w:tplc="CD2499A4">
      <w:start w:val="1"/>
      <w:numFmt w:val="lowerLetter"/>
      <w:lvlText w:val="%5."/>
      <w:lvlJc w:val="left"/>
      <w:pPr>
        <w:tabs>
          <w:tab w:val="num" w:pos="4140"/>
        </w:tabs>
        <w:ind w:left="4140" w:hanging="360"/>
      </w:pPr>
    </w:lvl>
    <w:lvl w:ilvl="5" w:tplc="C72EE8EA">
      <w:start w:val="1"/>
      <w:numFmt w:val="lowerRoman"/>
      <w:lvlText w:val="%6."/>
      <w:lvlJc w:val="right"/>
      <w:pPr>
        <w:tabs>
          <w:tab w:val="num" w:pos="4860"/>
        </w:tabs>
        <w:ind w:left="4860" w:hanging="180"/>
      </w:pPr>
    </w:lvl>
    <w:lvl w:ilvl="6" w:tplc="0234DF26">
      <w:start w:val="1"/>
      <w:numFmt w:val="decimal"/>
      <w:lvlText w:val="%7."/>
      <w:lvlJc w:val="left"/>
      <w:pPr>
        <w:tabs>
          <w:tab w:val="num" w:pos="5580"/>
        </w:tabs>
        <w:ind w:left="5580" w:hanging="360"/>
      </w:pPr>
    </w:lvl>
    <w:lvl w:ilvl="7" w:tplc="32C412EC">
      <w:start w:val="1"/>
      <w:numFmt w:val="lowerLetter"/>
      <w:lvlText w:val="%8."/>
      <w:lvlJc w:val="left"/>
      <w:pPr>
        <w:tabs>
          <w:tab w:val="num" w:pos="6300"/>
        </w:tabs>
        <w:ind w:left="6300" w:hanging="360"/>
      </w:pPr>
    </w:lvl>
    <w:lvl w:ilvl="8" w:tplc="534E3A18">
      <w:start w:val="1"/>
      <w:numFmt w:val="lowerRoman"/>
      <w:lvlText w:val="%9."/>
      <w:lvlJc w:val="right"/>
      <w:pPr>
        <w:tabs>
          <w:tab w:val="num" w:pos="7020"/>
        </w:tabs>
        <w:ind w:left="7020" w:hanging="180"/>
      </w:pPr>
    </w:lvl>
  </w:abstractNum>
  <w:abstractNum w:abstractNumId="20" w15:restartNumberingAfterBreak="0">
    <w:nsid w:val="73FD79DA"/>
    <w:multiLevelType w:val="hybridMultilevel"/>
    <w:tmpl w:val="E74834B8"/>
    <w:lvl w:ilvl="0" w:tplc="DA6E6DB2">
      <w:start w:val="1"/>
      <w:numFmt w:val="bullet"/>
      <w:lvlText w:val=""/>
      <w:lvlJc w:val="left"/>
      <w:pPr>
        <w:ind w:left="720" w:hanging="360"/>
      </w:pPr>
      <w:rPr>
        <w:rFonts w:ascii="Symbol" w:hAnsi="Symbol" w:hint="default"/>
      </w:rPr>
    </w:lvl>
    <w:lvl w:ilvl="1" w:tplc="C02AC4EA">
      <w:start w:val="1"/>
      <w:numFmt w:val="bullet"/>
      <w:lvlText w:val="o"/>
      <w:lvlJc w:val="left"/>
      <w:pPr>
        <w:ind w:left="1440" w:hanging="360"/>
      </w:pPr>
      <w:rPr>
        <w:rFonts w:ascii="Courier New" w:hAnsi="Courier New" w:cs="Courier New" w:hint="default"/>
      </w:rPr>
    </w:lvl>
    <w:lvl w:ilvl="2" w:tplc="F31E6F4E">
      <w:start w:val="1"/>
      <w:numFmt w:val="bullet"/>
      <w:lvlText w:val=""/>
      <w:lvlJc w:val="left"/>
      <w:pPr>
        <w:ind w:left="2160" w:hanging="360"/>
      </w:pPr>
      <w:rPr>
        <w:rFonts w:ascii="Wingdings" w:hAnsi="Wingdings" w:hint="default"/>
      </w:rPr>
    </w:lvl>
    <w:lvl w:ilvl="3" w:tplc="735AB10A">
      <w:start w:val="1"/>
      <w:numFmt w:val="bullet"/>
      <w:lvlText w:val=""/>
      <w:lvlJc w:val="left"/>
      <w:pPr>
        <w:ind w:left="2880" w:hanging="360"/>
      </w:pPr>
      <w:rPr>
        <w:rFonts w:ascii="Symbol" w:hAnsi="Symbol" w:hint="default"/>
      </w:rPr>
    </w:lvl>
    <w:lvl w:ilvl="4" w:tplc="54940550">
      <w:start w:val="1"/>
      <w:numFmt w:val="bullet"/>
      <w:lvlText w:val="o"/>
      <w:lvlJc w:val="left"/>
      <w:pPr>
        <w:ind w:left="3600" w:hanging="360"/>
      </w:pPr>
      <w:rPr>
        <w:rFonts w:ascii="Courier New" w:hAnsi="Courier New" w:cs="Courier New" w:hint="default"/>
      </w:rPr>
    </w:lvl>
    <w:lvl w:ilvl="5" w:tplc="37D4469C">
      <w:start w:val="1"/>
      <w:numFmt w:val="bullet"/>
      <w:lvlText w:val=""/>
      <w:lvlJc w:val="left"/>
      <w:pPr>
        <w:ind w:left="4320" w:hanging="360"/>
      </w:pPr>
      <w:rPr>
        <w:rFonts w:ascii="Wingdings" w:hAnsi="Wingdings" w:hint="default"/>
      </w:rPr>
    </w:lvl>
    <w:lvl w:ilvl="6" w:tplc="41C48100">
      <w:start w:val="1"/>
      <w:numFmt w:val="bullet"/>
      <w:lvlText w:val=""/>
      <w:lvlJc w:val="left"/>
      <w:pPr>
        <w:ind w:left="5040" w:hanging="360"/>
      </w:pPr>
      <w:rPr>
        <w:rFonts w:ascii="Symbol" w:hAnsi="Symbol" w:hint="default"/>
      </w:rPr>
    </w:lvl>
    <w:lvl w:ilvl="7" w:tplc="7C5C4872">
      <w:start w:val="1"/>
      <w:numFmt w:val="bullet"/>
      <w:lvlText w:val="o"/>
      <w:lvlJc w:val="left"/>
      <w:pPr>
        <w:ind w:left="5760" w:hanging="360"/>
      </w:pPr>
      <w:rPr>
        <w:rFonts w:ascii="Courier New" w:hAnsi="Courier New" w:cs="Courier New" w:hint="default"/>
      </w:rPr>
    </w:lvl>
    <w:lvl w:ilvl="8" w:tplc="C2B87DFC">
      <w:start w:val="1"/>
      <w:numFmt w:val="bullet"/>
      <w:lvlText w:val=""/>
      <w:lvlJc w:val="left"/>
      <w:pPr>
        <w:ind w:left="6480" w:hanging="360"/>
      </w:pPr>
      <w:rPr>
        <w:rFonts w:ascii="Wingdings" w:hAnsi="Wingdings" w:hint="default"/>
      </w:rPr>
    </w:lvl>
  </w:abstractNum>
  <w:abstractNum w:abstractNumId="21" w15:restartNumberingAfterBreak="0">
    <w:nsid w:val="78116763"/>
    <w:multiLevelType w:val="hybridMultilevel"/>
    <w:tmpl w:val="131A2778"/>
    <w:lvl w:ilvl="0" w:tplc="E96A2A4E">
      <w:start w:val="1"/>
      <w:numFmt w:val="lowerLetter"/>
      <w:lvlText w:val="%1)"/>
      <w:lvlJc w:val="left"/>
      <w:pPr>
        <w:tabs>
          <w:tab w:val="num" w:pos="720"/>
        </w:tabs>
        <w:ind w:left="720" w:hanging="360"/>
      </w:pPr>
    </w:lvl>
    <w:lvl w:ilvl="1" w:tplc="5F8ABBAC">
      <w:start w:val="1"/>
      <w:numFmt w:val="lowerLetter"/>
      <w:lvlText w:val="%2."/>
      <w:lvlJc w:val="left"/>
      <w:pPr>
        <w:tabs>
          <w:tab w:val="num" w:pos="1440"/>
        </w:tabs>
        <w:ind w:left="1440" w:hanging="360"/>
      </w:pPr>
    </w:lvl>
    <w:lvl w:ilvl="2" w:tplc="4CE422A4">
      <w:start w:val="1"/>
      <w:numFmt w:val="lowerRoman"/>
      <w:lvlText w:val="%3."/>
      <w:lvlJc w:val="right"/>
      <w:pPr>
        <w:tabs>
          <w:tab w:val="num" w:pos="2160"/>
        </w:tabs>
        <w:ind w:left="2160" w:hanging="180"/>
      </w:pPr>
    </w:lvl>
    <w:lvl w:ilvl="3" w:tplc="364EDFAE">
      <w:start w:val="1"/>
      <w:numFmt w:val="decimal"/>
      <w:lvlText w:val="%4."/>
      <w:lvlJc w:val="left"/>
      <w:pPr>
        <w:tabs>
          <w:tab w:val="num" w:pos="2880"/>
        </w:tabs>
        <w:ind w:left="2880" w:hanging="360"/>
      </w:pPr>
    </w:lvl>
    <w:lvl w:ilvl="4" w:tplc="AF12F7AC">
      <w:start w:val="1"/>
      <w:numFmt w:val="lowerLetter"/>
      <w:lvlText w:val="%5."/>
      <w:lvlJc w:val="left"/>
      <w:pPr>
        <w:tabs>
          <w:tab w:val="num" w:pos="3600"/>
        </w:tabs>
        <w:ind w:left="3600" w:hanging="360"/>
      </w:pPr>
    </w:lvl>
    <w:lvl w:ilvl="5" w:tplc="3F143812">
      <w:start w:val="1"/>
      <w:numFmt w:val="lowerRoman"/>
      <w:lvlText w:val="%6."/>
      <w:lvlJc w:val="right"/>
      <w:pPr>
        <w:tabs>
          <w:tab w:val="num" w:pos="4320"/>
        </w:tabs>
        <w:ind w:left="4320" w:hanging="180"/>
      </w:pPr>
    </w:lvl>
    <w:lvl w:ilvl="6" w:tplc="5A909E38">
      <w:start w:val="1"/>
      <w:numFmt w:val="decimal"/>
      <w:lvlText w:val="%7."/>
      <w:lvlJc w:val="left"/>
      <w:pPr>
        <w:tabs>
          <w:tab w:val="num" w:pos="5040"/>
        </w:tabs>
        <w:ind w:left="5040" w:hanging="360"/>
      </w:pPr>
    </w:lvl>
    <w:lvl w:ilvl="7" w:tplc="56BE168A">
      <w:start w:val="1"/>
      <w:numFmt w:val="lowerLetter"/>
      <w:lvlText w:val="%8."/>
      <w:lvlJc w:val="left"/>
      <w:pPr>
        <w:tabs>
          <w:tab w:val="num" w:pos="5760"/>
        </w:tabs>
        <w:ind w:left="5760" w:hanging="360"/>
      </w:pPr>
    </w:lvl>
    <w:lvl w:ilvl="8" w:tplc="F27C3B18">
      <w:start w:val="1"/>
      <w:numFmt w:val="lowerRoman"/>
      <w:lvlText w:val="%9."/>
      <w:lvlJc w:val="right"/>
      <w:pPr>
        <w:tabs>
          <w:tab w:val="num" w:pos="6480"/>
        </w:tabs>
        <w:ind w:left="6480" w:hanging="180"/>
      </w:pPr>
    </w:lvl>
  </w:abstractNum>
  <w:abstractNum w:abstractNumId="22" w15:restartNumberingAfterBreak="0">
    <w:nsid w:val="7A5D0B0A"/>
    <w:multiLevelType w:val="hybridMultilevel"/>
    <w:tmpl w:val="82382D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F5403F0"/>
    <w:multiLevelType w:val="hybridMultilevel"/>
    <w:tmpl w:val="E3862742"/>
    <w:lvl w:ilvl="0" w:tplc="5F1AC01A">
      <w:numFmt w:val="decimal"/>
      <w:lvlText w:val="-"/>
      <w:lvlJc w:val="left"/>
      <w:pPr>
        <w:tabs>
          <w:tab w:val="num" w:pos="720"/>
        </w:tabs>
        <w:ind w:left="720" w:hanging="360"/>
      </w:pPr>
      <w:rPr>
        <w:rFonts w:ascii="Times New Roman" w:eastAsia="Times New Roman" w:hAnsi="Times New Roman" w:cs="Times New Roman" w:hint="default"/>
      </w:rPr>
    </w:lvl>
    <w:lvl w:ilvl="1" w:tplc="3E66510A">
      <w:start w:val="1"/>
      <w:numFmt w:val="bullet"/>
      <w:lvlText w:val="o"/>
      <w:lvlJc w:val="left"/>
      <w:pPr>
        <w:tabs>
          <w:tab w:val="num" w:pos="1440"/>
        </w:tabs>
        <w:ind w:left="1440" w:hanging="360"/>
      </w:pPr>
      <w:rPr>
        <w:rFonts w:ascii="Courier New" w:hAnsi="Courier New" w:cs="Courier New" w:hint="default"/>
      </w:rPr>
    </w:lvl>
    <w:lvl w:ilvl="2" w:tplc="838C2EF2">
      <w:start w:val="1"/>
      <w:numFmt w:val="bullet"/>
      <w:lvlText w:val=""/>
      <w:lvlJc w:val="left"/>
      <w:pPr>
        <w:tabs>
          <w:tab w:val="num" w:pos="2160"/>
        </w:tabs>
        <w:ind w:left="2160" w:hanging="360"/>
      </w:pPr>
      <w:rPr>
        <w:rFonts w:ascii="Wingdings" w:hAnsi="Wingdings" w:hint="default"/>
      </w:rPr>
    </w:lvl>
    <w:lvl w:ilvl="3" w:tplc="74126D6C">
      <w:start w:val="1"/>
      <w:numFmt w:val="bullet"/>
      <w:lvlText w:val=""/>
      <w:lvlJc w:val="left"/>
      <w:pPr>
        <w:tabs>
          <w:tab w:val="num" w:pos="2880"/>
        </w:tabs>
        <w:ind w:left="2880" w:hanging="360"/>
      </w:pPr>
      <w:rPr>
        <w:rFonts w:ascii="Symbol" w:hAnsi="Symbol" w:hint="default"/>
      </w:rPr>
    </w:lvl>
    <w:lvl w:ilvl="4" w:tplc="57BE94A8">
      <w:start w:val="1"/>
      <w:numFmt w:val="bullet"/>
      <w:lvlText w:val="o"/>
      <w:lvlJc w:val="left"/>
      <w:pPr>
        <w:tabs>
          <w:tab w:val="num" w:pos="3600"/>
        </w:tabs>
        <w:ind w:left="3600" w:hanging="360"/>
      </w:pPr>
      <w:rPr>
        <w:rFonts w:ascii="Courier New" w:hAnsi="Courier New" w:cs="Courier New" w:hint="default"/>
      </w:rPr>
    </w:lvl>
    <w:lvl w:ilvl="5" w:tplc="889EA59A">
      <w:start w:val="1"/>
      <w:numFmt w:val="bullet"/>
      <w:lvlText w:val=""/>
      <w:lvlJc w:val="left"/>
      <w:pPr>
        <w:tabs>
          <w:tab w:val="num" w:pos="4320"/>
        </w:tabs>
        <w:ind w:left="4320" w:hanging="360"/>
      </w:pPr>
      <w:rPr>
        <w:rFonts w:ascii="Wingdings" w:hAnsi="Wingdings" w:hint="default"/>
      </w:rPr>
    </w:lvl>
    <w:lvl w:ilvl="6" w:tplc="87184CC0">
      <w:start w:val="1"/>
      <w:numFmt w:val="bullet"/>
      <w:lvlText w:val=""/>
      <w:lvlJc w:val="left"/>
      <w:pPr>
        <w:tabs>
          <w:tab w:val="num" w:pos="5040"/>
        </w:tabs>
        <w:ind w:left="5040" w:hanging="360"/>
      </w:pPr>
      <w:rPr>
        <w:rFonts w:ascii="Symbol" w:hAnsi="Symbol" w:hint="default"/>
      </w:rPr>
    </w:lvl>
    <w:lvl w:ilvl="7" w:tplc="AFF01CA6">
      <w:start w:val="1"/>
      <w:numFmt w:val="bullet"/>
      <w:lvlText w:val="o"/>
      <w:lvlJc w:val="left"/>
      <w:pPr>
        <w:tabs>
          <w:tab w:val="num" w:pos="5760"/>
        </w:tabs>
        <w:ind w:left="5760" w:hanging="360"/>
      </w:pPr>
      <w:rPr>
        <w:rFonts w:ascii="Courier New" w:hAnsi="Courier New" w:cs="Courier New" w:hint="default"/>
      </w:rPr>
    </w:lvl>
    <w:lvl w:ilvl="8" w:tplc="4F30493C">
      <w:start w:val="1"/>
      <w:numFmt w:val="bullet"/>
      <w:lvlText w:val=""/>
      <w:lvlJc w:val="left"/>
      <w:pPr>
        <w:tabs>
          <w:tab w:val="num" w:pos="6480"/>
        </w:tabs>
        <w:ind w:left="6480" w:hanging="360"/>
      </w:pPr>
      <w:rPr>
        <w:rFonts w:ascii="Wingdings" w:hAnsi="Wingdings" w:hint="default"/>
      </w:rPr>
    </w:lvl>
  </w:abstractNum>
  <w:num w:numId="1" w16cid:durableId="57410208">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6788423">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2931434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48822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64126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361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318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0838231">
    <w:abstractNumId w:val="17"/>
  </w:num>
  <w:num w:numId="9" w16cid:durableId="1296987732">
    <w:abstractNumId w:val="20"/>
  </w:num>
  <w:num w:numId="10" w16cid:durableId="426033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1667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24129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230495">
    <w:abstractNumId w:val="15"/>
  </w:num>
  <w:num w:numId="14" w16cid:durableId="2116515596">
    <w:abstractNumId w:val="0"/>
  </w:num>
  <w:num w:numId="15" w16cid:durableId="508645011">
    <w:abstractNumId w:val="13"/>
    <w:lvlOverride w:ilvl="0">
      <w:startOverride w:val="1"/>
    </w:lvlOverride>
    <w:lvlOverride w:ilvl="1"/>
    <w:lvlOverride w:ilvl="2"/>
    <w:lvlOverride w:ilvl="3"/>
    <w:lvlOverride w:ilvl="4"/>
    <w:lvlOverride w:ilvl="5"/>
    <w:lvlOverride w:ilvl="6"/>
    <w:lvlOverride w:ilvl="7"/>
    <w:lvlOverride w:ilvl="8"/>
  </w:num>
  <w:num w:numId="16" w16cid:durableId="4230670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6277561">
    <w:abstractNumId w:val="23"/>
  </w:num>
  <w:num w:numId="18" w16cid:durableId="1191725950">
    <w:abstractNumId w:val="7"/>
    <w:lvlOverride w:ilvl="0">
      <w:startOverride w:val="1"/>
    </w:lvlOverride>
    <w:lvlOverride w:ilvl="1"/>
    <w:lvlOverride w:ilvl="2"/>
    <w:lvlOverride w:ilvl="3"/>
    <w:lvlOverride w:ilvl="4"/>
    <w:lvlOverride w:ilvl="5"/>
    <w:lvlOverride w:ilvl="6"/>
    <w:lvlOverride w:ilvl="7"/>
    <w:lvlOverride w:ilvl="8"/>
  </w:num>
  <w:num w:numId="19" w16cid:durableId="1227379017">
    <w:abstractNumId w:val="13"/>
  </w:num>
  <w:num w:numId="20" w16cid:durableId="715935092">
    <w:abstractNumId w:val="7"/>
  </w:num>
  <w:num w:numId="21" w16cid:durableId="1526942611">
    <w:abstractNumId w:val="14"/>
  </w:num>
  <w:num w:numId="22" w16cid:durableId="134008656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5448923">
    <w:abstractNumId w:val="11"/>
  </w:num>
  <w:num w:numId="24" w16cid:durableId="2032998224">
    <w:abstractNumId w:val="3"/>
  </w:num>
  <w:num w:numId="25" w16cid:durableId="333996674">
    <w:abstractNumId w:val="12"/>
  </w:num>
  <w:num w:numId="26" w16cid:durableId="433870191">
    <w:abstractNumId w:val="22"/>
  </w:num>
  <w:num w:numId="27" w16cid:durableId="1812213715">
    <w:abstractNumId w:val="21"/>
  </w:num>
  <w:num w:numId="28" w16cid:durableId="1671450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68"/>
    <w:rsid w:val="000204D9"/>
    <w:rsid w:val="000433BC"/>
    <w:rsid w:val="00050831"/>
    <w:rsid w:val="000531AB"/>
    <w:rsid w:val="0005490D"/>
    <w:rsid w:val="0008030D"/>
    <w:rsid w:val="000E6F37"/>
    <w:rsid w:val="00130C76"/>
    <w:rsid w:val="0014779F"/>
    <w:rsid w:val="001A67AB"/>
    <w:rsid w:val="001B1198"/>
    <w:rsid w:val="001C54E6"/>
    <w:rsid w:val="001C778A"/>
    <w:rsid w:val="001D7A62"/>
    <w:rsid w:val="00205D50"/>
    <w:rsid w:val="00211CAE"/>
    <w:rsid w:val="002367AD"/>
    <w:rsid w:val="00240DEF"/>
    <w:rsid w:val="0027089C"/>
    <w:rsid w:val="00282B54"/>
    <w:rsid w:val="00285136"/>
    <w:rsid w:val="002A27B7"/>
    <w:rsid w:val="002B6268"/>
    <w:rsid w:val="002C72DB"/>
    <w:rsid w:val="00312A8D"/>
    <w:rsid w:val="00377C40"/>
    <w:rsid w:val="003B7429"/>
    <w:rsid w:val="003E5AA3"/>
    <w:rsid w:val="003F339F"/>
    <w:rsid w:val="00464585"/>
    <w:rsid w:val="00474937"/>
    <w:rsid w:val="00486F8F"/>
    <w:rsid w:val="004B3568"/>
    <w:rsid w:val="004D7547"/>
    <w:rsid w:val="004E5C12"/>
    <w:rsid w:val="00515B7D"/>
    <w:rsid w:val="00517CFB"/>
    <w:rsid w:val="0052605A"/>
    <w:rsid w:val="005270C0"/>
    <w:rsid w:val="00534972"/>
    <w:rsid w:val="00554206"/>
    <w:rsid w:val="00566FEB"/>
    <w:rsid w:val="005A1C00"/>
    <w:rsid w:val="005A5C69"/>
    <w:rsid w:val="005E1FE5"/>
    <w:rsid w:val="005E787C"/>
    <w:rsid w:val="00617D0A"/>
    <w:rsid w:val="006210DC"/>
    <w:rsid w:val="0062631C"/>
    <w:rsid w:val="006350E3"/>
    <w:rsid w:val="006359EF"/>
    <w:rsid w:val="00646B6F"/>
    <w:rsid w:val="0066338A"/>
    <w:rsid w:val="006767D8"/>
    <w:rsid w:val="00676E08"/>
    <w:rsid w:val="0069576C"/>
    <w:rsid w:val="00697821"/>
    <w:rsid w:val="006F0161"/>
    <w:rsid w:val="00705857"/>
    <w:rsid w:val="0071519D"/>
    <w:rsid w:val="00756414"/>
    <w:rsid w:val="007744B7"/>
    <w:rsid w:val="00774513"/>
    <w:rsid w:val="0079014F"/>
    <w:rsid w:val="007A1E78"/>
    <w:rsid w:val="007B3B38"/>
    <w:rsid w:val="007B5601"/>
    <w:rsid w:val="007C6209"/>
    <w:rsid w:val="007F0B01"/>
    <w:rsid w:val="007F28BA"/>
    <w:rsid w:val="00802630"/>
    <w:rsid w:val="00827BCD"/>
    <w:rsid w:val="0084597E"/>
    <w:rsid w:val="008518A3"/>
    <w:rsid w:val="0086621F"/>
    <w:rsid w:val="0087135D"/>
    <w:rsid w:val="008765BC"/>
    <w:rsid w:val="00896577"/>
    <w:rsid w:val="008B28B0"/>
    <w:rsid w:val="008C0E6E"/>
    <w:rsid w:val="008D3926"/>
    <w:rsid w:val="00916CB5"/>
    <w:rsid w:val="009336F0"/>
    <w:rsid w:val="00990A0C"/>
    <w:rsid w:val="009B555B"/>
    <w:rsid w:val="00A10C98"/>
    <w:rsid w:val="00A225B9"/>
    <w:rsid w:val="00A438C3"/>
    <w:rsid w:val="00A56225"/>
    <w:rsid w:val="00A65354"/>
    <w:rsid w:val="00A825C6"/>
    <w:rsid w:val="00A8462D"/>
    <w:rsid w:val="00AA55F9"/>
    <w:rsid w:val="00AA6604"/>
    <w:rsid w:val="00AC3FD5"/>
    <w:rsid w:val="00AC74A5"/>
    <w:rsid w:val="00AD0F8A"/>
    <w:rsid w:val="00AE1BC9"/>
    <w:rsid w:val="00AF353C"/>
    <w:rsid w:val="00B42969"/>
    <w:rsid w:val="00B61046"/>
    <w:rsid w:val="00B62BEF"/>
    <w:rsid w:val="00BF1442"/>
    <w:rsid w:val="00BF4043"/>
    <w:rsid w:val="00BF676C"/>
    <w:rsid w:val="00C0189C"/>
    <w:rsid w:val="00C16C9B"/>
    <w:rsid w:val="00C63230"/>
    <w:rsid w:val="00C73E4C"/>
    <w:rsid w:val="00C76B30"/>
    <w:rsid w:val="00C80D8D"/>
    <w:rsid w:val="00C83F7C"/>
    <w:rsid w:val="00CA299B"/>
    <w:rsid w:val="00CA611B"/>
    <w:rsid w:val="00CC1585"/>
    <w:rsid w:val="00CE6B6B"/>
    <w:rsid w:val="00D075B9"/>
    <w:rsid w:val="00D11720"/>
    <w:rsid w:val="00D16AA7"/>
    <w:rsid w:val="00D566C3"/>
    <w:rsid w:val="00D96336"/>
    <w:rsid w:val="00D96C08"/>
    <w:rsid w:val="00DB41BB"/>
    <w:rsid w:val="00DC6B4E"/>
    <w:rsid w:val="00E5090D"/>
    <w:rsid w:val="00EA4B94"/>
    <w:rsid w:val="00ED69C5"/>
    <w:rsid w:val="00EF5A53"/>
    <w:rsid w:val="00F11506"/>
    <w:rsid w:val="00F409C4"/>
    <w:rsid w:val="00F83E32"/>
    <w:rsid w:val="00FB112B"/>
    <w:rsid w:val="00FC5F08"/>
    <w:rsid w:val="00FD1C6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6EAB"/>
  <w15:chartTrackingRefBased/>
  <w15:docId w15:val="{CEA6F27F-91C0-4F2C-A3FF-88C94BA9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B94"/>
    <w:pPr>
      <w:spacing w:after="0" w:line="240" w:lineRule="auto"/>
    </w:pPr>
    <w:rPr>
      <w:rFonts w:ascii="Times New Roman" w:eastAsia="Times New Roman" w:hAnsi="Times New Roman" w:cs="Times New Roman"/>
      <w:sz w:val="24"/>
      <w:szCs w:val="24"/>
      <w:lang w:val="da-DK" w:eastAsia="da-DK"/>
    </w:rPr>
  </w:style>
  <w:style w:type="paragraph" w:styleId="1">
    <w:name w:val="heading 1"/>
    <w:basedOn w:val="a"/>
    <w:next w:val="a"/>
    <w:link w:val="10"/>
    <w:qFormat/>
    <w:rsid w:val="004B3568"/>
    <w:pPr>
      <w:keepNext/>
      <w:outlineLvl w:val="0"/>
    </w:pPr>
    <w:rPr>
      <w:rFonts w:ascii="Arial" w:hAnsi="Arial" w:cs="Arial"/>
      <w:b/>
      <w:sz w:val="20"/>
      <w:szCs w:val="20"/>
      <w:lang w:val="en-GB"/>
    </w:rPr>
  </w:style>
  <w:style w:type="paragraph" w:styleId="2">
    <w:name w:val="heading 2"/>
    <w:basedOn w:val="a"/>
    <w:next w:val="a"/>
    <w:link w:val="20"/>
    <w:unhideWhenUsed/>
    <w:qFormat/>
    <w:rsid w:val="004B3568"/>
    <w:pPr>
      <w:keepNext/>
      <w:outlineLvl w:val="1"/>
    </w:pPr>
    <w:rPr>
      <w:rFonts w:ascii="Arial" w:hAnsi="Arial" w:cs="Arial"/>
      <w:b/>
      <w:caps/>
      <w:sz w:val="28"/>
      <w:szCs w:val="20"/>
      <w:lang w:val="en-GB"/>
    </w:rPr>
  </w:style>
  <w:style w:type="paragraph" w:styleId="3">
    <w:name w:val="heading 3"/>
    <w:basedOn w:val="a"/>
    <w:next w:val="a"/>
    <w:link w:val="30"/>
    <w:semiHidden/>
    <w:unhideWhenUsed/>
    <w:qFormat/>
    <w:rsid w:val="004B3568"/>
    <w:pPr>
      <w:keepNext/>
      <w:autoSpaceDE w:val="0"/>
      <w:autoSpaceDN w:val="0"/>
      <w:adjustRightInd w:val="0"/>
      <w:outlineLvl w:val="2"/>
    </w:pPr>
    <w:rPr>
      <w:rFonts w:ascii="Arial" w:hAnsi="Arial" w:cs="Arial"/>
      <w:b/>
      <w:caps/>
      <w:szCs w:val="20"/>
      <w:lang w:val="en-GB"/>
    </w:rPr>
  </w:style>
  <w:style w:type="paragraph" w:styleId="4">
    <w:name w:val="heading 4"/>
    <w:basedOn w:val="a"/>
    <w:next w:val="a"/>
    <w:link w:val="40"/>
    <w:semiHidden/>
    <w:unhideWhenUsed/>
    <w:qFormat/>
    <w:rsid w:val="004B3568"/>
    <w:pPr>
      <w:keepNext/>
      <w:spacing w:before="240" w:after="60"/>
      <w:outlineLvl w:val="3"/>
    </w:pPr>
    <w:rPr>
      <w:b/>
      <w:bCs/>
      <w:sz w:val="28"/>
      <w:szCs w:val="28"/>
    </w:rPr>
  </w:style>
  <w:style w:type="paragraph" w:styleId="5">
    <w:name w:val="heading 5"/>
    <w:basedOn w:val="a"/>
    <w:next w:val="a"/>
    <w:link w:val="50"/>
    <w:semiHidden/>
    <w:unhideWhenUsed/>
    <w:qFormat/>
    <w:rsid w:val="004B3568"/>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4B3568"/>
    <w:pPr>
      <w:spacing w:before="240" w:after="60"/>
      <w:outlineLvl w:val="5"/>
    </w:pPr>
    <w:rPr>
      <w:rFonts w:ascii="Calibri" w:hAnsi="Calibri"/>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3568"/>
    <w:rPr>
      <w:rFonts w:ascii="Arial" w:eastAsia="Times New Roman" w:hAnsi="Arial" w:cs="Arial"/>
      <w:b/>
      <w:sz w:val="20"/>
      <w:szCs w:val="20"/>
      <w:lang w:val="en-GB" w:eastAsia="da-DK"/>
    </w:rPr>
  </w:style>
  <w:style w:type="character" w:customStyle="1" w:styleId="20">
    <w:name w:val="Заголовок 2 Знак"/>
    <w:basedOn w:val="a0"/>
    <w:link w:val="2"/>
    <w:rsid w:val="004B3568"/>
    <w:rPr>
      <w:rFonts w:ascii="Arial" w:eastAsia="Times New Roman" w:hAnsi="Arial" w:cs="Arial"/>
      <w:b/>
      <w:caps/>
      <w:sz w:val="28"/>
      <w:szCs w:val="20"/>
      <w:lang w:val="en-GB" w:eastAsia="da-DK"/>
    </w:rPr>
  </w:style>
  <w:style w:type="character" w:customStyle="1" w:styleId="30">
    <w:name w:val="Заголовок 3 Знак"/>
    <w:basedOn w:val="a0"/>
    <w:link w:val="3"/>
    <w:semiHidden/>
    <w:rsid w:val="004B3568"/>
    <w:rPr>
      <w:rFonts w:ascii="Arial" w:eastAsia="Times New Roman" w:hAnsi="Arial" w:cs="Arial"/>
      <w:b/>
      <w:caps/>
      <w:sz w:val="24"/>
      <w:szCs w:val="20"/>
      <w:lang w:val="en-GB" w:eastAsia="da-DK"/>
    </w:rPr>
  </w:style>
  <w:style w:type="character" w:customStyle="1" w:styleId="40">
    <w:name w:val="Заголовок 4 Знак"/>
    <w:basedOn w:val="a0"/>
    <w:link w:val="4"/>
    <w:semiHidden/>
    <w:rsid w:val="004B3568"/>
    <w:rPr>
      <w:rFonts w:ascii="Times New Roman" w:eastAsia="Times New Roman" w:hAnsi="Times New Roman" w:cs="Times New Roman"/>
      <w:b/>
      <w:bCs/>
      <w:sz w:val="28"/>
      <w:szCs w:val="28"/>
      <w:lang w:val="da-DK" w:eastAsia="da-DK"/>
    </w:rPr>
  </w:style>
  <w:style w:type="character" w:customStyle="1" w:styleId="50">
    <w:name w:val="Заголовок 5 Знак"/>
    <w:basedOn w:val="a0"/>
    <w:link w:val="5"/>
    <w:semiHidden/>
    <w:rsid w:val="004B3568"/>
    <w:rPr>
      <w:rFonts w:ascii="Calibri" w:eastAsia="Times New Roman" w:hAnsi="Calibri" w:cs="Times New Roman"/>
      <w:b/>
      <w:bCs/>
      <w:i/>
      <w:iCs/>
      <w:sz w:val="26"/>
      <w:szCs w:val="26"/>
      <w:lang w:val="da-DK" w:eastAsia="da-DK"/>
    </w:rPr>
  </w:style>
  <w:style w:type="character" w:customStyle="1" w:styleId="60">
    <w:name w:val="Заголовок 6 Знак"/>
    <w:basedOn w:val="a0"/>
    <w:link w:val="6"/>
    <w:semiHidden/>
    <w:rsid w:val="004B3568"/>
    <w:rPr>
      <w:rFonts w:ascii="Calibri" w:eastAsia="Times New Roman" w:hAnsi="Calibri" w:cs="Times New Roman"/>
      <w:b/>
      <w:bCs/>
      <w:lang w:val="da-DK" w:eastAsia="da-DK"/>
    </w:rPr>
  </w:style>
  <w:style w:type="character" w:styleId="a3">
    <w:name w:val="Hyperlink"/>
    <w:unhideWhenUsed/>
    <w:rsid w:val="004B3568"/>
    <w:rPr>
      <w:color w:val="0000FF"/>
      <w:u w:val="single"/>
    </w:rPr>
  </w:style>
  <w:style w:type="character" w:styleId="a4">
    <w:name w:val="FollowedHyperlink"/>
    <w:semiHidden/>
    <w:unhideWhenUsed/>
    <w:rsid w:val="004B3568"/>
    <w:rPr>
      <w:color w:val="800080"/>
      <w:u w:val="single"/>
    </w:rPr>
  </w:style>
  <w:style w:type="paragraph" w:customStyle="1" w:styleId="msonormal0">
    <w:name w:val="msonormal"/>
    <w:basedOn w:val="a"/>
    <w:rsid w:val="004B3568"/>
    <w:pPr>
      <w:spacing w:before="100" w:beforeAutospacing="1" w:after="100" w:afterAutospacing="1"/>
    </w:pPr>
  </w:style>
  <w:style w:type="paragraph" w:styleId="a5">
    <w:name w:val="Normal (Web)"/>
    <w:basedOn w:val="a"/>
    <w:unhideWhenUsed/>
    <w:rsid w:val="004B3568"/>
    <w:pPr>
      <w:spacing w:before="100" w:beforeAutospacing="1" w:after="100" w:afterAutospacing="1"/>
    </w:pPr>
  </w:style>
  <w:style w:type="paragraph" w:styleId="a6">
    <w:name w:val="footnote text"/>
    <w:basedOn w:val="a"/>
    <w:link w:val="a7"/>
    <w:uiPriority w:val="99"/>
    <w:semiHidden/>
    <w:unhideWhenUsed/>
    <w:rsid w:val="004B3568"/>
    <w:pPr>
      <w:snapToGrid w:val="0"/>
      <w:spacing w:before="120" w:after="120"/>
    </w:pPr>
    <w:rPr>
      <w:rFonts w:ascii="Arial" w:hAnsi="Arial"/>
      <w:sz w:val="20"/>
      <w:szCs w:val="20"/>
      <w:lang w:val="fr-FR" w:eastAsia="en-US"/>
    </w:rPr>
  </w:style>
  <w:style w:type="character" w:customStyle="1" w:styleId="a7">
    <w:name w:val="Текст сноски Знак"/>
    <w:basedOn w:val="a0"/>
    <w:link w:val="a6"/>
    <w:uiPriority w:val="99"/>
    <w:semiHidden/>
    <w:rsid w:val="004B3568"/>
    <w:rPr>
      <w:rFonts w:ascii="Arial" w:eastAsia="Times New Roman" w:hAnsi="Arial" w:cs="Times New Roman"/>
      <w:sz w:val="20"/>
      <w:szCs w:val="20"/>
      <w:lang w:val="fr-FR"/>
    </w:rPr>
  </w:style>
  <w:style w:type="paragraph" w:styleId="a8">
    <w:name w:val="annotation text"/>
    <w:basedOn w:val="a"/>
    <w:link w:val="a9"/>
    <w:semiHidden/>
    <w:unhideWhenUsed/>
    <w:rsid w:val="004B3568"/>
    <w:rPr>
      <w:sz w:val="20"/>
      <w:szCs w:val="20"/>
    </w:rPr>
  </w:style>
  <w:style w:type="character" w:customStyle="1" w:styleId="a9">
    <w:name w:val="Текст примечания Знак"/>
    <w:basedOn w:val="a0"/>
    <w:link w:val="a8"/>
    <w:semiHidden/>
    <w:rsid w:val="004B3568"/>
    <w:rPr>
      <w:rFonts w:ascii="Times New Roman" w:eastAsia="Times New Roman" w:hAnsi="Times New Roman" w:cs="Times New Roman"/>
      <w:sz w:val="20"/>
      <w:szCs w:val="20"/>
      <w:lang w:val="da-DK" w:eastAsia="da-DK"/>
    </w:rPr>
  </w:style>
  <w:style w:type="paragraph" w:styleId="aa">
    <w:name w:val="header"/>
    <w:basedOn w:val="a"/>
    <w:link w:val="ab"/>
    <w:uiPriority w:val="99"/>
    <w:semiHidden/>
    <w:unhideWhenUsed/>
    <w:rsid w:val="004B3568"/>
    <w:pPr>
      <w:tabs>
        <w:tab w:val="center" w:pos="4819"/>
        <w:tab w:val="right" w:pos="9638"/>
      </w:tabs>
    </w:pPr>
  </w:style>
  <w:style w:type="character" w:customStyle="1" w:styleId="ab">
    <w:name w:val="Верхний колонтитул Знак"/>
    <w:basedOn w:val="a0"/>
    <w:link w:val="aa"/>
    <w:uiPriority w:val="99"/>
    <w:semiHidden/>
    <w:rsid w:val="004B3568"/>
    <w:rPr>
      <w:rFonts w:ascii="Times New Roman" w:eastAsia="Times New Roman" w:hAnsi="Times New Roman" w:cs="Times New Roman"/>
      <w:sz w:val="24"/>
      <w:szCs w:val="24"/>
      <w:lang w:val="da-DK" w:eastAsia="da-DK"/>
    </w:rPr>
  </w:style>
  <w:style w:type="paragraph" w:styleId="ac">
    <w:name w:val="footer"/>
    <w:basedOn w:val="a"/>
    <w:link w:val="ad"/>
    <w:uiPriority w:val="99"/>
    <w:unhideWhenUsed/>
    <w:rsid w:val="004B3568"/>
    <w:pPr>
      <w:tabs>
        <w:tab w:val="center" w:pos="4819"/>
        <w:tab w:val="right" w:pos="9638"/>
      </w:tabs>
    </w:pPr>
  </w:style>
  <w:style w:type="character" w:customStyle="1" w:styleId="ad">
    <w:name w:val="Нижний колонтитул Знак"/>
    <w:basedOn w:val="a0"/>
    <w:link w:val="ac"/>
    <w:uiPriority w:val="99"/>
    <w:rsid w:val="004B3568"/>
    <w:rPr>
      <w:rFonts w:ascii="Times New Roman" w:eastAsia="Times New Roman" w:hAnsi="Times New Roman" w:cs="Times New Roman"/>
      <w:sz w:val="24"/>
      <w:szCs w:val="24"/>
      <w:lang w:val="da-DK" w:eastAsia="da-DK"/>
    </w:rPr>
  </w:style>
  <w:style w:type="paragraph" w:styleId="ae">
    <w:name w:val="Title"/>
    <w:basedOn w:val="a"/>
    <w:link w:val="af"/>
    <w:qFormat/>
    <w:rsid w:val="004B3568"/>
    <w:pPr>
      <w:jc w:val="center"/>
    </w:pPr>
    <w:rPr>
      <w:rFonts w:ascii="Arial" w:hAnsi="Arial" w:cs="Arial"/>
      <w:b/>
      <w:lang w:val="en-US" w:eastAsia="en-US"/>
    </w:rPr>
  </w:style>
  <w:style w:type="character" w:customStyle="1" w:styleId="af">
    <w:name w:val="Заголовок Знак"/>
    <w:basedOn w:val="a0"/>
    <w:link w:val="ae"/>
    <w:rsid w:val="004B3568"/>
    <w:rPr>
      <w:rFonts w:ascii="Arial" w:eastAsia="Times New Roman" w:hAnsi="Arial" w:cs="Arial"/>
      <w:b/>
      <w:sz w:val="24"/>
      <w:szCs w:val="24"/>
    </w:rPr>
  </w:style>
  <w:style w:type="paragraph" w:styleId="af0">
    <w:name w:val="Body Text"/>
    <w:basedOn w:val="a"/>
    <w:link w:val="af1"/>
    <w:semiHidden/>
    <w:unhideWhenUsed/>
    <w:rsid w:val="004B3568"/>
    <w:pPr>
      <w:autoSpaceDE w:val="0"/>
      <w:autoSpaceDN w:val="0"/>
      <w:adjustRightInd w:val="0"/>
    </w:pPr>
    <w:rPr>
      <w:rFonts w:ascii="Arial" w:hAnsi="Arial" w:cs="Arial"/>
      <w:sz w:val="20"/>
      <w:szCs w:val="20"/>
      <w:lang w:val="en-GB"/>
    </w:rPr>
  </w:style>
  <w:style w:type="character" w:customStyle="1" w:styleId="af1">
    <w:name w:val="Основной текст Знак"/>
    <w:basedOn w:val="a0"/>
    <w:link w:val="af0"/>
    <w:semiHidden/>
    <w:rsid w:val="004B3568"/>
    <w:rPr>
      <w:rFonts w:ascii="Arial" w:eastAsia="Times New Roman" w:hAnsi="Arial" w:cs="Arial"/>
      <w:sz w:val="20"/>
      <w:szCs w:val="20"/>
      <w:lang w:val="en-GB" w:eastAsia="da-DK"/>
    </w:rPr>
  </w:style>
  <w:style w:type="paragraph" w:styleId="af2">
    <w:name w:val="Body Text Indent"/>
    <w:basedOn w:val="a"/>
    <w:link w:val="af3"/>
    <w:semiHidden/>
    <w:unhideWhenUsed/>
    <w:rsid w:val="004B3568"/>
    <w:pPr>
      <w:spacing w:after="120"/>
      <w:ind w:left="283"/>
    </w:pPr>
  </w:style>
  <w:style w:type="character" w:customStyle="1" w:styleId="af3">
    <w:name w:val="Основной текст с отступом Знак"/>
    <w:basedOn w:val="a0"/>
    <w:link w:val="af2"/>
    <w:semiHidden/>
    <w:rsid w:val="004B3568"/>
    <w:rPr>
      <w:rFonts w:ascii="Times New Roman" w:eastAsia="Times New Roman" w:hAnsi="Times New Roman" w:cs="Times New Roman"/>
      <w:sz w:val="24"/>
      <w:szCs w:val="24"/>
      <w:lang w:val="da-DK" w:eastAsia="da-DK"/>
    </w:rPr>
  </w:style>
  <w:style w:type="paragraph" w:styleId="af4">
    <w:name w:val="Subtitle"/>
    <w:basedOn w:val="a"/>
    <w:link w:val="af5"/>
    <w:qFormat/>
    <w:rsid w:val="004B3568"/>
    <w:pPr>
      <w:snapToGrid w:val="0"/>
      <w:spacing w:before="120" w:after="120"/>
      <w:jc w:val="center"/>
    </w:pPr>
    <w:rPr>
      <w:rFonts w:ascii="Arial" w:hAnsi="Arial"/>
      <w:b/>
      <w:sz w:val="28"/>
      <w:szCs w:val="20"/>
      <w:lang w:val="fr-BE" w:eastAsia="en-US"/>
    </w:rPr>
  </w:style>
  <w:style w:type="character" w:customStyle="1" w:styleId="af5">
    <w:name w:val="Подзаголовок Знак"/>
    <w:basedOn w:val="a0"/>
    <w:link w:val="af4"/>
    <w:rsid w:val="004B3568"/>
    <w:rPr>
      <w:rFonts w:ascii="Arial" w:eastAsia="Times New Roman" w:hAnsi="Arial" w:cs="Times New Roman"/>
      <w:b/>
      <w:sz w:val="28"/>
      <w:szCs w:val="20"/>
      <w:lang w:val="fr-BE"/>
    </w:rPr>
  </w:style>
  <w:style w:type="paragraph" w:styleId="21">
    <w:name w:val="Body Text First Indent 2"/>
    <w:basedOn w:val="af2"/>
    <w:link w:val="22"/>
    <w:semiHidden/>
    <w:unhideWhenUsed/>
    <w:rsid w:val="004B3568"/>
    <w:pPr>
      <w:ind w:firstLine="210"/>
    </w:pPr>
  </w:style>
  <w:style w:type="character" w:customStyle="1" w:styleId="22">
    <w:name w:val="Красная строка 2 Знак"/>
    <w:basedOn w:val="af3"/>
    <w:link w:val="21"/>
    <w:semiHidden/>
    <w:rsid w:val="004B3568"/>
    <w:rPr>
      <w:rFonts w:ascii="Times New Roman" w:eastAsia="Times New Roman" w:hAnsi="Times New Roman" w:cs="Times New Roman"/>
      <w:sz w:val="24"/>
      <w:szCs w:val="24"/>
      <w:lang w:val="da-DK" w:eastAsia="da-DK"/>
    </w:rPr>
  </w:style>
  <w:style w:type="paragraph" w:styleId="af6">
    <w:name w:val="Plain Text"/>
    <w:basedOn w:val="a"/>
    <w:link w:val="af7"/>
    <w:unhideWhenUsed/>
    <w:rsid w:val="004B3568"/>
    <w:rPr>
      <w:rFonts w:ascii="Courier New" w:hAnsi="Courier New" w:cs="Courier New"/>
      <w:sz w:val="20"/>
      <w:szCs w:val="20"/>
    </w:rPr>
  </w:style>
  <w:style w:type="character" w:customStyle="1" w:styleId="af7">
    <w:name w:val="Текст Знак"/>
    <w:basedOn w:val="a0"/>
    <w:link w:val="af6"/>
    <w:rsid w:val="004B3568"/>
    <w:rPr>
      <w:rFonts w:ascii="Courier New" w:eastAsia="Times New Roman" w:hAnsi="Courier New" w:cs="Courier New"/>
      <w:sz w:val="20"/>
      <w:szCs w:val="20"/>
      <w:lang w:val="da-DK" w:eastAsia="da-DK"/>
    </w:rPr>
  </w:style>
  <w:style w:type="paragraph" w:styleId="af8">
    <w:name w:val="annotation subject"/>
    <w:basedOn w:val="a8"/>
    <w:next w:val="a8"/>
    <w:link w:val="af9"/>
    <w:semiHidden/>
    <w:unhideWhenUsed/>
    <w:rsid w:val="004B3568"/>
    <w:rPr>
      <w:b/>
      <w:bCs/>
    </w:rPr>
  </w:style>
  <w:style w:type="character" w:customStyle="1" w:styleId="af9">
    <w:name w:val="Тема примечания Знак"/>
    <w:basedOn w:val="a9"/>
    <w:link w:val="af8"/>
    <w:semiHidden/>
    <w:rsid w:val="004B3568"/>
    <w:rPr>
      <w:rFonts w:ascii="Times New Roman" w:eastAsia="Times New Roman" w:hAnsi="Times New Roman" w:cs="Times New Roman"/>
      <w:b/>
      <w:bCs/>
      <w:sz w:val="20"/>
      <w:szCs w:val="20"/>
      <w:lang w:val="da-DK" w:eastAsia="da-DK"/>
    </w:rPr>
  </w:style>
  <w:style w:type="paragraph" w:styleId="afa">
    <w:name w:val="Balloon Text"/>
    <w:basedOn w:val="a"/>
    <w:link w:val="afb"/>
    <w:semiHidden/>
    <w:unhideWhenUsed/>
    <w:rsid w:val="004B3568"/>
    <w:rPr>
      <w:rFonts w:ascii="Tahoma" w:hAnsi="Tahoma" w:cs="Tahoma"/>
      <w:sz w:val="16"/>
      <w:szCs w:val="16"/>
    </w:rPr>
  </w:style>
  <w:style w:type="character" w:customStyle="1" w:styleId="afb">
    <w:name w:val="Текст выноски Знак"/>
    <w:basedOn w:val="a0"/>
    <w:link w:val="afa"/>
    <w:semiHidden/>
    <w:rsid w:val="004B3568"/>
    <w:rPr>
      <w:rFonts w:ascii="Tahoma" w:eastAsia="Times New Roman" w:hAnsi="Tahoma" w:cs="Tahoma"/>
      <w:sz w:val="16"/>
      <w:szCs w:val="16"/>
      <w:lang w:val="da-DK" w:eastAsia="da-DK"/>
    </w:rPr>
  </w:style>
  <w:style w:type="paragraph" w:styleId="afc">
    <w:name w:val="No Spacing"/>
    <w:uiPriority w:val="1"/>
    <w:qFormat/>
    <w:rsid w:val="004B3568"/>
    <w:pPr>
      <w:spacing w:after="0" w:line="240" w:lineRule="auto"/>
    </w:pPr>
    <w:rPr>
      <w:rFonts w:ascii="Times New Roman" w:eastAsia="Times New Roman" w:hAnsi="Times New Roman" w:cs="Times New Roman"/>
      <w:sz w:val="24"/>
      <w:szCs w:val="24"/>
      <w:lang w:val="da-DK" w:eastAsia="da-DK"/>
    </w:rPr>
  </w:style>
  <w:style w:type="paragraph" w:styleId="afd">
    <w:name w:val="List Paragraph"/>
    <w:basedOn w:val="a"/>
    <w:uiPriority w:val="34"/>
    <w:qFormat/>
    <w:rsid w:val="004B3568"/>
    <w:pPr>
      <w:ind w:left="1304"/>
    </w:pPr>
  </w:style>
  <w:style w:type="paragraph" w:customStyle="1" w:styleId="Sub-ClauseText">
    <w:name w:val="Sub-Clause Text"/>
    <w:basedOn w:val="a"/>
    <w:rsid w:val="004B3568"/>
    <w:pPr>
      <w:spacing w:before="120" w:after="120"/>
      <w:jc w:val="both"/>
    </w:pPr>
    <w:rPr>
      <w:spacing w:val="-4"/>
      <w:szCs w:val="20"/>
      <w:lang w:val="en-US" w:eastAsia="en-US"/>
    </w:rPr>
  </w:style>
  <w:style w:type="paragraph" w:customStyle="1" w:styleId="oddl-nadpis">
    <w:name w:val="oddíl-nadpis"/>
    <w:basedOn w:val="a"/>
    <w:rsid w:val="004B3568"/>
    <w:pPr>
      <w:keepNext/>
      <w:widowControl w:val="0"/>
      <w:tabs>
        <w:tab w:val="left" w:pos="567"/>
      </w:tabs>
      <w:snapToGrid w:val="0"/>
      <w:spacing w:before="240" w:line="240" w:lineRule="exact"/>
    </w:pPr>
    <w:rPr>
      <w:rFonts w:ascii="Arial" w:hAnsi="Arial"/>
      <w:b/>
      <w:szCs w:val="20"/>
      <w:lang w:val="cs-CZ" w:eastAsia="en-US"/>
    </w:rPr>
  </w:style>
  <w:style w:type="paragraph" w:customStyle="1" w:styleId="Style1">
    <w:name w:val="Style1"/>
    <w:basedOn w:val="a"/>
    <w:next w:val="ae"/>
    <w:rsid w:val="004B3568"/>
    <w:pPr>
      <w:keepNext/>
      <w:spacing w:before="240" w:after="240"/>
    </w:pPr>
    <w:rPr>
      <w:rFonts w:ascii="Arial" w:hAnsi="Arial"/>
      <w:b/>
      <w:bCs/>
      <w:sz w:val="18"/>
      <w:szCs w:val="20"/>
      <w:lang w:val="en-GB" w:eastAsia="en-GB"/>
    </w:rPr>
  </w:style>
  <w:style w:type="character" w:styleId="afe">
    <w:name w:val="footnote reference"/>
    <w:uiPriority w:val="99"/>
    <w:semiHidden/>
    <w:unhideWhenUsed/>
    <w:rsid w:val="004B3568"/>
    <w:rPr>
      <w:vertAlign w:val="superscript"/>
    </w:rPr>
  </w:style>
  <w:style w:type="character" w:styleId="aff">
    <w:name w:val="annotation reference"/>
    <w:semiHidden/>
    <w:unhideWhenUsed/>
    <w:rsid w:val="004B3568"/>
    <w:rPr>
      <w:sz w:val="16"/>
      <w:szCs w:val="16"/>
    </w:rPr>
  </w:style>
  <w:style w:type="character" w:customStyle="1" w:styleId="Malene">
    <w:name w:val="Malene"/>
    <w:semiHidden/>
    <w:rsid w:val="004B3568"/>
    <w:rPr>
      <w:rFonts w:ascii="Arial" w:hAnsi="Arial" w:cs="Arial" w:hint="default"/>
      <w:color w:val="auto"/>
      <w:sz w:val="20"/>
      <w:szCs w:val="20"/>
    </w:rPr>
  </w:style>
  <w:style w:type="table" w:styleId="11">
    <w:name w:val="Table Grid 1"/>
    <w:basedOn w:val="a1"/>
    <w:semiHidden/>
    <w:unhideWhenUsed/>
    <w:rsid w:val="004B3568"/>
    <w:pPr>
      <w:spacing w:after="0" w:line="240" w:lineRule="auto"/>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0">
    <w:name w:val="Table Grid"/>
    <w:basedOn w:val="a1"/>
    <w:rsid w:val="004B356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0"/>
    <w:uiPriority w:val="99"/>
    <w:semiHidden/>
    <w:unhideWhenUsed/>
    <w:rsid w:val="00282B54"/>
    <w:rPr>
      <w:color w:val="605E5C"/>
      <w:shd w:val="clear" w:color="auto" w:fill="E1DFDD"/>
    </w:rPr>
  </w:style>
  <w:style w:type="paragraph" w:customStyle="1" w:styleId="pf0">
    <w:name w:val="pf0"/>
    <w:basedOn w:val="a"/>
    <w:rsid w:val="0066338A"/>
    <w:pPr>
      <w:spacing w:before="100" w:beforeAutospacing="1" w:after="100" w:afterAutospacing="1"/>
    </w:pPr>
  </w:style>
  <w:style w:type="character" w:customStyle="1" w:styleId="cf01">
    <w:name w:val="cf01"/>
    <w:basedOn w:val="a0"/>
    <w:rsid w:val="0066338A"/>
    <w:rPr>
      <w:rFonts w:ascii="Segoe UI" w:hAnsi="Segoe UI" w:cs="Segoe UI" w:hint="default"/>
      <w:sz w:val="18"/>
      <w:szCs w:val="18"/>
    </w:rPr>
  </w:style>
  <w:style w:type="character" w:customStyle="1" w:styleId="cf11">
    <w:name w:val="cf11"/>
    <w:basedOn w:val="a0"/>
    <w:rsid w:val="006633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2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_financial_offers@charity-aos.com" TargetMode="Externa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_financial_offers@charity-ao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_financial_offers@charity-aos.com" TargetMode="External"/><Relationship Id="rId5" Type="http://schemas.openxmlformats.org/officeDocument/2006/relationships/numbering" Target="numbering.xml"/><Relationship Id="rId15" Type="http://schemas.openxmlformats.org/officeDocument/2006/relationships/image" Target="media/image1.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_financial_offers@charity-ao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ec.europa.eu/echo/files/partners/humanitarian_aid/Procurement_Guidelines_en.pdf" TargetMode="External"/><Relationship Id="rId3" Type="http://schemas.openxmlformats.org/officeDocument/2006/relationships/hyperlink" Target="http://ec.europa.eu/echo/files/partners/humanitarian_aid/Procurement_Guidelines_en.pdf" TargetMode="External"/><Relationship Id="rId7" Type="http://schemas.openxmlformats.org/officeDocument/2006/relationships/hyperlink" Target="https://www.unglobalcompact.org/what-is-gc/mission/principles" TargetMode="External"/><Relationship Id="rId2" Type="http://schemas.openxmlformats.org/officeDocument/2006/relationships/hyperlink" Target="https://www.unglobalcompact.org/what-is-gc/mission/principles" TargetMode="External"/><Relationship Id="rId1" Type="http://schemas.openxmlformats.org/officeDocument/2006/relationships/hyperlink" Target="https://www.dieh.dk/om-dieh/etisk-handel/hvordan-etisk-handel/dieh-guidelines/" TargetMode="External"/><Relationship Id="rId6" Type="http://schemas.openxmlformats.org/officeDocument/2006/relationships/hyperlink" Target="https://www.dieh.dk/om-dieh/etisk-handel/hvordan-etisk-handel/dieh-guidelines/" TargetMode="External"/><Relationship Id="rId5" Type="http://schemas.openxmlformats.org/officeDocument/2006/relationships/hyperlink" Target="https://www.ilo.org/dyn/normlex/en/f?p=NORMLEXPUB:12100:0::NO::P12100_ILO_CODE:C138" TargetMode="External"/><Relationship Id="rId10" Type="http://schemas.openxmlformats.org/officeDocument/2006/relationships/hyperlink" Target="https://www.ilo.org/dyn/normlex/en/f?p=NORMLEXPUB:12100:0::NO::P12100_ILO_CODE:C138" TargetMode="External"/><Relationship Id="rId4" Type="http://schemas.openxmlformats.org/officeDocument/2006/relationships/hyperlink" Target="https://www.unglobalcompact.org/what-is-gc/mission/principles/principle-5" TargetMode="External"/><Relationship Id="rId9" Type="http://schemas.openxmlformats.org/officeDocument/2006/relationships/hyperlink" Target="https://www.unglobalcompact.org/what-is-gc/mission/principles/principle-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bc012c-7bfb-41dc-a7e8-6fcff722ef36">
      <Terms xmlns="http://schemas.microsoft.com/office/infopath/2007/PartnerControls"/>
    </lcf76f155ced4ddcb4097134ff3c332f>
    <TaxCatchAll xmlns="68459638-e4d7-4ada-8c06-a8ce1ae21f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405D4EA0F13E44BF1089B4A66D19C3" ma:contentTypeVersion="17" ma:contentTypeDescription="Create a new document." ma:contentTypeScope="" ma:versionID="6182a4e9b5a2e623401061b4f97004b0">
  <xsd:schema xmlns:xsd="http://www.w3.org/2001/XMLSchema" xmlns:xs="http://www.w3.org/2001/XMLSchema" xmlns:p="http://schemas.microsoft.com/office/2006/metadata/properties" xmlns:ns2="f5bc012c-7bfb-41dc-a7e8-6fcff722ef36" xmlns:ns3="68459638-e4d7-4ada-8c06-a8ce1ae21fad" targetNamespace="http://schemas.microsoft.com/office/2006/metadata/properties" ma:root="true" ma:fieldsID="36c017650734c8d40aa3afe7fd3928bd" ns2:_="" ns3:_="">
    <xsd:import namespace="f5bc012c-7bfb-41dc-a7e8-6fcff722ef36"/>
    <xsd:import namespace="68459638-e4d7-4ada-8c06-a8ce1ae21f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c012c-7bfb-41dc-a7e8-6fcff722e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459638-e4d7-4ada-8c06-a8ce1ae21f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6a2273-e243-48ae-bb0e-fd5f89750e09}" ma:internalName="TaxCatchAll" ma:showField="CatchAllData" ma:web="68459638-e4d7-4ada-8c06-a8ce1ae21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95BB9-F70C-43CE-928D-0E3A5EF0587E}">
  <ds:schemaRefs>
    <ds:schemaRef ds:uri="http://schemas.microsoft.com/office/2006/metadata/properties"/>
    <ds:schemaRef ds:uri="http://schemas.microsoft.com/office/infopath/2007/PartnerControls"/>
    <ds:schemaRef ds:uri="f5bc012c-7bfb-41dc-a7e8-6fcff722ef36"/>
    <ds:schemaRef ds:uri="68459638-e4d7-4ada-8c06-a8ce1ae21fad"/>
  </ds:schemaRefs>
</ds:datastoreItem>
</file>

<file path=customXml/itemProps2.xml><?xml version="1.0" encoding="utf-8"?>
<ds:datastoreItem xmlns:ds="http://schemas.openxmlformats.org/officeDocument/2006/customXml" ds:itemID="{CA94E630-AC52-442C-8AFC-5CF25E89F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c012c-7bfb-41dc-a7e8-6fcff722ef36"/>
    <ds:schemaRef ds:uri="68459638-e4d7-4ada-8c06-a8ce1ae21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5531D9-8D61-4C85-B440-0029A7CA886F}">
  <ds:schemaRefs>
    <ds:schemaRef ds:uri="http://schemas.microsoft.com/sharepoint/v3/contenttype/forms"/>
  </ds:schemaRefs>
</ds:datastoreItem>
</file>

<file path=customXml/itemProps4.xml><?xml version="1.0" encoding="utf-8"?>
<ds:datastoreItem xmlns:ds="http://schemas.openxmlformats.org/officeDocument/2006/customXml" ds:itemID="{FB2E4AB7-88C6-4E7D-9FC4-160999E27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53</Pages>
  <Words>20946</Words>
  <Characters>119395</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Kls</dc:creator>
  <cp:keywords/>
  <dc:description/>
  <cp:lastModifiedBy>Anhelina Kolesnyk</cp:lastModifiedBy>
  <cp:revision>22</cp:revision>
  <dcterms:created xsi:type="dcterms:W3CDTF">2026-02-11T12:15:00Z</dcterms:created>
  <dcterms:modified xsi:type="dcterms:W3CDTF">2026-04-03T13:58:00Z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0x01010050405D4EA0F13E44BF1089B4A66D19C3</vt:lpwstr>
  </property>
</Properties>
</file>