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D1DC4" w14:textId="77777777" w:rsidR="007C4390" w:rsidRDefault="00085564" w:rsidP="002F6640">
      <w:pPr>
        <w:jc w:val="right"/>
        <w:rPr>
          <w:rFonts w:ascii="Tahoma" w:hAnsi="Tahoma" w:cs="Tahoma"/>
          <w:i/>
          <w:sz w:val="24"/>
          <w:szCs w:val="24"/>
          <w:lang w:val="uk-UA"/>
        </w:rPr>
      </w:pPr>
      <w:r w:rsidRPr="00085564">
        <w:rPr>
          <w:rFonts w:ascii="Tahoma" w:hAnsi="Tahoma" w:cs="Tahoma"/>
          <w:i/>
          <w:sz w:val="24"/>
          <w:szCs w:val="24"/>
          <w:lang w:val="uk-UA"/>
        </w:rPr>
        <w:t xml:space="preserve">На </w:t>
      </w:r>
      <w:r>
        <w:rPr>
          <w:rFonts w:ascii="Tahoma" w:hAnsi="Tahoma" w:cs="Tahoma"/>
          <w:i/>
          <w:sz w:val="24"/>
          <w:szCs w:val="24"/>
          <w:lang w:val="uk-UA"/>
        </w:rPr>
        <w:t>виконання вимог</w:t>
      </w:r>
      <w:r w:rsidR="002F6640">
        <w:rPr>
          <w:rFonts w:ascii="Tahoma" w:hAnsi="Tahoma" w:cs="Tahoma"/>
          <w:i/>
          <w:sz w:val="24"/>
          <w:szCs w:val="24"/>
          <w:lang w:val="uk-UA"/>
        </w:rPr>
        <w:t xml:space="preserve"> конкурсу надавача</w:t>
      </w:r>
      <w:r w:rsidRPr="00085564">
        <w:rPr>
          <w:rFonts w:ascii="Tahoma" w:hAnsi="Tahoma" w:cs="Tahoma"/>
          <w:i/>
          <w:sz w:val="24"/>
          <w:szCs w:val="24"/>
          <w:lang w:val="uk-UA"/>
        </w:rPr>
        <w:t xml:space="preserve"> </w:t>
      </w:r>
      <w:r w:rsidR="00503CCB" w:rsidRPr="00503CCB">
        <w:rPr>
          <w:rFonts w:ascii="Tahoma" w:hAnsi="Tahoma" w:cs="Tahoma"/>
          <w:i/>
          <w:sz w:val="24"/>
          <w:szCs w:val="24"/>
          <w:lang w:val="uk-UA"/>
        </w:rPr>
        <w:t xml:space="preserve">консультаційних послуг </w:t>
      </w:r>
    </w:p>
    <w:p w14:paraId="17BBC7F7" w14:textId="5C6C2EE8" w:rsidR="00085564" w:rsidRPr="00085564" w:rsidRDefault="007C4390" w:rsidP="002F6640">
      <w:pPr>
        <w:jc w:val="right"/>
        <w:rPr>
          <w:rFonts w:ascii="Tahoma" w:hAnsi="Tahoma" w:cs="Tahoma"/>
          <w:i/>
          <w:sz w:val="24"/>
          <w:szCs w:val="24"/>
          <w:lang w:val="uk-UA"/>
        </w:rPr>
      </w:pPr>
      <w:r w:rsidRPr="007C4390">
        <w:rPr>
          <w:rFonts w:ascii="Tahoma" w:hAnsi="Tahoma" w:cs="Tahoma"/>
          <w:i/>
          <w:sz w:val="24"/>
          <w:szCs w:val="24"/>
          <w:lang w:val="uk-UA"/>
        </w:rPr>
        <w:t>з адміністрування ХАБу</w:t>
      </w:r>
      <w:r w:rsidR="00CB2D9D">
        <w:rPr>
          <w:rFonts w:ascii="Tahoma" w:hAnsi="Tahoma" w:cs="Tahoma"/>
          <w:i/>
          <w:sz w:val="24"/>
          <w:szCs w:val="24"/>
          <w:lang w:val="uk-UA"/>
        </w:rPr>
        <w:t xml:space="preserve"> </w:t>
      </w:r>
      <w:r w:rsidR="007E3144">
        <w:rPr>
          <w:rFonts w:ascii="Tahoma" w:hAnsi="Tahoma" w:cs="Tahoma"/>
          <w:i/>
          <w:sz w:val="24"/>
          <w:szCs w:val="24"/>
          <w:lang w:val="uk-UA"/>
        </w:rPr>
        <w:t xml:space="preserve">у </w:t>
      </w:r>
      <w:r w:rsidR="0068617C">
        <w:rPr>
          <w:rFonts w:ascii="Tahoma" w:hAnsi="Tahoma" w:cs="Tahoma"/>
          <w:i/>
          <w:sz w:val="24"/>
          <w:szCs w:val="24"/>
          <w:lang w:val="uk-UA"/>
        </w:rPr>
        <w:t>Київській області</w:t>
      </w:r>
      <w:r w:rsidR="0073364C">
        <w:rPr>
          <w:rFonts w:ascii="Tahoma" w:hAnsi="Tahoma" w:cs="Tahoma"/>
          <w:i/>
          <w:sz w:val="24"/>
          <w:szCs w:val="24"/>
          <w:lang w:val="uk-UA"/>
        </w:rPr>
        <w:t xml:space="preserve"> </w:t>
      </w:r>
      <w:r w:rsidR="00294D86">
        <w:rPr>
          <w:rFonts w:ascii="Tahoma" w:hAnsi="Tahoma" w:cs="Tahoma"/>
          <w:i/>
          <w:sz w:val="24"/>
          <w:szCs w:val="24"/>
          <w:lang w:val="uk-UA"/>
        </w:rPr>
        <w:t xml:space="preserve">(Оголошення </w:t>
      </w:r>
      <w:r w:rsidR="0049252D">
        <w:rPr>
          <w:rFonts w:ascii="Tahoma" w:hAnsi="Tahoma" w:cs="Tahoma"/>
          <w:i/>
          <w:sz w:val="24"/>
          <w:szCs w:val="24"/>
          <w:lang w:val="uk-UA"/>
        </w:rPr>
        <w:t xml:space="preserve">№ </w:t>
      </w:r>
      <w:r w:rsidR="007E3144">
        <w:rPr>
          <w:rFonts w:ascii="Tahoma" w:hAnsi="Tahoma" w:cs="Tahoma"/>
          <w:i/>
          <w:sz w:val="24"/>
          <w:szCs w:val="24"/>
          <w:lang w:val="uk-UA"/>
        </w:rPr>
        <w:t>0</w:t>
      </w:r>
      <w:r w:rsidR="0068617C">
        <w:rPr>
          <w:rFonts w:ascii="Tahoma" w:hAnsi="Tahoma" w:cs="Tahoma"/>
          <w:i/>
          <w:sz w:val="24"/>
          <w:szCs w:val="24"/>
          <w:lang w:val="uk-UA"/>
        </w:rPr>
        <w:t>2</w:t>
      </w:r>
      <w:r w:rsidR="0073364C">
        <w:rPr>
          <w:rFonts w:ascii="Tahoma" w:hAnsi="Tahoma" w:cs="Tahoma"/>
          <w:i/>
          <w:sz w:val="24"/>
          <w:szCs w:val="24"/>
          <w:lang w:val="uk-UA"/>
        </w:rPr>
        <w:t xml:space="preserve"> </w:t>
      </w:r>
      <w:r w:rsidR="00294D86">
        <w:rPr>
          <w:rFonts w:ascii="Tahoma" w:hAnsi="Tahoma" w:cs="Tahoma"/>
          <w:i/>
          <w:sz w:val="24"/>
          <w:szCs w:val="24"/>
          <w:lang w:val="uk-UA"/>
        </w:rPr>
        <w:t xml:space="preserve">від </w:t>
      </w:r>
      <w:r w:rsidR="00355B0B">
        <w:rPr>
          <w:rFonts w:ascii="Tahoma" w:hAnsi="Tahoma" w:cs="Tahoma"/>
          <w:i/>
          <w:sz w:val="24"/>
          <w:szCs w:val="24"/>
          <w:lang w:val="uk-UA"/>
        </w:rPr>
        <w:t>0</w:t>
      </w:r>
      <w:r w:rsidR="00B134B7">
        <w:rPr>
          <w:rFonts w:ascii="Tahoma" w:hAnsi="Tahoma" w:cs="Tahoma"/>
          <w:i/>
          <w:sz w:val="24"/>
          <w:szCs w:val="24"/>
        </w:rPr>
        <w:t>6</w:t>
      </w:r>
      <w:r w:rsidR="002D4A37">
        <w:rPr>
          <w:rFonts w:ascii="Tahoma" w:hAnsi="Tahoma" w:cs="Tahoma"/>
          <w:i/>
          <w:sz w:val="24"/>
          <w:szCs w:val="24"/>
          <w:lang w:val="uk-UA"/>
        </w:rPr>
        <w:t>.</w:t>
      </w:r>
      <w:r w:rsidR="00716D9C">
        <w:rPr>
          <w:rFonts w:ascii="Tahoma" w:hAnsi="Tahoma" w:cs="Tahoma"/>
          <w:i/>
          <w:sz w:val="24"/>
          <w:szCs w:val="24"/>
          <w:lang w:val="uk-UA"/>
        </w:rPr>
        <w:t>0</w:t>
      </w:r>
      <w:r w:rsidR="00355B0B">
        <w:rPr>
          <w:rFonts w:ascii="Tahoma" w:hAnsi="Tahoma" w:cs="Tahoma"/>
          <w:i/>
          <w:sz w:val="24"/>
          <w:szCs w:val="24"/>
          <w:lang w:val="uk-UA"/>
        </w:rPr>
        <w:t>3</w:t>
      </w:r>
      <w:r w:rsidR="002D4A37">
        <w:rPr>
          <w:rFonts w:ascii="Tahoma" w:hAnsi="Tahoma" w:cs="Tahoma"/>
          <w:i/>
          <w:sz w:val="24"/>
          <w:szCs w:val="24"/>
          <w:lang w:val="uk-UA"/>
        </w:rPr>
        <w:t>.202</w:t>
      </w:r>
      <w:r w:rsidR="007E3144">
        <w:rPr>
          <w:rFonts w:ascii="Tahoma" w:hAnsi="Tahoma" w:cs="Tahoma"/>
          <w:i/>
          <w:sz w:val="24"/>
          <w:szCs w:val="24"/>
          <w:lang w:val="uk-UA"/>
        </w:rPr>
        <w:t>6</w:t>
      </w:r>
      <w:r w:rsidR="002D4A37">
        <w:rPr>
          <w:rFonts w:ascii="Tahoma" w:hAnsi="Tahoma" w:cs="Tahoma"/>
          <w:i/>
          <w:sz w:val="24"/>
          <w:szCs w:val="24"/>
          <w:lang w:val="uk-UA"/>
        </w:rPr>
        <w:t>)</w:t>
      </w:r>
    </w:p>
    <w:p w14:paraId="19F30774" w14:textId="77777777" w:rsidR="00085564" w:rsidRPr="00085564" w:rsidRDefault="00085564" w:rsidP="00085564">
      <w:pPr>
        <w:jc w:val="center"/>
        <w:rPr>
          <w:rFonts w:ascii="Tahoma" w:hAnsi="Tahoma" w:cs="Tahoma"/>
          <w:sz w:val="24"/>
          <w:szCs w:val="24"/>
          <w:lang w:val="uk-UA"/>
        </w:rPr>
      </w:pPr>
    </w:p>
    <w:p w14:paraId="1B71B3E0" w14:textId="77777777" w:rsidR="00085564" w:rsidRPr="00085564" w:rsidRDefault="00085564" w:rsidP="00085564">
      <w:pPr>
        <w:jc w:val="center"/>
        <w:rPr>
          <w:rFonts w:ascii="Tahoma" w:hAnsi="Tahoma" w:cs="Tahoma"/>
          <w:sz w:val="24"/>
          <w:szCs w:val="24"/>
          <w:lang w:val="uk-UA"/>
        </w:rPr>
      </w:pPr>
    </w:p>
    <w:p w14:paraId="740E5DD5" w14:textId="77777777" w:rsidR="005243D0" w:rsidRPr="00085564" w:rsidRDefault="00085564" w:rsidP="00085564">
      <w:pPr>
        <w:jc w:val="center"/>
        <w:rPr>
          <w:rFonts w:ascii="Tahoma" w:hAnsi="Tahoma" w:cs="Tahoma"/>
          <w:sz w:val="24"/>
          <w:szCs w:val="24"/>
          <w:lang w:val="uk-UA"/>
        </w:rPr>
      </w:pPr>
      <w:r w:rsidRPr="00085564">
        <w:rPr>
          <w:rFonts w:ascii="Tahoma" w:hAnsi="Tahoma" w:cs="Tahoma"/>
          <w:sz w:val="24"/>
          <w:szCs w:val="24"/>
          <w:lang w:val="uk-UA"/>
        </w:rPr>
        <w:t>Лист повідомлення</w:t>
      </w:r>
    </w:p>
    <w:p w14:paraId="66329CD4" w14:textId="77777777" w:rsidR="00085564" w:rsidRPr="00085564" w:rsidRDefault="00085564" w:rsidP="00085564">
      <w:pPr>
        <w:jc w:val="both"/>
        <w:rPr>
          <w:rFonts w:ascii="Tahoma" w:hAnsi="Tahoma" w:cs="Tahoma"/>
          <w:sz w:val="24"/>
          <w:szCs w:val="24"/>
          <w:lang w:val="uk-UA"/>
        </w:rPr>
      </w:pPr>
      <w:r w:rsidRPr="00085564">
        <w:rPr>
          <w:rFonts w:ascii="Tahoma" w:hAnsi="Tahoma" w:cs="Tahoma"/>
          <w:sz w:val="24"/>
          <w:szCs w:val="24"/>
          <w:lang w:val="uk-UA"/>
        </w:rPr>
        <w:t>Я,__________________________________________________________(вкажіть П.І.</w:t>
      </w:r>
      <w:r w:rsidR="004326F7">
        <w:rPr>
          <w:rFonts w:ascii="Tahoma" w:hAnsi="Tahoma" w:cs="Tahoma"/>
          <w:sz w:val="24"/>
          <w:szCs w:val="24"/>
          <w:lang w:val="uk-UA"/>
        </w:rPr>
        <w:t>П</w:t>
      </w:r>
      <w:r w:rsidRPr="00085564">
        <w:rPr>
          <w:rFonts w:ascii="Tahoma" w:hAnsi="Tahoma" w:cs="Tahoma"/>
          <w:sz w:val="24"/>
          <w:szCs w:val="24"/>
          <w:lang w:val="uk-UA"/>
        </w:rPr>
        <w:t>.) повідомляю вам, що залучений (а) до наступних проєктів міжнародної фінансово-технічної допомоги</w:t>
      </w:r>
      <w:r w:rsidRPr="00085564">
        <w:rPr>
          <w:rStyle w:val="a6"/>
          <w:rFonts w:ascii="Tahoma" w:hAnsi="Tahoma" w:cs="Tahoma"/>
          <w:sz w:val="24"/>
          <w:szCs w:val="24"/>
          <w:lang w:val="uk-UA"/>
        </w:rPr>
        <w:footnoteReference w:id="1"/>
      </w:r>
      <w:r w:rsidRPr="00085564">
        <w:rPr>
          <w:rFonts w:ascii="Tahoma" w:hAnsi="Tahoma" w:cs="Tahoma"/>
          <w:sz w:val="24"/>
          <w:szCs w:val="24"/>
          <w:lang w:val="uk-UA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94"/>
        <w:gridCol w:w="3196"/>
        <w:gridCol w:w="3189"/>
      </w:tblGrid>
      <w:tr w:rsidR="00085564" w:rsidRPr="00B134B7" w14:paraId="2FD16458" w14:textId="77777777" w:rsidTr="00085564">
        <w:tc>
          <w:tcPr>
            <w:tcW w:w="3294" w:type="dxa"/>
            <w:shd w:val="pct12" w:color="auto" w:fill="auto"/>
          </w:tcPr>
          <w:p w14:paraId="3EB752F3" w14:textId="77777777" w:rsidR="00085564" w:rsidRPr="00085564" w:rsidRDefault="00085564" w:rsidP="0008556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>Проєкт</w:t>
            </w:r>
          </w:p>
        </w:tc>
        <w:tc>
          <w:tcPr>
            <w:tcW w:w="3196" w:type="dxa"/>
            <w:shd w:val="pct12" w:color="auto" w:fill="auto"/>
          </w:tcPr>
          <w:p w14:paraId="19F5F744" w14:textId="77777777" w:rsidR="00085564" w:rsidRPr="00085564" w:rsidRDefault="00085564" w:rsidP="0008556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>Фінансування проєкту здійснюється за кошти:</w:t>
            </w:r>
          </w:p>
        </w:tc>
        <w:tc>
          <w:tcPr>
            <w:tcW w:w="3189" w:type="dxa"/>
            <w:shd w:val="pct12" w:color="auto" w:fill="auto"/>
          </w:tcPr>
          <w:p w14:paraId="0C1BAE05" w14:textId="77777777" w:rsidR="00085564" w:rsidRPr="00085564" w:rsidRDefault="00085564" w:rsidP="0008556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 xml:space="preserve">Зайнятість в проєкті в годинах </w:t>
            </w:r>
          </w:p>
          <w:p w14:paraId="1CEF9FC7" w14:textId="77777777" w:rsidR="00085564" w:rsidRPr="00085564" w:rsidRDefault="00085564" w:rsidP="0008556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i/>
                <w:sz w:val="24"/>
                <w:szCs w:val="24"/>
                <w:lang w:val="uk-UA"/>
              </w:rPr>
              <w:t>(за один календарний місяць)</w:t>
            </w:r>
          </w:p>
        </w:tc>
      </w:tr>
      <w:tr w:rsidR="00085564" w:rsidRPr="00B134B7" w14:paraId="61732CF4" w14:textId="77777777" w:rsidTr="00085564">
        <w:tc>
          <w:tcPr>
            <w:tcW w:w="3294" w:type="dxa"/>
          </w:tcPr>
          <w:p w14:paraId="0F034FA6" w14:textId="77777777" w:rsidR="00085564" w:rsidRPr="002F6640" w:rsidRDefault="00085564" w:rsidP="008A1810">
            <w:pPr>
              <w:pStyle w:val="a7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  <w:lang w:val="ru-RU"/>
              </w:rPr>
            </w:pPr>
          </w:p>
          <w:p w14:paraId="0D135851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14:paraId="3A2FDA11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14:paraId="58CD9252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85564" w:rsidRPr="00085564" w14:paraId="720F8B93" w14:textId="77777777" w:rsidTr="00085564">
        <w:tc>
          <w:tcPr>
            <w:tcW w:w="3294" w:type="dxa"/>
          </w:tcPr>
          <w:p w14:paraId="1A906C54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sz w:val="24"/>
                <w:szCs w:val="24"/>
                <w:lang w:val="uk-UA"/>
              </w:rPr>
              <w:t>2.</w:t>
            </w:r>
          </w:p>
          <w:p w14:paraId="31988445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431715EB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14:paraId="67B0C3D1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14:paraId="035514E7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85564" w:rsidRPr="00085564" w14:paraId="097A8108" w14:textId="77777777" w:rsidTr="00085564">
        <w:tc>
          <w:tcPr>
            <w:tcW w:w="3294" w:type="dxa"/>
          </w:tcPr>
          <w:p w14:paraId="596A864E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sz w:val="24"/>
                <w:szCs w:val="24"/>
                <w:lang w:val="uk-UA"/>
              </w:rPr>
              <w:t>3.</w:t>
            </w:r>
          </w:p>
          <w:p w14:paraId="66AF5180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6ED67C4E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14:paraId="356BB040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14:paraId="7F556116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85564" w:rsidRPr="00085564" w14:paraId="7033C31A" w14:textId="77777777" w:rsidTr="00085564">
        <w:tc>
          <w:tcPr>
            <w:tcW w:w="3294" w:type="dxa"/>
          </w:tcPr>
          <w:p w14:paraId="3BB4C315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sz w:val="24"/>
                <w:szCs w:val="24"/>
                <w:lang w:val="uk-UA"/>
              </w:rPr>
              <w:t>4.</w:t>
            </w:r>
          </w:p>
          <w:p w14:paraId="20ACD8CB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2205A742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14:paraId="4DEE5BB4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14:paraId="4C40E23B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85564" w:rsidRPr="00085564" w14:paraId="3833C89E" w14:textId="77777777" w:rsidTr="00085564">
        <w:tc>
          <w:tcPr>
            <w:tcW w:w="3294" w:type="dxa"/>
          </w:tcPr>
          <w:p w14:paraId="0CD0BC34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sz w:val="24"/>
                <w:szCs w:val="24"/>
                <w:lang w:val="uk-UA"/>
              </w:rPr>
              <w:t>5.</w:t>
            </w:r>
          </w:p>
          <w:p w14:paraId="3ED0BED4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69359DBC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14:paraId="48F12384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14:paraId="65EC6035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</w:tbl>
    <w:p w14:paraId="35A41670" w14:textId="77777777" w:rsidR="00085564" w:rsidRDefault="00085564" w:rsidP="000855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200" w:line="276" w:lineRule="auto"/>
        <w:rPr>
          <w:rFonts w:ascii="Tahoma" w:eastAsia="Calibri" w:hAnsi="Tahoma" w:cs="Tahoma"/>
          <w:sz w:val="24"/>
          <w:szCs w:val="24"/>
          <w:lang w:val="uk-UA"/>
        </w:rPr>
      </w:pPr>
    </w:p>
    <w:p w14:paraId="72FD93A3" w14:textId="77777777" w:rsidR="00085564" w:rsidRPr="00085564" w:rsidRDefault="00085564" w:rsidP="000855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200" w:line="276" w:lineRule="auto"/>
        <w:rPr>
          <w:rFonts w:ascii="Tahoma" w:eastAsia="Calibri" w:hAnsi="Tahoma" w:cs="Tahoma"/>
          <w:sz w:val="24"/>
          <w:szCs w:val="24"/>
          <w:lang w:val="uk-UA"/>
        </w:rPr>
      </w:pPr>
    </w:p>
    <w:p w14:paraId="0515C2F6" w14:textId="77777777" w:rsidR="00085564" w:rsidRPr="00085564" w:rsidRDefault="00085564" w:rsidP="000855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200" w:line="276" w:lineRule="auto"/>
        <w:rPr>
          <w:rFonts w:ascii="Tahoma" w:eastAsia="Calibri" w:hAnsi="Tahoma" w:cs="Tahoma"/>
          <w:sz w:val="24"/>
          <w:szCs w:val="24"/>
          <w:lang w:val="uk-UA"/>
        </w:rPr>
      </w:pPr>
      <w:r>
        <w:rPr>
          <w:rFonts w:ascii="Tahoma" w:eastAsia="Calibri" w:hAnsi="Tahoma" w:cs="Tahoma"/>
          <w:sz w:val="24"/>
          <w:szCs w:val="24"/>
          <w:lang w:val="uk-UA"/>
        </w:rPr>
        <w:t>____________________________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>  _________</w:t>
      </w:r>
      <w:r>
        <w:rPr>
          <w:rFonts w:ascii="Tahoma" w:eastAsia="Calibri" w:hAnsi="Tahoma" w:cs="Tahoma"/>
          <w:sz w:val="24"/>
          <w:szCs w:val="24"/>
          <w:lang w:val="uk-UA"/>
        </w:rPr>
        <w:t>_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 xml:space="preserve">_______ 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ab/>
        <w:t>________</w:t>
      </w:r>
      <w:r>
        <w:rPr>
          <w:rFonts w:ascii="Tahoma" w:eastAsia="Calibri" w:hAnsi="Tahoma" w:cs="Tahoma"/>
          <w:sz w:val="24"/>
          <w:szCs w:val="24"/>
          <w:lang w:val="uk-UA"/>
        </w:rPr>
        <w:t>______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>_____</w:t>
      </w:r>
    </w:p>
    <w:p w14:paraId="2EE51CD4" w14:textId="77777777" w:rsidR="00085564" w:rsidRPr="00085564" w:rsidRDefault="00085564" w:rsidP="00085564">
      <w:pPr>
        <w:spacing w:after="200" w:line="276" w:lineRule="auto"/>
        <w:rPr>
          <w:rFonts w:ascii="Tahoma" w:eastAsia="Calibri" w:hAnsi="Tahoma" w:cs="Tahoma"/>
          <w:sz w:val="24"/>
          <w:szCs w:val="24"/>
          <w:lang w:val="uk-UA"/>
        </w:rPr>
      </w:pPr>
      <w:r w:rsidRPr="00085564">
        <w:rPr>
          <w:rFonts w:ascii="Tahoma" w:eastAsia="Calibri" w:hAnsi="Tahoma" w:cs="Tahoma"/>
          <w:sz w:val="24"/>
          <w:szCs w:val="24"/>
          <w:lang w:val="uk-UA"/>
        </w:rPr>
        <w:t xml:space="preserve">                П. І. </w:t>
      </w:r>
      <w:r w:rsidR="00FB4E2B">
        <w:rPr>
          <w:rFonts w:ascii="Tahoma" w:eastAsia="Calibri" w:hAnsi="Tahoma" w:cs="Tahoma"/>
          <w:sz w:val="24"/>
          <w:szCs w:val="24"/>
          <w:lang w:val="uk-UA"/>
        </w:rPr>
        <w:t>П</w:t>
      </w:r>
      <w:r>
        <w:rPr>
          <w:rFonts w:ascii="Tahoma" w:eastAsia="Calibri" w:hAnsi="Tahoma" w:cs="Tahoma"/>
          <w:sz w:val="24"/>
          <w:szCs w:val="24"/>
          <w:lang w:val="uk-UA"/>
        </w:rPr>
        <w:t xml:space="preserve">.                                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> (підпис)                             (дата)</w:t>
      </w:r>
    </w:p>
    <w:p w14:paraId="268FB31B" w14:textId="77777777" w:rsidR="00085564" w:rsidRPr="00085564" w:rsidRDefault="00085564" w:rsidP="00085564">
      <w:pPr>
        <w:rPr>
          <w:rFonts w:ascii="Tahoma" w:hAnsi="Tahoma" w:cs="Tahoma"/>
          <w:sz w:val="24"/>
          <w:szCs w:val="24"/>
          <w:lang w:val="uk-UA"/>
        </w:rPr>
      </w:pPr>
    </w:p>
    <w:sectPr w:rsidR="00085564" w:rsidRPr="00085564" w:rsidSect="0008556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D12F9" w14:textId="77777777" w:rsidR="0096469A" w:rsidRDefault="0096469A" w:rsidP="00085564">
      <w:pPr>
        <w:spacing w:after="0" w:line="240" w:lineRule="auto"/>
      </w:pPr>
      <w:r>
        <w:separator/>
      </w:r>
    </w:p>
  </w:endnote>
  <w:endnote w:type="continuationSeparator" w:id="0">
    <w:p w14:paraId="69B968DC" w14:textId="77777777" w:rsidR="0096469A" w:rsidRDefault="0096469A" w:rsidP="00085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50A73" w14:textId="77777777" w:rsidR="0096469A" w:rsidRDefault="0096469A" w:rsidP="00085564">
      <w:pPr>
        <w:spacing w:after="0" w:line="240" w:lineRule="auto"/>
      </w:pPr>
      <w:r>
        <w:separator/>
      </w:r>
    </w:p>
  </w:footnote>
  <w:footnote w:type="continuationSeparator" w:id="0">
    <w:p w14:paraId="75A77672" w14:textId="77777777" w:rsidR="0096469A" w:rsidRDefault="0096469A" w:rsidP="00085564">
      <w:pPr>
        <w:spacing w:after="0" w:line="240" w:lineRule="auto"/>
      </w:pPr>
      <w:r>
        <w:continuationSeparator/>
      </w:r>
    </w:p>
  </w:footnote>
  <w:footnote w:id="1">
    <w:p w14:paraId="1FA3E875" w14:textId="77777777" w:rsidR="00085564" w:rsidRPr="00085564" w:rsidRDefault="00085564" w:rsidP="00085564">
      <w:pPr>
        <w:jc w:val="both"/>
        <w:rPr>
          <w:rFonts w:ascii="Tahoma" w:hAnsi="Tahoma" w:cs="Tahoma"/>
          <w:sz w:val="24"/>
          <w:szCs w:val="24"/>
          <w:lang w:val="uk-UA"/>
        </w:rPr>
      </w:pPr>
      <w:r>
        <w:rPr>
          <w:rStyle w:val="a6"/>
        </w:rPr>
        <w:footnoteRef/>
      </w:r>
      <w:r w:rsidRPr="00085564">
        <w:rPr>
          <w:rFonts w:ascii="Tahoma" w:hAnsi="Tahoma" w:cs="Tahoma"/>
          <w:sz w:val="20"/>
          <w:szCs w:val="20"/>
          <w:lang w:val="uk-UA"/>
        </w:rPr>
        <w:t>При визначенні зайнятості враховується залучення консультанта до виконання будь-яких інших проектів, які фінансуються за кошти PEPFAR, Глобального фонду для боротьби зі СНІДом, туберкульозом та малярією, USAID (Агентство США з міжнародного розвитку) та інші донорські кошти.</w:t>
      </w:r>
    </w:p>
    <w:p w14:paraId="6E199835" w14:textId="77777777" w:rsidR="00085564" w:rsidRPr="00085564" w:rsidRDefault="00085564">
      <w:pPr>
        <w:pStyle w:val="a4"/>
        <w:rPr>
          <w:lang w:val="uk-U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32775"/>
    <w:multiLevelType w:val="hybridMultilevel"/>
    <w:tmpl w:val="522A8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65A78"/>
    <w:multiLevelType w:val="hybridMultilevel"/>
    <w:tmpl w:val="18E433B4"/>
    <w:lvl w:ilvl="0" w:tplc="CA4678F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num w:numId="1" w16cid:durableId="1424568406">
    <w:abstractNumId w:val="0"/>
  </w:num>
  <w:num w:numId="2" w16cid:durableId="1930187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B39"/>
    <w:rsid w:val="00017D9E"/>
    <w:rsid w:val="0004235B"/>
    <w:rsid w:val="0004507B"/>
    <w:rsid w:val="00085564"/>
    <w:rsid w:val="00294D86"/>
    <w:rsid w:val="002D4A37"/>
    <w:rsid w:val="002F1BD5"/>
    <w:rsid w:val="002F6640"/>
    <w:rsid w:val="002F706F"/>
    <w:rsid w:val="00341D64"/>
    <w:rsid w:val="00355B0B"/>
    <w:rsid w:val="00392EA9"/>
    <w:rsid w:val="003C5AFB"/>
    <w:rsid w:val="003E4CF9"/>
    <w:rsid w:val="003E5D11"/>
    <w:rsid w:val="003E5D14"/>
    <w:rsid w:val="004160E3"/>
    <w:rsid w:val="004326F7"/>
    <w:rsid w:val="0049252D"/>
    <w:rsid w:val="00503CCB"/>
    <w:rsid w:val="005243D0"/>
    <w:rsid w:val="005F0492"/>
    <w:rsid w:val="00660610"/>
    <w:rsid w:val="0068617C"/>
    <w:rsid w:val="00716D9C"/>
    <w:rsid w:val="00731B39"/>
    <w:rsid w:val="0073364C"/>
    <w:rsid w:val="00741237"/>
    <w:rsid w:val="007704AD"/>
    <w:rsid w:val="007A71DB"/>
    <w:rsid w:val="007C4390"/>
    <w:rsid w:val="007D6B1B"/>
    <w:rsid w:val="007E3144"/>
    <w:rsid w:val="008A1810"/>
    <w:rsid w:val="009011FD"/>
    <w:rsid w:val="0096469A"/>
    <w:rsid w:val="009C4668"/>
    <w:rsid w:val="009C5CF3"/>
    <w:rsid w:val="00A223D6"/>
    <w:rsid w:val="00A734A4"/>
    <w:rsid w:val="00AF36B7"/>
    <w:rsid w:val="00B134B7"/>
    <w:rsid w:val="00B17B68"/>
    <w:rsid w:val="00C50DC6"/>
    <w:rsid w:val="00CB2D9D"/>
    <w:rsid w:val="00D93646"/>
    <w:rsid w:val="00E26F2E"/>
    <w:rsid w:val="00EC24FD"/>
    <w:rsid w:val="00ED390D"/>
    <w:rsid w:val="00F14659"/>
    <w:rsid w:val="00F14877"/>
    <w:rsid w:val="00F411BE"/>
    <w:rsid w:val="00FB4E2B"/>
    <w:rsid w:val="00FD1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67E3F"/>
  <w15:docId w15:val="{0F8D4C93-6E54-45E2-A29B-A1551A89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08556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8556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85564"/>
    <w:rPr>
      <w:vertAlign w:val="superscript"/>
    </w:rPr>
  </w:style>
  <w:style w:type="paragraph" w:styleId="a7">
    <w:name w:val="List Paragraph"/>
    <w:basedOn w:val="a"/>
    <w:uiPriority w:val="34"/>
    <w:qFormat/>
    <w:rsid w:val="00085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F2B21-0236-47FE-9DFC-9F5168A68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Alexandr Vilchak</cp:lastModifiedBy>
  <cp:revision>5</cp:revision>
  <dcterms:created xsi:type="dcterms:W3CDTF">2026-02-10T14:28:00Z</dcterms:created>
  <dcterms:modified xsi:type="dcterms:W3CDTF">2026-03-06T00:33:00Z</dcterms:modified>
</cp:coreProperties>
</file>