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4D1C" w14:textId="77777777" w:rsidR="001E145A" w:rsidRPr="000827D0" w:rsidRDefault="001E145A" w:rsidP="001E145A">
      <w:pPr>
        <w:pStyle w:val="8"/>
        <w:spacing w:before="76"/>
        <w:ind w:right="279"/>
        <w:jc w:val="right"/>
        <w:rPr>
          <w:i/>
        </w:rPr>
      </w:pPr>
      <w:r w:rsidRPr="000827D0">
        <w:rPr>
          <w:i/>
          <w:spacing w:val="-7"/>
        </w:rPr>
        <w:t>ДОДАТОК</w:t>
      </w:r>
      <w:r w:rsidRPr="000827D0">
        <w:rPr>
          <w:i/>
          <w:spacing w:val="-1"/>
        </w:rPr>
        <w:t xml:space="preserve"> </w:t>
      </w:r>
      <w:r w:rsidRPr="000827D0">
        <w:rPr>
          <w:i/>
          <w:spacing w:val="-10"/>
        </w:rPr>
        <w:t>1</w:t>
      </w:r>
    </w:p>
    <w:p w14:paraId="494F4D1D" w14:textId="77777777" w:rsidR="001E145A" w:rsidRPr="000827D0" w:rsidRDefault="001E145A" w:rsidP="001E145A">
      <w:pPr>
        <w:pStyle w:val="a3"/>
        <w:spacing w:before="175"/>
        <w:ind w:right="300"/>
        <w:jc w:val="right"/>
        <w:rPr>
          <w:i/>
        </w:rPr>
      </w:pPr>
      <w:r w:rsidRPr="000827D0">
        <w:rPr>
          <w:i/>
        </w:rPr>
        <w:t>до</w:t>
      </w:r>
      <w:r w:rsidRPr="000827D0">
        <w:rPr>
          <w:i/>
          <w:spacing w:val="-4"/>
        </w:rPr>
        <w:t xml:space="preserve"> </w:t>
      </w:r>
      <w:r w:rsidRPr="000827D0">
        <w:rPr>
          <w:i/>
        </w:rPr>
        <w:t>тендерної</w:t>
      </w:r>
      <w:r w:rsidRPr="000827D0">
        <w:rPr>
          <w:i/>
          <w:spacing w:val="-15"/>
        </w:rPr>
        <w:t xml:space="preserve"> </w:t>
      </w:r>
      <w:r w:rsidRPr="000827D0">
        <w:rPr>
          <w:i/>
          <w:spacing w:val="-2"/>
        </w:rPr>
        <w:t>документації</w:t>
      </w:r>
    </w:p>
    <w:p w14:paraId="32357218" w14:textId="4CBCCD0B" w:rsidR="00A06E69" w:rsidRDefault="001E145A" w:rsidP="001E24DA">
      <w:pPr>
        <w:pStyle w:val="8"/>
        <w:spacing w:line="276" w:lineRule="auto"/>
        <w:ind w:left="217" w:right="358"/>
        <w:jc w:val="center"/>
        <w:rPr>
          <w:sz w:val="28"/>
          <w:szCs w:val="28"/>
        </w:rPr>
      </w:pPr>
      <w:r w:rsidRPr="000827D0">
        <w:t>ЦІНОВА</w:t>
      </w:r>
      <w:r w:rsidRPr="000827D0">
        <w:rPr>
          <w:spacing w:val="-13"/>
        </w:rPr>
        <w:t xml:space="preserve"> </w:t>
      </w:r>
      <w:r w:rsidRPr="000827D0">
        <w:rPr>
          <w:spacing w:val="-2"/>
        </w:rPr>
        <w:t>ПРОПОЗИЦІЯ</w:t>
      </w:r>
      <w:r w:rsidR="001B701F" w:rsidRPr="001B701F">
        <w:rPr>
          <w:spacing w:val="-2"/>
        </w:rPr>
        <w:t xml:space="preserve"> </w:t>
      </w:r>
      <w:r w:rsidR="001B701F" w:rsidRPr="00F42323">
        <w:rPr>
          <w:sz w:val="28"/>
          <w:szCs w:val="28"/>
        </w:rPr>
        <w:t>до т</w:t>
      </w:r>
      <w:r w:rsidR="002B7B74">
        <w:rPr>
          <w:sz w:val="28"/>
          <w:szCs w:val="28"/>
        </w:rPr>
        <w:t>ендерного запрошення RF</w:t>
      </w:r>
      <w:r w:rsidR="002B7B74">
        <w:rPr>
          <w:sz w:val="28"/>
          <w:szCs w:val="28"/>
          <w:lang w:val="en-US"/>
        </w:rPr>
        <w:t>Q</w:t>
      </w:r>
      <w:r w:rsidR="00075476">
        <w:rPr>
          <w:sz w:val="28"/>
          <w:szCs w:val="28"/>
        </w:rPr>
        <w:t>2026</w:t>
      </w:r>
      <w:r w:rsidR="002B7B74">
        <w:rPr>
          <w:sz w:val="28"/>
          <w:szCs w:val="28"/>
        </w:rPr>
        <w:t>0</w:t>
      </w:r>
      <w:r w:rsidR="00BE5B86">
        <w:rPr>
          <w:sz w:val="28"/>
          <w:szCs w:val="28"/>
        </w:rPr>
        <w:t>32</w:t>
      </w:r>
      <w:r w:rsidR="00627BC0">
        <w:rPr>
          <w:sz w:val="28"/>
          <w:szCs w:val="28"/>
          <w:lang w:val="ru-RU"/>
        </w:rPr>
        <w:t>7</w:t>
      </w:r>
      <w:r w:rsidR="001B701F" w:rsidRPr="00F42323">
        <w:rPr>
          <w:sz w:val="28"/>
          <w:szCs w:val="28"/>
        </w:rPr>
        <w:t>.0</w:t>
      </w:r>
      <w:r w:rsidR="00BE5B86">
        <w:rPr>
          <w:sz w:val="28"/>
          <w:szCs w:val="28"/>
        </w:rPr>
        <w:t>2</w:t>
      </w:r>
    </w:p>
    <w:p w14:paraId="2196DE52" w14:textId="77777777" w:rsidR="001E24DA" w:rsidRPr="001E24DA" w:rsidRDefault="001E24DA" w:rsidP="001E24DA">
      <w:pPr>
        <w:pStyle w:val="8"/>
        <w:spacing w:line="276" w:lineRule="auto"/>
        <w:ind w:left="217" w:right="358"/>
        <w:jc w:val="center"/>
        <w:rPr>
          <w:sz w:val="28"/>
          <w:szCs w:val="28"/>
        </w:rPr>
      </w:pPr>
    </w:p>
    <w:p w14:paraId="749256DB" w14:textId="00558BAB" w:rsidR="001B701F" w:rsidRPr="00BE5B86" w:rsidRDefault="00075476" w:rsidP="00BE5B86">
      <w:pPr>
        <w:pStyle w:val="TableParagraph"/>
        <w:spacing w:line="276" w:lineRule="auto"/>
        <w:ind w:left="1560" w:right="720" w:hanging="1560"/>
        <w:rPr>
          <w:b/>
          <w:spacing w:val="-2"/>
          <w:sz w:val="24"/>
        </w:rPr>
      </w:pPr>
      <w:r w:rsidRPr="001E24DA">
        <w:rPr>
          <w:spacing w:val="-2"/>
          <w:sz w:val="24"/>
        </w:rPr>
        <w:t xml:space="preserve">на </w:t>
      </w:r>
      <w:r w:rsidRPr="001E24DA">
        <w:t xml:space="preserve"> </w:t>
      </w:r>
      <w:r w:rsidRPr="001E24DA">
        <w:rPr>
          <w:spacing w:val="-2"/>
          <w:sz w:val="24"/>
        </w:rPr>
        <w:t>закупівлю</w:t>
      </w:r>
      <w:r w:rsidR="001E24DA">
        <w:rPr>
          <w:b/>
          <w:spacing w:val="-2"/>
          <w:sz w:val="24"/>
        </w:rPr>
        <w:t>:</w:t>
      </w:r>
      <w:r w:rsidR="00BE5B86">
        <w:rPr>
          <w:b/>
          <w:spacing w:val="-2"/>
          <w:sz w:val="24"/>
        </w:rPr>
        <w:t xml:space="preserve"> </w:t>
      </w:r>
      <w:r w:rsidR="00BE5B86" w:rsidRPr="00BE5B86">
        <w:rPr>
          <w:b/>
          <w:spacing w:val="-2"/>
          <w:sz w:val="24"/>
        </w:rPr>
        <w:t xml:space="preserve">Гігієнічних наборів </w:t>
      </w:r>
      <w:r w:rsidR="000E16FD">
        <w:rPr>
          <w:b/>
          <w:spacing w:val="-2"/>
          <w:sz w:val="24"/>
        </w:rPr>
        <w:t>(</w:t>
      </w:r>
      <w:r w:rsidR="00BE5B86" w:rsidRPr="00BE5B86">
        <w:rPr>
          <w:b/>
          <w:spacing w:val="-2"/>
          <w:sz w:val="24"/>
        </w:rPr>
        <w:t>ДК 021:2015: 33700000-7 — Засоби особистої гігієни (гігієнічні набори універсальні)</w:t>
      </w:r>
      <w:r w:rsidR="000E16FD">
        <w:rPr>
          <w:b/>
          <w:spacing w:val="-2"/>
          <w:sz w:val="24"/>
        </w:rPr>
        <w:t>)</w:t>
      </w:r>
      <w:bookmarkStart w:id="0" w:name="_GoBack"/>
      <w:bookmarkEnd w:id="0"/>
      <w:r w:rsidR="00BE5B86">
        <w:rPr>
          <w:b/>
          <w:spacing w:val="-2"/>
          <w:sz w:val="24"/>
        </w:rPr>
        <w:t>.</w:t>
      </w:r>
      <w:r w:rsidR="00BE5B86" w:rsidRPr="00BE5B86">
        <w:rPr>
          <w:b/>
          <w:spacing w:val="-2"/>
          <w:sz w:val="24"/>
        </w:rPr>
        <w:t xml:space="preserve"> </w:t>
      </w:r>
    </w:p>
    <w:p w14:paraId="494F4D1F" w14:textId="4858AF51" w:rsidR="001E145A" w:rsidRPr="001B701F" w:rsidRDefault="001B701F" w:rsidP="001B701F">
      <w:pPr>
        <w:pStyle w:val="8"/>
        <w:ind w:left="217" w:right="358"/>
        <w:jc w:val="both"/>
        <w:rPr>
          <w:spacing w:val="-2"/>
        </w:rPr>
      </w:pPr>
      <w:r w:rsidRPr="001B701F">
        <w:rPr>
          <w:b w:val="0"/>
          <w:spacing w:val="-2"/>
        </w:rPr>
        <w:t xml:space="preserve">Закупівля здійснюється в межах реалізації проєкту: </w:t>
      </w:r>
      <w:r w:rsidRPr="001B701F">
        <w:rPr>
          <w:spacing w:val="-2"/>
        </w:rPr>
        <w:t>"Реагування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області", який реалізується БО "ПБФ" Карітас Кривий Ріг" у межах проєкту EMPOWER, що фінансується Федеральним міністерством економічного співробітництва та розвитку (BMZ) спільно з Європейським Союзом та реалізується GIZ Ukraine.»</w:t>
      </w:r>
    </w:p>
    <w:p w14:paraId="494F4D20" w14:textId="77777777" w:rsidR="001E145A" w:rsidRPr="000827D0" w:rsidRDefault="001E145A" w:rsidP="001B701F">
      <w:pPr>
        <w:pStyle w:val="a3"/>
        <w:spacing w:line="266" w:lineRule="auto"/>
        <w:ind w:left="142" w:right="814"/>
        <w:jc w:val="both"/>
      </w:pPr>
      <w:r w:rsidRPr="000827D0">
        <w:t>Уважно</w:t>
      </w:r>
      <w:r w:rsidRPr="000827D0">
        <w:rPr>
          <w:spacing w:val="-15"/>
        </w:rPr>
        <w:t xml:space="preserve"> </w:t>
      </w:r>
      <w:r w:rsidRPr="000827D0">
        <w:t>вивчивши</w:t>
      </w:r>
      <w:r w:rsidRPr="000827D0">
        <w:rPr>
          <w:spacing w:val="-14"/>
        </w:rPr>
        <w:t xml:space="preserve"> </w:t>
      </w:r>
      <w:r w:rsidRPr="000827D0">
        <w:t>комплект</w:t>
      </w:r>
      <w:r w:rsidRPr="000827D0">
        <w:rPr>
          <w:spacing w:val="-14"/>
        </w:rPr>
        <w:t xml:space="preserve"> </w:t>
      </w:r>
      <w:r w:rsidRPr="000827D0">
        <w:t>тендерної</w:t>
      </w:r>
      <w:r w:rsidRPr="000827D0">
        <w:rPr>
          <w:spacing w:val="-20"/>
        </w:rPr>
        <w:t xml:space="preserve"> </w:t>
      </w:r>
      <w:r w:rsidRPr="000827D0">
        <w:t>документації,</w:t>
      </w:r>
      <w:r w:rsidRPr="000827D0">
        <w:rPr>
          <w:spacing w:val="-3"/>
        </w:rPr>
        <w:t xml:space="preserve"> </w:t>
      </w:r>
      <w:r w:rsidRPr="000827D0">
        <w:t>цим</w:t>
      </w:r>
      <w:r w:rsidRPr="000827D0">
        <w:rPr>
          <w:spacing w:val="-10"/>
        </w:rPr>
        <w:t xml:space="preserve"> </w:t>
      </w:r>
      <w:r w:rsidRPr="000827D0">
        <w:t>подаємо</w:t>
      </w:r>
      <w:r w:rsidRPr="000827D0">
        <w:rPr>
          <w:spacing w:val="-11"/>
        </w:rPr>
        <w:t xml:space="preserve"> </w:t>
      </w:r>
      <w:r w:rsidRPr="000827D0">
        <w:t>на</w:t>
      </w:r>
      <w:r w:rsidRPr="000827D0">
        <w:rPr>
          <w:spacing w:val="-13"/>
        </w:rPr>
        <w:t xml:space="preserve"> </w:t>
      </w:r>
      <w:r w:rsidRPr="000827D0">
        <w:t>участь у</w:t>
      </w:r>
      <w:r w:rsidRPr="000827D0">
        <w:rPr>
          <w:spacing w:val="-22"/>
        </w:rPr>
        <w:t xml:space="preserve"> </w:t>
      </w:r>
      <w:r w:rsidRPr="000827D0">
        <w:t>торгах</w:t>
      </w:r>
      <w:r w:rsidRPr="000827D0">
        <w:rPr>
          <w:spacing w:val="-16"/>
        </w:rPr>
        <w:t xml:space="preserve"> </w:t>
      </w:r>
      <w:r w:rsidRPr="000827D0">
        <w:t>свою</w:t>
      </w:r>
      <w:r w:rsidRPr="000827D0">
        <w:rPr>
          <w:spacing w:val="-19"/>
        </w:rPr>
        <w:t xml:space="preserve"> </w:t>
      </w:r>
      <w:r w:rsidRPr="000827D0">
        <w:t xml:space="preserve">тендерну </w:t>
      </w:r>
      <w:r w:rsidRPr="000827D0">
        <w:rPr>
          <w:spacing w:val="-2"/>
        </w:rPr>
        <w:t>пропозицію:</w:t>
      </w:r>
    </w:p>
    <w:p w14:paraId="494F4D21" w14:textId="77777777" w:rsidR="001E145A" w:rsidRPr="000827D0" w:rsidRDefault="001E145A" w:rsidP="001E145A">
      <w:pPr>
        <w:pStyle w:val="a3"/>
        <w:spacing w:before="2" w:after="1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283"/>
        <w:gridCol w:w="6497"/>
      </w:tblGrid>
      <w:tr w:rsidR="001E145A" w:rsidRPr="000827D0" w14:paraId="494F4D2A" w14:textId="77777777" w:rsidTr="003D4CD8">
        <w:trPr>
          <w:trHeight w:val="455"/>
        </w:trPr>
        <w:tc>
          <w:tcPr>
            <w:tcW w:w="399" w:type="dxa"/>
          </w:tcPr>
          <w:p w14:paraId="494F4D22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1.</w:t>
            </w:r>
          </w:p>
        </w:tc>
        <w:tc>
          <w:tcPr>
            <w:tcW w:w="4283" w:type="dxa"/>
          </w:tcPr>
          <w:p w14:paraId="494F4D23" w14:textId="77777777" w:rsidR="001E145A" w:rsidRPr="000827D0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>Найменування</w:t>
            </w:r>
            <w:r w:rsidRPr="000827D0">
              <w:rPr>
                <w:rFonts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Учасника</w:t>
            </w:r>
          </w:p>
        </w:tc>
        <w:tc>
          <w:tcPr>
            <w:tcW w:w="6497" w:type="dxa"/>
          </w:tcPr>
          <w:p w14:paraId="494F4D24" w14:textId="77777777" w:rsidR="001E145A" w:rsidRPr="000827D0" w:rsidRDefault="001E145A" w:rsidP="009F3DCB">
            <w:pPr>
              <w:pStyle w:val="TableParagraph"/>
              <w:spacing w:before="37" w:after="1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28" w14:textId="6AE71630" w:rsidR="001E145A" w:rsidRPr="000827D0" w:rsidRDefault="001E145A" w:rsidP="001B701F">
            <w:pPr>
              <w:pStyle w:val="TableParagraph"/>
              <w:spacing w:line="20" w:lineRule="exact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29" w14:textId="385FF367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2E" w14:textId="77777777" w:rsidTr="003D4CD8">
        <w:trPr>
          <w:trHeight w:val="460"/>
        </w:trPr>
        <w:tc>
          <w:tcPr>
            <w:tcW w:w="399" w:type="dxa"/>
          </w:tcPr>
          <w:p w14:paraId="494F4D2B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2.</w:t>
            </w:r>
          </w:p>
        </w:tc>
        <w:tc>
          <w:tcPr>
            <w:tcW w:w="4283" w:type="dxa"/>
          </w:tcPr>
          <w:p w14:paraId="66F0EEC8" w14:textId="77777777" w:rsidR="001E145A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pacing w:val="-2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Місцезнаходження</w:t>
            </w:r>
          </w:p>
          <w:p w14:paraId="494F4D2C" w14:textId="77777777" w:rsidR="001B701F" w:rsidRPr="000827D0" w:rsidRDefault="001B701F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497" w:type="dxa"/>
            <w:tcBorders>
              <w:top w:val="nil"/>
            </w:tcBorders>
          </w:tcPr>
          <w:p w14:paraId="494F4D2D" w14:textId="77777777" w:rsidR="001E145A" w:rsidRPr="000827D0" w:rsidRDefault="001E145A" w:rsidP="009F3DC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32" w14:textId="77777777" w:rsidTr="003D4CD8">
        <w:trPr>
          <w:trHeight w:val="455"/>
        </w:trPr>
        <w:tc>
          <w:tcPr>
            <w:tcW w:w="399" w:type="dxa"/>
          </w:tcPr>
          <w:p w14:paraId="494F4D2F" w14:textId="77777777" w:rsidR="001E145A" w:rsidRPr="000827D0" w:rsidRDefault="001E145A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3.</w:t>
            </w:r>
          </w:p>
        </w:tc>
        <w:tc>
          <w:tcPr>
            <w:tcW w:w="4283" w:type="dxa"/>
          </w:tcPr>
          <w:p w14:paraId="494F4D30" w14:textId="2DD53221" w:rsidR="001E145A" w:rsidRPr="000827D0" w:rsidRDefault="001E145A" w:rsidP="009F3DCB">
            <w:pPr>
              <w:pStyle w:val="TableParagraph"/>
              <w:spacing w:line="263" w:lineRule="exact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6497" w:type="dxa"/>
            <w:tcBorders>
              <w:top w:val="nil"/>
            </w:tcBorders>
          </w:tcPr>
          <w:p w14:paraId="494F4D31" w14:textId="77777777" w:rsidR="001E145A" w:rsidRPr="000827D0" w:rsidRDefault="001E145A" w:rsidP="009F3DC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B701F" w:rsidRPr="000827D0" w14:paraId="6415AEEA" w14:textId="77777777" w:rsidTr="003D4CD8">
        <w:trPr>
          <w:trHeight w:val="418"/>
        </w:trPr>
        <w:tc>
          <w:tcPr>
            <w:tcW w:w="399" w:type="dxa"/>
          </w:tcPr>
          <w:p w14:paraId="33663817" w14:textId="02C6DFBF" w:rsidR="001B701F" w:rsidRPr="001B701F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4.</w:t>
            </w:r>
          </w:p>
        </w:tc>
        <w:tc>
          <w:tcPr>
            <w:tcW w:w="4283" w:type="dxa"/>
          </w:tcPr>
          <w:p w14:paraId="7382A923" w14:textId="3F1606D0" w:rsidR="001B701F" w:rsidRPr="001B701F" w:rsidRDefault="001B701F" w:rsidP="009F3DCB">
            <w:pPr>
              <w:pStyle w:val="TableParagraph"/>
              <w:spacing w:line="259" w:lineRule="auto"/>
              <w:ind w:left="1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6497" w:type="dxa"/>
          </w:tcPr>
          <w:p w14:paraId="769F9B4C" w14:textId="77777777" w:rsidR="001B701F" w:rsidRPr="000827D0" w:rsidRDefault="001B701F" w:rsidP="009F3D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145A" w:rsidRPr="000827D0" w14:paraId="494F4D39" w14:textId="77777777" w:rsidTr="003D4CD8">
        <w:trPr>
          <w:trHeight w:val="1353"/>
        </w:trPr>
        <w:tc>
          <w:tcPr>
            <w:tcW w:w="399" w:type="dxa"/>
          </w:tcPr>
          <w:p w14:paraId="494F4D33" w14:textId="7D9D8B86" w:rsidR="001E145A" w:rsidRPr="000827D0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5</w:t>
            </w:r>
            <w:r w:rsidR="001E145A"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4283" w:type="dxa"/>
          </w:tcPr>
          <w:p w14:paraId="494F4D34" w14:textId="77777777" w:rsidR="001E145A" w:rsidRPr="000827D0" w:rsidRDefault="001E145A" w:rsidP="009F3DCB">
            <w:pPr>
              <w:pStyle w:val="TableParagraph"/>
              <w:spacing w:line="259" w:lineRule="auto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z w:val="24"/>
                <w:szCs w:val="24"/>
                <w:lang w:val="uk-UA"/>
              </w:rPr>
              <w:t xml:space="preserve">Керівник (прізвище, ім’я по батькові)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Учасника</w:t>
            </w:r>
            <w:r w:rsidRPr="000827D0">
              <w:rPr>
                <w:rFonts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(не</w:t>
            </w:r>
            <w:r w:rsidRPr="000827D0">
              <w:rPr>
                <w:rFonts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заповнюється</w:t>
            </w: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фізичними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 xml:space="preserve">особами, фізичними особами-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підприємцями)</w:t>
            </w:r>
          </w:p>
        </w:tc>
        <w:tc>
          <w:tcPr>
            <w:tcW w:w="6497" w:type="dxa"/>
          </w:tcPr>
          <w:p w14:paraId="494F4D35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6" w14:textId="77777777" w:rsidR="001E145A" w:rsidRPr="000827D0" w:rsidRDefault="001E145A" w:rsidP="009F3DCB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7" w14:textId="77777777" w:rsidR="001E145A" w:rsidRPr="000827D0" w:rsidRDefault="001E145A" w:rsidP="009F3DCB">
            <w:pPr>
              <w:pStyle w:val="TableParagraph"/>
              <w:spacing w:before="36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8" w14:textId="5A5D685B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E145A" w:rsidRPr="000827D0" w14:paraId="494F4D3E" w14:textId="77777777" w:rsidTr="003D4CD8">
        <w:trPr>
          <w:trHeight w:val="1055"/>
        </w:trPr>
        <w:tc>
          <w:tcPr>
            <w:tcW w:w="399" w:type="dxa"/>
          </w:tcPr>
          <w:p w14:paraId="494F4D3A" w14:textId="04EC31E2" w:rsidR="001E145A" w:rsidRPr="000827D0" w:rsidRDefault="001B701F" w:rsidP="009F3DCB">
            <w:pPr>
              <w:pStyle w:val="TableParagraph"/>
              <w:spacing w:line="263" w:lineRule="exact"/>
              <w:ind w:left="11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6</w:t>
            </w:r>
            <w:r w:rsidR="001E145A"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4283" w:type="dxa"/>
          </w:tcPr>
          <w:p w14:paraId="494F4D3B" w14:textId="77777777" w:rsidR="001E145A" w:rsidRPr="000827D0" w:rsidRDefault="001E145A" w:rsidP="009F3DCB">
            <w:pPr>
              <w:pStyle w:val="TableParagraph"/>
              <w:spacing w:line="259" w:lineRule="auto"/>
              <w:ind w:left="110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Код</w:t>
            </w:r>
            <w:r w:rsidRPr="000827D0">
              <w:rPr>
                <w:rFonts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ЄДРПОУ</w:t>
            </w:r>
            <w:r w:rsidRPr="000827D0">
              <w:rPr>
                <w:rFonts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>(або</w:t>
            </w:r>
            <w:r w:rsidRPr="000827D0">
              <w:rPr>
                <w:rFonts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ідентифікаційний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номер або реєстраційний номер облікової</w:t>
            </w:r>
            <w:r w:rsidRPr="000827D0">
              <w:rPr>
                <w:rFonts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картки</w:t>
            </w:r>
            <w:r w:rsidRPr="000827D0">
              <w:rPr>
                <w:rFonts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платника</w:t>
            </w:r>
            <w:r w:rsidRPr="000827D0">
              <w:rPr>
                <w:rFonts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sz w:val="24"/>
                <w:szCs w:val="24"/>
                <w:lang w:val="uk-UA"/>
              </w:rPr>
              <w:t>податків)</w:t>
            </w:r>
          </w:p>
        </w:tc>
        <w:tc>
          <w:tcPr>
            <w:tcW w:w="6497" w:type="dxa"/>
          </w:tcPr>
          <w:p w14:paraId="494F4D3C" w14:textId="77777777" w:rsidR="001E145A" w:rsidRPr="000827D0" w:rsidRDefault="001E145A" w:rsidP="009F3DCB">
            <w:pPr>
              <w:pStyle w:val="TableParagraph"/>
              <w:spacing w:before="36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3D" w14:textId="105562FE" w:rsidR="001E145A" w:rsidRPr="000827D0" w:rsidRDefault="001E145A" w:rsidP="009F3DCB">
            <w:pPr>
              <w:pStyle w:val="TableParagraph"/>
              <w:spacing w:line="20" w:lineRule="exact"/>
              <w:ind w:left="125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710572E3" w14:textId="77777777" w:rsidR="000F3D24" w:rsidRDefault="000F3D24" w:rsidP="001B701F">
      <w:pPr>
        <w:tabs>
          <w:tab w:val="left" w:pos="386"/>
        </w:tabs>
        <w:ind w:left="142"/>
        <w:rPr>
          <w:sz w:val="24"/>
          <w:szCs w:val="24"/>
        </w:rPr>
      </w:pPr>
    </w:p>
    <w:p w14:paraId="494F4D3F" w14:textId="746888C1" w:rsidR="001E145A" w:rsidRPr="001B701F" w:rsidRDefault="001B701F" w:rsidP="001B701F">
      <w:pPr>
        <w:tabs>
          <w:tab w:val="left" w:pos="386"/>
        </w:tabs>
        <w:ind w:left="142"/>
        <w:rPr>
          <w:sz w:val="24"/>
          <w:szCs w:val="24"/>
        </w:rPr>
      </w:pPr>
      <w:r>
        <w:rPr>
          <w:sz w:val="24"/>
          <w:szCs w:val="24"/>
        </w:rPr>
        <w:t>7.</w:t>
      </w:r>
      <w:r w:rsidR="001E145A" w:rsidRPr="001B701F">
        <w:rPr>
          <w:sz w:val="24"/>
          <w:szCs w:val="24"/>
        </w:rPr>
        <w:t>Цінова</w:t>
      </w:r>
      <w:r w:rsidR="001E145A" w:rsidRPr="001B701F">
        <w:rPr>
          <w:spacing w:val="-8"/>
          <w:sz w:val="24"/>
          <w:szCs w:val="24"/>
        </w:rPr>
        <w:t xml:space="preserve"> </w:t>
      </w:r>
      <w:r w:rsidR="001E145A" w:rsidRPr="001B701F">
        <w:rPr>
          <w:spacing w:val="-2"/>
          <w:sz w:val="24"/>
          <w:szCs w:val="24"/>
        </w:rPr>
        <w:t>пропозиція</w:t>
      </w:r>
    </w:p>
    <w:p w14:paraId="494F4D40" w14:textId="77777777" w:rsidR="001E145A" w:rsidRPr="000827D0" w:rsidRDefault="001E145A" w:rsidP="000F3D24">
      <w:pPr>
        <w:pStyle w:val="a3"/>
        <w:spacing w:before="100" w:beforeAutospacing="1"/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46"/>
        <w:gridCol w:w="1239"/>
        <w:gridCol w:w="1252"/>
        <w:gridCol w:w="1252"/>
        <w:gridCol w:w="1908"/>
        <w:gridCol w:w="2222"/>
      </w:tblGrid>
      <w:tr w:rsidR="004C2D57" w:rsidRPr="000827D0" w14:paraId="494F4D4E" w14:textId="77777777" w:rsidTr="006F558B">
        <w:trPr>
          <w:trHeight w:val="1353"/>
        </w:trPr>
        <w:tc>
          <w:tcPr>
            <w:tcW w:w="1129" w:type="dxa"/>
          </w:tcPr>
          <w:p w14:paraId="5774A656" w14:textId="77777777" w:rsidR="003D4CD8" w:rsidRPr="003D4CD8" w:rsidRDefault="003D4CD8" w:rsidP="003D4CD8">
            <w:pPr>
              <w:pStyle w:val="TableParagraph"/>
              <w:spacing w:line="396" w:lineRule="auto"/>
              <w:ind w:right="91"/>
              <w:jc w:val="center"/>
              <w:rPr>
                <w:rFonts w:cs="Times New Roman"/>
                <w:b/>
                <w:lang w:val="uk-UA"/>
              </w:rPr>
            </w:pPr>
            <w:r w:rsidRPr="003D4CD8">
              <w:rPr>
                <w:rFonts w:cs="Times New Roman"/>
                <w:b/>
                <w:lang w:val="uk-UA"/>
              </w:rPr>
              <w:t>№п/п</w:t>
            </w:r>
          </w:p>
          <w:p w14:paraId="494F4D41" w14:textId="311E0BE8" w:rsidR="004C2D57" w:rsidRPr="000827D0" w:rsidRDefault="003D4CD8" w:rsidP="003D4CD8">
            <w:pPr>
              <w:pStyle w:val="TableParagraph"/>
              <w:ind w:right="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D4CD8">
              <w:rPr>
                <w:rFonts w:cs="Times New Roman"/>
                <w:b/>
                <w:lang w:val="uk-UA"/>
              </w:rPr>
              <w:t>Товару в комплекті</w:t>
            </w:r>
          </w:p>
        </w:tc>
        <w:tc>
          <w:tcPr>
            <w:tcW w:w="2146" w:type="dxa"/>
          </w:tcPr>
          <w:p w14:paraId="494F4D42" w14:textId="77777777" w:rsidR="004C2D57" w:rsidRPr="000827D0" w:rsidRDefault="004C2D57" w:rsidP="004C2D57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3" w14:textId="2E11888B" w:rsidR="004C2D57" w:rsidRPr="000827D0" w:rsidRDefault="004C2D57" w:rsidP="004C2D57">
            <w:pPr>
              <w:pStyle w:val="TableParagraph"/>
              <w:spacing w:line="259" w:lineRule="auto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Товару</w:t>
            </w:r>
          </w:p>
        </w:tc>
        <w:tc>
          <w:tcPr>
            <w:tcW w:w="1239" w:type="dxa"/>
          </w:tcPr>
          <w:p w14:paraId="494F4D44" w14:textId="77777777" w:rsidR="004C2D57" w:rsidRPr="000827D0" w:rsidRDefault="004C2D57" w:rsidP="004C2D57">
            <w:pPr>
              <w:pStyle w:val="TableParagraph"/>
              <w:spacing w:before="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45" w14:textId="28CB3E53" w:rsidR="004C2D57" w:rsidRPr="000827D0" w:rsidRDefault="004C2D57" w:rsidP="004C2D57">
            <w:pPr>
              <w:pStyle w:val="TableParagraph"/>
              <w:spacing w:line="259" w:lineRule="auto"/>
              <w:ind w:left="115" w:right="29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Одиниці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виміру</w:t>
            </w:r>
            <w:r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/ штуки</w:t>
            </w:r>
          </w:p>
        </w:tc>
        <w:tc>
          <w:tcPr>
            <w:tcW w:w="1252" w:type="dxa"/>
          </w:tcPr>
          <w:p w14:paraId="494F4D48" w14:textId="77777777" w:rsidR="004C2D57" w:rsidRPr="000827D0" w:rsidRDefault="004C2D57" w:rsidP="004C2D57">
            <w:pPr>
              <w:pStyle w:val="TableParagraph"/>
              <w:spacing w:line="273" w:lineRule="exact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94F4D49" w14:textId="77777777" w:rsidR="004C2D57" w:rsidRPr="000827D0" w:rsidRDefault="004C2D57" w:rsidP="004C2D57">
            <w:pPr>
              <w:pStyle w:val="TableParagraph"/>
              <w:spacing w:before="21" w:line="259" w:lineRule="auto"/>
              <w:ind w:left="111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без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252" w:type="dxa"/>
          </w:tcPr>
          <w:p w14:paraId="494F4D4A" w14:textId="77777777" w:rsidR="004C2D57" w:rsidRPr="000827D0" w:rsidRDefault="004C2D57" w:rsidP="004C2D57">
            <w:pPr>
              <w:pStyle w:val="TableParagraph"/>
              <w:spacing w:line="273" w:lineRule="exact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Ціна</w:t>
            </w:r>
            <w:r w:rsidRPr="000827D0">
              <w:rPr>
                <w:rFonts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5"/>
                <w:sz w:val="24"/>
                <w:szCs w:val="24"/>
                <w:lang w:val="uk-UA"/>
              </w:rPr>
              <w:t>за</w:t>
            </w:r>
          </w:p>
          <w:p w14:paraId="494F4D4B" w14:textId="77777777" w:rsidR="004C2D57" w:rsidRPr="000827D0" w:rsidRDefault="004C2D57" w:rsidP="004C2D57">
            <w:pPr>
              <w:pStyle w:val="TableParagraph"/>
              <w:spacing w:before="21" w:line="259" w:lineRule="auto"/>
              <w:ind w:left="112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одиницю,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грн. з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ПДВ*</w:t>
            </w:r>
          </w:p>
        </w:tc>
        <w:tc>
          <w:tcPr>
            <w:tcW w:w="1908" w:type="dxa"/>
          </w:tcPr>
          <w:p w14:paraId="494F4D4C" w14:textId="77777777" w:rsidR="004C2D57" w:rsidRPr="000827D0" w:rsidRDefault="004C2D57" w:rsidP="004C2D57">
            <w:pPr>
              <w:pStyle w:val="TableParagraph"/>
              <w:spacing w:line="259" w:lineRule="auto"/>
              <w:ind w:left="123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 xml:space="preserve">Загальна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вартість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>без</w:t>
            </w:r>
            <w:r w:rsidRPr="000827D0">
              <w:rPr>
                <w:rFonts w:cs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z w:val="24"/>
                <w:szCs w:val="24"/>
                <w:lang w:val="uk-UA"/>
              </w:rPr>
              <w:t xml:space="preserve">ПДВ,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22" w:type="dxa"/>
          </w:tcPr>
          <w:p w14:paraId="494F4D4D" w14:textId="77777777" w:rsidR="004C2D57" w:rsidRPr="000827D0" w:rsidRDefault="004C2D57" w:rsidP="004C2D57">
            <w:pPr>
              <w:pStyle w:val="TableParagraph"/>
              <w:spacing w:before="141" w:line="259" w:lineRule="auto"/>
              <w:ind w:left="119" w:right="144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Загальна вартість</w:t>
            </w:r>
            <w:r w:rsidRPr="000827D0">
              <w:rPr>
                <w:rFonts w:cs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з</w:t>
            </w:r>
            <w:r w:rsidRPr="000827D0">
              <w:rPr>
                <w:rFonts w:cs="Times New Roman"/>
                <w:b/>
                <w:spacing w:val="-18"/>
                <w:sz w:val="24"/>
                <w:szCs w:val="24"/>
                <w:lang w:val="uk-UA"/>
              </w:rPr>
              <w:t xml:space="preserve"> </w:t>
            </w:r>
            <w:r w:rsidRPr="000827D0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 xml:space="preserve">ПДВ*, </w:t>
            </w:r>
            <w:r w:rsidRPr="000827D0">
              <w:rPr>
                <w:rFonts w:cs="Times New Roman"/>
                <w:b/>
                <w:spacing w:val="-4"/>
                <w:sz w:val="24"/>
                <w:szCs w:val="24"/>
                <w:lang w:val="uk-UA"/>
              </w:rPr>
              <w:t>грн.</w:t>
            </w:r>
          </w:p>
        </w:tc>
      </w:tr>
      <w:tr w:rsidR="004C2D57" w:rsidRPr="000827D0" w14:paraId="084B9CD4" w14:textId="77777777" w:rsidTr="003D4CD8">
        <w:trPr>
          <w:trHeight w:val="471"/>
        </w:trPr>
        <w:tc>
          <w:tcPr>
            <w:tcW w:w="11148" w:type="dxa"/>
            <w:gridSpan w:val="7"/>
          </w:tcPr>
          <w:p w14:paraId="44A85181" w14:textId="0781AF47" w:rsidR="004C2D57" w:rsidRPr="004C2D57" w:rsidRDefault="004C2D57" w:rsidP="00BE5B86">
            <w:pPr>
              <w:pStyle w:val="TableParagraph"/>
              <w:spacing w:line="263" w:lineRule="exact"/>
              <w:ind w:left="110"/>
              <w:jc w:val="center"/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</w:pPr>
            <w:r w:rsidRPr="00C41E59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 xml:space="preserve">ЛОТ №1  </w:t>
            </w:r>
            <w:r w:rsidR="00B24F5F" w:rsidRPr="00B24F5F">
              <w:rPr>
                <w:lang w:val="uk-UA"/>
              </w:rPr>
              <w:t xml:space="preserve"> </w:t>
            </w:r>
            <w:r w:rsidR="00B24F5F" w:rsidRPr="00B24F5F">
              <w:rPr>
                <w:rFonts w:cs="Times New Roman"/>
                <w:b/>
                <w:spacing w:val="-10"/>
                <w:sz w:val="24"/>
                <w:szCs w:val="24"/>
                <w:lang w:val="uk-UA"/>
              </w:rPr>
              <w:t>Гігієнічні набори ДК 021:2015: 33700000-7 — Засоби особистої гігієни (гігієнічні набори універсальні)</w:t>
            </w:r>
          </w:p>
        </w:tc>
      </w:tr>
      <w:tr w:rsidR="004C2D57" w:rsidRPr="000827D0" w14:paraId="494F4D5D" w14:textId="77777777" w:rsidTr="006F558B">
        <w:trPr>
          <w:trHeight w:val="1968"/>
        </w:trPr>
        <w:tc>
          <w:tcPr>
            <w:tcW w:w="1129" w:type="dxa"/>
          </w:tcPr>
          <w:p w14:paraId="494F4D52" w14:textId="3380B8AB" w:rsidR="004C2D57" w:rsidRPr="000827D0" w:rsidRDefault="004C2D57" w:rsidP="003D4CD8">
            <w:pPr>
              <w:pStyle w:val="TableParagraph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3" w14:textId="77777777" w:rsidR="004C2D57" w:rsidRPr="000827D0" w:rsidRDefault="004C2D57" w:rsidP="003D4CD8">
            <w:pPr>
              <w:pStyle w:val="TableParagraph"/>
              <w:spacing w:before="184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494F4D54" w14:textId="52D3D0F9" w:rsidR="004C2D57" w:rsidRPr="000827D0" w:rsidRDefault="004C2D57" w:rsidP="003D4CD8">
            <w:pPr>
              <w:pStyle w:val="TableParagraph"/>
              <w:ind w:left="18" w:right="27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27D0">
              <w:rPr>
                <w:rFonts w:cs="Times New Roman"/>
                <w:spacing w:val="-5"/>
                <w:sz w:val="24"/>
                <w:szCs w:val="24"/>
                <w:lang w:val="uk-UA"/>
              </w:rPr>
              <w:t>1.1</w:t>
            </w:r>
            <w:r>
              <w:rPr>
                <w:rFonts w:cs="Times New Roman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2146" w:type="dxa"/>
          </w:tcPr>
          <w:p w14:paraId="5A00D334" w14:textId="77777777" w:rsidR="004C2D57" w:rsidRPr="00627BC0" w:rsidRDefault="004C2D57" w:rsidP="004C2D57">
            <w:pPr>
              <w:rPr>
                <w:b/>
                <w:sz w:val="24"/>
                <w:szCs w:val="24"/>
                <w:lang w:val="uk-UA"/>
              </w:rPr>
            </w:pPr>
          </w:p>
          <w:p w14:paraId="297B1F67" w14:textId="77777777" w:rsidR="00B24F5F" w:rsidRPr="00B24F5F" w:rsidRDefault="00B24F5F" w:rsidP="00B24F5F">
            <w:pPr>
              <w:pStyle w:val="TableParagraph"/>
              <w:tabs>
                <w:tab w:val="left" w:pos="2511"/>
                <w:tab w:val="left" w:pos="3207"/>
              </w:tabs>
              <w:ind w:right="118"/>
              <w:jc w:val="center"/>
              <w:rPr>
                <w:sz w:val="20"/>
                <w:szCs w:val="20"/>
                <w:lang w:val="uk-UA"/>
              </w:rPr>
            </w:pPr>
          </w:p>
          <w:p w14:paraId="73706D16" w14:textId="31FB1FD8" w:rsidR="00B24F5F" w:rsidRPr="00B24F5F" w:rsidRDefault="00B24F5F" w:rsidP="00B24F5F">
            <w:pPr>
              <w:pStyle w:val="TableParagraph"/>
              <w:tabs>
                <w:tab w:val="left" w:pos="2511"/>
                <w:tab w:val="left" w:pos="3207"/>
              </w:tabs>
              <w:ind w:right="118"/>
              <w:jc w:val="center"/>
              <w:rPr>
                <w:sz w:val="24"/>
                <w:szCs w:val="24"/>
                <w:lang w:val="uk-UA"/>
              </w:rPr>
            </w:pPr>
            <w:r w:rsidRPr="00B24F5F">
              <w:rPr>
                <w:sz w:val="24"/>
                <w:szCs w:val="24"/>
                <w:lang w:val="uk-UA"/>
              </w:rPr>
              <w:t xml:space="preserve">Гігієнічний набір </w:t>
            </w:r>
            <w:r w:rsidR="009C2933" w:rsidRPr="009C2933">
              <w:rPr>
                <w:lang w:val="uk-UA"/>
              </w:rPr>
              <w:t xml:space="preserve">  ДК 021:2015: 33700000-7 — </w:t>
            </w:r>
            <w:r w:rsidR="009C2933" w:rsidRPr="009C2933">
              <w:rPr>
                <w:sz w:val="24"/>
                <w:szCs w:val="24"/>
                <w:lang w:val="uk-UA"/>
              </w:rPr>
              <w:t>Засоби особистої гігієни (гігієнічні набори універсальні), запакований в індивідуальну коробку виробника</w:t>
            </w:r>
          </w:p>
          <w:p w14:paraId="0A017D69" w14:textId="77777777" w:rsidR="009C2933" w:rsidRDefault="009C2933" w:rsidP="00B24F5F">
            <w:pPr>
              <w:pStyle w:val="TableParagraph"/>
              <w:tabs>
                <w:tab w:val="left" w:pos="2511"/>
                <w:tab w:val="left" w:pos="3207"/>
              </w:tabs>
              <w:ind w:right="118"/>
              <w:jc w:val="center"/>
              <w:rPr>
                <w:sz w:val="24"/>
                <w:szCs w:val="24"/>
                <w:lang w:val="uk-UA"/>
              </w:rPr>
            </w:pPr>
          </w:p>
          <w:p w14:paraId="7634D3BF" w14:textId="77777777" w:rsidR="009C2933" w:rsidRDefault="009C2933" w:rsidP="00B24F5F">
            <w:pPr>
              <w:pStyle w:val="TableParagraph"/>
              <w:tabs>
                <w:tab w:val="left" w:pos="2511"/>
                <w:tab w:val="left" w:pos="3207"/>
              </w:tabs>
              <w:ind w:right="118"/>
              <w:jc w:val="center"/>
              <w:rPr>
                <w:sz w:val="24"/>
                <w:szCs w:val="24"/>
                <w:lang w:val="uk-UA"/>
              </w:rPr>
            </w:pPr>
          </w:p>
          <w:p w14:paraId="63AC45D7" w14:textId="77777777" w:rsidR="009C2933" w:rsidRDefault="009C2933" w:rsidP="00B24F5F">
            <w:pPr>
              <w:pStyle w:val="TableParagraph"/>
              <w:tabs>
                <w:tab w:val="left" w:pos="2511"/>
                <w:tab w:val="left" w:pos="3207"/>
              </w:tabs>
              <w:ind w:right="118"/>
              <w:jc w:val="center"/>
              <w:rPr>
                <w:sz w:val="24"/>
                <w:szCs w:val="24"/>
                <w:lang w:val="uk-UA"/>
              </w:rPr>
            </w:pPr>
          </w:p>
          <w:p w14:paraId="494F4D56" w14:textId="3B15C773" w:rsidR="004C2D57" w:rsidRPr="000F3D24" w:rsidRDefault="00B24F5F" w:rsidP="00B24F5F">
            <w:pPr>
              <w:pStyle w:val="TableParagraph"/>
              <w:tabs>
                <w:tab w:val="left" w:pos="2511"/>
                <w:tab w:val="left" w:pos="3207"/>
              </w:tabs>
              <w:ind w:right="118"/>
              <w:jc w:val="center"/>
              <w:rPr>
                <w:sz w:val="20"/>
                <w:szCs w:val="20"/>
                <w:lang w:val="uk-UA"/>
              </w:rPr>
            </w:pPr>
            <w:r w:rsidRPr="00B24F5F">
              <w:rPr>
                <w:sz w:val="24"/>
                <w:szCs w:val="24"/>
                <w:lang w:val="uk-UA"/>
              </w:rPr>
              <w:tab/>
            </w:r>
            <w:r w:rsidRPr="00B24F5F">
              <w:rPr>
                <w:sz w:val="24"/>
                <w:szCs w:val="24"/>
                <w:lang w:val="uk-UA"/>
              </w:rPr>
              <w:lastRenderedPageBreak/>
              <w:t>відповідно до  Додатку №2_ Технічна Специфікація до тендерної документації</w:t>
            </w:r>
          </w:p>
        </w:tc>
        <w:tc>
          <w:tcPr>
            <w:tcW w:w="1239" w:type="dxa"/>
            <w:vAlign w:val="center"/>
          </w:tcPr>
          <w:p w14:paraId="494F4D57" w14:textId="31F353DC" w:rsidR="004C2D57" w:rsidRPr="00075476" w:rsidRDefault="004C2D57" w:rsidP="00B24F5F">
            <w:pPr>
              <w:pStyle w:val="TableParagraph"/>
              <w:spacing w:line="263" w:lineRule="exact"/>
              <w:ind w:left="115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  <w:r w:rsidR="00B24F5F">
              <w:rPr>
                <w:rFonts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1252" w:type="dxa"/>
          </w:tcPr>
          <w:p w14:paraId="494F4D59" w14:textId="77777777" w:rsidR="004C2D57" w:rsidRPr="00075476" w:rsidRDefault="004C2D57" w:rsidP="004C2D57">
            <w:pPr>
              <w:pStyle w:val="TableParagraph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</w:tcPr>
          <w:p w14:paraId="494F4D5A" w14:textId="77777777" w:rsidR="004C2D57" w:rsidRPr="000827D0" w:rsidRDefault="004C2D57" w:rsidP="004C2D57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</w:tcPr>
          <w:p w14:paraId="494F4D5B" w14:textId="77777777" w:rsidR="004C2D57" w:rsidRPr="000827D0" w:rsidRDefault="004C2D57" w:rsidP="004C2D57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</w:tcPr>
          <w:p w14:paraId="494F4D5C" w14:textId="77777777" w:rsidR="004C2D57" w:rsidRPr="000827D0" w:rsidRDefault="004C2D57" w:rsidP="004C2D57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558B" w:rsidRPr="000827D0" w14:paraId="25B3D8AC" w14:textId="77777777" w:rsidTr="006F558B">
        <w:trPr>
          <w:trHeight w:val="145"/>
        </w:trPr>
        <w:tc>
          <w:tcPr>
            <w:tcW w:w="8926" w:type="dxa"/>
            <w:gridSpan w:val="6"/>
            <w:vMerge w:val="restart"/>
          </w:tcPr>
          <w:p w14:paraId="4969C0C1" w14:textId="2999BA52" w:rsidR="006F558B" w:rsidRPr="0058562C" w:rsidRDefault="006F558B" w:rsidP="004C2D5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Загальна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вартість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пропозиції</w:t>
            </w:r>
            <w:r w:rsidRPr="00075476">
              <w:rPr>
                <w:rFonts w:cs="Times New Roman"/>
                <w:b/>
                <w:color w:val="000000" w:themeColor="text1"/>
                <w:spacing w:val="-14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урахуванням</w:t>
            </w:r>
            <w:r w:rsidRPr="00075476">
              <w:rPr>
                <w:rFonts w:cs="Times New Roman"/>
                <w:b/>
                <w:color w:val="000000" w:themeColor="text1"/>
                <w:spacing w:val="-12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усіх</w:t>
            </w:r>
            <w:r w:rsidRPr="00075476">
              <w:rPr>
                <w:rFonts w:cs="Times New Roman"/>
                <w:b/>
                <w:color w:val="000000" w:themeColor="text1"/>
                <w:spacing w:val="-16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податків</w:t>
            </w:r>
            <w:r w:rsidRPr="00075476">
              <w:rPr>
                <w:rFonts w:cs="Times New Roman"/>
                <w:b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075476">
              <w:rPr>
                <w:rFonts w:cs="Times New Roman"/>
                <w:b/>
                <w:color w:val="000000" w:themeColor="text1"/>
                <w:sz w:val="24"/>
                <w:szCs w:val="24"/>
                <w:lang w:val="uk-UA"/>
              </w:rPr>
              <w:t>та зборів, грн. та вартості доставки та пакування на склад замовника</w:t>
            </w:r>
          </w:p>
        </w:tc>
        <w:tc>
          <w:tcPr>
            <w:tcW w:w="2222" w:type="dxa"/>
          </w:tcPr>
          <w:p w14:paraId="79149562" w14:textId="77777777" w:rsidR="006F558B" w:rsidRPr="0058562C" w:rsidRDefault="006F558B" w:rsidP="004C2D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F558B" w:rsidRPr="000827D0" w14:paraId="64D84BD2" w14:textId="77777777" w:rsidTr="006F558B">
        <w:trPr>
          <w:trHeight w:val="47"/>
        </w:trPr>
        <w:tc>
          <w:tcPr>
            <w:tcW w:w="8926" w:type="dxa"/>
            <w:gridSpan w:val="6"/>
            <w:vMerge/>
          </w:tcPr>
          <w:p w14:paraId="31D0A350" w14:textId="77777777" w:rsidR="006F558B" w:rsidRPr="0058562C" w:rsidRDefault="006F558B" w:rsidP="004C2D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22" w:type="dxa"/>
          </w:tcPr>
          <w:p w14:paraId="2C160C08" w14:textId="77777777" w:rsidR="006F558B" w:rsidRPr="0058562C" w:rsidRDefault="006F558B" w:rsidP="004C2D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F558B" w:rsidRPr="000827D0" w14:paraId="5D317503" w14:textId="77777777" w:rsidTr="006F558B">
        <w:trPr>
          <w:trHeight w:val="47"/>
        </w:trPr>
        <w:tc>
          <w:tcPr>
            <w:tcW w:w="8926" w:type="dxa"/>
            <w:gridSpan w:val="6"/>
            <w:vMerge/>
          </w:tcPr>
          <w:p w14:paraId="79EAACBB" w14:textId="77777777" w:rsidR="006F558B" w:rsidRPr="0058562C" w:rsidRDefault="006F558B" w:rsidP="004C2D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22" w:type="dxa"/>
          </w:tcPr>
          <w:p w14:paraId="3AF17C11" w14:textId="77777777" w:rsidR="006F558B" w:rsidRPr="0058562C" w:rsidRDefault="006F558B" w:rsidP="004C2D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16FE9171" w14:textId="7FD3D021" w:rsidR="00C0123C" w:rsidRPr="000827D0" w:rsidRDefault="00C0123C" w:rsidP="00C0123C">
      <w:pPr>
        <w:rPr>
          <w:sz w:val="24"/>
          <w:szCs w:val="24"/>
        </w:rPr>
      </w:pPr>
    </w:p>
    <w:p w14:paraId="4766C747" w14:textId="77777777" w:rsidR="00A06E69" w:rsidRPr="001E24DA" w:rsidRDefault="00C0123C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</w:t>
      </w:r>
      <w:r w:rsidRPr="001E24DA">
        <w:rPr>
          <w:i/>
          <w:spacing w:val="-11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якщо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учасник</w:t>
      </w:r>
      <w:r w:rsidRPr="001E24DA">
        <w:rPr>
          <w:i/>
          <w:spacing w:val="-8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не</w:t>
      </w:r>
      <w:r w:rsidRPr="001E24DA">
        <w:rPr>
          <w:i/>
          <w:spacing w:val="-12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є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платником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податку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на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додану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вартість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або</w:t>
      </w:r>
      <w:r w:rsidRPr="001E24DA">
        <w:rPr>
          <w:i/>
          <w:spacing w:val="-7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якщо</w:t>
      </w:r>
      <w:r w:rsidRPr="001E24DA">
        <w:rPr>
          <w:i/>
          <w:spacing w:val="-6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предмет</w:t>
      </w:r>
      <w:r w:rsidRPr="001E24DA">
        <w:rPr>
          <w:i/>
          <w:spacing w:val="-8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закупівлі</w:t>
      </w:r>
      <w:r w:rsidRPr="001E24DA">
        <w:rPr>
          <w:i/>
          <w:spacing w:val="-10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не</w:t>
      </w:r>
      <w:r w:rsidRPr="001E24DA">
        <w:rPr>
          <w:i/>
          <w:spacing w:val="-15"/>
          <w:sz w:val="20"/>
          <w:szCs w:val="20"/>
        </w:rPr>
        <w:t xml:space="preserve"> </w:t>
      </w:r>
      <w:r w:rsidRPr="001E24DA">
        <w:rPr>
          <w:i/>
          <w:sz w:val="20"/>
          <w:szCs w:val="20"/>
        </w:rPr>
        <w:t>обкладається ПДВ або якщо учасник користується податковою пільгою, то дані графи не заповнюються.</w:t>
      </w:r>
      <w:r w:rsidR="000827D0" w:rsidRPr="001E24DA">
        <w:rPr>
          <w:i/>
          <w:sz w:val="20"/>
          <w:szCs w:val="20"/>
        </w:rPr>
        <w:t xml:space="preserve"> </w:t>
      </w:r>
    </w:p>
    <w:p w14:paraId="1731ABF0" w14:textId="4CF7D059" w:rsidR="00C0123C" w:rsidRPr="001E24DA" w:rsidRDefault="000827D0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Цінова пропозиція має бути подана на фірмовому бланку Учасника з збереженням назви та мети закупівлі зазначеною Замовником</w:t>
      </w:r>
      <w:r w:rsidR="00A06E69" w:rsidRPr="001E24DA">
        <w:rPr>
          <w:i/>
          <w:sz w:val="20"/>
          <w:szCs w:val="20"/>
        </w:rPr>
        <w:t>.</w:t>
      </w:r>
    </w:p>
    <w:p w14:paraId="3AE38480" w14:textId="0DB3AA71" w:rsidR="007B4286" w:rsidRPr="001E24DA" w:rsidRDefault="007B4286" w:rsidP="00C0123C">
      <w:pPr>
        <w:spacing w:before="68" w:line="259" w:lineRule="auto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*Кількість товарів, що надано у ціновій пропозиції є попередньою і може бути змінено як в більшу так і в меншу сторону в межах 20%</w:t>
      </w:r>
    </w:p>
    <w:p w14:paraId="33E669F1" w14:textId="77777777" w:rsidR="0024064E" w:rsidRDefault="0024064E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</w:p>
    <w:p w14:paraId="2903DCF2" w14:textId="0747EDA1" w:rsidR="000827D0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0123C" w:rsidRPr="001B701F">
        <w:rPr>
          <w:sz w:val="24"/>
          <w:szCs w:val="24"/>
        </w:rPr>
        <w:t>Ми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зобов’язуємося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дотримуватися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умов</w:t>
      </w:r>
      <w:r w:rsidR="00C0123C" w:rsidRPr="001B701F">
        <w:rPr>
          <w:spacing w:val="-10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цієї</w:t>
      </w:r>
      <w:r w:rsidR="00C0123C" w:rsidRPr="001B701F">
        <w:rPr>
          <w:spacing w:val="-16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пропозиції</w:t>
      </w:r>
      <w:r w:rsidR="00C0123C" w:rsidRPr="001B701F">
        <w:rPr>
          <w:spacing w:val="-20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протягом</w:t>
      </w:r>
      <w:r w:rsidR="00C0123C" w:rsidRPr="001B701F">
        <w:rPr>
          <w:spacing w:val="-10"/>
          <w:sz w:val="24"/>
          <w:szCs w:val="24"/>
        </w:rPr>
        <w:t xml:space="preserve"> </w:t>
      </w:r>
      <w:r w:rsidR="00296A64">
        <w:rPr>
          <w:sz w:val="24"/>
          <w:szCs w:val="24"/>
        </w:rPr>
        <w:t>30</w:t>
      </w:r>
      <w:r w:rsidR="00C0123C" w:rsidRPr="001B701F">
        <w:rPr>
          <w:spacing w:val="-15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днів із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дати</w:t>
      </w:r>
      <w:r w:rsidR="00C0123C" w:rsidRPr="001B701F">
        <w:rPr>
          <w:spacing w:val="-6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кінцевого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строку</w:t>
      </w:r>
      <w:r w:rsidR="00C0123C" w:rsidRPr="001B701F">
        <w:rPr>
          <w:spacing w:val="-2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подання тендерних пропозицій.</w:t>
      </w:r>
      <w:r w:rsidR="00574271" w:rsidRPr="001B701F">
        <w:rPr>
          <w:sz w:val="24"/>
          <w:szCs w:val="24"/>
        </w:rPr>
        <w:t xml:space="preserve"> </w:t>
      </w:r>
    </w:p>
    <w:p w14:paraId="679DD0B4" w14:textId="78876644" w:rsidR="00C0123C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0123C" w:rsidRPr="001B701F">
        <w:rPr>
          <w:sz w:val="24"/>
          <w:szCs w:val="24"/>
        </w:rPr>
        <w:t>Учасник визначає ціни на товар, що він пропонує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поставити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за</w:t>
      </w:r>
      <w:r w:rsidR="00C0123C" w:rsidRPr="001B701F">
        <w:rPr>
          <w:spacing w:val="-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договором</w:t>
      </w:r>
      <w:r w:rsidR="00C0123C" w:rsidRPr="001B701F">
        <w:rPr>
          <w:spacing w:val="-8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про закупівлю, з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урахуванням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вартості</w:t>
      </w:r>
      <w:r w:rsidR="00C0123C" w:rsidRPr="001B701F">
        <w:rPr>
          <w:spacing w:val="-1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доставки,</w:t>
      </w:r>
      <w:r w:rsidR="00C0123C" w:rsidRPr="001B701F">
        <w:rPr>
          <w:spacing w:val="-4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податків і</w:t>
      </w:r>
      <w:r w:rsidR="00C0123C" w:rsidRPr="001B701F">
        <w:rPr>
          <w:spacing w:val="-13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зборів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(в</w:t>
      </w:r>
      <w:r w:rsidR="00C0123C" w:rsidRPr="001B701F">
        <w:rPr>
          <w:spacing w:val="-1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тому числі податку на додану вартість (ПДВ) та всіх інших витрат які можуть бути понесені під час доставки товару який є предметом закупівлі.</w:t>
      </w:r>
    </w:p>
    <w:p w14:paraId="5CA0EF22" w14:textId="3B51CF2B" w:rsidR="000827D0" w:rsidRPr="001B701F" w:rsidRDefault="001B701F" w:rsidP="001E24DA">
      <w:pPr>
        <w:tabs>
          <w:tab w:val="left" w:pos="386"/>
        </w:tabs>
        <w:spacing w:line="259" w:lineRule="auto"/>
        <w:ind w:right="3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0827D0" w:rsidRPr="001B701F">
        <w:rPr>
          <w:sz w:val="24"/>
          <w:szCs w:val="24"/>
        </w:rPr>
        <w:t>Умови поставки: DAP:</w:t>
      </w:r>
      <w:r w:rsidR="000827D0" w:rsidRPr="001B701F">
        <w:rPr>
          <w:spacing w:val="-1"/>
          <w:sz w:val="24"/>
          <w:szCs w:val="24"/>
        </w:rPr>
        <w:t xml:space="preserve"> Дніпропетровська область, </w:t>
      </w:r>
      <w:r w:rsidR="00C0123C" w:rsidRPr="001B701F">
        <w:rPr>
          <w:sz w:val="24"/>
          <w:szCs w:val="24"/>
        </w:rPr>
        <w:t>місто Кривий Ріг</w:t>
      </w:r>
      <w:r w:rsidR="005B547C" w:rsidRPr="001B701F">
        <w:rPr>
          <w:sz w:val="24"/>
          <w:szCs w:val="24"/>
        </w:rPr>
        <w:t xml:space="preserve">, </w:t>
      </w:r>
      <w:r w:rsidR="000827D0" w:rsidRPr="001B701F">
        <w:rPr>
          <w:sz w:val="24"/>
          <w:szCs w:val="24"/>
        </w:rPr>
        <w:t xml:space="preserve">вулиця </w:t>
      </w:r>
      <w:r w:rsidR="009924EA">
        <w:rPr>
          <w:sz w:val="24"/>
          <w:szCs w:val="24"/>
        </w:rPr>
        <w:t>Кобилянського,</w:t>
      </w:r>
      <w:r w:rsidR="000827D0" w:rsidRPr="001B701F">
        <w:rPr>
          <w:sz w:val="24"/>
          <w:szCs w:val="24"/>
        </w:rPr>
        <w:t xml:space="preserve"> буд.</w:t>
      </w:r>
      <w:r w:rsidR="009924EA">
        <w:rPr>
          <w:sz w:val="24"/>
          <w:szCs w:val="24"/>
        </w:rPr>
        <w:t>168</w:t>
      </w:r>
      <w:r w:rsidR="000827D0" w:rsidRPr="001B701F">
        <w:rPr>
          <w:sz w:val="24"/>
          <w:szCs w:val="24"/>
        </w:rPr>
        <w:t>,  вартість доставки товару включено у ціну товару</w:t>
      </w:r>
    </w:p>
    <w:p w14:paraId="703CF01C" w14:textId="77777777" w:rsidR="001E24DA" w:rsidRDefault="001B701F" w:rsidP="001E24DA">
      <w:pPr>
        <w:tabs>
          <w:tab w:val="left" w:pos="386"/>
        </w:tabs>
        <w:ind w:right="367"/>
        <w:jc w:val="both"/>
        <w:rPr>
          <w:b/>
          <w:spacing w:val="-14"/>
          <w:sz w:val="24"/>
          <w:szCs w:val="24"/>
        </w:rPr>
      </w:pPr>
      <w:r>
        <w:rPr>
          <w:sz w:val="24"/>
          <w:szCs w:val="24"/>
        </w:rPr>
        <w:t>10.</w:t>
      </w:r>
      <w:r w:rsidR="000827D0" w:rsidRPr="001B701F">
        <w:rPr>
          <w:sz w:val="24"/>
          <w:szCs w:val="24"/>
        </w:rPr>
        <w:t xml:space="preserve"> Учасник має обрати с</w:t>
      </w:r>
      <w:r w:rsidR="00C0123C" w:rsidRPr="001B701F">
        <w:rPr>
          <w:sz w:val="24"/>
          <w:szCs w:val="24"/>
        </w:rPr>
        <w:t>посіб</w:t>
      </w:r>
      <w:r w:rsidR="00C0123C" w:rsidRPr="001B701F">
        <w:rPr>
          <w:spacing w:val="-7"/>
          <w:sz w:val="24"/>
          <w:szCs w:val="24"/>
        </w:rPr>
        <w:t xml:space="preserve"> </w:t>
      </w:r>
      <w:r w:rsidR="00C0123C" w:rsidRPr="001B701F">
        <w:rPr>
          <w:sz w:val="24"/>
          <w:szCs w:val="24"/>
        </w:rPr>
        <w:t>оплати:</w:t>
      </w:r>
      <w:r w:rsidR="00C0123C" w:rsidRPr="001B701F">
        <w:rPr>
          <w:spacing w:val="38"/>
          <w:sz w:val="24"/>
          <w:szCs w:val="24"/>
        </w:rPr>
        <w:t xml:space="preserve"> </w:t>
      </w:r>
      <w:r w:rsidR="000827D0" w:rsidRPr="001B701F">
        <w:rPr>
          <w:b/>
          <w:spacing w:val="38"/>
          <w:sz w:val="24"/>
          <w:szCs w:val="24"/>
        </w:rPr>
        <w:t>100%</w:t>
      </w:r>
      <w:r w:rsidR="000827D0" w:rsidRPr="001B701F">
        <w:rPr>
          <w:spacing w:val="38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післяплата</w:t>
      </w:r>
      <w:r w:rsidR="00C0123C" w:rsidRPr="001B701F">
        <w:rPr>
          <w:b/>
          <w:spacing w:val="-13"/>
          <w:sz w:val="24"/>
          <w:szCs w:val="24"/>
        </w:rPr>
        <w:t xml:space="preserve"> </w:t>
      </w:r>
      <w:r w:rsidR="000827D0" w:rsidRPr="001B701F">
        <w:rPr>
          <w:b/>
          <w:spacing w:val="-13"/>
          <w:sz w:val="24"/>
          <w:szCs w:val="24"/>
        </w:rPr>
        <w:t xml:space="preserve">або </w:t>
      </w:r>
      <w:r w:rsidR="00C0123C" w:rsidRPr="001B701F">
        <w:rPr>
          <w:b/>
          <w:sz w:val="24"/>
          <w:szCs w:val="24"/>
        </w:rPr>
        <w:t>(30%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передоплата</w:t>
      </w:r>
      <w:r w:rsidR="00C0123C" w:rsidRPr="001B701F">
        <w:rPr>
          <w:b/>
          <w:spacing w:val="-13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і</w:t>
      </w:r>
      <w:r w:rsidR="00C0123C" w:rsidRPr="001B701F">
        <w:rPr>
          <w:b/>
          <w:spacing w:val="-5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70%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післяплата</w:t>
      </w:r>
      <w:r w:rsidR="000827D0" w:rsidRPr="001B701F">
        <w:rPr>
          <w:b/>
          <w:sz w:val="24"/>
          <w:szCs w:val="24"/>
        </w:rPr>
        <w:t>)</w:t>
      </w:r>
      <w:r w:rsidR="00C0123C" w:rsidRPr="001B701F">
        <w:rPr>
          <w:b/>
          <w:sz w:val="24"/>
          <w:szCs w:val="24"/>
        </w:rPr>
        <w:t>,</w:t>
      </w:r>
      <w:r w:rsidR="00C0123C" w:rsidRPr="001B701F">
        <w:rPr>
          <w:b/>
          <w:spacing w:val="-2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100%</w:t>
      </w:r>
      <w:r w:rsidR="00C0123C" w:rsidRPr="001B701F">
        <w:rPr>
          <w:b/>
          <w:spacing w:val="-14"/>
          <w:sz w:val="24"/>
          <w:szCs w:val="24"/>
        </w:rPr>
        <w:t xml:space="preserve"> </w:t>
      </w:r>
    </w:p>
    <w:p w14:paraId="06F26EFC" w14:textId="773E93A3" w:rsidR="00C0123C" w:rsidRDefault="001E24DA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Передоплата(</w:t>
      </w:r>
      <w:r w:rsidR="00C0123C" w:rsidRPr="001B701F">
        <w:rPr>
          <w:b/>
          <w:spacing w:val="-2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50%</w:t>
      </w:r>
      <w:r w:rsidR="00C0123C" w:rsidRPr="001B701F">
        <w:rPr>
          <w:b/>
          <w:spacing w:val="-1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передоплата</w:t>
      </w:r>
      <w:r w:rsidR="00C0123C" w:rsidRPr="001B701F">
        <w:rPr>
          <w:b/>
          <w:spacing w:val="-4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і</w:t>
      </w:r>
      <w:r w:rsidR="000827D0" w:rsidRPr="001B701F">
        <w:rPr>
          <w:b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50%</w:t>
      </w:r>
      <w:r w:rsidR="00C0123C" w:rsidRPr="001B701F">
        <w:rPr>
          <w:b/>
          <w:spacing w:val="-8"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після</w:t>
      </w:r>
      <w:r>
        <w:rPr>
          <w:b/>
          <w:sz w:val="24"/>
          <w:szCs w:val="24"/>
        </w:rPr>
        <w:t xml:space="preserve"> </w:t>
      </w:r>
      <w:r w:rsidR="00C0123C" w:rsidRPr="001B701F">
        <w:rPr>
          <w:b/>
          <w:sz w:val="24"/>
          <w:szCs w:val="24"/>
        </w:rPr>
        <w:t>-</w:t>
      </w:r>
      <w:r w:rsidR="00C0123C" w:rsidRPr="001B701F">
        <w:rPr>
          <w:b/>
          <w:spacing w:val="-2"/>
          <w:sz w:val="24"/>
          <w:szCs w:val="24"/>
        </w:rPr>
        <w:t>оплата</w:t>
      </w:r>
      <w:r>
        <w:rPr>
          <w:b/>
          <w:spacing w:val="-2"/>
          <w:sz w:val="24"/>
          <w:szCs w:val="24"/>
        </w:rPr>
        <w:t>) або Ваш варіант.</w:t>
      </w:r>
    </w:p>
    <w:p w14:paraId="1E0435F5" w14:textId="5807E65A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2296AE7B" w14:textId="27E1E0E6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3B5D9760" w14:textId="77777777" w:rsidR="0024064E" w:rsidRDefault="0024064E" w:rsidP="001E24DA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</w:p>
    <w:p w14:paraId="682E9AD2" w14:textId="25F9C02B" w:rsidR="0024064E" w:rsidRDefault="0024064E" w:rsidP="0024064E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D962F0" wp14:editId="1EBB774A">
                <wp:simplePos x="0" y="0"/>
                <wp:positionH relativeFrom="page">
                  <wp:posOffset>5250180</wp:posOffset>
                </wp:positionH>
                <wp:positionV relativeFrom="paragraph">
                  <wp:posOffset>336550</wp:posOffset>
                </wp:positionV>
                <wp:extent cx="1600200" cy="457200"/>
                <wp:effectExtent l="0" t="0" r="19050" b="0"/>
                <wp:wrapTopAndBottom/>
                <wp:docPr id="6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D868" id="Graphic 70" o:spid="_x0000_s1026" style="position:absolute;margin-left:413.4pt;margin-top:26.5pt;width:126pt;height:36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600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" path="m,l1600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F863D4" wp14:editId="794DFEB8">
                <wp:simplePos x="0" y="0"/>
                <wp:positionH relativeFrom="page">
                  <wp:posOffset>3048000</wp:posOffset>
                </wp:positionH>
                <wp:positionV relativeFrom="paragraph">
                  <wp:posOffset>336550</wp:posOffset>
                </wp:positionV>
                <wp:extent cx="1143000" cy="45085"/>
                <wp:effectExtent l="0" t="0" r="19050" b="0"/>
                <wp:wrapTopAndBottom/>
                <wp:docPr id="5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3E0E" id="Graphic 69" o:spid="_x0000_s1026" style="position:absolute;margin-left:240pt;margin-top:26.5pt;width:90pt;height:3.5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143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" path="m,l11430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0827D0"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7CC113" wp14:editId="73BC1736">
                <wp:simplePos x="0" y="0"/>
                <wp:positionH relativeFrom="page">
                  <wp:posOffset>182880</wp:posOffset>
                </wp:positionH>
                <wp:positionV relativeFrom="paragraph">
                  <wp:posOffset>334010</wp:posOffset>
                </wp:positionV>
                <wp:extent cx="1447800" cy="60325"/>
                <wp:effectExtent l="0" t="0" r="19050" b="0"/>
                <wp:wrapTopAndBottom/>
                <wp:docPr id="4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8E77" id="Graphic 68" o:spid="_x0000_s1026" style="position:absolute;margin-left:14.4pt;margin-top:26.3pt;width:114pt;height:4.7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44780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" path="m,l1447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050376" w14:textId="25FA25AF" w:rsidR="001E24DA" w:rsidRPr="0024064E" w:rsidRDefault="00C0123C" w:rsidP="0024064E">
      <w:pPr>
        <w:tabs>
          <w:tab w:val="left" w:pos="386"/>
        </w:tabs>
        <w:ind w:right="367"/>
        <w:jc w:val="both"/>
        <w:rPr>
          <w:b/>
          <w:spacing w:val="-2"/>
          <w:sz w:val="24"/>
          <w:szCs w:val="24"/>
        </w:rPr>
      </w:pPr>
      <w:r w:rsidRPr="000827D0">
        <w:rPr>
          <w:i/>
          <w:sz w:val="24"/>
          <w:szCs w:val="24"/>
        </w:rPr>
        <w:t>(посада</w:t>
      </w:r>
      <w:r w:rsidRPr="000827D0">
        <w:rPr>
          <w:i/>
          <w:spacing w:val="-11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(або</w:t>
      </w:r>
      <w:r w:rsidRPr="000827D0">
        <w:rPr>
          <w:i/>
          <w:spacing w:val="-7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правовий</w:t>
      </w:r>
      <w:r w:rsidRPr="000827D0">
        <w:rPr>
          <w:i/>
          <w:spacing w:val="-11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статус)</w:t>
      </w:r>
      <w:r w:rsidRPr="000827D0">
        <w:rPr>
          <w:i/>
          <w:spacing w:val="-5"/>
          <w:sz w:val="24"/>
          <w:szCs w:val="24"/>
        </w:rPr>
        <w:t xml:space="preserve"> </w:t>
      </w:r>
      <w:r w:rsidRPr="000827D0">
        <w:rPr>
          <w:i/>
          <w:spacing w:val="-2"/>
          <w:sz w:val="24"/>
          <w:szCs w:val="24"/>
        </w:rPr>
        <w:t>керівника</w:t>
      </w:r>
      <w:r w:rsidR="0024064E">
        <w:rPr>
          <w:i/>
          <w:spacing w:val="-2"/>
          <w:sz w:val="24"/>
          <w:szCs w:val="24"/>
        </w:rPr>
        <w:t xml:space="preserve">             </w:t>
      </w:r>
      <w:r w:rsidR="0024064E" w:rsidRPr="0024064E">
        <w:rPr>
          <w:i/>
          <w:spacing w:val="-2"/>
          <w:sz w:val="24"/>
          <w:szCs w:val="24"/>
        </w:rPr>
        <w:t>(підпис)</w:t>
      </w:r>
      <w:r w:rsidR="0024064E" w:rsidRPr="0024064E">
        <w:rPr>
          <w:i/>
          <w:spacing w:val="-2"/>
          <w:sz w:val="24"/>
          <w:szCs w:val="24"/>
        </w:rPr>
        <w:tab/>
      </w:r>
      <w:r w:rsidR="0024064E">
        <w:rPr>
          <w:i/>
          <w:spacing w:val="-2"/>
          <w:sz w:val="24"/>
          <w:szCs w:val="24"/>
        </w:rPr>
        <w:t xml:space="preserve">                                  </w:t>
      </w:r>
      <w:r w:rsidR="0024064E" w:rsidRPr="0024064E">
        <w:rPr>
          <w:i/>
          <w:spacing w:val="-2"/>
          <w:sz w:val="24"/>
          <w:szCs w:val="24"/>
        </w:rPr>
        <w:t>(ініціали та прізвище)</w:t>
      </w:r>
    </w:p>
    <w:p w14:paraId="2E5D2537" w14:textId="77777777" w:rsidR="003D4CD8" w:rsidRDefault="00C0123C" w:rsidP="003D4CD8">
      <w:pPr>
        <w:spacing w:before="176"/>
        <w:ind w:left="142"/>
        <w:rPr>
          <w:i/>
          <w:sz w:val="24"/>
          <w:szCs w:val="24"/>
        </w:rPr>
      </w:pPr>
      <w:r w:rsidRPr="000827D0">
        <w:rPr>
          <w:i/>
          <w:sz w:val="24"/>
          <w:szCs w:val="24"/>
        </w:rPr>
        <w:t>учасника</w:t>
      </w:r>
      <w:r w:rsidRPr="000827D0">
        <w:rPr>
          <w:i/>
          <w:spacing w:val="-9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або</w:t>
      </w:r>
      <w:r w:rsidRPr="000827D0">
        <w:rPr>
          <w:i/>
          <w:spacing w:val="-6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уповноваженої</w:t>
      </w:r>
      <w:r w:rsidRPr="000827D0">
        <w:rPr>
          <w:i/>
          <w:spacing w:val="-7"/>
          <w:sz w:val="24"/>
          <w:szCs w:val="24"/>
        </w:rPr>
        <w:t xml:space="preserve"> </w:t>
      </w:r>
      <w:r w:rsidRPr="000827D0">
        <w:rPr>
          <w:i/>
          <w:sz w:val="24"/>
          <w:szCs w:val="24"/>
        </w:rPr>
        <w:t>ним</w:t>
      </w:r>
      <w:r w:rsidRPr="000827D0">
        <w:rPr>
          <w:i/>
          <w:spacing w:val="-13"/>
          <w:sz w:val="24"/>
          <w:szCs w:val="24"/>
        </w:rPr>
        <w:t xml:space="preserve"> </w:t>
      </w:r>
      <w:r w:rsidRPr="000827D0">
        <w:rPr>
          <w:i/>
          <w:spacing w:val="-2"/>
          <w:sz w:val="24"/>
          <w:szCs w:val="24"/>
        </w:rPr>
        <w:t>особи)</w:t>
      </w:r>
      <w:r w:rsidRPr="000827D0">
        <w:rPr>
          <w:i/>
          <w:sz w:val="24"/>
          <w:szCs w:val="24"/>
        </w:rPr>
        <w:tab/>
      </w:r>
      <w:r w:rsidR="000827D0">
        <w:rPr>
          <w:i/>
          <w:sz w:val="24"/>
          <w:szCs w:val="24"/>
        </w:rPr>
        <w:t xml:space="preserve">           </w:t>
      </w:r>
      <w:r w:rsidR="001E24DA">
        <w:rPr>
          <w:i/>
          <w:sz w:val="24"/>
          <w:szCs w:val="24"/>
        </w:rPr>
        <w:t xml:space="preserve">                     </w:t>
      </w:r>
    </w:p>
    <w:p w14:paraId="494F4DA2" w14:textId="46698BE4" w:rsidR="001E145A" w:rsidRPr="003D4CD8" w:rsidRDefault="00324D94" w:rsidP="003D4CD8">
      <w:pPr>
        <w:spacing w:before="176"/>
        <w:ind w:left="142"/>
        <w:rPr>
          <w:i/>
          <w:sz w:val="24"/>
          <w:szCs w:val="24"/>
        </w:rPr>
      </w:pPr>
      <w:r w:rsidRPr="000827D0">
        <w:rPr>
          <w:i/>
          <w:sz w:val="24"/>
          <w:szCs w:val="24"/>
        </w:rPr>
        <w:t xml:space="preserve">     </w:t>
      </w:r>
      <w:r w:rsidR="00C0123C" w:rsidRPr="000827D0">
        <w:rPr>
          <w:i/>
          <w:sz w:val="24"/>
          <w:szCs w:val="24"/>
        </w:rPr>
        <w:t>М.П.</w:t>
      </w:r>
      <w:r w:rsidR="00C0123C" w:rsidRPr="000827D0">
        <w:rPr>
          <w:i/>
          <w:spacing w:val="-1"/>
          <w:sz w:val="24"/>
          <w:szCs w:val="24"/>
        </w:rPr>
        <w:t xml:space="preserve"> </w:t>
      </w:r>
      <w:r w:rsidR="00C0123C" w:rsidRPr="000827D0">
        <w:rPr>
          <w:i/>
          <w:sz w:val="24"/>
          <w:szCs w:val="24"/>
        </w:rPr>
        <w:t>(у</w:t>
      </w:r>
      <w:r w:rsidR="00C0123C" w:rsidRPr="000827D0">
        <w:rPr>
          <w:i/>
          <w:spacing w:val="-4"/>
          <w:sz w:val="24"/>
          <w:szCs w:val="24"/>
        </w:rPr>
        <w:t xml:space="preserve"> </w:t>
      </w:r>
      <w:r w:rsidR="00C0123C" w:rsidRPr="000827D0">
        <w:rPr>
          <w:i/>
          <w:sz w:val="24"/>
          <w:szCs w:val="24"/>
        </w:rPr>
        <w:t>разі</w:t>
      </w:r>
      <w:r w:rsidR="00C0123C" w:rsidRPr="000827D0">
        <w:rPr>
          <w:i/>
          <w:spacing w:val="-2"/>
          <w:sz w:val="24"/>
          <w:szCs w:val="24"/>
        </w:rPr>
        <w:t xml:space="preserve"> використанн</w:t>
      </w:r>
      <w:r w:rsidR="00976A4B" w:rsidRPr="000827D0">
        <w:rPr>
          <w:i/>
          <w:spacing w:val="-2"/>
          <w:sz w:val="24"/>
          <w:szCs w:val="24"/>
        </w:rPr>
        <w:t>я</w:t>
      </w:r>
      <w:r w:rsidR="00976A4B">
        <w:rPr>
          <w:i/>
          <w:spacing w:val="-2"/>
          <w:sz w:val="24"/>
        </w:rPr>
        <w:t>)</w:t>
      </w:r>
    </w:p>
    <w:sectPr w:rsidR="001E145A" w:rsidRPr="003D4CD8" w:rsidSect="000F3D24">
      <w:pgSz w:w="11910" w:h="16840"/>
      <w:pgMar w:top="0" w:right="141" w:bottom="568" w:left="14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2A98"/>
    <w:multiLevelType w:val="hybridMultilevel"/>
    <w:tmpl w:val="28F6F176"/>
    <w:lvl w:ilvl="0" w:tplc="D8D4C140">
      <w:start w:val="6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DE3FC2">
      <w:numFmt w:val="bullet"/>
      <w:lvlText w:val="•"/>
      <w:lvlJc w:val="left"/>
      <w:pPr>
        <w:ind w:left="1362" w:hanging="245"/>
      </w:pPr>
      <w:rPr>
        <w:rFonts w:hint="default"/>
        <w:lang w:val="uk-UA" w:eastAsia="en-US" w:bidi="ar-SA"/>
      </w:rPr>
    </w:lvl>
    <w:lvl w:ilvl="2" w:tplc="7F402832">
      <w:numFmt w:val="bullet"/>
      <w:lvlText w:val="•"/>
      <w:lvlJc w:val="left"/>
      <w:pPr>
        <w:ind w:left="2487" w:hanging="245"/>
      </w:pPr>
      <w:rPr>
        <w:rFonts w:hint="default"/>
        <w:lang w:val="uk-UA" w:eastAsia="en-US" w:bidi="ar-SA"/>
      </w:rPr>
    </w:lvl>
    <w:lvl w:ilvl="3" w:tplc="71B6F264">
      <w:numFmt w:val="bullet"/>
      <w:lvlText w:val="•"/>
      <w:lvlJc w:val="left"/>
      <w:pPr>
        <w:ind w:left="3612" w:hanging="245"/>
      </w:pPr>
      <w:rPr>
        <w:rFonts w:hint="default"/>
        <w:lang w:val="uk-UA" w:eastAsia="en-US" w:bidi="ar-SA"/>
      </w:rPr>
    </w:lvl>
    <w:lvl w:ilvl="4" w:tplc="797AD6D2">
      <w:numFmt w:val="bullet"/>
      <w:lvlText w:val="•"/>
      <w:lvlJc w:val="left"/>
      <w:pPr>
        <w:ind w:left="4736" w:hanging="245"/>
      </w:pPr>
      <w:rPr>
        <w:rFonts w:hint="default"/>
        <w:lang w:val="uk-UA" w:eastAsia="en-US" w:bidi="ar-SA"/>
      </w:rPr>
    </w:lvl>
    <w:lvl w:ilvl="5" w:tplc="BADCFA42">
      <w:numFmt w:val="bullet"/>
      <w:lvlText w:val="•"/>
      <w:lvlJc w:val="left"/>
      <w:pPr>
        <w:ind w:left="5861" w:hanging="245"/>
      </w:pPr>
      <w:rPr>
        <w:rFonts w:hint="default"/>
        <w:lang w:val="uk-UA" w:eastAsia="en-US" w:bidi="ar-SA"/>
      </w:rPr>
    </w:lvl>
    <w:lvl w:ilvl="6" w:tplc="74B22ADC">
      <w:numFmt w:val="bullet"/>
      <w:lvlText w:val="•"/>
      <w:lvlJc w:val="left"/>
      <w:pPr>
        <w:ind w:left="6986" w:hanging="245"/>
      </w:pPr>
      <w:rPr>
        <w:rFonts w:hint="default"/>
        <w:lang w:val="uk-UA" w:eastAsia="en-US" w:bidi="ar-SA"/>
      </w:rPr>
    </w:lvl>
    <w:lvl w:ilvl="7" w:tplc="9244A9E4">
      <w:numFmt w:val="bullet"/>
      <w:lvlText w:val="•"/>
      <w:lvlJc w:val="left"/>
      <w:pPr>
        <w:ind w:left="8110" w:hanging="245"/>
      </w:pPr>
      <w:rPr>
        <w:rFonts w:hint="default"/>
        <w:lang w:val="uk-UA" w:eastAsia="en-US" w:bidi="ar-SA"/>
      </w:rPr>
    </w:lvl>
    <w:lvl w:ilvl="8" w:tplc="0C36F15E">
      <w:numFmt w:val="bullet"/>
      <w:lvlText w:val="•"/>
      <w:lvlJc w:val="left"/>
      <w:pPr>
        <w:ind w:left="9235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15F1638C"/>
    <w:multiLevelType w:val="hybridMultilevel"/>
    <w:tmpl w:val="5874B25C"/>
    <w:lvl w:ilvl="0" w:tplc="0422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512C413D"/>
    <w:multiLevelType w:val="hybridMultilevel"/>
    <w:tmpl w:val="28F6F176"/>
    <w:lvl w:ilvl="0" w:tplc="D8D4C140">
      <w:start w:val="6"/>
      <w:numFmt w:val="decimal"/>
      <w:lvlText w:val="%1."/>
      <w:lvlJc w:val="left"/>
      <w:pPr>
        <w:ind w:left="3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DE3FC2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7F402832">
      <w:numFmt w:val="bullet"/>
      <w:lvlText w:val="•"/>
      <w:lvlJc w:val="left"/>
      <w:pPr>
        <w:ind w:left="2629" w:hanging="245"/>
      </w:pPr>
      <w:rPr>
        <w:rFonts w:hint="default"/>
        <w:lang w:val="uk-UA" w:eastAsia="en-US" w:bidi="ar-SA"/>
      </w:rPr>
    </w:lvl>
    <w:lvl w:ilvl="3" w:tplc="71B6F264">
      <w:numFmt w:val="bullet"/>
      <w:lvlText w:val="•"/>
      <w:lvlJc w:val="left"/>
      <w:pPr>
        <w:ind w:left="3754" w:hanging="245"/>
      </w:pPr>
      <w:rPr>
        <w:rFonts w:hint="default"/>
        <w:lang w:val="uk-UA" w:eastAsia="en-US" w:bidi="ar-SA"/>
      </w:rPr>
    </w:lvl>
    <w:lvl w:ilvl="4" w:tplc="797AD6D2">
      <w:numFmt w:val="bullet"/>
      <w:lvlText w:val="•"/>
      <w:lvlJc w:val="left"/>
      <w:pPr>
        <w:ind w:left="4878" w:hanging="245"/>
      </w:pPr>
      <w:rPr>
        <w:rFonts w:hint="default"/>
        <w:lang w:val="uk-UA" w:eastAsia="en-US" w:bidi="ar-SA"/>
      </w:rPr>
    </w:lvl>
    <w:lvl w:ilvl="5" w:tplc="BADCFA42">
      <w:numFmt w:val="bullet"/>
      <w:lvlText w:val="•"/>
      <w:lvlJc w:val="left"/>
      <w:pPr>
        <w:ind w:left="6003" w:hanging="245"/>
      </w:pPr>
      <w:rPr>
        <w:rFonts w:hint="default"/>
        <w:lang w:val="uk-UA" w:eastAsia="en-US" w:bidi="ar-SA"/>
      </w:rPr>
    </w:lvl>
    <w:lvl w:ilvl="6" w:tplc="74B22ADC">
      <w:numFmt w:val="bullet"/>
      <w:lvlText w:val="•"/>
      <w:lvlJc w:val="left"/>
      <w:pPr>
        <w:ind w:left="7128" w:hanging="245"/>
      </w:pPr>
      <w:rPr>
        <w:rFonts w:hint="default"/>
        <w:lang w:val="uk-UA" w:eastAsia="en-US" w:bidi="ar-SA"/>
      </w:rPr>
    </w:lvl>
    <w:lvl w:ilvl="7" w:tplc="9244A9E4">
      <w:numFmt w:val="bullet"/>
      <w:lvlText w:val="•"/>
      <w:lvlJc w:val="left"/>
      <w:pPr>
        <w:ind w:left="8252" w:hanging="245"/>
      </w:pPr>
      <w:rPr>
        <w:rFonts w:hint="default"/>
        <w:lang w:val="uk-UA" w:eastAsia="en-US" w:bidi="ar-SA"/>
      </w:rPr>
    </w:lvl>
    <w:lvl w:ilvl="8" w:tplc="0C36F15E">
      <w:numFmt w:val="bullet"/>
      <w:lvlText w:val="•"/>
      <w:lvlJc w:val="left"/>
      <w:pPr>
        <w:ind w:left="9377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6898681D"/>
    <w:multiLevelType w:val="hybridMultilevel"/>
    <w:tmpl w:val="E3EC5DF6"/>
    <w:lvl w:ilvl="0" w:tplc="2098F2E8">
      <w:start w:val="1"/>
      <w:numFmt w:val="decimal"/>
      <w:lvlText w:val="%1."/>
      <w:lvlJc w:val="left"/>
      <w:pPr>
        <w:ind w:left="8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180880">
      <w:numFmt w:val="bullet"/>
      <w:lvlText w:val="•"/>
      <w:lvlJc w:val="left"/>
      <w:pPr>
        <w:ind w:left="1936" w:hanging="346"/>
      </w:pPr>
      <w:rPr>
        <w:rFonts w:hint="default"/>
        <w:lang w:val="uk-UA" w:eastAsia="en-US" w:bidi="ar-SA"/>
      </w:rPr>
    </w:lvl>
    <w:lvl w:ilvl="2" w:tplc="7FECF192">
      <w:numFmt w:val="bullet"/>
      <w:lvlText w:val="•"/>
      <w:lvlJc w:val="left"/>
      <w:pPr>
        <w:ind w:left="3013" w:hanging="346"/>
      </w:pPr>
      <w:rPr>
        <w:rFonts w:hint="default"/>
        <w:lang w:val="uk-UA" w:eastAsia="en-US" w:bidi="ar-SA"/>
      </w:rPr>
    </w:lvl>
    <w:lvl w:ilvl="3" w:tplc="1F24F632">
      <w:numFmt w:val="bullet"/>
      <w:lvlText w:val="•"/>
      <w:lvlJc w:val="left"/>
      <w:pPr>
        <w:ind w:left="4090" w:hanging="346"/>
      </w:pPr>
      <w:rPr>
        <w:rFonts w:hint="default"/>
        <w:lang w:val="uk-UA" w:eastAsia="en-US" w:bidi="ar-SA"/>
      </w:rPr>
    </w:lvl>
    <w:lvl w:ilvl="4" w:tplc="68CA8CE2">
      <w:numFmt w:val="bullet"/>
      <w:lvlText w:val="•"/>
      <w:lvlJc w:val="left"/>
      <w:pPr>
        <w:ind w:left="5166" w:hanging="346"/>
      </w:pPr>
      <w:rPr>
        <w:rFonts w:hint="default"/>
        <w:lang w:val="uk-UA" w:eastAsia="en-US" w:bidi="ar-SA"/>
      </w:rPr>
    </w:lvl>
    <w:lvl w:ilvl="5" w:tplc="4B6E0ABC">
      <w:numFmt w:val="bullet"/>
      <w:lvlText w:val="•"/>
      <w:lvlJc w:val="left"/>
      <w:pPr>
        <w:ind w:left="6243" w:hanging="346"/>
      </w:pPr>
      <w:rPr>
        <w:rFonts w:hint="default"/>
        <w:lang w:val="uk-UA" w:eastAsia="en-US" w:bidi="ar-SA"/>
      </w:rPr>
    </w:lvl>
    <w:lvl w:ilvl="6" w:tplc="3B188B70">
      <w:numFmt w:val="bullet"/>
      <w:lvlText w:val="•"/>
      <w:lvlJc w:val="left"/>
      <w:pPr>
        <w:ind w:left="7320" w:hanging="346"/>
      </w:pPr>
      <w:rPr>
        <w:rFonts w:hint="default"/>
        <w:lang w:val="uk-UA" w:eastAsia="en-US" w:bidi="ar-SA"/>
      </w:rPr>
    </w:lvl>
    <w:lvl w:ilvl="7" w:tplc="CE3A0CF2">
      <w:numFmt w:val="bullet"/>
      <w:lvlText w:val="•"/>
      <w:lvlJc w:val="left"/>
      <w:pPr>
        <w:ind w:left="8396" w:hanging="346"/>
      </w:pPr>
      <w:rPr>
        <w:rFonts w:hint="default"/>
        <w:lang w:val="uk-UA" w:eastAsia="en-US" w:bidi="ar-SA"/>
      </w:rPr>
    </w:lvl>
    <w:lvl w:ilvl="8" w:tplc="03B45598">
      <w:numFmt w:val="bullet"/>
      <w:lvlText w:val="•"/>
      <w:lvlJc w:val="left"/>
      <w:pPr>
        <w:ind w:left="9473" w:hanging="3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5A"/>
    <w:rsid w:val="0001748B"/>
    <w:rsid w:val="00067345"/>
    <w:rsid w:val="00075476"/>
    <w:rsid w:val="000827D0"/>
    <w:rsid w:val="000E16FD"/>
    <w:rsid w:val="000F3D24"/>
    <w:rsid w:val="00132EB7"/>
    <w:rsid w:val="001964C7"/>
    <w:rsid w:val="001B1473"/>
    <w:rsid w:val="001B701F"/>
    <w:rsid w:val="001C56A5"/>
    <w:rsid w:val="001E145A"/>
    <w:rsid w:val="001E24DA"/>
    <w:rsid w:val="0024064E"/>
    <w:rsid w:val="00282434"/>
    <w:rsid w:val="00296A64"/>
    <w:rsid w:val="002B7B74"/>
    <w:rsid w:val="002C31C7"/>
    <w:rsid w:val="003070FC"/>
    <w:rsid w:val="00307C92"/>
    <w:rsid w:val="00324D94"/>
    <w:rsid w:val="003472D0"/>
    <w:rsid w:val="00373340"/>
    <w:rsid w:val="003D4CD8"/>
    <w:rsid w:val="003D5C8D"/>
    <w:rsid w:val="004B3C34"/>
    <w:rsid w:val="004C2D57"/>
    <w:rsid w:val="00544462"/>
    <w:rsid w:val="00545552"/>
    <w:rsid w:val="00574271"/>
    <w:rsid w:val="0058562C"/>
    <w:rsid w:val="005B547C"/>
    <w:rsid w:val="00627BC0"/>
    <w:rsid w:val="006F558B"/>
    <w:rsid w:val="007322EF"/>
    <w:rsid w:val="0073338C"/>
    <w:rsid w:val="00743708"/>
    <w:rsid w:val="007B4286"/>
    <w:rsid w:val="007F1794"/>
    <w:rsid w:val="0086320A"/>
    <w:rsid w:val="00976A4B"/>
    <w:rsid w:val="009924EA"/>
    <w:rsid w:val="009C2933"/>
    <w:rsid w:val="00A035A5"/>
    <w:rsid w:val="00A06E69"/>
    <w:rsid w:val="00A4212B"/>
    <w:rsid w:val="00A80042"/>
    <w:rsid w:val="00B24F5F"/>
    <w:rsid w:val="00B60CA5"/>
    <w:rsid w:val="00B6280C"/>
    <w:rsid w:val="00B970B8"/>
    <w:rsid w:val="00BE5B86"/>
    <w:rsid w:val="00C0123C"/>
    <w:rsid w:val="00C24568"/>
    <w:rsid w:val="00C849E2"/>
    <w:rsid w:val="00CA1F09"/>
    <w:rsid w:val="00D51DD5"/>
    <w:rsid w:val="00D56E81"/>
    <w:rsid w:val="00D97186"/>
    <w:rsid w:val="00E11CF4"/>
    <w:rsid w:val="00E71700"/>
    <w:rsid w:val="00FA4D3A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4D1C"/>
  <w15:chartTrackingRefBased/>
  <w15:docId w15:val="{BD1BBB9F-104F-4BBF-96E1-B540F5C2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145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6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link w:val="80"/>
    <w:uiPriority w:val="1"/>
    <w:qFormat/>
    <w:rsid w:val="001E145A"/>
    <w:pPr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1E145A"/>
    <w:pPr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1"/>
    <w:rsid w:val="001E145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1E145A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14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14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145A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1E145A"/>
    <w:pPr>
      <w:ind w:left="514" w:firstLine="355"/>
    </w:pPr>
  </w:style>
  <w:style w:type="paragraph" w:customStyle="1" w:styleId="TableParagraph">
    <w:name w:val="Table Paragraph"/>
    <w:basedOn w:val="a"/>
    <w:uiPriority w:val="1"/>
    <w:qFormat/>
    <w:rsid w:val="001E145A"/>
  </w:style>
  <w:style w:type="character" w:customStyle="1" w:styleId="20">
    <w:name w:val="Заголовок 2 Знак"/>
    <w:basedOn w:val="a0"/>
    <w:link w:val="2"/>
    <w:uiPriority w:val="9"/>
    <w:rsid w:val="008632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E55B-AD28-466C-8E6F-AA32D6EB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 Cordaid</dc:creator>
  <cp:keywords/>
  <dc:description/>
  <cp:lastModifiedBy>KR Cordaid</cp:lastModifiedBy>
  <cp:revision>5</cp:revision>
  <dcterms:created xsi:type="dcterms:W3CDTF">2026-03-23T14:01:00Z</dcterms:created>
  <dcterms:modified xsi:type="dcterms:W3CDTF">2026-03-27T09:44:00Z</dcterms:modified>
</cp:coreProperties>
</file>