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3595"/>
        <w:gridCol w:w="1620"/>
        <w:gridCol w:w="4971"/>
      </w:tblGrid>
      <w:tr w:rsidR="00293DF7" w:rsidRPr="00A63D6D" w14:paraId="172DE610" w14:textId="77777777" w:rsidTr="00BE3556">
        <w:tc>
          <w:tcPr>
            <w:tcW w:w="5674" w:type="dxa"/>
            <w:gridSpan w:val="3"/>
            <w:vAlign w:val="center"/>
          </w:tcPr>
          <w:p w14:paraId="4A9CDB4D" w14:textId="093A08C2" w:rsidR="00293DF7" w:rsidRPr="00A63D6D" w:rsidRDefault="00293DF7" w:rsidP="00293DF7">
            <w:pPr>
              <w:rPr>
                <w:lang w:val="uk-UA"/>
              </w:rPr>
            </w:pPr>
            <w:r w:rsidRPr="00A63D6D">
              <w:rPr>
                <w:lang w:val="uk-UA"/>
              </w:rPr>
              <w:t>Invitation to Tender#</w:t>
            </w:r>
            <w:r w:rsidR="001E7430" w:rsidRPr="00A63D6D">
              <w:rPr>
                <w:lang w:val="uk-UA"/>
              </w:rPr>
              <w:t>:</w:t>
            </w:r>
          </w:p>
          <w:p w14:paraId="1162A86D" w14:textId="75884E8A" w:rsidR="00293DF7" w:rsidRPr="00A63D6D" w:rsidRDefault="00293DF7">
            <w:pPr>
              <w:rPr>
                <w:lang w:val="uk-UA"/>
              </w:rPr>
            </w:pPr>
            <w:r w:rsidRPr="00A63D6D">
              <w:rPr>
                <w:lang w:val="uk-UA"/>
              </w:rPr>
              <w:t xml:space="preserve">Запрошення </w:t>
            </w:r>
            <w:r w:rsidR="00B80C4C" w:rsidRPr="00A63D6D">
              <w:rPr>
                <w:lang w:val="uk-UA"/>
              </w:rPr>
              <w:t>до участі у тендері</w:t>
            </w:r>
            <w:r w:rsidR="001E7430" w:rsidRPr="00A63D6D">
              <w:rPr>
                <w:lang w:val="uk-UA"/>
              </w:rPr>
              <w:t xml:space="preserve"> </w:t>
            </w:r>
            <w:r w:rsidR="00B80C4C" w:rsidRPr="00A63D6D">
              <w:rPr>
                <w:lang w:val="uk-UA"/>
              </w:rPr>
              <w:t>№</w:t>
            </w:r>
            <w:r w:rsidR="001E7430" w:rsidRPr="00A63D6D">
              <w:rPr>
                <w:lang w:val="uk-UA"/>
              </w:rPr>
              <w:t>: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0E408AF" w14:textId="16E334EC" w:rsidR="00293DF7" w:rsidRPr="00A63D6D" w:rsidRDefault="00DB6A33">
            <w:r w:rsidRPr="00A63D6D">
              <w:rPr>
                <w:lang w:val="uk-UA"/>
              </w:rPr>
              <w:t>PFRU2-2025-</w:t>
            </w:r>
            <w:r w:rsidR="00E82D45" w:rsidRPr="00A63D6D">
              <w:t>412</w:t>
            </w:r>
          </w:p>
        </w:tc>
      </w:tr>
      <w:tr w:rsidR="00293DF7" w:rsidRPr="00A63D6D" w14:paraId="3AE6AAE2" w14:textId="77777777" w:rsidTr="00BE3556">
        <w:tc>
          <w:tcPr>
            <w:tcW w:w="5674" w:type="dxa"/>
            <w:gridSpan w:val="3"/>
            <w:vAlign w:val="center"/>
          </w:tcPr>
          <w:p w14:paraId="77ECC991" w14:textId="126EC170" w:rsidR="00293DF7" w:rsidRPr="00A63D6D" w:rsidRDefault="001E7430">
            <w:pPr>
              <w:rPr>
                <w:lang w:val="uk-UA"/>
              </w:rPr>
            </w:pPr>
            <w:r w:rsidRPr="00A63D6D">
              <w:rPr>
                <w:lang w:val="uk-UA"/>
              </w:rPr>
              <w:t>Tender Name:</w:t>
            </w:r>
          </w:p>
          <w:p w14:paraId="56DFA809" w14:textId="3DFF99B0" w:rsidR="001E7430" w:rsidRPr="00A63D6D" w:rsidRDefault="001E7430">
            <w:pPr>
              <w:rPr>
                <w:lang w:val="uk-UA"/>
              </w:rPr>
            </w:pPr>
            <w:r w:rsidRPr="00A63D6D">
              <w:rPr>
                <w:lang w:val="uk-UA"/>
              </w:rPr>
              <w:t>Назва тендеру: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5243" w14:textId="0243678F" w:rsidR="00293DF7" w:rsidRPr="00A63D6D" w:rsidRDefault="00A6444C" w:rsidP="00D57F82">
            <w:pPr>
              <w:rPr>
                <w:lang w:val="uk-UA"/>
              </w:rPr>
            </w:pPr>
            <w:r w:rsidRPr="00A63D6D">
              <w:t>Procurement</w:t>
            </w:r>
            <w:r w:rsidRPr="00A63D6D">
              <w:rPr>
                <w:lang w:val="uk-UA"/>
              </w:rPr>
              <w:t xml:space="preserve"> </w:t>
            </w:r>
            <w:r w:rsidRPr="00A63D6D">
              <w:t>of</w:t>
            </w:r>
            <w:r w:rsidRPr="00A63D6D">
              <w:rPr>
                <w:lang w:val="uk-UA"/>
              </w:rPr>
              <w:t xml:space="preserve"> </w:t>
            </w:r>
            <w:r w:rsidRPr="00A63D6D">
              <w:t>the</w:t>
            </w:r>
            <w:r w:rsidRPr="00A63D6D">
              <w:rPr>
                <w:lang w:val="uk-UA"/>
              </w:rPr>
              <w:t xml:space="preserve"> </w:t>
            </w:r>
            <w:r w:rsidRPr="00A63D6D">
              <w:t>Modular</w:t>
            </w:r>
            <w:r w:rsidRPr="00A63D6D">
              <w:rPr>
                <w:lang w:val="uk-UA"/>
              </w:rPr>
              <w:t xml:space="preserve"> </w:t>
            </w:r>
            <w:r w:rsidRPr="00A63D6D">
              <w:t>Boiler</w:t>
            </w:r>
            <w:r w:rsidRPr="00A63D6D">
              <w:rPr>
                <w:lang w:val="uk-UA"/>
              </w:rPr>
              <w:t xml:space="preserve"> </w:t>
            </w:r>
            <w:r w:rsidRPr="00A63D6D">
              <w:t>House</w:t>
            </w:r>
            <w:r w:rsidR="006B5D00" w:rsidRPr="00A63D6D">
              <w:rPr>
                <w:lang w:val="uk-UA"/>
              </w:rPr>
              <w:t xml:space="preserve">/ </w:t>
            </w:r>
            <w:r w:rsidRPr="00A63D6D">
              <w:rPr>
                <w:lang w:val="uk-UA"/>
              </w:rPr>
              <w:t>Закупівля блочно-модульної котельні</w:t>
            </w:r>
          </w:p>
        </w:tc>
      </w:tr>
      <w:tr w:rsidR="00293DF7" w:rsidRPr="00A63D6D" w14:paraId="5B8EC993" w14:textId="77777777" w:rsidTr="00BE3556">
        <w:tc>
          <w:tcPr>
            <w:tcW w:w="5674" w:type="dxa"/>
            <w:gridSpan w:val="3"/>
            <w:vAlign w:val="center"/>
          </w:tcPr>
          <w:p w14:paraId="69A583FC" w14:textId="65AA112F" w:rsidR="00293DF7" w:rsidRPr="00A63D6D" w:rsidRDefault="001E7430">
            <w:pPr>
              <w:rPr>
                <w:lang w:val="uk-UA"/>
              </w:rPr>
            </w:pPr>
            <w:r w:rsidRPr="00A63D6D">
              <w:rPr>
                <w:lang w:val="uk-UA"/>
              </w:rPr>
              <w:t>ITT clarifications deadline:</w:t>
            </w:r>
          </w:p>
          <w:p w14:paraId="3E367213" w14:textId="48621F7A" w:rsidR="001E7430" w:rsidRPr="00A63D6D" w:rsidRDefault="001E7430">
            <w:pPr>
              <w:rPr>
                <w:lang w:val="uk-UA"/>
              </w:rPr>
            </w:pPr>
            <w:r w:rsidRPr="00A63D6D">
              <w:rPr>
                <w:lang w:val="uk-UA"/>
              </w:rPr>
              <w:t>Кінцевий термін подання запитів на роз’яснення ІТТ: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DA0E" w14:textId="3A02F54C" w:rsidR="00292AE3" w:rsidRPr="00A63D6D" w:rsidRDefault="00427D3E">
            <w:r w:rsidRPr="00A63D6D">
              <w:t>13</w:t>
            </w:r>
            <w:r w:rsidR="00341BDF" w:rsidRPr="00A63D6D">
              <w:t>.</w:t>
            </w:r>
            <w:r w:rsidR="00ED193A" w:rsidRPr="00A63D6D">
              <w:t>03</w:t>
            </w:r>
            <w:r w:rsidR="00341BDF" w:rsidRPr="00A63D6D">
              <w:t>.202</w:t>
            </w:r>
            <w:r w:rsidR="00ED193A" w:rsidRPr="00A63D6D">
              <w:t>6</w:t>
            </w:r>
            <w:r w:rsidR="00341BDF" w:rsidRPr="00A63D6D">
              <w:t xml:space="preserve"> until </w:t>
            </w:r>
            <w:r w:rsidR="0021731D" w:rsidRPr="00A63D6D">
              <w:t>6</w:t>
            </w:r>
            <w:r w:rsidR="00341BDF" w:rsidRPr="00A63D6D">
              <w:t>:00 p.m. (UTC+</w:t>
            </w:r>
            <w:r w:rsidR="00ED193A" w:rsidRPr="00A63D6D">
              <w:t>2</w:t>
            </w:r>
            <w:r w:rsidR="00341BDF" w:rsidRPr="00A63D6D">
              <w:t>)</w:t>
            </w:r>
          </w:p>
          <w:p w14:paraId="49C311CD" w14:textId="566D21AB" w:rsidR="00BD0DE3" w:rsidRPr="00A63D6D" w:rsidRDefault="00427D3E">
            <w:r w:rsidRPr="00A63D6D">
              <w:t>13</w:t>
            </w:r>
            <w:r w:rsidR="00235960" w:rsidRPr="00A63D6D">
              <w:t xml:space="preserve">.03.2026 </w:t>
            </w:r>
            <w:proofErr w:type="spellStart"/>
            <w:r w:rsidR="00235960" w:rsidRPr="00A63D6D">
              <w:t>до</w:t>
            </w:r>
            <w:proofErr w:type="spellEnd"/>
            <w:r w:rsidR="00705A7F" w:rsidRPr="00A63D6D">
              <w:t xml:space="preserve"> 1</w:t>
            </w:r>
            <w:r w:rsidR="0021731D" w:rsidRPr="00A63D6D">
              <w:t>8</w:t>
            </w:r>
            <w:r w:rsidR="00705A7F" w:rsidRPr="00A63D6D">
              <w:t>.00 (UTC+</w:t>
            </w:r>
            <w:r w:rsidR="00ED193A" w:rsidRPr="00A63D6D">
              <w:t>2</w:t>
            </w:r>
            <w:r w:rsidR="001B4942" w:rsidRPr="00A63D6D">
              <w:t>)</w:t>
            </w:r>
          </w:p>
        </w:tc>
      </w:tr>
      <w:tr w:rsidR="001E7430" w:rsidRPr="00A63D6D" w14:paraId="50772A42" w14:textId="77777777" w:rsidTr="00BE3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</w:tcPr>
          <w:p w14:paraId="1C3ECB7A" w14:textId="328CBBF1" w:rsidR="001E7430" w:rsidRPr="00A63D6D" w:rsidRDefault="001E7430">
            <w:pPr>
              <w:rPr>
                <w:lang w:val="uk-UA"/>
              </w:rPr>
            </w:pPr>
            <w:r w:rsidRPr="00A63D6D">
              <w:rPr>
                <w:lang w:val="uk-UA"/>
              </w:rPr>
              <w:t>№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010CD28" w14:textId="685D5B2D" w:rsidR="001E7430" w:rsidRPr="00A63D6D" w:rsidRDefault="003947A1">
            <w:pPr>
              <w:rPr>
                <w:lang w:val="uk-UA"/>
              </w:rPr>
            </w:pPr>
            <w:r w:rsidRPr="00A63D6D">
              <w:t xml:space="preserve">Question / </w:t>
            </w:r>
            <w:r w:rsidR="001E7430" w:rsidRPr="00A63D6D">
              <w:rPr>
                <w:lang w:val="uk-UA"/>
              </w:rPr>
              <w:t>Питання</w:t>
            </w:r>
          </w:p>
        </w:tc>
        <w:tc>
          <w:tcPr>
            <w:tcW w:w="6591" w:type="dxa"/>
            <w:gridSpan w:val="2"/>
          </w:tcPr>
          <w:p w14:paraId="0F9B361A" w14:textId="2DDCD4DD" w:rsidR="001E7430" w:rsidRPr="00A63D6D" w:rsidRDefault="003947A1">
            <w:pPr>
              <w:rPr>
                <w:lang w:val="uk-UA"/>
              </w:rPr>
            </w:pPr>
            <w:r w:rsidRPr="00A63D6D">
              <w:t xml:space="preserve">Answer / </w:t>
            </w:r>
            <w:r w:rsidR="001E7430" w:rsidRPr="00A63D6D">
              <w:rPr>
                <w:lang w:val="uk-UA"/>
              </w:rPr>
              <w:t>Відповідь</w:t>
            </w:r>
          </w:p>
        </w:tc>
      </w:tr>
      <w:tr w:rsidR="00BE3556" w:rsidRPr="00E77F2F" w14:paraId="286EBC10" w14:textId="77777777" w:rsidTr="009A7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  <w:vMerge w:val="restart"/>
            <w:vAlign w:val="center"/>
          </w:tcPr>
          <w:p w14:paraId="5431D30B" w14:textId="08B1266F" w:rsidR="00BE3556" w:rsidRPr="00A63D6D" w:rsidRDefault="00CA0076" w:rsidP="009A72DC">
            <w:pPr>
              <w:jc w:val="center"/>
              <w:rPr>
                <w:lang w:val="uk-UA"/>
              </w:rPr>
            </w:pPr>
            <w:r w:rsidRPr="00A63D6D">
              <w:rPr>
                <w:lang w:val="uk-UA"/>
              </w:rPr>
              <w:t>1</w:t>
            </w:r>
          </w:p>
        </w:tc>
        <w:tc>
          <w:tcPr>
            <w:tcW w:w="3595" w:type="dxa"/>
          </w:tcPr>
          <w:p w14:paraId="167A3260" w14:textId="2B33765B" w:rsidR="00BE3556" w:rsidRPr="00A63D6D" w:rsidRDefault="002D2D4B" w:rsidP="00BE3556">
            <w:pPr>
              <w:jc w:val="both"/>
              <w:rPr>
                <w:rFonts w:eastAsia="Times New Roman"/>
                <w:lang w:val="ru-RU"/>
              </w:rPr>
            </w:pPr>
            <w:r w:rsidRPr="00A63D6D">
              <w:rPr>
                <w:rFonts w:eastAsia="Times New Roman"/>
                <w:lang w:val="ru-RU"/>
              </w:rPr>
              <w:t>Який температурний графік у споживача, для якого планується використання даної котельні – 80/60 ºС?</w:t>
            </w:r>
          </w:p>
        </w:tc>
        <w:tc>
          <w:tcPr>
            <w:tcW w:w="6591" w:type="dxa"/>
            <w:gridSpan w:val="2"/>
          </w:tcPr>
          <w:p w14:paraId="68EB5D7F" w14:textId="79999F4F" w:rsidR="00BE3556" w:rsidRPr="00A63D6D" w:rsidRDefault="00E82D45" w:rsidP="00E6782F">
            <w:pPr>
              <w:jc w:val="both"/>
              <w:rPr>
                <w:rFonts w:eastAsia="Times New Roman"/>
                <w:lang w:val="ru-RU"/>
              </w:rPr>
            </w:pPr>
            <w:r w:rsidRPr="00A63D6D">
              <w:rPr>
                <w:rFonts w:eastAsia="Times New Roman"/>
                <w:lang w:val="ru-RU"/>
              </w:rPr>
              <w:t xml:space="preserve">Так, температурний графік у споживача 80/60 ºС.  </w:t>
            </w:r>
          </w:p>
        </w:tc>
      </w:tr>
      <w:tr w:rsidR="00BE3556" w:rsidRPr="00817C0F" w14:paraId="68E061E4" w14:textId="77777777" w:rsidTr="00817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459" w:type="dxa"/>
            <w:vMerge/>
          </w:tcPr>
          <w:p w14:paraId="4A989437" w14:textId="77777777" w:rsidR="00BE3556" w:rsidRPr="00A63D6D" w:rsidRDefault="00BE3556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5A7AEF99" w14:textId="3BC2AF13" w:rsidR="00BE3556" w:rsidRPr="00817C0F" w:rsidRDefault="00817C0F" w:rsidP="004B3B15">
            <w:pPr>
              <w:jc w:val="both"/>
            </w:pPr>
            <w:r w:rsidRPr="00817C0F">
              <w:t xml:space="preserve">What is the temperature profile for the consumer for whom this boiler room is </w:t>
            </w:r>
            <w:proofErr w:type="gramStart"/>
            <w:r w:rsidRPr="00817C0F">
              <w:t>intended—80</w:t>
            </w:r>
            <w:proofErr w:type="gramEnd"/>
            <w:r w:rsidRPr="00817C0F">
              <w:t>/60 °C?</w:t>
            </w:r>
          </w:p>
        </w:tc>
        <w:tc>
          <w:tcPr>
            <w:tcW w:w="6591" w:type="dxa"/>
            <w:gridSpan w:val="2"/>
          </w:tcPr>
          <w:p w14:paraId="3946B6D2" w14:textId="54F109D6" w:rsidR="009A72DC" w:rsidRPr="00A63D6D" w:rsidRDefault="00817C0F" w:rsidP="00733872">
            <w:pPr>
              <w:jc w:val="both"/>
              <w:rPr>
                <w:lang w:val="uk-UA"/>
              </w:rPr>
            </w:pPr>
            <w:r w:rsidRPr="00817C0F">
              <w:rPr>
                <w:lang w:val="uk-UA"/>
              </w:rPr>
              <w:t xml:space="preserve">Yes, the temperature profile at the consumer's end is 80/60 °C.  </w:t>
            </w:r>
          </w:p>
        </w:tc>
      </w:tr>
      <w:tr w:rsidR="00EE1EFD" w:rsidRPr="00A63D6D" w14:paraId="5F2D045F" w14:textId="77777777" w:rsidTr="00251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459" w:type="dxa"/>
            <w:vMerge w:val="restart"/>
            <w:vAlign w:val="center"/>
          </w:tcPr>
          <w:p w14:paraId="1140F7B7" w14:textId="0F1C36C3" w:rsidR="00EE1EFD" w:rsidRPr="00A63D6D" w:rsidRDefault="00CA0076" w:rsidP="00046F17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2</w:t>
            </w:r>
          </w:p>
        </w:tc>
        <w:tc>
          <w:tcPr>
            <w:tcW w:w="3595" w:type="dxa"/>
          </w:tcPr>
          <w:p w14:paraId="046BF389" w14:textId="03B8F3F6" w:rsidR="00EE1EFD" w:rsidRPr="00A63D6D" w:rsidRDefault="005E386C" w:rsidP="00046F17">
            <w:pPr>
              <w:jc w:val="both"/>
              <w:rPr>
                <w:lang w:val="ru-RU"/>
              </w:rPr>
            </w:pPr>
            <w:r w:rsidRPr="00A63D6D">
              <w:rPr>
                <w:lang w:val="uk-UA"/>
              </w:rPr>
              <w:t>Я</w:t>
            </w:r>
            <w:r w:rsidRPr="00A63D6D">
              <w:rPr>
                <w:lang w:val="ru-RU"/>
              </w:rPr>
              <w:t>кий має бути напір у насоса підживлення?</w:t>
            </w:r>
          </w:p>
        </w:tc>
        <w:tc>
          <w:tcPr>
            <w:tcW w:w="6591" w:type="dxa"/>
            <w:gridSpan w:val="2"/>
          </w:tcPr>
          <w:p w14:paraId="3C6A9042" w14:textId="3A6F318D" w:rsidR="00DD6FDE" w:rsidRPr="00A63D6D" w:rsidRDefault="005F557D" w:rsidP="00254FA2">
            <w:pPr>
              <w:jc w:val="both"/>
              <w:rPr>
                <w:lang w:val="ru-RU"/>
              </w:rPr>
            </w:pPr>
            <w:r w:rsidRPr="00A63D6D">
              <w:rPr>
                <w:lang w:val="ru-RU"/>
              </w:rPr>
              <w:t>Напір насоса підживлення - 30 м.</w:t>
            </w:r>
          </w:p>
        </w:tc>
      </w:tr>
      <w:tr w:rsidR="00EE1EFD" w:rsidRPr="00595924" w14:paraId="74909C67" w14:textId="77777777" w:rsidTr="00251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459" w:type="dxa"/>
            <w:vMerge/>
          </w:tcPr>
          <w:p w14:paraId="6C21ACFB" w14:textId="77777777" w:rsidR="00EE1EFD" w:rsidRPr="00A63D6D" w:rsidRDefault="00EE1EFD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62F60D19" w14:textId="70736591" w:rsidR="00EE1EFD" w:rsidRPr="00A63D6D" w:rsidRDefault="00595924" w:rsidP="00B46A45">
            <w:pPr>
              <w:jc w:val="both"/>
              <w:rPr>
                <w:lang w:val="uk-UA"/>
              </w:rPr>
            </w:pPr>
            <w:r w:rsidRPr="00595924">
              <w:rPr>
                <w:lang w:val="uk-UA"/>
              </w:rPr>
              <w:t>What should the pressure be in the make-up pump?</w:t>
            </w:r>
          </w:p>
        </w:tc>
        <w:tc>
          <w:tcPr>
            <w:tcW w:w="6591" w:type="dxa"/>
            <w:gridSpan w:val="2"/>
          </w:tcPr>
          <w:p w14:paraId="146151ED" w14:textId="3296FB57" w:rsidR="002142CA" w:rsidRPr="00A63D6D" w:rsidRDefault="0025167C" w:rsidP="002142CA">
            <w:pPr>
              <w:jc w:val="both"/>
              <w:rPr>
                <w:lang w:val="uk-UA"/>
              </w:rPr>
            </w:pPr>
            <w:r w:rsidRPr="0025167C">
              <w:rPr>
                <w:lang w:val="uk-UA"/>
              </w:rPr>
              <w:t>The head of the make-up pump is 30 m.</w:t>
            </w:r>
          </w:p>
        </w:tc>
      </w:tr>
      <w:tr w:rsidR="00E82D45" w:rsidRPr="00E77F2F" w14:paraId="579FBE54" w14:textId="77777777" w:rsidTr="00E8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13995EE4" w14:textId="486D806D" w:rsidR="00E82D45" w:rsidRPr="00A63D6D" w:rsidRDefault="00CA0076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3</w:t>
            </w:r>
          </w:p>
        </w:tc>
        <w:tc>
          <w:tcPr>
            <w:tcW w:w="3595" w:type="dxa"/>
          </w:tcPr>
          <w:p w14:paraId="6A3BC157" w14:textId="77777777" w:rsidR="00DF0583" w:rsidRPr="00A63D6D" w:rsidRDefault="00DF0583" w:rsidP="00DF0583">
            <w:pPr>
              <w:ind w:firstLine="1"/>
              <w:rPr>
                <w:rFonts w:cs="Times New Roman"/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Для яких насосів потрібно передбачити перетворювачі частоти:</w:t>
            </w:r>
          </w:p>
          <w:p w14:paraId="11750ACA" w14:textId="77777777" w:rsidR="00DF0583" w:rsidRPr="00A63D6D" w:rsidRDefault="00DF0583" w:rsidP="00DF0583">
            <w:pPr>
              <w:ind w:firstLine="1"/>
              <w:rPr>
                <w:rFonts w:cs="Times New Roman"/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-насоси котлового контуру?</w:t>
            </w:r>
          </w:p>
          <w:p w14:paraId="522B953D" w14:textId="77777777" w:rsidR="00DF0583" w:rsidRPr="00A63D6D" w:rsidRDefault="00DF0583" w:rsidP="00DF0583">
            <w:pPr>
              <w:ind w:firstLine="1"/>
              <w:rPr>
                <w:rFonts w:cs="Times New Roman"/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-насоси контуру теплообмінника?</w:t>
            </w:r>
          </w:p>
          <w:p w14:paraId="6D09254A" w14:textId="77777777" w:rsidR="00DF0583" w:rsidRPr="00A63D6D" w:rsidRDefault="00DF0583" w:rsidP="00DF0583">
            <w:pPr>
              <w:ind w:firstLine="1"/>
              <w:rPr>
                <w:rFonts w:cs="Times New Roman"/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-насоси мережеві?</w:t>
            </w:r>
          </w:p>
          <w:p w14:paraId="7DD9FA8F" w14:textId="12E889D0" w:rsidR="00E82D45" w:rsidRPr="00A63D6D" w:rsidRDefault="00DF0583" w:rsidP="00DF0583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-насоси підживлення?</w:t>
            </w:r>
          </w:p>
        </w:tc>
        <w:tc>
          <w:tcPr>
            <w:tcW w:w="6591" w:type="dxa"/>
            <w:gridSpan w:val="2"/>
          </w:tcPr>
          <w:p w14:paraId="2E6E46D2" w14:textId="49749137" w:rsidR="00E82D45" w:rsidRPr="00A63D6D" w:rsidRDefault="001F30FF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Всі насоси обладнати перетворювачами частоти, забезпечити регулювання тиску системи.</w:t>
            </w:r>
          </w:p>
        </w:tc>
      </w:tr>
      <w:tr w:rsidR="00E82D45" w:rsidRPr="00DB7CE0" w14:paraId="14A632CC" w14:textId="77777777" w:rsidTr="0083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9"/>
        </w:trPr>
        <w:tc>
          <w:tcPr>
            <w:tcW w:w="459" w:type="dxa"/>
            <w:vMerge/>
          </w:tcPr>
          <w:p w14:paraId="7D993FC8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0E02D0F7" w14:textId="77777777" w:rsidR="00DB7CE0" w:rsidRPr="00DB7CE0" w:rsidRDefault="00DB7CE0" w:rsidP="00DB7CE0">
            <w:pPr>
              <w:jc w:val="both"/>
              <w:rPr>
                <w:lang w:val="uk-UA"/>
              </w:rPr>
            </w:pPr>
            <w:r w:rsidRPr="00DB7CE0">
              <w:rPr>
                <w:lang w:val="uk-UA"/>
              </w:rPr>
              <w:t>For which pumps should frequency converters be provided:</w:t>
            </w:r>
          </w:p>
          <w:p w14:paraId="1D174EA0" w14:textId="77777777" w:rsidR="00DB7CE0" w:rsidRPr="00DB7CE0" w:rsidRDefault="00DB7CE0" w:rsidP="00DB7CE0">
            <w:pPr>
              <w:jc w:val="both"/>
              <w:rPr>
                <w:lang w:val="uk-UA"/>
              </w:rPr>
            </w:pPr>
            <w:r w:rsidRPr="00DB7CE0">
              <w:rPr>
                <w:lang w:val="uk-UA"/>
              </w:rPr>
              <w:t>-Boiler circuit pumps?</w:t>
            </w:r>
          </w:p>
          <w:p w14:paraId="22302120" w14:textId="77777777" w:rsidR="00DB7CE0" w:rsidRPr="00DB7CE0" w:rsidRDefault="00DB7CE0" w:rsidP="00DB7CE0">
            <w:pPr>
              <w:jc w:val="both"/>
              <w:rPr>
                <w:lang w:val="uk-UA"/>
              </w:rPr>
            </w:pPr>
            <w:r w:rsidRPr="00DB7CE0">
              <w:rPr>
                <w:lang w:val="uk-UA"/>
              </w:rPr>
              <w:t>-Heat exchanger circuit pumps?</w:t>
            </w:r>
          </w:p>
          <w:p w14:paraId="2B7389AA" w14:textId="77777777" w:rsidR="00DB7CE0" w:rsidRPr="00DB7CE0" w:rsidRDefault="00DB7CE0" w:rsidP="00DB7CE0">
            <w:pPr>
              <w:jc w:val="both"/>
              <w:rPr>
                <w:lang w:val="uk-UA"/>
              </w:rPr>
            </w:pPr>
            <w:r w:rsidRPr="00DB7CE0">
              <w:rPr>
                <w:lang w:val="uk-UA"/>
              </w:rPr>
              <w:t>-Mains-supply pumps?</w:t>
            </w:r>
          </w:p>
          <w:p w14:paraId="7B30C9DF" w14:textId="0A750BB6" w:rsidR="00E82D45" w:rsidRPr="00A63D6D" w:rsidRDefault="00DB7CE0" w:rsidP="00DB7CE0">
            <w:pPr>
              <w:jc w:val="both"/>
              <w:rPr>
                <w:lang w:val="uk-UA"/>
              </w:rPr>
            </w:pPr>
            <w:r w:rsidRPr="00DB7CE0">
              <w:rPr>
                <w:lang w:val="uk-UA"/>
              </w:rPr>
              <w:t>-Make-up water pumps?</w:t>
            </w:r>
          </w:p>
        </w:tc>
        <w:tc>
          <w:tcPr>
            <w:tcW w:w="6591" w:type="dxa"/>
            <w:gridSpan w:val="2"/>
          </w:tcPr>
          <w:p w14:paraId="19BD77B6" w14:textId="1C3B51FD" w:rsidR="00E82D45" w:rsidRPr="00A63D6D" w:rsidRDefault="00837A57" w:rsidP="002142CA">
            <w:pPr>
              <w:jc w:val="both"/>
              <w:rPr>
                <w:lang w:val="uk-UA"/>
              </w:rPr>
            </w:pPr>
            <w:r w:rsidRPr="00837A57">
              <w:rPr>
                <w:lang w:val="uk-UA"/>
              </w:rPr>
              <w:t>Equip all pumps with variable frequency drives and ensure that the system pressure is regulated.</w:t>
            </w:r>
          </w:p>
        </w:tc>
      </w:tr>
      <w:tr w:rsidR="00E82D45" w:rsidRPr="00E77F2F" w14:paraId="70552FB8" w14:textId="77777777" w:rsidTr="00E8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5B1A35EF" w14:textId="2BE4A82C" w:rsidR="00E82D45" w:rsidRPr="00A63D6D" w:rsidRDefault="00CA0076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4</w:t>
            </w:r>
          </w:p>
        </w:tc>
        <w:tc>
          <w:tcPr>
            <w:tcW w:w="3595" w:type="dxa"/>
          </w:tcPr>
          <w:p w14:paraId="1793FFF9" w14:textId="78B347BB" w:rsidR="00E82D45" w:rsidRPr="00A63D6D" w:rsidRDefault="004F0E85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Просимо надати роз’яснення щодо технічної вимоги до температури теплоносія: min, ºС 60 max ºС 115 . Зокрема, чи буде розглядатися як еквівалентне технічне рішення варіант котла з максимальною температурою теплоносія min, ºС 55 max ºС</w:t>
            </w:r>
          </w:p>
        </w:tc>
        <w:tc>
          <w:tcPr>
            <w:tcW w:w="6591" w:type="dxa"/>
            <w:gridSpan w:val="2"/>
          </w:tcPr>
          <w:p w14:paraId="23CFA762" w14:textId="5DDF8023" w:rsidR="00E82D45" w:rsidRPr="00A63D6D" w:rsidRDefault="00CA0076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Допускається еквівалентне технічне рішення котла з максимальною температурою теплоносія min, ºС 55 max ºС 95</w:t>
            </w:r>
          </w:p>
        </w:tc>
      </w:tr>
      <w:tr w:rsidR="00E82D45" w:rsidRPr="00BB41B7" w14:paraId="7D270E7F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494EFF98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76B056B6" w14:textId="759198EE" w:rsidR="00E82D45" w:rsidRPr="00A63D6D" w:rsidRDefault="00BB41B7" w:rsidP="00B46A45">
            <w:pPr>
              <w:jc w:val="both"/>
              <w:rPr>
                <w:lang w:val="uk-UA"/>
              </w:rPr>
            </w:pPr>
            <w:r w:rsidRPr="00BB41B7">
              <w:rPr>
                <w:lang w:val="uk-UA"/>
              </w:rPr>
              <w:t>Please provide clarification regarding the technical requirement for the heat transfer fluid temperature: min 60 °C, max 115 °C. Specifically, would a boiler model with a maximum heat transfer fluid temperature of min 55 °C, max</w:t>
            </w:r>
          </w:p>
        </w:tc>
        <w:tc>
          <w:tcPr>
            <w:tcW w:w="6591" w:type="dxa"/>
            <w:gridSpan w:val="2"/>
          </w:tcPr>
          <w:p w14:paraId="65FB84EB" w14:textId="41A54E37" w:rsidR="00E82D45" w:rsidRPr="00A63D6D" w:rsidRDefault="00CB3884" w:rsidP="002142CA">
            <w:pPr>
              <w:jc w:val="both"/>
              <w:rPr>
                <w:lang w:val="uk-UA"/>
              </w:rPr>
            </w:pPr>
            <w:r w:rsidRPr="00CB3884">
              <w:rPr>
                <w:lang w:val="uk-UA"/>
              </w:rPr>
              <w:t>An equivalent technical design for the boiler is permitted, with a maximum coolant temperature of 55 °C (min) to 95 °C (max)</w:t>
            </w:r>
          </w:p>
        </w:tc>
      </w:tr>
      <w:tr w:rsidR="00A63D6D" w:rsidRPr="00A63D6D" w14:paraId="56238D1D" w14:textId="77777777" w:rsidTr="00E8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647D6F52" w14:textId="16CF4669" w:rsidR="00A63D6D" w:rsidRPr="00A63D6D" w:rsidRDefault="00A63D6D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5</w:t>
            </w:r>
          </w:p>
        </w:tc>
        <w:tc>
          <w:tcPr>
            <w:tcW w:w="3595" w:type="dxa"/>
          </w:tcPr>
          <w:p w14:paraId="3B2478CD" w14:textId="107E3448" w:rsidR="00A63D6D" w:rsidRPr="00A63D6D" w:rsidRDefault="00A63D6D" w:rsidP="00B46A45">
            <w:pPr>
              <w:jc w:val="both"/>
              <w:rPr>
                <w:lang w:val="ru-RU"/>
              </w:rPr>
            </w:pPr>
            <w:r w:rsidRPr="00A63D6D">
              <w:rPr>
                <w:rFonts w:cs="Times New Roman"/>
                <w:lang w:val="uk-UA"/>
              </w:rPr>
              <w:t>Просимо надати температурний графік первинного і вторинного контуру теплообмінника.</w:t>
            </w:r>
          </w:p>
        </w:tc>
        <w:tc>
          <w:tcPr>
            <w:tcW w:w="6591" w:type="dxa"/>
            <w:gridSpan w:val="2"/>
            <w:vMerge w:val="restart"/>
          </w:tcPr>
          <w:p w14:paraId="013B2C6A" w14:textId="29357CE5" w:rsidR="00A63D6D" w:rsidRPr="00A63D6D" w:rsidRDefault="00A63D6D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noProof/>
                <w:lang w:val="uk-UA" w:eastAsia="ru-RU"/>
              </w:rPr>
              <w:drawing>
                <wp:inline distT="0" distB="0" distL="0" distR="0" wp14:anchorId="040529FF" wp14:editId="5528D614">
                  <wp:extent cx="2181225" cy="2657204"/>
                  <wp:effectExtent l="0" t="0" r="0" b="0"/>
                  <wp:docPr id="133218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8611" name="Picture 1332186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385" cy="267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6D" w:rsidRPr="00CB3884" w14:paraId="750AFFC2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59D97BB8" w14:textId="77777777" w:rsidR="00A63D6D" w:rsidRPr="00A63D6D" w:rsidRDefault="00A63D6D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076C1D69" w14:textId="5115BA25" w:rsidR="00A63D6D" w:rsidRPr="00A63D6D" w:rsidRDefault="00CB3884" w:rsidP="00B46A45">
            <w:pPr>
              <w:jc w:val="both"/>
              <w:rPr>
                <w:lang w:val="uk-UA"/>
              </w:rPr>
            </w:pPr>
            <w:r w:rsidRPr="00CB3884">
              <w:rPr>
                <w:lang w:val="uk-UA"/>
              </w:rPr>
              <w:t>Please provide a temperature diagram for the primary and secondary circuits of the heat exchanger.</w:t>
            </w:r>
          </w:p>
        </w:tc>
        <w:tc>
          <w:tcPr>
            <w:tcW w:w="6591" w:type="dxa"/>
            <w:gridSpan w:val="2"/>
            <w:vMerge/>
          </w:tcPr>
          <w:p w14:paraId="59B0F745" w14:textId="77777777" w:rsidR="00A63D6D" w:rsidRPr="00A63D6D" w:rsidRDefault="00A63D6D" w:rsidP="002142CA">
            <w:pPr>
              <w:jc w:val="both"/>
              <w:rPr>
                <w:lang w:val="uk-UA"/>
              </w:rPr>
            </w:pPr>
          </w:p>
        </w:tc>
      </w:tr>
      <w:tr w:rsidR="00E82D45" w:rsidRPr="00E77F2F" w14:paraId="70DB0372" w14:textId="77777777" w:rsidTr="00356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5"/>
        </w:trPr>
        <w:tc>
          <w:tcPr>
            <w:tcW w:w="459" w:type="dxa"/>
            <w:vMerge w:val="restart"/>
            <w:vAlign w:val="center"/>
          </w:tcPr>
          <w:p w14:paraId="0EEE99EF" w14:textId="351922CE" w:rsidR="00E82D45" w:rsidRPr="00A63D6D" w:rsidRDefault="00500009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6</w:t>
            </w:r>
          </w:p>
        </w:tc>
        <w:tc>
          <w:tcPr>
            <w:tcW w:w="3595" w:type="dxa"/>
          </w:tcPr>
          <w:p w14:paraId="72940CEF" w14:textId="46689726" w:rsidR="00E82D45" w:rsidRPr="00A63D6D" w:rsidRDefault="000742F6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Який тиск сирої води на вході в котельню? Чи потрібен насос підвищення тиску?</w:t>
            </w:r>
          </w:p>
        </w:tc>
        <w:tc>
          <w:tcPr>
            <w:tcW w:w="6591" w:type="dxa"/>
            <w:gridSpan w:val="2"/>
          </w:tcPr>
          <w:p w14:paraId="34C125FC" w14:textId="5F3B099A" w:rsidR="00E82D45" w:rsidRPr="00A63D6D" w:rsidRDefault="002C545F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Мінімальний тиск водопровідної води на вході до котельні 2кг/см2. Котельня повинна бути оснащена системою водопідготовки та підживлення, яка містить в собі насос підвищення тиску.</w:t>
            </w:r>
          </w:p>
        </w:tc>
      </w:tr>
      <w:tr w:rsidR="00E82D45" w:rsidRPr="003563BB" w14:paraId="7980EA28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641A0ECC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56B6920F" w14:textId="080C5545" w:rsidR="00E82D45" w:rsidRPr="003563BB" w:rsidRDefault="003563BB" w:rsidP="00B46A45">
            <w:pPr>
              <w:jc w:val="both"/>
            </w:pPr>
            <w:r w:rsidRPr="003563BB">
              <w:t>What is the raw water pressure at the boiler room inlet? Is a booster pump needed?</w:t>
            </w:r>
          </w:p>
        </w:tc>
        <w:tc>
          <w:tcPr>
            <w:tcW w:w="6591" w:type="dxa"/>
            <w:gridSpan w:val="2"/>
          </w:tcPr>
          <w:p w14:paraId="350E1D25" w14:textId="016F45B8" w:rsidR="00E82D45" w:rsidRPr="00A63D6D" w:rsidRDefault="00E121F8" w:rsidP="002142CA">
            <w:pPr>
              <w:jc w:val="both"/>
              <w:rPr>
                <w:lang w:val="uk-UA"/>
              </w:rPr>
            </w:pPr>
            <w:r w:rsidRPr="00E121F8">
              <w:rPr>
                <w:lang w:val="uk-UA"/>
              </w:rPr>
              <w:t>The minimum water pressure at the boiler room inlet is 2 kg/cm². The boiler room must be equipped with a water treatment and makeup system that includes a booster pump.</w:t>
            </w:r>
          </w:p>
        </w:tc>
      </w:tr>
      <w:tr w:rsidR="00E82D45" w:rsidRPr="00A63D6D" w14:paraId="5D5A7756" w14:textId="77777777" w:rsidTr="00E8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612DF413" w14:textId="20590CFC" w:rsidR="00E82D45" w:rsidRPr="00A63D6D" w:rsidRDefault="00500009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7</w:t>
            </w:r>
          </w:p>
        </w:tc>
        <w:tc>
          <w:tcPr>
            <w:tcW w:w="3595" w:type="dxa"/>
          </w:tcPr>
          <w:p w14:paraId="3AF95E16" w14:textId="3163EF33" w:rsidR="00E82D45" w:rsidRPr="00A63D6D" w:rsidRDefault="005B771F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В пункті 7 компелекту поставки БМК йде мова про насос котлового контуру для забезпечення циркуляції теплоносія до теплоакумулятора, якщо мається на увазі насос для циркуляції в контурі котел – бак-акумулятор, тоді не зрозуміло чому він один (Qmax – 40м3; Н – 3м), тоді як загальна витрата 80м3/год. Чи потрібно резервування? Просимо надати спрощену принципову схему.</w:t>
            </w:r>
          </w:p>
        </w:tc>
        <w:tc>
          <w:tcPr>
            <w:tcW w:w="6591" w:type="dxa"/>
            <w:gridSpan w:val="2"/>
          </w:tcPr>
          <w:p w14:paraId="0B9B3C06" w14:textId="1FF0A1BE" w:rsidR="00E82D45" w:rsidRPr="00A63D6D" w:rsidRDefault="00130542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Відповідно до технічного завдання.</w:t>
            </w:r>
          </w:p>
        </w:tc>
      </w:tr>
      <w:tr w:rsidR="00E82D45" w:rsidRPr="005A3497" w14:paraId="5CCD9D68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1B514FCF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196F8959" w14:textId="23A4EC97" w:rsidR="00E82D45" w:rsidRPr="00A63D6D" w:rsidRDefault="00E121F8" w:rsidP="00B46A45">
            <w:pPr>
              <w:jc w:val="both"/>
              <w:rPr>
                <w:lang w:val="uk-UA"/>
              </w:rPr>
            </w:pPr>
            <w:r w:rsidRPr="00E121F8">
              <w:rPr>
                <w:lang w:val="uk-UA"/>
              </w:rPr>
              <w:t>Item 7 of the BMK scope of supply refers to a boiler circuit pump for circulating the heat transfer fluid to the heat accumulator. If this refers to a pump for circulation in the boiler–heat accumulator circuit, then it is unclear why there is only one (Qmax – 40 m³; H – 3 m), while the total flow rate is 80 m³/h. Is a backup pump required? Please provide a simplified schematic diagram.</w:t>
            </w:r>
          </w:p>
        </w:tc>
        <w:tc>
          <w:tcPr>
            <w:tcW w:w="6591" w:type="dxa"/>
            <w:gridSpan w:val="2"/>
          </w:tcPr>
          <w:p w14:paraId="66F4EA4E" w14:textId="61F3BDF0" w:rsidR="00E82D45" w:rsidRPr="00A63D6D" w:rsidRDefault="005A3497" w:rsidP="002142CA">
            <w:pPr>
              <w:jc w:val="both"/>
              <w:rPr>
                <w:lang w:val="uk-UA"/>
              </w:rPr>
            </w:pPr>
            <w:r w:rsidRPr="005A3497">
              <w:rPr>
                <w:lang w:val="uk-UA"/>
              </w:rPr>
              <w:t>In accordance with the technical specifications.</w:t>
            </w:r>
          </w:p>
        </w:tc>
      </w:tr>
      <w:tr w:rsidR="00E82D45" w:rsidRPr="00E77F2F" w14:paraId="273C8CE5" w14:textId="77777777" w:rsidTr="005A3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459" w:type="dxa"/>
            <w:vMerge w:val="restart"/>
            <w:vAlign w:val="center"/>
          </w:tcPr>
          <w:p w14:paraId="602B5974" w14:textId="1470F192" w:rsidR="00E82D45" w:rsidRPr="00A63D6D" w:rsidRDefault="00500009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lastRenderedPageBreak/>
              <w:t>8</w:t>
            </w:r>
          </w:p>
        </w:tc>
        <w:tc>
          <w:tcPr>
            <w:tcW w:w="3595" w:type="dxa"/>
          </w:tcPr>
          <w:p w14:paraId="7A13A2E2" w14:textId="3CFBC755" w:rsidR="00E82D45" w:rsidRPr="00A63D6D" w:rsidRDefault="00516048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В комплекті поставки БМК вказано розширювальний бак 500 л – 1 шт., чи потрібно передбачувати розширювальний бак для мережевого контуру?</w:t>
            </w:r>
          </w:p>
        </w:tc>
        <w:tc>
          <w:tcPr>
            <w:tcW w:w="6591" w:type="dxa"/>
            <w:gridSpan w:val="2"/>
          </w:tcPr>
          <w:p w14:paraId="5E5CBFF2" w14:textId="19F2ABBF" w:rsidR="00E82D45" w:rsidRPr="00A63D6D" w:rsidRDefault="00024B40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Не потрібно передбачувати розширювальний бак для мережевого контуру.</w:t>
            </w:r>
          </w:p>
        </w:tc>
      </w:tr>
      <w:tr w:rsidR="00E82D45" w:rsidRPr="005A3497" w14:paraId="0DA65A44" w14:textId="77777777" w:rsidTr="004A4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"/>
        </w:trPr>
        <w:tc>
          <w:tcPr>
            <w:tcW w:w="459" w:type="dxa"/>
            <w:vMerge/>
          </w:tcPr>
          <w:p w14:paraId="42EF5D31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73D6FA43" w14:textId="7911368D" w:rsidR="00E82D45" w:rsidRPr="00A63D6D" w:rsidRDefault="005A3497" w:rsidP="00B46A45">
            <w:pPr>
              <w:jc w:val="both"/>
              <w:rPr>
                <w:lang w:val="uk-UA"/>
              </w:rPr>
            </w:pPr>
            <w:r w:rsidRPr="005A3497">
              <w:rPr>
                <w:lang w:val="uk-UA"/>
              </w:rPr>
              <w:t>The BMK delivery package includes one 500-liter expansion tank—is it necessary to provide an expansion tank for the system circuit?</w:t>
            </w:r>
          </w:p>
        </w:tc>
        <w:tc>
          <w:tcPr>
            <w:tcW w:w="6591" w:type="dxa"/>
            <w:gridSpan w:val="2"/>
          </w:tcPr>
          <w:p w14:paraId="194BD7E6" w14:textId="753F3C1F" w:rsidR="00E82D45" w:rsidRPr="00A63D6D" w:rsidRDefault="004A4788" w:rsidP="002142CA">
            <w:pPr>
              <w:jc w:val="both"/>
              <w:rPr>
                <w:lang w:val="uk-UA"/>
              </w:rPr>
            </w:pPr>
            <w:r w:rsidRPr="004A4788">
              <w:rPr>
                <w:lang w:val="uk-UA"/>
              </w:rPr>
              <w:t>There is no need to install an expansion tank for the system circuit.</w:t>
            </w:r>
          </w:p>
        </w:tc>
      </w:tr>
      <w:tr w:rsidR="00E82D45" w:rsidRPr="00E77F2F" w14:paraId="3EB8C54D" w14:textId="77777777" w:rsidTr="00E8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2DE3D8DC" w14:textId="4BF038E4" w:rsidR="00E82D45" w:rsidRPr="00A63D6D" w:rsidRDefault="00500009" w:rsidP="00E82D45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9</w:t>
            </w:r>
          </w:p>
        </w:tc>
        <w:tc>
          <w:tcPr>
            <w:tcW w:w="3595" w:type="dxa"/>
          </w:tcPr>
          <w:p w14:paraId="19033B27" w14:textId="23F65A88" w:rsidR="00E82D45" w:rsidRPr="00A63D6D" w:rsidRDefault="00417D61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Чи доцільно використовувати теплоакумулятор при незалежній схемі підключення? Якщо теплоакумулятор встановлюється, то в котловому (між котлом та теплообмінником) чи в мережевому контурі?</w:t>
            </w:r>
          </w:p>
        </w:tc>
        <w:tc>
          <w:tcPr>
            <w:tcW w:w="6591" w:type="dxa"/>
            <w:gridSpan w:val="2"/>
          </w:tcPr>
          <w:p w14:paraId="2C0108BB" w14:textId="4B9226B5" w:rsidR="00E82D45" w:rsidRPr="00A63D6D" w:rsidRDefault="00361185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Теплоакумулятор встановлюється в  котловому контурі.</w:t>
            </w:r>
          </w:p>
        </w:tc>
      </w:tr>
      <w:tr w:rsidR="00E82D45" w:rsidRPr="004A4788" w14:paraId="4D4633F7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3E944E2B" w14:textId="77777777" w:rsidR="00E82D45" w:rsidRPr="00A63D6D" w:rsidRDefault="00E82D45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5A87AF8C" w14:textId="443A9D4A" w:rsidR="00E82D45" w:rsidRPr="00A63D6D" w:rsidRDefault="004A4788" w:rsidP="00B46A45">
            <w:pPr>
              <w:jc w:val="both"/>
              <w:rPr>
                <w:lang w:val="uk-UA"/>
              </w:rPr>
            </w:pPr>
            <w:r w:rsidRPr="004A4788">
              <w:rPr>
                <w:lang w:val="uk-UA"/>
              </w:rPr>
              <w:t>Is it advisable to use a heat accumulator in a standalone system? If a heat accumulator is installed, should it be placed in the boiler circuit (between the boiler and the heat exchanger) or in the main circuit?</w:t>
            </w:r>
          </w:p>
        </w:tc>
        <w:tc>
          <w:tcPr>
            <w:tcW w:w="6591" w:type="dxa"/>
            <w:gridSpan w:val="2"/>
          </w:tcPr>
          <w:p w14:paraId="2266653A" w14:textId="49A7EFF9" w:rsidR="00E82D45" w:rsidRPr="00A63D6D" w:rsidRDefault="00F57FB1" w:rsidP="002142CA">
            <w:pPr>
              <w:jc w:val="both"/>
              <w:rPr>
                <w:lang w:val="uk-UA"/>
              </w:rPr>
            </w:pPr>
            <w:r w:rsidRPr="00F57FB1">
              <w:rPr>
                <w:lang w:val="uk-UA"/>
              </w:rPr>
              <w:t>The heat accumulator is installed in the boiler circuit.</w:t>
            </w:r>
          </w:p>
        </w:tc>
      </w:tr>
      <w:tr w:rsidR="000A01E2" w:rsidRPr="00A63D6D" w14:paraId="70D2DC25" w14:textId="77777777" w:rsidTr="00E00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6"/>
        </w:trPr>
        <w:tc>
          <w:tcPr>
            <w:tcW w:w="459" w:type="dxa"/>
            <w:vMerge w:val="restart"/>
            <w:vAlign w:val="center"/>
          </w:tcPr>
          <w:p w14:paraId="00AE28DD" w14:textId="396A5F67" w:rsidR="000A01E2" w:rsidRPr="00A63D6D" w:rsidRDefault="00500009" w:rsidP="000A01E2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10</w:t>
            </w:r>
          </w:p>
        </w:tc>
        <w:tc>
          <w:tcPr>
            <w:tcW w:w="3595" w:type="dxa"/>
          </w:tcPr>
          <w:p w14:paraId="34624B9A" w14:textId="79516E2E" w:rsidR="000A01E2" w:rsidRPr="00A63D6D" w:rsidRDefault="000A01E2" w:rsidP="00B46A45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Який теплоносій передбачається в котловому контурі (вода, пропіленгліколь)?</w:t>
            </w:r>
          </w:p>
        </w:tc>
        <w:tc>
          <w:tcPr>
            <w:tcW w:w="6591" w:type="dxa"/>
            <w:gridSpan w:val="2"/>
          </w:tcPr>
          <w:p w14:paraId="39FB17F5" w14:textId="03AC5D05" w:rsidR="000A01E2" w:rsidRPr="00A63D6D" w:rsidRDefault="002E63BB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Теплоносій – підготовлена вода.</w:t>
            </w:r>
          </w:p>
        </w:tc>
      </w:tr>
      <w:tr w:rsidR="000A01E2" w:rsidRPr="00E0019E" w14:paraId="5BF35078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6EB12DEA" w14:textId="77777777" w:rsidR="000A01E2" w:rsidRPr="00A63D6D" w:rsidRDefault="000A01E2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1E3B5FCC" w14:textId="060B14F9" w:rsidR="000A01E2" w:rsidRPr="00A63D6D" w:rsidRDefault="00E0019E" w:rsidP="00B46A45">
            <w:pPr>
              <w:jc w:val="both"/>
              <w:rPr>
                <w:lang w:val="uk-UA"/>
              </w:rPr>
            </w:pPr>
            <w:r w:rsidRPr="00E0019E">
              <w:rPr>
                <w:lang w:val="uk-UA"/>
              </w:rPr>
              <w:t>What type of heat transfer fluid is used in the boiler circuit (water, propylene glycol)?</w:t>
            </w:r>
          </w:p>
        </w:tc>
        <w:tc>
          <w:tcPr>
            <w:tcW w:w="6591" w:type="dxa"/>
            <w:gridSpan w:val="2"/>
          </w:tcPr>
          <w:p w14:paraId="66D6DD43" w14:textId="3D8C01F1" w:rsidR="000A01E2" w:rsidRPr="00A63D6D" w:rsidRDefault="00E0019E" w:rsidP="002142CA">
            <w:pPr>
              <w:jc w:val="both"/>
              <w:rPr>
                <w:lang w:val="uk-UA"/>
              </w:rPr>
            </w:pPr>
            <w:r w:rsidRPr="00E0019E">
              <w:rPr>
                <w:lang w:val="uk-UA"/>
              </w:rPr>
              <w:t>The heat transfer fluid is water.</w:t>
            </w:r>
          </w:p>
        </w:tc>
      </w:tr>
      <w:tr w:rsidR="00DC3D18" w:rsidRPr="00A63D6D" w14:paraId="7EAB3AF5" w14:textId="77777777" w:rsidTr="00B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5"/>
        </w:trPr>
        <w:tc>
          <w:tcPr>
            <w:tcW w:w="459" w:type="dxa"/>
            <w:vMerge w:val="restart"/>
            <w:vAlign w:val="center"/>
          </w:tcPr>
          <w:p w14:paraId="47B5F20D" w14:textId="23624298" w:rsidR="00DC3D18" w:rsidRPr="00A63D6D" w:rsidRDefault="00500009" w:rsidP="00DC3D18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11</w:t>
            </w:r>
          </w:p>
        </w:tc>
        <w:tc>
          <w:tcPr>
            <w:tcW w:w="3595" w:type="dxa"/>
          </w:tcPr>
          <w:p w14:paraId="2A13A987" w14:textId="2D0964CA" w:rsidR="00DC3D18" w:rsidRPr="00E77F2F" w:rsidRDefault="00DC3D18" w:rsidP="00B46A45">
            <w:pPr>
              <w:jc w:val="both"/>
              <w:rPr>
                <w:lang w:val="ru-RU"/>
              </w:rPr>
            </w:pPr>
            <w:r w:rsidRPr="00A63D6D">
              <w:rPr>
                <w:rFonts w:cs="Times New Roman"/>
                <w:lang w:val="uk-UA"/>
              </w:rPr>
              <w:t>Якщо теплоносієм котлового контуру є пропіленгліколь, чи потрібно також передбачати підживлення котлового контуру?</w:t>
            </w:r>
          </w:p>
        </w:tc>
        <w:tc>
          <w:tcPr>
            <w:tcW w:w="6591" w:type="dxa"/>
            <w:gridSpan w:val="2"/>
          </w:tcPr>
          <w:p w14:paraId="4F5B5A7D" w14:textId="308C1D4B" w:rsidR="00DC3D18" w:rsidRPr="00A63D6D" w:rsidRDefault="00DC3D18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Теплоносій – підготовлена вода.</w:t>
            </w:r>
          </w:p>
        </w:tc>
      </w:tr>
      <w:tr w:rsidR="00DC3D18" w:rsidRPr="00B34108" w14:paraId="5BD0CD5A" w14:textId="77777777" w:rsidTr="00B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19571538" w14:textId="77777777" w:rsidR="00DC3D18" w:rsidRPr="00A63D6D" w:rsidRDefault="00DC3D18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3CD5BA78" w14:textId="6C9E5BEA" w:rsidR="00DC3D18" w:rsidRPr="00A63D6D" w:rsidRDefault="00B34108" w:rsidP="00B46A45">
            <w:pPr>
              <w:jc w:val="both"/>
              <w:rPr>
                <w:lang w:val="uk-UA"/>
              </w:rPr>
            </w:pPr>
            <w:r w:rsidRPr="00B34108">
              <w:rPr>
                <w:lang w:val="uk-UA"/>
              </w:rPr>
              <w:t>If the boiler circuit uses propylene glycol as the heat transfer fluid, is it also necessary to provide for makeup water in the boiler circuit?</w:t>
            </w:r>
          </w:p>
        </w:tc>
        <w:tc>
          <w:tcPr>
            <w:tcW w:w="6591" w:type="dxa"/>
            <w:gridSpan w:val="2"/>
          </w:tcPr>
          <w:p w14:paraId="6E5F5F1D" w14:textId="4AC04F95" w:rsidR="00DC3D18" w:rsidRPr="00A63D6D" w:rsidRDefault="00E0019E" w:rsidP="002142CA">
            <w:pPr>
              <w:jc w:val="both"/>
              <w:rPr>
                <w:lang w:val="uk-UA"/>
              </w:rPr>
            </w:pPr>
            <w:r w:rsidRPr="00E0019E">
              <w:rPr>
                <w:lang w:val="uk-UA"/>
              </w:rPr>
              <w:t>The heat transfer fluid is water.</w:t>
            </w:r>
          </w:p>
        </w:tc>
      </w:tr>
      <w:tr w:rsidR="007E6C38" w:rsidRPr="00A63D6D" w14:paraId="35F64491" w14:textId="77777777" w:rsidTr="00C90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459" w:type="dxa"/>
            <w:vMerge w:val="restart"/>
            <w:vAlign w:val="center"/>
          </w:tcPr>
          <w:p w14:paraId="37114819" w14:textId="4C5FBE54" w:rsidR="007E6C38" w:rsidRPr="00A63D6D" w:rsidRDefault="00500009" w:rsidP="007E6C38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12</w:t>
            </w:r>
          </w:p>
        </w:tc>
        <w:tc>
          <w:tcPr>
            <w:tcW w:w="3595" w:type="dxa"/>
          </w:tcPr>
          <w:p w14:paraId="2D07AC18" w14:textId="495248E4" w:rsidR="007E6C38" w:rsidRPr="00E77F2F" w:rsidRDefault="007E6C38" w:rsidP="00B46A45">
            <w:pPr>
              <w:jc w:val="both"/>
              <w:rPr>
                <w:rFonts w:cs="Times New Roman"/>
                <w:lang w:val="ru-RU"/>
              </w:rPr>
            </w:pPr>
            <w:r w:rsidRPr="00A63D6D">
              <w:rPr>
                <w:rFonts w:cs="Times New Roman"/>
                <w:lang w:val="uk-UA"/>
              </w:rPr>
              <w:t>Чи потрібно передбачати заходи з очистки димових газів від золи та сажі (циклони)?</w:t>
            </w:r>
          </w:p>
        </w:tc>
        <w:tc>
          <w:tcPr>
            <w:tcW w:w="6591" w:type="dxa"/>
            <w:gridSpan w:val="2"/>
          </w:tcPr>
          <w:p w14:paraId="1A61D35D" w14:textId="5DC5D3DF" w:rsidR="007E6C38" w:rsidRPr="00A63D6D" w:rsidRDefault="007E6C38" w:rsidP="002142CA">
            <w:pPr>
              <w:jc w:val="both"/>
              <w:rPr>
                <w:lang w:val="uk-UA"/>
              </w:rPr>
            </w:pPr>
            <w:r w:rsidRPr="00A63D6D">
              <w:rPr>
                <w:rFonts w:cs="Times New Roman"/>
                <w:lang w:val="uk-UA"/>
              </w:rPr>
              <w:t>Потрібно передбачити циклони.</w:t>
            </w:r>
          </w:p>
        </w:tc>
      </w:tr>
      <w:tr w:rsidR="007E6C38" w:rsidRPr="00C9059C" w14:paraId="1A58A692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0067F45C" w14:textId="77777777" w:rsidR="007E6C38" w:rsidRPr="00A63D6D" w:rsidRDefault="007E6C38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2F162326" w14:textId="5A5F67FF" w:rsidR="007E6C38" w:rsidRPr="00A63D6D" w:rsidRDefault="00C9059C" w:rsidP="00B46A45">
            <w:pPr>
              <w:jc w:val="both"/>
              <w:rPr>
                <w:lang w:val="uk-UA"/>
              </w:rPr>
            </w:pPr>
            <w:r w:rsidRPr="00C9059C">
              <w:rPr>
                <w:lang w:val="uk-UA"/>
              </w:rPr>
              <w:t>Is it necessary to include measures for removing ash and soot from flue gases (cyclones)?</w:t>
            </w:r>
          </w:p>
        </w:tc>
        <w:tc>
          <w:tcPr>
            <w:tcW w:w="6591" w:type="dxa"/>
            <w:gridSpan w:val="2"/>
          </w:tcPr>
          <w:p w14:paraId="7F4F2558" w14:textId="30ACC3B9" w:rsidR="007E6C38" w:rsidRPr="00C9059C" w:rsidRDefault="00C9059C" w:rsidP="002142CA">
            <w:pPr>
              <w:jc w:val="both"/>
            </w:pPr>
            <w:r>
              <w:t>Yes.</w:t>
            </w:r>
          </w:p>
        </w:tc>
      </w:tr>
      <w:tr w:rsidR="008134A3" w:rsidRPr="00E77F2F" w14:paraId="3DC2C679" w14:textId="77777777" w:rsidTr="0081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3270407E" w14:textId="0EA82881" w:rsidR="008134A3" w:rsidRPr="00A63D6D" w:rsidRDefault="008134A3" w:rsidP="008134A3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lastRenderedPageBreak/>
              <w:t>13</w:t>
            </w:r>
          </w:p>
        </w:tc>
        <w:tc>
          <w:tcPr>
            <w:tcW w:w="3595" w:type="dxa"/>
          </w:tcPr>
          <w:p w14:paraId="1766FB64" w14:textId="63683081" w:rsidR="008134A3" w:rsidRPr="00A63D6D" w:rsidRDefault="008134A3" w:rsidP="00B46A45">
            <w:pPr>
              <w:jc w:val="both"/>
              <w:rPr>
                <w:lang w:val="ru-RU"/>
              </w:rPr>
            </w:pPr>
            <w:r w:rsidRPr="001A0705">
              <w:rPr>
                <w:lang w:val="ru-RU"/>
              </w:rPr>
              <w:t>Просимо уточнити, чи є обов’язковою вимога щодо роботи всієї електроніки котельні від мережі 220–240 В, зважаючи на те, що котельня потужністю 1,6 МВт є достатньо потужним об’єктом, а встановлене обладнання фактично належить до майже промислового класу та, як правило, працює від трифазної мережі.</w:t>
            </w:r>
          </w:p>
        </w:tc>
        <w:tc>
          <w:tcPr>
            <w:tcW w:w="6591" w:type="dxa"/>
            <w:gridSpan w:val="2"/>
          </w:tcPr>
          <w:p w14:paraId="38311A68" w14:textId="77777777" w:rsidR="008134A3" w:rsidRPr="008134A3" w:rsidRDefault="008134A3" w:rsidP="008134A3">
            <w:pPr>
              <w:jc w:val="both"/>
              <w:rPr>
                <w:lang w:val="uk-UA"/>
              </w:rPr>
            </w:pPr>
            <w:r w:rsidRPr="008134A3">
              <w:rPr>
                <w:lang w:val="uk-UA"/>
              </w:rPr>
              <w:t>В технічному завданні зазначено: Всі електричні товари повинні працювати від мережі 240 В, 50 Гц.  [ігнорувати, якщо не застосовується]. Тому, якщо ця вимога не може стосуватися запитуваного обладнання, просимо її ігнорувати.</w:t>
            </w:r>
          </w:p>
          <w:p w14:paraId="64C6E818" w14:textId="77777777" w:rsidR="008134A3" w:rsidRPr="00A63D6D" w:rsidRDefault="008134A3" w:rsidP="002142CA">
            <w:pPr>
              <w:jc w:val="both"/>
              <w:rPr>
                <w:lang w:val="uk-UA"/>
              </w:rPr>
            </w:pPr>
          </w:p>
        </w:tc>
      </w:tr>
      <w:tr w:rsidR="008134A3" w:rsidRPr="00AA78D3" w14:paraId="4FB802E9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04A3EA1E" w14:textId="77777777" w:rsidR="008134A3" w:rsidRPr="00A63D6D" w:rsidRDefault="008134A3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1F593D85" w14:textId="4D40AEB7" w:rsidR="008134A3" w:rsidRPr="00A63D6D" w:rsidRDefault="00AA78D3" w:rsidP="00B46A45">
            <w:pPr>
              <w:jc w:val="both"/>
              <w:rPr>
                <w:lang w:val="uk-UA"/>
              </w:rPr>
            </w:pPr>
            <w:r w:rsidRPr="00AA78D3">
              <w:rPr>
                <w:lang w:val="uk-UA"/>
              </w:rPr>
              <w:t>Please clarify whether it is mandatory for all boiler room electronics to operate on a 220–240 V power supply, given that a 1.6 MW boiler room is a sufficiently powerful facility, and the installed equipment is effectively of near-industrial grade and typically operates on a three-phase power supply.</w:t>
            </w:r>
          </w:p>
        </w:tc>
        <w:tc>
          <w:tcPr>
            <w:tcW w:w="6591" w:type="dxa"/>
            <w:gridSpan w:val="2"/>
          </w:tcPr>
          <w:p w14:paraId="3D99C8C5" w14:textId="3B8318AC" w:rsidR="008134A3" w:rsidRPr="00A63D6D" w:rsidRDefault="00AA78D3" w:rsidP="002142CA">
            <w:pPr>
              <w:jc w:val="both"/>
              <w:rPr>
                <w:lang w:val="uk-UA"/>
              </w:rPr>
            </w:pPr>
            <w:r w:rsidRPr="00AA78D3">
              <w:rPr>
                <w:lang w:val="uk-UA"/>
              </w:rPr>
              <w:t>The technical specifications state: All electrical products must operate on a 240 V, 50 Hz power supply. [Ignore if not applicable]. Therefore, if this requirement does not apply to the equipment in question, please disregard it.</w:t>
            </w:r>
          </w:p>
        </w:tc>
      </w:tr>
      <w:tr w:rsidR="008134A3" w:rsidRPr="00E77F2F" w14:paraId="79C5C4B3" w14:textId="77777777" w:rsidTr="00AA7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9"/>
        </w:trPr>
        <w:tc>
          <w:tcPr>
            <w:tcW w:w="459" w:type="dxa"/>
            <w:vMerge w:val="restart"/>
            <w:vAlign w:val="center"/>
          </w:tcPr>
          <w:p w14:paraId="16027D0D" w14:textId="3645993D" w:rsidR="008134A3" w:rsidRPr="00A63D6D" w:rsidRDefault="008134A3" w:rsidP="008134A3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14</w:t>
            </w:r>
          </w:p>
        </w:tc>
        <w:tc>
          <w:tcPr>
            <w:tcW w:w="3595" w:type="dxa"/>
          </w:tcPr>
          <w:p w14:paraId="78841A5C" w14:textId="769D9BAB" w:rsidR="008134A3" w:rsidRPr="00E77F2F" w:rsidRDefault="00A1233B" w:rsidP="00B46A45">
            <w:pPr>
              <w:jc w:val="both"/>
              <w:rPr>
                <w:lang w:val="ru-RU"/>
              </w:rPr>
            </w:pPr>
            <w:r w:rsidRPr="00A1233B">
              <w:rPr>
                <w:lang w:val="ru-RU"/>
              </w:rPr>
              <w:t>Просимо повідомити, чи передбачається у складі поставки димар, оскільки в зазначеній комплектації він окремо не вказаний.</w:t>
            </w:r>
          </w:p>
        </w:tc>
        <w:tc>
          <w:tcPr>
            <w:tcW w:w="6591" w:type="dxa"/>
            <w:gridSpan w:val="2"/>
          </w:tcPr>
          <w:p w14:paraId="6A1FBE3B" w14:textId="77777777" w:rsidR="00A1233B" w:rsidRPr="00A1233B" w:rsidRDefault="00A1233B" w:rsidP="00A1233B">
            <w:pPr>
              <w:jc w:val="both"/>
              <w:rPr>
                <w:lang w:val="uk-UA"/>
              </w:rPr>
            </w:pPr>
            <w:r w:rsidRPr="00A1233B">
              <w:rPr>
                <w:lang w:val="uk-UA"/>
              </w:rPr>
              <w:t xml:space="preserve">Необхідно передбачити: </w:t>
            </w:r>
          </w:p>
          <w:p w14:paraId="5ED1E042" w14:textId="77777777" w:rsidR="00A1233B" w:rsidRPr="00A1233B" w:rsidRDefault="00A1233B" w:rsidP="00A1233B">
            <w:pPr>
              <w:jc w:val="both"/>
              <w:rPr>
                <w:lang w:val="uk-UA"/>
              </w:rPr>
            </w:pPr>
            <w:r w:rsidRPr="00A1233B">
              <w:rPr>
                <w:lang w:val="uk-UA"/>
              </w:rPr>
              <w:t>- проміжний бункер – 2 шт. по 1 м. куб. кожний.</w:t>
            </w:r>
          </w:p>
          <w:p w14:paraId="3495235C" w14:textId="77777777" w:rsidR="00A1233B" w:rsidRPr="00A1233B" w:rsidRDefault="00A1233B" w:rsidP="00A1233B">
            <w:pPr>
              <w:jc w:val="both"/>
              <w:rPr>
                <w:lang w:val="uk-UA"/>
              </w:rPr>
            </w:pPr>
            <w:r w:rsidRPr="00A1233B">
              <w:rPr>
                <w:lang w:val="uk-UA"/>
              </w:rPr>
              <w:t>- склад бункер (циліндричний) – 2 шт. по 12 м. куб кожний.</w:t>
            </w:r>
          </w:p>
          <w:p w14:paraId="7EF435ED" w14:textId="76C4000E" w:rsidR="008134A3" w:rsidRPr="00E77F2F" w:rsidRDefault="00A1233B" w:rsidP="002142CA">
            <w:pPr>
              <w:jc w:val="both"/>
              <w:rPr>
                <w:lang w:val="ru-RU"/>
              </w:rPr>
            </w:pPr>
            <w:r w:rsidRPr="00A1233B">
              <w:rPr>
                <w:lang w:val="uk-UA"/>
              </w:rPr>
              <w:t>-</w:t>
            </w:r>
            <w:r w:rsidRPr="00A63D6D">
              <w:rPr>
                <w:lang w:val="uk-UA"/>
              </w:rPr>
              <w:t xml:space="preserve"> </w:t>
            </w:r>
            <w:r w:rsidRPr="00A1233B">
              <w:rPr>
                <w:lang w:val="uk-UA"/>
              </w:rPr>
              <w:t>комплект димоходів – дві труби по 25 м. + ферма +   комплектуючі (хомути, кріплення, троси та інше).</w:t>
            </w:r>
          </w:p>
        </w:tc>
      </w:tr>
      <w:tr w:rsidR="008134A3" w:rsidRPr="0026775B" w14:paraId="5BBDA508" w14:textId="77777777" w:rsidTr="00267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459" w:type="dxa"/>
            <w:vMerge/>
          </w:tcPr>
          <w:p w14:paraId="2C0CD980" w14:textId="77777777" w:rsidR="008134A3" w:rsidRPr="00A63D6D" w:rsidRDefault="008134A3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0400C8E3" w14:textId="1D33CD7F" w:rsidR="008134A3" w:rsidRPr="0026775B" w:rsidRDefault="0026775B" w:rsidP="00B46A45">
            <w:pPr>
              <w:jc w:val="both"/>
            </w:pPr>
            <w:r w:rsidRPr="0026775B">
              <w:t>Please let us know if a chimney is included in the delivery, as it is not listed separately in the specified configuration.</w:t>
            </w:r>
          </w:p>
        </w:tc>
        <w:tc>
          <w:tcPr>
            <w:tcW w:w="6591" w:type="dxa"/>
            <w:gridSpan w:val="2"/>
          </w:tcPr>
          <w:p w14:paraId="3C4C6C6E" w14:textId="77777777" w:rsidR="0026775B" w:rsidRPr="0026775B" w:rsidRDefault="0026775B" w:rsidP="0026775B">
            <w:pPr>
              <w:jc w:val="both"/>
              <w:rPr>
                <w:lang w:val="uk-UA"/>
              </w:rPr>
            </w:pPr>
            <w:r w:rsidRPr="0026775B">
              <w:rPr>
                <w:lang w:val="uk-UA"/>
              </w:rPr>
              <w:t>The following must be provided:</w:t>
            </w:r>
          </w:p>
          <w:p w14:paraId="5AE89DDD" w14:textId="77777777" w:rsidR="0026775B" w:rsidRPr="0026775B" w:rsidRDefault="0026775B" w:rsidP="0026775B">
            <w:pPr>
              <w:jc w:val="both"/>
              <w:rPr>
                <w:lang w:val="uk-UA"/>
              </w:rPr>
            </w:pPr>
            <w:r w:rsidRPr="0026775B">
              <w:rPr>
                <w:lang w:val="uk-UA"/>
              </w:rPr>
              <w:t>- Intermediate silos – 2 units, 1 cubic meter each.</w:t>
            </w:r>
          </w:p>
          <w:p w14:paraId="28FD0253" w14:textId="77777777" w:rsidR="0026775B" w:rsidRPr="0026775B" w:rsidRDefault="0026775B" w:rsidP="0026775B">
            <w:pPr>
              <w:jc w:val="both"/>
              <w:rPr>
                <w:lang w:val="uk-UA"/>
              </w:rPr>
            </w:pPr>
            <w:r w:rsidRPr="0026775B">
              <w:rPr>
                <w:lang w:val="uk-UA"/>
              </w:rPr>
              <w:t>- storage silo (cylindrical) – 2 units, 12 cubic meters each.</w:t>
            </w:r>
          </w:p>
          <w:p w14:paraId="2D276796" w14:textId="0D4EF83B" w:rsidR="008134A3" w:rsidRPr="00A63D6D" w:rsidRDefault="0026775B" w:rsidP="0026775B">
            <w:pPr>
              <w:jc w:val="both"/>
              <w:rPr>
                <w:lang w:val="uk-UA"/>
              </w:rPr>
            </w:pPr>
            <w:r w:rsidRPr="0026775B">
              <w:rPr>
                <w:lang w:val="uk-UA"/>
              </w:rPr>
              <w:t>- chimney set – two pipes, 25 meters each + truss +   accessories (clamps, fasteners, cables, etc.).</w:t>
            </w:r>
          </w:p>
        </w:tc>
      </w:tr>
      <w:tr w:rsidR="00A1233B" w:rsidRPr="00E77F2F" w14:paraId="4B8E025F" w14:textId="77777777" w:rsidTr="00A12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 w:val="restart"/>
            <w:vAlign w:val="center"/>
          </w:tcPr>
          <w:p w14:paraId="54D16B93" w14:textId="40B4CD70" w:rsidR="00A1233B" w:rsidRPr="00A63D6D" w:rsidRDefault="002D1B4D" w:rsidP="00A1233B">
            <w:pPr>
              <w:jc w:val="center"/>
              <w:rPr>
                <w:lang w:val="ru-RU"/>
              </w:rPr>
            </w:pPr>
            <w:r w:rsidRPr="00A63D6D">
              <w:rPr>
                <w:lang w:val="ru-RU"/>
              </w:rPr>
              <w:t>15</w:t>
            </w:r>
          </w:p>
        </w:tc>
        <w:tc>
          <w:tcPr>
            <w:tcW w:w="3595" w:type="dxa"/>
          </w:tcPr>
          <w:p w14:paraId="0118C68A" w14:textId="6807BF5C" w:rsidR="00A1233B" w:rsidRPr="00A63D6D" w:rsidRDefault="002D1B4D" w:rsidP="00B46A45">
            <w:pPr>
              <w:jc w:val="both"/>
              <w:rPr>
                <w:lang w:val="ru-RU"/>
              </w:rPr>
            </w:pPr>
            <w:r w:rsidRPr="002D1B4D">
              <w:rPr>
                <w:lang w:val="ru-RU"/>
              </w:rPr>
              <w:t>Просимо уточнити питання щодо монтажу котельні, зважаючи на те, що така котельня складатиметься з трьох блоків:</w:t>
            </w:r>
            <w:r w:rsidRPr="002D1B4D">
              <w:rPr>
                <w:lang w:val="ru-RU"/>
              </w:rPr>
              <w:br/>
              <w:t>чи входить монтаж до предмета закупівлі, чи роботи з монтажу та підключення будуть повністю виконуватись окремим підрядником?</w:t>
            </w:r>
          </w:p>
        </w:tc>
        <w:tc>
          <w:tcPr>
            <w:tcW w:w="6591" w:type="dxa"/>
            <w:gridSpan w:val="2"/>
          </w:tcPr>
          <w:p w14:paraId="4E3ED266" w14:textId="77777777" w:rsidR="002D1B4D" w:rsidRPr="002D1B4D" w:rsidRDefault="002D1B4D" w:rsidP="002D1B4D">
            <w:pPr>
              <w:jc w:val="both"/>
              <w:rPr>
                <w:lang w:val="ru-RU"/>
              </w:rPr>
            </w:pPr>
            <w:r w:rsidRPr="002D1B4D">
              <w:rPr>
                <w:lang w:val="ru-RU"/>
              </w:rPr>
              <w:t>Послуги з монтажу та підключення просимо не враховувати.</w:t>
            </w:r>
          </w:p>
          <w:p w14:paraId="2E855155" w14:textId="77777777" w:rsidR="00A1233B" w:rsidRPr="00E77F2F" w:rsidRDefault="00A1233B" w:rsidP="002142CA">
            <w:pPr>
              <w:jc w:val="both"/>
              <w:rPr>
                <w:lang w:val="ru-RU"/>
              </w:rPr>
            </w:pPr>
          </w:p>
        </w:tc>
      </w:tr>
      <w:tr w:rsidR="00A1233B" w:rsidRPr="00236EF7" w14:paraId="4589BB66" w14:textId="77777777" w:rsidTr="00C2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459" w:type="dxa"/>
            <w:vMerge/>
          </w:tcPr>
          <w:p w14:paraId="61D85CB3" w14:textId="77777777" w:rsidR="00A1233B" w:rsidRPr="00A63D6D" w:rsidRDefault="00A1233B">
            <w:pPr>
              <w:rPr>
                <w:lang w:val="ru-RU"/>
              </w:rPr>
            </w:pPr>
          </w:p>
        </w:tc>
        <w:tc>
          <w:tcPr>
            <w:tcW w:w="3595" w:type="dxa"/>
          </w:tcPr>
          <w:p w14:paraId="74799D3D" w14:textId="77777777" w:rsidR="00236EF7" w:rsidRPr="00236EF7" w:rsidRDefault="00236EF7" w:rsidP="00236EF7">
            <w:pPr>
              <w:jc w:val="both"/>
              <w:rPr>
                <w:lang w:val="uk-UA"/>
              </w:rPr>
            </w:pPr>
            <w:r w:rsidRPr="00236EF7">
              <w:rPr>
                <w:lang w:val="uk-UA"/>
              </w:rPr>
              <w:t>Please clarify the following regarding the installation of the boiler room, given that it will consist of three units:</w:t>
            </w:r>
          </w:p>
          <w:p w14:paraId="4469399C" w14:textId="789232FB" w:rsidR="00A1233B" w:rsidRPr="00A63D6D" w:rsidRDefault="00236EF7" w:rsidP="00236EF7">
            <w:pPr>
              <w:jc w:val="both"/>
              <w:rPr>
                <w:lang w:val="uk-UA"/>
              </w:rPr>
            </w:pPr>
            <w:r w:rsidRPr="00236EF7">
              <w:rPr>
                <w:lang w:val="uk-UA"/>
              </w:rPr>
              <w:t>Is installation included in the scope of the procurement, or will the installation and connection work be performed entirely by a separate contractor?</w:t>
            </w:r>
          </w:p>
        </w:tc>
        <w:tc>
          <w:tcPr>
            <w:tcW w:w="6591" w:type="dxa"/>
            <w:gridSpan w:val="2"/>
          </w:tcPr>
          <w:p w14:paraId="13D3F5CF" w14:textId="0ACA8EF8" w:rsidR="00A1233B" w:rsidRPr="00A63D6D" w:rsidRDefault="00236EF7" w:rsidP="002142CA">
            <w:pPr>
              <w:jc w:val="both"/>
              <w:rPr>
                <w:lang w:val="uk-UA"/>
              </w:rPr>
            </w:pPr>
            <w:r w:rsidRPr="00236EF7">
              <w:rPr>
                <w:lang w:val="uk-UA"/>
              </w:rPr>
              <w:t>Please do not include installation and connection services.</w:t>
            </w:r>
          </w:p>
        </w:tc>
      </w:tr>
      <w:tr w:rsidR="004932A6" w:rsidRPr="00E77F2F" w14:paraId="2D679672" w14:textId="77777777" w:rsidTr="00A06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459" w:type="dxa"/>
            <w:vMerge w:val="restart"/>
            <w:vAlign w:val="center"/>
          </w:tcPr>
          <w:p w14:paraId="438F3E28" w14:textId="32585D8E" w:rsidR="004932A6" w:rsidRPr="004932A6" w:rsidRDefault="004932A6" w:rsidP="004932A6">
            <w:pPr>
              <w:jc w:val="center"/>
            </w:pPr>
            <w:r>
              <w:t>16</w:t>
            </w:r>
          </w:p>
        </w:tc>
        <w:tc>
          <w:tcPr>
            <w:tcW w:w="10186" w:type="dxa"/>
            <w:gridSpan w:val="3"/>
          </w:tcPr>
          <w:p w14:paraId="4A6F5DA0" w14:textId="2DFC0232" w:rsidR="004932A6" w:rsidRPr="00E77F2F" w:rsidRDefault="004932A6" w:rsidP="002142CA">
            <w:pPr>
              <w:jc w:val="both"/>
              <w:rPr>
                <w:lang w:val="ru-RU"/>
              </w:rPr>
            </w:pPr>
            <w:r w:rsidRPr="004932A6">
              <w:rPr>
                <w:lang w:val="ru-RU"/>
              </w:rPr>
              <w:t xml:space="preserve">Окрім вище зазначених питань просимо внести доповнення щодо комплектації блочно-модульної котельні димовими трубами та мачтами для труб. </w:t>
            </w:r>
          </w:p>
        </w:tc>
      </w:tr>
      <w:tr w:rsidR="004932A6" w:rsidRPr="00A063B7" w14:paraId="27524D83" w14:textId="77777777" w:rsidTr="00A06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459" w:type="dxa"/>
            <w:vMerge/>
          </w:tcPr>
          <w:p w14:paraId="63CF6410" w14:textId="77777777" w:rsidR="004932A6" w:rsidRPr="00A63D6D" w:rsidRDefault="004932A6">
            <w:pPr>
              <w:rPr>
                <w:lang w:val="ru-RU"/>
              </w:rPr>
            </w:pPr>
          </w:p>
        </w:tc>
        <w:tc>
          <w:tcPr>
            <w:tcW w:w="10186" w:type="dxa"/>
            <w:gridSpan w:val="3"/>
          </w:tcPr>
          <w:p w14:paraId="4B9ED4B0" w14:textId="4B683DB4" w:rsidR="004932A6" w:rsidRPr="00A63D6D" w:rsidRDefault="00A063B7" w:rsidP="002142CA">
            <w:pPr>
              <w:jc w:val="both"/>
              <w:rPr>
                <w:lang w:val="uk-UA"/>
              </w:rPr>
            </w:pPr>
            <w:r w:rsidRPr="00A063B7">
              <w:rPr>
                <w:lang w:val="uk-UA"/>
              </w:rPr>
              <w:t>In addition to the above-mentioned issues, please include details regarding the configuration of the modular boiler room with flue pipes and pipe supports.</w:t>
            </w:r>
          </w:p>
        </w:tc>
      </w:tr>
    </w:tbl>
    <w:p w14:paraId="78D44179" w14:textId="77777777" w:rsidR="001E7430" w:rsidRPr="00EC0FF4" w:rsidRDefault="001E7430">
      <w:pPr>
        <w:rPr>
          <w:lang w:val="uk-UA"/>
        </w:rPr>
      </w:pPr>
    </w:p>
    <w:sectPr w:rsidR="001E7430" w:rsidRPr="00EC0FF4" w:rsidSect="00293D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292"/>
    <w:multiLevelType w:val="hybridMultilevel"/>
    <w:tmpl w:val="5D3AE33A"/>
    <w:lvl w:ilvl="0" w:tplc="A8AC7E94">
      <w:start w:val="72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B2E"/>
    <w:multiLevelType w:val="hybridMultilevel"/>
    <w:tmpl w:val="8742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972"/>
    <w:multiLevelType w:val="multilevel"/>
    <w:tmpl w:val="BC0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28DE"/>
    <w:multiLevelType w:val="multilevel"/>
    <w:tmpl w:val="034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D60DB"/>
    <w:multiLevelType w:val="hybridMultilevel"/>
    <w:tmpl w:val="0C765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4C5423"/>
    <w:multiLevelType w:val="hybridMultilevel"/>
    <w:tmpl w:val="13FAD98E"/>
    <w:lvl w:ilvl="0" w:tplc="44C6E0A4">
      <w:start w:val="1"/>
      <w:numFmt w:val="decimal"/>
      <w:lvlText w:val="%1."/>
      <w:lvlJc w:val="left"/>
      <w:pPr>
        <w:ind w:left="1070" w:hanging="7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A2F1A"/>
    <w:multiLevelType w:val="multilevel"/>
    <w:tmpl w:val="808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818E3"/>
    <w:multiLevelType w:val="hybridMultilevel"/>
    <w:tmpl w:val="195AD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ED15C6"/>
    <w:multiLevelType w:val="hybridMultilevel"/>
    <w:tmpl w:val="063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2679"/>
    <w:multiLevelType w:val="hybridMultilevel"/>
    <w:tmpl w:val="D0E21A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46ADF"/>
    <w:multiLevelType w:val="multilevel"/>
    <w:tmpl w:val="7C4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E6DB2"/>
    <w:multiLevelType w:val="multilevel"/>
    <w:tmpl w:val="10EA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97ADB"/>
    <w:multiLevelType w:val="multilevel"/>
    <w:tmpl w:val="E396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B1F41"/>
    <w:multiLevelType w:val="hybridMultilevel"/>
    <w:tmpl w:val="671C0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62B9"/>
    <w:multiLevelType w:val="hybridMultilevel"/>
    <w:tmpl w:val="0FB017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52E"/>
    <w:multiLevelType w:val="multilevel"/>
    <w:tmpl w:val="311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607CD"/>
    <w:multiLevelType w:val="multilevel"/>
    <w:tmpl w:val="08B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E03C8"/>
    <w:multiLevelType w:val="multilevel"/>
    <w:tmpl w:val="8AA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31DA3"/>
    <w:multiLevelType w:val="multilevel"/>
    <w:tmpl w:val="4DFAD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953BD"/>
    <w:multiLevelType w:val="hybridMultilevel"/>
    <w:tmpl w:val="794CC4F8"/>
    <w:lvl w:ilvl="0" w:tplc="C44ADE2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B11AC"/>
    <w:multiLevelType w:val="hybridMultilevel"/>
    <w:tmpl w:val="2968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78A6"/>
    <w:multiLevelType w:val="multilevel"/>
    <w:tmpl w:val="A59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3445E"/>
    <w:multiLevelType w:val="multilevel"/>
    <w:tmpl w:val="0A4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F6E26"/>
    <w:multiLevelType w:val="hybridMultilevel"/>
    <w:tmpl w:val="9BD4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05B10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64A74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7171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75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7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973008">
    <w:abstractNumId w:val="1"/>
  </w:num>
  <w:num w:numId="5" w16cid:durableId="757601202">
    <w:abstractNumId w:val="4"/>
  </w:num>
  <w:num w:numId="6" w16cid:durableId="1798599295">
    <w:abstractNumId w:val="12"/>
  </w:num>
  <w:num w:numId="7" w16cid:durableId="631247965">
    <w:abstractNumId w:val="15"/>
  </w:num>
  <w:num w:numId="8" w16cid:durableId="1219516566">
    <w:abstractNumId w:val="2"/>
  </w:num>
  <w:num w:numId="9" w16cid:durableId="1875927219">
    <w:abstractNumId w:val="3"/>
  </w:num>
  <w:num w:numId="10" w16cid:durableId="1225484091">
    <w:abstractNumId w:val="21"/>
  </w:num>
  <w:num w:numId="11" w16cid:durableId="1288122189">
    <w:abstractNumId w:val="23"/>
  </w:num>
  <w:num w:numId="12" w16cid:durableId="1333142272">
    <w:abstractNumId w:val="6"/>
  </w:num>
  <w:num w:numId="13" w16cid:durableId="19867856">
    <w:abstractNumId w:val="16"/>
  </w:num>
  <w:num w:numId="14" w16cid:durableId="1281500134">
    <w:abstractNumId w:val="10"/>
  </w:num>
  <w:num w:numId="15" w16cid:durableId="1565139935">
    <w:abstractNumId w:val="17"/>
  </w:num>
  <w:num w:numId="16" w16cid:durableId="910890936">
    <w:abstractNumId w:val="8"/>
  </w:num>
  <w:num w:numId="17" w16cid:durableId="1987930631">
    <w:abstractNumId w:val="22"/>
  </w:num>
  <w:num w:numId="18" w16cid:durableId="1423912544">
    <w:abstractNumId w:val="20"/>
  </w:num>
  <w:num w:numId="19" w16cid:durableId="1932813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070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536452">
    <w:abstractNumId w:val="24"/>
  </w:num>
  <w:num w:numId="22" w16cid:durableId="1972706644">
    <w:abstractNumId w:val="18"/>
  </w:num>
  <w:num w:numId="23" w16cid:durableId="422070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416136">
    <w:abstractNumId w:val="0"/>
  </w:num>
  <w:num w:numId="25" w16cid:durableId="1831211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8293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7"/>
    <w:rsid w:val="00024B40"/>
    <w:rsid w:val="00032BF5"/>
    <w:rsid w:val="00046F17"/>
    <w:rsid w:val="00061C10"/>
    <w:rsid w:val="00066268"/>
    <w:rsid w:val="0007049A"/>
    <w:rsid w:val="000742F6"/>
    <w:rsid w:val="00090ADB"/>
    <w:rsid w:val="00097AF7"/>
    <w:rsid w:val="000A01E2"/>
    <w:rsid w:val="000A11BE"/>
    <w:rsid w:val="000A5105"/>
    <w:rsid w:val="000F09D8"/>
    <w:rsid w:val="00112F49"/>
    <w:rsid w:val="00117C63"/>
    <w:rsid w:val="00130542"/>
    <w:rsid w:val="00157E09"/>
    <w:rsid w:val="0019676A"/>
    <w:rsid w:val="001A0705"/>
    <w:rsid w:val="001B4942"/>
    <w:rsid w:val="001D4A4C"/>
    <w:rsid w:val="001E7430"/>
    <w:rsid w:val="001F1481"/>
    <w:rsid w:val="001F30FF"/>
    <w:rsid w:val="001F5E5C"/>
    <w:rsid w:val="002120C6"/>
    <w:rsid w:val="002142CA"/>
    <w:rsid w:val="0021731D"/>
    <w:rsid w:val="00235960"/>
    <w:rsid w:val="00235B1C"/>
    <w:rsid w:val="00236EF7"/>
    <w:rsid w:val="00242B06"/>
    <w:rsid w:val="0025167C"/>
    <w:rsid w:val="00254FA2"/>
    <w:rsid w:val="0026775B"/>
    <w:rsid w:val="00282999"/>
    <w:rsid w:val="00284622"/>
    <w:rsid w:val="00286953"/>
    <w:rsid w:val="00292AE3"/>
    <w:rsid w:val="00293DF7"/>
    <w:rsid w:val="002948E5"/>
    <w:rsid w:val="002B7548"/>
    <w:rsid w:val="002C545F"/>
    <w:rsid w:val="002D1B4D"/>
    <w:rsid w:val="002D2D4B"/>
    <w:rsid w:val="002E63BB"/>
    <w:rsid w:val="0031506A"/>
    <w:rsid w:val="003234E5"/>
    <w:rsid w:val="003408E5"/>
    <w:rsid w:val="00341BDF"/>
    <w:rsid w:val="003425CC"/>
    <w:rsid w:val="003438E1"/>
    <w:rsid w:val="003563BB"/>
    <w:rsid w:val="00361185"/>
    <w:rsid w:val="00373797"/>
    <w:rsid w:val="00385EED"/>
    <w:rsid w:val="003947A1"/>
    <w:rsid w:val="003B1DC8"/>
    <w:rsid w:val="003C21F9"/>
    <w:rsid w:val="003C2514"/>
    <w:rsid w:val="003D3653"/>
    <w:rsid w:val="003E4282"/>
    <w:rsid w:val="003E5EFE"/>
    <w:rsid w:val="003F39D7"/>
    <w:rsid w:val="003F4553"/>
    <w:rsid w:val="0040321A"/>
    <w:rsid w:val="00417D61"/>
    <w:rsid w:val="00427D3E"/>
    <w:rsid w:val="00454609"/>
    <w:rsid w:val="00476456"/>
    <w:rsid w:val="004932A6"/>
    <w:rsid w:val="00494036"/>
    <w:rsid w:val="004943C3"/>
    <w:rsid w:val="004A4788"/>
    <w:rsid w:val="004B3B15"/>
    <w:rsid w:val="004E0319"/>
    <w:rsid w:val="004E2EF4"/>
    <w:rsid w:val="004E70F5"/>
    <w:rsid w:val="004F0E85"/>
    <w:rsid w:val="00500009"/>
    <w:rsid w:val="00500755"/>
    <w:rsid w:val="005106A9"/>
    <w:rsid w:val="00512DFC"/>
    <w:rsid w:val="00516048"/>
    <w:rsid w:val="005420B6"/>
    <w:rsid w:val="00547CBA"/>
    <w:rsid w:val="00553F81"/>
    <w:rsid w:val="00563D80"/>
    <w:rsid w:val="00595924"/>
    <w:rsid w:val="005A03FA"/>
    <w:rsid w:val="005A3497"/>
    <w:rsid w:val="005B771F"/>
    <w:rsid w:val="005C7674"/>
    <w:rsid w:val="005D71E7"/>
    <w:rsid w:val="005E0A88"/>
    <w:rsid w:val="005E386C"/>
    <w:rsid w:val="005F557D"/>
    <w:rsid w:val="0060630F"/>
    <w:rsid w:val="00612E23"/>
    <w:rsid w:val="00646C67"/>
    <w:rsid w:val="0065244F"/>
    <w:rsid w:val="00671A87"/>
    <w:rsid w:val="00673651"/>
    <w:rsid w:val="0069442B"/>
    <w:rsid w:val="006B5D00"/>
    <w:rsid w:val="006C1EAA"/>
    <w:rsid w:val="006C78CF"/>
    <w:rsid w:val="006D17A5"/>
    <w:rsid w:val="006D27DB"/>
    <w:rsid w:val="006F3CFD"/>
    <w:rsid w:val="006F606E"/>
    <w:rsid w:val="007023CD"/>
    <w:rsid w:val="007054AF"/>
    <w:rsid w:val="00705A7F"/>
    <w:rsid w:val="00733791"/>
    <w:rsid w:val="00733872"/>
    <w:rsid w:val="00786011"/>
    <w:rsid w:val="007A706E"/>
    <w:rsid w:val="007B37CA"/>
    <w:rsid w:val="007C4C50"/>
    <w:rsid w:val="007C4E6A"/>
    <w:rsid w:val="007C767A"/>
    <w:rsid w:val="007E6C38"/>
    <w:rsid w:val="008134A3"/>
    <w:rsid w:val="00813D92"/>
    <w:rsid w:val="00817C0F"/>
    <w:rsid w:val="008316F2"/>
    <w:rsid w:val="00837A57"/>
    <w:rsid w:val="00861B47"/>
    <w:rsid w:val="00870D08"/>
    <w:rsid w:val="00891865"/>
    <w:rsid w:val="00893069"/>
    <w:rsid w:val="008B6EFF"/>
    <w:rsid w:val="008C0CE5"/>
    <w:rsid w:val="008D4630"/>
    <w:rsid w:val="008E0120"/>
    <w:rsid w:val="008E2F3F"/>
    <w:rsid w:val="00901DB0"/>
    <w:rsid w:val="0090219D"/>
    <w:rsid w:val="00903871"/>
    <w:rsid w:val="009042CF"/>
    <w:rsid w:val="0091071A"/>
    <w:rsid w:val="00922773"/>
    <w:rsid w:val="00947102"/>
    <w:rsid w:val="00953301"/>
    <w:rsid w:val="009A72DC"/>
    <w:rsid w:val="009C5792"/>
    <w:rsid w:val="009F3F5B"/>
    <w:rsid w:val="00A063B7"/>
    <w:rsid w:val="00A063DA"/>
    <w:rsid w:val="00A06B72"/>
    <w:rsid w:val="00A1233B"/>
    <w:rsid w:val="00A45F9D"/>
    <w:rsid w:val="00A522D4"/>
    <w:rsid w:val="00A55ADE"/>
    <w:rsid w:val="00A63D6D"/>
    <w:rsid w:val="00A6444C"/>
    <w:rsid w:val="00A71D56"/>
    <w:rsid w:val="00A770BC"/>
    <w:rsid w:val="00A92D3D"/>
    <w:rsid w:val="00A943F3"/>
    <w:rsid w:val="00AA78D3"/>
    <w:rsid w:val="00AB4D27"/>
    <w:rsid w:val="00AF0BB2"/>
    <w:rsid w:val="00B0176A"/>
    <w:rsid w:val="00B06336"/>
    <w:rsid w:val="00B06A27"/>
    <w:rsid w:val="00B21AB4"/>
    <w:rsid w:val="00B26DB1"/>
    <w:rsid w:val="00B34108"/>
    <w:rsid w:val="00B37040"/>
    <w:rsid w:val="00B442BC"/>
    <w:rsid w:val="00B46A45"/>
    <w:rsid w:val="00B80C4C"/>
    <w:rsid w:val="00B87752"/>
    <w:rsid w:val="00BA57CA"/>
    <w:rsid w:val="00BB41B7"/>
    <w:rsid w:val="00BC1850"/>
    <w:rsid w:val="00BC2CFB"/>
    <w:rsid w:val="00BD0DE3"/>
    <w:rsid w:val="00BD169F"/>
    <w:rsid w:val="00BD5E85"/>
    <w:rsid w:val="00BE3556"/>
    <w:rsid w:val="00BE6CD2"/>
    <w:rsid w:val="00C22288"/>
    <w:rsid w:val="00C22599"/>
    <w:rsid w:val="00C614D7"/>
    <w:rsid w:val="00C8070D"/>
    <w:rsid w:val="00C9059C"/>
    <w:rsid w:val="00CA0076"/>
    <w:rsid w:val="00CA636C"/>
    <w:rsid w:val="00CB3884"/>
    <w:rsid w:val="00CC1DDC"/>
    <w:rsid w:val="00CC4418"/>
    <w:rsid w:val="00CC7D40"/>
    <w:rsid w:val="00CF78EA"/>
    <w:rsid w:val="00D04263"/>
    <w:rsid w:val="00D11D02"/>
    <w:rsid w:val="00D15998"/>
    <w:rsid w:val="00D17675"/>
    <w:rsid w:val="00D20961"/>
    <w:rsid w:val="00D23364"/>
    <w:rsid w:val="00D27778"/>
    <w:rsid w:val="00D431A5"/>
    <w:rsid w:val="00D57F82"/>
    <w:rsid w:val="00D81357"/>
    <w:rsid w:val="00D8448D"/>
    <w:rsid w:val="00DB1626"/>
    <w:rsid w:val="00DB3FA0"/>
    <w:rsid w:val="00DB6A33"/>
    <w:rsid w:val="00DB7CE0"/>
    <w:rsid w:val="00DC3D18"/>
    <w:rsid w:val="00DC6B52"/>
    <w:rsid w:val="00DD0D9F"/>
    <w:rsid w:val="00DD6FDE"/>
    <w:rsid w:val="00DE6C95"/>
    <w:rsid w:val="00DF0583"/>
    <w:rsid w:val="00DF1045"/>
    <w:rsid w:val="00E0019E"/>
    <w:rsid w:val="00E0145A"/>
    <w:rsid w:val="00E121F8"/>
    <w:rsid w:val="00E434A3"/>
    <w:rsid w:val="00E50E82"/>
    <w:rsid w:val="00E66003"/>
    <w:rsid w:val="00E6782F"/>
    <w:rsid w:val="00E77F2F"/>
    <w:rsid w:val="00E82D45"/>
    <w:rsid w:val="00E9426F"/>
    <w:rsid w:val="00EA63E3"/>
    <w:rsid w:val="00EC0FF4"/>
    <w:rsid w:val="00ED193A"/>
    <w:rsid w:val="00ED53F3"/>
    <w:rsid w:val="00EE1EFD"/>
    <w:rsid w:val="00EF72B0"/>
    <w:rsid w:val="00F0102F"/>
    <w:rsid w:val="00F03ECB"/>
    <w:rsid w:val="00F06A4F"/>
    <w:rsid w:val="00F15238"/>
    <w:rsid w:val="00F33C7E"/>
    <w:rsid w:val="00F3705D"/>
    <w:rsid w:val="00F546B1"/>
    <w:rsid w:val="00F57FB1"/>
    <w:rsid w:val="00F60FDD"/>
    <w:rsid w:val="00F80915"/>
    <w:rsid w:val="00F9171E"/>
    <w:rsid w:val="00F97613"/>
    <w:rsid w:val="00FA60D7"/>
    <w:rsid w:val="00FB51E2"/>
    <w:rsid w:val="00FC33D0"/>
    <w:rsid w:val="00FC5406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814"/>
  <w15:chartTrackingRefBased/>
  <w15:docId w15:val="{6643729B-3580-4143-8F97-F951A469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2F"/>
  </w:style>
  <w:style w:type="paragraph" w:styleId="Heading1">
    <w:name w:val="heading 1"/>
    <w:basedOn w:val="Normal"/>
    <w:next w:val="Normal"/>
    <w:link w:val="Heading1Char"/>
    <w:uiPriority w:val="9"/>
    <w:qFormat/>
    <w:rsid w:val="0029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42BC"/>
    <w:rPr>
      <w:b/>
      <w:bCs/>
    </w:rPr>
  </w:style>
  <w:style w:type="paragraph" w:styleId="Revision">
    <w:name w:val="Revision"/>
    <w:hidden/>
    <w:uiPriority w:val="99"/>
    <w:semiHidden/>
    <w:rsid w:val="00F06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150708AA-33A7-4B5F-A8A0-2CBE958A6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4AD39-03A5-459D-B434-847DDA4C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B4612-D8E7-4863-AF42-BE3CA5043F8C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1222</Words>
  <Characters>6820</Characters>
  <Application>Microsoft Office Word</Application>
  <DocSecurity>0</DocSecurity>
  <Lines>284</Lines>
  <Paragraphs>123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Chahir</dc:creator>
  <cp:keywords/>
  <dc:description/>
  <cp:lastModifiedBy>Anna Bachynska</cp:lastModifiedBy>
  <cp:revision>56</cp:revision>
  <dcterms:created xsi:type="dcterms:W3CDTF">2026-03-26T12:28:00Z</dcterms:created>
  <dcterms:modified xsi:type="dcterms:W3CDTF">2026-03-30T13:04:00Z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  <property fmtid="{D5CDD505-2E9C-101B-9397-08002B2CF9AE}" pid="5" name="MediaServiceImageTags">
    <vt:lpwstr/>
  </property>
</Properties>
</file>