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1833" w:rsidR="00534E8E" w:rsidP="00534E8E" w:rsidRDefault="00534E8E" w14:paraId="06A4F699" w14:textId="77777777">
      <w:pPr>
        <w:pStyle w:val="NoSpacing"/>
        <w:jc w:val="center"/>
        <w:rPr>
          <w:rFonts w:ascii="Segoe UI" w:hAnsi="Segoe UI" w:eastAsia="Times New Roman" w:cs="Segoe UI"/>
          <w:b/>
          <w:bCs/>
          <w:sz w:val="20"/>
          <w:szCs w:val="20"/>
          <w:lang w:val="uk-UA" w:eastAsia="ru-RU"/>
        </w:rPr>
      </w:pPr>
    </w:p>
    <w:p w:rsidRPr="00C61833" w:rsidR="00534E8E" w:rsidP="00534E8E" w:rsidRDefault="00534E8E" w14:paraId="0195008F" w14:textId="77777777">
      <w:pPr>
        <w:jc w:val="center"/>
        <w:rPr>
          <w:rFonts w:ascii="Segoe UI" w:hAnsi="Segoe UI" w:eastAsia="Arial" w:cs="Segoe UI"/>
          <w:b/>
          <w:bCs/>
          <w:sz w:val="20"/>
          <w:szCs w:val="20"/>
          <w:lang w:val="uk-UA"/>
        </w:rPr>
      </w:pPr>
      <w:r w:rsidRPr="00C61833">
        <w:rPr>
          <w:rFonts w:ascii="Segoe UI" w:hAnsi="Segoe UI" w:eastAsia="Arial" w:cs="Segoe UI"/>
          <w:b/>
          <w:bCs/>
          <w:sz w:val="20"/>
          <w:szCs w:val="20"/>
          <w:lang w:val="uk-UA"/>
        </w:rPr>
        <w:t>ЗАПИТ на ПРОПОЗИЦІЇ (ЗП)/</w:t>
      </w:r>
    </w:p>
    <w:p w:rsidRPr="00C61833" w:rsidR="00534E8E" w:rsidP="00534E8E" w:rsidRDefault="00534E8E" w14:paraId="4C433189" w14:textId="77777777">
      <w:pPr>
        <w:jc w:val="center"/>
        <w:rPr>
          <w:rFonts w:ascii="Segoe UI" w:hAnsi="Segoe UI" w:eastAsia="Arial" w:cs="Segoe UI"/>
          <w:b/>
          <w:bCs/>
          <w:sz w:val="20"/>
          <w:szCs w:val="20"/>
          <w:lang w:val="uk-UA"/>
        </w:rPr>
      </w:pPr>
      <w:proofErr w:type="spellStart"/>
      <w:r w:rsidRPr="00C61833">
        <w:rPr>
          <w:rFonts w:ascii="Segoe UI" w:hAnsi="Segoe UI" w:eastAsia="Arial" w:cs="Segoe UI"/>
          <w:b/>
          <w:bCs/>
          <w:sz w:val="20"/>
          <w:szCs w:val="20"/>
          <w:lang w:val="uk-UA"/>
        </w:rPr>
        <w:t>Request</w:t>
      </w:r>
      <w:proofErr w:type="spellEnd"/>
      <w:r w:rsidRPr="00C61833">
        <w:rPr>
          <w:rFonts w:ascii="Segoe UI" w:hAnsi="Segoe UI" w:eastAsia="Arial" w:cs="Segoe UI"/>
          <w:b/>
          <w:bCs/>
          <w:sz w:val="20"/>
          <w:szCs w:val="20"/>
          <w:lang w:val="uk-UA"/>
        </w:rPr>
        <w:t xml:space="preserve"> </w:t>
      </w:r>
      <w:proofErr w:type="spellStart"/>
      <w:r w:rsidRPr="00C61833">
        <w:rPr>
          <w:rFonts w:ascii="Segoe UI" w:hAnsi="Segoe UI" w:eastAsia="Arial" w:cs="Segoe UI"/>
          <w:b/>
          <w:bCs/>
          <w:sz w:val="20"/>
          <w:szCs w:val="20"/>
          <w:lang w:val="uk-UA"/>
        </w:rPr>
        <w:t>for</w:t>
      </w:r>
      <w:proofErr w:type="spellEnd"/>
      <w:r w:rsidRPr="00C61833">
        <w:rPr>
          <w:rFonts w:ascii="Segoe UI" w:hAnsi="Segoe UI" w:eastAsia="Arial" w:cs="Segoe UI"/>
          <w:b/>
          <w:bCs/>
          <w:sz w:val="20"/>
          <w:szCs w:val="20"/>
          <w:lang w:val="uk-UA"/>
        </w:rPr>
        <w:t xml:space="preserve"> </w:t>
      </w:r>
      <w:proofErr w:type="spellStart"/>
      <w:r w:rsidRPr="00C61833">
        <w:rPr>
          <w:rFonts w:ascii="Segoe UI" w:hAnsi="Segoe UI" w:eastAsia="Arial" w:cs="Segoe UI"/>
          <w:b/>
          <w:bCs/>
          <w:sz w:val="20"/>
          <w:szCs w:val="20"/>
          <w:lang w:val="uk-UA"/>
        </w:rPr>
        <w:t>Proposal</w:t>
      </w:r>
      <w:proofErr w:type="spellEnd"/>
      <w:r w:rsidRPr="00C61833">
        <w:rPr>
          <w:rFonts w:ascii="Segoe UI" w:hAnsi="Segoe UI" w:eastAsia="Arial" w:cs="Segoe UI"/>
          <w:b/>
          <w:bCs/>
          <w:sz w:val="20"/>
          <w:szCs w:val="20"/>
          <w:lang w:val="uk-UA"/>
        </w:rPr>
        <w:t xml:space="preserve"> (RFP)</w:t>
      </w:r>
    </w:p>
    <w:tbl>
      <w:tblPr>
        <w:tblW w:w="9719"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07"/>
        <w:gridCol w:w="4112"/>
      </w:tblGrid>
      <w:tr w:rsidRPr="00C61833" w:rsidR="00534E8E" w:rsidTr="6B77DAE6" w14:paraId="4D908551" w14:textId="77777777">
        <w:trPr>
          <w:cantSplit/>
          <w:trHeight w:val="641"/>
        </w:trPr>
        <w:tc>
          <w:tcPr>
            <w:tcW w:w="5607" w:type="dxa"/>
            <w:vMerge w:val="restart"/>
            <w:tcMar/>
          </w:tcPr>
          <w:p w:rsidRPr="00C61833" w:rsidR="00534E8E" w:rsidP="00C27BCC" w:rsidRDefault="00534E8E" w14:paraId="48D02877" w14:textId="77777777">
            <w:pPr>
              <w:jc w:val="center"/>
              <w:rPr>
                <w:rFonts w:ascii="Segoe UI" w:hAnsi="Segoe UI" w:eastAsia="Arial" w:cs="Segoe UI"/>
                <w:color w:val="FF0000"/>
                <w:sz w:val="20"/>
                <w:szCs w:val="20"/>
                <w:lang w:val="uk-UA"/>
              </w:rPr>
            </w:pPr>
          </w:p>
          <w:p w:rsidRPr="00C61833" w:rsidR="00534E8E" w:rsidP="00C27BCC" w:rsidRDefault="00534E8E" w14:paraId="3540328A" w14:textId="77777777">
            <w:pPr>
              <w:spacing w:line="259" w:lineRule="auto"/>
              <w:jc w:val="center"/>
              <w:rPr>
                <w:rFonts w:ascii="Segoe UI" w:hAnsi="Segoe UI" w:eastAsia="Arial" w:cs="Segoe UI"/>
                <w:b/>
                <w:bCs/>
                <w:sz w:val="20"/>
                <w:szCs w:val="20"/>
                <w:lang w:val="uk-UA"/>
              </w:rPr>
            </w:pPr>
            <w:r w:rsidRPr="00C61833">
              <w:rPr>
                <w:rFonts w:ascii="Segoe UI" w:hAnsi="Segoe UI" w:eastAsia="Arial" w:cs="Segoe UI"/>
                <w:b/>
                <w:bCs/>
                <w:sz w:val="20"/>
                <w:szCs w:val="20"/>
                <w:lang w:val="uk-UA"/>
              </w:rPr>
              <w:t>До уваги всіх бажаючих</w:t>
            </w:r>
          </w:p>
        </w:tc>
        <w:tc>
          <w:tcPr>
            <w:tcW w:w="4112" w:type="dxa"/>
            <w:tcMar/>
          </w:tcPr>
          <w:p w:rsidRPr="00C61833" w:rsidR="00534E8E" w:rsidP="00C27BCC" w:rsidRDefault="00534E8E" w14:paraId="6FA212D2" w14:textId="5CA1DF1B">
            <w:pPr>
              <w:tabs>
                <w:tab w:val="left" w:pos="3170"/>
                <w:tab w:val="right" w:pos="3744"/>
              </w:tabs>
              <w:rPr>
                <w:rFonts w:ascii="Segoe UI" w:hAnsi="Segoe UI" w:eastAsia="Arial" w:cs="Segoe UI"/>
                <w:sz w:val="20"/>
                <w:szCs w:val="20"/>
                <w:lang w:val="uk-UA"/>
              </w:rPr>
            </w:pPr>
            <w:r w:rsidRPr="6B77DAE6" w:rsidR="00534E8E">
              <w:rPr>
                <w:rFonts w:ascii="Segoe UI" w:hAnsi="Segoe UI" w:cs="Segoe UI"/>
                <w:sz w:val="20"/>
                <w:szCs w:val="20"/>
                <w:lang w:val="uk-UA"/>
              </w:rPr>
              <w:t xml:space="preserve">ДАТА:             </w:t>
            </w:r>
            <w:r w:rsidRPr="6B77DAE6" w:rsidR="0068724B">
              <w:rPr>
                <w:rFonts w:ascii="Segoe UI" w:hAnsi="Segoe UI" w:cs="Segoe UI"/>
                <w:sz w:val="20"/>
                <w:szCs w:val="20"/>
              </w:rPr>
              <w:t>February</w:t>
            </w:r>
            <w:r w:rsidRPr="6B77DAE6" w:rsidR="00534E8E">
              <w:rPr>
                <w:rFonts w:ascii="Segoe UI" w:hAnsi="Segoe UI" w:cs="Segoe UI"/>
                <w:sz w:val="20"/>
                <w:szCs w:val="20"/>
                <w:lang w:val="uk-UA"/>
              </w:rPr>
              <w:t xml:space="preserve"> </w:t>
            </w:r>
            <w:r w:rsidRPr="6B77DAE6" w:rsidR="027B4336">
              <w:rPr>
                <w:rFonts w:ascii="Segoe UI" w:hAnsi="Segoe UI" w:cs="Segoe UI"/>
                <w:sz w:val="20"/>
                <w:szCs w:val="20"/>
                <w:lang w:val="uk-UA"/>
              </w:rPr>
              <w:t>20</w:t>
            </w:r>
            <w:r w:rsidRPr="6B77DAE6" w:rsidR="00534E8E">
              <w:rPr>
                <w:rFonts w:ascii="Segoe UI" w:hAnsi="Segoe UI" w:cs="Segoe UI"/>
                <w:sz w:val="20"/>
                <w:szCs w:val="20"/>
                <w:lang w:val="uk-UA"/>
              </w:rPr>
              <w:t>, 202</w:t>
            </w:r>
            <w:r w:rsidRPr="6B77DAE6" w:rsidR="0068724B">
              <w:rPr>
                <w:rFonts w:ascii="Segoe UI" w:hAnsi="Segoe UI" w:cs="Segoe UI"/>
                <w:sz w:val="20"/>
                <w:szCs w:val="20"/>
              </w:rPr>
              <w:t>6</w:t>
            </w:r>
            <w:r>
              <w:tab/>
            </w:r>
          </w:p>
          <w:p w:rsidRPr="00C61833" w:rsidR="00534E8E" w:rsidP="00C27BCC" w:rsidRDefault="00534E8E" w14:paraId="37B8F4B5" w14:textId="2E2E6B44">
            <w:pPr>
              <w:tabs>
                <w:tab w:val="right" w:pos="3744"/>
              </w:tabs>
              <w:rPr>
                <w:rFonts w:ascii="Segoe UI" w:hAnsi="Segoe UI" w:eastAsia="Arial" w:cs="Segoe UI"/>
                <w:color w:val="FF0000"/>
                <w:sz w:val="20"/>
                <w:szCs w:val="20"/>
                <w:lang w:val="uk-UA"/>
              </w:rPr>
            </w:pPr>
            <w:r w:rsidRPr="6B77DAE6" w:rsidR="00534E8E">
              <w:rPr>
                <w:rFonts w:ascii="Segoe UI" w:hAnsi="Segoe UI" w:eastAsia="Arial" w:cs="Segoe UI"/>
                <w:sz w:val="20"/>
                <w:szCs w:val="20"/>
                <w:lang w:val="uk-UA"/>
              </w:rPr>
              <w:t xml:space="preserve">                       </w:t>
            </w:r>
            <w:r w:rsidRPr="6B77DAE6" w:rsidR="1A024107">
              <w:rPr>
                <w:rFonts w:ascii="Segoe UI" w:hAnsi="Segoe UI" w:eastAsia="Arial" w:cs="Segoe UI"/>
                <w:sz w:val="20"/>
                <w:szCs w:val="20"/>
                <w:lang w:val="uk-UA"/>
              </w:rPr>
              <w:t xml:space="preserve">20 </w:t>
            </w:r>
            <w:r w:rsidRPr="6B77DAE6" w:rsidR="0068724B">
              <w:rPr>
                <w:rFonts w:ascii="Segoe UI" w:hAnsi="Segoe UI" w:eastAsia="Arial" w:cs="Segoe UI"/>
                <w:sz w:val="20"/>
                <w:szCs w:val="20"/>
                <w:lang w:val="uk-UA"/>
              </w:rPr>
              <w:t>Лютого</w:t>
            </w:r>
            <w:r w:rsidRPr="6B77DAE6" w:rsidR="00E17B20">
              <w:rPr>
                <w:rFonts w:ascii="Segoe UI" w:hAnsi="Segoe UI" w:eastAsia="Arial" w:cs="Segoe UI"/>
                <w:sz w:val="20"/>
                <w:szCs w:val="20"/>
                <w:lang w:val="uk-UA"/>
              </w:rPr>
              <w:t xml:space="preserve"> </w:t>
            </w:r>
            <w:r w:rsidRPr="6B77DAE6" w:rsidR="00534E8E">
              <w:rPr>
                <w:rFonts w:ascii="Segoe UI" w:hAnsi="Segoe UI" w:eastAsia="Arial" w:cs="Segoe UI"/>
                <w:sz w:val="20"/>
                <w:szCs w:val="20"/>
                <w:lang w:val="uk-UA"/>
              </w:rPr>
              <w:t>202</w:t>
            </w:r>
            <w:r w:rsidRPr="6B77DAE6" w:rsidR="0068724B">
              <w:rPr>
                <w:rFonts w:ascii="Segoe UI" w:hAnsi="Segoe UI" w:eastAsia="Arial" w:cs="Segoe UI"/>
                <w:sz w:val="20"/>
                <w:szCs w:val="20"/>
                <w:lang w:val="uk-UA"/>
              </w:rPr>
              <w:t>6</w:t>
            </w:r>
            <w:r w:rsidRPr="6B77DAE6" w:rsidR="00534E8E">
              <w:rPr>
                <w:rFonts w:ascii="Segoe UI" w:hAnsi="Segoe UI" w:eastAsia="Arial" w:cs="Segoe UI"/>
                <w:sz w:val="20"/>
                <w:szCs w:val="20"/>
                <w:lang w:val="uk-UA"/>
              </w:rPr>
              <w:t xml:space="preserve"> р.</w:t>
            </w:r>
          </w:p>
        </w:tc>
      </w:tr>
      <w:tr w:rsidRPr="00C61833" w:rsidR="00534E8E" w:rsidTr="6B77DAE6" w14:paraId="2CD18DE0" w14:textId="77777777">
        <w:trPr>
          <w:cantSplit/>
          <w:trHeight w:val="388"/>
        </w:trPr>
        <w:tc>
          <w:tcPr>
            <w:tcW w:w="5607" w:type="dxa"/>
            <w:vMerge/>
            <w:tcMar/>
          </w:tcPr>
          <w:p w:rsidRPr="00C61833" w:rsidR="00534E8E" w:rsidP="00C27BCC" w:rsidRDefault="00534E8E" w14:paraId="3C574BCB" w14:textId="77777777">
            <w:pPr>
              <w:rPr>
                <w:rFonts w:ascii="Segoe UI" w:hAnsi="Segoe UI" w:cs="Segoe UI"/>
                <w:color w:val="FF0000"/>
                <w:sz w:val="20"/>
                <w:szCs w:val="20"/>
                <w:lang w:val="uk-UA"/>
              </w:rPr>
            </w:pPr>
          </w:p>
        </w:tc>
        <w:tc>
          <w:tcPr>
            <w:tcW w:w="4112" w:type="dxa"/>
            <w:tcBorders>
              <w:bottom w:val="single" w:color="auto" w:sz="4" w:space="0"/>
            </w:tcBorders>
            <w:tcMar/>
          </w:tcPr>
          <w:p w:rsidRPr="009E178A" w:rsidR="00534E8E" w:rsidP="6B77DAE6" w:rsidRDefault="00534E8E" w14:paraId="7C037CA4" w14:textId="152B3888">
            <w:pPr>
              <w:rPr>
                <w:rFonts w:ascii="Segoe UI" w:hAnsi="Segoe UI" w:eastAsia="Arial" w:cs="Segoe UI"/>
                <w:sz w:val="20"/>
                <w:szCs w:val="20"/>
                <w:lang w:val="uk-UA"/>
              </w:rPr>
            </w:pPr>
            <w:r w:rsidRPr="6B77DAE6" w:rsidR="00534E8E">
              <w:rPr>
                <w:rFonts w:ascii="Segoe UI" w:hAnsi="Segoe UI" w:eastAsia="Arial" w:cs="Segoe UI"/>
                <w:sz w:val="20"/>
                <w:szCs w:val="20"/>
                <w:lang w:val="uk-UA"/>
              </w:rPr>
              <w:t>ПОСИЛАННЯ: RFP FY2</w:t>
            </w:r>
            <w:r w:rsidRPr="6B77DAE6" w:rsidR="0068724B">
              <w:rPr>
                <w:rFonts w:ascii="Segoe UI" w:hAnsi="Segoe UI" w:eastAsia="Arial" w:cs="Segoe UI"/>
                <w:sz w:val="20"/>
                <w:szCs w:val="20"/>
                <w:lang w:val="uk-UA"/>
              </w:rPr>
              <w:t>6</w:t>
            </w:r>
            <w:r w:rsidRPr="6B77DAE6" w:rsidR="00534E8E">
              <w:rPr>
                <w:rFonts w:ascii="Segoe UI" w:hAnsi="Segoe UI" w:eastAsia="Arial" w:cs="Segoe UI"/>
                <w:sz w:val="20"/>
                <w:szCs w:val="20"/>
                <w:lang w:val="uk-UA"/>
              </w:rPr>
              <w:t>-</w:t>
            </w:r>
            <w:r w:rsidRPr="6B77DAE6" w:rsidR="0068724B">
              <w:rPr>
                <w:rFonts w:ascii="Segoe UI" w:hAnsi="Segoe UI" w:eastAsia="Arial" w:cs="Segoe UI"/>
                <w:sz w:val="20"/>
                <w:szCs w:val="20"/>
                <w:lang w:val="uk-UA"/>
              </w:rPr>
              <w:t>0</w:t>
            </w:r>
            <w:r w:rsidRPr="6B77DAE6" w:rsidR="00E17B20">
              <w:rPr>
                <w:rFonts w:ascii="Segoe UI" w:hAnsi="Segoe UI" w:eastAsia="Arial" w:cs="Segoe UI"/>
                <w:sz w:val="20"/>
                <w:szCs w:val="20"/>
                <w:lang w:val="uk-UA"/>
              </w:rPr>
              <w:t>2</w:t>
            </w:r>
            <w:r w:rsidRPr="6B77DAE6" w:rsidR="00534E8E">
              <w:rPr>
                <w:rFonts w:ascii="Segoe UI" w:hAnsi="Segoe UI" w:eastAsia="Arial" w:cs="Segoe UI"/>
                <w:sz w:val="20"/>
                <w:szCs w:val="20"/>
                <w:lang w:val="uk-UA"/>
              </w:rPr>
              <w:t>-</w:t>
            </w:r>
            <w:r w:rsidRPr="6B77DAE6" w:rsidR="166946A0">
              <w:rPr>
                <w:rFonts w:ascii="Segoe UI" w:hAnsi="Segoe UI" w:eastAsia="Arial" w:cs="Segoe UI"/>
                <w:sz w:val="20"/>
                <w:szCs w:val="20"/>
                <w:lang w:val="uk-UA"/>
              </w:rPr>
              <w:t>20</w:t>
            </w:r>
          </w:p>
        </w:tc>
      </w:tr>
    </w:tbl>
    <w:p w:rsidRPr="00C61833" w:rsidR="00534E8E" w:rsidP="00534E8E" w:rsidRDefault="00534E8E" w14:paraId="7E3C8C3C" w14:textId="60A69043">
      <w:pPr>
        <w:spacing w:after="120"/>
        <w:rPr>
          <w:rFonts w:ascii="Segoe UI" w:hAnsi="Segoe UI" w:eastAsia="Arial" w:cs="Segoe UI"/>
          <w:sz w:val="20"/>
          <w:szCs w:val="20"/>
          <w:lang w:val="uk-UA"/>
        </w:rPr>
      </w:pPr>
    </w:p>
    <w:p w:rsidRPr="00C61833" w:rsidR="00534E8E" w:rsidP="00534E8E" w:rsidRDefault="00534E8E" w14:paraId="73DCCD09" w14:textId="77777777">
      <w:pPr>
        <w:pStyle w:val="NoSpacing"/>
        <w:jc w:val="center"/>
        <w:rPr>
          <w:rFonts w:ascii="Segoe UI" w:hAnsi="Segoe UI" w:eastAsia="Times New Roman" w:cs="Segoe UI"/>
          <w:b/>
          <w:bCs/>
          <w:sz w:val="20"/>
          <w:szCs w:val="20"/>
          <w:lang w:val="uk-UA" w:eastAsia="ru-RU"/>
        </w:rPr>
      </w:pPr>
    </w:p>
    <w:p w:rsidRPr="00C61833" w:rsidR="00534E8E" w:rsidP="00534E8E" w:rsidRDefault="00534E8E" w14:paraId="78B2BA31" w14:textId="77777777">
      <w:pPr>
        <w:pStyle w:val="NoSpacing"/>
        <w:jc w:val="both"/>
        <w:rPr>
          <w:rFonts w:ascii="Segoe UI" w:hAnsi="Segoe UI" w:eastAsia="Times New Roman" w:cs="Segoe UI"/>
          <w:b/>
          <w:bCs/>
          <w:sz w:val="20"/>
          <w:szCs w:val="20"/>
          <w:lang w:val="uk-UA" w:eastAsia="ru-RU"/>
        </w:rPr>
      </w:pPr>
      <w:r w:rsidRPr="00C61833">
        <w:rPr>
          <w:rFonts w:ascii="Segoe UI" w:hAnsi="Segoe UI" w:eastAsia="Times New Roman" w:cs="Segoe UI"/>
          <w:b/>
          <w:bCs/>
          <w:sz w:val="20"/>
          <w:szCs w:val="20"/>
          <w:lang w:val="uk-UA" w:eastAsia="ru-RU"/>
        </w:rPr>
        <w:t>Шановні Пані та Панове,</w:t>
      </w:r>
    </w:p>
    <w:p w:rsidRPr="00C61833" w:rsidR="00534E8E" w:rsidP="00AE6D94" w:rsidRDefault="00534E8E" w14:paraId="7B9DE79A" w14:textId="77777777">
      <w:pPr>
        <w:pStyle w:val="NoSpacing"/>
        <w:jc w:val="both"/>
        <w:rPr>
          <w:rStyle w:val="normaltextrun"/>
          <w:rFonts w:ascii="Segoe UI" w:hAnsi="Segoe UI" w:eastAsia="Times New Roman" w:cs="Segoe UI"/>
          <w:sz w:val="20"/>
          <w:szCs w:val="20"/>
          <w:lang w:val="uk-UA" w:eastAsia="ru-RU"/>
        </w:rPr>
      </w:pPr>
    </w:p>
    <w:p w:rsidRPr="00C61833" w:rsidR="00534E8E" w:rsidP="00AE6D94" w:rsidRDefault="003F5329" w14:paraId="11385B85" w14:textId="7E8BB1B3">
      <w:pPr>
        <w:pStyle w:val="NoSpacing"/>
        <w:jc w:val="both"/>
        <w:rPr>
          <w:rStyle w:val="normaltextrun"/>
          <w:rFonts w:ascii="Segoe UI" w:hAnsi="Segoe UI" w:eastAsia="Times New Roman" w:cs="Segoe UI"/>
          <w:color w:val="000000" w:themeColor="text1"/>
          <w:sz w:val="20"/>
          <w:szCs w:val="20"/>
          <w:lang w:val="uk-UA"/>
        </w:rPr>
      </w:pPr>
      <w:r w:rsidRPr="08B9D3ED">
        <w:rPr>
          <w:rStyle w:val="normaltextrun"/>
          <w:rFonts w:ascii="Segoe UI" w:hAnsi="Segoe UI" w:eastAsia="Times New Roman" w:cs="Segoe UI"/>
          <w:color w:val="000000" w:themeColor="text1"/>
          <w:sz w:val="20"/>
          <w:szCs w:val="20"/>
          <w:lang w:val="uk-UA"/>
        </w:rPr>
        <w:t xml:space="preserve">Програма “Український фонд швидкого реагування”, яку втілює </w:t>
      </w:r>
      <w:r w:rsidRPr="08B9D3ED" w:rsidR="0061116A">
        <w:rPr>
          <w:rStyle w:val="normaltextrun"/>
          <w:rFonts w:ascii="Segoe UI" w:hAnsi="Segoe UI" w:eastAsia="Times New Roman" w:cs="Segoe UI"/>
          <w:color w:val="000000" w:themeColor="text1"/>
          <w:sz w:val="20"/>
          <w:szCs w:val="20"/>
          <w:lang w:val="uk-UA"/>
        </w:rPr>
        <w:t xml:space="preserve">Рада міжнародних наукових досліджень та обмінів (IREX), </w:t>
      </w:r>
      <w:r w:rsidRPr="08B9D3ED">
        <w:rPr>
          <w:rStyle w:val="normaltextrun"/>
          <w:rFonts w:ascii="Segoe UI" w:hAnsi="Segoe UI" w:eastAsia="Times New Roman" w:cs="Segoe UI"/>
          <w:color w:val="000000" w:themeColor="text1"/>
          <w:sz w:val="20"/>
          <w:szCs w:val="20"/>
          <w:lang w:val="uk-UA"/>
        </w:rPr>
        <w:t>за підтри</w:t>
      </w:r>
      <w:r w:rsidRPr="08B9D3ED">
        <w:rPr>
          <w:rStyle w:val="normaltextrun"/>
          <w:rFonts w:eastAsiaTheme="minorEastAsia"/>
          <w:color w:val="000000" w:themeColor="text1"/>
          <w:sz w:val="20"/>
          <w:szCs w:val="20"/>
          <w:lang w:val="uk-UA"/>
        </w:rPr>
        <w:t xml:space="preserve">мки </w:t>
      </w:r>
      <w:r w:rsidRPr="08B9D3ED">
        <w:rPr>
          <w:rStyle w:val="normaltextrun"/>
          <w:rFonts w:ascii="Segoe UI" w:hAnsi="Segoe UI" w:eastAsia="Times New Roman" w:cs="Segoe UI"/>
          <w:color w:val="000000" w:themeColor="text1"/>
          <w:sz w:val="20"/>
          <w:szCs w:val="20"/>
          <w:lang w:val="uk-UA"/>
        </w:rPr>
        <w:t>Державного департаменту США, оголошує відкритий тендер на закупівлю</w:t>
      </w:r>
      <w:r w:rsidRPr="08B9D3ED" w:rsidR="0005258B">
        <w:rPr>
          <w:rStyle w:val="normaltextrun"/>
          <w:rFonts w:ascii="Segoe UI" w:hAnsi="Segoe UI" w:eastAsia="Times New Roman" w:cs="Segoe UI"/>
          <w:color w:val="000000" w:themeColor="text1"/>
          <w:sz w:val="20"/>
          <w:szCs w:val="20"/>
          <w:lang w:val="uk-UA"/>
        </w:rPr>
        <w:t xml:space="preserve"> </w:t>
      </w:r>
      <w:r w:rsidR="00E17B20">
        <w:rPr>
          <w:rStyle w:val="normaltextrun"/>
          <w:rFonts w:ascii="Segoe UI" w:hAnsi="Segoe UI" w:eastAsia="Times New Roman" w:cs="Segoe UI"/>
          <w:color w:val="000000" w:themeColor="text1"/>
          <w:sz w:val="20"/>
          <w:szCs w:val="20"/>
          <w:lang w:val="uk-UA"/>
        </w:rPr>
        <w:t>програмного забезпечення</w:t>
      </w:r>
      <w:r w:rsidR="00AE6D94">
        <w:rPr>
          <w:rStyle w:val="normaltextrun"/>
          <w:rFonts w:ascii="Segoe UI" w:hAnsi="Segoe UI" w:eastAsia="Times New Roman" w:cs="Segoe UI"/>
          <w:color w:val="000000" w:themeColor="text1"/>
          <w:sz w:val="20"/>
          <w:szCs w:val="20"/>
          <w:lang w:val="uk-UA"/>
        </w:rPr>
        <w:t xml:space="preserve"> (ПЗ)</w:t>
      </w:r>
      <w:r w:rsidR="00E17B20">
        <w:rPr>
          <w:rStyle w:val="normaltextrun"/>
          <w:rFonts w:ascii="Segoe UI" w:hAnsi="Segoe UI" w:eastAsia="Times New Roman" w:cs="Segoe UI"/>
          <w:color w:val="000000" w:themeColor="text1"/>
          <w:sz w:val="20"/>
          <w:szCs w:val="20"/>
          <w:lang w:val="uk-UA"/>
        </w:rPr>
        <w:t>.</w:t>
      </w:r>
    </w:p>
    <w:p w:rsidRPr="00C61833" w:rsidR="00C85DAD" w:rsidP="00AE6D94" w:rsidRDefault="00C85DAD" w14:paraId="5ACE1818" w14:textId="77777777">
      <w:pPr>
        <w:pStyle w:val="NoSpacing"/>
        <w:jc w:val="both"/>
        <w:rPr>
          <w:rFonts w:ascii="Segoe UI" w:hAnsi="Segoe UI" w:eastAsia="Times New Roman" w:cs="Segoe UI"/>
          <w:sz w:val="20"/>
          <w:szCs w:val="20"/>
          <w:lang w:val="uk-UA" w:eastAsia="ru-RU"/>
        </w:rPr>
      </w:pPr>
    </w:p>
    <w:p w:rsidRPr="00C61833" w:rsidR="00534E8E" w:rsidP="00AE6D94" w:rsidRDefault="00534E8E" w14:paraId="0AC99500" w14:textId="7F67B160">
      <w:pPr>
        <w:pStyle w:val="NoSpacing"/>
        <w:spacing w:after="120"/>
        <w:jc w:val="both"/>
        <w:rPr>
          <w:rFonts w:ascii="Segoe UI" w:hAnsi="Segoe UI" w:eastAsia="Segoe UI" w:cs="Segoe UI"/>
          <w:sz w:val="20"/>
          <w:szCs w:val="20"/>
          <w:lang w:val="uk-UA"/>
        </w:rPr>
      </w:pPr>
      <w:r w:rsidRPr="0055210F">
        <w:rPr>
          <w:rFonts w:ascii="Segoe UI" w:hAnsi="Segoe UI" w:eastAsia="Segoe UI" w:cs="Segoe UI"/>
          <w:sz w:val="20"/>
          <w:szCs w:val="20"/>
          <w:lang w:val="uk-UA"/>
        </w:rPr>
        <w:t>П</w:t>
      </w:r>
      <w:r w:rsidRPr="0055210F" w:rsidR="3DF37379">
        <w:rPr>
          <w:rStyle w:val="normaltextrun"/>
          <w:rFonts w:eastAsiaTheme="minorEastAsia"/>
          <w:color w:val="000000" w:themeColor="text1"/>
          <w:sz w:val="20"/>
          <w:szCs w:val="20"/>
          <w:lang w:val="uk-UA"/>
        </w:rPr>
        <w:t>рогра</w:t>
      </w:r>
      <w:r w:rsidRPr="08B9D3ED" w:rsidR="3DF37379">
        <w:rPr>
          <w:rStyle w:val="normaltextrun"/>
          <w:rFonts w:eastAsiaTheme="minorEastAsia"/>
          <w:color w:val="000000" w:themeColor="text1"/>
          <w:sz w:val="20"/>
          <w:szCs w:val="20"/>
          <w:lang w:val="uk-UA"/>
        </w:rPr>
        <w:t xml:space="preserve">ма «Український фонд швидкого реагування» була створена з метою задоволення критичних потреб та підвищення стійкості українського уряду, громадянського суспільства та цивільного населення на тлі повномасштабного вторгнення </w:t>
      </w:r>
      <w:proofErr w:type="spellStart"/>
      <w:r w:rsidRPr="08B9D3ED" w:rsidR="3DF37379">
        <w:rPr>
          <w:rStyle w:val="normaltextrun"/>
          <w:rFonts w:eastAsiaTheme="minorEastAsia"/>
          <w:color w:val="000000" w:themeColor="text1"/>
          <w:sz w:val="20"/>
          <w:szCs w:val="20"/>
          <w:lang w:val="uk-UA"/>
        </w:rPr>
        <w:t>рф</w:t>
      </w:r>
      <w:proofErr w:type="spellEnd"/>
      <w:r w:rsidRPr="08B9D3ED" w:rsidR="3DF37379">
        <w:rPr>
          <w:rStyle w:val="normaltextrun"/>
          <w:rFonts w:eastAsiaTheme="minorEastAsia"/>
          <w:color w:val="000000" w:themeColor="text1"/>
          <w:sz w:val="20"/>
          <w:szCs w:val="20"/>
          <w:lang w:val="uk-UA"/>
        </w:rPr>
        <w:t xml:space="preserve">. До основних цілей програми входять: поширення засобів пом’якшення наслідків бойових дій для цивільного населення і громадянського суспільства; координація і планування зусиль уряду, ГО і зовнішніх партнерів у реагуванні на виклики війни; гарантування захищеної комунікації між ключовими </w:t>
      </w:r>
      <w:proofErr w:type="spellStart"/>
      <w:r w:rsidRPr="08B9D3ED" w:rsidR="3DF37379">
        <w:rPr>
          <w:rStyle w:val="normaltextrun"/>
          <w:rFonts w:eastAsiaTheme="minorEastAsia"/>
          <w:color w:val="000000" w:themeColor="text1"/>
          <w:sz w:val="20"/>
          <w:szCs w:val="20"/>
          <w:lang w:val="uk-UA"/>
        </w:rPr>
        <w:t>стейкхолдерами</w:t>
      </w:r>
      <w:proofErr w:type="spellEnd"/>
      <w:r w:rsidRPr="08B9D3ED" w:rsidR="3DF37379">
        <w:rPr>
          <w:rStyle w:val="normaltextrun"/>
          <w:rFonts w:eastAsiaTheme="minorEastAsia"/>
          <w:color w:val="000000" w:themeColor="text1"/>
          <w:sz w:val="20"/>
          <w:szCs w:val="20"/>
          <w:lang w:val="uk-UA"/>
        </w:rPr>
        <w:t xml:space="preserve">; розповсюдження інформації, що стосується конфлікту, серед населення. Більше про програму на </w:t>
      </w:r>
      <w:hyperlink r:id="rId10">
        <w:proofErr w:type="spellStart"/>
        <w:r w:rsidRPr="08B9D3ED" w:rsidR="3DF37379">
          <w:rPr>
            <w:rStyle w:val="Hyperlink"/>
            <w:rFonts w:eastAsiaTheme="minorEastAsia"/>
            <w:sz w:val="20"/>
            <w:szCs w:val="20"/>
            <w:lang w:val="uk-UA"/>
          </w:rPr>
          <w:t>Facebook</w:t>
        </w:r>
        <w:proofErr w:type="spellEnd"/>
        <w:r w:rsidRPr="08B9D3ED" w:rsidR="3DF37379">
          <w:rPr>
            <w:rStyle w:val="Hyperlink"/>
            <w:rFonts w:eastAsiaTheme="minorEastAsia"/>
            <w:sz w:val="20"/>
            <w:szCs w:val="20"/>
            <w:lang w:val="uk-UA"/>
          </w:rPr>
          <w:t>-сторінці</w:t>
        </w:r>
      </w:hyperlink>
    </w:p>
    <w:p w:rsidRPr="00C61833" w:rsidR="00534E8E" w:rsidP="00AE6D94" w:rsidRDefault="00534E8E" w14:paraId="0EA5D8F9" w14:textId="7D362146">
      <w:pPr>
        <w:pStyle w:val="NoSpacing"/>
        <w:jc w:val="both"/>
        <w:rPr>
          <w:rStyle w:val="normaltextrun"/>
          <w:rFonts w:ascii="Segoe UI" w:hAnsi="Segoe UI" w:eastAsia="Times New Roman" w:cs="Segoe UI"/>
          <w:color w:val="000000" w:themeColor="text1"/>
          <w:sz w:val="20"/>
          <w:szCs w:val="20"/>
          <w:lang w:val="uk-UA"/>
        </w:rPr>
      </w:pPr>
    </w:p>
    <w:p w:rsidRPr="00C61833" w:rsidR="00534E8E" w:rsidP="00AE6D94" w:rsidRDefault="00534E8E" w14:paraId="08B4B32E" w14:textId="4431A183">
      <w:pPr>
        <w:pStyle w:val="NoSpacing"/>
        <w:jc w:val="both"/>
        <w:rPr>
          <w:rFonts w:ascii="Segoe UI" w:hAnsi="Segoe UI" w:eastAsia="Times New Roman" w:cs="Segoe UI"/>
          <w:sz w:val="20"/>
          <w:szCs w:val="20"/>
          <w:lang w:val="uk-UA" w:eastAsia="ru-RU"/>
        </w:rPr>
      </w:pPr>
      <w:r w:rsidRPr="00C61833">
        <w:rPr>
          <w:rFonts w:ascii="Segoe UI" w:hAnsi="Segoe UI" w:eastAsia="Times New Roman" w:cs="Segoe UI"/>
          <w:sz w:val="20"/>
          <w:szCs w:val="20"/>
          <w:lang w:val="uk-UA" w:eastAsia="ru-RU"/>
        </w:rPr>
        <w:t xml:space="preserve">Зацікавленим сторонам необхідно підготувати свою цінову пропозицію, а також заповнити Додаток </w:t>
      </w:r>
      <w:r w:rsidR="00EE503C">
        <w:rPr>
          <w:rFonts w:ascii="Segoe UI" w:hAnsi="Segoe UI" w:eastAsia="Times New Roman" w:cs="Segoe UI"/>
          <w:sz w:val="20"/>
          <w:szCs w:val="20"/>
          <w:lang w:val="uk-UA" w:eastAsia="ru-RU"/>
        </w:rPr>
        <w:t>2</w:t>
      </w:r>
      <w:r w:rsidRPr="00C61833">
        <w:rPr>
          <w:rFonts w:ascii="Segoe UI" w:hAnsi="Segoe UI" w:eastAsia="Times New Roman" w:cs="Segoe UI"/>
          <w:sz w:val="20"/>
          <w:szCs w:val="20"/>
          <w:lang w:val="uk-UA" w:eastAsia="ru-RU"/>
        </w:rPr>
        <w:t xml:space="preserve"> – Комерційна пропозиція і Додаток </w:t>
      </w:r>
      <w:r w:rsidR="0033304B">
        <w:rPr>
          <w:rFonts w:ascii="Segoe UI" w:hAnsi="Segoe UI" w:eastAsia="Times New Roman" w:cs="Segoe UI"/>
          <w:sz w:val="20"/>
          <w:szCs w:val="20"/>
          <w:lang w:val="uk-UA" w:eastAsia="ru-RU"/>
        </w:rPr>
        <w:t>3</w:t>
      </w:r>
      <w:r w:rsidRPr="00C61833">
        <w:rPr>
          <w:rFonts w:ascii="Segoe UI" w:hAnsi="Segoe UI" w:eastAsia="Times New Roman" w:cs="Segoe UI"/>
          <w:sz w:val="20"/>
          <w:szCs w:val="20"/>
          <w:lang w:val="uk-UA" w:eastAsia="ru-RU"/>
        </w:rPr>
        <w:t xml:space="preserve"> – Перелік документів. Детальний опис послуг</w:t>
      </w:r>
      <w:r w:rsidR="0033304B">
        <w:rPr>
          <w:rFonts w:ascii="Segoe UI" w:hAnsi="Segoe UI" w:eastAsia="Times New Roman" w:cs="Segoe UI"/>
          <w:sz w:val="20"/>
          <w:szCs w:val="20"/>
          <w:lang w:val="uk-UA" w:eastAsia="ru-RU"/>
        </w:rPr>
        <w:t>/товарів</w:t>
      </w:r>
      <w:r w:rsidRPr="00C61833">
        <w:rPr>
          <w:rFonts w:ascii="Segoe UI" w:hAnsi="Segoe UI" w:eastAsia="Times New Roman" w:cs="Segoe UI"/>
          <w:sz w:val="20"/>
          <w:szCs w:val="20"/>
          <w:lang w:val="uk-UA" w:eastAsia="ru-RU"/>
        </w:rPr>
        <w:t xml:space="preserve"> наведено у Додатк</w:t>
      </w:r>
      <w:r w:rsidR="0033304B">
        <w:rPr>
          <w:rFonts w:ascii="Segoe UI" w:hAnsi="Segoe UI" w:eastAsia="Times New Roman" w:cs="Segoe UI"/>
          <w:sz w:val="20"/>
          <w:szCs w:val="20"/>
          <w:lang w:val="uk-UA" w:eastAsia="ru-RU"/>
        </w:rPr>
        <w:t>у</w:t>
      </w:r>
      <w:r w:rsidRPr="00C61833">
        <w:rPr>
          <w:rFonts w:ascii="Segoe UI" w:hAnsi="Segoe UI" w:eastAsia="Times New Roman" w:cs="Segoe UI"/>
          <w:sz w:val="20"/>
          <w:szCs w:val="20"/>
          <w:lang w:val="uk-UA" w:eastAsia="ru-RU"/>
        </w:rPr>
        <w:t xml:space="preserve"> 1. Пропозиція повинна бути написана українською мовою, містити реквізити заявника, а ціни мають включати в себе необхідні податки та збори, та залишатися в силі не менше 30 діб після завершення дати подання ЗП. </w:t>
      </w:r>
    </w:p>
    <w:p w:rsidRPr="00C61833" w:rsidR="00534E8E" w:rsidP="00534E8E" w:rsidRDefault="00534E8E" w14:paraId="78764993" w14:textId="77777777">
      <w:pPr>
        <w:pStyle w:val="NoSpacing"/>
        <w:ind w:firstLine="720"/>
        <w:jc w:val="both"/>
        <w:rPr>
          <w:rFonts w:ascii="Segoe UI" w:hAnsi="Segoe UI" w:cs="Segoe UI"/>
          <w:sz w:val="20"/>
          <w:szCs w:val="20"/>
          <w:lang w:val="uk-UA"/>
        </w:rPr>
      </w:pPr>
    </w:p>
    <w:p w:rsidRPr="00C61833" w:rsidR="00534E8E" w:rsidP="00534E8E" w:rsidRDefault="00534E8E" w14:paraId="6A58386F" w14:noSpellErr="1" w14:textId="23D04638">
      <w:pPr>
        <w:pStyle w:val="NoSpacing"/>
        <w:jc w:val="both"/>
        <w:rPr>
          <w:rFonts w:ascii="Segoe UI" w:hAnsi="Segoe UI" w:eastAsia="Times New Roman" w:cs="Segoe UI"/>
          <w:sz w:val="20"/>
          <w:szCs w:val="20"/>
          <w:lang w:val="uk-UA" w:eastAsia="ru-RU"/>
        </w:rPr>
      </w:pPr>
      <w:r w:rsidRPr="634F910D" w:rsidR="00534E8E">
        <w:rPr>
          <w:rFonts w:ascii="Segoe UI" w:hAnsi="Segoe UI" w:eastAsia="Times New Roman" w:cs="Segoe UI"/>
          <w:sz w:val="20"/>
          <w:szCs w:val="20"/>
          <w:lang w:val="uk-UA" w:eastAsia="ru-RU"/>
        </w:rPr>
        <w:t xml:space="preserve">У випадку вашої зацікавленості, просимо надсилати ваші комерційні пропозиції </w:t>
      </w:r>
      <w:r w:rsidRPr="634F910D" w:rsidR="00534E8E">
        <w:rPr>
          <w:rFonts w:ascii="Segoe UI" w:hAnsi="Segoe UI" w:eastAsia="Times New Roman" w:cs="Segoe UI"/>
          <w:b w:val="1"/>
          <w:bCs w:val="1"/>
          <w:sz w:val="20"/>
          <w:szCs w:val="20"/>
          <w:lang w:val="uk-UA" w:eastAsia="ru-RU"/>
        </w:rPr>
        <w:t xml:space="preserve">до 18.00 год, </w:t>
      </w:r>
      <w:r w:rsidRPr="634F910D" w:rsidR="3B62415E">
        <w:rPr>
          <w:rFonts w:ascii="Segoe UI" w:hAnsi="Segoe UI" w:eastAsia="Times New Roman" w:cs="Segoe UI"/>
          <w:b w:val="1"/>
          <w:bCs w:val="1"/>
          <w:sz w:val="20"/>
          <w:szCs w:val="20"/>
          <w:lang w:val="uk-UA" w:eastAsia="ru-RU"/>
        </w:rPr>
        <w:t>3</w:t>
      </w:r>
      <w:r w:rsidRPr="634F910D" w:rsidR="00534E8E">
        <w:rPr>
          <w:rFonts w:ascii="Segoe UI" w:hAnsi="Segoe UI" w:eastAsia="Times New Roman" w:cs="Segoe UI"/>
          <w:b w:val="1"/>
          <w:bCs w:val="1"/>
          <w:sz w:val="20"/>
          <w:szCs w:val="20"/>
          <w:lang w:val="en-US" w:eastAsia="ru-RU"/>
        </w:rPr>
        <w:t xml:space="preserve"> </w:t>
      </w:r>
      <w:r w:rsidRPr="634F910D" w:rsidR="7F5D411A">
        <w:rPr>
          <w:rFonts w:ascii="Segoe UI" w:hAnsi="Segoe UI" w:eastAsia="Times New Roman" w:cs="Segoe UI"/>
          <w:b w:val="1"/>
          <w:bCs w:val="1"/>
          <w:sz w:val="20"/>
          <w:szCs w:val="20"/>
          <w:lang w:val="en-US" w:eastAsia="ru-RU"/>
        </w:rPr>
        <w:t>березня</w:t>
      </w:r>
      <w:r w:rsidRPr="634F910D" w:rsidR="7F5D411A">
        <w:rPr>
          <w:rFonts w:ascii="Segoe UI" w:hAnsi="Segoe UI" w:eastAsia="Times New Roman" w:cs="Segoe UI"/>
          <w:b w:val="1"/>
          <w:bCs w:val="1"/>
          <w:sz w:val="20"/>
          <w:szCs w:val="20"/>
          <w:lang w:val="en-US" w:eastAsia="ru-RU"/>
        </w:rPr>
        <w:t xml:space="preserve"> </w:t>
      </w:r>
      <w:r w:rsidRPr="634F910D" w:rsidR="00534E8E">
        <w:rPr>
          <w:rFonts w:ascii="Segoe UI" w:hAnsi="Segoe UI" w:eastAsia="Times New Roman" w:cs="Segoe UI"/>
          <w:b w:val="1"/>
          <w:bCs w:val="1"/>
          <w:sz w:val="20"/>
          <w:szCs w:val="20"/>
          <w:lang w:val="uk-UA" w:eastAsia="ru-RU"/>
        </w:rPr>
        <w:t>202</w:t>
      </w:r>
      <w:r w:rsidRPr="634F910D" w:rsidR="00ED3A70">
        <w:rPr>
          <w:rFonts w:ascii="Segoe UI" w:hAnsi="Segoe UI" w:eastAsia="Times New Roman" w:cs="Segoe UI"/>
          <w:b w:val="1"/>
          <w:bCs w:val="1"/>
          <w:sz w:val="20"/>
          <w:szCs w:val="20"/>
          <w:lang w:val="uk-UA" w:eastAsia="ru-RU"/>
        </w:rPr>
        <w:t>6</w:t>
      </w:r>
      <w:r w:rsidRPr="634F910D" w:rsidR="00BF06F0">
        <w:rPr>
          <w:rFonts w:ascii="Segoe UI" w:hAnsi="Segoe UI" w:eastAsia="Times New Roman" w:cs="Segoe UI"/>
          <w:b w:val="1"/>
          <w:bCs w:val="1"/>
          <w:sz w:val="20"/>
          <w:szCs w:val="20"/>
          <w:lang w:val="uk-UA" w:eastAsia="ru-RU"/>
        </w:rPr>
        <w:t xml:space="preserve"> </w:t>
      </w:r>
      <w:r w:rsidRPr="634F910D" w:rsidR="00534E8E">
        <w:rPr>
          <w:rFonts w:ascii="Segoe UI" w:hAnsi="Segoe UI" w:eastAsia="Times New Roman" w:cs="Segoe UI"/>
          <w:b w:val="1"/>
          <w:bCs w:val="1"/>
          <w:sz w:val="20"/>
          <w:szCs w:val="20"/>
          <w:lang w:val="uk-UA" w:eastAsia="ru-RU"/>
        </w:rPr>
        <w:t xml:space="preserve">р. на електронну адресу: </w:t>
      </w:r>
      <w:hyperlink r:id="R27d814192cc148a6">
        <w:r w:rsidRPr="634F910D" w:rsidR="00534E8E">
          <w:rPr>
            <w:rStyle w:val="Hyperlink"/>
            <w:rFonts w:ascii="Segoe UI" w:hAnsi="Segoe UI" w:eastAsia="Times New Roman" w:cs="Segoe UI"/>
            <w:b w:val="1"/>
            <w:bCs w:val="1"/>
            <w:sz w:val="20"/>
            <w:szCs w:val="20"/>
            <w:lang w:val="uk-UA" w:eastAsia="ru-RU"/>
          </w:rPr>
          <w:t>tender-ua@irex.org</w:t>
        </w:r>
      </w:hyperlink>
      <w:r w:rsidRPr="634F910D" w:rsidR="00534E8E">
        <w:rPr>
          <w:rFonts w:ascii="Segoe UI" w:hAnsi="Segoe UI" w:eastAsia="Times New Roman" w:cs="Segoe UI"/>
          <w:b w:val="1"/>
          <w:bCs w:val="1"/>
          <w:sz w:val="20"/>
          <w:szCs w:val="20"/>
          <w:lang w:val="uk-UA" w:eastAsia="ru-RU"/>
        </w:rPr>
        <w:t xml:space="preserve">  </w:t>
      </w:r>
      <w:r w:rsidRPr="634F910D" w:rsidR="00534E8E">
        <w:rPr>
          <w:rFonts w:ascii="Segoe UI" w:hAnsi="Segoe UI" w:eastAsia="Times New Roman" w:cs="Segoe UI"/>
          <w:sz w:val="20"/>
          <w:szCs w:val="20"/>
          <w:lang w:val="uk-UA" w:eastAsia="ru-RU"/>
        </w:rPr>
        <w:t xml:space="preserve">з темою листа </w:t>
      </w:r>
      <w:r w:rsidRPr="634F910D" w:rsidR="00534E8E">
        <w:rPr>
          <w:rFonts w:ascii="Segoe UI" w:hAnsi="Segoe UI" w:cs="Segoe UI"/>
          <w:b w:val="1"/>
          <w:bCs w:val="1"/>
          <w:sz w:val="20"/>
          <w:szCs w:val="20"/>
          <w:lang w:val="uk-UA"/>
        </w:rPr>
        <w:t>«</w:t>
      </w:r>
      <w:r w:rsidRPr="634F910D" w:rsidR="000F74D4">
        <w:rPr>
          <w:rFonts w:ascii="Segoe UI" w:hAnsi="Segoe UI" w:cs="Segoe UI"/>
          <w:b w:val="1"/>
          <w:bCs w:val="1"/>
          <w:sz w:val="20"/>
          <w:szCs w:val="20"/>
          <w:lang w:val="uk-UA"/>
        </w:rPr>
        <w:t>URRF RFP FY2</w:t>
      </w:r>
      <w:r w:rsidRPr="634F910D" w:rsidR="009C0A45">
        <w:rPr>
          <w:rFonts w:ascii="Segoe UI" w:hAnsi="Segoe UI" w:cs="Segoe UI"/>
          <w:b w:val="1"/>
          <w:bCs w:val="1"/>
          <w:sz w:val="20"/>
          <w:szCs w:val="20"/>
          <w:lang w:val="uk-UA"/>
        </w:rPr>
        <w:t>6</w:t>
      </w:r>
      <w:r w:rsidRPr="634F910D" w:rsidR="000F74D4">
        <w:rPr>
          <w:rFonts w:ascii="Segoe UI" w:hAnsi="Segoe UI" w:cs="Segoe UI"/>
          <w:b w:val="1"/>
          <w:bCs w:val="1"/>
          <w:sz w:val="20"/>
          <w:szCs w:val="20"/>
          <w:lang w:val="uk-UA"/>
        </w:rPr>
        <w:t>-</w:t>
      </w:r>
      <w:r w:rsidRPr="634F910D" w:rsidR="009C0A45">
        <w:rPr>
          <w:rFonts w:ascii="Segoe UI" w:hAnsi="Segoe UI" w:cs="Segoe UI"/>
          <w:b w:val="1"/>
          <w:bCs w:val="1"/>
          <w:sz w:val="20"/>
          <w:szCs w:val="20"/>
          <w:lang w:val="uk-UA"/>
        </w:rPr>
        <w:t>02</w:t>
      </w:r>
      <w:r w:rsidRPr="634F910D" w:rsidR="000F74D4">
        <w:rPr>
          <w:rFonts w:ascii="Segoe UI" w:hAnsi="Segoe UI" w:cs="Segoe UI"/>
          <w:b w:val="1"/>
          <w:bCs w:val="1"/>
          <w:sz w:val="20"/>
          <w:szCs w:val="20"/>
          <w:lang w:val="uk-UA"/>
        </w:rPr>
        <w:t>-</w:t>
      </w:r>
      <w:r w:rsidRPr="634F910D" w:rsidR="2846E4EF">
        <w:rPr>
          <w:rFonts w:ascii="Segoe UI" w:hAnsi="Segoe UI" w:cs="Segoe UI"/>
          <w:b w:val="1"/>
          <w:bCs w:val="1"/>
          <w:sz w:val="20"/>
          <w:szCs w:val="20"/>
          <w:lang w:val="uk-UA"/>
        </w:rPr>
        <w:t>20</w:t>
      </w:r>
      <w:r w:rsidRPr="634F910D" w:rsidR="00AA6E5B">
        <w:rPr>
          <w:rFonts w:ascii="Segoe UI" w:hAnsi="Segoe UI" w:cs="Segoe UI"/>
          <w:b w:val="1"/>
          <w:bCs w:val="1"/>
          <w:sz w:val="20"/>
          <w:szCs w:val="20"/>
          <w:lang w:val="en-US"/>
        </w:rPr>
        <w:t xml:space="preserve"> Software</w:t>
      </w:r>
      <w:r w:rsidRPr="634F910D" w:rsidR="00534E8E">
        <w:rPr>
          <w:rFonts w:ascii="Segoe UI" w:hAnsi="Segoe UI" w:cs="Segoe UI"/>
          <w:b w:val="1"/>
          <w:bCs w:val="1"/>
          <w:sz w:val="20"/>
          <w:szCs w:val="20"/>
          <w:lang w:val="uk-UA"/>
        </w:rPr>
        <w:t>»</w:t>
      </w:r>
    </w:p>
    <w:p w:rsidRPr="00C61833" w:rsidR="00534E8E" w:rsidP="00534E8E" w:rsidRDefault="00534E8E" w14:paraId="5579E15A" w14:textId="46C9BD0B">
      <w:pPr>
        <w:pStyle w:val="NoSpacing"/>
        <w:ind w:firstLine="720"/>
        <w:jc w:val="both"/>
        <w:rPr>
          <w:rFonts w:ascii="Segoe UI" w:hAnsi="Segoe UI" w:eastAsia="Times New Roman" w:cs="Segoe UI"/>
          <w:sz w:val="20"/>
          <w:szCs w:val="20"/>
          <w:lang w:val="uk-UA" w:eastAsia="ru-RU"/>
        </w:rPr>
      </w:pPr>
      <w:r w:rsidRPr="58172A38">
        <w:rPr>
          <w:rFonts w:ascii="Segoe UI" w:hAnsi="Segoe UI" w:eastAsia="Times New Roman" w:cs="Segoe UI"/>
          <w:sz w:val="20"/>
          <w:szCs w:val="20"/>
          <w:lang w:val="uk-UA" w:eastAsia="ru-RU"/>
        </w:rPr>
        <w:t xml:space="preserve">Заявник несе відповідальність за вчасність подання та достовірність поданих комерційних пропозицій. </w:t>
      </w:r>
    </w:p>
    <w:p w:rsidRPr="00C61833" w:rsidR="00534E8E" w:rsidP="00534E8E" w:rsidRDefault="00534E8E" w14:paraId="3FC70A2B" w14:textId="521059BE">
      <w:pPr>
        <w:pStyle w:val="NoSpacing"/>
        <w:ind w:firstLine="720"/>
        <w:jc w:val="both"/>
        <w:rPr>
          <w:rFonts w:ascii="Segoe UI" w:hAnsi="Segoe UI" w:eastAsia="Times New Roman" w:cs="Segoe UI"/>
          <w:sz w:val="20"/>
          <w:szCs w:val="20"/>
          <w:lang w:val="uk-UA" w:eastAsia="ru-RU"/>
        </w:rPr>
      </w:pPr>
      <w:r w:rsidRPr="00C61833">
        <w:rPr>
          <w:rFonts w:ascii="Segoe UI" w:hAnsi="Segoe UI" w:eastAsia="Times New Roman" w:cs="Segoe UI"/>
          <w:sz w:val="20"/>
          <w:szCs w:val="20"/>
          <w:lang w:val="uk-UA" w:eastAsia="ru-RU"/>
        </w:rPr>
        <w:t>Надсилаючи пропозиції електронною поштою, переконайтеся, що вони підписані, відправляються у форматі *.</w:t>
      </w:r>
      <w:proofErr w:type="spellStart"/>
      <w:r w:rsidRPr="00C61833">
        <w:rPr>
          <w:rFonts w:ascii="Segoe UI" w:hAnsi="Segoe UI" w:eastAsia="Times New Roman" w:cs="Segoe UI"/>
          <w:sz w:val="20"/>
          <w:szCs w:val="20"/>
          <w:lang w:val="uk-UA" w:eastAsia="ru-RU"/>
        </w:rPr>
        <w:t>pdf</w:t>
      </w:r>
      <w:proofErr w:type="spellEnd"/>
      <w:r w:rsidRPr="00C61833">
        <w:rPr>
          <w:rFonts w:ascii="Segoe UI" w:hAnsi="Segoe UI" w:eastAsia="Times New Roman" w:cs="Segoe UI"/>
          <w:sz w:val="20"/>
          <w:szCs w:val="20"/>
          <w:lang w:val="uk-UA" w:eastAsia="ru-RU"/>
        </w:rPr>
        <w:t xml:space="preserve"> чи *</w:t>
      </w:r>
      <w:proofErr w:type="spellStart"/>
      <w:r w:rsidRPr="00C61833" w:rsidR="006B6695">
        <w:rPr>
          <w:rFonts w:ascii="Segoe UI" w:hAnsi="Segoe UI" w:eastAsia="Times New Roman" w:cs="Segoe UI"/>
          <w:sz w:val="20"/>
          <w:szCs w:val="20"/>
          <w:lang w:val="uk-UA" w:eastAsia="ru-RU"/>
        </w:rPr>
        <w:t>doc</w:t>
      </w:r>
      <w:proofErr w:type="spellEnd"/>
      <w:r w:rsidRPr="00C61833" w:rsidR="006B6695">
        <w:rPr>
          <w:rFonts w:ascii="Segoe UI" w:hAnsi="Segoe UI" w:eastAsia="Times New Roman" w:cs="Segoe UI"/>
          <w:sz w:val="20"/>
          <w:szCs w:val="20"/>
          <w:lang w:val="uk-UA" w:eastAsia="ru-RU"/>
        </w:rPr>
        <w:t>(x)</w:t>
      </w:r>
      <w:r w:rsidRPr="00C61833">
        <w:rPr>
          <w:rFonts w:ascii="Segoe UI" w:hAnsi="Segoe UI" w:eastAsia="Times New Roman" w:cs="Segoe UI"/>
          <w:sz w:val="20"/>
          <w:szCs w:val="20"/>
          <w:lang w:val="uk-UA" w:eastAsia="ru-RU"/>
        </w:rPr>
        <w:t>. Копії документів, що додаються до пропозиції повинні бути у форматі  .</w:t>
      </w:r>
      <w:proofErr w:type="spellStart"/>
      <w:r w:rsidRPr="00C61833">
        <w:rPr>
          <w:rFonts w:ascii="Segoe UI" w:hAnsi="Segoe UI" w:eastAsia="Times New Roman" w:cs="Segoe UI"/>
          <w:sz w:val="20"/>
          <w:szCs w:val="20"/>
          <w:lang w:val="uk-UA" w:eastAsia="ru-RU"/>
        </w:rPr>
        <w:t>pdf</w:t>
      </w:r>
      <w:proofErr w:type="spellEnd"/>
      <w:r w:rsidRPr="00C61833">
        <w:rPr>
          <w:rFonts w:ascii="Segoe UI" w:hAnsi="Segoe UI" w:eastAsia="Times New Roman" w:cs="Segoe UI"/>
          <w:sz w:val="20"/>
          <w:szCs w:val="20"/>
          <w:lang w:val="uk-UA" w:eastAsia="ru-RU"/>
        </w:rPr>
        <w:t xml:space="preserve"> чи *</w:t>
      </w:r>
      <w:r w:rsidRPr="00C61833" w:rsidR="0005258B">
        <w:rPr>
          <w:rFonts w:ascii="Segoe UI" w:hAnsi="Segoe UI" w:eastAsia="Times New Roman" w:cs="Segoe UI"/>
          <w:sz w:val="20"/>
          <w:szCs w:val="20"/>
          <w:lang w:val="uk-UA" w:eastAsia="ru-RU"/>
        </w:rPr>
        <w:t>.</w:t>
      </w:r>
      <w:proofErr w:type="spellStart"/>
      <w:r w:rsidRPr="00C61833" w:rsidR="0005258B">
        <w:rPr>
          <w:rFonts w:ascii="Segoe UI" w:hAnsi="Segoe UI" w:eastAsia="Times New Roman" w:cs="Segoe UI"/>
          <w:sz w:val="20"/>
          <w:szCs w:val="20"/>
          <w:lang w:val="uk-UA" w:eastAsia="ru-RU"/>
        </w:rPr>
        <w:t>doc</w:t>
      </w:r>
      <w:proofErr w:type="spellEnd"/>
      <w:r w:rsidRPr="00C61833" w:rsidR="0005258B">
        <w:rPr>
          <w:rFonts w:ascii="Segoe UI" w:hAnsi="Segoe UI" w:eastAsia="Times New Roman" w:cs="Segoe UI"/>
          <w:sz w:val="20"/>
          <w:szCs w:val="20"/>
          <w:lang w:val="uk-UA" w:eastAsia="ru-RU"/>
        </w:rPr>
        <w:t>(x)</w:t>
      </w:r>
      <w:r w:rsidRPr="00C61833">
        <w:rPr>
          <w:rFonts w:ascii="Segoe UI" w:hAnsi="Segoe UI" w:eastAsia="Times New Roman" w:cs="Segoe UI"/>
          <w:sz w:val="20"/>
          <w:szCs w:val="20"/>
          <w:lang w:val="uk-UA" w:eastAsia="ru-RU"/>
        </w:rPr>
        <w:t xml:space="preserve"> і не містити вірусів чи пошкоджень.</w:t>
      </w:r>
    </w:p>
    <w:p w:rsidRPr="00C61833" w:rsidR="00534E8E" w:rsidP="00534E8E" w:rsidRDefault="00534E8E" w14:paraId="3644A190" w14:textId="77777777">
      <w:pPr>
        <w:pStyle w:val="NoSpacing"/>
        <w:jc w:val="both"/>
        <w:rPr>
          <w:rFonts w:ascii="Segoe UI" w:hAnsi="Segoe UI" w:eastAsia="Times New Roman" w:cs="Segoe UI"/>
          <w:sz w:val="20"/>
          <w:szCs w:val="20"/>
          <w:lang w:val="uk-UA" w:eastAsia="ru-RU"/>
        </w:rPr>
      </w:pPr>
      <w:r w:rsidRPr="00C61833">
        <w:rPr>
          <w:rFonts w:ascii="Segoe UI" w:hAnsi="Segoe UI" w:eastAsia="Times New Roman" w:cs="Segoe UI"/>
          <w:sz w:val="20"/>
          <w:szCs w:val="20"/>
          <w:lang w:val="uk-UA" w:eastAsia="ru-RU"/>
        </w:rPr>
        <w:tab/>
      </w:r>
    </w:p>
    <w:p w:rsidRPr="00C61833" w:rsidR="00534E8E" w:rsidP="00534E8E" w:rsidRDefault="00534E8E" w14:paraId="51DDF09B" w14:textId="5CD83CF6">
      <w:pPr>
        <w:pStyle w:val="NoSpacing"/>
        <w:jc w:val="both"/>
        <w:rPr>
          <w:rFonts w:ascii="Segoe UI" w:hAnsi="Segoe UI" w:eastAsia="Times New Roman" w:cs="Segoe UI"/>
          <w:sz w:val="20"/>
          <w:szCs w:val="20"/>
          <w:lang w:val="uk-UA" w:eastAsia="ru-RU"/>
        </w:rPr>
      </w:pPr>
      <w:r w:rsidRPr="00C61833">
        <w:rPr>
          <w:rFonts w:ascii="Segoe UI" w:hAnsi="Segoe UI" w:eastAsia="Times New Roman" w:cs="Segoe UI"/>
          <w:sz w:val="20"/>
          <w:szCs w:val="20"/>
          <w:lang w:val="uk-UA" w:eastAsia="ru-RU"/>
        </w:rPr>
        <w:t xml:space="preserve">Запропоновані </w:t>
      </w:r>
      <w:r w:rsidRPr="00C61833" w:rsidR="00A42074">
        <w:rPr>
          <w:rFonts w:ascii="Segoe UI" w:hAnsi="Segoe UI" w:eastAsia="Times New Roman" w:cs="Segoe UI"/>
          <w:sz w:val="20"/>
          <w:szCs w:val="20"/>
          <w:lang w:val="uk-UA" w:eastAsia="ru-RU"/>
        </w:rPr>
        <w:t xml:space="preserve">товари й </w:t>
      </w:r>
      <w:r w:rsidRPr="00C61833">
        <w:rPr>
          <w:rFonts w:ascii="Segoe UI" w:hAnsi="Segoe UI" w:eastAsia="Times New Roman" w:cs="Segoe UI"/>
          <w:sz w:val="20"/>
          <w:szCs w:val="20"/>
          <w:lang w:val="uk-UA" w:eastAsia="ru-RU"/>
        </w:rPr>
        <w:t>послуги будуть розглядатися і оцінюватися відповідно до повноти пропозиції та її відповідності до вимог (Додаток 1</w:t>
      </w:r>
      <w:r w:rsidRPr="00C61833" w:rsidR="00C85DAD">
        <w:rPr>
          <w:rFonts w:ascii="Segoe UI" w:hAnsi="Segoe UI" w:eastAsia="Times New Roman" w:cs="Segoe UI"/>
          <w:sz w:val="20"/>
          <w:szCs w:val="20"/>
          <w:lang w:val="uk-UA" w:eastAsia="ru-RU"/>
        </w:rPr>
        <w:t xml:space="preserve"> та 2</w:t>
      </w:r>
      <w:r w:rsidRPr="00C61833">
        <w:rPr>
          <w:rFonts w:ascii="Segoe UI" w:hAnsi="Segoe UI" w:eastAsia="Times New Roman" w:cs="Segoe UI"/>
          <w:sz w:val="20"/>
          <w:szCs w:val="20"/>
          <w:lang w:val="uk-UA" w:eastAsia="ru-RU"/>
        </w:rPr>
        <w:t xml:space="preserve">). Вибір постачальника </w:t>
      </w:r>
      <w:r w:rsidRPr="00C61833" w:rsidR="00C85DAD">
        <w:rPr>
          <w:rFonts w:ascii="Segoe UI" w:hAnsi="Segoe UI" w:eastAsia="Times New Roman" w:cs="Segoe UI"/>
          <w:sz w:val="20"/>
          <w:szCs w:val="20"/>
          <w:lang w:val="uk-UA" w:eastAsia="ru-RU"/>
        </w:rPr>
        <w:t xml:space="preserve">продукції </w:t>
      </w:r>
      <w:proofErr w:type="spellStart"/>
      <w:r w:rsidRPr="00C61833">
        <w:rPr>
          <w:rFonts w:ascii="Segoe UI" w:hAnsi="Segoe UI" w:eastAsia="Times New Roman" w:cs="Segoe UI"/>
          <w:sz w:val="20"/>
          <w:szCs w:val="20"/>
          <w:lang w:val="uk-UA" w:eastAsia="ru-RU"/>
        </w:rPr>
        <w:t>залежатиме</w:t>
      </w:r>
      <w:proofErr w:type="spellEnd"/>
      <w:r w:rsidRPr="00C61833">
        <w:rPr>
          <w:rFonts w:ascii="Segoe UI" w:hAnsi="Segoe UI" w:eastAsia="Times New Roman" w:cs="Segoe UI"/>
          <w:sz w:val="20"/>
          <w:szCs w:val="20"/>
          <w:lang w:val="uk-UA" w:eastAsia="ru-RU"/>
        </w:rPr>
        <w:t xml:space="preserve"> від того, чия пропозиція відповідає вимогам та критеріям оцінки та є найбільш економічно вигідною та може бути виконана відповідно до зазначених термінів </w:t>
      </w:r>
      <w:r w:rsidRPr="00C61833" w:rsidR="00845FDA">
        <w:rPr>
          <w:rFonts w:ascii="Segoe UI" w:hAnsi="Segoe UI" w:eastAsia="Times New Roman" w:cs="Segoe UI"/>
          <w:sz w:val="20"/>
          <w:szCs w:val="20"/>
          <w:lang w:val="uk-UA" w:eastAsia="ru-RU"/>
        </w:rPr>
        <w:t xml:space="preserve">постачання </w:t>
      </w:r>
      <w:r w:rsidRPr="00C61833" w:rsidR="0067248D">
        <w:rPr>
          <w:rFonts w:ascii="Segoe UI" w:hAnsi="Segoe UI" w:eastAsia="Times New Roman" w:cs="Segoe UI"/>
          <w:sz w:val="20"/>
          <w:szCs w:val="20"/>
          <w:lang w:val="uk-UA" w:eastAsia="ru-RU"/>
        </w:rPr>
        <w:t>товарів</w:t>
      </w:r>
      <w:r w:rsidRPr="00C61833">
        <w:rPr>
          <w:rFonts w:ascii="Segoe UI" w:hAnsi="Segoe UI" w:eastAsia="Times New Roman" w:cs="Segoe UI"/>
          <w:sz w:val="20"/>
          <w:szCs w:val="20"/>
          <w:lang w:val="uk-UA" w:eastAsia="ru-RU"/>
        </w:rPr>
        <w:t>. На підставі чого буде укладено договір.</w:t>
      </w:r>
    </w:p>
    <w:p w:rsidRPr="00C61833" w:rsidR="00534E8E" w:rsidP="00AA6E5B" w:rsidRDefault="00534E8E" w14:paraId="13249F42" w14:textId="7500A8BE">
      <w:pPr>
        <w:pStyle w:val="NoSpacing"/>
        <w:ind w:firstLine="720"/>
        <w:jc w:val="both"/>
        <w:rPr>
          <w:rFonts w:ascii="Segoe UI" w:hAnsi="Segoe UI" w:eastAsia="Times New Roman" w:cs="Segoe UI"/>
          <w:b w:val="1"/>
          <w:bCs w:val="1"/>
          <w:sz w:val="20"/>
          <w:szCs w:val="20"/>
          <w:lang w:val="uk-UA" w:eastAsia="ru-RU"/>
        </w:rPr>
      </w:pPr>
      <w:r w:rsidRPr="6DB05638" w:rsidR="00534E8E">
        <w:rPr>
          <w:rFonts w:ascii="Segoe UI" w:hAnsi="Segoe UI" w:eastAsia="Times New Roman" w:cs="Segoe UI"/>
          <w:sz w:val="20"/>
          <w:szCs w:val="20"/>
          <w:lang w:val="uk-UA" w:eastAsia="ru-RU"/>
        </w:rPr>
        <w:t xml:space="preserve">Звертаємо увагу на те, що IREX не несе відповідальності за будь-які витрати, пов’язані з підготовкою та подачею постачальником пропозиції, незалежно від результату або способу проведення процесу </w:t>
      </w:r>
      <w:r w:rsidRPr="6DB05638" w:rsidR="00534E8E">
        <w:rPr>
          <w:rFonts w:ascii="Segoe UI" w:hAnsi="Segoe UI" w:eastAsia="Times New Roman" w:cs="Segoe UI"/>
          <w:sz w:val="20"/>
          <w:szCs w:val="20"/>
          <w:lang w:val="uk-UA" w:eastAsia="ru-RU"/>
        </w:rPr>
        <w:t>відбору.</w:t>
      </w:r>
      <w:r w:rsidRPr="6DB05638" w:rsidR="5F2B6452">
        <w:rPr>
          <w:rFonts w:ascii="Segoe UI" w:hAnsi="Segoe UI" w:eastAsia="Times New Roman" w:cs="Segoe UI"/>
          <w:sz w:val="20"/>
          <w:szCs w:val="20"/>
          <w:lang w:val="uk-UA" w:eastAsia="ru-RU"/>
        </w:rPr>
        <w:t xml:space="preserve"> </w:t>
      </w:r>
      <w:r w:rsidRPr="6DB05638" w:rsidR="00534E8E">
        <w:rPr>
          <w:rFonts w:ascii="Segoe UI" w:hAnsi="Segoe UI" w:eastAsia="Times New Roman" w:cs="Segoe UI"/>
          <w:sz w:val="20"/>
          <w:szCs w:val="20"/>
          <w:lang w:val="uk-UA" w:eastAsia="ru-RU"/>
        </w:rPr>
        <w:t>Замовник</w:t>
      </w:r>
      <w:r w:rsidRPr="6DB05638" w:rsidR="00534E8E">
        <w:rPr>
          <w:rFonts w:ascii="Segoe UI" w:hAnsi="Segoe UI" w:eastAsia="Times New Roman" w:cs="Segoe UI"/>
          <w:sz w:val="20"/>
          <w:szCs w:val="20"/>
          <w:lang w:val="uk-UA" w:eastAsia="ru-RU"/>
        </w:rPr>
        <w:t xml:space="preserve"> вимагає від учасників уникати конфліктам інтересів. У випадку участі в тендері учасників, які є пов’язаними особами, тендерні пропозиції таких учасників буде </w:t>
      </w:r>
      <w:r w:rsidRPr="6DB05638" w:rsidR="00534E8E">
        <w:rPr>
          <w:rFonts w:ascii="Segoe UI" w:hAnsi="Segoe UI" w:eastAsia="Times New Roman" w:cs="Segoe UI"/>
          <w:sz w:val="20"/>
          <w:szCs w:val="20"/>
          <w:lang w:val="uk-UA" w:eastAsia="ru-RU"/>
        </w:rPr>
        <w:t>відхилено</w:t>
      </w:r>
      <w:r w:rsidRPr="6DB05638" w:rsidR="00534E8E">
        <w:rPr>
          <w:rFonts w:ascii="Segoe UI" w:hAnsi="Segoe UI" w:eastAsia="Times New Roman" w:cs="Segoe UI"/>
          <w:sz w:val="20"/>
          <w:szCs w:val="20"/>
          <w:lang w:val="uk-UA" w:eastAsia="ru-RU"/>
        </w:rPr>
        <w:t xml:space="preserve">. </w:t>
      </w:r>
      <w:r>
        <w:tab/>
      </w:r>
      <w:r>
        <w:tab/>
      </w:r>
      <w:r>
        <w:tab/>
      </w:r>
      <w:r>
        <w:tab/>
      </w:r>
      <w:r w:rsidRPr="6DB05638" w:rsidR="00E55109">
        <w:rPr>
          <w:rFonts w:ascii="Segoe UI" w:hAnsi="Segoe UI" w:eastAsia="Times New Roman" w:cs="Segoe UI"/>
          <w:sz w:val="20"/>
          <w:szCs w:val="20"/>
          <w:lang w:val="uk-UA" w:eastAsia="ru-RU"/>
        </w:rPr>
        <w:t>Д</w:t>
      </w:r>
      <w:r w:rsidRPr="6DB05638" w:rsidR="00534E8E">
        <w:rPr>
          <w:rFonts w:ascii="Segoe UI" w:hAnsi="Segoe UI" w:eastAsia="Times New Roman" w:cs="Segoe UI"/>
          <w:sz w:val="20"/>
          <w:szCs w:val="20"/>
          <w:lang w:val="uk-UA" w:eastAsia="ru-RU"/>
        </w:rPr>
        <w:t>якуємо за увагу! Чекаємо на ваші пропозиції.</w:t>
      </w:r>
      <w:r w:rsidRPr="6DB05638" w:rsidR="00534E8E">
        <w:rPr>
          <w:rFonts w:ascii="Segoe UI" w:hAnsi="Segoe UI" w:eastAsia="Times New Roman" w:cs="Segoe UI"/>
          <w:b w:val="1"/>
          <w:bCs w:val="1"/>
          <w:sz w:val="20"/>
          <w:szCs w:val="20"/>
          <w:lang w:val="uk-UA" w:eastAsia="ru-RU"/>
        </w:rPr>
        <w:t xml:space="preserve"> </w:t>
      </w:r>
    </w:p>
    <w:p w:rsidRPr="00AA6E5B" w:rsidR="00534E8E" w:rsidP="00E55109" w:rsidRDefault="00534E8E" w14:paraId="4DC6C5BA" w14:textId="38E7A992">
      <w:pPr>
        <w:spacing w:after="160" w:line="259" w:lineRule="auto"/>
        <w:rPr>
          <w:rFonts w:ascii="Segoe UI" w:hAnsi="Segoe UI" w:cs="Segoe UI"/>
          <w:b/>
          <w:bCs/>
          <w:sz w:val="20"/>
          <w:szCs w:val="20"/>
          <w:lang w:val="uk-UA"/>
        </w:rPr>
      </w:pPr>
      <w:r w:rsidRPr="00C61833">
        <w:rPr>
          <w:rFonts w:ascii="Segoe UI" w:hAnsi="Segoe UI" w:eastAsia="Arial" w:cs="Segoe UI"/>
          <w:b/>
          <w:bCs/>
          <w:sz w:val="20"/>
          <w:szCs w:val="20"/>
          <w:lang w:val="uk-UA"/>
        </w:rPr>
        <w:br w:type="page"/>
      </w:r>
      <w:r w:rsidRPr="00AA6E5B" w:rsidR="00AA6E5B">
        <w:rPr>
          <w:rFonts w:ascii="Segoe UI" w:hAnsi="Segoe UI" w:cs="Segoe UI"/>
          <w:b/>
          <w:bCs/>
          <w:sz w:val="20"/>
          <w:szCs w:val="20"/>
          <w:lang w:val="uk-UA"/>
        </w:rPr>
        <w:t>ЗАГАЛЬНІ ДАНІ</w:t>
      </w:r>
    </w:p>
    <w:tbl>
      <w:tblPr>
        <w:tblStyle w:val="TableGrid"/>
        <w:tblW w:w="0" w:type="auto"/>
        <w:tblLook w:val="04A0" w:firstRow="1" w:lastRow="0" w:firstColumn="1" w:lastColumn="0" w:noHBand="0" w:noVBand="1"/>
      </w:tblPr>
      <w:tblGrid>
        <w:gridCol w:w="2065"/>
        <w:gridCol w:w="7285"/>
      </w:tblGrid>
      <w:tr w:rsidRPr="00C61833" w:rsidR="00534E8E" w:rsidTr="0A289115" w14:paraId="7ABA2C4A" w14:textId="77777777">
        <w:tc>
          <w:tcPr>
            <w:tcW w:w="2065" w:type="dxa"/>
            <w:tcMar/>
          </w:tcPr>
          <w:p w:rsidRPr="00C61833" w:rsidR="00534E8E" w:rsidP="00A068CB" w:rsidRDefault="00534E8E" w14:paraId="60953E69" w14:textId="713EB69B">
            <w:pPr>
              <w:rPr>
                <w:rFonts w:ascii="Segoe UI" w:hAnsi="Segoe UI" w:cs="Segoe UI"/>
                <w:b/>
                <w:bCs/>
                <w:sz w:val="20"/>
                <w:szCs w:val="20"/>
                <w:lang w:val="uk-UA"/>
              </w:rPr>
            </w:pPr>
            <w:r w:rsidRPr="00C61833">
              <w:rPr>
                <w:rFonts w:ascii="Segoe UI" w:hAnsi="Segoe UI" w:cs="Segoe UI"/>
                <w:b/>
                <w:bCs/>
                <w:sz w:val="20"/>
                <w:szCs w:val="20"/>
                <w:lang w:val="uk-UA"/>
              </w:rPr>
              <w:t>Обсяг послуг</w:t>
            </w:r>
          </w:p>
        </w:tc>
        <w:tc>
          <w:tcPr>
            <w:tcW w:w="7285" w:type="dxa"/>
            <w:tcMar/>
            <w:vAlign w:val="center"/>
          </w:tcPr>
          <w:p w:rsidRPr="00C61833" w:rsidR="00534E8E" w:rsidP="00A068CB" w:rsidRDefault="00534E8E" w14:paraId="116F36DD" w14:textId="52C6C10B">
            <w:pPr>
              <w:jc w:val="both"/>
              <w:rPr>
                <w:rFonts w:ascii="Segoe UI" w:hAnsi="Segoe UI" w:cs="Segoe UI"/>
                <w:sz w:val="20"/>
                <w:szCs w:val="20"/>
                <w:lang w:val="uk-UA"/>
              </w:rPr>
            </w:pPr>
            <w:r w:rsidRPr="32F8E9E3" w:rsidR="00534E8E">
              <w:rPr>
                <w:rFonts w:ascii="Segoe UI" w:hAnsi="Segoe UI" w:cs="Segoe UI"/>
                <w:sz w:val="20"/>
                <w:szCs w:val="20"/>
                <w:lang w:val="uk-UA"/>
              </w:rPr>
              <w:t>Програма “</w:t>
            </w:r>
            <w:r w:rsidRPr="32F8E9E3" w:rsidR="00255CDE">
              <w:rPr>
                <w:rFonts w:ascii="Segoe UI" w:hAnsi="Segoe UI" w:cs="Segoe UI"/>
                <w:sz w:val="20"/>
                <w:szCs w:val="20"/>
                <w:lang w:val="uk-UA"/>
              </w:rPr>
              <w:t xml:space="preserve">Програма “Український фонд швидкого реагування”, </w:t>
            </w:r>
            <w:r w:rsidRPr="32F8E9E3" w:rsidR="00534E8E">
              <w:rPr>
                <w:rFonts w:ascii="Segoe UI" w:hAnsi="Segoe UI" w:cs="Segoe UI"/>
                <w:sz w:val="20"/>
                <w:szCs w:val="20"/>
                <w:lang w:val="uk-UA"/>
              </w:rPr>
              <w:t xml:space="preserve">планує забезпечити </w:t>
            </w:r>
            <w:r w:rsidRPr="32F8E9E3" w:rsidR="00322494">
              <w:rPr>
                <w:rFonts w:ascii="Segoe UI" w:hAnsi="Segoe UI" w:cs="Segoe UI"/>
                <w:sz w:val="20"/>
                <w:szCs w:val="20"/>
                <w:lang w:val="uk-UA"/>
              </w:rPr>
              <w:t>Мініст</w:t>
            </w:r>
            <w:r w:rsidRPr="32F8E9E3" w:rsidR="009C0A45">
              <w:rPr>
                <w:rFonts w:ascii="Segoe UI" w:hAnsi="Segoe UI" w:cs="Segoe UI"/>
                <w:sz w:val="20"/>
                <w:szCs w:val="20"/>
                <w:lang w:val="uk-UA"/>
              </w:rPr>
              <w:t>е</w:t>
            </w:r>
            <w:r w:rsidRPr="32F8E9E3" w:rsidR="00322494">
              <w:rPr>
                <w:rFonts w:ascii="Segoe UI" w:hAnsi="Segoe UI" w:cs="Segoe UI"/>
                <w:sz w:val="20"/>
                <w:szCs w:val="20"/>
                <w:lang w:val="uk-UA"/>
              </w:rPr>
              <w:t>р</w:t>
            </w:r>
            <w:r w:rsidRPr="32F8E9E3" w:rsidR="009C0A45">
              <w:rPr>
                <w:rFonts w:ascii="Segoe UI" w:hAnsi="Segoe UI" w:cs="Segoe UI"/>
                <w:sz w:val="20"/>
                <w:szCs w:val="20"/>
                <w:lang w:val="uk-UA"/>
              </w:rPr>
              <w:t>ство у справах ветеранів,</w:t>
            </w:r>
            <w:r w:rsidRPr="32F8E9E3" w:rsidR="0031020C">
              <w:rPr>
                <w:rFonts w:ascii="Segoe UI" w:hAnsi="Segoe UI" w:cs="Segoe UI"/>
                <w:sz w:val="20"/>
                <w:szCs w:val="20"/>
                <w:lang w:val="uk-UA"/>
              </w:rPr>
              <w:t xml:space="preserve"> </w:t>
            </w:r>
            <w:r w:rsidRPr="32F8E9E3" w:rsidR="00332FC3">
              <w:rPr>
                <w:rFonts w:ascii="Segoe UI" w:hAnsi="Segoe UI" w:cs="Segoe UI"/>
                <w:sz w:val="20"/>
                <w:szCs w:val="20"/>
                <w:lang w:val="uk-UA"/>
              </w:rPr>
              <w:t xml:space="preserve">програмним забезпеченням </w:t>
            </w:r>
            <w:r w:rsidRPr="32F8E9E3" w:rsidR="00A068CB">
              <w:rPr>
                <w:rFonts w:ascii="Segoe UI" w:hAnsi="Segoe UI" w:cs="Segoe UI"/>
                <w:sz w:val="20"/>
                <w:szCs w:val="20"/>
                <w:lang w:val="uk-UA"/>
              </w:rPr>
              <w:t>відповідно до вимог, наведен</w:t>
            </w:r>
            <w:r w:rsidRPr="32F8E9E3" w:rsidR="626AA7A3">
              <w:rPr>
                <w:rFonts w:ascii="Segoe UI" w:hAnsi="Segoe UI" w:cs="Segoe UI"/>
                <w:sz w:val="20"/>
                <w:szCs w:val="20"/>
                <w:lang w:val="uk-UA"/>
              </w:rPr>
              <w:t>их</w:t>
            </w:r>
            <w:r w:rsidRPr="32F8E9E3" w:rsidR="00A068CB">
              <w:rPr>
                <w:rFonts w:ascii="Segoe UI" w:hAnsi="Segoe UI" w:cs="Segoe UI"/>
                <w:sz w:val="20"/>
                <w:szCs w:val="20"/>
                <w:lang w:val="uk-UA"/>
              </w:rPr>
              <w:t xml:space="preserve"> у Додатках 1-</w:t>
            </w:r>
            <w:r w:rsidRPr="32F8E9E3" w:rsidR="0031020C">
              <w:rPr>
                <w:rFonts w:ascii="Segoe UI" w:hAnsi="Segoe UI" w:cs="Segoe UI"/>
                <w:sz w:val="20"/>
                <w:szCs w:val="20"/>
                <w:lang w:val="uk-UA"/>
              </w:rPr>
              <w:t>2</w:t>
            </w:r>
            <w:r w:rsidRPr="32F8E9E3" w:rsidR="00A068CB">
              <w:rPr>
                <w:rFonts w:ascii="Segoe UI" w:hAnsi="Segoe UI" w:cs="Segoe UI"/>
                <w:sz w:val="20"/>
                <w:szCs w:val="20"/>
                <w:lang w:val="uk-UA"/>
              </w:rPr>
              <w:t>.</w:t>
            </w:r>
          </w:p>
          <w:p w:rsidRPr="00C61833" w:rsidR="00665394" w:rsidP="00A068CB" w:rsidRDefault="00665394" w14:paraId="588829D8" w14:textId="41B760C6">
            <w:pPr>
              <w:jc w:val="both"/>
              <w:rPr>
                <w:rFonts w:ascii="Segoe UI" w:hAnsi="Segoe UI" w:cs="Segoe UI"/>
                <w:b/>
                <w:bCs/>
                <w:sz w:val="20"/>
                <w:szCs w:val="20"/>
                <w:lang w:val="uk-UA"/>
              </w:rPr>
            </w:pPr>
          </w:p>
        </w:tc>
      </w:tr>
      <w:tr w:rsidRPr="00C61833" w:rsidR="00534E8E" w:rsidTr="0A289115" w14:paraId="1276EE71" w14:textId="77777777">
        <w:tc>
          <w:tcPr>
            <w:tcW w:w="2065" w:type="dxa"/>
            <w:tcMar/>
          </w:tcPr>
          <w:p w:rsidRPr="00C61833" w:rsidR="00A068CB" w:rsidP="00A068CB" w:rsidRDefault="00A068CB" w14:paraId="40597F11" w14:textId="55FDF33D">
            <w:pPr>
              <w:rPr>
                <w:rFonts w:ascii="Segoe UI" w:hAnsi="Segoe UI" w:cs="Segoe UI"/>
                <w:b/>
                <w:bCs/>
                <w:sz w:val="20"/>
                <w:szCs w:val="20"/>
                <w:lang w:val="uk-UA"/>
              </w:rPr>
            </w:pPr>
            <w:r w:rsidRPr="00C61833">
              <w:rPr>
                <w:rFonts w:ascii="Segoe UI" w:hAnsi="Segoe UI" w:cs="Segoe UI"/>
                <w:b/>
                <w:bCs/>
                <w:sz w:val="20"/>
                <w:szCs w:val="20"/>
                <w:lang w:val="uk-UA"/>
              </w:rPr>
              <w:t xml:space="preserve">Місце </w:t>
            </w:r>
            <w:r w:rsidRPr="00C61833" w:rsidR="00732F82">
              <w:rPr>
                <w:rFonts w:ascii="Segoe UI" w:hAnsi="Segoe UI" w:cs="Segoe UI"/>
                <w:b/>
                <w:bCs/>
                <w:sz w:val="20"/>
                <w:szCs w:val="20"/>
                <w:lang w:val="uk-UA"/>
              </w:rPr>
              <w:t xml:space="preserve">та </w:t>
            </w:r>
            <w:r w:rsidRPr="00C61833" w:rsidR="003C7E00">
              <w:rPr>
                <w:rFonts w:ascii="Segoe UI" w:hAnsi="Segoe UI" w:cs="Segoe UI"/>
                <w:b/>
                <w:bCs/>
                <w:sz w:val="20"/>
                <w:szCs w:val="20"/>
                <w:lang w:val="uk-UA"/>
              </w:rPr>
              <w:t>термін</w:t>
            </w:r>
            <w:r w:rsidRPr="00C61833" w:rsidR="00732F82">
              <w:rPr>
                <w:rFonts w:ascii="Segoe UI" w:hAnsi="Segoe UI" w:cs="Segoe UI"/>
                <w:b/>
                <w:bCs/>
                <w:sz w:val="20"/>
                <w:szCs w:val="20"/>
                <w:lang w:val="uk-UA"/>
              </w:rPr>
              <w:t xml:space="preserve"> </w:t>
            </w:r>
            <w:r w:rsidRPr="00C61833">
              <w:rPr>
                <w:rFonts w:ascii="Segoe UI" w:hAnsi="Segoe UI" w:cs="Segoe UI"/>
                <w:b/>
                <w:bCs/>
                <w:sz w:val="20"/>
                <w:szCs w:val="20"/>
                <w:lang w:val="uk-UA"/>
              </w:rPr>
              <w:t>поставки</w:t>
            </w:r>
          </w:p>
          <w:p w:rsidRPr="00C61833" w:rsidR="00534E8E" w:rsidP="00A068CB" w:rsidRDefault="00A068CB" w14:paraId="53421781" w14:textId="446C7D7A">
            <w:pPr>
              <w:rPr>
                <w:rFonts w:ascii="Segoe UI" w:hAnsi="Segoe UI" w:cs="Segoe UI"/>
                <w:b/>
                <w:bCs/>
                <w:sz w:val="20"/>
                <w:szCs w:val="20"/>
                <w:lang w:val="uk-UA"/>
              </w:rPr>
            </w:pPr>
            <w:r w:rsidRPr="00C61833">
              <w:rPr>
                <w:rFonts w:ascii="Segoe UI" w:hAnsi="Segoe UI" w:cs="Segoe UI"/>
                <w:b/>
                <w:bCs/>
                <w:sz w:val="20"/>
                <w:szCs w:val="20"/>
                <w:lang w:val="uk-UA"/>
              </w:rPr>
              <w:t>(на умовах DDP)</w:t>
            </w:r>
          </w:p>
        </w:tc>
        <w:tc>
          <w:tcPr>
            <w:tcW w:w="7285" w:type="dxa"/>
            <w:tcMar/>
            <w:vAlign w:val="center"/>
          </w:tcPr>
          <w:p w:rsidRPr="00C61833" w:rsidR="00534E8E" w:rsidRDefault="00F82891" w14:paraId="298C9D2F" w14:textId="4415FB72">
            <w:pPr>
              <w:rPr>
                <w:rFonts w:ascii="Segoe UI" w:hAnsi="Segoe UI" w:cs="Segoe UI"/>
                <w:sz w:val="20"/>
                <w:szCs w:val="20"/>
                <w:lang w:val="uk-UA"/>
              </w:rPr>
            </w:pPr>
            <w:r w:rsidRPr="00DF7B35">
              <w:rPr>
                <w:rFonts w:ascii="Segoe UI" w:hAnsi="Segoe UI" w:cs="Segoe UI"/>
                <w:sz w:val="20"/>
                <w:szCs w:val="20"/>
                <w:lang w:val="uk-UA"/>
              </w:rPr>
              <w:t>м. Київ</w:t>
            </w:r>
            <w:r w:rsidRPr="00DF7B35" w:rsidR="00DF7B35">
              <w:rPr>
                <w:rFonts w:ascii="Segoe UI" w:hAnsi="Segoe UI" w:cs="Segoe UI"/>
                <w:sz w:val="20"/>
                <w:szCs w:val="20"/>
                <w:lang w:val="uk-UA"/>
              </w:rPr>
              <w:t xml:space="preserve">, </w:t>
            </w:r>
            <w:r w:rsidRPr="00DF7B35" w:rsidR="003C7E00">
              <w:rPr>
                <w:rFonts w:ascii="Segoe UI" w:hAnsi="Segoe UI" w:cs="Segoe UI"/>
                <w:sz w:val="20"/>
                <w:szCs w:val="20"/>
                <w:lang w:val="uk-UA"/>
              </w:rPr>
              <w:t>до 30 днів після підписання угоди.</w:t>
            </w:r>
          </w:p>
        </w:tc>
      </w:tr>
      <w:tr w:rsidRPr="00C61833" w:rsidR="00A068CB" w:rsidTr="0A289115" w14:paraId="4352E297" w14:textId="77777777">
        <w:tc>
          <w:tcPr>
            <w:tcW w:w="2065" w:type="dxa"/>
            <w:tcMar/>
          </w:tcPr>
          <w:p w:rsidRPr="00C61833" w:rsidR="00A068CB" w:rsidP="00A068CB" w:rsidRDefault="00A068CB" w14:paraId="77A61AC5" w14:textId="584E35A7">
            <w:pPr>
              <w:rPr>
                <w:rFonts w:ascii="Segoe UI" w:hAnsi="Segoe UI" w:cs="Segoe UI"/>
                <w:b/>
                <w:bCs/>
                <w:sz w:val="20"/>
                <w:szCs w:val="20"/>
                <w:lang w:val="uk-UA"/>
              </w:rPr>
            </w:pPr>
            <w:r w:rsidRPr="00C61833">
              <w:rPr>
                <w:rFonts w:ascii="Segoe UI" w:hAnsi="Segoe UI" w:cs="Segoe UI"/>
                <w:b/>
                <w:bCs/>
                <w:sz w:val="20"/>
                <w:szCs w:val="20"/>
                <w:lang w:val="uk-UA"/>
              </w:rPr>
              <w:t>Вимоги до досвіду Учасника</w:t>
            </w:r>
          </w:p>
        </w:tc>
        <w:tc>
          <w:tcPr>
            <w:tcW w:w="7285" w:type="dxa"/>
            <w:tcMar/>
          </w:tcPr>
          <w:p w:rsidRPr="00C61833" w:rsidR="00A068CB" w:rsidP="00A068CB" w:rsidRDefault="00A068CB" w14:paraId="3A5E00D6" w14:textId="3F119229">
            <w:pPr>
              <w:jc w:val="both"/>
              <w:rPr>
                <w:rFonts w:ascii="Segoe UI" w:hAnsi="Segoe UI" w:cs="Segoe UI"/>
                <w:sz w:val="20"/>
                <w:szCs w:val="20"/>
                <w:lang w:val="uk-UA"/>
              </w:rPr>
            </w:pPr>
            <w:r w:rsidRPr="00C61833">
              <w:rPr>
                <w:rFonts w:ascii="Segoe UI" w:hAnsi="Segoe UI" w:cs="Segoe UI"/>
                <w:sz w:val="20"/>
                <w:szCs w:val="20"/>
                <w:lang w:val="uk-UA"/>
              </w:rPr>
              <w:t xml:space="preserve">Учасник має надати документальне підтвердження успішного виконання щонайменше </w:t>
            </w:r>
            <w:r w:rsidRPr="00C61833" w:rsidR="00C40916">
              <w:rPr>
                <w:rFonts w:ascii="Segoe UI" w:hAnsi="Segoe UI" w:cs="Segoe UI"/>
                <w:sz w:val="20"/>
                <w:szCs w:val="20"/>
                <w:lang w:val="uk-UA"/>
              </w:rPr>
              <w:t>2</w:t>
            </w:r>
            <w:r w:rsidRPr="00C61833">
              <w:rPr>
                <w:rFonts w:ascii="Segoe UI" w:hAnsi="Segoe UI" w:cs="Segoe UI"/>
                <w:sz w:val="20"/>
                <w:szCs w:val="20"/>
                <w:lang w:val="uk-UA"/>
              </w:rPr>
              <w:t xml:space="preserve"> (</w:t>
            </w:r>
            <w:r w:rsidRPr="00C61833" w:rsidR="00C40916">
              <w:rPr>
                <w:rFonts w:ascii="Segoe UI" w:hAnsi="Segoe UI" w:cs="Segoe UI"/>
                <w:sz w:val="20"/>
                <w:szCs w:val="20"/>
                <w:lang w:val="uk-UA"/>
              </w:rPr>
              <w:t>дво</w:t>
            </w:r>
            <w:r w:rsidRPr="00C61833">
              <w:rPr>
                <w:rFonts w:ascii="Segoe UI" w:hAnsi="Segoe UI" w:cs="Segoe UI"/>
                <w:sz w:val="20"/>
                <w:szCs w:val="20"/>
                <w:lang w:val="uk-UA"/>
              </w:rPr>
              <w:t>х) аналогічних договорів протягом останн</w:t>
            </w:r>
            <w:r w:rsidRPr="00C61833" w:rsidR="0005250D">
              <w:rPr>
                <w:rFonts w:ascii="Segoe UI" w:hAnsi="Segoe UI" w:cs="Segoe UI"/>
                <w:sz w:val="20"/>
                <w:szCs w:val="20"/>
                <w:lang w:val="uk-UA"/>
              </w:rPr>
              <w:t>іх двох</w:t>
            </w:r>
            <w:r w:rsidRPr="00C61833">
              <w:rPr>
                <w:rFonts w:ascii="Segoe UI" w:hAnsi="Segoe UI" w:cs="Segoe UI"/>
                <w:sz w:val="20"/>
                <w:szCs w:val="20"/>
                <w:lang w:val="uk-UA"/>
              </w:rPr>
              <w:t xml:space="preserve"> рок</w:t>
            </w:r>
            <w:r w:rsidRPr="00C61833" w:rsidR="0005250D">
              <w:rPr>
                <w:rFonts w:ascii="Segoe UI" w:hAnsi="Segoe UI" w:cs="Segoe UI"/>
                <w:sz w:val="20"/>
                <w:szCs w:val="20"/>
                <w:lang w:val="uk-UA"/>
              </w:rPr>
              <w:t>ів</w:t>
            </w:r>
            <w:r w:rsidRPr="00C61833">
              <w:rPr>
                <w:rFonts w:ascii="Segoe UI" w:hAnsi="Segoe UI" w:cs="Segoe UI"/>
                <w:sz w:val="20"/>
                <w:szCs w:val="20"/>
                <w:lang w:val="uk-UA"/>
              </w:rPr>
              <w:t xml:space="preserve">. </w:t>
            </w:r>
          </w:p>
        </w:tc>
      </w:tr>
      <w:tr w:rsidRPr="00C61833" w:rsidR="00A068CB" w:rsidTr="0A289115" w14:paraId="769AFB74" w14:textId="77777777">
        <w:tc>
          <w:tcPr>
            <w:tcW w:w="2065" w:type="dxa"/>
            <w:tcMar/>
          </w:tcPr>
          <w:p w:rsidRPr="00C61833" w:rsidR="00A068CB" w:rsidP="00A068CB" w:rsidRDefault="00A068CB" w14:paraId="6E976CDB" w14:textId="3329A85C">
            <w:pPr>
              <w:rPr>
                <w:rFonts w:ascii="Segoe UI" w:hAnsi="Segoe UI" w:cs="Segoe UI"/>
                <w:b/>
                <w:bCs/>
                <w:sz w:val="20"/>
                <w:szCs w:val="20"/>
                <w:lang w:val="uk-UA"/>
              </w:rPr>
            </w:pPr>
            <w:r w:rsidRPr="00C61833">
              <w:rPr>
                <w:rFonts w:ascii="Segoe UI" w:hAnsi="Segoe UI" w:cs="Segoe UI"/>
                <w:b/>
                <w:bCs/>
                <w:sz w:val="20"/>
                <w:szCs w:val="20"/>
                <w:lang w:val="uk-UA"/>
              </w:rPr>
              <w:t>Валюта пропозиції</w:t>
            </w:r>
          </w:p>
        </w:tc>
        <w:tc>
          <w:tcPr>
            <w:tcW w:w="7285" w:type="dxa"/>
            <w:tcMar/>
            <w:vAlign w:val="center"/>
          </w:tcPr>
          <w:p w:rsidRPr="00C61833" w:rsidR="00A068CB" w:rsidP="00A068CB" w:rsidRDefault="00A068CB" w14:paraId="4237ED64" w14:textId="6255F811">
            <w:pPr>
              <w:jc w:val="both"/>
              <w:rPr>
                <w:rFonts w:ascii="Segoe UI" w:hAnsi="Segoe UI" w:cs="Segoe UI"/>
                <w:sz w:val="20"/>
                <w:szCs w:val="20"/>
                <w:lang w:val="uk-UA"/>
              </w:rPr>
            </w:pPr>
            <w:r w:rsidRPr="00C61833">
              <w:rPr>
                <w:rFonts w:ascii="Segoe UI" w:hAnsi="Segoe UI" w:cs="Segoe UI"/>
                <w:sz w:val="20"/>
                <w:szCs w:val="20"/>
                <w:lang w:val="uk-UA"/>
              </w:rPr>
              <w:t>Валютою тендерної пропозиції є долар США. Сума виплат у гривні за контрактом буде обраховуватися відповідно до офіційного курсу гривні до долара США, встановленого Національним банком України на дату виставлення рахунка. Пропозиція та фінальна ціна не повинна містити у собі ПДВ.</w:t>
            </w:r>
          </w:p>
        </w:tc>
      </w:tr>
      <w:tr w:rsidRPr="00C61833" w:rsidR="00A068CB" w:rsidTr="0A289115" w14:paraId="2CC7818D" w14:textId="77777777">
        <w:tc>
          <w:tcPr>
            <w:tcW w:w="2065" w:type="dxa"/>
            <w:tcMar/>
          </w:tcPr>
          <w:p w:rsidRPr="00C61833" w:rsidR="00A068CB" w:rsidP="00A068CB" w:rsidRDefault="00A068CB" w14:paraId="3D687E6E" w14:textId="602CA890">
            <w:pPr>
              <w:rPr>
                <w:rFonts w:ascii="Segoe UI" w:hAnsi="Segoe UI" w:cs="Segoe UI"/>
                <w:b/>
                <w:bCs/>
                <w:sz w:val="20"/>
                <w:szCs w:val="20"/>
                <w:lang w:val="uk-UA"/>
              </w:rPr>
            </w:pPr>
            <w:r w:rsidRPr="00C61833">
              <w:rPr>
                <w:rFonts w:ascii="Segoe UI" w:hAnsi="Segoe UI" w:cs="Segoe UI"/>
                <w:b/>
                <w:bCs/>
                <w:sz w:val="20"/>
                <w:szCs w:val="20"/>
                <w:lang w:val="uk-UA"/>
              </w:rPr>
              <w:t>Звільнення від ПДВ:</w:t>
            </w:r>
          </w:p>
        </w:tc>
        <w:tc>
          <w:tcPr>
            <w:tcW w:w="7285" w:type="dxa"/>
            <w:tcMar/>
          </w:tcPr>
          <w:p w:rsidRPr="00C61833" w:rsidR="00A068CB" w:rsidP="00C04A14" w:rsidRDefault="00A068CB" w14:paraId="554AFC84" w14:textId="77777777">
            <w:pPr>
              <w:pStyle w:val="NoSpacing"/>
              <w:jc w:val="both"/>
              <w:rPr>
                <w:rFonts w:ascii="Segoe UI" w:hAnsi="Segoe UI" w:eastAsia="Times New Roman" w:cs="Segoe UI"/>
                <w:b/>
                <w:bCs/>
                <w:sz w:val="20"/>
                <w:szCs w:val="20"/>
                <w:lang w:val="uk-UA" w:eastAsia="ru-RU"/>
              </w:rPr>
            </w:pPr>
            <w:r w:rsidRPr="00C61833">
              <w:rPr>
                <w:rFonts w:ascii="Segoe UI" w:hAnsi="Segoe UI" w:eastAsia="Times New Roman" w:cs="Segoe UI"/>
                <w:b/>
                <w:bCs/>
                <w:sz w:val="20"/>
                <w:szCs w:val="20"/>
                <w:lang w:val="uk-UA" w:eastAsia="ru-RU"/>
              </w:rPr>
              <w:t xml:space="preserve">Послуги, роботи та товари мають надаватись або постачатись без ПДВ. </w:t>
            </w:r>
          </w:p>
          <w:p w:rsidRPr="00C61833" w:rsidR="00A068CB" w:rsidP="00C04A14" w:rsidRDefault="00A068CB" w14:paraId="38C63F67" w14:textId="1D239C89">
            <w:pPr>
              <w:pStyle w:val="NoSpacing"/>
              <w:jc w:val="both"/>
              <w:rPr>
                <w:rFonts w:ascii="Segoe UI" w:hAnsi="Segoe UI" w:eastAsia="Times New Roman" w:cs="Segoe UI"/>
                <w:sz w:val="20"/>
                <w:szCs w:val="20"/>
                <w:lang w:val="uk-UA" w:eastAsia="ru-RU"/>
              </w:rPr>
            </w:pPr>
            <w:r w:rsidRPr="28DCFA63" w:rsidR="00A068CB">
              <w:rPr>
                <w:rFonts w:ascii="Segoe UI" w:hAnsi="Segoe UI" w:eastAsia="Times New Roman" w:cs="Segoe UI"/>
                <w:sz w:val="20"/>
                <w:szCs w:val="20"/>
                <w:lang w:val="uk-UA" w:eastAsia="ru-RU"/>
              </w:rPr>
              <w:t xml:space="preserve">IREX є виконавцем програм та </w:t>
            </w:r>
            <w:r w:rsidRPr="28DCFA63" w:rsidR="407E15B6">
              <w:rPr>
                <w:rFonts w:ascii="Segoe UI" w:hAnsi="Segoe UI" w:eastAsia="Times New Roman" w:cs="Segoe UI"/>
                <w:sz w:val="20"/>
                <w:szCs w:val="20"/>
                <w:lang w:val="uk-UA" w:eastAsia="ru-RU"/>
              </w:rPr>
              <w:t>проєктів</w:t>
            </w:r>
            <w:r w:rsidRPr="28DCFA63" w:rsidR="00A068CB">
              <w:rPr>
                <w:rFonts w:ascii="Segoe UI" w:hAnsi="Segoe UI" w:eastAsia="Times New Roman" w:cs="Segoe UI"/>
                <w:sz w:val="20"/>
                <w:szCs w:val="20"/>
                <w:lang w:val="uk-UA" w:eastAsia="ru-RU"/>
              </w:rPr>
              <w:t xml:space="preserve"> міжнародної технічної допомоги в Україні відповідно до Угоди між Урядом України та Урядом США про гуманітарне та техніко-економічне співробітництво від 07 травня 1992 року (далі – «Угода») та закуповує товари, роботи і послуги для виконання згаданого </w:t>
            </w:r>
            <w:r w:rsidRPr="28DCFA63" w:rsidR="183F4861">
              <w:rPr>
                <w:rFonts w:ascii="Segoe UI" w:hAnsi="Segoe UI" w:eastAsia="Times New Roman" w:cs="Segoe UI"/>
                <w:sz w:val="20"/>
                <w:szCs w:val="20"/>
                <w:lang w:val="uk-UA" w:eastAsia="ru-RU"/>
              </w:rPr>
              <w:t>проєкту</w:t>
            </w:r>
            <w:r w:rsidRPr="28DCFA63" w:rsidR="00A068CB">
              <w:rPr>
                <w:rFonts w:ascii="Segoe UI" w:hAnsi="Segoe UI" w:eastAsia="Times New Roman" w:cs="Segoe UI"/>
                <w:sz w:val="20"/>
                <w:szCs w:val="20"/>
                <w:lang w:val="uk-UA" w:eastAsia="ru-RU"/>
              </w:rPr>
              <w:t xml:space="preserve"> міжнародної технічної допомоги, відповідно до зазначеної вище Угоди та Порядку залучення,  використання та моніторингу міжнародної технічної допомоги, затвердженого постановою Кабінету Міністрів України від 15 лютого 2002 р.  N 153 (153-2002-п) «Про створення єдиної системи залучення,  використання  та  моніторингу міжнародної технічної допомоги»; вартість таких товарів (робіт, послуг) звільняється від податку на додану вартість (ПДВ). Закупівля товарів, робіт та послуг здійснюється коштом </w:t>
            </w:r>
            <w:r w:rsidRPr="28DCFA63" w:rsidR="27AF9D7E">
              <w:rPr>
                <w:rFonts w:ascii="Segoe UI" w:hAnsi="Segoe UI" w:eastAsia="Times New Roman" w:cs="Segoe UI"/>
                <w:sz w:val="20"/>
                <w:szCs w:val="20"/>
                <w:lang w:val="uk-UA" w:eastAsia="ru-RU"/>
              </w:rPr>
              <w:t>проєкту</w:t>
            </w:r>
            <w:r w:rsidRPr="28DCFA63" w:rsidR="00A068CB">
              <w:rPr>
                <w:rFonts w:ascii="Segoe UI" w:hAnsi="Segoe UI" w:eastAsia="Times New Roman" w:cs="Segoe UI"/>
                <w:sz w:val="20"/>
                <w:szCs w:val="20"/>
                <w:lang w:val="uk-UA" w:eastAsia="ru-RU"/>
              </w:rPr>
              <w:t xml:space="preserve"> міжнародної технічної допомоги та відповідає категорії (типу) товарів, робіт та послуг, зазначених у плані </w:t>
            </w:r>
            <w:r w:rsidRPr="28DCFA63" w:rsidR="00A068CB">
              <w:rPr>
                <w:rFonts w:ascii="Segoe UI" w:hAnsi="Segoe UI" w:eastAsia="Times New Roman" w:cs="Segoe UI"/>
                <w:sz w:val="20"/>
                <w:szCs w:val="20"/>
                <w:lang w:val="uk-UA" w:eastAsia="ru-RU"/>
              </w:rPr>
              <w:t>закупівель</w:t>
            </w:r>
            <w:r w:rsidRPr="28DCFA63" w:rsidR="00A068CB">
              <w:rPr>
                <w:rFonts w:ascii="Segoe UI" w:hAnsi="Segoe UI" w:eastAsia="Times New Roman" w:cs="Segoe UI"/>
                <w:sz w:val="20"/>
                <w:szCs w:val="20"/>
                <w:lang w:val="uk-UA" w:eastAsia="ru-RU"/>
              </w:rPr>
              <w:t>.</w:t>
            </w:r>
          </w:p>
          <w:p w:rsidRPr="00C61833" w:rsidR="00A068CB" w:rsidP="00C04A14" w:rsidRDefault="00A068CB" w14:paraId="287B1807" w14:textId="52F5C553">
            <w:pPr>
              <w:pStyle w:val="NoSpacing"/>
              <w:jc w:val="both"/>
              <w:rPr>
                <w:rFonts w:ascii="Segoe UI" w:hAnsi="Segoe UI" w:eastAsia="Times New Roman" w:cs="Segoe UI"/>
                <w:sz w:val="20"/>
                <w:szCs w:val="20"/>
                <w:lang w:val="uk-UA" w:eastAsia="ru-RU"/>
              </w:rPr>
            </w:pPr>
            <w:r w:rsidRPr="28DCFA63" w:rsidR="543AAC48">
              <w:rPr>
                <w:rFonts w:ascii="Segoe UI" w:hAnsi="Segoe UI" w:eastAsia="Times New Roman" w:cs="Segoe UI"/>
                <w:sz w:val="20"/>
                <w:szCs w:val="20"/>
                <w:lang w:val="uk-UA" w:eastAsia="ru-RU"/>
              </w:rPr>
              <w:t>Проєкт</w:t>
            </w:r>
            <w:r w:rsidRPr="28DCFA63" w:rsidR="00A068CB">
              <w:rPr>
                <w:rFonts w:ascii="Segoe UI" w:hAnsi="Segoe UI" w:eastAsia="Times New Roman" w:cs="Segoe UI"/>
                <w:sz w:val="20"/>
                <w:szCs w:val="20"/>
                <w:lang w:val="uk-UA" w:eastAsia="ru-RU"/>
              </w:rPr>
              <w:t xml:space="preserve"> надає переможцю тендеру копію реєстраційної картки </w:t>
            </w:r>
            <w:r w:rsidRPr="28DCFA63" w:rsidR="4C6A3EF3">
              <w:rPr>
                <w:rFonts w:ascii="Segoe UI" w:hAnsi="Segoe UI" w:eastAsia="Times New Roman" w:cs="Segoe UI"/>
                <w:sz w:val="20"/>
                <w:szCs w:val="20"/>
                <w:lang w:val="uk-UA" w:eastAsia="ru-RU"/>
              </w:rPr>
              <w:t>Проєкту</w:t>
            </w:r>
            <w:r w:rsidRPr="28DCFA63" w:rsidR="00A068CB">
              <w:rPr>
                <w:rFonts w:ascii="Segoe UI" w:hAnsi="Segoe UI" w:eastAsia="Times New Roman" w:cs="Segoe UI"/>
                <w:sz w:val="20"/>
                <w:szCs w:val="20"/>
                <w:lang w:val="uk-UA" w:eastAsia="ru-RU"/>
              </w:rPr>
              <w:t xml:space="preserve">, в рамках якої здійснюється закупівля товарів, робіт і послуг, виданої Секретаріатом Кабінету Міністрів України та засвідчену печаткою </w:t>
            </w:r>
            <w:r w:rsidRPr="28DCFA63" w:rsidR="5BC45A83">
              <w:rPr>
                <w:rFonts w:ascii="Segoe UI" w:hAnsi="Segoe UI" w:eastAsia="Times New Roman" w:cs="Segoe UI"/>
                <w:sz w:val="20"/>
                <w:szCs w:val="20"/>
                <w:lang w:val="uk-UA" w:eastAsia="ru-RU"/>
              </w:rPr>
              <w:t>Проєкту</w:t>
            </w:r>
            <w:r w:rsidRPr="28DCFA63" w:rsidR="00A068CB">
              <w:rPr>
                <w:rFonts w:ascii="Segoe UI" w:hAnsi="Segoe UI" w:eastAsia="Times New Roman" w:cs="Segoe UI"/>
                <w:sz w:val="20"/>
                <w:szCs w:val="20"/>
                <w:lang w:val="uk-UA" w:eastAsia="ru-RU"/>
              </w:rPr>
              <w:t xml:space="preserve">, а також копію плану закупівлі або витяг з плану закупівлі, завірені печаткою </w:t>
            </w:r>
            <w:r w:rsidRPr="28DCFA63" w:rsidR="05AEB60A">
              <w:rPr>
                <w:rFonts w:ascii="Segoe UI" w:hAnsi="Segoe UI" w:eastAsia="Times New Roman" w:cs="Segoe UI"/>
                <w:sz w:val="20"/>
                <w:szCs w:val="20"/>
                <w:lang w:val="uk-UA" w:eastAsia="ru-RU"/>
              </w:rPr>
              <w:t>Проєкту</w:t>
            </w:r>
            <w:r w:rsidRPr="28DCFA63" w:rsidR="00A068CB">
              <w:rPr>
                <w:rFonts w:ascii="Segoe UI" w:hAnsi="Segoe UI" w:eastAsia="Times New Roman" w:cs="Segoe UI"/>
                <w:sz w:val="20"/>
                <w:szCs w:val="20"/>
                <w:lang w:val="uk-UA" w:eastAsia="ru-RU"/>
              </w:rPr>
              <w:t>.</w:t>
            </w:r>
          </w:p>
          <w:p w:rsidRPr="00C61833" w:rsidR="00A068CB" w:rsidP="00C04A14" w:rsidRDefault="00A068CB" w14:paraId="15559492" w14:textId="49A22168">
            <w:pPr>
              <w:pStyle w:val="NoSpacing"/>
              <w:jc w:val="both"/>
              <w:rPr>
                <w:rFonts w:ascii="Segoe UI" w:hAnsi="Segoe UI" w:eastAsia="Times New Roman" w:cs="Segoe UI"/>
                <w:sz w:val="20"/>
                <w:szCs w:val="20"/>
                <w:lang w:val="uk-UA" w:eastAsia="ru-RU"/>
              </w:rPr>
            </w:pPr>
            <w:r w:rsidRPr="28DCFA63" w:rsidR="00A068CB">
              <w:rPr>
                <w:rFonts w:ascii="Segoe UI" w:hAnsi="Segoe UI" w:eastAsia="Times New Roman" w:cs="Segoe UI"/>
                <w:sz w:val="20"/>
                <w:szCs w:val="20"/>
                <w:lang w:val="uk-UA" w:eastAsia="ru-RU"/>
              </w:rPr>
              <w:t xml:space="preserve">Учасник тендеру складає в установленому нижче порядку податкову накладну щодо надання товарів (робіт, послуг) з поміткою «Без ПДВ». У податковій накладній зазначається підстава для звільнення від ПДВ (назва </w:t>
            </w:r>
            <w:r w:rsidRPr="28DCFA63" w:rsidR="3D34AAAA">
              <w:rPr>
                <w:rFonts w:ascii="Segoe UI" w:hAnsi="Segoe UI" w:eastAsia="Times New Roman" w:cs="Segoe UI"/>
                <w:sz w:val="20"/>
                <w:szCs w:val="20"/>
                <w:lang w:val="uk-UA" w:eastAsia="ru-RU"/>
              </w:rPr>
              <w:t>Проєкту</w:t>
            </w:r>
            <w:r w:rsidRPr="28DCFA63" w:rsidR="00A068CB">
              <w:rPr>
                <w:rFonts w:ascii="Segoe UI" w:hAnsi="Segoe UI" w:eastAsia="Times New Roman" w:cs="Segoe UI"/>
                <w:sz w:val="20"/>
                <w:szCs w:val="20"/>
                <w:lang w:val="uk-UA" w:eastAsia="ru-RU"/>
              </w:rPr>
              <w:t xml:space="preserve">, номер і дата відповідного контракту). Субпідрядник подає до державного податкового органу за своїм місцезнаходженням декларацію з урахуванням зазначених вище операцій та вказує код пільги по податку на додану вартість № 14060049 відповідно до Довідника податкових пільг. </w:t>
            </w:r>
          </w:p>
          <w:p w:rsidRPr="00C61833" w:rsidR="00A068CB" w:rsidP="00C04A14" w:rsidRDefault="00A068CB" w14:paraId="736B549D" w14:textId="77777777">
            <w:pPr>
              <w:jc w:val="both"/>
              <w:rPr>
                <w:rFonts w:ascii="Segoe UI" w:hAnsi="Segoe UI" w:eastAsia="Times New Roman" w:cs="Segoe UI"/>
                <w:b/>
                <w:bCs/>
                <w:sz w:val="20"/>
                <w:szCs w:val="20"/>
                <w:lang w:val="uk-UA" w:eastAsia="ru-RU"/>
              </w:rPr>
            </w:pPr>
          </w:p>
          <w:p w:rsidRPr="00C61833" w:rsidR="00A068CB" w:rsidP="00C04A14" w:rsidRDefault="00A068CB" w14:paraId="6CC716ED" w14:textId="692CB6BD">
            <w:pPr>
              <w:jc w:val="both"/>
              <w:rPr>
                <w:rFonts w:ascii="Segoe UI" w:hAnsi="Segoe UI" w:cs="Segoe UI"/>
                <w:sz w:val="20"/>
                <w:szCs w:val="20"/>
                <w:lang w:val="uk-UA"/>
              </w:rPr>
            </w:pPr>
            <w:r w:rsidRPr="00C61833">
              <w:rPr>
                <w:rFonts w:ascii="Segoe UI" w:hAnsi="Segoe UI" w:eastAsia="Times New Roman" w:cs="Segoe UI"/>
                <w:b/>
                <w:bCs/>
                <w:sz w:val="20"/>
                <w:szCs w:val="20"/>
                <w:lang w:val="uk-UA" w:eastAsia="ru-RU"/>
              </w:rPr>
              <w:t>БУДЬ ЛАСКА, ЗВЕРНІТЬ УВАГУ:</w:t>
            </w:r>
            <w:r w:rsidRPr="00C61833">
              <w:rPr>
                <w:rFonts w:ascii="Segoe UI" w:hAnsi="Segoe UI" w:eastAsia="Times New Roman" w:cs="Segoe UI"/>
                <w:sz w:val="20"/>
                <w:szCs w:val="20"/>
                <w:lang w:val="uk-UA" w:eastAsia="ru-RU"/>
              </w:rPr>
              <w:t xml:space="preserve"> Претенденти повинні заявити в своєї пропозиції, що вони розуміють, що IREX звільнений від сплати ПДВ і що це звільнення буде застосовано до всіх рахунків-фактур. Відсутність заяви претендентів про намір визнати звільнення від ПДВ може бути підставою для виключення з розгляду відповідно до цього Запита пропозицій. Існуюче законодавство безперешкодно дозволяє отримати таке звільнення від ПДВ для договорів.</w:t>
            </w:r>
          </w:p>
        </w:tc>
      </w:tr>
      <w:tr w:rsidRPr="00C61833" w:rsidR="00A068CB" w:rsidTr="0A289115" w14:paraId="32DCA08B" w14:textId="77777777">
        <w:tc>
          <w:tcPr>
            <w:tcW w:w="2065" w:type="dxa"/>
            <w:tcMar/>
          </w:tcPr>
          <w:p w:rsidRPr="00C61833" w:rsidR="00A068CB" w:rsidP="00A068CB" w:rsidRDefault="00A068CB" w14:paraId="3A33FB44" w14:textId="025099E6">
            <w:pPr>
              <w:rPr>
                <w:rFonts w:ascii="Segoe UI" w:hAnsi="Segoe UI" w:cs="Segoe UI"/>
                <w:b/>
                <w:bCs/>
                <w:sz w:val="20"/>
                <w:szCs w:val="20"/>
                <w:lang w:val="uk-UA"/>
              </w:rPr>
            </w:pPr>
            <w:r w:rsidRPr="00C61833">
              <w:rPr>
                <w:rFonts w:ascii="Segoe UI" w:hAnsi="Segoe UI" w:cs="Segoe UI"/>
                <w:b/>
                <w:bCs/>
                <w:sz w:val="20"/>
                <w:szCs w:val="20"/>
                <w:lang w:val="uk-UA"/>
              </w:rPr>
              <w:t>Строк дії пропозиції</w:t>
            </w:r>
          </w:p>
        </w:tc>
        <w:tc>
          <w:tcPr>
            <w:tcW w:w="7285" w:type="dxa"/>
            <w:tcMar/>
            <w:vAlign w:val="center"/>
          </w:tcPr>
          <w:p w:rsidRPr="00C61833" w:rsidR="00C04A14" w:rsidP="00C04A14" w:rsidRDefault="00C04A14" w14:paraId="49D5CE6C" w14:textId="10C19551">
            <w:pPr>
              <w:jc w:val="both"/>
              <w:rPr>
                <w:rFonts w:ascii="Segoe UI" w:hAnsi="Segoe UI" w:cs="Segoe UI"/>
                <w:sz w:val="20"/>
                <w:szCs w:val="20"/>
                <w:lang w:val="uk-UA"/>
              </w:rPr>
            </w:pPr>
            <w:r w:rsidRPr="2885E906" w:rsidR="74CDFF15">
              <w:rPr>
                <w:rFonts w:ascii="Segoe UI" w:hAnsi="Segoe UI" w:cs="Segoe UI"/>
                <w:sz w:val="20"/>
                <w:szCs w:val="20"/>
                <w:lang w:val="uk-UA"/>
              </w:rPr>
              <w:t>6</w:t>
            </w:r>
            <w:r w:rsidRPr="2885E906" w:rsidR="00C04A14">
              <w:rPr>
                <w:rFonts w:ascii="Segoe UI" w:hAnsi="Segoe UI" w:cs="Segoe UI"/>
                <w:sz w:val="20"/>
                <w:szCs w:val="20"/>
                <w:lang w:val="uk-UA"/>
              </w:rPr>
              <w:t>0 днів</w:t>
            </w:r>
          </w:p>
          <w:p w:rsidRPr="00C61833" w:rsidR="00A068CB" w:rsidP="00C04A14" w:rsidRDefault="00C04A14" w14:paraId="773B23E3" w14:textId="2A5CDF14">
            <w:pPr>
              <w:jc w:val="both"/>
              <w:rPr>
                <w:rFonts w:ascii="Segoe UI" w:hAnsi="Segoe UI" w:cs="Segoe UI"/>
                <w:sz w:val="20"/>
                <w:szCs w:val="20"/>
                <w:lang w:val="uk-UA"/>
              </w:rPr>
            </w:pPr>
            <w:r w:rsidRPr="00C61833">
              <w:rPr>
                <w:rFonts w:ascii="Segoe UI" w:hAnsi="Segoe UI" w:cs="Segoe UI"/>
                <w:sz w:val="20"/>
                <w:szCs w:val="20"/>
                <w:lang w:val="uk-UA"/>
              </w:rPr>
              <w:t>У виняткових випадках IREX може звернутися з проханням до автора пропозиції подовжити строк дії пропозиції. У цьому випадку сторони повинні підтвердити згоду у письмовій формі.</w:t>
            </w:r>
          </w:p>
        </w:tc>
      </w:tr>
      <w:tr w:rsidRPr="00C61833" w:rsidR="00C04A14" w:rsidTr="0A289115" w14:paraId="6E27A366" w14:textId="77777777">
        <w:tc>
          <w:tcPr>
            <w:tcW w:w="2065" w:type="dxa"/>
            <w:tcMar/>
          </w:tcPr>
          <w:p w:rsidRPr="00C61833" w:rsidR="00C04A14" w:rsidP="00C04A14" w:rsidRDefault="00C04A14" w14:paraId="6BCF5261" w14:textId="3405FBAB">
            <w:pPr>
              <w:rPr>
                <w:rFonts w:ascii="Segoe UI" w:hAnsi="Segoe UI" w:cs="Segoe UI"/>
                <w:b/>
                <w:bCs/>
                <w:sz w:val="20"/>
                <w:szCs w:val="20"/>
                <w:lang w:val="uk-UA"/>
              </w:rPr>
            </w:pPr>
            <w:r w:rsidRPr="00C61833">
              <w:rPr>
                <w:rFonts w:ascii="Segoe UI" w:hAnsi="Segoe UI" w:cs="Segoe UI"/>
                <w:b/>
                <w:bCs/>
                <w:sz w:val="20"/>
                <w:szCs w:val="20"/>
                <w:lang w:val="uk-UA"/>
              </w:rPr>
              <w:t>Роз’яснення тендерної пропозиції (від Учасників тендера)</w:t>
            </w:r>
          </w:p>
        </w:tc>
        <w:tc>
          <w:tcPr>
            <w:tcW w:w="7285" w:type="dxa"/>
            <w:tcMar/>
          </w:tcPr>
          <w:p w:rsidRPr="00C61833" w:rsidR="00C04A14" w:rsidP="00C04A14" w:rsidRDefault="00C04A14" w14:paraId="517DCC73" w14:textId="77777777">
            <w:pPr>
              <w:jc w:val="both"/>
              <w:rPr>
                <w:rFonts w:ascii="Segoe UI" w:hAnsi="Segoe UI" w:eastAsia="Arial" w:cs="Segoe UI"/>
                <w:sz w:val="20"/>
                <w:szCs w:val="20"/>
                <w:lang w:val="uk-UA"/>
              </w:rPr>
            </w:pPr>
            <w:r w:rsidRPr="00C61833">
              <w:rPr>
                <w:rFonts w:ascii="Segoe UI" w:hAnsi="Segoe UI" w:eastAsia="Arial" w:cs="Segoe UI"/>
                <w:sz w:val="20"/>
                <w:szCs w:val="20"/>
                <w:lang w:val="uk-UA"/>
              </w:rPr>
              <w:t>Учасники тендера можуть запросити роз’яснення щодо будь-якого з Тендерних документів. Будь-який запит на роз’яснення має надсилатися на електронну адресу:</w:t>
            </w:r>
            <w:r w:rsidRPr="00C61833">
              <w:rPr>
                <w:rFonts w:ascii="Segoe UI" w:hAnsi="Segoe UI" w:eastAsia="Times New Roman" w:cs="Segoe UI"/>
                <w:b/>
                <w:bCs/>
                <w:sz w:val="20"/>
                <w:szCs w:val="20"/>
                <w:lang w:val="uk-UA" w:eastAsia="ru-RU"/>
              </w:rPr>
              <w:t xml:space="preserve"> </w:t>
            </w:r>
            <w:hyperlink r:id="rId12">
              <w:r w:rsidRPr="00C61833">
                <w:rPr>
                  <w:rStyle w:val="Hyperlink"/>
                  <w:rFonts w:ascii="Segoe UI" w:hAnsi="Segoe UI" w:eastAsia="Times New Roman" w:cs="Segoe UI"/>
                  <w:b/>
                  <w:bCs/>
                  <w:sz w:val="20"/>
                  <w:szCs w:val="20"/>
                  <w:lang w:val="uk-UA" w:eastAsia="ru-RU"/>
                </w:rPr>
                <w:t>tender-ua@irex.org</w:t>
              </w:r>
            </w:hyperlink>
            <w:r w:rsidRPr="00C61833">
              <w:rPr>
                <w:rFonts w:ascii="Segoe UI" w:hAnsi="Segoe UI" w:eastAsia="Arial" w:cs="Segoe UI"/>
                <w:sz w:val="20"/>
                <w:szCs w:val="20"/>
                <w:lang w:val="uk-UA"/>
              </w:rPr>
              <w:t xml:space="preserve">. </w:t>
            </w:r>
          </w:p>
          <w:p w:rsidRPr="00C61833" w:rsidR="00C04A14" w:rsidP="00C04A14" w:rsidRDefault="00C04A14" w14:paraId="0B9855FE" w14:textId="3D26468E">
            <w:pPr>
              <w:jc w:val="both"/>
              <w:rPr>
                <w:rFonts w:ascii="Segoe UI" w:hAnsi="Segoe UI" w:cs="Segoe UI"/>
                <w:sz w:val="20"/>
                <w:szCs w:val="20"/>
                <w:lang w:val="uk-UA"/>
              </w:rPr>
            </w:pPr>
            <w:r w:rsidRPr="7AEAC6F2">
              <w:rPr>
                <w:rFonts w:ascii="Segoe UI" w:hAnsi="Segoe UI" w:eastAsia="Arial" w:cs="Segoe UI"/>
                <w:sz w:val="20"/>
                <w:szCs w:val="20"/>
                <w:lang w:val="uk-UA"/>
              </w:rPr>
              <w:t>IREX докладатиме всі</w:t>
            </w:r>
            <w:r w:rsidRPr="7AEAC6F2" w:rsidR="1A55E3CA">
              <w:rPr>
                <w:rFonts w:ascii="Segoe UI" w:hAnsi="Segoe UI" w:eastAsia="Arial" w:cs="Segoe UI"/>
                <w:sz w:val="20"/>
                <w:szCs w:val="20"/>
                <w:lang w:val="uk-UA"/>
              </w:rPr>
              <w:t>х</w:t>
            </w:r>
            <w:r w:rsidRPr="7AEAC6F2">
              <w:rPr>
                <w:rFonts w:ascii="Segoe UI" w:hAnsi="Segoe UI" w:eastAsia="Arial" w:cs="Segoe UI"/>
                <w:sz w:val="20"/>
                <w:szCs w:val="20"/>
                <w:lang w:val="uk-UA"/>
              </w:rPr>
              <w:t xml:space="preserve"> зусиль для оперативного надання відповіді щодо роз’яснень, проте будь-яка затримка в такій відповіді не спричинятиме виникнення зобов’язання IREX подовжити дату подання Тендерних пропозицій, якщо тільки IREX не вважатиме таке продовження обґрунтованим і необхідним.</w:t>
            </w:r>
          </w:p>
        </w:tc>
      </w:tr>
      <w:tr w:rsidRPr="00C61833" w:rsidR="00C04A14" w:rsidTr="0A289115" w14:paraId="519B2DE8" w14:textId="77777777">
        <w:trPr>
          <w:trHeight w:val="480"/>
        </w:trPr>
        <w:tc>
          <w:tcPr>
            <w:tcW w:w="2065" w:type="dxa"/>
            <w:tcMar/>
          </w:tcPr>
          <w:p w:rsidRPr="00C61833" w:rsidR="00C04A14" w:rsidP="00C04A14" w:rsidRDefault="00C04A14" w14:paraId="1507C89D" w14:textId="0B812DA4">
            <w:pPr>
              <w:rPr>
                <w:rFonts w:ascii="Segoe UI" w:hAnsi="Segoe UI" w:cs="Segoe UI"/>
                <w:b/>
                <w:bCs/>
                <w:sz w:val="20"/>
                <w:szCs w:val="20"/>
                <w:lang w:val="uk-UA"/>
              </w:rPr>
            </w:pPr>
            <w:r w:rsidRPr="00C61833">
              <w:rPr>
                <w:rFonts w:ascii="Segoe UI" w:hAnsi="Segoe UI" w:cs="Segoe UI"/>
                <w:b/>
                <w:bCs/>
                <w:sz w:val="20"/>
                <w:szCs w:val="20"/>
                <w:lang w:val="uk-UA"/>
              </w:rPr>
              <w:t>Строк подання пропозиції</w:t>
            </w:r>
          </w:p>
        </w:tc>
        <w:tc>
          <w:tcPr>
            <w:tcW w:w="7285" w:type="dxa"/>
            <w:tcMar/>
          </w:tcPr>
          <w:p w:rsidRPr="00C61833" w:rsidR="00C04A14" w:rsidP="3A59A1F9" w:rsidRDefault="00C04A14" w14:paraId="66A7E222" w14:textId="4B243674">
            <w:pPr>
              <w:jc w:val="both"/>
              <w:rPr>
                <w:rFonts w:ascii="Segoe UI" w:hAnsi="Segoe UI" w:eastAsia="Times New Roman" w:cs="Segoe UI"/>
                <w:b w:val="1"/>
                <w:bCs w:val="1"/>
                <w:sz w:val="20"/>
                <w:szCs w:val="20"/>
                <w:lang w:val="uk-UA" w:eastAsia="ru-RU"/>
              </w:rPr>
            </w:pPr>
            <w:r w:rsidRPr="0A289115" w:rsidR="00C04A14">
              <w:rPr>
                <w:rFonts w:ascii="Segoe UI" w:hAnsi="Segoe UI" w:cs="Segoe UI"/>
                <w:sz w:val="20"/>
                <w:szCs w:val="20"/>
                <w:lang w:val="uk-UA"/>
              </w:rPr>
              <w:t xml:space="preserve">Пропозиції приймаються у письмовому вигляді на електронну адресу: </w:t>
            </w:r>
            <w:r w:rsidRPr="0A289115" w:rsidR="514D1377">
              <w:rPr>
                <w:rFonts w:ascii="Segoe UI" w:hAnsi="Segoe UI" w:cs="Segoe UI"/>
                <w:sz w:val="20"/>
                <w:szCs w:val="20"/>
                <w:lang w:val="uk-UA"/>
              </w:rPr>
              <w:t xml:space="preserve"> </w:t>
            </w:r>
            <w:hyperlink r:id="R2a3b1bd2105a4c22">
              <w:r w:rsidRPr="0A289115" w:rsidR="514D1377">
                <w:rPr>
                  <w:rStyle w:val="Hyperlink"/>
                  <w:rFonts w:ascii="Segoe UI" w:hAnsi="Segoe UI" w:eastAsia="Times New Roman" w:cs="Segoe UI"/>
                  <w:b w:val="1"/>
                  <w:bCs w:val="1"/>
                  <w:sz w:val="20"/>
                  <w:szCs w:val="20"/>
                  <w:lang w:val="uk-UA" w:eastAsia="ru-RU"/>
                </w:rPr>
                <w:t>tender-ua@irex.org</w:t>
              </w:r>
            </w:hyperlink>
            <w:r w:rsidRPr="0A289115" w:rsidR="514D1377">
              <w:rPr>
                <w:rFonts w:ascii="Segoe UI" w:hAnsi="Segoe UI" w:eastAsia="Times New Roman" w:cs="Segoe UI"/>
                <w:b w:val="1"/>
                <w:bCs w:val="1"/>
                <w:sz w:val="20"/>
                <w:szCs w:val="20"/>
                <w:lang w:val="uk-UA" w:eastAsia="ru-RU"/>
              </w:rPr>
              <w:t xml:space="preserve">  </w:t>
            </w:r>
            <w:r w:rsidRPr="0A289115" w:rsidR="514D1377">
              <w:rPr>
                <w:rFonts w:ascii="Segoe UI" w:hAnsi="Segoe UI" w:eastAsia="Times New Roman" w:cs="Segoe UI"/>
                <w:sz w:val="20"/>
                <w:szCs w:val="20"/>
                <w:lang w:val="uk-UA" w:eastAsia="ru-RU"/>
              </w:rPr>
              <w:t xml:space="preserve">з темою листа </w:t>
            </w:r>
            <w:r w:rsidRPr="0A289115" w:rsidR="514D1377">
              <w:rPr>
                <w:rFonts w:ascii="Segoe UI" w:hAnsi="Segoe UI" w:cs="Segoe UI"/>
                <w:b w:val="1"/>
                <w:bCs w:val="1"/>
                <w:sz w:val="20"/>
                <w:szCs w:val="20"/>
                <w:lang w:val="uk-UA"/>
              </w:rPr>
              <w:t>«</w:t>
            </w:r>
            <w:r w:rsidRPr="0A289115" w:rsidR="00B2384D">
              <w:rPr>
                <w:rFonts w:ascii="Segoe UI" w:hAnsi="Segoe UI" w:cs="Segoe UI"/>
                <w:b w:val="1"/>
                <w:bCs w:val="1"/>
                <w:sz w:val="20"/>
                <w:szCs w:val="20"/>
                <w:lang w:val="uk-UA"/>
              </w:rPr>
              <w:t>URRF RFP FY2</w:t>
            </w:r>
            <w:r w:rsidRPr="0A289115" w:rsidR="00B2384D">
              <w:rPr>
                <w:rFonts w:ascii="Segoe UI" w:hAnsi="Segoe UI" w:cs="Segoe UI"/>
                <w:b w:val="1"/>
                <w:bCs w:val="1"/>
                <w:sz w:val="20"/>
                <w:szCs w:val="20"/>
                <w:lang w:val="uk-UA"/>
              </w:rPr>
              <w:t>6</w:t>
            </w:r>
            <w:r w:rsidRPr="0A289115" w:rsidR="00B2384D">
              <w:rPr>
                <w:rFonts w:ascii="Segoe UI" w:hAnsi="Segoe UI" w:cs="Segoe UI"/>
                <w:b w:val="1"/>
                <w:bCs w:val="1"/>
                <w:sz w:val="20"/>
                <w:szCs w:val="20"/>
                <w:lang w:val="uk-UA"/>
              </w:rPr>
              <w:t>-</w:t>
            </w:r>
            <w:r w:rsidRPr="0A289115" w:rsidR="00B2384D">
              <w:rPr>
                <w:rFonts w:ascii="Segoe UI" w:hAnsi="Segoe UI" w:cs="Segoe UI"/>
                <w:b w:val="1"/>
                <w:bCs w:val="1"/>
                <w:sz w:val="20"/>
                <w:szCs w:val="20"/>
                <w:lang w:val="uk-UA"/>
              </w:rPr>
              <w:t>02</w:t>
            </w:r>
            <w:r w:rsidRPr="0A289115" w:rsidR="00B2384D">
              <w:rPr>
                <w:rFonts w:ascii="Segoe UI" w:hAnsi="Segoe UI" w:cs="Segoe UI"/>
                <w:b w:val="1"/>
                <w:bCs w:val="1"/>
                <w:sz w:val="20"/>
                <w:szCs w:val="20"/>
                <w:lang w:val="uk-UA"/>
              </w:rPr>
              <w:t>-</w:t>
            </w:r>
            <w:r w:rsidRPr="0A289115" w:rsidR="7519B81F">
              <w:rPr>
                <w:rFonts w:ascii="Segoe UI" w:hAnsi="Segoe UI" w:cs="Segoe UI"/>
                <w:b w:val="1"/>
                <w:bCs w:val="1"/>
                <w:sz w:val="20"/>
                <w:szCs w:val="20"/>
                <w:lang w:val="uk-UA"/>
              </w:rPr>
              <w:t>20</w:t>
            </w:r>
            <w:r w:rsidRPr="0A289115" w:rsidR="00B2384D">
              <w:rPr>
                <w:rFonts w:ascii="Segoe UI" w:hAnsi="Segoe UI" w:cs="Segoe UI"/>
                <w:b w:val="1"/>
                <w:bCs w:val="1"/>
                <w:sz w:val="20"/>
                <w:szCs w:val="20"/>
              </w:rPr>
              <w:t xml:space="preserve"> Software</w:t>
            </w:r>
            <w:r w:rsidRPr="0A289115" w:rsidR="514D1377">
              <w:rPr>
                <w:rFonts w:ascii="Segoe UI" w:hAnsi="Segoe UI" w:eastAsia="Times New Roman" w:cs="Segoe UI"/>
                <w:b w:val="1"/>
                <w:bCs w:val="1"/>
                <w:sz w:val="20"/>
                <w:szCs w:val="20"/>
                <w:lang w:val="uk-UA" w:eastAsia="ru-RU"/>
              </w:rPr>
              <w:t xml:space="preserve">» до 18.00 год, </w:t>
            </w:r>
            <w:r w:rsidRPr="0A289115" w:rsidR="15DD1352">
              <w:rPr>
                <w:rFonts w:ascii="Segoe UI" w:hAnsi="Segoe UI" w:eastAsia="Times New Roman" w:cs="Segoe UI"/>
                <w:b w:val="1"/>
                <w:bCs w:val="1"/>
                <w:sz w:val="20"/>
                <w:szCs w:val="20"/>
                <w:lang w:val="uk-UA" w:eastAsia="ru-RU"/>
              </w:rPr>
              <w:t>3 березн</w:t>
            </w:r>
            <w:r w:rsidRPr="0A289115" w:rsidR="15DD1352">
              <w:rPr>
                <w:rFonts w:ascii="Segoe UI" w:hAnsi="Segoe UI" w:eastAsia="Times New Roman" w:cs="Segoe UI"/>
                <w:b w:val="1"/>
                <w:bCs w:val="1"/>
                <w:sz w:val="20"/>
                <w:szCs w:val="20"/>
                <w:lang w:val="uk-UA" w:eastAsia="ru-RU"/>
              </w:rPr>
              <w:t>я</w:t>
            </w:r>
            <w:r w:rsidRPr="0A289115" w:rsidR="0019248E">
              <w:rPr>
                <w:rFonts w:ascii="Segoe UI" w:hAnsi="Segoe UI" w:eastAsia="Times New Roman" w:cs="Segoe UI"/>
                <w:b w:val="1"/>
                <w:bCs w:val="1"/>
                <w:sz w:val="20"/>
                <w:szCs w:val="20"/>
                <w:lang w:val="uk-UA" w:eastAsia="ru-RU"/>
              </w:rPr>
              <w:t xml:space="preserve"> </w:t>
            </w:r>
            <w:r w:rsidRPr="0A289115" w:rsidR="514D1377">
              <w:rPr>
                <w:rFonts w:ascii="Segoe UI" w:hAnsi="Segoe UI" w:eastAsia="Times New Roman" w:cs="Segoe UI"/>
                <w:b w:val="1"/>
                <w:bCs w:val="1"/>
                <w:sz w:val="20"/>
                <w:szCs w:val="20"/>
                <w:lang w:val="uk-UA" w:eastAsia="ru-RU"/>
              </w:rPr>
              <w:t>202</w:t>
            </w:r>
            <w:r w:rsidRPr="0A289115" w:rsidR="007A20DA">
              <w:rPr>
                <w:rFonts w:ascii="Segoe UI" w:hAnsi="Segoe UI" w:eastAsia="Times New Roman" w:cs="Segoe UI"/>
                <w:b w:val="1"/>
                <w:bCs w:val="1"/>
                <w:sz w:val="20"/>
                <w:szCs w:val="20"/>
                <w:lang w:val="uk-UA" w:eastAsia="ru-RU"/>
              </w:rPr>
              <w:t>6</w:t>
            </w:r>
            <w:r w:rsidRPr="0A289115" w:rsidR="514D1377">
              <w:rPr>
                <w:rFonts w:ascii="Segoe UI" w:hAnsi="Segoe UI" w:eastAsia="Times New Roman" w:cs="Segoe UI"/>
                <w:b w:val="1"/>
                <w:bCs w:val="1"/>
                <w:sz w:val="20"/>
                <w:szCs w:val="20"/>
                <w:lang w:val="uk-UA" w:eastAsia="ru-RU"/>
              </w:rPr>
              <w:t xml:space="preserve"> р.</w:t>
            </w:r>
          </w:p>
        </w:tc>
      </w:tr>
      <w:tr w:rsidRPr="00C61833" w:rsidR="00C04A14" w:rsidTr="0A289115" w14:paraId="33B3F471" w14:textId="77777777">
        <w:tc>
          <w:tcPr>
            <w:tcW w:w="2065" w:type="dxa"/>
            <w:tcMar/>
          </w:tcPr>
          <w:p w:rsidRPr="00C61833" w:rsidR="00C04A14" w:rsidP="00C04A14" w:rsidRDefault="00C04A14" w14:paraId="2DBCD9FB" w14:textId="1F68F370">
            <w:pPr>
              <w:rPr>
                <w:rFonts w:ascii="Segoe UI" w:hAnsi="Segoe UI" w:cs="Segoe UI"/>
                <w:b/>
                <w:bCs/>
                <w:sz w:val="20"/>
                <w:szCs w:val="20"/>
                <w:lang w:val="uk-UA"/>
              </w:rPr>
            </w:pPr>
            <w:r w:rsidRPr="00C61833">
              <w:rPr>
                <w:rFonts w:ascii="Segoe UI" w:hAnsi="Segoe UI" w:cs="Segoe UI"/>
                <w:b/>
                <w:bCs/>
                <w:sz w:val="20"/>
                <w:szCs w:val="20"/>
                <w:lang w:val="uk-UA"/>
              </w:rPr>
              <w:t>Неповні пропозиції</w:t>
            </w:r>
          </w:p>
        </w:tc>
        <w:tc>
          <w:tcPr>
            <w:tcW w:w="7285" w:type="dxa"/>
            <w:tcMar/>
            <w:vAlign w:val="center"/>
          </w:tcPr>
          <w:p w:rsidRPr="00C61833" w:rsidR="00C04A14" w:rsidP="00C04A14" w:rsidRDefault="00C04A14" w14:paraId="41033924" w14:textId="184FCFFB">
            <w:pPr>
              <w:jc w:val="both"/>
              <w:rPr>
                <w:rFonts w:ascii="Segoe UI" w:hAnsi="Segoe UI" w:cs="Segoe UI"/>
                <w:sz w:val="20"/>
                <w:szCs w:val="20"/>
                <w:lang w:val="uk-UA"/>
              </w:rPr>
            </w:pPr>
            <w:r w:rsidRPr="00C61833">
              <w:rPr>
                <w:rFonts w:ascii="Segoe UI" w:hAnsi="Segoe UI" w:cs="Segoe UI"/>
                <w:sz w:val="20"/>
                <w:szCs w:val="20"/>
                <w:lang w:val="uk-UA"/>
              </w:rPr>
              <w:t>Не допускаються</w:t>
            </w:r>
          </w:p>
        </w:tc>
      </w:tr>
      <w:tr w:rsidRPr="00C61833" w:rsidR="00C04A14" w:rsidTr="0A289115" w14:paraId="7F6BA63A" w14:textId="77777777">
        <w:tc>
          <w:tcPr>
            <w:tcW w:w="2065" w:type="dxa"/>
            <w:tcMar/>
          </w:tcPr>
          <w:p w:rsidRPr="00C61833" w:rsidR="00C04A14" w:rsidP="00C04A14" w:rsidRDefault="00C04A14" w14:paraId="1F33A3C6" w14:textId="0141CD37">
            <w:pPr>
              <w:rPr>
                <w:rFonts w:ascii="Segoe UI" w:hAnsi="Segoe UI" w:cs="Segoe UI"/>
                <w:b/>
                <w:bCs/>
                <w:sz w:val="20"/>
                <w:szCs w:val="20"/>
                <w:lang w:val="uk-UA"/>
              </w:rPr>
            </w:pPr>
            <w:r w:rsidRPr="00C61833">
              <w:rPr>
                <w:rFonts w:ascii="Segoe UI" w:hAnsi="Segoe UI" w:cs="Segoe UI"/>
                <w:b/>
                <w:bCs/>
                <w:sz w:val="20"/>
                <w:szCs w:val="20"/>
                <w:lang w:val="uk-UA"/>
              </w:rPr>
              <w:t>Тип контракту</w:t>
            </w:r>
          </w:p>
        </w:tc>
        <w:tc>
          <w:tcPr>
            <w:tcW w:w="7285" w:type="dxa"/>
            <w:tcMar/>
          </w:tcPr>
          <w:p w:rsidRPr="00C61833" w:rsidR="00C04A14" w:rsidP="00C04A14" w:rsidRDefault="00C04A14" w14:paraId="1B1E95F5" w14:textId="25BE7DF6">
            <w:pPr>
              <w:jc w:val="both"/>
              <w:rPr>
                <w:rFonts w:ascii="Segoe UI" w:hAnsi="Segoe UI" w:cs="Segoe UI"/>
                <w:sz w:val="20"/>
                <w:szCs w:val="20"/>
                <w:lang w:val="uk-UA"/>
              </w:rPr>
            </w:pPr>
            <w:r w:rsidRPr="00C61833">
              <w:rPr>
                <w:rFonts w:ascii="Segoe UI" w:hAnsi="Segoe UI" w:cs="Segoe UI"/>
                <w:sz w:val="20"/>
                <w:szCs w:val="20"/>
                <w:lang w:val="uk-UA"/>
              </w:rPr>
              <w:t xml:space="preserve">Тип Контракту, що підписується, – контракт з фіксованою ціною у доларах США, що сплачується повністю в українських гривнях (без ПДВ) відповідно до офіційного курсу гривні до долара США, встановленого Національним банком України на дату виставлення рахунка, приймання Акту виконаних робіт чи накладної. Контракт має фіксовану ціну та не підлягає жодним змінам: підвищення ринкових цін, підвищення будь-яких податків тощо, тому учасникам тендера рекомендується переглянути та включити всі витрати, пов’язані з будь-якими ризиками під час виконання цього контракту. </w:t>
            </w:r>
          </w:p>
        </w:tc>
      </w:tr>
      <w:tr w:rsidRPr="00C61833" w:rsidR="00C04A14" w:rsidTr="0A289115" w14:paraId="5018B763" w14:textId="77777777">
        <w:tc>
          <w:tcPr>
            <w:tcW w:w="2065" w:type="dxa"/>
            <w:tcMar/>
          </w:tcPr>
          <w:p w:rsidRPr="00C61833" w:rsidR="00C04A14" w:rsidP="00C04A14" w:rsidRDefault="00C04A14" w14:paraId="270ABB28" w14:textId="06101193">
            <w:pPr>
              <w:rPr>
                <w:rFonts w:ascii="Segoe UI" w:hAnsi="Segoe UI" w:cs="Segoe UI"/>
                <w:b/>
                <w:bCs/>
                <w:sz w:val="20"/>
                <w:szCs w:val="20"/>
                <w:lang w:val="uk-UA"/>
              </w:rPr>
            </w:pPr>
            <w:r w:rsidRPr="00C61833">
              <w:rPr>
                <w:rFonts w:ascii="Segoe UI" w:hAnsi="Segoe UI" w:eastAsia="Arial" w:cs="Segoe UI"/>
                <w:b/>
                <w:bCs/>
                <w:sz w:val="20"/>
                <w:szCs w:val="20"/>
                <w:lang w:val="uk-UA"/>
              </w:rPr>
              <w:t>Умови оплати</w:t>
            </w:r>
          </w:p>
        </w:tc>
        <w:tc>
          <w:tcPr>
            <w:tcW w:w="7285" w:type="dxa"/>
            <w:tcMar/>
          </w:tcPr>
          <w:p w:rsidRPr="00C61833" w:rsidR="00C04A14" w:rsidP="00C04A14" w:rsidRDefault="00C04A14" w14:paraId="317EE209" w14:textId="7F564631">
            <w:pPr>
              <w:jc w:val="both"/>
              <w:rPr>
                <w:rFonts w:ascii="Segoe UI" w:hAnsi="Segoe UI" w:cs="Segoe UI"/>
                <w:sz w:val="20"/>
                <w:szCs w:val="20"/>
                <w:lang w:val="uk-UA"/>
              </w:rPr>
            </w:pPr>
            <w:r w:rsidRPr="00C61833">
              <w:rPr>
                <w:rFonts w:ascii="Segoe UI" w:hAnsi="Segoe UI" w:cs="Segoe UI"/>
                <w:sz w:val="20"/>
                <w:szCs w:val="20"/>
                <w:lang w:val="uk-UA"/>
              </w:rPr>
              <w:t xml:space="preserve">Із постачальником, вибраним в результаті цього конкурсу, буде укладено договір із граничною вартістю </w:t>
            </w:r>
            <w:r w:rsidRPr="00C61833" w:rsidR="00F35FC3">
              <w:rPr>
                <w:rFonts w:ascii="Segoe UI" w:hAnsi="Segoe UI" w:cs="Segoe UI"/>
                <w:sz w:val="20"/>
                <w:szCs w:val="20"/>
                <w:lang w:val="uk-UA"/>
              </w:rPr>
              <w:t xml:space="preserve">на </w:t>
            </w:r>
            <w:r w:rsidRPr="00C61833">
              <w:rPr>
                <w:rFonts w:ascii="Segoe UI" w:hAnsi="Segoe UI" w:cs="Segoe UI"/>
                <w:sz w:val="20"/>
                <w:szCs w:val="20"/>
                <w:lang w:val="uk-UA"/>
              </w:rPr>
              <w:t xml:space="preserve">послуг, які планується отримати за весь період. Тип договору буде залежати від статусу юридичної чи фізичної особи виконавця. </w:t>
            </w:r>
          </w:p>
          <w:p w:rsidRPr="00C61833" w:rsidR="00C04A14" w:rsidP="00C04A14" w:rsidRDefault="00C04A14" w14:paraId="40470E49" w14:textId="77777777">
            <w:pPr>
              <w:jc w:val="both"/>
              <w:rPr>
                <w:rFonts w:ascii="Segoe UI" w:hAnsi="Segoe UI" w:cs="Segoe UI"/>
                <w:sz w:val="20"/>
                <w:szCs w:val="20"/>
                <w:lang w:val="uk-UA"/>
              </w:rPr>
            </w:pPr>
            <w:r w:rsidRPr="00C61833">
              <w:rPr>
                <w:rFonts w:ascii="Segoe UI" w:hAnsi="Segoe UI" w:cs="Segoe UI"/>
                <w:sz w:val="20"/>
                <w:szCs w:val="20"/>
                <w:lang w:val="uk-UA"/>
              </w:rPr>
              <w:t>Деталі щодо розміру, строків та інших умов оплати послуг Виконавця є предметом узгодження між сторонами та будуть відображені в договорі.</w:t>
            </w:r>
          </w:p>
          <w:p w:rsidRPr="00C61833" w:rsidR="00C04A14" w:rsidP="00C04A14" w:rsidRDefault="00C04A14" w14:paraId="61BAA354" w14:textId="00FBDBDE">
            <w:pPr>
              <w:jc w:val="both"/>
              <w:rPr>
                <w:rFonts w:ascii="Segoe UI" w:hAnsi="Segoe UI" w:cs="Segoe UI"/>
                <w:sz w:val="20"/>
                <w:szCs w:val="20"/>
                <w:lang w:val="uk-UA"/>
              </w:rPr>
            </w:pPr>
            <w:r w:rsidRPr="00C61833">
              <w:rPr>
                <w:rFonts w:ascii="Segoe UI" w:hAnsi="Segoe UI" w:cs="Segoe UI"/>
                <w:sz w:val="20"/>
                <w:szCs w:val="20"/>
                <w:lang w:val="uk-UA"/>
              </w:rPr>
              <w:t>Можлива передоплата, необхідно вказати в пропозиції необхідний процент передоплати та післяплати</w:t>
            </w:r>
          </w:p>
        </w:tc>
      </w:tr>
      <w:tr w:rsidRPr="00C61833" w:rsidR="003C3433" w:rsidTr="0A289115" w14:paraId="208A3997" w14:textId="77777777">
        <w:trPr>
          <w:trHeight w:val="413"/>
        </w:trPr>
        <w:tc>
          <w:tcPr>
            <w:tcW w:w="2065" w:type="dxa"/>
            <w:tcMar/>
            <w:vAlign w:val="center"/>
          </w:tcPr>
          <w:p w:rsidRPr="00C61833" w:rsidR="003C3433" w:rsidP="003C3433" w:rsidRDefault="003C3433" w14:paraId="21F4CA62" w14:textId="0B2193D9">
            <w:pPr>
              <w:rPr>
                <w:rFonts w:ascii="Segoe UI" w:hAnsi="Segoe UI" w:eastAsia="Arial" w:cs="Segoe UI"/>
                <w:b/>
                <w:bCs/>
                <w:sz w:val="20"/>
                <w:szCs w:val="20"/>
                <w:lang w:val="uk-UA"/>
              </w:rPr>
            </w:pPr>
            <w:r w:rsidRPr="00C61833">
              <w:rPr>
                <w:rFonts w:ascii="Segoe UI" w:hAnsi="Segoe UI" w:eastAsia="Arial" w:cs="Segoe UI"/>
                <w:b/>
                <w:bCs/>
                <w:sz w:val="20"/>
                <w:szCs w:val="20"/>
                <w:lang w:val="uk-UA"/>
              </w:rPr>
              <w:t>Розрахунок:</w:t>
            </w:r>
          </w:p>
        </w:tc>
        <w:tc>
          <w:tcPr>
            <w:tcW w:w="7285" w:type="dxa"/>
            <w:tcMar/>
            <w:vAlign w:val="center"/>
          </w:tcPr>
          <w:p w:rsidRPr="00C61833" w:rsidR="003C3433" w:rsidP="003C3433" w:rsidRDefault="003C3433" w14:paraId="4704DC74" w14:textId="24B0A032">
            <w:pPr>
              <w:jc w:val="both"/>
              <w:rPr>
                <w:rFonts w:ascii="Segoe UI" w:hAnsi="Segoe UI" w:cs="Segoe UI"/>
                <w:sz w:val="20"/>
                <w:szCs w:val="20"/>
                <w:lang w:val="uk-UA"/>
              </w:rPr>
            </w:pPr>
            <w:r w:rsidRPr="00C61833">
              <w:rPr>
                <w:rFonts w:ascii="Segoe UI" w:hAnsi="Segoe UI" w:cs="Segoe UI"/>
                <w:sz w:val="20"/>
                <w:szCs w:val="20"/>
                <w:lang w:val="uk-UA"/>
              </w:rPr>
              <w:t>Безготівковий розрахунок</w:t>
            </w:r>
          </w:p>
        </w:tc>
      </w:tr>
      <w:tr w:rsidRPr="00C61833" w:rsidR="003C3433" w:rsidTr="0A289115" w14:paraId="0A4D89EB" w14:textId="77777777">
        <w:tc>
          <w:tcPr>
            <w:tcW w:w="2065" w:type="dxa"/>
            <w:tcMar/>
          </w:tcPr>
          <w:p w:rsidRPr="00C61833" w:rsidR="003C3433" w:rsidP="003C3433" w:rsidRDefault="003C3433" w14:paraId="57311968" w14:textId="26FE5E14">
            <w:pPr>
              <w:rPr>
                <w:rFonts w:ascii="Segoe UI" w:hAnsi="Segoe UI" w:eastAsia="Arial" w:cs="Segoe UI"/>
                <w:b/>
                <w:bCs/>
                <w:sz w:val="20"/>
                <w:szCs w:val="20"/>
                <w:lang w:val="uk-UA"/>
              </w:rPr>
            </w:pPr>
            <w:r w:rsidRPr="00C61833">
              <w:rPr>
                <w:rFonts w:ascii="Segoe UI" w:hAnsi="Segoe UI" w:eastAsia="Arial" w:cs="Segoe UI"/>
                <w:b/>
                <w:bCs/>
                <w:sz w:val="20"/>
                <w:szCs w:val="20"/>
                <w:lang w:val="uk-UA"/>
              </w:rPr>
              <w:t>Інші умови:</w:t>
            </w:r>
          </w:p>
        </w:tc>
        <w:tc>
          <w:tcPr>
            <w:tcW w:w="7285" w:type="dxa"/>
            <w:tcMar/>
          </w:tcPr>
          <w:p w:rsidRPr="00C61833" w:rsidR="003C3433" w:rsidP="003C3433" w:rsidRDefault="003C3433" w14:paraId="11A88D9D" w14:textId="5F777B38">
            <w:pPr>
              <w:jc w:val="both"/>
              <w:rPr>
                <w:rFonts w:ascii="Segoe UI" w:hAnsi="Segoe UI" w:cs="Segoe UI"/>
                <w:sz w:val="20"/>
                <w:szCs w:val="20"/>
                <w:lang w:val="uk-UA"/>
              </w:rPr>
            </w:pPr>
            <w:r w:rsidRPr="7286557A">
              <w:rPr>
                <w:rFonts w:ascii="Segoe UI" w:hAnsi="Segoe UI" w:cs="Segoe UI"/>
                <w:sz w:val="20"/>
                <w:szCs w:val="20"/>
                <w:lang w:val="uk-UA"/>
              </w:rPr>
              <w:t>Організація залишає за собою право відмінити закупівлю без будь-яких зобов’язань</w:t>
            </w:r>
            <w:r w:rsidRPr="7286557A" w:rsidR="472A119F">
              <w:rPr>
                <w:rFonts w:ascii="Segoe UI" w:hAnsi="Segoe UI" w:cs="Segoe UI"/>
                <w:sz w:val="20"/>
                <w:szCs w:val="20"/>
                <w:lang w:val="uk-UA"/>
              </w:rPr>
              <w:t>, або не обрати жодну з пропозицій.</w:t>
            </w:r>
          </w:p>
        </w:tc>
      </w:tr>
      <w:tr w:rsidRPr="00C61833" w:rsidR="003C3433" w:rsidTr="0A289115" w14:paraId="465820CF" w14:textId="77777777">
        <w:tc>
          <w:tcPr>
            <w:tcW w:w="2065" w:type="dxa"/>
            <w:tcMar/>
          </w:tcPr>
          <w:p w:rsidRPr="00C61833" w:rsidR="003C3433" w:rsidP="003C3433" w:rsidRDefault="003C3433" w14:paraId="24B87B8C" w14:textId="54CD647D">
            <w:pPr>
              <w:rPr>
                <w:rFonts w:ascii="Segoe UI" w:hAnsi="Segoe UI" w:eastAsia="Arial" w:cs="Segoe UI"/>
                <w:b/>
                <w:bCs/>
                <w:sz w:val="20"/>
                <w:szCs w:val="20"/>
                <w:lang w:val="uk-UA"/>
              </w:rPr>
            </w:pPr>
            <w:r w:rsidRPr="00C61833">
              <w:rPr>
                <w:rFonts w:ascii="Segoe UI" w:hAnsi="Segoe UI" w:eastAsia="Arial" w:cs="Segoe UI"/>
                <w:b/>
                <w:bCs/>
                <w:sz w:val="20"/>
                <w:szCs w:val="20"/>
                <w:lang w:val="uk-UA"/>
              </w:rPr>
              <w:t xml:space="preserve">Критерії оцінювання пропозиції </w:t>
            </w:r>
          </w:p>
        </w:tc>
        <w:tc>
          <w:tcPr>
            <w:tcW w:w="7285" w:type="dxa"/>
            <w:tcMar/>
          </w:tcPr>
          <w:p w:rsidRPr="00C61833" w:rsidR="00B4363C" w:rsidP="008216CA" w:rsidRDefault="00B4363C" w14:paraId="6C8AC4CD" w14:textId="55137DC9">
            <w:pPr>
              <w:jc w:val="both"/>
              <w:rPr>
                <w:rFonts w:ascii="Segoe UI" w:hAnsi="Segoe UI" w:cs="Segoe UI"/>
                <w:sz w:val="20"/>
                <w:szCs w:val="20"/>
                <w:lang w:val="uk-UA"/>
              </w:rPr>
            </w:pPr>
          </w:p>
          <w:tbl>
            <w:tblPr>
              <w:tblStyle w:val="TableGrid"/>
              <w:tblW w:w="0" w:type="auto"/>
              <w:tblLook w:val="04A0" w:firstRow="1" w:lastRow="0" w:firstColumn="1" w:lastColumn="0" w:noHBand="0" w:noVBand="1"/>
            </w:tblPr>
            <w:tblGrid>
              <w:gridCol w:w="406"/>
              <w:gridCol w:w="3156"/>
              <w:gridCol w:w="1630"/>
              <w:gridCol w:w="1867"/>
            </w:tblGrid>
            <w:tr w:rsidRPr="00C61833" w:rsidR="00B4363C" w:rsidTr="00AC7B53" w14:paraId="52ECAB3D" w14:textId="77777777">
              <w:tc>
                <w:tcPr>
                  <w:tcW w:w="406" w:type="dxa"/>
                </w:tcPr>
                <w:p w:rsidRPr="00C61833" w:rsidR="00B4363C" w:rsidP="00B4363C" w:rsidRDefault="00B4363C" w14:paraId="480DA105" w14:textId="77777777">
                  <w:pPr>
                    <w:jc w:val="both"/>
                    <w:rPr>
                      <w:rFonts w:ascii="Segoe UI" w:hAnsi="Segoe UI" w:eastAsia="Arial" w:cs="Segoe UI"/>
                      <w:sz w:val="20"/>
                      <w:szCs w:val="20"/>
                      <w:lang w:val="uk-UA"/>
                    </w:rPr>
                  </w:pPr>
                </w:p>
              </w:tc>
              <w:tc>
                <w:tcPr>
                  <w:tcW w:w="3156" w:type="dxa"/>
                  <w:vAlign w:val="center"/>
                </w:tcPr>
                <w:p w:rsidRPr="00B2384D" w:rsidR="00B4363C" w:rsidP="00B4363C" w:rsidRDefault="00B4363C" w14:paraId="4DE71023" w14:textId="77777777">
                  <w:pPr>
                    <w:jc w:val="center"/>
                    <w:rPr>
                      <w:rFonts w:ascii="Segoe UI" w:hAnsi="Segoe UI" w:eastAsia="Arial" w:cs="Segoe UI"/>
                      <w:sz w:val="20"/>
                      <w:szCs w:val="20"/>
                      <w:lang w:val="uk-UA"/>
                    </w:rPr>
                  </w:pPr>
                  <w:r w:rsidRPr="00B2384D">
                    <w:rPr>
                      <w:rFonts w:ascii="Segoe UI" w:hAnsi="Segoe UI" w:eastAsia="Arial" w:cs="Segoe UI"/>
                      <w:b/>
                      <w:bCs/>
                      <w:sz w:val="20"/>
                      <w:szCs w:val="20"/>
                      <w:lang w:val="uk-UA"/>
                    </w:rPr>
                    <w:t>Критерій оцінки</w:t>
                  </w:r>
                </w:p>
              </w:tc>
              <w:tc>
                <w:tcPr>
                  <w:tcW w:w="1630" w:type="dxa"/>
                  <w:vAlign w:val="center"/>
                </w:tcPr>
                <w:p w:rsidRPr="00B2384D" w:rsidR="00B4363C" w:rsidP="00B4363C" w:rsidRDefault="00B4363C" w14:paraId="3462E7F5" w14:textId="77777777">
                  <w:pPr>
                    <w:jc w:val="center"/>
                    <w:rPr>
                      <w:rFonts w:ascii="Segoe UI" w:hAnsi="Segoe UI" w:eastAsia="Arial" w:cs="Segoe UI"/>
                      <w:sz w:val="20"/>
                      <w:szCs w:val="20"/>
                      <w:lang w:val="uk-UA"/>
                    </w:rPr>
                  </w:pPr>
                  <w:r w:rsidRPr="00B2384D">
                    <w:rPr>
                      <w:rFonts w:ascii="Segoe UI" w:hAnsi="Segoe UI" w:eastAsia="Arial" w:cs="Segoe UI"/>
                      <w:b/>
                      <w:bCs/>
                      <w:sz w:val="20"/>
                      <w:szCs w:val="20"/>
                      <w:lang w:val="uk-UA"/>
                    </w:rPr>
                    <w:t>Ваговий коефіцієнт</w:t>
                  </w:r>
                </w:p>
              </w:tc>
              <w:tc>
                <w:tcPr>
                  <w:tcW w:w="1867" w:type="dxa"/>
                  <w:vAlign w:val="center"/>
                </w:tcPr>
                <w:p w:rsidRPr="00B2384D" w:rsidR="00B4363C" w:rsidP="00B4363C" w:rsidRDefault="00B4363C" w14:paraId="5169624B" w14:textId="77777777">
                  <w:pPr>
                    <w:jc w:val="center"/>
                    <w:rPr>
                      <w:rFonts w:ascii="Segoe UI" w:hAnsi="Segoe UI" w:eastAsia="Arial" w:cs="Segoe UI"/>
                      <w:sz w:val="20"/>
                      <w:szCs w:val="20"/>
                      <w:lang w:val="uk-UA"/>
                    </w:rPr>
                  </w:pPr>
                  <w:r w:rsidRPr="00B2384D">
                    <w:rPr>
                      <w:rFonts w:ascii="Segoe UI" w:hAnsi="Segoe UI" w:eastAsia="Arial" w:cs="Segoe UI"/>
                      <w:b/>
                      <w:bCs/>
                      <w:sz w:val="20"/>
                      <w:szCs w:val="20"/>
                      <w:lang w:val="uk-UA"/>
                    </w:rPr>
                    <w:t>Документи, які підтверджують відповідність критерію</w:t>
                  </w:r>
                </w:p>
              </w:tc>
            </w:tr>
            <w:tr w:rsidRPr="00C61833" w:rsidR="00B4363C" w:rsidTr="00AC7B53" w14:paraId="793AB061" w14:textId="77777777">
              <w:tc>
                <w:tcPr>
                  <w:tcW w:w="406" w:type="dxa"/>
                </w:tcPr>
                <w:p w:rsidRPr="00C61833" w:rsidR="00B4363C" w:rsidP="00B4363C" w:rsidRDefault="00AC7B53" w14:paraId="1CEDA759" w14:textId="59D3CA6E">
                  <w:pPr>
                    <w:jc w:val="both"/>
                    <w:rPr>
                      <w:rFonts w:ascii="Segoe UI" w:hAnsi="Segoe UI" w:eastAsia="Arial" w:cs="Segoe UI"/>
                      <w:sz w:val="20"/>
                      <w:szCs w:val="20"/>
                      <w:lang w:val="uk-UA"/>
                    </w:rPr>
                  </w:pPr>
                  <w:r w:rsidRPr="00C61833">
                    <w:rPr>
                      <w:rFonts w:ascii="Segoe UI" w:hAnsi="Segoe UI" w:eastAsia="Arial" w:cs="Segoe UI"/>
                      <w:sz w:val="20"/>
                      <w:szCs w:val="20"/>
                      <w:lang w:val="uk-UA"/>
                    </w:rPr>
                    <w:t>1</w:t>
                  </w:r>
                  <w:r w:rsidRPr="00C61833" w:rsidR="00B4363C">
                    <w:rPr>
                      <w:rFonts w:ascii="Segoe UI" w:hAnsi="Segoe UI" w:eastAsia="Arial" w:cs="Segoe UI"/>
                      <w:sz w:val="20"/>
                      <w:szCs w:val="20"/>
                      <w:lang w:val="uk-UA"/>
                    </w:rPr>
                    <w:t>.</w:t>
                  </w:r>
                </w:p>
              </w:tc>
              <w:tc>
                <w:tcPr>
                  <w:tcW w:w="3156" w:type="dxa"/>
                </w:tcPr>
                <w:p w:rsidRPr="00B2384D" w:rsidR="00B4363C" w:rsidP="00B4363C" w:rsidRDefault="00AC7B53" w14:paraId="6439CE35" w14:textId="02540CCC">
                  <w:pPr>
                    <w:jc w:val="both"/>
                    <w:rPr>
                      <w:rFonts w:ascii="Segoe UI" w:hAnsi="Segoe UI" w:eastAsia="Arial" w:cs="Segoe UI"/>
                      <w:b/>
                      <w:bCs/>
                      <w:sz w:val="20"/>
                      <w:szCs w:val="20"/>
                      <w:lang w:val="uk-UA"/>
                    </w:rPr>
                  </w:pPr>
                  <w:r w:rsidRPr="00B2384D">
                    <w:rPr>
                      <w:rFonts w:ascii="Segoe UI" w:hAnsi="Segoe UI" w:eastAsia="Arial" w:cs="Segoe UI"/>
                      <w:b/>
                      <w:bCs/>
                      <w:sz w:val="20"/>
                      <w:szCs w:val="20"/>
                      <w:lang w:val="uk-UA"/>
                    </w:rPr>
                    <w:t>П</w:t>
                  </w:r>
                  <w:r w:rsidRPr="00B2384D" w:rsidR="00B4363C">
                    <w:rPr>
                      <w:rFonts w:ascii="Segoe UI" w:hAnsi="Segoe UI" w:eastAsia="Arial" w:cs="Segoe UI"/>
                      <w:b/>
                      <w:bCs/>
                      <w:sz w:val="20"/>
                      <w:szCs w:val="20"/>
                      <w:lang w:val="uk-UA"/>
                    </w:rPr>
                    <w:t>ортфоліо</w:t>
                  </w:r>
                  <w:r w:rsidRPr="00B2384D">
                    <w:rPr>
                      <w:rFonts w:ascii="Segoe UI" w:hAnsi="Segoe UI" w:eastAsia="Arial" w:cs="Segoe UI"/>
                      <w:b/>
                      <w:bCs/>
                      <w:sz w:val="20"/>
                      <w:szCs w:val="20"/>
                      <w:lang w:val="uk-UA"/>
                    </w:rPr>
                    <w:t xml:space="preserve"> компанії</w:t>
                  </w:r>
                  <w:r w:rsidRPr="00B2384D" w:rsidR="00B4363C">
                    <w:rPr>
                      <w:rFonts w:ascii="Segoe UI" w:hAnsi="Segoe UI" w:eastAsia="Arial" w:cs="Segoe UI"/>
                      <w:sz w:val="20"/>
                      <w:szCs w:val="20"/>
                      <w:lang w:val="uk-UA"/>
                    </w:rPr>
                    <w:t>:  що базується на попередньому досвіді </w:t>
                  </w:r>
                  <w:r w:rsidRPr="00B2384D">
                    <w:rPr>
                      <w:rFonts w:ascii="Segoe UI" w:hAnsi="Segoe UI" w:eastAsia="Arial" w:cs="Segoe UI"/>
                      <w:sz w:val="20"/>
                      <w:szCs w:val="20"/>
                      <w:lang w:val="uk-UA"/>
                    </w:rPr>
                    <w:t>постачанні товарів</w:t>
                  </w:r>
                  <w:r w:rsidRPr="00B2384D" w:rsidR="00DB13ED">
                    <w:rPr>
                      <w:rFonts w:ascii="Segoe UI" w:hAnsi="Segoe UI" w:eastAsia="Arial" w:cs="Segoe UI"/>
                      <w:sz w:val="20"/>
                      <w:szCs w:val="20"/>
                      <w:lang w:val="uk-UA"/>
                    </w:rPr>
                    <w:t xml:space="preserve"> / послуг</w:t>
                  </w:r>
                  <w:r w:rsidRPr="00B2384D" w:rsidR="00B4363C">
                    <w:rPr>
                      <w:rFonts w:ascii="Segoe UI" w:hAnsi="Segoe UI" w:eastAsia="Arial" w:cs="Segoe UI"/>
                      <w:sz w:val="20"/>
                      <w:szCs w:val="20"/>
                      <w:lang w:val="uk-UA"/>
                    </w:rPr>
                    <w:t xml:space="preserve">. До уваги </w:t>
                  </w:r>
                  <w:r w:rsidRPr="00B2384D" w:rsidR="00B4363C">
                    <w:rPr>
                      <w:rFonts w:ascii="Segoe UI" w:hAnsi="Segoe UI" w:cs="Segoe UI"/>
                      <w:sz w:val="20"/>
                      <w:szCs w:val="20"/>
                      <w:lang w:val="uk-UA"/>
                    </w:rPr>
                    <w:t xml:space="preserve">будуть братись рекомендації від попередніх отримувачів подібних </w:t>
                  </w:r>
                  <w:r w:rsidRPr="00B2384D" w:rsidR="00A008D6">
                    <w:rPr>
                      <w:rFonts w:ascii="Segoe UI" w:hAnsi="Segoe UI" w:cs="Segoe UI"/>
                      <w:sz w:val="20"/>
                      <w:szCs w:val="20"/>
                      <w:lang w:val="uk-UA"/>
                    </w:rPr>
                    <w:t xml:space="preserve">товарів чи </w:t>
                  </w:r>
                  <w:r w:rsidRPr="00B2384D" w:rsidR="00B4363C">
                    <w:rPr>
                      <w:rFonts w:ascii="Segoe UI" w:hAnsi="Segoe UI" w:cs="Segoe UI"/>
                      <w:sz w:val="20"/>
                      <w:szCs w:val="20"/>
                      <w:lang w:val="uk-UA"/>
                    </w:rPr>
                    <w:t>послуг.</w:t>
                  </w:r>
                  <w:r w:rsidRPr="00B2384D" w:rsidR="00B4363C">
                    <w:rPr>
                      <w:rStyle w:val="eop"/>
                      <w:rFonts w:ascii="Segoe UI" w:hAnsi="Segoe UI" w:eastAsia="Arial" w:cs="Segoe UI"/>
                      <w:color w:val="000000"/>
                      <w:sz w:val="20"/>
                      <w:szCs w:val="20"/>
                      <w:shd w:val="clear" w:color="auto" w:fill="FFFFFF"/>
                      <w:lang w:val="uk-UA"/>
                    </w:rPr>
                    <w:t> </w:t>
                  </w:r>
                </w:p>
              </w:tc>
              <w:tc>
                <w:tcPr>
                  <w:tcW w:w="1630" w:type="dxa"/>
                </w:tcPr>
                <w:p w:rsidRPr="00B2384D" w:rsidR="00B4363C" w:rsidP="00B4363C" w:rsidRDefault="00BD0BB5" w14:paraId="18A8AF08" w14:textId="0FD52659">
                  <w:pPr>
                    <w:jc w:val="center"/>
                    <w:rPr>
                      <w:rFonts w:ascii="Segoe UI" w:hAnsi="Segoe UI" w:eastAsia="Arial" w:cs="Segoe UI"/>
                      <w:sz w:val="20"/>
                      <w:szCs w:val="20"/>
                      <w:lang w:val="uk-UA"/>
                    </w:rPr>
                  </w:pPr>
                  <w:r w:rsidRPr="00B2384D">
                    <w:rPr>
                      <w:rFonts w:ascii="Segoe UI" w:hAnsi="Segoe UI" w:eastAsia="Arial" w:cs="Segoe UI"/>
                      <w:sz w:val="20"/>
                      <w:szCs w:val="20"/>
                      <w:lang w:val="uk-UA"/>
                    </w:rPr>
                    <w:t>1</w:t>
                  </w:r>
                  <w:r w:rsidRPr="00B2384D" w:rsidR="00B4363C">
                    <w:rPr>
                      <w:rFonts w:ascii="Segoe UI" w:hAnsi="Segoe UI" w:eastAsia="Arial" w:cs="Segoe UI"/>
                      <w:sz w:val="20"/>
                      <w:szCs w:val="20"/>
                      <w:lang w:val="uk-UA"/>
                    </w:rPr>
                    <w:t>0 балів</w:t>
                  </w:r>
                </w:p>
              </w:tc>
              <w:tc>
                <w:tcPr>
                  <w:tcW w:w="1867" w:type="dxa"/>
                </w:tcPr>
                <w:p w:rsidRPr="00B2384D" w:rsidR="00B4363C" w:rsidP="00B4363C" w:rsidRDefault="00B4363C" w14:paraId="1A4F8F57" w14:textId="0C620A3E">
                  <w:pPr>
                    <w:jc w:val="center"/>
                    <w:rPr>
                      <w:rFonts w:ascii="Segoe UI" w:hAnsi="Segoe UI" w:eastAsia="Arial" w:cs="Segoe UI"/>
                      <w:sz w:val="20"/>
                      <w:szCs w:val="20"/>
                      <w:lang w:val="uk-UA"/>
                    </w:rPr>
                  </w:pPr>
                  <w:r w:rsidRPr="00B2384D">
                    <w:rPr>
                      <w:rFonts w:ascii="Segoe UI" w:hAnsi="Segoe UI" w:eastAsia="Arial" w:cs="Segoe UI"/>
                      <w:sz w:val="20"/>
                      <w:szCs w:val="20"/>
                      <w:lang w:val="uk-UA"/>
                    </w:rPr>
                    <w:t xml:space="preserve">Тендерна пропозиція, Додаток </w:t>
                  </w:r>
                  <w:r w:rsidRPr="00B2384D" w:rsidR="00AC7B53">
                    <w:rPr>
                      <w:rFonts w:ascii="Segoe UI" w:hAnsi="Segoe UI" w:eastAsia="Arial" w:cs="Segoe UI"/>
                      <w:sz w:val="20"/>
                      <w:szCs w:val="20"/>
                      <w:lang w:val="uk-UA"/>
                    </w:rPr>
                    <w:t>3</w:t>
                  </w:r>
                </w:p>
              </w:tc>
            </w:tr>
            <w:tr w:rsidRPr="00C61833" w:rsidR="00B4363C" w:rsidTr="00AC7B53" w14:paraId="27D8A212" w14:textId="77777777">
              <w:tc>
                <w:tcPr>
                  <w:tcW w:w="406" w:type="dxa"/>
                </w:tcPr>
                <w:p w:rsidRPr="00C61833" w:rsidR="00B4363C" w:rsidP="00B4363C" w:rsidRDefault="009C0A45" w14:paraId="621CF9A7" w14:textId="2D1D1B56">
                  <w:pPr>
                    <w:jc w:val="both"/>
                    <w:rPr>
                      <w:rFonts w:ascii="Segoe UI" w:hAnsi="Segoe UI" w:eastAsia="Arial" w:cs="Segoe UI"/>
                      <w:sz w:val="20"/>
                      <w:szCs w:val="20"/>
                      <w:lang w:val="uk-UA"/>
                    </w:rPr>
                  </w:pPr>
                  <w:r>
                    <w:rPr>
                      <w:rFonts w:ascii="Segoe UI" w:hAnsi="Segoe UI" w:eastAsia="Arial" w:cs="Segoe UI"/>
                      <w:sz w:val="20"/>
                      <w:szCs w:val="20"/>
                      <w:lang w:val="uk-UA"/>
                    </w:rPr>
                    <w:t>2</w:t>
                  </w:r>
                  <w:r w:rsidRPr="00C61833" w:rsidR="00B4363C">
                    <w:rPr>
                      <w:rFonts w:ascii="Segoe UI" w:hAnsi="Segoe UI" w:eastAsia="Arial" w:cs="Segoe UI"/>
                      <w:sz w:val="20"/>
                      <w:szCs w:val="20"/>
                      <w:lang w:val="uk-UA"/>
                    </w:rPr>
                    <w:t>.</w:t>
                  </w:r>
                </w:p>
              </w:tc>
              <w:tc>
                <w:tcPr>
                  <w:tcW w:w="3156" w:type="dxa"/>
                </w:tcPr>
                <w:p w:rsidRPr="00B2384D" w:rsidR="00B4363C" w:rsidP="00B4363C" w:rsidRDefault="00B4363C" w14:paraId="0CA253A3" w14:textId="77777777">
                  <w:pPr>
                    <w:jc w:val="both"/>
                    <w:rPr>
                      <w:rFonts w:ascii="Segoe UI" w:hAnsi="Segoe UI" w:eastAsia="Arial" w:cs="Segoe UI"/>
                      <w:b/>
                      <w:bCs/>
                      <w:sz w:val="20"/>
                      <w:szCs w:val="20"/>
                      <w:lang w:val="uk-UA"/>
                    </w:rPr>
                  </w:pPr>
                  <w:r w:rsidRPr="00B2384D">
                    <w:rPr>
                      <w:rFonts w:ascii="Segoe UI" w:hAnsi="Segoe UI" w:eastAsia="Arial" w:cs="Segoe UI"/>
                      <w:b/>
                      <w:bCs/>
                      <w:sz w:val="20"/>
                      <w:szCs w:val="20"/>
                      <w:lang w:val="uk-UA"/>
                    </w:rPr>
                    <w:t xml:space="preserve">Цінова пропозиція: </w:t>
                  </w:r>
                  <w:r w:rsidRPr="00B2384D">
                    <w:rPr>
                      <w:rStyle w:val="normaltextrun"/>
                      <w:rFonts w:ascii="Segoe UI" w:hAnsi="Segoe UI" w:eastAsia="Arial" w:cs="Segoe UI"/>
                      <w:color w:val="000000" w:themeColor="text1"/>
                      <w:sz w:val="20"/>
                      <w:szCs w:val="20"/>
                      <w:lang w:val="uk-UA"/>
                    </w:rPr>
                    <w:t>п</w:t>
                  </w:r>
                  <w:r w:rsidRPr="00B2384D">
                    <w:rPr>
                      <w:rFonts w:ascii="Segoe UI" w:hAnsi="Segoe UI" w:cs="Segoe UI"/>
                      <w:sz w:val="20"/>
                      <w:szCs w:val="20"/>
                      <w:lang w:val="uk-UA"/>
                    </w:rPr>
                    <w:t xml:space="preserve">орівняльна оцінка, доцільність та аргументованість витрат.  </w:t>
                  </w:r>
                </w:p>
              </w:tc>
              <w:tc>
                <w:tcPr>
                  <w:tcW w:w="1630" w:type="dxa"/>
                </w:tcPr>
                <w:p w:rsidRPr="00B2384D" w:rsidR="00B4363C" w:rsidP="00B4363C" w:rsidRDefault="009C0A45" w14:paraId="4A6F5122" w14:textId="52FEB646">
                  <w:pPr>
                    <w:jc w:val="center"/>
                    <w:rPr>
                      <w:rFonts w:ascii="Segoe UI" w:hAnsi="Segoe UI" w:eastAsia="Arial" w:cs="Segoe UI"/>
                      <w:sz w:val="20"/>
                      <w:szCs w:val="20"/>
                      <w:lang w:val="uk-UA"/>
                    </w:rPr>
                  </w:pPr>
                  <w:r w:rsidRPr="00B2384D">
                    <w:rPr>
                      <w:rFonts w:ascii="Segoe UI" w:hAnsi="Segoe UI" w:eastAsia="Arial" w:cs="Segoe UI"/>
                      <w:sz w:val="20"/>
                      <w:szCs w:val="20"/>
                      <w:lang w:val="uk-UA"/>
                    </w:rPr>
                    <w:t>9</w:t>
                  </w:r>
                  <w:r w:rsidRPr="00B2384D" w:rsidR="00B4363C">
                    <w:rPr>
                      <w:rFonts w:ascii="Segoe UI" w:hAnsi="Segoe UI" w:eastAsia="Arial" w:cs="Segoe UI"/>
                      <w:sz w:val="20"/>
                      <w:szCs w:val="20"/>
                      <w:lang w:val="uk-UA"/>
                    </w:rPr>
                    <w:t xml:space="preserve">0 балів </w:t>
                  </w:r>
                </w:p>
              </w:tc>
              <w:tc>
                <w:tcPr>
                  <w:tcW w:w="1867" w:type="dxa"/>
                </w:tcPr>
                <w:p w:rsidRPr="00B2384D" w:rsidR="00B4363C" w:rsidP="00B4363C" w:rsidRDefault="00B4363C" w14:paraId="2B8852AE" w14:textId="77777777">
                  <w:pPr>
                    <w:jc w:val="center"/>
                    <w:rPr>
                      <w:rFonts w:ascii="Segoe UI" w:hAnsi="Segoe UI" w:eastAsia="Arial" w:cs="Segoe UI"/>
                      <w:sz w:val="20"/>
                      <w:szCs w:val="20"/>
                      <w:lang w:val="uk-UA"/>
                    </w:rPr>
                  </w:pPr>
                  <w:r w:rsidRPr="00B2384D">
                    <w:rPr>
                      <w:rFonts w:ascii="Segoe UI" w:hAnsi="Segoe UI" w:eastAsia="Arial" w:cs="Segoe UI"/>
                      <w:sz w:val="20"/>
                      <w:szCs w:val="20"/>
                      <w:lang w:val="uk-UA"/>
                    </w:rPr>
                    <w:t>Тендерна пропозиція, Додаток 2, таблиця 1</w:t>
                  </w:r>
                </w:p>
              </w:tc>
            </w:tr>
          </w:tbl>
          <w:p w:rsidRPr="00C61833" w:rsidR="003C3433" w:rsidP="008216CA" w:rsidRDefault="003C3433" w14:paraId="546874DD" w14:textId="10D35A89">
            <w:pPr>
              <w:jc w:val="both"/>
              <w:rPr>
                <w:rFonts w:ascii="Segoe UI" w:hAnsi="Segoe UI" w:cs="Segoe UI"/>
                <w:sz w:val="20"/>
                <w:szCs w:val="20"/>
                <w:lang w:val="uk-UA"/>
              </w:rPr>
            </w:pPr>
          </w:p>
        </w:tc>
      </w:tr>
    </w:tbl>
    <w:p w:rsidRPr="00C61833" w:rsidR="00732F82" w:rsidRDefault="00732F82" w14:paraId="5640EF8E" w14:textId="77777777">
      <w:pPr>
        <w:spacing w:after="160" w:line="259" w:lineRule="auto"/>
        <w:rPr>
          <w:rFonts w:ascii="Segoe UI" w:hAnsi="Segoe UI" w:cs="Segoe UI"/>
          <w:sz w:val="20"/>
          <w:szCs w:val="20"/>
          <w:lang w:val="uk-UA"/>
        </w:rPr>
      </w:pPr>
      <w:r w:rsidRPr="00C61833">
        <w:rPr>
          <w:rFonts w:ascii="Segoe UI" w:hAnsi="Segoe UI" w:cs="Segoe UI"/>
          <w:sz w:val="20"/>
          <w:szCs w:val="20"/>
          <w:lang w:val="uk-UA"/>
        </w:rPr>
        <w:br w:type="page"/>
      </w:r>
    </w:p>
    <w:p w:rsidRPr="00C61833" w:rsidR="00732F82" w:rsidP="00EE503C" w:rsidRDefault="00732F82" w14:paraId="4985D7D5" w14:textId="6DCEAC70">
      <w:pPr>
        <w:jc w:val="right"/>
        <w:rPr>
          <w:rFonts w:ascii="Segoe UI" w:hAnsi="Segoe UI" w:cs="Segoe UI"/>
          <w:b/>
          <w:bCs/>
          <w:sz w:val="20"/>
          <w:szCs w:val="20"/>
          <w:lang w:val="uk-UA"/>
        </w:rPr>
      </w:pPr>
      <w:r w:rsidRPr="00C61833">
        <w:rPr>
          <w:rFonts w:ascii="Segoe UI" w:hAnsi="Segoe UI" w:cs="Segoe UI"/>
          <w:b/>
          <w:bCs/>
          <w:sz w:val="20"/>
          <w:szCs w:val="20"/>
          <w:lang w:val="uk-UA"/>
        </w:rPr>
        <w:t xml:space="preserve">Додаток </w:t>
      </w:r>
      <w:r w:rsidRPr="00C61833" w:rsidR="00F82891">
        <w:rPr>
          <w:rFonts w:ascii="Segoe UI" w:hAnsi="Segoe UI" w:cs="Segoe UI"/>
          <w:b/>
          <w:bCs/>
          <w:sz w:val="20"/>
          <w:szCs w:val="20"/>
          <w:lang w:val="uk-UA"/>
        </w:rPr>
        <w:t>1</w:t>
      </w:r>
      <w:r w:rsidRPr="00C61833">
        <w:rPr>
          <w:rFonts w:ascii="Segoe UI" w:hAnsi="Segoe UI" w:cs="Segoe UI"/>
          <w:b/>
          <w:bCs/>
          <w:sz w:val="20"/>
          <w:szCs w:val="20"/>
          <w:lang w:val="uk-UA"/>
        </w:rPr>
        <w:t xml:space="preserve"> – Вимоги до </w:t>
      </w:r>
      <w:r w:rsidR="00614A61">
        <w:rPr>
          <w:rFonts w:ascii="Segoe UI" w:hAnsi="Segoe UI" w:cs="Segoe UI"/>
          <w:b/>
          <w:bCs/>
          <w:sz w:val="20"/>
          <w:szCs w:val="20"/>
          <w:lang w:val="uk-UA"/>
        </w:rPr>
        <w:t xml:space="preserve">Програмного забезпечення </w:t>
      </w:r>
    </w:p>
    <w:p w:rsidR="00732F82" w:rsidP="00732F82" w:rsidRDefault="00732F82" w14:paraId="0EEAB603" w14:textId="77777777">
      <w:pPr>
        <w:rPr>
          <w:rFonts w:ascii="Segoe UI" w:hAnsi="Segoe UI" w:cs="Segoe UI"/>
          <w:b/>
          <w:bCs/>
          <w:sz w:val="20"/>
          <w:szCs w:val="20"/>
          <w:lang w:val="uk-UA"/>
        </w:rPr>
      </w:pPr>
    </w:p>
    <w:p w:rsidRPr="00FC4042" w:rsidR="00FC4042" w:rsidP="00FC4042" w:rsidRDefault="00FC4042" w14:paraId="6F1CE37A" w14:textId="77777777">
      <w:pPr>
        <w:spacing w:line="276" w:lineRule="auto"/>
        <w:jc w:val="center"/>
        <w:rPr>
          <w:rFonts w:ascii="Times New Roman" w:hAnsi="Times New Roman" w:eastAsia="Times New Roman" w:cs="Times New Roman"/>
          <w:b/>
          <w:sz w:val="22"/>
          <w:szCs w:val="22"/>
          <w:lang w:val="uk" w:eastAsia="en-US"/>
        </w:rPr>
      </w:pPr>
      <w:r w:rsidRPr="00FC4042">
        <w:rPr>
          <w:rFonts w:ascii="Times New Roman" w:hAnsi="Times New Roman" w:eastAsia="Times New Roman" w:cs="Times New Roman"/>
          <w:b/>
          <w:sz w:val="22"/>
          <w:szCs w:val="22"/>
          <w:lang w:val="uk" w:eastAsia="en-US"/>
        </w:rPr>
        <w:t>Специфікація</w:t>
      </w:r>
    </w:p>
    <w:p w:rsidRPr="00FC4042" w:rsidR="00FC4042" w:rsidP="00FC4042" w:rsidRDefault="00FC4042" w14:paraId="424FC392" w14:textId="77777777">
      <w:pPr>
        <w:spacing w:line="276" w:lineRule="auto"/>
        <w:jc w:val="center"/>
        <w:rPr>
          <w:rFonts w:ascii="Times New Roman" w:hAnsi="Times New Roman" w:eastAsia="Times New Roman" w:cs="Times New Roman"/>
          <w:sz w:val="22"/>
          <w:szCs w:val="22"/>
          <w:lang w:val="uk" w:eastAsia="en-US"/>
        </w:rPr>
      </w:pPr>
    </w:p>
    <w:p w:rsidRPr="00FC4042" w:rsidR="00FC4042" w:rsidP="00FC4042" w:rsidRDefault="00FC4042" w14:paraId="090E8272" w14:textId="07173693">
      <w:pPr>
        <w:spacing w:line="276" w:lineRule="auto"/>
        <w:jc w:val="center"/>
        <w:rPr>
          <w:rFonts w:ascii="Times New Roman" w:hAnsi="Times New Roman" w:eastAsia="Times New Roman" w:cs="Times New Roman"/>
          <w:sz w:val="22"/>
          <w:szCs w:val="22"/>
          <w:lang w:val="uk" w:eastAsia="en-US"/>
        </w:rPr>
      </w:pPr>
      <w:r w:rsidRPr="00FC4042">
        <w:rPr>
          <w:rFonts w:ascii="Times New Roman" w:hAnsi="Times New Roman" w:eastAsia="Times New Roman" w:cs="Times New Roman"/>
          <w:sz w:val="22"/>
          <w:szCs w:val="22"/>
          <w:lang w:val="uk" w:eastAsia="en-US"/>
        </w:rPr>
        <w:t xml:space="preserve">щодо закупівлі програмного забезпечення для </w:t>
      </w:r>
      <w:r w:rsidRPr="00F35C94" w:rsidR="00F35C94">
        <w:rPr>
          <w:rFonts w:ascii="Times New Roman" w:hAnsi="Times New Roman" w:eastAsia="Times New Roman" w:cs="Times New Roman"/>
          <w:sz w:val="22"/>
          <w:szCs w:val="22"/>
          <w:lang w:val="uk" w:eastAsia="en-US"/>
        </w:rPr>
        <w:t>Міністерств</w:t>
      </w:r>
      <w:r w:rsidR="00F35C94">
        <w:rPr>
          <w:rFonts w:ascii="Times New Roman" w:hAnsi="Times New Roman" w:eastAsia="Times New Roman" w:cs="Times New Roman"/>
          <w:sz w:val="22"/>
          <w:szCs w:val="22"/>
          <w:lang w:val="uk" w:eastAsia="en-US"/>
        </w:rPr>
        <w:t>а</w:t>
      </w:r>
      <w:r w:rsidRPr="00F35C94" w:rsidR="00F35C94">
        <w:rPr>
          <w:rFonts w:ascii="Times New Roman" w:hAnsi="Times New Roman" w:eastAsia="Times New Roman" w:cs="Times New Roman"/>
          <w:sz w:val="22"/>
          <w:szCs w:val="22"/>
          <w:lang w:val="uk" w:eastAsia="en-US"/>
        </w:rPr>
        <w:t xml:space="preserve"> у справах ветеранів</w:t>
      </w:r>
    </w:p>
    <w:p w:rsidRPr="00FC4042" w:rsidR="00FC4042" w:rsidP="00FC4042" w:rsidRDefault="00FC4042" w14:paraId="0CAF110E" w14:textId="77777777">
      <w:pPr>
        <w:spacing w:line="276" w:lineRule="auto"/>
        <w:jc w:val="both"/>
        <w:rPr>
          <w:rFonts w:ascii="Times New Roman" w:hAnsi="Times New Roman" w:eastAsia="Times New Roman" w:cs="Times New Roman"/>
          <w:sz w:val="22"/>
          <w:szCs w:val="22"/>
          <w:lang w:val="uk" w:eastAsia="en-US"/>
        </w:rPr>
      </w:pPr>
    </w:p>
    <w:p w:rsidRPr="00FC4042" w:rsidR="00FC4042" w:rsidP="00FC4042" w:rsidRDefault="00FC4042" w14:paraId="332DFE0F" w14:textId="711DC0A7">
      <w:pPr>
        <w:spacing w:line="276" w:lineRule="auto"/>
        <w:jc w:val="both"/>
        <w:rPr>
          <w:rFonts w:ascii="Times New Roman" w:hAnsi="Times New Roman" w:eastAsia="Times New Roman" w:cs="Times New Roman"/>
          <w:sz w:val="22"/>
          <w:szCs w:val="22"/>
          <w:lang w:val="uk" w:eastAsia="en-US"/>
        </w:rPr>
      </w:pPr>
      <w:r w:rsidRPr="00FC4042">
        <w:rPr>
          <w:rFonts w:ascii="Times New Roman" w:hAnsi="Times New Roman" w:eastAsia="Times New Roman" w:cs="Times New Roman"/>
          <w:sz w:val="22"/>
          <w:szCs w:val="22"/>
          <w:lang w:val="uk" w:eastAsia="en-US"/>
        </w:rPr>
        <w:t>Програмне забезпечення</w:t>
      </w:r>
      <w:r w:rsidR="00604564">
        <w:rPr>
          <w:rFonts w:ascii="Times New Roman" w:hAnsi="Times New Roman" w:eastAsia="Times New Roman" w:cs="Times New Roman"/>
          <w:sz w:val="22"/>
          <w:szCs w:val="22"/>
          <w:lang w:eastAsia="en-US"/>
        </w:rPr>
        <w:t>,</w:t>
      </w:r>
      <w:r w:rsidRPr="00FC4042">
        <w:rPr>
          <w:rFonts w:ascii="Times New Roman" w:hAnsi="Times New Roman" w:eastAsia="Times New Roman" w:cs="Times New Roman"/>
          <w:sz w:val="22"/>
          <w:szCs w:val="22"/>
          <w:lang w:val="uk" w:eastAsia="en-US"/>
        </w:rPr>
        <w:t xml:space="preserve"> у складі: </w:t>
      </w:r>
    </w:p>
    <w:p w:rsidRPr="00FC4042" w:rsidR="00FC4042" w:rsidP="00FC4042" w:rsidRDefault="00FC4042" w14:paraId="0678533B" w14:textId="77777777">
      <w:pPr>
        <w:spacing w:line="276" w:lineRule="auto"/>
        <w:jc w:val="both"/>
        <w:rPr>
          <w:rFonts w:ascii="Times New Roman" w:hAnsi="Times New Roman" w:eastAsia="Times New Roman" w:cs="Times New Roman"/>
          <w:sz w:val="22"/>
          <w:szCs w:val="22"/>
          <w:lang w:val="uk" w:eastAsia="en-US"/>
        </w:rPr>
      </w:pPr>
    </w:p>
    <w:p w:rsidRPr="00FC4042" w:rsidR="00FC4042" w:rsidP="4915C51E" w:rsidRDefault="00FC4042" w14:paraId="511DA060" w14:textId="324C172E">
      <w:pPr>
        <w:numPr>
          <w:ilvl w:val="0"/>
          <w:numId w:val="13"/>
        </w:numPr>
        <w:spacing w:line="276" w:lineRule="auto"/>
        <w:jc w:val="both"/>
        <w:rPr>
          <w:rFonts w:ascii="Times New Roman" w:hAnsi="Times New Roman" w:eastAsia="Times New Roman" w:cs="Times New Roman"/>
          <w:b w:val="1"/>
          <w:bCs w:val="1"/>
          <w:sz w:val="22"/>
          <w:szCs w:val="22"/>
          <w:lang w:val="uk" w:eastAsia="en-US"/>
        </w:rPr>
      </w:pPr>
      <w:r w:rsidRPr="4915C51E" w:rsidR="00FC4042">
        <w:rPr>
          <w:rFonts w:ascii="Times New Roman" w:hAnsi="Times New Roman" w:eastAsia="Times New Roman" w:cs="Times New Roman"/>
          <w:b w:val="1"/>
          <w:bCs w:val="1"/>
          <w:sz w:val="22"/>
          <w:szCs w:val="22"/>
          <w:lang w:val="uk" w:eastAsia="en-US"/>
        </w:rPr>
        <w:t xml:space="preserve">Примірник програмної продукції </w:t>
      </w:r>
      <w:r w:rsidRPr="4915C51E" w:rsidR="008634D3">
        <w:rPr>
          <w:rFonts w:ascii="Times New Roman" w:hAnsi="Times New Roman" w:eastAsia="Times New Roman" w:cs="Times New Roman"/>
          <w:b w:val="1"/>
          <w:bCs w:val="1"/>
          <w:sz w:val="22"/>
          <w:szCs w:val="22"/>
          <w:lang w:eastAsia="en-US"/>
        </w:rPr>
        <w:t>FUDO PAM (</w:t>
      </w:r>
      <w:r w:rsidRPr="4915C51E" w:rsidR="008634D3">
        <w:rPr>
          <w:rFonts w:ascii="Times New Roman" w:hAnsi="Times New Roman" w:eastAsia="Times New Roman" w:cs="Times New Roman"/>
          <w:b w:val="1"/>
          <w:bCs w:val="1"/>
          <w:sz w:val="22"/>
          <w:szCs w:val="22"/>
          <w:lang w:eastAsia="en-US"/>
        </w:rPr>
        <w:t>Privilege access management</w:t>
      </w:r>
      <w:r w:rsidRPr="4915C51E" w:rsidR="008634D3">
        <w:rPr>
          <w:rFonts w:ascii="Times New Roman" w:hAnsi="Times New Roman" w:eastAsia="Times New Roman" w:cs="Times New Roman"/>
          <w:b w:val="1"/>
          <w:bCs w:val="1"/>
          <w:sz w:val="22"/>
          <w:szCs w:val="22"/>
          <w:lang w:eastAsia="en-US"/>
        </w:rPr>
        <w:t>) ENT</w:t>
      </w:r>
      <w:r w:rsidRPr="4915C51E" w:rsidR="008634D3">
        <w:rPr>
          <w:rFonts w:ascii="Times New Roman" w:hAnsi="Times New Roman" w:eastAsia="Times New Roman" w:cs="Times New Roman"/>
          <w:b w:val="1"/>
          <w:bCs w:val="1"/>
          <w:sz w:val="22"/>
          <w:szCs w:val="22"/>
          <w:lang w:val="uk" w:eastAsia="en-US"/>
        </w:rPr>
        <w:t xml:space="preserve"> </w:t>
      </w:r>
      <w:r w:rsidRPr="4915C51E" w:rsidR="00604564">
        <w:rPr>
          <w:rFonts w:ascii="Times New Roman" w:hAnsi="Times New Roman" w:eastAsia="Times New Roman" w:cs="Times New Roman"/>
          <w:b w:val="1"/>
          <w:bCs w:val="1"/>
          <w:sz w:val="22"/>
          <w:szCs w:val="22"/>
          <w:lang w:val="uk" w:eastAsia="en-US"/>
        </w:rPr>
        <w:t>License</w:t>
      </w:r>
      <w:r w:rsidRPr="4915C51E" w:rsidR="00604564">
        <w:rPr>
          <w:rFonts w:ascii="Times New Roman" w:hAnsi="Times New Roman" w:eastAsia="Times New Roman" w:cs="Times New Roman"/>
          <w:b w:val="1"/>
          <w:bCs w:val="1"/>
          <w:sz w:val="22"/>
          <w:szCs w:val="22"/>
          <w:lang w:val="uk" w:eastAsia="en-US"/>
        </w:rPr>
        <w:t xml:space="preserve"> </w:t>
      </w:r>
      <w:r w:rsidRPr="4915C51E" w:rsidR="00604564">
        <w:rPr>
          <w:rFonts w:ascii="Times New Roman" w:hAnsi="Times New Roman" w:eastAsia="Times New Roman" w:cs="Times New Roman"/>
          <w:b w:val="1"/>
          <w:bCs w:val="1"/>
          <w:sz w:val="22"/>
          <w:szCs w:val="22"/>
          <w:lang w:val="uk" w:eastAsia="en-US"/>
        </w:rPr>
        <w:t>package</w:t>
      </w:r>
      <w:r w:rsidRPr="4915C51E" w:rsidR="00604564">
        <w:rPr>
          <w:rFonts w:ascii="Times New Roman" w:hAnsi="Times New Roman" w:eastAsia="Times New Roman" w:cs="Times New Roman"/>
          <w:b w:val="1"/>
          <w:bCs w:val="1"/>
          <w:sz w:val="22"/>
          <w:szCs w:val="22"/>
          <w:lang w:val="uk" w:eastAsia="en-US"/>
        </w:rPr>
        <w:t xml:space="preserve"> </w:t>
      </w:r>
      <w:r w:rsidRPr="4915C51E" w:rsidR="00604564">
        <w:rPr>
          <w:rFonts w:ascii="Times New Roman" w:hAnsi="Times New Roman" w:eastAsia="Times New Roman" w:cs="Times New Roman"/>
          <w:b w:val="1"/>
          <w:bCs w:val="1"/>
          <w:sz w:val="22"/>
          <w:szCs w:val="22"/>
          <w:lang w:val="uk" w:eastAsia="en-US"/>
        </w:rPr>
        <w:t>and</w:t>
      </w:r>
      <w:r w:rsidRPr="4915C51E" w:rsidR="00604564">
        <w:rPr>
          <w:rFonts w:ascii="Times New Roman" w:hAnsi="Times New Roman" w:eastAsia="Times New Roman" w:cs="Times New Roman"/>
          <w:b w:val="1"/>
          <w:bCs w:val="1"/>
          <w:sz w:val="22"/>
          <w:szCs w:val="22"/>
          <w:lang w:val="uk" w:eastAsia="en-US"/>
        </w:rPr>
        <w:t xml:space="preserve"> </w:t>
      </w:r>
      <w:r w:rsidRPr="4915C51E" w:rsidR="00604564">
        <w:rPr>
          <w:rFonts w:ascii="Times New Roman" w:hAnsi="Times New Roman" w:eastAsia="Times New Roman" w:cs="Times New Roman"/>
          <w:b w:val="1"/>
          <w:bCs w:val="1"/>
          <w:sz w:val="22"/>
          <w:szCs w:val="22"/>
          <w:lang w:val="uk" w:eastAsia="en-US"/>
        </w:rPr>
        <w:t>support</w:t>
      </w:r>
      <w:r w:rsidRPr="4915C51E" w:rsidR="00604564">
        <w:rPr>
          <w:rFonts w:ascii="Times New Roman" w:hAnsi="Times New Roman" w:eastAsia="Times New Roman" w:cs="Times New Roman"/>
          <w:b w:val="1"/>
          <w:bCs w:val="1"/>
          <w:sz w:val="22"/>
          <w:szCs w:val="22"/>
          <w:lang w:val="uk" w:eastAsia="en-US"/>
        </w:rPr>
        <w:t xml:space="preserve"> (2 </w:t>
      </w:r>
      <w:r w:rsidRPr="4915C51E" w:rsidR="00604564">
        <w:rPr>
          <w:rFonts w:ascii="Times New Roman" w:hAnsi="Times New Roman" w:eastAsia="Times New Roman" w:cs="Times New Roman"/>
          <w:b w:val="1"/>
          <w:bCs w:val="1"/>
          <w:sz w:val="22"/>
          <w:szCs w:val="22"/>
          <w:lang w:val="uk" w:eastAsia="en-US"/>
        </w:rPr>
        <w:t>years</w:t>
      </w:r>
      <w:r w:rsidRPr="4915C51E" w:rsidR="00604564">
        <w:rPr>
          <w:rFonts w:ascii="Times New Roman" w:hAnsi="Times New Roman" w:eastAsia="Times New Roman" w:cs="Times New Roman"/>
          <w:b w:val="1"/>
          <w:bCs w:val="1"/>
          <w:sz w:val="22"/>
          <w:szCs w:val="22"/>
          <w:lang w:val="uk" w:eastAsia="en-US"/>
        </w:rPr>
        <w:t>)</w:t>
      </w:r>
      <w:r w:rsidRPr="4915C51E" w:rsidR="5F913AB4">
        <w:rPr>
          <w:rFonts w:ascii="Times New Roman" w:hAnsi="Times New Roman" w:eastAsia="Times New Roman" w:cs="Times New Roman"/>
          <w:b w:val="1"/>
          <w:bCs w:val="1"/>
          <w:sz w:val="22"/>
          <w:szCs w:val="22"/>
          <w:lang w:val="uk" w:eastAsia="en-US"/>
        </w:rPr>
        <w:t xml:space="preserve"> - </w:t>
      </w:r>
      <w:r w:rsidRPr="4915C51E" w:rsidR="00FC4042">
        <w:rPr>
          <w:rFonts w:ascii="Times New Roman" w:hAnsi="Times New Roman" w:eastAsia="Times New Roman" w:cs="Times New Roman"/>
          <w:b w:val="1"/>
          <w:bCs w:val="1"/>
          <w:sz w:val="22"/>
          <w:szCs w:val="22"/>
          <w:lang w:val="uk" w:eastAsia="en-US"/>
        </w:rPr>
        <w:t xml:space="preserve">1 шт. </w:t>
      </w:r>
    </w:p>
    <w:p w:rsidRPr="00FC4042" w:rsidR="00FC4042" w:rsidP="13E1943E" w:rsidRDefault="00FC4042" w14:paraId="789E6793" w14:textId="3944022A">
      <w:pPr>
        <w:numPr>
          <w:ilvl w:val="0"/>
          <w:numId w:val="13"/>
        </w:numPr>
        <w:spacing w:line="276" w:lineRule="auto"/>
        <w:jc w:val="both"/>
        <w:rPr>
          <w:rFonts w:ascii="Times New Roman" w:hAnsi="Times New Roman" w:eastAsia="Times New Roman" w:cs="Times New Roman"/>
          <w:b w:val="1"/>
          <w:bCs w:val="1"/>
          <w:sz w:val="22"/>
          <w:szCs w:val="22"/>
          <w:lang w:val="uk" w:eastAsia="en-US"/>
        </w:rPr>
      </w:pPr>
      <w:r w:rsidRPr="28439398" w:rsidR="00FC4042">
        <w:rPr>
          <w:rFonts w:ascii="Times New Roman" w:hAnsi="Times New Roman" w:eastAsia="Times New Roman" w:cs="Times New Roman"/>
          <w:b w:val="1"/>
          <w:bCs w:val="1"/>
          <w:sz w:val="22"/>
          <w:szCs w:val="22"/>
          <w:lang w:val="uk" w:eastAsia="en-US"/>
        </w:rPr>
        <w:t>Примірник програмної продукції</w:t>
      </w:r>
      <w:r w:rsidRPr="28439398" w:rsidR="00F811C4">
        <w:rPr>
          <w:rFonts w:ascii="Times New Roman" w:hAnsi="Times New Roman" w:eastAsia="Times New Roman" w:cs="Times New Roman"/>
          <w:b w:val="1"/>
          <w:bCs w:val="1"/>
          <w:sz w:val="22"/>
          <w:szCs w:val="22"/>
          <w:lang w:eastAsia="en-US"/>
        </w:rPr>
        <w:t xml:space="preserve"> WAF F5 (Web Application Firewall)</w:t>
      </w:r>
      <w:r w:rsidRPr="28439398" w:rsidR="00FC4042">
        <w:rPr>
          <w:rFonts w:ascii="Times New Roman" w:hAnsi="Times New Roman" w:eastAsia="Times New Roman" w:cs="Times New Roman"/>
          <w:b w:val="1"/>
          <w:bCs w:val="1"/>
          <w:sz w:val="22"/>
          <w:szCs w:val="22"/>
          <w:lang w:val="uk" w:eastAsia="en-US"/>
        </w:rPr>
        <w:t xml:space="preserve"> </w:t>
      </w:r>
      <w:r w:rsidRPr="28439398" w:rsidR="04A67D4A">
        <w:rPr>
          <w:rFonts w:ascii="Times New Roman" w:hAnsi="Times New Roman" w:eastAsia="Times New Roman" w:cs="Times New Roman"/>
          <w:b w:val="1"/>
          <w:bCs w:val="1"/>
          <w:sz w:val="22"/>
          <w:szCs w:val="22"/>
          <w:lang w:val="uk" w:eastAsia="en-US"/>
        </w:rPr>
        <w:t xml:space="preserve">- </w:t>
      </w:r>
      <w:r w:rsidRPr="28439398" w:rsidR="006A49B5">
        <w:rPr>
          <w:rFonts w:ascii="Times New Roman" w:hAnsi="Times New Roman" w:eastAsia="Times New Roman" w:cs="Times New Roman"/>
          <w:b w:val="1"/>
          <w:bCs w:val="1"/>
          <w:sz w:val="22"/>
          <w:szCs w:val="22"/>
          <w:lang w:val="uk" w:eastAsia="en-US"/>
        </w:rPr>
        <w:t>2</w:t>
      </w:r>
      <w:r w:rsidRPr="28439398" w:rsidR="00FC4042">
        <w:rPr>
          <w:rFonts w:ascii="Times New Roman" w:hAnsi="Times New Roman" w:eastAsia="Times New Roman" w:cs="Times New Roman"/>
          <w:b w:val="1"/>
          <w:bCs w:val="1"/>
          <w:sz w:val="22"/>
          <w:szCs w:val="22"/>
          <w:lang w:val="uk" w:eastAsia="en-US"/>
        </w:rPr>
        <w:t xml:space="preserve"> шт. </w:t>
      </w:r>
    </w:p>
    <w:p w:rsidR="00FC4042" w:rsidP="54A8E758" w:rsidRDefault="00FC4042" w14:paraId="6FF87766" w14:textId="02F3E6E8">
      <w:pPr>
        <w:numPr>
          <w:ilvl w:val="0"/>
          <w:numId w:val="13"/>
        </w:numPr>
        <w:spacing w:line="276" w:lineRule="auto"/>
        <w:jc w:val="both"/>
        <w:rPr>
          <w:rFonts w:ascii="Times New Roman" w:hAnsi="Times New Roman" w:eastAsia="Times New Roman" w:cs="Times New Roman"/>
          <w:b w:val="1"/>
          <w:bCs w:val="1"/>
          <w:sz w:val="22"/>
          <w:szCs w:val="22"/>
          <w:lang w:val="uk" w:eastAsia="en-US"/>
        </w:rPr>
      </w:pPr>
      <w:r w:rsidRPr="28439398" w:rsidR="00FC4042">
        <w:rPr>
          <w:rFonts w:ascii="Times New Roman" w:hAnsi="Times New Roman" w:eastAsia="Times New Roman" w:cs="Times New Roman"/>
          <w:b w:val="1"/>
          <w:bCs w:val="1"/>
          <w:sz w:val="22"/>
          <w:szCs w:val="22"/>
          <w:lang w:val="uk" w:eastAsia="en-US"/>
        </w:rPr>
        <w:t>Примірник програмної продукції</w:t>
      </w:r>
      <w:r w:rsidR="0053628F">
        <w:rPr/>
        <w:t xml:space="preserve"> </w:t>
      </w:r>
      <w:r w:rsidR="00CA0BE0">
        <w:rPr/>
        <w:t xml:space="preserve"> </w:t>
      </w:r>
      <w:r w:rsidRPr="28439398" w:rsidR="00CA0BE0">
        <w:rPr>
          <w:rFonts w:ascii="Times New Roman" w:hAnsi="Times New Roman" w:eastAsia="Times New Roman" w:cs="Times New Roman"/>
          <w:b w:val="1"/>
          <w:bCs w:val="1"/>
          <w:sz w:val="22"/>
          <w:szCs w:val="22"/>
          <w:lang w:val="uk" w:eastAsia="en-US"/>
        </w:rPr>
        <w:t>Skyhigh Security Secure Web Gateway (</w:t>
      </w:r>
      <w:r w:rsidRPr="28439398" w:rsidR="00CA0BE0">
        <w:rPr>
          <w:rFonts w:ascii="Times New Roman" w:hAnsi="Times New Roman" w:eastAsia="Times New Roman" w:cs="Times New Roman"/>
          <w:b w:val="1"/>
          <w:bCs w:val="1"/>
          <w:sz w:val="22"/>
          <w:szCs w:val="22"/>
          <w:lang w:eastAsia="en-US"/>
        </w:rPr>
        <w:t xml:space="preserve">SWG) </w:t>
      </w:r>
      <w:r w:rsidRPr="28439398" w:rsidR="004F4ADA">
        <w:rPr>
          <w:rFonts w:ascii="Times New Roman" w:hAnsi="Times New Roman" w:eastAsia="Times New Roman" w:cs="Times New Roman"/>
          <w:b w:val="1"/>
          <w:bCs w:val="1"/>
          <w:sz w:val="22"/>
          <w:szCs w:val="22"/>
          <w:lang w:eastAsia="en-US"/>
        </w:rPr>
        <w:t xml:space="preserve">(у </w:t>
      </w:r>
      <w:r w:rsidRPr="28439398" w:rsidR="004F4ADA">
        <w:rPr>
          <w:rFonts w:ascii="Times New Roman" w:hAnsi="Times New Roman" w:eastAsia="Times New Roman" w:cs="Times New Roman"/>
          <w:b w:val="1"/>
          <w:bCs w:val="1"/>
          <w:sz w:val="22"/>
          <w:szCs w:val="22"/>
          <w:lang w:eastAsia="en-US"/>
        </w:rPr>
        <w:t>складі</w:t>
      </w:r>
      <w:r w:rsidRPr="28439398" w:rsidR="004F4ADA">
        <w:rPr>
          <w:rFonts w:ascii="Times New Roman" w:hAnsi="Times New Roman" w:eastAsia="Times New Roman" w:cs="Times New Roman"/>
          <w:b w:val="1"/>
          <w:bCs w:val="1"/>
          <w:sz w:val="22"/>
          <w:szCs w:val="22"/>
          <w:lang w:eastAsia="en-US"/>
        </w:rPr>
        <w:t xml:space="preserve">: </w:t>
      </w:r>
      <w:r w:rsidRPr="28439398" w:rsidR="004F4ADA">
        <w:rPr>
          <w:rFonts w:ascii="Times New Roman" w:hAnsi="Times New Roman" w:eastAsia="Times New Roman" w:cs="Times New Roman"/>
          <w:b w:val="1"/>
          <w:bCs w:val="1"/>
          <w:sz w:val="22"/>
          <w:szCs w:val="22"/>
          <w:lang w:eastAsia="en-US"/>
        </w:rPr>
        <w:t>Skyhigh</w:t>
      </w:r>
      <w:r w:rsidRPr="28439398" w:rsidR="004F4ADA">
        <w:rPr>
          <w:rFonts w:ascii="Times New Roman" w:hAnsi="Times New Roman" w:eastAsia="Times New Roman" w:cs="Times New Roman"/>
          <w:b w:val="1"/>
          <w:bCs w:val="1"/>
          <w:sz w:val="22"/>
          <w:szCs w:val="22"/>
          <w:lang w:eastAsia="en-US"/>
        </w:rPr>
        <w:t xml:space="preserve"> SWG SW 1:1BZ, </w:t>
      </w:r>
      <w:r w:rsidRPr="28439398" w:rsidR="004F4ADA">
        <w:rPr>
          <w:rFonts w:ascii="Times New Roman" w:hAnsi="Times New Roman" w:eastAsia="Times New Roman" w:cs="Times New Roman"/>
          <w:b w:val="1"/>
          <w:bCs w:val="1"/>
          <w:sz w:val="22"/>
          <w:szCs w:val="22"/>
          <w:lang w:eastAsia="en-US"/>
        </w:rPr>
        <w:t>Skyhigh</w:t>
      </w:r>
      <w:r w:rsidRPr="28439398" w:rsidR="004F4ADA">
        <w:rPr>
          <w:rFonts w:ascii="Times New Roman" w:hAnsi="Times New Roman" w:eastAsia="Times New Roman" w:cs="Times New Roman"/>
          <w:b w:val="1"/>
          <w:bCs w:val="1"/>
          <w:sz w:val="22"/>
          <w:szCs w:val="22"/>
          <w:lang w:eastAsia="en-US"/>
        </w:rPr>
        <w:t xml:space="preserve"> SWG SW Anti Malw, </w:t>
      </w:r>
      <w:r w:rsidRPr="28439398" w:rsidR="004F4ADA">
        <w:rPr>
          <w:rFonts w:ascii="Times New Roman" w:hAnsi="Times New Roman" w:eastAsia="Times New Roman" w:cs="Times New Roman"/>
          <w:b w:val="1"/>
          <w:bCs w:val="1"/>
          <w:sz w:val="22"/>
          <w:szCs w:val="22"/>
          <w:lang w:eastAsia="en-US"/>
        </w:rPr>
        <w:t>AddOn</w:t>
      </w:r>
      <w:r w:rsidRPr="28439398" w:rsidR="004F4ADA">
        <w:rPr>
          <w:rFonts w:ascii="Times New Roman" w:hAnsi="Times New Roman" w:eastAsia="Times New Roman" w:cs="Times New Roman"/>
          <w:b w:val="1"/>
          <w:bCs w:val="1"/>
          <w:sz w:val="22"/>
          <w:szCs w:val="22"/>
          <w:lang w:eastAsia="en-US"/>
        </w:rPr>
        <w:t xml:space="preserve"> 1:1BZ)</w:t>
      </w:r>
      <w:r w:rsidRPr="28439398" w:rsidR="004F4ADA">
        <w:rPr>
          <w:rFonts w:ascii="Times New Roman" w:hAnsi="Times New Roman" w:eastAsia="Times New Roman" w:cs="Times New Roman"/>
          <w:b w:val="1"/>
          <w:bCs w:val="1"/>
          <w:sz w:val="22"/>
          <w:szCs w:val="22"/>
          <w:lang w:val="uk-UA" w:eastAsia="en-US"/>
        </w:rPr>
        <w:t xml:space="preserve"> </w:t>
      </w:r>
      <w:r w:rsidRPr="28439398" w:rsidR="38ECFA32">
        <w:rPr>
          <w:rFonts w:ascii="Times New Roman" w:hAnsi="Times New Roman" w:eastAsia="Times New Roman" w:cs="Times New Roman"/>
          <w:b w:val="1"/>
          <w:bCs w:val="1"/>
          <w:sz w:val="22"/>
          <w:szCs w:val="22"/>
          <w:lang w:val="uk-UA" w:eastAsia="en-US"/>
        </w:rPr>
        <w:t xml:space="preserve">- </w:t>
      </w:r>
      <w:r w:rsidRPr="28439398" w:rsidR="004F4ADA">
        <w:rPr>
          <w:rFonts w:ascii="Times New Roman" w:hAnsi="Times New Roman" w:eastAsia="Times New Roman" w:cs="Times New Roman"/>
          <w:b w:val="1"/>
          <w:bCs w:val="1"/>
          <w:sz w:val="22"/>
          <w:szCs w:val="22"/>
          <w:lang w:val="uk" w:eastAsia="en-US"/>
        </w:rPr>
        <w:t>1 шт.</w:t>
      </w:r>
    </w:p>
    <w:p w:rsidR="7BF717C0" w:rsidP="54A8E758" w:rsidRDefault="63DD51DC" w14:paraId="327A45F9" w14:textId="72115F3C">
      <w:pPr>
        <w:numPr>
          <w:ilvl w:val="0"/>
          <w:numId w:val="13"/>
        </w:numPr>
        <w:spacing w:line="276" w:lineRule="auto"/>
        <w:jc w:val="both"/>
        <w:rPr>
          <w:rFonts w:ascii="Times New Roman" w:hAnsi="Times New Roman" w:eastAsia="Times New Roman" w:cs="Times New Roman"/>
          <w:b/>
          <w:bCs/>
          <w:sz w:val="22"/>
          <w:szCs w:val="22"/>
          <w:lang w:val="uk" w:eastAsia="en-US"/>
        </w:rPr>
      </w:pPr>
      <w:r w:rsidRPr="14706855">
        <w:rPr>
          <w:rFonts w:ascii="Times New Roman" w:hAnsi="Times New Roman" w:eastAsia="Times New Roman" w:cs="Times New Roman"/>
          <w:b/>
          <w:bCs/>
          <w:sz w:val="22"/>
          <w:szCs w:val="22"/>
          <w:lang w:val="uk" w:eastAsia="en-US"/>
        </w:rPr>
        <w:t xml:space="preserve">  Встановлення і технічна підтримка продуктів протягом терміну дії ліцензій.</w:t>
      </w:r>
    </w:p>
    <w:p w:rsidR="004640CE" w:rsidP="28439398" w:rsidRDefault="004640CE" w14:paraId="3E3C9AE9" w14:noSpellErr="1" w14:textId="3C338F9D">
      <w:pPr>
        <w:spacing w:line="276" w:lineRule="auto"/>
        <w:jc w:val="both"/>
        <w:rPr>
          <w:rFonts w:ascii="Times New Roman" w:hAnsi="Times New Roman" w:eastAsia="Times New Roman" w:cs="Times New Roman"/>
          <w:b w:val="1"/>
          <w:bCs w:val="1"/>
          <w:sz w:val="22"/>
          <w:szCs w:val="22"/>
          <w:lang w:val="uk" w:eastAsia="en-US"/>
        </w:rPr>
      </w:pPr>
    </w:p>
    <w:p w:rsidRPr="00FC4042" w:rsidR="00FC4042" w:rsidP="00FC4042" w:rsidRDefault="00FC4042" w14:paraId="46C55085" w14:textId="77777777">
      <w:pPr>
        <w:spacing w:line="276" w:lineRule="auto"/>
        <w:jc w:val="both"/>
        <w:rPr>
          <w:rFonts w:ascii="Times New Roman" w:hAnsi="Times New Roman" w:eastAsia="Times New Roman" w:cs="Times New Roman"/>
          <w:sz w:val="22"/>
          <w:szCs w:val="22"/>
          <w:lang w:val="uk" w:eastAsia="en-US"/>
        </w:rPr>
      </w:pPr>
      <w:r w:rsidRPr="00FC4042">
        <w:rPr>
          <w:rFonts w:ascii="Times New Roman" w:hAnsi="Times New Roman" w:eastAsia="Times New Roman" w:cs="Times New Roman"/>
          <w:sz w:val="22"/>
          <w:szCs w:val="22"/>
          <w:lang w:val="uk" w:eastAsia="en-US"/>
        </w:rPr>
        <w:t xml:space="preserve">У функціоналі програмного забезпечення має бути реалізовано: </w:t>
      </w:r>
    </w:p>
    <w:p w:rsidRPr="00FC4042" w:rsidR="00FC4042" w:rsidP="00FC4042" w:rsidRDefault="00FC4042" w14:paraId="1AAEE75E" w14:textId="77777777">
      <w:pPr>
        <w:spacing w:line="276" w:lineRule="auto"/>
        <w:jc w:val="both"/>
        <w:rPr>
          <w:rFonts w:ascii="Times New Roman" w:hAnsi="Times New Roman" w:eastAsia="Times New Roman" w:cs="Times New Roman"/>
          <w:sz w:val="22"/>
          <w:szCs w:val="22"/>
          <w:lang w:val="uk" w:eastAsia="en-US"/>
        </w:rPr>
      </w:pPr>
      <w:r w:rsidRPr="00FC4042">
        <w:rPr>
          <w:rFonts w:ascii="Times New Roman" w:hAnsi="Times New Roman" w:eastAsia="Times New Roman" w:cs="Times New Roman"/>
          <w:sz w:val="22"/>
          <w:szCs w:val="22"/>
          <w:lang w:val="uk" w:eastAsia="en-US"/>
        </w:rPr>
        <w:t xml:space="preserve"> </w:t>
      </w:r>
    </w:p>
    <w:p w:rsidRPr="00142F91" w:rsidR="00FC4042" w:rsidP="00FC4042" w:rsidRDefault="00FC4042" w14:paraId="42EECDF3" w14:textId="77777777">
      <w:pPr>
        <w:numPr>
          <w:ilvl w:val="0"/>
          <w:numId w:val="15"/>
        </w:numPr>
        <w:spacing w:line="276" w:lineRule="auto"/>
        <w:jc w:val="both"/>
        <w:rPr>
          <w:rFonts w:ascii="Times New Roman" w:hAnsi="Times New Roman" w:eastAsia="Times New Roman" w:cs="Times New Roman"/>
          <w:sz w:val="22"/>
          <w:szCs w:val="22"/>
          <w:lang w:val="uk" w:eastAsia="en-US"/>
        </w:rPr>
      </w:pPr>
      <w:r w:rsidRPr="00142F91">
        <w:rPr>
          <w:rFonts w:ascii="Times New Roman" w:hAnsi="Times New Roman" w:eastAsia="Times New Roman" w:cs="Times New Roman"/>
          <w:sz w:val="22"/>
          <w:szCs w:val="22"/>
          <w:lang w:val="uk" w:eastAsia="en-US"/>
        </w:rPr>
        <w:t xml:space="preserve">Автоматизація розгортання виправлень (оновлень) для ОС і сторонніх додатків(шаблони пакетів оновлень повинні завантажуватись, та регулярно </w:t>
      </w:r>
      <w:proofErr w:type="spellStart"/>
      <w:r w:rsidRPr="00142F91">
        <w:rPr>
          <w:rFonts w:ascii="Times New Roman" w:hAnsi="Times New Roman" w:eastAsia="Times New Roman" w:cs="Times New Roman"/>
          <w:sz w:val="22"/>
          <w:szCs w:val="22"/>
          <w:lang w:val="uk" w:eastAsia="en-US"/>
        </w:rPr>
        <w:t>актуалізовуватись</w:t>
      </w:r>
      <w:proofErr w:type="spellEnd"/>
      <w:r w:rsidRPr="00142F91">
        <w:rPr>
          <w:rFonts w:ascii="Times New Roman" w:hAnsi="Times New Roman" w:eastAsia="Times New Roman" w:cs="Times New Roman"/>
          <w:sz w:val="22"/>
          <w:szCs w:val="22"/>
          <w:lang w:val="uk" w:eastAsia="en-US"/>
        </w:rPr>
        <w:t xml:space="preserve"> з ресурсів компанії розробника ).  </w:t>
      </w:r>
    </w:p>
    <w:p w:rsidRPr="00142F91" w:rsidR="00FC4042" w:rsidP="13E1943E" w:rsidRDefault="00FC4042" w14:paraId="5E5FC415" w14:textId="77777777">
      <w:pPr>
        <w:numPr>
          <w:ilvl w:val="0"/>
          <w:numId w:val="15"/>
        </w:numPr>
        <w:spacing w:line="276" w:lineRule="auto"/>
        <w:jc w:val="both"/>
        <w:rPr>
          <w:rFonts w:ascii="Times New Roman" w:hAnsi="Times New Roman" w:eastAsia="Times New Roman" w:cs="Times New Roman"/>
          <w:sz w:val="22"/>
          <w:szCs w:val="22"/>
          <w:lang w:eastAsia="en-US"/>
        </w:rPr>
      </w:pPr>
      <w:r w:rsidRPr="00142F91">
        <w:rPr>
          <w:rFonts w:ascii="Times New Roman" w:hAnsi="Times New Roman" w:eastAsia="Times New Roman" w:cs="Times New Roman"/>
          <w:sz w:val="22"/>
          <w:szCs w:val="22"/>
          <w:lang w:eastAsia="en-US"/>
        </w:rPr>
        <w:t xml:space="preserve">Керування оновленнями серверної інфраструктури (windows, linux), та оновлення клієнтських робочих станцій з встановленими ОС: windows, linux, MacOS.  </w:t>
      </w:r>
    </w:p>
    <w:p w:rsidRPr="00142F91" w:rsidR="00FC4042" w:rsidP="00FC4042" w:rsidRDefault="00FC4042" w14:paraId="1AF24D8C" w14:textId="77777777">
      <w:pPr>
        <w:numPr>
          <w:ilvl w:val="0"/>
          <w:numId w:val="15"/>
        </w:numPr>
        <w:spacing w:line="276" w:lineRule="auto"/>
        <w:jc w:val="both"/>
        <w:rPr>
          <w:rFonts w:ascii="Times New Roman" w:hAnsi="Times New Roman" w:eastAsia="Times New Roman" w:cs="Times New Roman"/>
          <w:sz w:val="22"/>
          <w:szCs w:val="22"/>
          <w:lang w:val="uk" w:eastAsia="en-US"/>
        </w:rPr>
      </w:pPr>
      <w:r w:rsidRPr="00142F91">
        <w:rPr>
          <w:rFonts w:ascii="Times New Roman" w:hAnsi="Times New Roman" w:eastAsia="Times New Roman" w:cs="Times New Roman"/>
          <w:sz w:val="22"/>
          <w:szCs w:val="22"/>
          <w:lang w:val="uk" w:eastAsia="en-US"/>
        </w:rPr>
        <w:t xml:space="preserve">Контроль встановлення оновлень, з гнучкою можливістю додаткових налаштувань (вибір, час, порядок встановлення оновлень на пристроях, час перезавантаження пристроїв, повідомлення про оновлення користувачу тощо).  </w:t>
      </w:r>
    </w:p>
    <w:p w:rsidRPr="00142F91" w:rsidR="00FC4042" w:rsidP="00FC4042" w:rsidRDefault="00FC4042" w14:paraId="5C95A742" w14:textId="77777777">
      <w:pPr>
        <w:numPr>
          <w:ilvl w:val="0"/>
          <w:numId w:val="15"/>
        </w:numPr>
        <w:spacing w:line="276" w:lineRule="auto"/>
        <w:jc w:val="both"/>
        <w:rPr>
          <w:rFonts w:ascii="Times New Roman" w:hAnsi="Times New Roman" w:eastAsia="Times New Roman" w:cs="Times New Roman"/>
          <w:sz w:val="22"/>
          <w:szCs w:val="22"/>
          <w:lang w:val="uk" w:eastAsia="en-US"/>
        </w:rPr>
      </w:pPr>
      <w:r w:rsidRPr="00142F91">
        <w:rPr>
          <w:rFonts w:ascii="Times New Roman" w:hAnsi="Times New Roman" w:eastAsia="Times New Roman" w:cs="Times New Roman"/>
          <w:sz w:val="22"/>
          <w:szCs w:val="22"/>
          <w:lang w:val="uk" w:eastAsia="en-US"/>
        </w:rPr>
        <w:t xml:space="preserve">Автоматичне створення образів і розгортання ОС на комп'ютерах Windows, а також встановлення необхідних драйверів і додатків за допомогою такого розгортання.  Керування активами та контроль за використанням програмних продуктів, контроль забороненого ПЗ, отримання актуальної інформації що до змін в інвентаризації(дистанційне встановлення, оновлення та видалення програмних засобів ОС з можливостю групування за різними типами).  </w:t>
      </w:r>
    </w:p>
    <w:p w:rsidRPr="00142F91" w:rsidR="00FC4042" w:rsidP="00FC4042" w:rsidRDefault="00FC4042" w14:paraId="743E800A" w14:textId="77777777">
      <w:pPr>
        <w:numPr>
          <w:ilvl w:val="0"/>
          <w:numId w:val="15"/>
        </w:numPr>
        <w:spacing w:line="276" w:lineRule="auto"/>
        <w:jc w:val="both"/>
        <w:rPr>
          <w:rFonts w:ascii="Times New Roman" w:hAnsi="Times New Roman" w:eastAsia="Times New Roman" w:cs="Times New Roman"/>
          <w:sz w:val="22"/>
          <w:szCs w:val="22"/>
          <w:lang w:val="uk" w:eastAsia="en-US"/>
        </w:rPr>
      </w:pPr>
      <w:r w:rsidRPr="00142F91">
        <w:rPr>
          <w:rFonts w:ascii="Times New Roman" w:hAnsi="Times New Roman" w:eastAsia="Times New Roman" w:cs="Times New Roman"/>
          <w:sz w:val="22"/>
          <w:szCs w:val="22"/>
          <w:lang w:val="uk" w:eastAsia="en-US"/>
        </w:rPr>
        <w:t xml:space="preserve">Комплексне конфігурування операційних систем та відповідного програмного забезпечення на клієнтських робочих станціях (розмежування, встановлення згідно приналежності до групи безпеки чи доступу, контроль стороннього ПЗ з можливістю видалення). </w:t>
      </w:r>
    </w:p>
    <w:p w:rsidRPr="00142F91" w:rsidR="00FC4042" w:rsidP="00FC4042" w:rsidRDefault="00FC4042" w14:paraId="1CC30382" w14:textId="77777777">
      <w:pPr>
        <w:numPr>
          <w:ilvl w:val="0"/>
          <w:numId w:val="15"/>
        </w:numPr>
        <w:spacing w:line="276" w:lineRule="auto"/>
        <w:jc w:val="both"/>
        <w:rPr>
          <w:rFonts w:ascii="Times New Roman" w:hAnsi="Times New Roman" w:eastAsia="Times New Roman" w:cs="Times New Roman"/>
          <w:sz w:val="22"/>
          <w:szCs w:val="22"/>
          <w:lang w:val="uk" w:eastAsia="en-US"/>
        </w:rPr>
      </w:pPr>
      <w:r w:rsidRPr="00142F91">
        <w:rPr>
          <w:rFonts w:ascii="Times New Roman" w:hAnsi="Times New Roman" w:eastAsia="Times New Roman" w:cs="Times New Roman"/>
          <w:sz w:val="22"/>
          <w:szCs w:val="22"/>
          <w:lang w:val="uk" w:eastAsia="en-US"/>
        </w:rPr>
        <w:t xml:space="preserve"> Можливість віддаленого підключення з дозволу клієнта до робочої станції, для вирішення проблем, які виникли під час роботи в операційній системі чи інших налаштувань з боку пристрою користувача .  </w:t>
      </w:r>
    </w:p>
    <w:p w:rsidRPr="00142F91" w:rsidR="00FC4042" w:rsidP="00FC4042" w:rsidRDefault="00FC4042" w14:paraId="006A6015" w14:textId="77777777">
      <w:pPr>
        <w:numPr>
          <w:ilvl w:val="0"/>
          <w:numId w:val="15"/>
        </w:numPr>
        <w:spacing w:line="276" w:lineRule="auto"/>
        <w:jc w:val="both"/>
        <w:rPr>
          <w:rFonts w:ascii="Times New Roman" w:hAnsi="Times New Roman" w:eastAsia="Times New Roman" w:cs="Times New Roman"/>
          <w:sz w:val="22"/>
          <w:szCs w:val="22"/>
          <w:lang w:val="uk" w:eastAsia="en-US"/>
        </w:rPr>
      </w:pPr>
      <w:r w:rsidRPr="00142F91">
        <w:rPr>
          <w:rFonts w:ascii="Times New Roman" w:hAnsi="Times New Roman" w:eastAsia="Times New Roman" w:cs="Times New Roman"/>
          <w:sz w:val="22"/>
          <w:szCs w:val="22"/>
          <w:lang w:val="uk" w:eastAsia="en-US"/>
        </w:rPr>
        <w:t xml:space="preserve">Можливість конфігурування віддаленої робочої станції(керування службами, запущеними процесами, доступ до файлової системи, віддалене редагування реєстру, керування локальними користувачами та групами на віддалені робочі станції, отримання інформації про розшарені ресурси, встановлені периферійні пристрої, журнал подій)  </w:t>
      </w:r>
    </w:p>
    <w:p w:rsidRPr="00142F91" w:rsidR="00FC4042" w:rsidP="00FC4042" w:rsidRDefault="00FC4042" w14:paraId="0BF4AE8B" w14:textId="77777777">
      <w:pPr>
        <w:numPr>
          <w:ilvl w:val="0"/>
          <w:numId w:val="15"/>
        </w:numPr>
        <w:spacing w:line="276" w:lineRule="auto"/>
        <w:jc w:val="both"/>
        <w:rPr>
          <w:rFonts w:ascii="Times New Roman" w:hAnsi="Times New Roman" w:eastAsia="Times New Roman" w:cs="Times New Roman"/>
          <w:sz w:val="22"/>
          <w:szCs w:val="22"/>
          <w:lang w:val="uk" w:eastAsia="en-US"/>
        </w:rPr>
      </w:pPr>
      <w:r w:rsidRPr="00142F91">
        <w:rPr>
          <w:rFonts w:ascii="Times New Roman" w:hAnsi="Times New Roman" w:eastAsia="Times New Roman" w:cs="Times New Roman"/>
          <w:sz w:val="22"/>
          <w:szCs w:val="22"/>
          <w:lang w:val="uk" w:eastAsia="en-US"/>
        </w:rPr>
        <w:t xml:space="preserve">Отримання звітів згідно запиту або налаштування розсилки згідно вказаних параметрів, потрібних для детальної аналітики, моніторингу, та встановлення пакетів оновлення та контролю відповідного ПЗ на робочих станціях в актуальному стані. </w:t>
      </w:r>
    </w:p>
    <w:p w:rsidRPr="00142F91" w:rsidR="00FC4042" w:rsidP="00FC4042" w:rsidRDefault="00FC4042" w14:paraId="44D8C4B7" w14:textId="77777777">
      <w:pPr>
        <w:numPr>
          <w:ilvl w:val="0"/>
          <w:numId w:val="15"/>
        </w:numPr>
        <w:spacing w:line="276" w:lineRule="auto"/>
        <w:jc w:val="both"/>
        <w:rPr>
          <w:rFonts w:ascii="Times New Roman" w:hAnsi="Times New Roman" w:eastAsia="Times New Roman" w:cs="Times New Roman"/>
          <w:sz w:val="22"/>
          <w:szCs w:val="22"/>
          <w:lang w:val="uk" w:eastAsia="en-US"/>
        </w:rPr>
      </w:pPr>
      <w:r w:rsidRPr="00142F91">
        <w:rPr>
          <w:rFonts w:ascii="Times New Roman" w:hAnsi="Times New Roman" w:eastAsia="Times New Roman" w:cs="Times New Roman"/>
          <w:sz w:val="22"/>
          <w:szCs w:val="22"/>
          <w:lang w:val="uk" w:eastAsia="en-US"/>
        </w:rPr>
        <w:t xml:space="preserve">Управління енергоспоживанням шляхом застосування схем живлення, виключення неактивних комп'ютерів і створення звітів з інформацією про час роботи систем. </w:t>
      </w:r>
    </w:p>
    <w:p w:rsidRPr="00FC4042" w:rsidR="00FC4042" w:rsidP="00FC4042" w:rsidRDefault="00FC4042" w14:paraId="4AFF8AFE" w14:textId="77777777">
      <w:pPr>
        <w:spacing w:line="276" w:lineRule="auto"/>
        <w:jc w:val="both"/>
        <w:rPr>
          <w:rFonts w:ascii="Times New Roman" w:hAnsi="Times New Roman" w:eastAsia="Times New Roman" w:cs="Times New Roman"/>
          <w:sz w:val="22"/>
          <w:szCs w:val="22"/>
          <w:lang w:val="uk" w:eastAsia="en-US"/>
        </w:rPr>
      </w:pPr>
    </w:p>
    <w:p w:rsidRPr="00C61833" w:rsidR="00C4702E" w:rsidP="00732F82" w:rsidRDefault="00C4702E" w14:paraId="3E9738BD" w14:textId="77777777">
      <w:pPr>
        <w:rPr>
          <w:rFonts w:ascii="Segoe UI" w:hAnsi="Segoe UI" w:cs="Segoe UI"/>
          <w:b/>
          <w:bCs/>
          <w:sz w:val="20"/>
          <w:szCs w:val="20"/>
          <w:lang w:val="uk-UA"/>
        </w:rPr>
      </w:pPr>
    </w:p>
    <w:p w:rsidR="17FDAB9D" w:rsidRDefault="17FDAB9D" w14:paraId="555394E0" w14:textId="107F5107">
      <w:r>
        <w:br w:type="page"/>
      </w:r>
    </w:p>
    <w:p w:rsidRPr="00C61833" w:rsidR="008023F1" w:rsidP="00EE503C" w:rsidRDefault="008023F1" w14:paraId="2C5D88BD" w14:textId="4A1954B3">
      <w:pPr>
        <w:jc w:val="right"/>
        <w:rPr>
          <w:rFonts w:ascii="Segoe UI" w:hAnsi="Segoe UI" w:eastAsia="Arial" w:cs="Segoe UI"/>
          <w:b/>
          <w:bCs/>
          <w:sz w:val="20"/>
          <w:szCs w:val="20"/>
          <w:lang w:val="uk-UA"/>
        </w:rPr>
      </w:pPr>
      <w:r w:rsidRPr="00C61833">
        <w:rPr>
          <w:rFonts w:ascii="Segoe UI" w:hAnsi="Segoe UI" w:cs="Segoe UI"/>
          <w:b/>
          <w:bCs/>
          <w:sz w:val="20"/>
          <w:szCs w:val="20"/>
          <w:lang w:val="uk-UA"/>
        </w:rPr>
        <w:t xml:space="preserve">Додаток </w:t>
      </w:r>
      <w:r w:rsidRPr="00C61833" w:rsidR="00F82891">
        <w:rPr>
          <w:rFonts w:ascii="Segoe UI" w:hAnsi="Segoe UI" w:cs="Segoe UI"/>
          <w:b/>
          <w:bCs/>
          <w:sz w:val="20"/>
          <w:szCs w:val="20"/>
          <w:lang w:val="uk-UA"/>
        </w:rPr>
        <w:t>2</w:t>
      </w:r>
      <w:r w:rsidRPr="00C61833">
        <w:rPr>
          <w:rFonts w:ascii="Segoe UI" w:hAnsi="Segoe UI" w:cs="Segoe UI"/>
          <w:b/>
          <w:bCs/>
          <w:sz w:val="20"/>
          <w:szCs w:val="20"/>
          <w:lang w:val="uk-UA"/>
        </w:rPr>
        <w:t xml:space="preserve"> – Форма комерційної пропозиції  </w:t>
      </w:r>
      <w:r w:rsidRPr="00C61833">
        <w:rPr>
          <w:rFonts w:ascii="Segoe UI" w:hAnsi="Segoe UI" w:eastAsia="Arial" w:cs="Segoe UI"/>
          <w:b/>
          <w:bCs/>
          <w:color w:val="FF0000"/>
          <w:sz w:val="20"/>
          <w:szCs w:val="20"/>
          <w:highlight w:val="yellow"/>
          <w:u w:val="single"/>
          <w:lang w:val="uk-UA"/>
        </w:rPr>
        <w:t>(на фірмовому бланку)</w:t>
      </w:r>
    </w:p>
    <w:p w:rsidRPr="00C61833" w:rsidR="008023F1" w:rsidP="008023F1" w:rsidRDefault="008023F1" w14:paraId="1B538BA9" w14:textId="77777777">
      <w:pPr>
        <w:jc w:val="center"/>
        <w:rPr>
          <w:rFonts w:ascii="Segoe UI" w:hAnsi="Segoe UI" w:eastAsia="Arial" w:cs="Segoe UI"/>
          <w:sz w:val="20"/>
          <w:szCs w:val="20"/>
          <w:lang w:val="uk-UA"/>
        </w:rPr>
      </w:pPr>
    </w:p>
    <w:p w:rsidRPr="00C61833" w:rsidR="006645EC" w:rsidP="008023F1" w:rsidRDefault="006645EC" w14:paraId="026D2B80" w14:textId="77777777">
      <w:pPr>
        <w:jc w:val="center"/>
        <w:rPr>
          <w:rFonts w:ascii="Segoe UI" w:hAnsi="Segoe UI" w:eastAsia="Arial" w:cs="Segoe UI"/>
          <w:sz w:val="20"/>
          <w:szCs w:val="20"/>
          <w:lang w:val="uk-UA"/>
        </w:rPr>
      </w:pPr>
    </w:p>
    <w:p w:rsidRPr="00C61833" w:rsidR="008023F1" w:rsidP="008023F1" w:rsidRDefault="008023F1" w14:paraId="68FB46F4" w14:textId="77777777">
      <w:pPr>
        <w:jc w:val="center"/>
        <w:rPr>
          <w:rFonts w:ascii="Segoe UI" w:hAnsi="Segoe UI" w:eastAsia="Arial" w:cs="Segoe UI"/>
          <w:sz w:val="20"/>
          <w:szCs w:val="20"/>
          <w:lang w:val="uk-UA"/>
        </w:rPr>
      </w:pPr>
    </w:p>
    <w:p w:rsidRPr="00C61833" w:rsidR="008023F1" w:rsidP="008023F1" w:rsidRDefault="008023F1" w14:paraId="6F21936E" w14:textId="6E8B16EC">
      <w:pPr>
        <w:jc w:val="center"/>
        <w:rPr>
          <w:rFonts w:ascii="Segoe UI" w:hAnsi="Segoe UI" w:eastAsia="Arial" w:cs="Segoe UI"/>
          <w:sz w:val="20"/>
          <w:szCs w:val="20"/>
          <w:lang w:val="uk-UA"/>
        </w:rPr>
      </w:pPr>
      <w:r w:rsidRPr="00C61833">
        <w:rPr>
          <w:rFonts w:ascii="Segoe UI" w:hAnsi="Segoe UI" w:eastAsia="Arial" w:cs="Segoe UI"/>
          <w:sz w:val="20"/>
          <w:szCs w:val="20"/>
          <w:lang w:val="uk-UA"/>
        </w:rPr>
        <w:t>Комерційна пропозиція    ____________________</w:t>
      </w:r>
    </w:p>
    <w:p w:rsidRPr="00C61833" w:rsidR="008023F1" w:rsidP="008023F1" w:rsidRDefault="008023F1" w14:paraId="7621D646" w14:textId="7E696B2A">
      <w:pPr>
        <w:ind w:left="4320"/>
        <w:rPr>
          <w:rFonts w:ascii="Segoe UI" w:hAnsi="Segoe UI" w:eastAsia="Arial" w:cs="Segoe UI"/>
          <w:sz w:val="20"/>
          <w:szCs w:val="20"/>
          <w:lang w:val="uk-UA"/>
        </w:rPr>
      </w:pPr>
      <w:r w:rsidRPr="00C61833">
        <w:rPr>
          <w:rFonts w:ascii="Segoe UI" w:hAnsi="Segoe UI" w:eastAsia="Arial" w:cs="Segoe UI"/>
          <w:sz w:val="20"/>
          <w:szCs w:val="20"/>
          <w:lang w:val="uk-UA"/>
        </w:rPr>
        <w:t xml:space="preserve">                </w:t>
      </w:r>
      <w:r w:rsidRPr="00C61833">
        <w:rPr>
          <w:rFonts w:ascii="Segoe UI" w:hAnsi="Segoe UI" w:eastAsia="Arial" w:cs="Segoe UI"/>
          <w:sz w:val="20"/>
          <w:szCs w:val="20"/>
          <w:highlight w:val="yellow"/>
          <w:lang w:val="uk-UA"/>
        </w:rPr>
        <w:t>(</w:t>
      </w:r>
      <w:r w:rsidRPr="00C61833">
        <w:rPr>
          <w:rFonts w:ascii="Segoe UI" w:hAnsi="Segoe UI" w:eastAsia="Arial" w:cs="Segoe UI"/>
          <w:i/>
          <w:iCs/>
          <w:sz w:val="20"/>
          <w:szCs w:val="20"/>
          <w:highlight w:val="yellow"/>
          <w:lang w:val="uk-UA"/>
        </w:rPr>
        <w:t>назва учасника</w:t>
      </w:r>
      <w:r w:rsidRPr="00C61833">
        <w:rPr>
          <w:rFonts w:ascii="Segoe UI" w:hAnsi="Segoe UI" w:eastAsia="Arial" w:cs="Segoe UI"/>
          <w:sz w:val="20"/>
          <w:szCs w:val="20"/>
          <w:highlight w:val="yellow"/>
          <w:lang w:val="uk-UA"/>
        </w:rPr>
        <w:t>)</w:t>
      </w:r>
    </w:p>
    <w:p w:rsidRPr="00C61833" w:rsidR="008023F1" w:rsidP="008023F1" w:rsidRDefault="008023F1" w14:paraId="0B262A41" w14:textId="77777777">
      <w:pPr>
        <w:ind w:left="4320"/>
        <w:rPr>
          <w:rFonts w:ascii="Segoe UI" w:hAnsi="Segoe UI" w:eastAsia="Arial" w:cs="Segoe UI"/>
          <w:sz w:val="20"/>
          <w:szCs w:val="20"/>
          <w:lang w:val="uk-UA"/>
        </w:rPr>
      </w:pPr>
    </w:p>
    <w:p w:rsidRPr="00C61833" w:rsidR="008023F1" w:rsidP="008023F1" w:rsidRDefault="008023F1" w14:paraId="522FA59A" w14:textId="77777777">
      <w:pPr>
        <w:spacing w:line="216" w:lineRule="auto"/>
        <w:rPr>
          <w:rFonts w:ascii="Segoe UI" w:hAnsi="Segoe UI" w:eastAsia="Arial" w:cs="Segoe UI"/>
          <w:sz w:val="20"/>
          <w:szCs w:val="20"/>
          <w:lang w:val="uk-UA"/>
        </w:rPr>
      </w:pPr>
      <w:r w:rsidRPr="00C61833">
        <w:rPr>
          <w:rFonts w:ascii="Segoe UI" w:hAnsi="Segoe UI" w:eastAsia="Arial" w:cs="Segoe UI"/>
          <w:sz w:val="20"/>
          <w:szCs w:val="20"/>
          <w:lang w:val="uk-UA"/>
        </w:rPr>
        <w:t>Код ЄДРПОУ/ інд.номер__________________________________________________________, контактні дані___________________________________________________________________, П.І.Б. __________________________________________________________________________</w:t>
      </w:r>
    </w:p>
    <w:p w:rsidRPr="00C61833" w:rsidR="008023F1" w:rsidP="008023F1" w:rsidRDefault="008023F1" w14:paraId="08F0E24F" w14:textId="77777777">
      <w:pPr>
        <w:spacing w:line="216" w:lineRule="auto"/>
        <w:jc w:val="both"/>
        <w:rPr>
          <w:rFonts w:ascii="Segoe UI" w:hAnsi="Segoe UI" w:eastAsia="Arial" w:cs="Segoe UI"/>
          <w:sz w:val="20"/>
          <w:szCs w:val="20"/>
          <w:lang w:val="uk-UA"/>
        </w:rPr>
      </w:pPr>
    </w:p>
    <w:p w:rsidRPr="00C61833" w:rsidR="008023F1" w:rsidP="008023F1" w:rsidRDefault="008023F1" w14:paraId="1C26B09E" w14:textId="11386A73">
      <w:pPr>
        <w:spacing w:line="216" w:lineRule="auto"/>
        <w:jc w:val="both"/>
        <w:rPr>
          <w:rFonts w:ascii="Segoe UI" w:hAnsi="Segoe UI" w:eastAsia="Arial" w:cs="Segoe UI"/>
          <w:sz w:val="20"/>
          <w:szCs w:val="20"/>
          <w:lang w:val="uk-UA"/>
        </w:rPr>
      </w:pPr>
      <w:r w:rsidRPr="2885E906" w:rsidR="008023F1">
        <w:rPr>
          <w:rFonts w:ascii="Segoe UI" w:hAnsi="Segoe UI" w:eastAsia="Arial" w:cs="Segoe UI"/>
          <w:sz w:val="20"/>
          <w:szCs w:val="20"/>
          <w:lang w:val="uk-UA"/>
        </w:rPr>
        <w:t xml:space="preserve">Цим листом _______________ </w:t>
      </w:r>
      <w:r w:rsidRPr="2885E906" w:rsidR="008023F1">
        <w:rPr>
          <w:rFonts w:ascii="Segoe UI" w:hAnsi="Segoe UI" w:eastAsia="Arial" w:cs="Segoe UI"/>
          <w:sz w:val="20"/>
          <w:szCs w:val="20"/>
          <w:highlight w:val="yellow"/>
          <w:lang w:val="uk-UA"/>
        </w:rPr>
        <w:t>(</w:t>
      </w:r>
      <w:r w:rsidRPr="2885E906" w:rsidR="008023F1">
        <w:rPr>
          <w:rFonts w:ascii="Segoe UI" w:hAnsi="Segoe UI" w:eastAsia="Arial" w:cs="Segoe UI"/>
          <w:i w:val="1"/>
          <w:iCs w:val="1"/>
          <w:sz w:val="20"/>
          <w:szCs w:val="20"/>
          <w:highlight w:val="yellow"/>
          <w:lang w:val="uk-UA"/>
        </w:rPr>
        <w:t>назва учасника</w:t>
      </w:r>
      <w:r w:rsidRPr="2885E906" w:rsidR="008023F1">
        <w:rPr>
          <w:rFonts w:ascii="Segoe UI" w:hAnsi="Segoe UI" w:eastAsia="Arial" w:cs="Segoe UI"/>
          <w:sz w:val="20"/>
          <w:szCs w:val="20"/>
          <w:highlight w:val="yellow"/>
          <w:lang w:val="uk-UA"/>
        </w:rPr>
        <w:t>)</w:t>
      </w:r>
      <w:r w:rsidRPr="2885E906" w:rsidR="008023F1">
        <w:rPr>
          <w:rFonts w:ascii="Segoe UI" w:hAnsi="Segoe UI" w:eastAsia="Arial" w:cs="Segoe UI"/>
          <w:sz w:val="20"/>
          <w:szCs w:val="20"/>
          <w:lang w:val="uk-UA"/>
        </w:rPr>
        <w:t xml:space="preserve">, в особі ______________________ </w:t>
      </w:r>
      <w:r w:rsidRPr="2885E906" w:rsidR="008023F1">
        <w:rPr>
          <w:rFonts w:ascii="Segoe UI" w:hAnsi="Segoe UI" w:eastAsia="Arial" w:cs="Segoe UI"/>
          <w:sz w:val="20"/>
          <w:szCs w:val="20"/>
          <w:highlight w:val="yellow"/>
          <w:lang w:val="uk-UA"/>
        </w:rPr>
        <w:t>(</w:t>
      </w:r>
      <w:r w:rsidRPr="2885E906" w:rsidR="008023F1">
        <w:rPr>
          <w:rFonts w:ascii="Segoe UI" w:hAnsi="Segoe UI" w:eastAsia="Arial" w:cs="Segoe UI"/>
          <w:i w:val="1"/>
          <w:iCs w:val="1"/>
          <w:sz w:val="20"/>
          <w:szCs w:val="20"/>
          <w:highlight w:val="yellow"/>
          <w:lang w:val="uk-UA"/>
        </w:rPr>
        <w:t>ПІБ уповноваженої особи</w:t>
      </w:r>
      <w:r w:rsidRPr="2885E906" w:rsidR="008023F1">
        <w:rPr>
          <w:rFonts w:ascii="Segoe UI" w:hAnsi="Segoe UI" w:eastAsia="Arial" w:cs="Segoe UI"/>
          <w:sz w:val="20"/>
          <w:szCs w:val="20"/>
          <w:highlight w:val="yellow"/>
          <w:lang w:val="uk-UA"/>
        </w:rPr>
        <w:t>)</w:t>
      </w:r>
      <w:r w:rsidRPr="2885E906" w:rsidR="008023F1">
        <w:rPr>
          <w:rFonts w:ascii="Segoe UI" w:hAnsi="Segoe UI" w:eastAsia="Arial" w:cs="Segoe UI"/>
          <w:sz w:val="20"/>
          <w:szCs w:val="20"/>
          <w:lang w:val="uk-UA"/>
        </w:rPr>
        <w:t xml:space="preserve"> повідомляє що бажає взяти участь у конкурсі, що проводить Рада міжнародних наукових досліджень та обмінів (IREX) на </w:t>
      </w:r>
      <w:r w:rsidRPr="2885E906" w:rsidR="008023F1">
        <w:rPr>
          <w:rFonts w:ascii="Segoe UI" w:hAnsi="Segoe UI" w:eastAsia="Arial" w:cs="Segoe UI"/>
          <w:b w:val="1"/>
          <w:bCs w:val="1"/>
          <w:sz w:val="20"/>
          <w:szCs w:val="20"/>
          <w:lang w:val="uk-UA"/>
        </w:rPr>
        <w:t xml:space="preserve">постачання </w:t>
      </w:r>
      <w:r w:rsidRPr="2885E906" w:rsidR="00AE6D94">
        <w:rPr>
          <w:rFonts w:ascii="Segoe UI" w:hAnsi="Segoe UI" w:eastAsia="Arial" w:cs="Segoe UI"/>
          <w:b w:val="1"/>
          <w:bCs w:val="1"/>
          <w:sz w:val="20"/>
          <w:szCs w:val="20"/>
          <w:lang w:val="uk-UA"/>
        </w:rPr>
        <w:t>ПЗ</w:t>
      </w:r>
      <w:r w:rsidRPr="2885E906" w:rsidR="008023F1">
        <w:rPr>
          <w:rFonts w:ascii="Segoe UI" w:hAnsi="Segoe UI" w:eastAsia="Arial" w:cs="Segoe UI"/>
          <w:b w:val="1"/>
          <w:bCs w:val="1"/>
          <w:sz w:val="20"/>
          <w:szCs w:val="20"/>
          <w:lang w:val="uk-UA"/>
        </w:rPr>
        <w:t xml:space="preserve"> «</w:t>
      </w:r>
      <w:r w:rsidRPr="2885E906" w:rsidR="00AA7D34">
        <w:rPr>
          <w:rFonts w:ascii="Segoe UI" w:hAnsi="Segoe UI" w:cs="Segoe UI"/>
          <w:b w:val="1"/>
          <w:bCs w:val="1"/>
          <w:sz w:val="20"/>
          <w:szCs w:val="20"/>
          <w:lang w:val="uk-UA"/>
        </w:rPr>
        <w:t>URRF RFP FY2</w:t>
      </w:r>
      <w:r w:rsidRPr="2885E906" w:rsidR="45351EC8">
        <w:rPr>
          <w:rFonts w:ascii="Segoe UI" w:hAnsi="Segoe UI" w:cs="Segoe UI"/>
          <w:b w:val="1"/>
          <w:bCs w:val="1"/>
          <w:sz w:val="20"/>
          <w:szCs w:val="20"/>
          <w:lang w:val="uk-UA"/>
        </w:rPr>
        <w:t>6</w:t>
      </w:r>
      <w:r w:rsidRPr="2885E906" w:rsidR="00AA7D34">
        <w:rPr>
          <w:rFonts w:ascii="Segoe UI" w:hAnsi="Segoe UI" w:cs="Segoe UI"/>
          <w:b w:val="1"/>
          <w:bCs w:val="1"/>
          <w:sz w:val="20"/>
          <w:szCs w:val="20"/>
          <w:lang w:val="uk-UA"/>
        </w:rPr>
        <w:t>-</w:t>
      </w:r>
      <w:r w:rsidRPr="2885E906" w:rsidR="3A957EAE">
        <w:rPr>
          <w:rFonts w:ascii="Segoe UI" w:hAnsi="Segoe UI" w:cs="Segoe UI"/>
          <w:b w:val="1"/>
          <w:bCs w:val="1"/>
          <w:sz w:val="20"/>
          <w:szCs w:val="20"/>
          <w:lang w:val="uk-UA"/>
        </w:rPr>
        <w:t>0</w:t>
      </w:r>
      <w:r w:rsidRPr="2885E906" w:rsidR="007B1284">
        <w:rPr>
          <w:rFonts w:ascii="Segoe UI" w:hAnsi="Segoe UI" w:cs="Segoe UI"/>
          <w:b w:val="1"/>
          <w:bCs w:val="1"/>
          <w:sz w:val="20"/>
          <w:szCs w:val="20"/>
          <w:lang w:val="uk-UA"/>
        </w:rPr>
        <w:t>2</w:t>
      </w:r>
      <w:r w:rsidRPr="2885E906" w:rsidR="00AA7D34">
        <w:rPr>
          <w:rFonts w:ascii="Segoe UI" w:hAnsi="Segoe UI" w:cs="Segoe UI"/>
          <w:b w:val="1"/>
          <w:bCs w:val="1"/>
          <w:sz w:val="20"/>
          <w:szCs w:val="20"/>
          <w:lang w:val="uk-UA"/>
        </w:rPr>
        <w:t>-</w:t>
      </w:r>
      <w:r w:rsidRPr="2885E906" w:rsidR="2F88EA8F">
        <w:rPr>
          <w:rFonts w:ascii="Segoe UI" w:hAnsi="Segoe UI" w:cs="Segoe UI"/>
          <w:b w:val="1"/>
          <w:bCs w:val="1"/>
          <w:sz w:val="20"/>
          <w:szCs w:val="20"/>
          <w:lang w:val="uk-UA"/>
        </w:rPr>
        <w:t>20</w:t>
      </w:r>
      <w:r w:rsidRPr="2885E906" w:rsidR="00AA7D34">
        <w:rPr>
          <w:rFonts w:ascii="Segoe UI" w:hAnsi="Segoe UI" w:cs="Segoe UI"/>
          <w:b w:val="1"/>
          <w:bCs w:val="1"/>
          <w:sz w:val="20"/>
          <w:szCs w:val="20"/>
          <w:lang w:val="uk-UA"/>
        </w:rPr>
        <w:t>»</w:t>
      </w:r>
      <w:r w:rsidRPr="2885E906" w:rsidR="008023F1">
        <w:rPr>
          <w:rFonts w:ascii="Segoe UI" w:hAnsi="Segoe UI" w:eastAsia="Arial" w:cs="Segoe UI"/>
          <w:b w:val="1"/>
          <w:bCs w:val="1"/>
          <w:sz w:val="20"/>
          <w:szCs w:val="20"/>
          <w:lang w:val="uk-UA"/>
        </w:rPr>
        <w:t xml:space="preserve"> </w:t>
      </w:r>
      <w:r w:rsidRPr="2885E906" w:rsidR="008023F1">
        <w:rPr>
          <w:rFonts w:ascii="Segoe UI" w:hAnsi="Segoe UI" w:eastAsia="Arial" w:cs="Segoe UI"/>
          <w:sz w:val="20"/>
          <w:szCs w:val="20"/>
          <w:lang w:val="uk-UA"/>
        </w:rPr>
        <w:t xml:space="preserve">та погоджується із умовами конкурсу. Компанія підтверджує достовірність наданих IREX даних. Цим листом гарантуємо постачання </w:t>
      </w:r>
      <w:r w:rsidRPr="2885E906" w:rsidR="007B1284">
        <w:rPr>
          <w:rFonts w:ascii="Segoe UI" w:hAnsi="Segoe UI" w:eastAsia="Arial" w:cs="Segoe UI"/>
          <w:sz w:val="20"/>
          <w:szCs w:val="20"/>
          <w:lang w:val="uk-UA"/>
        </w:rPr>
        <w:t xml:space="preserve">програмних продуктів / послуг </w:t>
      </w:r>
      <w:r w:rsidRPr="2885E906" w:rsidR="008023F1">
        <w:rPr>
          <w:rFonts w:ascii="Segoe UI" w:hAnsi="Segoe UI" w:eastAsia="Arial" w:cs="Segoe UI"/>
          <w:sz w:val="20"/>
          <w:szCs w:val="20"/>
          <w:lang w:val="uk-UA"/>
        </w:rPr>
        <w:t>із наступними умовами:</w:t>
      </w:r>
    </w:p>
    <w:p w:rsidR="000B401F" w:rsidP="000B401F" w:rsidRDefault="000B401F" w14:paraId="5865ECEF" w14:textId="77777777">
      <w:pPr>
        <w:jc w:val="both"/>
        <w:rPr>
          <w:rFonts w:ascii="Segoe UI" w:hAnsi="Segoe UI" w:cs="Segoe UI"/>
          <w:sz w:val="20"/>
          <w:szCs w:val="20"/>
          <w:lang w:val="uk-UA"/>
        </w:rPr>
      </w:pPr>
    </w:p>
    <w:tbl>
      <w:tblPr>
        <w:tblW w:w="89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520"/>
        <w:gridCol w:w="1950"/>
        <w:gridCol w:w="2000"/>
        <w:gridCol w:w="2470"/>
      </w:tblGrid>
      <w:tr w:rsidRPr="005E558F" w:rsidR="005E558F" w:rsidTr="00F04A78" w14:paraId="1FD7235F" w14:textId="77777777">
        <w:tc>
          <w:tcPr>
            <w:tcW w:w="2520" w:type="dxa"/>
            <w:tcMar>
              <w:top w:w="100" w:type="dxa"/>
              <w:left w:w="100" w:type="dxa"/>
              <w:bottom w:w="100" w:type="dxa"/>
              <w:right w:w="100" w:type="dxa"/>
            </w:tcMar>
          </w:tcPr>
          <w:p w:rsidRPr="005E558F" w:rsidR="005E558F" w:rsidP="005E558F" w:rsidRDefault="005E558F" w14:paraId="21932822" w14:textId="77777777">
            <w:pPr>
              <w:widowControl w:val="0"/>
              <w:jc w:val="both"/>
              <w:rPr>
                <w:rFonts w:ascii="Times New Roman" w:hAnsi="Times New Roman" w:eastAsia="Times New Roman" w:cs="Times New Roman"/>
                <w:sz w:val="22"/>
                <w:szCs w:val="22"/>
                <w:lang w:val="uk" w:eastAsia="en-US"/>
              </w:rPr>
            </w:pPr>
            <w:r w:rsidRPr="005E558F">
              <w:rPr>
                <w:rFonts w:ascii="Times New Roman" w:hAnsi="Times New Roman" w:eastAsia="Times New Roman" w:cs="Times New Roman"/>
                <w:sz w:val="22"/>
                <w:szCs w:val="22"/>
                <w:lang w:val="uk" w:eastAsia="en-US"/>
              </w:rPr>
              <w:t>Опис послуг</w:t>
            </w:r>
          </w:p>
        </w:tc>
        <w:tc>
          <w:tcPr>
            <w:tcW w:w="1950" w:type="dxa"/>
            <w:tcMar>
              <w:top w:w="100" w:type="dxa"/>
              <w:left w:w="100" w:type="dxa"/>
              <w:bottom w:w="100" w:type="dxa"/>
              <w:right w:w="100" w:type="dxa"/>
            </w:tcMar>
          </w:tcPr>
          <w:p w:rsidRPr="005E558F" w:rsidR="005E558F" w:rsidP="005E558F" w:rsidRDefault="005E558F" w14:paraId="25775B66" w14:textId="77777777">
            <w:pPr>
              <w:widowControl w:val="0"/>
              <w:jc w:val="both"/>
              <w:rPr>
                <w:rFonts w:ascii="Times New Roman" w:hAnsi="Times New Roman" w:eastAsia="Times New Roman" w:cs="Times New Roman"/>
                <w:sz w:val="22"/>
                <w:szCs w:val="22"/>
                <w:lang w:val="uk" w:eastAsia="en-US"/>
              </w:rPr>
            </w:pPr>
            <w:r w:rsidRPr="005E558F">
              <w:rPr>
                <w:rFonts w:ascii="Times New Roman" w:hAnsi="Times New Roman" w:eastAsia="Times New Roman" w:cs="Times New Roman"/>
                <w:sz w:val="22"/>
                <w:szCs w:val="22"/>
                <w:lang w:val="uk" w:eastAsia="en-US"/>
              </w:rPr>
              <w:t xml:space="preserve">Кількість </w:t>
            </w:r>
          </w:p>
        </w:tc>
        <w:tc>
          <w:tcPr>
            <w:tcW w:w="2000" w:type="dxa"/>
            <w:tcMar>
              <w:top w:w="100" w:type="dxa"/>
              <w:left w:w="100" w:type="dxa"/>
              <w:bottom w:w="100" w:type="dxa"/>
              <w:right w:w="100" w:type="dxa"/>
            </w:tcMar>
          </w:tcPr>
          <w:p w:rsidRPr="005E558F" w:rsidR="005E558F" w:rsidP="005E558F" w:rsidRDefault="005E558F" w14:paraId="6EFA109F" w14:textId="06140D78">
            <w:pPr>
              <w:widowControl w:val="0"/>
              <w:jc w:val="both"/>
              <w:rPr>
                <w:rFonts w:ascii="Times New Roman" w:hAnsi="Times New Roman" w:eastAsia="Times New Roman" w:cs="Times New Roman"/>
                <w:sz w:val="22"/>
                <w:szCs w:val="22"/>
                <w:lang w:val="uk" w:eastAsia="en-US"/>
              </w:rPr>
            </w:pPr>
            <w:r w:rsidRPr="005E558F">
              <w:rPr>
                <w:rFonts w:ascii="Times New Roman" w:hAnsi="Times New Roman" w:eastAsia="Times New Roman" w:cs="Times New Roman"/>
                <w:sz w:val="22"/>
                <w:szCs w:val="22"/>
                <w:lang w:val="uk" w:eastAsia="en-US"/>
              </w:rPr>
              <w:t xml:space="preserve">Вартість </w:t>
            </w:r>
            <w:proofErr w:type="spellStart"/>
            <w:r w:rsidR="00B5717B">
              <w:rPr>
                <w:rFonts w:ascii="Times New Roman" w:hAnsi="Times New Roman" w:eastAsia="Times New Roman" w:cs="Times New Roman"/>
                <w:sz w:val="22"/>
                <w:szCs w:val="22"/>
                <w:lang w:val="uk" w:eastAsia="en-US"/>
              </w:rPr>
              <w:t>дол.США</w:t>
            </w:r>
            <w:proofErr w:type="spellEnd"/>
            <w:r w:rsidR="007B1284">
              <w:rPr>
                <w:rFonts w:ascii="Times New Roman" w:hAnsi="Times New Roman" w:eastAsia="Times New Roman" w:cs="Times New Roman"/>
                <w:sz w:val="22"/>
                <w:szCs w:val="22"/>
                <w:lang w:val="uk" w:eastAsia="en-US"/>
              </w:rPr>
              <w:t xml:space="preserve"> без ПДВ</w:t>
            </w:r>
          </w:p>
        </w:tc>
        <w:tc>
          <w:tcPr>
            <w:tcW w:w="2470" w:type="dxa"/>
            <w:tcMar>
              <w:top w:w="100" w:type="dxa"/>
              <w:left w:w="100" w:type="dxa"/>
              <w:bottom w:w="100" w:type="dxa"/>
              <w:right w:w="100" w:type="dxa"/>
            </w:tcMar>
          </w:tcPr>
          <w:p w:rsidRPr="005E558F" w:rsidR="005E558F" w:rsidP="005E558F" w:rsidRDefault="005E558F" w14:paraId="0A5CA94A" w14:textId="256CD443">
            <w:pPr>
              <w:widowControl w:val="0"/>
              <w:jc w:val="both"/>
              <w:rPr>
                <w:rFonts w:ascii="Times New Roman" w:hAnsi="Times New Roman" w:eastAsia="Times New Roman" w:cs="Times New Roman"/>
                <w:sz w:val="22"/>
                <w:szCs w:val="22"/>
                <w:lang w:val="uk" w:eastAsia="en-US"/>
              </w:rPr>
            </w:pPr>
            <w:r w:rsidRPr="005E558F">
              <w:rPr>
                <w:rFonts w:ascii="Times New Roman" w:hAnsi="Times New Roman" w:eastAsia="Times New Roman" w:cs="Times New Roman"/>
                <w:sz w:val="22"/>
                <w:szCs w:val="22"/>
                <w:lang w:val="uk" w:eastAsia="en-US"/>
              </w:rPr>
              <w:t xml:space="preserve">Загальна сума, </w:t>
            </w:r>
            <w:proofErr w:type="spellStart"/>
            <w:r w:rsidR="00F04A78">
              <w:rPr>
                <w:rFonts w:ascii="Times New Roman" w:hAnsi="Times New Roman" w:eastAsia="Times New Roman" w:cs="Times New Roman"/>
                <w:sz w:val="22"/>
                <w:szCs w:val="22"/>
                <w:lang w:val="uk-UA" w:eastAsia="en-US"/>
              </w:rPr>
              <w:t>дол.США</w:t>
            </w:r>
            <w:proofErr w:type="spellEnd"/>
            <w:r w:rsidRPr="005E558F">
              <w:rPr>
                <w:rFonts w:ascii="Times New Roman" w:hAnsi="Times New Roman" w:eastAsia="Times New Roman" w:cs="Times New Roman"/>
                <w:sz w:val="22"/>
                <w:szCs w:val="22"/>
                <w:lang w:val="uk" w:eastAsia="en-US"/>
              </w:rPr>
              <w:t>.</w:t>
            </w:r>
            <w:r w:rsidR="007B1284">
              <w:rPr>
                <w:rFonts w:ascii="Times New Roman" w:hAnsi="Times New Roman" w:eastAsia="Times New Roman" w:cs="Times New Roman"/>
                <w:sz w:val="22"/>
                <w:szCs w:val="22"/>
                <w:lang w:val="uk" w:eastAsia="en-US"/>
              </w:rPr>
              <w:t xml:space="preserve"> без ПДВ</w:t>
            </w:r>
          </w:p>
        </w:tc>
      </w:tr>
      <w:tr w:rsidRPr="005E558F" w:rsidR="005E558F" w:rsidTr="00F04A78" w14:paraId="2AF88C26" w14:textId="77777777">
        <w:tc>
          <w:tcPr>
            <w:tcW w:w="2520" w:type="dxa"/>
            <w:tcBorders>
              <w:top w:val="single" w:color="000000" w:sz="5" w:space="0"/>
              <w:left w:val="single" w:color="000000" w:sz="5" w:space="0"/>
              <w:bottom w:val="single" w:color="000000" w:sz="5" w:space="0"/>
              <w:right w:val="single" w:color="000000" w:sz="5" w:space="0"/>
            </w:tcBorders>
            <w:tcMar>
              <w:top w:w="0" w:type="dxa"/>
              <w:left w:w="40" w:type="dxa"/>
              <w:bottom w:w="0" w:type="dxa"/>
              <w:right w:w="40" w:type="dxa"/>
            </w:tcMar>
          </w:tcPr>
          <w:p w:rsidRPr="005E558F" w:rsidR="005E558F" w:rsidP="005E558F" w:rsidRDefault="005E558F" w14:paraId="1B74C2CA" w14:textId="0814E5BB">
            <w:pPr>
              <w:widowControl w:val="0"/>
              <w:spacing w:line="276" w:lineRule="auto"/>
              <w:jc w:val="both"/>
              <w:rPr>
                <w:rFonts w:ascii="Times New Roman" w:hAnsi="Times New Roman" w:eastAsia="Times New Roman" w:cs="Times New Roman"/>
                <w:sz w:val="22"/>
                <w:szCs w:val="22"/>
                <w:lang w:val="uk" w:eastAsia="en-US"/>
              </w:rPr>
            </w:pPr>
            <w:r w:rsidRPr="005E558F">
              <w:rPr>
                <w:rFonts w:ascii="Times New Roman" w:hAnsi="Times New Roman" w:eastAsia="Times New Roman" w:cs="Times New Roman"/>
                <w:sz w:val="22"/>
                <w:szCs w:val="22"/>
                <w:lang w:val="uk" w:eastAsia="en-US"/>
              </w:rPr>
              <w:t xml:space="preserve">ПЗ </w:t>
            </w:r>
            <w:proofErr w:type="spellStart"/>
            <w:r w:rsidRPr="005E558F">
              <w:rPr>
                <w:rFonts w:ascii="Times New Roman" w:hAnsi="Times New Roman" w:eastAsia="Times New Roman" w:cs="Times New Roman"/>
                <w:sz w:val="22"/>
                <w:szCs w:val="22"/>
                <w:lang w:val="uk" w:eastAsia="en-US"/>
              </w:rPr>
              <w:t>Fudo</w:t>
            </w:r>
            <w:proofErr w:type="spellEnd"/>
            <w:r w:rsidRPr="005E558F">
              <w:rPr>
                <w:rFonts w:ascii="Times New Roman" w:hAnsi="Times New Roman" w:eastAsia="Times New Roman" w:cs="Times New Roman"/>
                <w:sz w:val="22"/>
                <w:szCs w:val="22"/>
                <w:lang w:val="uk" w:eastAsia="en-US"/>
              </w:rPr>
              <w:t xml:space="preserve"> PAM ENT </w:t>
            </w:r>
            <w:r w:rsidR="006553F5">
              <w:rPr>
                <w:rFonts w:ascii="Times New Roman" w:hAnsi="Times New Roman" w:eastAsia="Times New Roman" w:cs="Times New Roman"/>
                <w:sz w:val="22"/>
                <w:szCs w:val="22"/>
                <w:lang w:val="uk" w:eastAsia="en-US"/>
              </w:rPr>
              <w:t xml:space="preserve">/ </w:t>
            </w:r>
            <w:proofErr w:type="spellStart"/>
            <w:r w:rsidRPr="006553F5" w:rsidR="006553F5">
              <w:rPr>
                <w:rFonts w:ascii="Times New Roman" w:hAnsi="Times New Roman" w:eastAsia="Times New Roman" w:cs="Times New Roman"/>
                <w:sz w:val="22"/>
                <w:szCs w:val="22"/>
                <w:lang w:val="uk" w:eastAsia="en-US"/>
              </w:rPr>
              <w:t>Software</w:t>
            </w:r>
            <w:proofErr w:type="spellEnd"/>
            <w:r w:rsidRPr="006553F5" w:rsidR="006553F5">
              <w:rPr>
                <w:rFonts w:ascii="Times New Roman" w:hAnsi="Times New Roman" w:eastAsia="Times New Roman" w:cs="Times New Roman"/>
                <w:sz w:val="22"/>
                <w:szCs w:val="22"/>
                <w:lang w:val="uk" w:eastAsia="en-US"/>
              </w:rPr>
              <w:t xml:space="preserve"> </w:t>
            </w:r>
            <w:proofErr w:type="spellStart"/>
            <w:r w:rsidRPr="006553F5" w:rsidR="006553F5">
              <w:rPr>
                <w:rFonts w:ascii="Times New Roman" w:hAnsi="Times New Roman" w:eastAsia="Times New Roman" w:cs="Times New Roman"/>
                <w:sz w:val="22"/>
                <w:szCs w:val="22"/>
                <w:lang w:val="uk" w:eastAsia="en-US"/>
              </w:rPr>
              <w:t>products</w:t>
            </w:r>
            <w:proofErr w:type="spellEnd"/>
            <w:r w:rsidRPr="006553F5" w:rsidR="006553F5">
              <w:rPr>
                <w:rFonts w:ascii="Times New Roman" w:hAnsi="Times New Roman" w:eastAsia="Times New Roman" w:cs="Times New Roman"/>
                <w:sz w:val="22"/>
                <w:szCs w:val="22"/>
                <w:lang w:val="uk" w:eastAsia="en-US"/>
              </w:rPr>
              <w:t xml:space="preserve"> </w:t>
            </w:r>
            <w:proofErr w:type="spellStart"/>
            <w:r w:rsidRPr="006553F5" w:rsidR="006553F5">
              <w:rPr>
                <w:rFonts w:ascii="Times New Roman" w:hAnsi="Times New Roman" w:eastAsia="Times New Roman" w:cs="Times New Roman"/>
                <w:sz w:val="22"/>
                <w:szCs w:val="22"/>
                <w:lang w:val="uk" w:eastAsia="en-US"/>
              </w:rPr>
              <w:t>Fudo</w:t>
            </w:r>
            <w:proofErr w:type="spellEnd"/>
            <w:r w:rsidRPr="006553F5" w:rsidR="006553F5">
              <w:rPr>
                <w:rFonts w:ascii="Times New Roman" w:hAnsi="Times New Roman" w:eastAsia="Times New Roman" w:cs="Times New Roman"/>
                <w:sz w:val="22"/>
                <w:szCs w:val="22"/>
                <w:lang w:val="uk" w:eastAsia="en-US"/>
              </w:rPr>
              <w:t xml:space="preserve"> PAM ENT </w:t>
            </w:r>
          </w:p>
        </w:tc>
        <w:tc>
          <w:tcPr>
            <w:tcW w:w="1950" w:type="dxa"/>
            <w:tcBorders>
              <w:top w:val="single" w:color="000000" w:sz="5" w:space="0"/>
              <w:left w:val="single" w:color="000000" w:sz="5" w:space="0"/>
              <w:bottom w:val="single" w:color="000000" w:sz="5" w:space="0"/>
              <w:right w:val="single" w:color="000000" w:sz="5" w:space="0"/>
            </w:tcBorders>
            <w:tcMar>
              <w:top w:w="0" w:type="dxa"/>
              <w:left w:w="40" w:type="dxa"/>
              <w:bottom w:w="0" w:type="dxa"/>
              <w:right w:w="40" w:type="dxa"/>
            </w:tcMar>
          </w:tcPr>
          <w:p w:rsidRPr="005E558F" w:rsidR="005E558F" w:rsidP="00327CE1" w:rsidRDefault="005E558F" w14:paraId="6961799A" w14:textId="77777777">
            <w:pPr>
              <w:widowControl w:val="0"/>
              <w:spacing w:line="276" w:lineRule="auto"/>
              <w:jc w:val="center"/>
              <w:rPr>
                <w:rFonts w:ascii="Times New Roman" w:hAnsi="Times New Roman" w:eastAsia="Times New Roman" w:cs="Times New Roman"/>
                <w:sz w:val="22"/>
                <w:szCs w:val="22"/>
                <w:lang w:val="uk" w:eastAsia="en-US"/>
              </w:rPr>
            </w:pPr>
            <w:r w:rsidRPr="005E558F">
              <w:rPr>
                <w:rFonts w:ascii="Times New Roman" w:hAnsi="Times New Roman" w:eastAsia="Times New Roman" w:cs="Times New Roman"/>
                <w:sz w:val="22"/>
                <w:szCs w:val="22"/>
                <w:lang w:val="uk" w:eastAsia="en-US"/>
              </w:rPr>
              <w:t>1</w:t>
            </w:r>
          </w:p>
        </w:tc>
        <w:tc>
          <w:tcPr>
            <w:tcW w:w="2000" w:type="dxa"/>
            <w:tcMar>
              <w:top w:w="100" w:type="dxa"/>
              <w:left w:w="100" w:type="dxa"/>
              <w:bottom w:w="100" w:type="dxa"/>
              <w:right w:w="100" w:type="dxa"/>
            </w:tcMar>
          </w:tcPr>
          <w:p w:rsidRPr="005E558F" w:rsidR="005E558F" w:rsidP="00327CE1" w:rsidRDefault="005E558F" w14:paraId="5B82E7F4" w14:textId="77777777">
            <w:pPr>
              <w:widowControl w:val="0"/>
              <w:jc w:val="center"/>
              <w:rPr>
                <w:rFonts w:ascii="Times New Roman" w:hAnsi="Times New Roman" w:eastAsia="Times New Roman" w:cs="Times New Roman"/>
                <w:sz w:val="22"/>
                <w:szCs w:val="22"/>
                <w:lang w:val="uk" w:eastAsia="en-US"/>
              </w:rPr>
            </w:pPr>
          </w:p>
        </w:tc>
        <w:tc>
          <w:tcPr>
            <w:tcW w:w="2470" w:type="dxa"/>
            <w:tcMar>
              <w:top w:w="100" w:type="dxa"/>
              <w:left w:w="100" w:type="dxa"/>
              <w:bottom w:w="100" w:type="dxa"/>
              <w:right w:w="100" w:type="dxa"/>
            </w:tcMar>
          </w:tcPr>
          <w:p w:rsidRPr="005E558F" w:rsidR="005E558F" w:rsidP="00327CE1" w:rsidRDefault="005E558F" w14:paraId="480961C5" w14:textId="77777777">
            <w:pPr>
              <w:widowControl w:val="0"/>
              <w:jc w:val="center"/>
              <w:rPr>
                <w:rFonts w:ascii="Times New Roman" w:hAnsi="Times New Roman" w:eastAsia="Times New Roman" w:cs="Times New Roman"/>
                <w:sz w:val="22"/>
                <w:szCs w:val="22"/>
                <w:lang w:val="uk" w:eastAsia="en-US"/>
              </w:rPr>
            </w:pPr>
          </w:p>
        </w:tc>
      </w:tr>
      <w:tr w:rsidRPr="005E558F" w:rsidR="004F4ADA" w:rsidTr="00F04A78" w14:paraId="6A269A81" w14:textId="77777777">
        <w:tc>
          <w:tcPr>
            <w:tcW w:w="2520" w:type="dxa"/>
            <w:tcBorders>
              <w:top w:val="single" w:color="CCCCCC" w:sz="5" w:space="0"/>
              <w:left w:val="single" w:color="000000" w:sz="5" w:space="0"/>
              <w:bottom w:val="single" w:color="000000" w:sz="5" w:space="0"/>
              <w:right w:val="single" w:color="000000" w:sz="5" w:space="0"/>
            </w:tcBorders>
            <w:tcMar>
              <w:top w:w="0" w:type="dxa"/>
              <w:left w:w="40" w:type="dxa"/>
              <w:bottom w:w="0" w:type="dxa"/>
              <w:right w:w="40" w:type="dxa"/>
            </w:tcMar>
          </w:tcPr>
          <w:p w:rsidRPr="002A2181" w:rsidR="004F4ADA" w:rsidP="005E558F" w:rsidRDefault="004F4ADA" w14:paraId="20716B7B" w14:textId="7E6F38C0">
            <w:pPr>
              <w:widowControl w:val="0"/>
              <w:spacing w:line="276" w:lineRule="auto"/>
              <w:jc w:val="both"/>
              <w:rPr>
                <w:rFonts w:ascii="Times New Roman" w:hAnsi="Times New Roman" w:eastAsia="Times New Roman" w:cs="Times New Roman"/>
                <w:sz w:val="22"/>
                <w:szCs w:val="22"/>
                <w:lang w:val="uk" w:eastAsia="en-US"/>
              </w:rPr>
            </w:pPr>
            <w:r w:rsidRPr="004F4ADA">
              <w:rPr>
                <w:rFonts w:ascii="Times New Roman" w:hAnsi="Times New Roman" w:eastAsia="Times New Roman" w:cs="Times New Roman"/>
                <w:sz w:val="22"/>
                <w:szCs w:val="22"/>
                <w:lang w:val="uk" w:eastAsia="en-US"/>
              </w:rPr>
              <w:t>WAF F5 (</w:t>
            </w:r>
            <w:proofErr w:type="spellStart"/>
            <w:r w:rsidRPr="004F4ADA">
              <w:rPr>
                <w:rFonts w:ascii="Times New Roman" w:hAnsi="Times New Roman" w:eastAsia="Times New Roman" w:cs="Times New Roman"/>
                <w:sz w:val="22"/>
                <w:szCs w:val="22"/>
                <w:lang w:val="uk" w:eastAsia="en-US"/>
              </w:rPr>
              <w:t>Web</w:t>
            </w:r>
            <w:proofErr w:type="spellEnd"/>
            <w:r w:rsidRPr="004F4ADA">
              <w:rPr>
                <w:rFonts w:ascii="Times New Roman" w:hAnsi="Times New Roman" w:eastAsia="Times New Roman" w:cs="Times New Roman"/>
                <w:sz w:val="22"/>
                <w:szCs w:val="22"/>
                <w:lang w:val="uk" w:eastAsia="en-US"/>
              </w:rPr>
              <w:t xml:space="preserve"> </w:t>
            </w:r>
            <w:proofErr w:type="spellStart"/>
            <w:r w:rsidRPr="004F4ADA">
              <w:rPr>
                <w:rFonts w:ascii="Times New Roman" w:hAnsi="Times New Roman" w:eastAsia="Times New Roman" w:cs="Times New Roman"/>
                <w:sz w:val="22"/>
                <w:szCs w:val="22"/>
                <w:lang w:val="uk" w:eastAsia="en-US"/>
              </w:rPr>
              <w:t>Application</w:t>
            </w:r>
            <w:proofErr w:type="spellEnd"/>
            <w:r w:rsidRPr="004F4ADA">
              <w:rPr>
                <w:rFonts w:ascii="Times New Roman" w:hAnsi="Times New Roman" w:eastAsia="Times New Roman" w:cs="Times New Roman"/>
                <w:sz w:val="22"/>
                <w:szCs w:val="22"/>
                <w:lang w:val="uk" w:eastAsia="en-US"/>
              </w:rPr>
              <w:t xml:space="preserve"> </w:t>
            </w:r>
            <w:proofErr w:type="spellStart"/>
            <w:r w:rsidRPr="004F4ADA">
              <w:rPr>
                <w:rFonts w:ascii="Times New Roman" w:hAnsi="Times New Roman" w:eastAsia="Times New Roman" w:cs="Times New Roman"/>
                <w:sz w:val="22"/>
                <w:szCs w:val="22"/>
                <w:lang w:val="uk" w:eastAsia="en-US"/>
              </w:rPr>
              <w:t>Firewall</w:t>
            </w:r>
            <w:proofErr w:type="spellEnd"/>
            <w:r w:rsidRPr="004F4ADA">
              <w:rPr>
                <w:rFonts w:ascii="Times New Roman" w:hAnsi="Times New Roman" w:eastAsia="Times New Roman" w:cs="Times New Roman"/>
                <w:sz w:val="22"/>
                <w:szCs w:val="22"/>
                <w:lang w:val="uk" w:eastAsia="en-US"/>
              </w:rPr>
              <w:t xml:space="preserve">) </w:t>
            </w:r>
          </w:p>
        </w:tc>
        <w:tc>
          <w:tcPr>
            <w:tcW w:w="1950" w:type="dxa"/>
            <w:tcBorders>
              <w:top w:val="single" w:color="CCCCCC" w:sz="5" w:space="0"/>
              <w:left w:val="single" w:color="000000" w:sz="5" w:space="0"/>
              <w:bottom w:val="single" w:color="000000" w:sz="5" w:space="0"/>
              <w:right w:val="single" w:color="000000" w:sz="5" w:space="0"/>
            </w:tcBorders>
            <w:tcMar>
              <w:top w:w="0" w:type="dxa"/>
              <w:left w:w="40" w:type="dxa"/>
              <w:bottom w:w="0" w:type="dxa"/>
              <w:right w:w="40" w:type="dxa"/>
            </w:tcMar>
          </w:tcPr>
          <w:p w:rsidRPr="005E558F" w:rsidR="004F4ADA" w:rsidP="00327CE1" w:rsidRDefault="004F4ADA" w14:paraId="3A351F22" w14:textId="5BE80BF3">
            <w:pPr>
              <w:widowControl w:val="0"/>
              <w:spacing w:line="276" w:lineRule="auto"/>
              <w:jc w:val="center"/>
              <w:rPr>
                <w:rFonts w:ascii="Times New Roman" w:hAnsi="Times New Roman" w:eastAsia="Times New Roman" w:cs="Times New Roman"/>
                <w:sz w:val="22"/>
                <w:szCs w:val="22"/>
                <w:lang w:val="uk" w:eastAsia="en-US"/>
              </w:rPr>
            </w:pPr>
            <w:r>
              <w:rPr>
                <w:rFonts w:ascii="Times New Roman" w:hAnsi="Times New Roman" w:eastAsia="Times New Roman" w:cs="Times New Roman"/>
                <w:sz w:val="22"/>
                <w:szCs w:val="22"/>
                <w:lang w:val="uk" w:eastAsia="en-US"/>
              </w:rPr>
              <w:t>2</w:t>
            </w:r>
          </w:p>
        </w:tc>
        <w:tc>
          <w:tcPr>
            <w:tcW w:w="2000" w:type="dxa"/>
            <w:tcMar>
              <w:top w:w="100" w:type="dxa"/>
              <w:left w:w="100" w:type="dxa"/>
              <w:bottom w:w="100" w:type="dxa"/>
              <w:right w:w="100" w:type="dxa"/>
            </w:tcMar>
          </w:tcPr>
          <w:p w:rsidRPr="005E558F" w:rsidR="004F4ADA" w:rsidP="00327CE1" w:rsidRDefault="004F4ADA" w14:paraId="22F81FD7" w14:textId="77777777">
            <w:pPr>
              <w:widowControl w:val="0"/>
              <w:jc w:val="center"/>
              <w:rPr>
                <w:rFonts w:ascii="Times New Roman" w:hAnsi="Times New Roman" w:eastAsia="Times New Roman" w:cs="Times New Roman"/>
                <w:sz w:val="22"/>
                <w:szCs w:val="22"/>
                <w:lang w:val="uk" w:eastAsia="en-US"/>
              </w:rPr>
            </w:pPr>
          </w:p>
        </w:tc>
        <w:tc>
          <w:tcPr>
            <w:tcW w:w="2470" w:type="dxa"/>
            <w:tcMar>
              <w:top w:w="100" w:type="dxa"/>
              <w:left w:w="100" w:type="dxa"/>
              <w:bottom w:w="100" w:type="dxa"/>
              <w:right w:w="100" w:type="dxa"/>
            </w:tcMar>
          </w:tcPr>
          <w:p w:rsidRPr="005E558F" w:rsidR="004F4ADA" w:rsidP="00327CE1" w:rsidRDefault="004F4ADA" w14:paraId="23EA2F55" w14:textId="77777777">
            <w:pPr>
              <w:widowControl w:val="0"/>
              <w:jc w:val="center"/>
              <w:rPr>
                <w:rFonts w:ascii="Times New Roman" w:hAnsi="Times New Roman" w:eastAsia="Times New Roman" w:cs="Times New Roman"/>
                <w:sz w:val="22"/>
                <w:szCs w:val="22"/>
                <w:lang w:val="uk" w:eastAsia="en-US"/>
              </w:rPr>
            </w:pPr>
          </w:p>
        </w:tc>
      </w:tr>
      <w:tr w:rsidRPr="005E558F" w:rsidR="005E558F" w:rsidTr="00F04A78" w14:paraId="10626A97" w14:textId="77777777">
        <w:tc>
          <w:tcPr>
            <w:tcW w:w="2520" w:type="dxa"/>
            <w:tcBorders>
              <w:top w:val="single" w:color="CCCCCC" w:sz="5" w:space="0"/>
              <w:left w:val="single" w:color="000000" w:sz="5" w:space="0"/>
              <w:bottom w:val="single" w:color="000000" w:sz="5" w:space="0"/>
              <w:right w:val="single" w:color="000000" w:sz="5" w:space="0"/>
            </w:tcBorders>
            <w:tcMar>
              <w:top w:w="0" w:type="dxa"/>
              <w:left w:w="40" w:type="dxa"/>
              <w:bottom w:w="0" w:type="dxa"/>
              <w:right w:w="40" w:type="dxa"/>
            </w:tcMar>
          </w:tcPr>
          <w:p w:rsidRPr="005E558F" w:rsidR="005E558F" w:rsidP="005E558F" w:rsidRDefault="004F4ADA" w14:paraId="1C254F85" w14:textId="398110CD">
            <w:pPr>
              <w:widowControl w:val="0"/>
              <w:spacing w:line="276" w:lineRule="auto"/>
              <w:jc w:val="both"/>
              <w:rPr>
                <w:rFonts w:ascii="Times New Roman" w:hAnsi="Times New Roman" w:eastAsia="Times New Roman" w:cs="Times New Roman"/>
                <w:sz w:val="22"/>
                <w:szCs w:val="22"/>
                <w:lang w:val="uk" w:eastAsia="en-US"/>
              </w:rPr>
            </w:pPr>
            <w:proofErr w:type="spellStart"/>
            <w:r w:rsidRPr="004F4ADA">
              <w:rPr>
                <w:rFonts w:ascii="Times New Roman" w:hAnsi="Times New Roman" w:eastAsia="Times New Roman" w:cs="Times New Roman"/>
                <w:sz w:val="22"/>
                <w:szCs w:val="22"/>
                <w:lang w:val="uk" w:eastAsia="en-US"/>
              </w:rPr>
              <w:t>Skyhigh</w:t>
            </w:r>
            <w:proofErr w:type="spellEnd"/>
            <w:r w:rsidRPr="004F4ADA">
              <w:rPr>
                <w:rFonts w:ascii="Times New Roman" w:hAnsi="Times New Roman" w:eastAsia="Times New Roman" w:cs="Times New Roman"/>
                <w:sz w:val="22"/>
                <w:szCs w:val="22"/>
                <w:lang w:val="uk" w:eastAsia="en-US"/>
              </w:rPr>
              <w:t xml:space="preserve"> Security </w:t>
            </w:r>
            <w:proofErr w:type="spellStart"/>
            <w:r w:rsidRPr="004F4ADA">
              <w:rPr>
                <w:rFonts w:ascii="Times New Roman" w:hAnsi="Times New Roman" w:eastAsia="Times New Roman" w:cs="Times New Roman"/>
                <w:sz w:val="22"/>
                <w:szCs w:val="22"/>
                <w:lang w:val="uk" w:eastAsia="en-US"/>
              </w:rPr>
              <w:t>Secure</w:t>
            </w:r>
            <w:proofErr w:type="spellEnd"/>
            <w:r w:rsidRPr="004F4ADA">
              <w:rPr>
                <w:rFonts w:ascii="Times New Roman" w:hAnsi="Times New Roman" w:eastAsia="Times New Roman" w:cs="Times New Roman"/>
                <w:sz w:val="22"/>
                <w:szCs w:val="22"/>
                <w:lang w:val="uk" w:eastAsia="en-US"/>
              </w:rPr>
              <w:t xml:space="preserve"> </w:t>
            </w:r>
            <w:proofErr w:type="spellStart"/>
            <w:r w:rsidRPr="004F4ADA">
              <w:rPr>
                <w:rFonts w:ascii="Times New Roman" w:hAnsi="Times New Roman" w:eastAsia="Times New Roman" w:cs="Times New Roman"/>
                <w:sz w:val="22"/>
                <w:szCs w:val="22"/>
                <w:lang w:val="uk" w:eastAsia="en-US"/>
              </w:rPr>
              <w:t>Web</w:t>
            </w:r>
            <w:proofErr w:type="spellEnd"/>
            <w:r w:rsidRPr="004F4ADA">
              <w:rPr>
                <w:rFonts w:ascii="Times New Roman" w:hAnsi="Times New Roman" w:eastAsia="Times New Roman" w:cs="Times New Roman"/>
                <w:sz w:val="22"/>
                <w:szCs w:val="22"/>
                <w:lang w:val="uk" w:eastAsia="en-US"/>
              </w:rPr>
              <w:t xml:space="preserve"> </w:t>
            </w:r>
            <w:proofErr w:type="spellStart"/>
            <w:r w:rsidRPr="004F4ADA">
              <w:rPr>
                <w:rFonts w:ascii="Times New Roman" w:hAnsi="Times New Roman" w:eastAsia="Times New Roman" w:cs="Times New Roman"/>
                <w:sz w:val="22"/>
                <w:szCs w:val="22"/>
                <w:lang w:val="uk" w:eastAsia="en-US"/>
              </w:rPr>
              <w:t>Gateway</w:t>
            </w:r>
            <w:proofErr w:type="spellEnd"/>
            <w:r w:rsidRPr="004F4ADA">
              <w:rPr>
                <w:rFonts w:ascii="Times New Roman" w:hAnsi="Times New Roman" w:eastAsia="Times New Roman" w:cs="Times New Roman"/>
                <w:sz w:val="22"/>
                <w:szCs w:val="22"/>
                <w:lang w:val="uk" w:eastAsia="en-US"/>
              </w:rPr>
              <w:t xml:space="preserve"> (SWG) (у складі: </w:t>
            </w:r>
            <w:proofErr w:type="spellStart"/>
            <w:r w:rsidRPr="004F4ADA">
              <w:rPr>
                <w:rFonts w:ascii="Times New Roman" w:hAnsi="Times New Roman" w:eastAsia="Times New Roman" w:cs="Times New Roman"/>
                <w:sz w:val="22"/>
                <w:szCs w:val="22"/>
                <w:lang w:val="uk" w:eastAsia="en-US"/>
              </w:rPr>
              <w:t>Skyhigh</w:t>
            </w:r>
            <w:proofErr w:type="spellEnd"/>
            <w:r w:rsidRPr="004F4ADA">
              <w:rPr>
                <w:rFonts w:ascii="Times New Roman" w:hAnsi="Times New Roman" w:eastAsia="Times New Roman" w:cs="Times New Roman"/>
                <w:sz w:val="22"/>
                <w:szCs w:val="22"/>
                <w:lang w:val="uk" w:eastAsia="en-US"/>
              </w:rPr>
              <w:t xml:space="preserve"> SWG SW 1:1BZ, </w:t>
            </w:r>
            <w:proofErr w:type="spellStart"/>
            <w:r w:rsidRPr="004F4ADA">
              <w:rPr>
                <w:rFonts w:ascii="Times New Roman" w:hAnsi="Times New Roman" w:eastAsia="Times New Roman" w:cs="Times New Roman"/>
                <w:sz w:val="22"/>
                <w:szCs w:val="22"/>
                <w:lang w:val="uk" w:eastAsia="en-US"/>
              </w:rPr>
              <w:t>Skyhigh</w:t>
            </w:r>
            <w:proofErr w:type="spellEnd"/>
            <w:r w:rsidRPr="004F4ADA">
              <w:rPr>
                <w:rFonts w:ascii="Times New Roman" w:hAnsi="Times New Roman" w:eastAsia="Times New Roman" w:cs="Times New Roman"/>
                <w:sz w:val="22"/>
                <w:szCs w:val="22"/>
                <w:lang w:val="uk" w:eastAsia="en-US"/>
              </w:rPr>
              <w:t xml:space="preserve"> SWG SW </w:t>
            </w:r>
            <w:proofErr w:type="spellStart"/>
            <w:r w:rsidRPr="004F4ADA">
              <w:rPr>
                <w:rFonts w:ascii="Times New Roman" w:hAnsi="Times New Roman" w:eastAsia="Times New Roman" w:cs="Times New Roman"/>
                <w:sz w:val="22"/>
                <w:szCs w:val="22"/>
                <w:lang w:val="uk" w:eastAsia="en-US"/>
              </w:rPr>
              <w:t>Anti</w:t>
            </w:r>
            <w:proofErr w:type="spellEnd"/>
            <w:r w:rsidRPr="004F4ADA">
              <w:rPr>
                <w:rFonts w:ascii="Times New Roman" w:hAnsi="Times New Roman" w:eastAsia="Times New Roman" w:cs="Times New Roman"/>
                <w:sz w:val="22"/>
                <w:szCs w:val="22"/>
                <w:lang w:val="uk" w:eastAsia="en-US"/>
              </w:rPr>
              <w:t xml:space="preserve"> </w:t>
            </w:r>
            <w:proofErr w:type="spellStart"/>
            <w:r w:rsidRPr="004F4ADA">
              <w:rPr>
                <w:rFonts w:ascii="Times New Roman" w:hAnsi="Times New Roman" w:eastAsia="Times New Roman" w:cs="Times New Roman"/>
                <w:sz w:val="22"/>
                <w:szCs w:val="22"/>
                <w:lang w:val="uk" w:eastAsia="en-US"/>
              </w:rPr>
              <w:t>Malw</w:t>
            </w:r>
            <w:proofErr w:type="spellEnd"/>
            <w:r w:rsidRPr="004F4ADA">
              <w:rPr>
                <w:rFonts w:ascii="Times New Roman" w:hAnsi="Times New Roman" w:eastAsia="Times New Roman" w:cs="Times New Roman"/>
                <w:sz w:val="22"/>
                <w:szCs w:val="22"/>
                <w:lang w:val="uk" w:eastAsia="en-US"/>
              </w:rPr>
              <w:t xml:space="preserve">, </w:t>
            </w:r>
            <w:proofErr w:type="spellStart"/>
            <w:r w:rsidRPr="004F4ADA">
              <w:rPr>
                <w:rFonts w:ascii="Times New Roman" w:hAnsi="Times New Roman" w:eastAsia="Times New Roman" w:cs="Times New Roman"/>
                <w:sz w:val="22"/>
                <w:szCs w:val="22"/>
                <w:lang w:val="uk" w:eastAsia="en-US"/>
              </w:rPr>
              <w:t>AddOn</w:t>
            </w:r>
            <w:proofErr w:type="spellEnd"/>
            <w:r w:rsidRPr="004F4ADA">
              <w:rPr>
                <w:rFonts w:ascii="Times New Roman" w:hAnsi="Times New Roman" w:eastAsia="Times New Roman" w:cs="Times New Roman"/>
                <w:sz w:val="22"/>
                <w:szCs w:val="22"/>
                <w:lang w:val="uk" w:eastAsia="en-US"/>
              </w:rPr>
              <w:t xml:space="preserve"> 1:1BZ)</w:t>
            </w:r>
          </w:p>
        </w:tc>
        <w:tc>
          <w:tcPr>
            <w:tcW w:w="1950" w:type="dxa"/>
            <w:tcBorders>
              <w:top w:val="single" w:color="CCCCCC" w:sz="5" w:space="0"/>
              <w:left w:val="single" w:color="000000" w:sz="5" w:space="0"/>
              <w:bottom w:val="single" w:color="000000" w:sz="5" w:space="0"/>
              <w:right w:val="single" w:color="000000" w:sz="5" w:space="0"/>
            </w:tcBorders>
            <w:tcMar>
              <w:top w:w="0" w:type="dxa"/>
              <w:left w:w="40" w:type="dxa"/>
              <w:bottom w:w="0" w:type="dxa"/>
              <w:right w:w="40" w:type="dxa"/>
            </w:tcMar>
          </w:tcPr>
          <w:p w:rsidRPr="005E558F" w:rsidR="005E558F" w:rsidP="00327CE1" w:rsidRDefault="005E558F" w14:paraId="5E686041" w14:textId="77777777">
            <w:pPr>
              <w:widowControl w:val="0"/>
              <w:spacing w:line="276" w:lineRule="auto"/>
              <w:jc w:val="center"/>
              <w:rPr>
                <w:rFonts w:ascii="Times New Roman" w:hAnsi="Times New Roman" w:eastAsia="Times New Roman" w:cs="Times New Roman"/>
                <w:sz w:val="22"/>
                <w:szCs w:val="22"/>
                <w:lang w:val="uk" w:eastAsia="en-US"/>
              </w:rPr>
            </w:pPr>
            <w:r w:rsidRPr="005E558F">
              <w:rPr>
                <w:rFonts w:ascii="Times New Roman" w:hAnsi="Times New Roman" w:eastAsia="Times New Roman" w:cs="Times New Roman"/>
                <w:sz w:val="22"/>
                <w:szCs w:val="22"/>
                <w:lang w:val="uk" w:eastAsia="en-US"/>
              </w:rPr>
              <w:t>1</w:t>
            </w:r>
          </w:p>
        </w:tc>
        <w:tc>
          <w:tcPr>
            <w:tcW w:w="2000" w:type="dxa"/>
            <w:tcMar>
              <w:top w:w="100" w:type="dxa"/>
              <w:left w:w="100" w:type="dxa"/>
              <w:bottom w:w="100" w:type="dxa"/>
              <w:right w:w="100" w:type="dxa"/>
            </w:tcMar>
          </w:tcPr>
          <w:p w:rsidRPr="005E558F" w:rsidR="005E558F" w:rsidP="00327CE1" w:rsidRDefault="005E558F" w14:paraId="65418DA1" w14:textId="77777777">
            <w:pPr>
              <w:widowControl w:val="0"/>
              <w:jc w:val="center"/>
              <w:rPr>
                <w:rFonts w:ascii="Times New Roman" w:hAnsi="Times New Roman" w:eastAsia="Times New Roman" w:cs="Times New Roman"/>
                <w:sz w:val="22"/>
                <w:szCs w:val="22"/>
                <w:lang w:val="uk" w:eastAsia="en-US"/>
              </w:rPr>
            </w:pPr>
          </w:p>
        </w:tc>
        <w:tc>
          <w:tcPr>
            <w:tcW w:w="2470" w:type="dxa"/>
            <w:tcMar>
              <w:top w:w="100" w:type="dxa"/>
              <w:left w:w="100" w:type="dxa"/>
              <w:bottom w:w="100" w:type="dxa"/>
              <w:right w:w="100" w:type="dxa"/>
            </w:tcMar>
          </w:tcPr>
          <w:p w:rsidRPr="005E558F" w:rsidR="005E558F" w:rsidP="00327CE1" w:rsidRDefault="005E558F" w14:paraId="1EE34889" w14:textId="77777777">
            <w:pPr>
              <w:widowControl w:val="0"/>
              <w:jc w:val="center"/>
              <w:rPr>
                <w:rFonts w:ascii="Times New Roman" w:hAnsi="Times New Roman" w:eastAsia="Times New Roman" w:cs="Times New Roman"/>
                <w:sz w:val="22"/>
                <w:szCs w:val="22"/>
                <w:lang w:val="uk" w:eastAsia="en-US"/>
              </w:rPr>
            </w:pPr>
          </w:p>
        </w:tc>
      </w:tr>
      <w:tr w:rsidRPr="005E558F" w:rsidR="005E558F" w:rsidTr="00142F91" w14:paraId="52CD92E1" w14:textId="77777777">
        <w:trPr>
          <w:trHeight w:val="420"/>
        </w:trPr>
        <w:tc>
          <w:tcPr>
            <w:tcW w:w="2520" w:type="dxa"/>
            <w:tcMar>
              <w:top w:w="100" w:type="dxa"/>
              <w:left w:w="100" w:type="dxa"/>
              <w:bottom w:w="100" w:type="dxa"/>
              <w:right w:w="100" w:type="dxa"/>
            </w:tcMar>
          </w:tcPr>
          <w:p w:rsidRPr="005E558F" w:rsidR="005E558F" w:rsidP="005E558F" w:rsidRDefault="005E558F" w14:paraId="7980A316" w14:textId="77777777">
            <w:pPr>
              <w:widowControl w:val="0"/>
              <w:jc w:val="both"/>
              <w:rPr>
                <w:rFonts w:ascii="Times New Roman" w:hAnsi="Times New Roman" w:eastAsia="Times New Roman" w:cs="Times New Roman"/>
                <w:sz w:val="22"/>
                <w:szCs w:val="22"/>
                <w:lang w:val="uk" w:eastAsia="en-US"/>
              </w:rPr>
            </w:pPr>
            <w:r w:rsidRPr="005E558F">
              <w:rPr>
                <w:rFonts w:ascii="Times New Roman" w:hAnsi="Times New Roman" w:eastAsia="Times New Roman" w:cs="Times New Roman"/>
                <w:sz w:val="22"/>
                <w:szCs w:val="22"/>
                <w:lang w:val="uk" w:eastAsia="en-US"/>
              </w:rPr>
              <w:t xml:space="preserve">Загальна вартість  </w:t>
            </w:r>
          </w:p>
        </w:tc>
        <w:tc>
          <w:tcPr>
            <w:tcW w:w="6420" w:type="dxa"/>
            <w:gridSpan w:val="3"/>
            <w:tcMar>
              <w:top w:w="100" w:type="dxa"/>
              <w:left w:w="100" w:type="dxa"/>
              <w:bottom w:w="100" w:type="dxa"/>
              <w:right w:w="100" w:type="dxa"/>
            </w:tcMar>
          </w:tcPr>
          <w:p w:rsidRPr="005E558F" w:rsidR="005E558F" w:rsidP="005E558F" w:rsidRDefault="00F04A78" w14:paraId="56FD69B8" w14:textId="27FFA02D">
            <w:pPr>
              <w:widowControl w:val="0"/>
              <w:jc w:val="both"/>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$00,000.00</w:t>
            </w:r>
          </w:p>
        </w:tc>
      </w:tr>
    </w:tbl>
    <w:p w:rsidRPr="00C61833" w:rsidR="00A46C46" w:rsidP="000B401F" w:rsidRDefault="00A46C46" w14:paraId="546C5B26" w14:textId="77777777">
      <w:pPr>
        <w:jc w:val="both"/>
        <w:rPr>
          <w:rFonts w:ascii="Segoe UI" w:hAnsi="Segoe UI" w:cs="Segoe UI"/>
          <w:sz w:val="20"/>
          <w:szCs w:val="20"/>
          <w:lang w:val="uk-UA"/>
        </w:rPr>
      </w:pPr>
    </w:p>
    <w:p w:rsidRPr="00C61833" w:rsidR="008023F1" w:rsidP="000B401F" w:rsidRDefault="008023F1" w14:paraId="011EFACD" w14:textId="77777777">
      <w:pPr>
        <w:jc w:val="both"/>
        <w:rPr>
          <w:rFonts w:ascii="Segoe UI" w:hAnsi="Segoe UI" w:cs="Segoe UI"/>
          <w:sz w:val="20"/>
          <w:szCs w:val="20"/>
          <w:lang w:val="uk-UA"/>
        </w:rPr>
      </w:pPr>
    </w:p>
    <w:tbl>
      <w:tblPr>
        <w:tblStyle w:val="TableGrid"/>
        <w:tblW w:w="8940" w:type="dxa"/>
        <w:tblLook w:val="04A0" w:firstRow="1" w:lastRow="0" w:firstColumn="1" w:lastColumn="0" w:noHBand="0" w:noVBand="1"/>
      </w:tblPr>
      <w:tblGrid>
        <w:gridCol w:w="5575"/>
        <w:gridCol w:w="3365"/>
      </w:tblGrid>
      <w:tr w:rsidRPr="00C61833" w:rsidR="008023F1" w:rsidTr="008023F1" w14:paraId="6C28B1DE" w14:textId="77777777">
        <w:trPr>
          <w:trHeight w:val="300"/>
        </w:trPr>
        <w:tc>
          <w:tcPr>
            <w:tcW w:w="5575" w:type="dxa"/>
          </w:tcPr>
          <w:p w:rsidRPr="00C61833" w:rsidR="008023F1" w:rsidP="00C27BCC" w:rsidRDefault="008023F1" w14:paraId="27383F4F" w14:textId="76EA50DB">
            <w:pPr>
              <w:spacing w:line="216" w:lineRule="auto"/>
              <w:jc w:val="both"/>
              <w:rPr>
                <w:rFonts w:ascii="Segoe UI" w:hAnsi="Segoe UI" w:eastAsia="Arial" w:cs="Segoe UI"/>
                <w:sz w:val="20"/>
                <w:szCs w:val="20"/>
                <w:lang w:val="uk-UA"/>
              </w:rPr>
            </w:pPr>
            <w:r w:rsidRPr="00C61833">
              <w:rPr>
                <w:rFonts w:ascii="Segoe UI" w:hAnsi="Segoe UI" w:eastAsia="Arial" w:cs="Segoe UI"/>
                <w:sz w:val="20"/>
                <w:szCs w:val="20"/>
                <w:lang w:val="uk-UA"/>
              </w:rPr>
              <w:t xml:space="preserve">Умови оплати (аванс / </w:t>
            </w:r>
            <w:proofErr w:type="spellStart"/>
            <w:r w:rsidRPr="00C61833">
              <w:rPr>
                <w:rFonts w:ascii="Segoe UI" w:hAnsi="Segoe UI" w:eastAsia="Arial" w:cs="Segoe UI"/>
                <w:sz w:val="20"/>
                <w:szCs w:val="20"/>
                <w:lang w:val="uk-UA"/>
              </w:rPr>
              <w:t>постоплата</w:t>
            </w:r>
            <w:proofErr w:type="spellEnd"/>
            <w:r w:rsidRPr="00C61833">
              <w:rPr>
                <w:rFonts w:ascii="Segoe UI" w:hAnsi="Segoe UI" w:eastAsia="Arial" w:cs="Segoe UI"/>
                <w:sz w:val="20"/>
                <w:szCs w:val="20"/>
                <w:lang w:val="uk-UA"/>
              </w:rPr>
              <w:t>)</w:t>
            </w:r>
          </w:p>
        </w:tc>
        <w:tc>
          <w:tcPr>
            <w:tcW w:w="3365" w:type="dxa"/>
          </w:tcPr>
          <w:p w:rsidRPr="00C61833" w:rsidR="008023F1" w:rsidP="00C27BCC" w:rsidRDefault="008023F1" w14:paraId="33E17A97" w14:textId="77777777">
            <w:pPr>
              <w:spacing w:line="216" w:lineRule="auto"/>
              <w:jc w:val="both"/>
              <w:rPr>
                <w:rFonts w:ascii="Segoe UI" w:hAnsi="Segoe UI" w:eastAsia="Arial" w:cs="Segoe UI"/>
                <w:sz w:val="20"/>
                <w:szCs w:val="20"/>
                <w:lang w:val="uk-UA"/>
              </w:rPr>
            </w:pPr>
          </w:p>
        </w:tc>
      </w:tr>
    </w:tbl>
    <w:p w:rsidRPr="00C61833" w:rsidR="008023F1" w:rsidP="000B401F" w:rsidRDefault="008023F1" w14:paraId="3D329A78" w14:textId="77777777">
      <w:pPr>
        <w:jc w:val="both"/>
        <w:rPr>
          <w:rFonts w:ascii="Segoe UI" w:hAnsi="Segoe UI" w:cs="Segoe UI"/>
          <w:sz w:val="20"/>
          <w:szCs w:val="20"/>
          <w:lang w:val="uk-UA"/>
        </w:rPr>
      </w:pPr>
    </w:p>
    <w:p w:rsidRPr="00C61833" w:rsidR="008023F1" w:rsidP="008023F1" w:rsidRDefault="008023F1" w14:paraId="0A3058F4" w14:textId="77777777">
      <w:pPr>
        <w:jc w:val="both"/>
        <w:rPr>
          <w:rFonts w:ascii="Segoe UI" w:hAnsi="Segoe UI" w:cs="Segoe UI"/>
          <w:sz w:val="20"/>
          <w:szCs w:val="20"/>
          <w:lang w:val="uk-UA"/>
        </w:rPr>
      </w:pPr>
    </w:p>
    <w:p w:rsidRPr="00C61833" w:rsidR="006645EC" w:rsidP="006645EC" w:rsidRDefault="006645EC" w14:paraId="07234371" w14:textId="77777777">
      <w:pPr>
        <w:spacing w:line="216" w:lineRule="auto"/>
        <w:jc w:val="both"/>
        <w:rPr>
          <w:rFonts w:ascii="Segoe UI" w:hAnsi="Segoe UI" w:eastAsia="Arial" w:cs="Segoe UI"/>
          <w:sz w:val="20"/>
          <w:szCs w:val="20"/>
          <w:lang w:val="uk-UA"/>
        </w:rPr>
      </w:pPr>
    </w:p>
    <w:p w:rsidRPr="00C61833" w:rsidR="006645EC" w:rsidP="006645EC" w:rsidRDefault="006645EC" w14:paraId="6EDF0B35" w14:textId="77777777">
      <w:pPr>
        <w:spacing w:line="216" w:lineRule="auto"/>
        <w:jc w:val="both"/>
        <w:rPr>
          <w:rFonts w:ascii="Segoe UI" w:hAnsi="Segoe UI" w:eastAsia="Arial" w:cs="Segoe UI"/>
          <w:sz w:val="20"/>
          <w:szCs w:val="20"/>
          <w:lang w:val="uk-UA"/>
        </w:rPr>
      </w:pPr>
      <w:r w:rsidRPr="00C61833">
        <w:rPr>
          <w:rFonts w:ascii="Segoe UI" w:hAnsi="Segoe UI" w:eastAsia="Arial" w:cs="Segoe UI"/>
          <w:sz w:val="20"/>
          <w:szCs w:val="20"/>
          <w:lang w:val="uk-UA"/>
        </w:rPr>
        <w:t>Цим листом підтверджуємо наявність необхідного досвіду та кваліфікації учасника:</w:t>
      </w:r>
    </w:p>
    <w:p w:rsidRPr="00C61833" w:rsidR="006645EC" w:rsidP="006645EC" w:rsidRDefault="006645EC" w14:paraId="7E258B48" w14:textId="77777777">
      <w:pPr>
        <w:spacing w:line="216" w:lineRule="auto"/>
        <w:jc w:val="both"/>
        <w:rPr>
          <w:rFonts w:ascii="Segoe UI" w:hAnsi="Segoe UI" w:eastAsia="Arial" w:cs="Segoe UI"/>
          <w:sz w:val="20"/>
          <w:szCs w:val="20"/>
          <w:lang w:val="uk-UA"/>
        </w:rPr>
      </w:pPr>
    </w:p>
    <w:p w:rsidRPr="00C61833" w:rsidR="006645EC" w:rsidP="006645EC" w:rsidRDefault="006645EC" w14:paraId="7DBDE331" w14:textId="0F0EB7C1">
      <w:pPr>
        <w:spacing w:line="216" w:lineRule="auto"/>
        <w:jc w:val="both"/>
        <w:rPr>
          <w:rFonts w:ascii="Segoe UI" w:hAnsi="Segoe UI" w:eastAsia="Arial" w:cs="Segoe UI"/>
          <w:sz w:val="20"/>
          <w:szCs w:val="20"/>
          <w:lang w:val="uk-UA"/>
        </w:rPr>
      </w:pPr>
      <w:r w:rsidRPr="00C61833">
        <w:rPr>
          <w:rFonts w:ascii="Segoe UI" w:hAnsi="Segoe UI" w:eastAsia="Arial" w:cs="Segoe UI"/>
          <w:sz w:val="20"/>
          <w:szCs w:val="20"/>
          <w:lang w:val="uk-UA"/>
        </w:rPr>
        <w:t>(</w:t>
      </w:r>
      <w:r w:rsidRPr="00C61833">
        <w:rPr>
          <w:rFonts w:ascii="Segoe UI" w:hAnsi="Segoe UI" w:eastAsia="Arial" w:cs="Segoe UI"/>
          <w:i/>
          <w:iCs/>
          <w:sz w:val="20"/>
          <w:szCs w:val="20"/>
          <w:lang w:val="uk-UA"/>
        </w:rPr>
        <w:t xml:space="preserve">перелічіть щонайменше </w:t>
      </w:r>
      <w:r w:rsidRPr="00C61833" w:rsidR="00AA7D34">
        <w:rPr>
          <w:rFonts w:ascii="Segoe UI" w:hAnsi="Segoe UI" w:eastAsia="Arial" w:cs="Segoe UI"/>
          <w:i/>
          <w:iCs/>
          <w:sz w:val="20"/>
          <w:szCs w:val="20"/>
          <w:lang w:val="uk-UA"/>
        </w:rPr>
        <w:t>два</w:t>
      </w:r>
      <w:r w:rsidRPr="00C61833">
        <w:rPr>
          <w:rFonts w:ascii="Segoe UI" w:hAnsi="Segoe UI" w:eastAsia="Arial" w:cs="Segoe UI"/>
          <w:i/>
          <w:iCs/>
          <w:sz w:val="20"/>
          <w:szCs w:val="20"/>
          <w:lang w:val="uk-UA"/>
        </w:rPr>
        <w:t xml:space="preserve"> аналогічних виконаних договори</w:t>
      </w:r>
      <w:r w:rsidRPr="00C61833">
        <w:rPr>
          <w:rFonts w:ascii="Segoe UI" w:hAnsi="Segoe UI" w:eastAsia="Arial" w:cs="Segoe UI"/>
          <w:sz w:val="20"/>
          <w:szCs w:val="20"/>
          <w:lang w:val="uk-UA"/>
        </w:rPr>
        <w:t>)</w:t>
      </w:r>
    </w:p>
    <w:p w:rsidRPr="00C61833" w:rsidR="006645EC" w:rsidP="006645EC" w:rsidRDefault="006645EC" w14:paraId="78C1C137" w14:textId="77777777">
      <w:pPr>
        <w:spacing w:line="216" w:lineRule="auto"/>
        <w:jc w:val="both"/>
        <w:rPr>
          <w:rFonts w:ascii="Segoe UI" w:hAnsi="Segoe UI" w:eastAsia="Arial" w:cs="Segoe UI"/>
          <w:sz w:val="20"/>
          <w:szCs w:val="20"/>
          <w:lang w:val="uk-UA"/>
        </w:rPr>
      </w:pPr>
    </w:p>
    <w:p w:rsidRPr="00C61833" w:rsidR="006645EC" w:rsidP="006645EC" w:rsidRDefault="006645EC" w14:paraId="3C1E42E8" w14:textId="77777777">
      <w:pPr>
        <w:spacing w:line="216" w:lineRule="auto"/>
        <w:jc w:val="both"/>
        <w:rPr>
          <w:rFonts w:ascii="Segoe UI" w:hAnsi="Segoe UI" w:eastAsia="Arial" w:cs="Segoe UI"/>
          <w:sz w:val="20"/>
          <w:szCs w:val="20"/>
          <w:lang w:val="uk-UA"/>
        </w:rPr>
      </w:pPr>
    </w:p>
    <w:p w:rsidRPr="00C61833" w:rsidR="006645EC" w:rsidP="006645EC" w:rsidRDefault="006645EC" w14:paraId="78102FD5" w14:textId="6933F9EC">
      <w:pPr>
        <w:spacing w:line="216" w:lineRule="auto"/>
        <w:jc w:val="right"/>
        <w:rPr>
          <w:rFonts w:ascii="Segoe UI" w:hAnsi="Segoe UI" w:eastAsia="Arial" w:cs="Segoe UI"/>
          <w:sz w:val="20"/>
          <w:szCs w:val="20"/>
          <w:lang w:val="uk-UA"/>
        </w:rPr>
      </w:pPr>
      <w:r w:rsidRPr="00C61833">
        <w:rPr>
          <w:rFonts w:ascii="Segoe UI" w:hAnsi="Segoe UI" w:eastAsia="Arial" w:cs="Segoe UI"/>
          <w:sz w:val="20"/>
          <w:szCs w:val="20"/>
          <w:lang w:val="uk-UA"/>
        </w:rPr>
        <w:br/>
      </w:r>
      <w:r w:rsidRPr="00C61833">
        <w:rPr>
          <w:rFonts w:ascii="Segoe UI" w:hAnsi="Segoe UI" w:eastAsia="Arial" w:cs="Segoe UI"/>
          <w:sz w:val="20"/>
          <w:szCs w:val="20"/>
          <w:lang w:val="uk-UA"/>
        </w:rPr>
        <w:t>[Ім’я і підпис уповноваженої особи постачальника послуг][Посада][Дата]</w:t>
      </w:r>
    </w:p>
    <w:p w:rsidRPr="00C61833" w:rsidR="0084046A" w:rsidRDefault="0084046A" w14:paraId="4D1B18D3" w14:textId="23943BF5">
      <w:pPr>
        <w:spacing w:after="160" w:line="259" w:lineRule="auto"/>
        <w:rPr>
          <w:rFonts w:ascii="Segoe UI" w:hAnsi="Segoe UI" w:eastAsia="Arial" w:cs="Segoe UI"/>
          <w:sz w:val="20"/>
          <w:szCs w:val="20"/>
          <w:lang w:val="uk-UA"/>
        </w:rPr>
      </w:pPr>
      <w:r w:rsidRPr="00C61833">
        <w:rPr>
          <w:rFonts w:ascii="Segoe UI" w:hAnsi="Segoe UI" w:eastAsia="Arial" w:cs="Segoe UI"/>
          <w:sz w:val="20"/>
          <w:szCs w:val="20"/>
          <w:lang w:val="uk-UA"/>
        </w:rPr>
        <w:br w:type="page"/>
      </w:r>
    </w:p>
    <w:p w:rsidRPr="00C61833" w:rsidR="0084046A" w:rsidP="00E643E6" w:rsidRDefault="0084046A" w14:paraId="266A8D16" w14:textId="4F055336">
      <w:pPr>
        <w:jc w:val="both"/>
        <w:rPr>
          <w:rFonts w:ascii="Segoe UI" w:hAnsi="Segoe UI" w:cs="Segoe UI"/>
          <w:b/>
          <w:bCs/>
          <w:sz w:val="20"/>
          <w:szCs w:val="20"/>
          <w:lang w:val="uk-UA"/>
        </w:rPr>
      </w:pPr>
      <w:r w:rsidRPr="00C61833">
        <w:rPr>
          <w:rFonts w:ascii="Segoe UI" w:hAnsi="Segoe UI" w:cs="Segoe UI"/>
          <w:b/>
          <w:bCs/>
          <w:sz w:val="20"/>
          <w:szCs w:val="20"/>
          <w:lang w:val="uk-UA"/>
        </w:rPr>
        <w:t xml:space="preserve">   Додаток </w:t>
      </w:r>
      <w:r w:rsidRPr="00C61833" w:rsidR="00757840">
        <w:rPr>
          <w:rFonts w:ascii="Segoe UI" w:hAnsi="Segoe UI" w:cs="Segoe UI"/>
          <w:b/>
          <w:bCs/>
          <w:sz w:val="20"/>
          <w:szCs w:val="20"/>
          <w:lang w:val="uk-UA"/>
        </w:rPr>
        <w:t>3</w:t>
      </w:r>
      <w:r w:rsidRPr="00C61833">
        <w:rPr>
          <w:rFonts w:ascii="Segoe UI" w:hAnsi="Segoe UI" w:cs="Segoe UI"/>
          <w:b/>
          <w:bCs/>
          <w:sz w:val="20"/>
          <w:szCs w:val="20"/>
          <w:lang w:val="uk-UA"/>
        </w:rPr>
        <w:t xml:space="preserve"> – Перелік документів для подання в рамках конкурсу</w:t>
      </w:r>
    </w:p>
    <w:p w:rsidRPr="00C61833" w:rsidR="0084046A" w:rsidP="0084046A" w:rsidRDefault="0084046A" w14:paraId="60B34F05" w14:textId="77777777">
      <w:pPr>
        <w:rPr>
          <w:rFonts w:ascii="Segoe UI" w:hAnsi="Segoe UI" w:eastAsia="Arial" w:cs="Segoe UI"/>
          <w:sz w:val="20"/>
          <w:szCs w:val="20"/>
          <w:lang w:val="uk-UA"/>
        </w:rPr>
      </w:pPr>
    </w:p>
    <w:tbl>
      <w:tblPr>
        <w:tblpPr w:leftFromText="180" w:rightFromText="180" w:vertAnchor="text" w:horzAnchor="margin" w:tblpXSpec="center" w:tblpYSpec="inside"/>
        <w:tblW w:w="100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8"/>
        <w:gridCol w:w="5228"/>
        <w:gridCol w:w="1530"/>
        <w:gridCol w:w="1530"/>
      </w:tblGrid>
      <w:tr w:rsidRPr="00C61833" w:rsidR="0084046A" w:rsidTr="42C15002" w14:paraId="047AEABD" w14:textId="77777777">
        <w:trPr>
          <w:trHeight w:val="512"/>
        </w:trPr>
        <w:tc>
          <w:tcPr>
            <w:tcW w:w="7016" w:type="dxa"/>
            <w:gridSpan w:val="2"/>
            <w:vAlign w:val="bottom"/>
            <w:hideMark/>
          </w:tcPr>
          <w:p w:rsidRPr="00C61833" w:rsidR="0084046A" w:rsidP="00C27BCC" w:rsidRDefault="0084046A" w14:paraId="59EB5E56" w14:textId="77777777">
            <w:pPr>
              <w:jc w:val="center"/>
              <w:rPr>
                <w:rFonts w:ascii="Segoe UI" w:hAnsi="Segoe UI" w:eastAsia="Arial" w:cs="Segoe UI"/>
                <w:b/>
                <w:bCs/>
                <w:color w:val="000000"/>
                <w:sz w:val="20"/>
                <w:szCs w:val="20"/>
                <w:lang w:val="uk-UA" w:eastAsia="en-US"/>
              </w:rPr>
            </w:pPr>
            <w:r w:rsidRPr="00C61833">
              <w:rPr>
                <w:rFonts w:ascii="Segoe UI" w:hAnsi="Segoe UI" w:eastAsia="Arial" w:cs="Segoe UI"/>
                <w:b/>
                <w:bCs/>
                <w:color w:val="000000"/>
                <w:sz w:val="20"/>
                <w:szCs w:val="20"/>
                <w:lang w:val="uk-UA" w:eastAsia="en-US"/>
              </w:rPr>
              <w:t xml:space="preserve">Документи, що мають бути надані разом із ціновою пропозицією, в </w:t>
            </w:r>
            <w:proofErr w:type="spellStart"/>
            <w:r w:rsidRPr="00C61833">
              <w:rPr>
                <w:rFonts w:ascii="Segoe UI" w:hAnsi="Segoe UI" w:eastAsia="Arial" w:cs="Segoe UI"/>
                <w:b/>
                <w:bCs/>
                <w:color w:val="000000"/>
                <w:sz w:val="20"/>
                <w:szCs w:val="20"/>
                <w:lang w:val="uk-UA" w:eastAsia="en-US"/>
              </w:rPr>
              <w:t>т.ч</w:t>
            </w:r>
            <w:proofErr w:type="spellEnd"/>
            <w:r w:rsidRPr="00C61833">
              <w:rPr>
                <w:rFonts w:ascii="Segoe UI" w:hAnsi="Segoe UI" w:eastAsia="Arial" w:cs="Segoe UI"/>
                <w:b/>
                <w:bCs/>
                <w:color w:val="000000"/>
                <w:sz w:val="20"/>
                <w:szCs w:val="20"/>
                <w:lang w:val="uk-UA" w:eastAsia="en-US"/>
              </w:rPr>
              <w:t>. документи, що підтверджують відповідність вимогам</w:t>
            </w:r>
            <w:r w:rsidRPr="00C61833">
              <w:rPr>
                <w:rStyle w:val="FootnoteReference"/>
                <w:rFonts w:ascii="Segoe UI" w:hAnsi="Segoe UI" w:eastAsia="Arial" w:cs="Segoe UI"/>
                <w:b/>
                <w:bCs/>
                <w:color w:val="000000"/>
                <w:sz w:val="20"/>
                <w:szCs w:val="20"/>
                <w:lang w:val="uk-UA" w:eastAsia="en-US"/>
              </w:rPr>
              <w:footnoteReference w:id="2"/>
            </w:r>
            <w:r w:rsidRPr="00C61833">
              <w:rPr>
                <w:rFonts w:ascii="Segoe UI" w:hAnsi="Segoe UI" w:eastAsia="Arial" w:cs="Segoe UI"/>
                <w:b/>
                <w:bCs/>
                <w:color w:val="000000"/>
                <w:sz w:val="20"/>
                <w:szCs w:val="20"/>
                <w:lang w:val="uk-UA" w:eastAsia="en-US"/>
              </w:rPr>
              <w:t>:</w:t>
            </w:r>
          </w:p>
          <w:p w:rsidRPr="00C61833" w:rsidR="0084046A" w:rsidP="00C27BCC" w:rsidRDefault="0084046A" w14:paraId="358EFC2F" w14:textId="77777777">
            <w:pPr>
              <w:jc w:val="center"/>
              <w:rPr>
                <w:rFonts w:ascii="Segoe UI" w:hAnsi="Segoe UI" w:eastAsia="Arial" w:cs="Segoe UI"/>
                <w:b/>
                <w:bCs/>
                <w:color w:val="000000"/>
                <w:sz w:val="20"/>
                <w:szCs w:val="20"/>
                <w:lang w:val="uk-UA" w:eastAsia="en-US"/>
              </w:rPr>
            </w:pPr>
          </w:p>
        </w:tc>
        <w:tc>
          <w:tcPr>
            <w:tcW w:w="3060" w:type="dxa"/>
            <w:gridSpan w:val="2"/>
            <w:vAlign w:val="bottom"/>
            <w:hideMark/>
          </w:tcPr>
          <w:p w:rsidRPr="00C61833" w:rsidR="0084046A" w:rsidP="00C27BCC" w:rsidRDefault="0084046A" w14:paraId="496D62FA" w14:textId="77777777">
            <w:pPr>
              <w:jc w:val="center"/>
              <w:rPr>
                <w:rFonts w:ascii="Segoe UI" w:hAnsi="Segoe UI" w:eastAsia="Arial" w:cs="Segoe UI"/>
                <w:b/>
                <w:bCs/>
                <w:color w:val="000000"/>
                <w:sz w:val="20"/>
                <w:szCs w:val="20"/>
                <w:lang w:val="uk-UA" w:eastAsia="en-US"/>
              </w:rPr>
            </w:pPr>
            <w:r w:rsidRPr="00C61833">
              <w:rPr>
                <w:rFonts w:ascii="Segoe UI" w:hAnsi="Segoe UI" w:eastAsia="Arial" w:cs="Segoe UI"/>
                <w:b/>
                <w:bCs/>
                <w:color w:val="000000" w:themeColor="text1"/>
                <w:sz w:val="20"/>
                <w:szCs w:val="20"/>
                <w:lang w:val="uk-UA" w:eastAsia="en-US"/>
              </w:rPr>
              <w:t>Документи додано до цінової пропозиції</w:t>
            </w:r>
            <w:r w:rsidRPr="00C61833">
              <w:rPr>
                <w:rFonts w:ascii="Segoe UI" w:hAnsi="Segoe UI" w:cs="Segoe UI"/>
                <w:sz w:val="20"/>
                <w:szCs w:val="20"/>
                <w:lang w:val="uk-UA"/>
              </w:rPr>
              <w:br/>
            </w:r>
            <w:r w:rsidRPr="00C61833">
              <w:rPr>
                <w:rFonts w:ascii="Segoe UI" w:hAnsi="Segoe UI" w:eastAsia="Arial" w:cs="Segoe UI"/>
                <w:b/>
                <w:bCs/>
                <w:color w:val="000000" w:themeColor="text1"/>
                <w:sz w:val="20"/>
                <w:szCs w:val="20"/>
                <w:lang w:val="uk-UA" w:eastAsia="en-US"/>
              </w:rPr>
              <w:t>(ТАК       /          НІ)</w:t>
            </w:r>
          </w:p>
        </w:tc>
      </w:tr>
      <w:tr w:rsidRPr="00C61833" w:rsidR="0084046A" w:rsidTr="42C15002" w14:paraId="544C6626" w14:textId="77777777">
        <w:trPr>
          <w:trHeight w:val="330"/>
        </w:trPr>
        <w:tc>
          <w:tcPr>
            <w:tcW w:w="1788" w:type="dxa"/>
            <w:vMerge w:val="restart"/>
            <w:vAlign w:val="center"/>
            <w:hideMark/>
          </w:tcPr>
          <w:p w:rsidRPr="00C61833" w:rsidR="0084046A" w:rsidP="0084046A" w:rsidRDefault="0084046A" w14:paraId="7A8C06EF" w14:textId="77777777">
            <w:pPr>
              <w:rPr>
                <w:rFonts w:ascii="Segoe UI" w:hAnsi="Segoe UI" w:eastAsia="Arial" w:cs="Segoe UI"/>
                <w:b/>
                <w:bCs/>
                <w:color w:val="000000"/>
                <w:sz w:val="20"/>
                <w:szCs w:val="20"/>
                <w:lang w:val="uk-UA" w:eastAsia="en-US"/>
              </w:rPr>
            </w:pPr>
            <w:r w:rsidRPr="00C61833">
              <w:rPr>
                <w:rFonts w:ascii="Segoe UI" w:hAnsi="Segoe UI" w:eastAsia="Arial" w:cs="Segoe UI"/>
                <w:b/>
                <w:bCs/>
                <w:color w:val="000000" w:themeColor="text1"/>
                <w:sz w:val="20"/>
                <w:szCs w:val="20"/>
                <w:lang w:val="uk-UA" w:eastAsia="en-US"/>
              </w:rPr>
              <w:t>Документи на ведення комерційної діяльності та документи, які підтверджують кваліфікацію учасника</w:t>
            </w:r>
          </w:p>
        </w:tc>
        <w:tc>
          <w:tcPr>
            <w:tcW w:w="5228" w:type="dxa"/>
            <w:vAlign w:val="bottom"/>
            <w:hideMark/>
          </w:tcPr>
          <w:p w:rsidRPr="00C61833" w:rsidR="0084046A" w:rsidP="00C27BCC" w:rsidRDefault="0084046A" w14:paraId="68F2FA74" w14:textId="53B209AB">
            <w:pPr>
              <w:rPr>
                <w:rFonts w:ascii="Segoe UI" w:hAnsi="Segoe UI" w:eastAsia="Arial" w:cs="Segoe UI"/>
                <w:color w:val="000000"/>
                <w:sz w:val="20"/>
                <w:szCs w:val="20"/>
                <w:lang w:val="uk-UA" w:eastAsia="en-US"/>
              </w:rPr>
            </w:pPr>
            <w:r w:rsidRPr="00C61833">
              <w:rPr>
                <w:rFonts w:ascii="Segoe UI" w:hAnsi="Segoe UI" w:eastAsia="Arial" w:cs="Segoe UI"/>
                <w:color w:val="000000" w:themeColor="text1"/>
                <w:sz w:val="20"/>
                <w:szCs w:val="20"/>
                <w:lang w:val="uk-UA" w:eastAsia="en-US"/>
              </w:rPr>
              <w:t xml:space="preserve">Заповнений та підписаний Додаток </w:t>
            </w:r>
            <w:r w:rsidR="00FC64FE">
              <w:rPr>
                <w:rFonts w:ascii="Segoe UI" w:hAnsi="Segoe UI" w:eastAsia="Arial" w:cs="Segoe UI"/>
                <w:color w:val="000000" w:themeColor="text1"/>
                <w:sz w:val="20"/>
                <w:szCs w:val="20"/>
                <w:lang w:val="uk-UA" w:eastAsia="en-US"/>
              </w:rPr>
              <w:t>2</w:t>
            </w:r>
            <w:r w:rsidRPr="00C61833">
              <w:rPr>
                <w:rFonts w:ascii="Segoe UI" w:hAnsi="Segoe UI" w:eastAsia="Arial" w:cs="Segoe UI"/>
                <w:color w:val="000000" w:themeColor="text1"/>
                <w:sz w:val="20"/>
                <w:szCs w:val="20"/>
                <w:lang w:val="uk-UA" w:eastAsia="en-US"/>
              </w:rPr>
              <w:t xml:space="preserve"> – Комерційна пропозиція</w:t>
            </w:r>
            <w:r w:rsidRPr="00C61833">
              <w:rPr>
                <w:rFonts w:ascii="Segoe UI" w:hAnsi="Segoe UI" w:eastAsia="Arial" w:cs="Segoe UI"/>
                <w:color w:val="000000" w:themeColor="text1"/>
                <w:sz w:val="20"/>
                <w:szCs w:val="20"/>
                <w:vertAlign w:val="superscript"/>
                <w:lang w:val="uk-UA" w:eastAsia="en-US"/>
              </w:rPr>
              <w:t>1</w:t>
            </w:r>
          </w:p>
        </w:tc>
        <w:tc>
          <w:tcPr>
            <w:tcW w:w="1530" w:type="dxa"/>
            <w:vAlign w:val="bottom"/>
            <w:hideMark/>
          </w:tcPr>
          <w:p w:rsidRPr="00C61833" w:rsidR="0084046A" w:rsidP="00C27BCC" w:rsidRDefault="0084046A" w14:paraId="4C7F2941" w14:textId="77777777">
            <w:pPr>
              <w:rPr>
                <w:rFonts w:ascii="Segoe UI" w:hAnsi="Segoe UI" w:eastAsia="Arial" w:cs="Segoe UI"/>
                <w:color w:val="000000"/>
                <w:sz w:val="20"/>
                <w:szCs w:val="20"/>
                <w:lang w:val="uk-UA" w:eastAsia="en-US"/>
              </w:rPr>
            </w:pPr>
            <w:r w:rsidRPr="00C61833">
              <w:rPr>
                <w:rFonts w:ascii="Segoe UI" w:hAnsi="Segoe UI" w:eastAsia="Times New Roman" w:cs="Segoe UI"/>
                <w:color w:val="000000"/>
                <w:sz w:val="20"/>
                <w:szCs w:val="20"/>
                <w:lang w:val="uk-UA" w:eastAsia="en-US"/>
              </w:rPr>
              <w:t xml:space="preserve">         </w:t>
            </w:r>
            <w:r w:rsidRPr="00C61833">
              <w:rPr>
                <w:rFonts w:ascii="Segoe UI Symbol" w:hAnsi="Segoe UI Symbol" w:eastAsia="MS Gothic" w:cs="Segoe UI Symbol"/>
                <w:color w:val="000000"/>
                <w:sz w:val="20"/>
                <w:szCs w:val="20"/>
                <w:lang w:val="uk-UA" w:eastAsia="en-US"/>
              </w:rPr>
              <w:t>☐</w:t>
            </w:r>
          </w:p>
        </w:tc>
        <w:tc>
          <w:tcPr>
            <w:tcW w:w="1530" w:type="dxa"/>
            <w:noWrap/>
            <w:vAlign w:val="bottom"/>
            <w:hideMark/>
          </w:tcPr>
          <w:p w:rsidRPr="00C61833" w:rsidR="0084046A" w:rsidP="00C27BCC" w:rsidRDefault="0084046A" w14:paraId="455E78C8" w14:textId="77777777">
            <w:pPr>
              <w:rPr>
                <w:rFonts w:ascii="Segoe UI" w:hAnsi="Segoe UI" w:eastAsia="Arial" w:cs="Segoe UI"/>
                <w:color w:val="000000"/>
                <w:sz w:val="20"/>
                <w:szCs w:val="20"/>
                <w:lang w:val="uk-UA" w:eastAsia="en-US"/>
              </w:rPr>
            </w:pPr>
            <w:r w:rsidRPr="00C61833">
              <w:rPr>
                <w:rFonts w:ascii="Segoe UI" w:hAnsi="Segoe UI" w:eastAsia="Times New Roman" w:cs="Segoe UI"/>
                <w:color w:val="000000"/>
                <w:sz w:val="20"/>
                <w:szCs w:val="20"/>
                <w:lang w:val="uk-UA" w:eastAsia="en-US"/>
              </w:rPr>
              <w:t xml:space="preserve">         </w:t>
            </w:r>
            <w:r w:rsidRPr="00C61833">
              <w:rPr>
                <w:rFonts w:ascii="Segoe UI Symbol" w:hAnsi="Segoe UI Symbol" w:eastAsia="MS Gothic" w:cs="Segoe UI Symbol"/>
                <w:color w:val="000000"/>
                <w:sz w:val="20"/>
                <w:szCs w:val="20"/>
                <w:lang w:val="uk-UA" w:eastAsia="en-US"/>
              </w:rPr>
              <w:t>☐</w:t>
            </w:r>
          </w:p>
        </w:tc>
      </w:tr>
      <w:tr w:rsidRPr="00C61833" w:rsidR="0084046A" w:rsidTr="42C15002" w14:paraId="4076A801" w14:textId="77777777">
        <w:trPr>
          <w:trHeight w:val="618"/>
        </w:trPr>
        <w:tc>
          <w:tcPr>
            <w:tcW w:w="1788" w:type="dxa"/>
            <w:vMerge/>
            <w:vAlign w:val="center"/>
            <w:hideMark/>
          </w:tcPr>
          <w:p w:rsidRPr="00C61833" w:rsidR="0084046A" w:rsidP="00C27BCC" w:rsidRDefault="0084046A" w14:paraId="11F7A350" w14:textId="77777777">
            <w:pPr>
              <w:rPr>
                <w:rFonts w:ascii="Segoe UI" w:hAnsi="Segoe UI" w:eastAsia="Times New Roman" w:cs="Segoe UI"/>
                <w:color w:val="000000"/>
                <w:sz w:val="20"/>
                <w:szCs w:val="20"/>
                <w:lang w:val="uk-UA" w:eastAsia="en-US"/>
              </w:rPr>
            </w:pPr>
          </w:p>
        </w:tc>
        <w:tc>
          <w:tcPr>
            <w:tcW w:w="5228" w:type="dxa"/>
            <w:vAlign w:val="bottom"/>
            <w:hideMark/>
          </w:tcPr>
          <w:p w:rsidRPr="00C61833" w:rsidR="0084046A" w:rsidP="00C27BCC" w:rsidRDefault="0084046A" w14:paraId="6440EFEE" w14:textId="77777777">
            <w:pPr>
              <w:rPr>
                <w:rFonts w:ascii="Segoe UI" w:hAnsi="Segoe UI" w:eastAsia="Arial" w:cs="Segoe UI"/>
                <w:color w:val="000000"/>
                <w:sz w:val="20"/>
                <w:szCs w:val="20"/>
                <w:lang w:val="uk-UA" w:eastAsia="en-US"/>
              </w:rPr>
            </w:pPr>
            <w:r w:rsidRPr="00C61833">
              <w:rPr>
                <w:rFonts w:ascii="Segoe UI" w:hAnsi="Segoe UI" w:eastAsia="Arial" w:cs="Segoe UI"/>
                <w:color w:val="000000" w:themeColor="text1"/>
                <w:sz w:val="20"/>
                <w:szCs w:val="20"/>
                <w:lang w:val="uk-UA" w:eastAsia="en-US"/>
              </w:rPr>
              <w:t>Копія Свідоцтва платника ПДВ (за умови реєстрації платником ПДВ) або Свідоцтва про сплату єдиного податку або витяги з реєстрів платників ПДВ та платників єдиного податку</w:t>
            </w:r>
          </w:p>
        </w:tc>
        <w:tc>
          <w:tcPr>
            <w:tcW w:w="1530" w:type="dxa"/>
            <w:noWrap/>
            <w:vAlign w:val="bottom"/>
            <w:hideMark/>
          </w:tcPr>
          <w:p w:rsidRPr="00C61833" w:rsidR="0084046A" w:rsidP="00C27BCC" w:rsidRDefault="0084046A" w14:paraId="2A415C52" w14:textId="77777777">
            <w:pPr>
              <w:rPr>
                <w:rFonts w:ascii="Segoe UI" w:hAnsi="Segoe UI" w:eastAsia="Arial" w:cs="Segoe UI"/>
                <w:color w:val="000000"/>
                <w:sz w:val="20"/>
                <w:szCs w:val="20"/>
                <w:lang w:val="uk-UA" w:eastAsia="en-US"/>
              </w:rPr>
            </w:pPr>
            <w:r w:rsidRPr="00C61833">
              <w:rPr>
                <w:rFonts w:ascii="Segoe UI" w:hAnsi="Segoe UI" w:eastAsia="Times New Roman" w:cs="Segoe UI"/>
                <w:color w:val="000000"/>
                <w:sz w:val="20"/>
                <w:szCs w:val="20"/>
                <w:lang w:val="uk-UA" w:eastAsia="en-US"/>
              </w:rPr>
              <w:t xml:space="preserve">         </w:t>
            </w:r>
            <w:r w:rsidRPr="00C61833">
              <w:rPr>
                <w:rFonts w:ascii="Segoe UI Symbol" w:hAnsi="Segoe UI Symbol" w:eastAsia="MS Gothic" w:cs="Segoe UI Symbol"/>
                <w:color w:val="000000"/>
                <w:sz w:val="20"/>
                <w:szCs w:val="20"/>
                <w:lang w:val="uk-UA" w:eastAsia="en-US"/>
              </w:rPr>
              <w:t>☐</w:t>
            </w:r>
          </w:p>
        </w:tc>
        <w:tc>
          <w:tcPr>
            <w:tcW w:w="1530" w:type="dxa"/>
            <w:noWrap/>
            <w:vAlign w:val="bottom"/>
            <w:hideMark/>
          </w:tcPr>
          <w:p w:rsidRPr="00C61833" w:rsidR="0084046A" w:rsidP="00C27BCC" w:rsidRDefault="0084046A" w14:paraId="287F8DFB" w14:textId="77777777">
            <w:pPr>
              <w:rPr>
                <w:rFonts w:ascii="Segoe UI" w:hAnsi="Segoe UI" w:eastAsia="Arial" w:cs="Segoe UI"/>
                <w:color w:val="000000"/>
                <w:sz w:val="20"/>
                <w:szCs w:val="20"/>
                <w:lang w:val="uk-UA" w:eastAsia="en-US"/>
              </w:rPr>
            </w:pPr>
            <w:r w:rsidRPr="00C61833">
              <w:rPr>
                <w:rFonts w:ascii="Segoe UI" w:hAnsi="Segoe UI" w:eastAsia="Times New Roman" w:cs="Segoe UI"/>
                <w:color w:val="000000"/>
                <w:sz w:val="20"/>
                <w:szCs w:val="20"/>
                <w:lang w:val="uk-UA" w:eastAsia="en-US"/>
              </w:rPr>
              <w:t xml:space="preserve">         </w:t>
            </w:r>
            <w:r w:rsidRPr="00C61833">
              <w:rPr>
                <w:rFonts w:ascii="Segoe UI Symbol" w:hAnsi="Segoe UI Symbol" w:eastAsia="MS Gothic" w:cs="Segoe UI Symbol"/>
                <w:color w:val="000000"/>
                <w:sz w:val="20"/>
                <w:szCs w:val="20"/>
                <w:lang w:val="uk-UA" w:eastAsia="en-US"/>
              </w:rPr>
              <w:t>☐</w:t>
            </w:r>
          </w:p>
        </w:tc>
      </w:tr>
      <w:tr w:rsidRPr="00C61833" w:rsidR="00FC64FE" w:rsidTr="00142F91" w14:paraId="1BDA3B72" w14:textId="77777777">
        <w:trPr>
          <w:trHeight w:val="463"/>
        </w:trPr>
        <w:tc>
          <w:tcPr>
            <w:tcW w:w="1788" w:type="dxa"/>
            <w:vMerge/>
            <w:vAlign w:val="center"/>
            <w:hideMark/>
          </w:tcPr>
          <w:p w:rsidRPr="00C61833" w:rsidR="00FC64FE" w:rsidP="00FC64FE" w:rsidRDefault="00FC64FE" w14:paraId="231815B1" w14:textId="77777777">
            <w:pPr>
              <w:rPr>
                <w:rFonts w:ascii="Segoe UI" w:hAnsi="Segoe UI" w:eastAsia="Times New Roman" w:cs="Segoe UI"/>
                <w:color w:val="000000"/>
                <w:sz w:val="20"/>
                <w:szCs w:val="20"/>
                <w:lang w:val="uk-UA" w:eastAsia="en-US"/>
              </w:rPr>
            </w:pPr>
          </w:p>
        </w:tc>
        <w:tc>
          <w:tcPr>
            <w:tcW w:w="5228" w:type="dxa"/>
            <w:tcBorders>
              <w:top w:val="single" w:color="auto" w:sz="6" w:space="0"/>
              <w:left w:val="single" w:color="auto" w:sz="6" w:space="0"/>
              <w:bottom w:val="single" w:color="auto" w:sz="6" w:space="0"/>
              <w:right w:val="single" w:color="auto" w:sz="6" w:space="0"/>
            </w:tcBorders>
            <w:vAlign w:val="bottom"/>
            <w:hideMark/>
          </w:tcPr>
          <w:p w:rsidRPr="00C61833" w:rsidR="00FC64FE" w:rsidP="00FC64FE" w:rsidRDefault="00FC64FE" w14:paraId="6E04ED48" w14:textId="11B0CEC5">
            <w:pPr>
              <w:rPr>
                <w:rFonts w:ascii="Segoe UI" w:hAnsi="Segoe UI" w:eastAsia="Arial" w:cs="Segoe UI"/>
                <w:color w:val="000000"/>
                <w:sz w:val="20"/>
                <w:szCs w:val="20"/>
                <w:lang w:val="uk-UA" w:eastAsia="en-US"/>
              </w:rPr>
            </w:pPr>
            <w:r>
              <w:rPr>
                <w:rStyle w:val="normaltextrun"/>
                <w:rFonts w:ascii="Segoe UI" w:hAnsi="Segoe UI" w:cs="Segoe UI"/>
                <w:color w:val="000000"/>
                <w:sz w:val="20"/>
                <w:szCs w:val="20"/>
                <w:lang w:val="uk-UA"/>
              </w:rPr>
              <w:t>Копія Свідоцтва про державну реєстрацію юридичної особи або ФОП або Виписки з єдиного державного реєстру юридичних осіб та фізичних осіб-підприємців. Мати відповідні </w:t>
            </w:r>
            <w:proofErr w:type="spellStart"/>
            <w:r>
              <w:rPr>
                <w:rStyle w:val="normaltextrun"/>
                <w:rFonts w:ascii="Segoe UI" w:hAnsi="Segoe UI" w:cs="Segoe UI"/>
                <w:color w:val="000000"/>
                <w:sz w:val="20"/>
                <w:szCs w:val="20"/>
                <w:lang w:val="uk-UA"/>
              </w:rPr>
              <w:t>КВЕДи</w:t>
            </w:r>
            <w:proofErr w:type="spellEnd"/>
            <w:r>
              <w:rPr>
                <w:rStyle w:val="eop"/>
                <w:rFonts w:ascii="Segoe UI" w:hAnsi="Segoe UI" w:cs="Segoe UI"/>
                <w:color w:val="000000"/>
                <w:sz w:val="20"/>
                <w:szCs w:val="20"/>
              </w:rPr>
              <w:t> </w:t>
            </w:r>
          </w:p>
        </w:tc>
        <w:tc>
          <w:tcPr>
            <w:tcW w:w="1530" w:type="dxa"/>
            <w:noWrap/>
            <w:vAlign w:val="bottom"/>
            <w:hideMark/>
          </w:tcPr>
          <w:p w:rsidRPr="00C61833" w:rsidR="00FC64FE" w:rsidP="00FC64FE" w:rsidRDefault="00FC64FE" w14:paraId="4E0FD605" w14:textId="77777777">
            <w:pPr>
              <w:rPr>
                <w:rFonts w:ascii="Segoe UI" w:hAnsi="Segoe UI" w:eastAsia="Arial" w:cs="Segoe UI"/>
                <w:color w:val="000000"/>
                <w:sz w:val="20"/>
                <w:szCs w:val="20"/>
                <w:lang w:val="uk-UA" w:eastAsia="en-US"/>
              </w:rPr>
            </w:pPr>
            <w:r w:rsidRPr="00C61833">
              <w:rPr>
                <w:rFonts w:ascii="Segoe UI" w:hAnsi="Segoe UI" w:eastAsia="Times New Roman" w:cs="Segoe UI"/>
                <w:color w:val="000000"/>
                <w:sz w:val="20"/>
                <w:szCs w:val="20"/>
                <w:lang w:val="uk-UA" w:eastAsia="en-US"/>
              </w:rPr>
              <w:t xml:space="preserve">         </w:t>
            </w:r>
            <w:r w:rsidRPr="00C61833">
              <w:rPr>
                <w:rFonts w:ascii="Segoe UI Symbol" w:hAnsi="Segoe UI Symbol" w:eastAsia="MS Gothic" w:cs="Segoe UI Symbol"/>
                <w:color w:val="000000"/>
                <w:sz w:val="20"/>
                <w:szCs w:val="20"/>
                <w:lang w:val="uk-UA" w:eastAsia="en-US"/>
              </w:rPr>
              <w:t>☐</w:t>
            </w:r>
          </w:p>
        </w:tc>
        <w:tc>
          <w:tcPr>
            <w:tcW w:w="1530" w:type="dxa"/>
            <w:noWrap/>
            <w:vAlign w:val="bottom"/>
            <w:hideMark/>
          </w:tcPr>
          <w:p w:rsidRPr="00C61833" w:rsidR="00FC64FE" w:rsidP="00FC64FE" w:rsidRDefault="00FC64FE" w14:paraId="50926930" w14:textId="77777777">
            <w:pPr>
              <w:rPr>
                <w:rFonts w:ascii="Segoe UI" w:hAnsi="Segoe UI" w:eastAsia="Arial" w:cs="Segoe UI"/>
                <w:color w:val="000000"/>
                <w:sz w:val="20"/>
                <w:szCs w:val="20"/>
                <w:lang w:val="uk-UA" w:eastAsia="en-US"/>
              </w:rPr>
            </w:pPr>
            <w:r w:rsidRPr="00C61833">
              <w:rPr>
                <w:rFonts w:ascii="Segoe UI" w:hAnsi="Segoe UI" w:eastAsia="Times New Roman" w:cs="Segoe UI"/>
                <w:color w:val="000000"/>
                <w:sz w:val="20"/>
                <w:szCs w:val="20"/>
                <w:lang w:val="uk-UA" w:eastAsia="en-US"/>
              </w:rPr>
              <w:t xml:space="preserve">         </w:t>
            </w:r>
            <w:r w:rsidRPr="00C61833">
              <w:rPr>
                <w:rFonts w:ascii="Segoe UI Symbol" w:hAnsi="Segoe UI Symbol" w:eastAsia="MS Gothic" w:cs="Segoe UI Symbol"/>
                <w:color w:val="000000"/>
                <w:sz w:val="20"/>
                <w:szCs w:val="20"/>
                <w:lang w:val="uk-UA" w:eastAsia="en-US"/>
              </w:rPr>
              <w:t>☐</w:t>
            </w:r>
          </w:p>
        </w:tc>
      </w:tr>
      <w:tr w:rsidRPr="00C61833" w:rsidR="00FC64FE" w:rsidTr="00142F91" w14:paraId="0F45B4C4" w14:textId="77777777">
        <w:trPr>
          <w:trHeight w:val="463"/>
        </w:trPr>
        <w:tc>
          <w:tcPr>
            <w:tcW w:w="1788" w:type="dxa"/>
            <w:vMerge/>
            <w:vAlign w:val="center"/>
            <w:hideMark/>
          </w:tcPr>
          <w:p w:rsidRPr="00C61833" w:rsidR="00FC64FE" w:rsidP="00FC64FE" w:rsidRDefault="00FC64FE" w14:paraId="77524631" w14:textId="77777777">
            <w:pPr>
              <w:rPr>
                <w:rFonts w:ascii="Segoe UI" w:hAnsi="Segoe UI" w:eastAsia="Times New Roman" w:cs="Segoe UI"/>
                <w:color w:val="000000"/>
                <w:sz w:val="20"/>
                <w:szCs w:val="20"/>
                <w:lang w:val="uk-UA" w:eastAsia="en-US"/>
              </w:rPr>
            </w:pPr>
          </w:p>
        </w:tc>
        <w:tc>
          <w:tcPr>
            <w:tcW w:w="5228" w:type="dxa"/>
            <w:tcBorders>
              <w:top w:val="single" w:color="auto" w:sz="6" w:space="0"/>
              <w:left w:val="single" w:color="auto" w:sz="6" w:space="0"/>
              <w:bottom w:val="single" w:color="auto" w:sz="6" w:space="0"/>
              <w:right w:val="single" w:color="auto" w:sz="6" w:space="0"/>
            </w:tcBorders>
            <w:vAlign w:val="bottom"/>
            <w:hideMark/>
          </w:tcPr>
          <w:p w:rsidRPr="00C61833" w:rsidR="00FC64FE" w:rsidP="00FC64FE" w:rsidRDefault="00FC64FE" w14:paraId="2A5BB1C6" w14:textId="119E035A">
            <w:pPr>
              <w:rPr>
                <w:rFonts w:ascii="Segoe UI" w:hAnsi="Segoe UI" w:eastAsia="Arial" w:cs="Segoe UI"/>
                <w:color w:val="000000"/>
                <w:sz w:val="20"/>
                <w:szCs w:val="20"/>
                <w:lang w:val="uk-UA" w:eastAsia="en-US"/>
              </w:rPr>
            </w:pPr>
            <w:r>
              <w:rPr>
                <w:rStyle w:val="normaltextrun"/>
                <w:rFonts w:ascii="Segoe UI" w:hAnsi="Segoe UI" w:cs="Segoe UI"/>
                <w:color w:val="000000"/>
                <w:sz w:val="20"/>
                <w:szCs w:val="20"/>
                <w:lang w:val="uk-UA"/>
              </w:rPr>
              <w:t>Копія або оригінал документу, що підтверджує повноваження щодо підпису договору та документів пропозиції контрагента.</w:t>
            </w:r>
            <w:r>
              <w:rPr>
                <w:rStyle w:val="eop"/>
                <w:rFonts w:ascii="Segoe UI" w:hAnsi="Segoe UI" w:cs="Segoe UI"/>
                <w:color w:val="000000"/>
                <w:sz w:val="20"/>
                <w:szCs w:val="20"/>
              </w:rPr>
              <w:t> </w:t>
            </w:r>
          </w:p>
        </w:tc>
        <w:tc>
          <w:tcPr>
            <w:tcW w:w="1530" w:type="dxa"/>
            <w:noWrap/>
            <w:vAlign w:val="bottom"/>
            <w:hideMark/>
          </w:tcPr>
          <w:p w:rsidRPr="00C61833" w:rsidR="00FC64FE" w:rsidP="00FC64FE" w:rsidRDefault="00FC64FE" w14:paraId="1ABFC908" w14:textId="77777777">
            <w:pPr>
              <w:rPr>
                <w:rFonts w:ascii="Segoe UI" w:hAnsi="Segoe UI" w:eastAsia="Arial" w:cs="Segoe UI"/>
                <w:color w:val="000000"/>
                <w:sz w:val="20"/>
                <w:szCs w:val="20"/>
                <w:lang w:val="uk-UA" w:eastAsia="en-US"/>
              </w:rPr>
            </w:pPr>
            <w:r w:rsidRPr="00C61833">
              <w:rPr>
                <w:rFonts w:ascii="Segoe UI" w:hAnsi="Segoe UI" w:eastAsia="Times New Roman" w:cs="Segoe UI"/>
                <w:color w:val="000000"/>
                <w:sz w:val="20"/>
                <w:szCs w:val="20"/>
                <w:lang w:val="uk-UA" w:eastAsia="en-US"/>
              </w:rPr>
              <w:t xml:space="preserve">         </w:t>
            </w:r>
            <w:r w:rsidRPr="00C61833">
              <w:rPr>
                <w:rFonts w:ascii="Segoe UI Symbol" w:hAnsi="Segoe UI Symbol" w:eastAsia="MS Gothic" w:cs="Segoe UI Symbol"/>
                <w:color w:val="000000"/>
                <w:sz w:val="20"/>
                <w:szCs w:val="20"/>
                <w:lang w:val="uk-UA" w:eastAsia="en-US"/>
              </w:rPr>
              <w:t>☐</w:t>
            </w:r>
          </w:p>
        </w:tc>
        <w:tc>
          <w:tcPr>
            <w:tcW w:w="1530" w:type="dxa"/>
            <w:noWrap/>
            <w:vAlign w:val="bottom"/>
            <w:hideMark/>
          </w:tcPr>
          <w:p w:rsidRPr="00C61833" w:rsidR="00FC64FE" w:rsidP="00FC64FE" w:rsidRDefault="00FC64FE" w14:paraId="4A8FF20D" w14:textId="77777777">
            <w:pPr>
              <w:rPr>
                <w:rFonts w:ascii="Segoe UI" w:hAnsi="Segoe UI" w:eastAsia="Arial" w:cs="Segoe UI"/>
                <w:color w:val="000000"/>
                <w:sz w:val="20"/>
                <w:szCs w:val="20"/>
                <w:lang w:val="uk-UA" w:eastAsia="en-US"/>
              </w:rPr>
            </w:pPr>
            <w:r w:rsidRPr="00C61833">
              <w:rPr>
                <w:rFonts w:ascii="Segoe UI" w:hAnsi="Segoe UI" w:eastAsia="Times New Roman" w:cs="Segoe UI"/>
                <w:color w:val="000000"/>
                <w:sz w:val="20"/>
                <w:szCs w:val="20"/>
                <w:lang w:val="uk-UA" w:eastAsia="en-US"/>
              </w:rPr>
              <w:t xml:space="preserve">         </w:t>
            </w:r>
            <w:r w:rsidRPr="00C61833">
              <w:rPr>
                <w:rFonts w:ascii="Segoe UI Symbol" w:hAnsi="Segoe UI Symbol" w:eastAsia="MS Gothic" w:cs="Segoe UI Symbol"/>
                <w:color w:val="000000"/>
                <w:sz w:val="20"/>
                <w:szCs w:val="20"/>
                <w:lang w:val="uk-UA" w:eastAsia="en-US"/>
              </w:rPr>
              <w:t>☐</w:t>
            </w:r>
          </w:p>
        </w:tc>
      </w:tr>
      <w:tr w:rsidRPr="00C61833" w:rsidR="00FC64FE" w:rsidTr="00142F91" w14:paraId="116959BD" w14:textId="77777777">
        <w:trPr>
          <w:trHeight w:val="463"/>
        </w:trPr>
        <w:tc>
          <w:tcPr>
            <w:tcW w:w="1788" w:type="dxa"/>
            <w:vMerge/>
            <w:vAlign w:val="center"/>
          </w:tcPr>
          <w:p w:rsidRPr="00C61833" w:rsidR="00FC64FE" w:rsidP="00FC64FE" w:rsidRDefault="00FC64FE" w14:paraId="00348718" w14:textId="77777777">
            <w:pPr>
              <w:rPr>
                <w:rFonts w:ascii="Segoe UI" w:hAnsi="Segoe UI" w:eastAsia="Times New Roman" w:cs="Segoe UI"/>
                <w:color w:val="000000"/>
                <w:sz w:val="20"/>
                <w:szCs w:val="20"/>
                <w:lang w:val="uk-UA" w:eastAsia="en-US"/>
              </w:rPr>
            </w:pPr>
          </w:p>
        </w:tc>
        <w:tc>
          <w:tcPr>
            <w:tcW w:w="5228" w:type="dxa"/>
            <w:tcBorders>
              <w:top w:val="single" w:color="auto" w:sz="6" w:space="0"/>
              <w:left w:val="single" w:color="auto" w:sz="6" w:space="0"/>
              <w:bottom w:val="single" w:color="auto" w:sz="6" w:space="0"/>
              <w:right w:val="single" w:color="auto" w:sz="6" w:space="0"/>
            </w:tcBorders>
            <w:vAlign w:val="bottom"/>
          </w:tcPr>
          <w:p w:rsidR="00FC64FE" w:rsidP="00FC64FE" w:rsidRDefault="00FC64FE" w14:paraId="20757DF6" w14:textId="77777777">
            <w:pPr>
              <w:rPr>
                <w:rStyle w:val="normaltextrun"/>
                <w:rFonts w:ascii="Segoe UI" w:hAnsi="Segoe UI" w:cs="Segoe UI"/>
                <w:color w:val="000000"/>
                <w:sz w:val="20"/>
                <w:szCs w:val="20"/>
                <w:lang w:val="uk-UA"/>
              </w:rPr>
            </w:pPr>
            <w:r>
              <w:rPr>
                <w:rStyle w:val="normaltextrun"/>
                <w:rFonts w:ascii="Segoe UI" w:hAnsi="Segoe UI" w:cs="Segoe UI"/>
                <w:color w:val="000000"/>
                <w:sz w:val="20"/>
                <w:szCs w:val="20"/>
                <w:lang w:val="uk-UA"/>
              </w:rPr>
              <w:t>Рекомендаційні листи як підтвердження наявного досвіду у аналогічних контрактах </w:t>
            </w:r>
          </w:p>
          <w:p w:rsidRPr="00C61833" w:rsidR="00FC64FE" w:rsidP="00FC64FE" w:rsidRDefault="00FC64FE" w14:paraId="7A2F468F" w14:textId="25509BCB">
            <w:pPr>
              <w:rPr>
                <w:rFonts w:ascii="Segoe UI" w:hAnsi="Segoe UI" w:eastAsia="Arial" w:cs="Segoe UI"/>
                <w:color w:val="000000" w:themeColor="text1"/>
                <w:sz w:val="20"/>
                <w:szCs w:val="20"/>
                <w:lang w:val="uk-UA" w:eastAsia="en-US"/>
              </w:rPr>
            </w:pPr>
            <w:r>
              <w:rPr>
                <w:rStyle w:val="normaltextrun"/>
                <w:rFonts w:ascii="Segoe UI" w:hAnsi="Segoe UI" w:cs="Segoe UI"/>
                <w:color w:val="000000"/>
                <w:sz w:val="20"/>
                <w:szCs w:val="20"/>
                <w:lang w:val="uk-UA"/>
              </w:rPr>
              <w:t>(щонайменше 2 виконаних договори)</w:t>
            </w:r>
            <w:r>
              <w:rPr>
                <w:rStyle w:val="eop"/>
                <w:rFonts w:ascii="Segoe UI" w:hAnsi="Segoe UI" w:cs="Segoe UI"/>
                <w:color w:val="000000"/>
                <w:sz w:val="20"/>
                <w:szCs w:val="20"/>
              </w:rPr>
              <w:t> </w:t>
            </w:r>
          </w:p>
        </w:tc>
        <w:tc>
          <w:tcPr>
            <w:tcW w:w="1530" w:type="dxa"/>
            <w:noWrap/>
            <w:vAlign w:val="bottom"/>
          </w:tcPr>
          <w:p w:rsidRPr="00C61833" w:rsidR="00FC64FE" w:rsidP="00FC64FE" w:rsidRDefault="00FC64FE" w14:paraId="02B2C78D" w14:textId="77777777">
            <w:pPr>
              <w:rPr>
                <w:rFonts w:ascii="Segoe UI" w:hAnsi="Segoe UI" w:eastAsia="Times New Roman" w:cs="Segoe UI"/>
                <w:color w:val="000000" w:themeColor="text1"/>
                <w:sz w:val="20"/>
                <w:szCs w:val="20"/>
                <w:lang w:val="uk-UA" w:eastAsia="en-US"/>
              </w:rPr>
            </w:pPr>
            <w:r w:rsidRPr="00C61833">
              <w:rPr>
                <w:rFonts w:ascii="Segoe UI" w:hAnsi="Segoe UI" w:eastAsia="Times New Roman" w:cs="Segoe UI"/>
                <w:color w:val="000000" w:themeColor="text1"/>
                <w:sz w:val="20"/>
                <w:szCs w:val="20"/>
                <w:lang w:val="uk-UA" w:eastAsia="en-US"/>
              </w:rPr>
              <w:t xml:space="preserve">         </w:t>
            </w:r>
            <w:r w:rsidRPr="00C61833">
              <w:rPr>
                <w:rFonts w:ascii="Segoe UI Symbol" w:hAnsi="Segoe UI Symbol" w:eastAsia="MS Gothic" w:cs="Segoe UI Symbol"/>
                <w:color w:val="000000" w:themeColor="text1"/>
                <w:sz w:val="20"/>
                <w:szCs w:val="20"/>
                <w:lang w:val="uk-UA" w:eastAsia="en-US"/>
              </w:rPr>
              <w:t>☐</w:t>
            </w:r>
          </w:p>
        </w:tc>
        <w:tc>
          <w:tcPr>
            <w:tcW w:w="1530" w:type="dxa"/>
            <w:noWrap/>
            <w:vAlign w:val="bottom"/>
          </w:tcPr>
          <w:p w:rsidRPr="00C61833" w:rsidR="00FC64FE" w:rsidP="00FC64FE" w:rsidRDefault="00FC64FE" w14:paraId="1F9E27CB" w14:textId="77777777">
            <w:pPr>
              <w:rPr>
                <w:rFonts w:ascii="Segoe UI" w:hAnsi="Segoe UI" w:eastAsia="Times New Roman" w:cs="Segoe UI"/>
                <w:color w:val="000000" w:themeColor="text1"/>
                <w:sz w:val="20"/>
                <w:szCs w:val="20"/>
                <w:lang w:val="uk-UA" w:eastAsia="en-US"/>
              </w:rPr>
            </w:pPr>
            <w:r w:rsidRPr="00C61833">
              <w:rPr>
                <w:rFonts w:ascii="Segoe UI" w:hAnsi="Segoe UI" w:eastAsia="Times New Roman" w:cs="Segoe UI"/>
                <w:color w:val="000000" w:themeColor="text1"/>
                <w:sz w:val="20"/>
                <w:szCs w:val="20"/>
                <w:lang w:val="uk-UA" w:eastAsia="en-US"/>
              </w:rPr>
              <w:t xml:space="preserve">         </w:t>
            </w:r>
            <w:r w:rsidRPr="00C61833">
              <w:rPr>
                <w:rFonts w:ascii="Segoe UI Symbol" w:hAnsi="Segoe UI Symbol" w:eastAsia="MS Gothic" w:cs="Segoe UI Symbol"/>
                <w:color w:val="000000" w:themeColor="text1"/>
                <w:sz w:val="20"/>
                <w:szCs w:val="20"/>
                <w:lang w:val="uk-UA" w:eastAsia="en-US"/>
              </w:rPr>
              <w:t>☐</w:t>
            </w:r>
          </w:p>
        </w:tc>
      </w:tr>
      <w:tr w:rsidRPr="00C61833" w:rsidR="00FC64FE" w:rsidTr="00142F91" w14:paraId="37A7E7B1" w14:textId="77777777">
        <w:trPr>
          <w:trHeight w:val="463"/>
        </w:trPr>
        <w:tc>
          <w:tcPr>
            <w:tcW w:w="1788" w:type="dxa"/>
            <w:vMerge/>
            <w:vAlign w:val="center"/>
          </w:tcPr>
          <w:p w:rsidRPr="00C61833" w:rsidR="00FC64FE" w:rsidP="00FC64FE" w:rsidRDefault="00FC64FE" w14:paraId="11A45A9D" w14:textId="77777777">
            <w:pPr>
              <w:rPr>
                <w:rFonts w:ascii="Segoe UI" w:hAnsi="Segoe UI" w:eastAsia="Times New Roman" w:cs="Segoe UI"/>
                <w:color w:val="000000"/>
                <w:sz w:val="20"/>
                <w:szCs w:val="20"/>
                <w:lang w:val="uk-UA" w:eastAsia="en-US"/>
              </w:rPr>
            </w:pPr>
          </w:p>
        </w:tc>
        <w:tc>
          <w:tcPr>
            <w:tcW w:w="5228" w:type="dxa"/>
            <w:tcBorders>
              <w:top w:val="single" w:color="auto" w:sz="6" w:space="0"/>
              <w:left w:val="single" w:color="auto" w:sz="6" w:space="0"/>
              <w:bottom w:val="single" w:color="auto" w:sz="6" w:space="0"/>
              <w:right w:val="single" w:color="auto" w:sz="6" w:space="0"/>
            </w:tcBorders>
            <w:vAlign w:val="bottom"/>
          </w:tcPr>
          <w:p w:rsidRPr="00C61833" w:rsidR="00FC64FE" w:rsidP="00FC64FE" w:rsidRDefault="00FC64FE" w14:paraId="6935004A" w14:textId="71D37E76">
            <w:pPr>
              <w:rPr>
                <w:rFonts w:ascii="Segoe UI" w:hAnsi="Segoe UI" w:eastAsia="Arial" w:cs="Segoe UI"/>
                <w:color w:val="000000" w:themeColor="text1"/>
                <w:sz w:val="20"/>
                <w:szCs w:val="20"/>
                <w:lang w:val="uk-UA" w:eastAsia="en-US"/>
              </w:rPr>
            </w:pPr>
            <w:r>
              <w:rPr>
                <w:rStyle w:val="normaltextrun"/>
                <w:rFonts w:ascii="Segoe UI" w:hAnsi="Segoe UI" w:cs="Segoe UI"/>
                <w:color w:val="000000"/>
                <w:sz w:val="20"/>
                <w:szCs w:val="20"/>
                <w:lang w:val="uk-UA"/>
              </w:rPr>
              <w:t>Доступ до відповідного програмного забезпечення (на підставі ліцензії, договору або іншого законного права користування); Та/або є офіційними представниками чи дистриб’юторами програмного забезпечення в Україні;</w:t>
            </w:r>
            <w:r>
              <w:rPr>
                <w:rStyle w:val="eop"/>
                <w:rFonts w:ascii="Segoe UI" w:hAnsi="Segoe UI" w:cs="Segoe UI"/>
                <w:color w:val="000000"/>
                <w:sz w:val="20"/>
                <w:szCs w:val="20"/>
              </w:rPr>
              <w:t> </w:t>
            </w:r>
          </w:p>
        </w:tc>
        <w:tc>
          <w:tcPr>
            <w:tcW w:w="1530" w:type="dxa"/>
            <w:noWrap/>
            <w:vAlign w:val="bottom"/>
          </w:tcPr>
          <w:p w:rsidRPr="00C61833" w:rsidR="00FC64FE" w:rsidP="00FC64FE" w:rsidRDefault="00FC64FE" w14:paraId="31590D1F" w14:textId="77777777">
            <w:pPr>
              <w:rPr>
                <w:rFonts w:ascii="Segoe UI" w:hAnsi="Segoe UI" w:eastAsia="Times New Roman" w:cs="Segoe UI"/>
                <w:color w:val="000000" w:themeColor="text1"/>
                <w:sz w:val="20"/>
                <w:szCs w:val="20"/>
                <w:lang w:val="uk-UA" w:eastAsia="en-US"/>
              </w:rPr>
            </w:pPr>
            <w:r w:rsidRPr="00C61833">
              <w:rPr>
                <w:rFonts w:ascii="Segoe UI" w:hAnsi="Segoe UI" w:eastAsia="Times New Roman" w:cs="Segoe UI"/>
                <w:color w:val="000000" w:themeColor="text1"/>
                <w:sz w:val="20"/>
                <w:szCs w:val="20"/>
                <w:lang w:val="uk-UA" w:eastAsia="en-US"/>
              </w:rPr>
              <w:t xml:space="preserve">         </w:t>
            </w:r>
            <w:r w:rsidRPr="00C61833">
              <w:rPr>
                <w:rFonts w:ascii="Segoe UI Symbol" w:hAnsi="Segoe UI Symbol" w:eastAsia="MS Gothic" w:cs="Segoe UI Symbol"/>
                <w:color w:val="000000" w:themeColor="text1"/>
                <w:sz w:val="20"/>
                <w:szCs w:val="20"/>
                <w:lang w:val="uk-UA" w:eastAsia="en-US"/>
              </w:rPr>
              <w:t>☐</w:t>
            </w:r>
          </w:p>
        </w:tc>
        <w:tc>
          <w:tcPr>
            <w:tcW w:w="1530" w:type="dxa"/>
            <w:noWrap/>
            <w:vAlign w:val="bottom"/>
          </w:tcPr>
          <w:p w:rsidRPr="00C61833" w:rsidR="00FC64FE" w:rsidP="00FC64FE" w:rsidRDefault="00FC64FE" w14:paraId="405929DD" w14:textId="77777777">
            <w:pPr>
              <w:rPr>
                <w:rFonts w:ascii="Segoe UI" w:hAnsi="Segoe UI" w:eastAsia="Times New Roman" w:cs="Segoe UI"/>
                <w:color w:val="000000" w:themeColor="text1"/>
                <w:sz w:val="20"/>
                <w:szCs w:val="20"/>
                <w:lang w:val="uk-UA" w:eastAsia="en-US"/>
              </w:rPr>
            </w:pPr>
            <w:r w:rsidRPr="00C61833">
              <w:rPr>
                <w:rFonts w:ascii="Segoe UI" w:hAnsi="Segoe UI" w:eastAsia="Times New Roman" w:cs="Segoe UI"/>
                <w:color w:val="000000" w:themeColor="text1"/>
                <w:sz w:val="20"/>
                <w:szCs w:val="20"/>
                <w:lang w:val="uk-UA" w:eastAsia="en-US"/>
              </w:rPr>
              <w:t xml:space="preserve">         </w:t>
            </w:r>
            <w:r w:rsidRPr="00C61833">
              <w:rPr>
                <w:rFonts w:ascii="Segoe UI Symbol" w:hAnsi="Segoe UI Symbol" w:eastAsia="MS Gothic" w:cs="Segoe UI Symbol"/>
                <w:color w:val="000000" w:themeColor="text1"/>
                <w:sz w:val="20"/>
                <w:szCs w:val="20"/>
                <w:lang w:val="uk-UA" w:eastAsia="en-US"/>
              </w:rPr>
              <w:t>☐</w:t>
            </w:r>
          </w:p>
        </w:tc>
      </w:tr>
      <w:tr w:rsidRPr="00C61833" w:rsidR="00FC64FE" w:rsidTr="00142F91" w14:paraId="53978A66" w14:textId="77777777">
        <w:trPr>
          <w:trHeight w:val="503"/>
        </w:trPr>
        <w:tc>
          <w:tcPr>
            <w:tcW w:w="1788" w:type="dxa"/>
            <w:vMerge/>
            <w:vAlign w:val="center"/>
            <w:hideMark/>
          </w:tcPr>
          <w:p w:rsidRPr="00C61833" w:rsidR="00FC64FE" w:rsidP="00FC64FE" w:rsidRDefault="00FC64FE" w14:paraId="2AEF763A" w14:textId="77777777">
            <w:pPr>
              <w:rPr>
                <w:rFonts w:ascii="Segoe UI" w:hAnsi="Segoe UI" w:eastAsia="Times New Roman" w:cs="Segoe UI"/>
                <w:color w:val="000000"/>
                <w:sz w:val="20"/>
                <w:szCs w:val="20"/>
                <w:lang w:val="uk-UA" w:eastAsia="en-US"/>
              </w:rPr>
            </w:pPr>
          </w:p>
        </w:tc>
        <w:tc>
          <w:tcPr>
            <w:tcW w:w="5228" w:type="dxa"/>
            <w:tcBorders>
              <w:top w:val="single" w:color="auto" w:sz="6" w:space="0"/>
              <w:left w:val="single" w:color="auto" w:sz="6" w:space="0"/>
              <w:bottom w:val="single" w:color="auto" w:sz="6" w:space="0"/>
              <w:right w:val="single" w:color="auto" w:sz="6" w:space="0"/>
            </w:tcBorders>
            <w:vAlign w:val="bottom"/>
            <w:hideMark/>
          </w:tcPr>
          <w:p w:rsidRPr="00C61833" w:rsidR="00FC64FE" w:rsidP="00FC64FE" w:rsidRDefault="00FC64FE" w14:paraId="3F974F22" w14:textId="06FB5408">
            <w:pPr>
              <w:rPr>
                <w:rFonts w:ascii="Segoe UI" w:hAnsi="Segoe UI" w:eastAsia="Arial" w:cs="Segoe UI"/>
                <w:color w:val="000000"/>
                <w:sz w:val="20"/>
                <w:szCs w:val="20"/>
                <w:lang w:val="uk-UA" w:eastAsia="en-US"/>
              </w:rPr>
            </w:pPr>
            <w:r>
              <w:rPr>
                <w:rStyle w:val="normaltextrun"/>
                <w:rFonts w:ascii="Segoe UI" w:hAnsi="Segoe UI" w:cs="Segoe UI"/>
                <w:color w:val="000000"/>
                <w:sz w:val="20"/>
                <w:szCs w:val="20"/>
                <w:lang w:val="uk-UA"/>
              </w:rPr>
              <w:t>Інші документи, що, на Вашу думку, можуть бути корисними для оцінки пропозиції</w:t>
            </w:r>
            <w:r>
              <w:rPr>
                <w:rStyle w:val="eop"/>
                <w:rFonts w:ascii="Segoe UI" w:hAnsi="Segoe UI" w:cs="Segoe UI"/>
                <w:color w:val="000000"/>
                <w:sz w:val="20"/>
                <w:szCs w:val="20"/>
              </w:rPr>
              <w:t> </w:t>
            </w:r>
          </w:p>
        </w:tc>
        <w:tc>
          <w:tcPr>
            <w:tcW w:w="1530" w:type="dxa"/>
            <w:noWrap/>
            <w:vAlign w:val="bottom"/>
            <w:hideMark/>
          </w:tcPr>
          <w:p w:rsidRPr="00C61833" w:rsidR="00FC64FE" w:rsidP="00FC64FE" w:rsidRDefault="00FC64FE" w14:paraId="2AC3B0CE" w14:textId="77777777">
            <w:pPr>
              <w:rPr>
                <w:rFonts w:ascii="Segoe UI" w:hAnsi="Segoe UI" w:eastAsia="Arial" w:cs="Segoe UI"/>
                <w:color w:val="000000"/>
                <w:sz w:val="20"/>
                <w:szCs w:val="20"/>
                <w:lang w:val="uk-UA" w:eastAsia="en-US"/>
              </w:rPr>
            </w:pPr>
            <w:r w:rsidRPr="00C61833">
              <w:rPr>
                <w:rFonts w:ascii="Segoe UI" w:hAnsi="Segoe UI" w:eastAsia="Times New Roman" w:cs="Segoe UI"/>
                <w:color w:val="000000"/>
                <w:sz w:val="20"/>
                <w:szCs w:val="20"/>
                <w:lang w:val="uk-UA" w:eastAsia="en-US"/>
              </w:rPr>
              <w:t xml:space="preserve">         </w:t>
            </w:r>
            <w:r w:rsidRPr="00C61833">
              <w:rPr>
                <w:rFonts w:ascii="Segoe UI Symbol" w:hAnsi="Segoe UI Symbol" w:eastAsia="MS Gothic" w:cs="Segoe UI Symbol"/>
                <w:color w:val="000000"/>
                <w:sz w:val="20"/>
                <w:szCs w:val="20"/>
                <w:lang w:val="uk-UA" w:eastAsia="en-US"/>
              </w:rPr>
              <w:t>☐</w:t>
            </w:r>
          </w:p>
        </w:tc>
        <w:tc>
          <w:tcPr>
            <w:tcW w:w="1530" w:type="dxa"/>
            <w:noWrap/>
            <w:vAlign w:val="bottom"/>
            <w:hideMark/>
          </w:tcPr>
          <w:p w:rsidRPr="00C61833" w:rsidR="00FC64FE" w:rsidP="00FC64FE" w:rsidRDefault="00FC64FE" w14:paraId="3062A66E" w14:textId="77777777">
            <w:pPr>
              <w:rPr>
                <w:rFonts w:ascii="Segoe UI" w:hAnsi="Segoe UI" w:eastAsia="Arial" w:cs="Segoe UI"/>
                <w:color w:val="000000"/>
                <w:sz w:val="20"/>
                <w:szCs w:val="20"/>
                <w:lang w:val="uk-UA" w:eastAsia="en-US"/>
              </w:rPr>
            </w:pPr>
            <w:r w:rsidRPr="00C61833">
              <w:rPr>
                <w:rFonts w:ascii="Segoe UI" w:hAnsi="Segoe UI" w:eastAsia="Times New Roman" w:cs="Segoe UI"/>
                <w:color w:val="000000"/>
                <w:sz w:val="20"/>
                <w:szCs w:val="20"/>
                <w:lang w:val="uk-UA" w:eastAsia="en-US"/>
              </w:rPr>
              <w:t xml:space="preserve">         </w:t>
            </w:r>
            <w:r w:rsidRPr="00C61833">
              <w:rPr>
                <w:rFonts w:ascii="Segoe UI Symbol" w:hAnsi="Segoe UI Symbol" w:eastAsia="MS Gothic" w:cs="Segoe UI Symbol"/>
                <w:color w:val="000000"/>
                <w:sz w:val="20"/>
                <w:szCs w:val="20"/>
                <w:lang w:val="uk-UA" w:eastAsia="en-US"/>
              </w:rPr>
              <w:t>☐</w:t>
            </w:r>
          </w:p>
        </w:tc>
      </w:tr>
    </w:tbl>
    <w:p w:rsidRPr="00C61833" w:rsidR="0084046A" w:rsidP="0084046A" w:rsidRDefault="0084046A" w14:paraId="77A54CFC" w14:textId="77777777">
      <w:pPr>
        <w:spacing w:line="216" w:lineRule="auto"/>
        <w:rPr>
          <w:rFonts w:ascii="Segoe UI" w:hAnsi="Segoe UI" w:eastAsia="Arial" w:cs="Segoe UI"/>
          <w:sz w:val="20"/>
          <w:szCs w:val="20"/>
          <w:lang w:val="uk-UA"/>
        </w:rPr>
      </w:pPr>
    </w:p>
    <w:p w:rsidRPr="00C61833" w:rsidR="0084046A" w:rsidP="0084046A" w:rsidRDefault="0084046A" w14:paraId="1B8748E6" w14:textId="77777777">
      <w:pPr>
        <w:spacing w:line="216" w:lineRule="auto"/>
        <w:jc w:val="both"/>
        <w:rPr>
          <w:rFonts w:ascii="Segoe UI" w:hAnsi="Segoe UI" w:eastAsia="Arial" w:cs="Segoe UI"/>
          <w:sz w:val="20"/>
          <w:szCs w:val="20"/>
          <w:lang w:val="uk-UA"/>
        </w:rPr>
      </w:pPr>
      <w:r w:rsidRPr="00C61833">
        <w:rPr>
          <w:rFonts w:ascii="Segoe UI" w:hAnsi="Segoe UI" w:eastAsia="Arial" w:cs="Segoe UI"/>
          <w:sz w:val="20"/>
          <w:szCs w:val="20"/>
          <w:lang w:val="uk-UA"/>
        </w:rPr>
        <w:t>IREX залишає за собою право під час розгляду та оцінки пропозицій додатково запросити учасників про надання документів, що підтверджують кваліфікацію персоналу або специфікацію та сертифікацію обладнання.</w:t>
      </w:r>
    </w:p>
    <w:p w:rsidRPr="00C61833" w:rsidR="0084046A" w:rsidP="006645EC" w:rsidRDefault="0084046A" w14:paraId="08CCEFAA" w14:textId="77777777">
      <w:pPr>
        <w:spacing w:line="216" w:lineRule="auto"/>
        <w:jc w:val="right"/>
        <w:rPr>
          <w:rFonts w:ascii="Segoe UI" w:hAnsi="Segoe UI" w:eastAsia="Arial" w:cs="Segoe UI"/>
          <w:sz w:val="20"/>
          <w:szCs w:val="20"/>
          <w:lang w:val="uk-UA"/>
        </w:rPr>
      </w:pPr>
    </w:p>
    <w:sectPr w:rsidRPr="00C61833" w:rsidR="0084046A">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F03" w:rsidP="00534E8E" w:rsidRDefault="00DE7F03" w14:paraId="05F0C51E" w14:textId="77777777">
      <w:r>
        <w:separator/>
      </w:r>
    </w:p>
  </w:endnote>
  <w:endnote w:type="continuationSeparator" w:id="0">
    <w:p w:rsidR="00DE7F03" w:rsidP="00534E8E" w:rsidRDefault="00DE7F03" w14:paraId="653380AE" w14:textId="77777777">
      <w:r>
        <w:continuationSeparator/>
      </w:r>
    </w:p>
  </w:endnote>
  <w:endnote w:type="continuationNotice" w:id="1">
    <w:p w:rsidR="00DE7F03" w:rsidRDefault="00DE7F03" w14:paraId="3FDC68F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F03" w:rsidP="00534E8E" w:rsidRDefault="00DE7F03" w14:paraId="7B581996" w14:textId="77777777">
      <w:r>
        <w:separator/>
      </w:r>
    </w:p>
  </w:footnote>
  <w:footnote w:type="continuationSeparator" w:id="0">
    <w:p w:rsidR="00DE7F03" w:rsidP="00534E8E" w:rsidRDefault="00DE7F03" w14:paraId="44B07272" w14:textId="77777777">
      <w:r>
        <w:continuationSeparator/>
      </w:r>
    </w:p>
  </w:footnote>
  <w:footnote w:type="continuationNotice" w:id="1">
    <w:p w:rsidR="00DE7F03" w:rsidRDefault="00DE7F03" w14:paraId="2751E238" w14:textId="77777777"/>
  </w:footnote>
  <w:footnote w:id="2">
    <w:p w:rsidRPr="001C5097" w:rsidR="0084046A" w:rsidP="0084046A" w:rsidRDefault="0084046A" w14:paraId="30046204" w14:textId="77777777">
      <w:pPr>
        <w:pStyle w:val="FootnoteText"/>
        <w:rPr>
          <w:lang w:val="uk-UA"/>
        </w:rPr>
      </w:pPr>
      <w:r>
        <w:rPr>
          <w:rStyle w:val="FootnoteReference"/>
        </w:rPr>
        <w:footnoteRef/>
      </w:r>
      <w:r w:rsidRPr="001C5097">
        <w:rPr>
          <w:lang w:val="ru-RU"/>
        </w:rPr>
        <w:t xml:space="preserve"> </w:t>
      </w:r>
      <w:r w:rsidRPr="00FF5E66">
        <w:rPr>
          <w:rFonts w:ascii="Calibri" w:hAnsi="Calibri" w:eastAsia="Times New Roman" w:cs="Times New Roman"/>
          <w:color w:val="000000"/>
          <w:sz w:val="22"/>
          <w:szCs w:val="22"/>
          <w:lang w:val="ru-RU" w:eastAsia="en-US"/>
        </w:rPr>
        <w:t>Відсутність зазначених документів може призвезти до автоматичної дискваліфікації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A92"/>
    <w:multiLevelType w:val="multilevel"/>
    <w:tmpl w:val="01A0C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D375E"/>
    <w:multiLevelType w:val="hybridMultilevel"/>
    <w:tmpl w:val="2DD00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200B8"/>
    <w:multiLevelType w:val="hybridMultilevel"/>
    <w:tmpl w:val="964C7C70"/>
    <w:lvl w:ilvl="0" w:tplc="4B402418">
      <w:start w:val="5"/>
      <w:numFmt w:val="bullet"/>
      <w:lvlText w:val="-"/>
      <w:lvlJc w:val="left"/>
      <w:pPr>
        <w:ind w:left="720" w:hanging="360"/>
      </w:pPr>
      <w:rPr>
        <w:rFonts w:hint="default" w:ascii="Segoe UI" w:hAnsi="Segoe UI" w:eastAsia="Times New Roman" w:cs="Segoe UI"/>
        <w:b/>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D85C10"/>
    <w:multiLevelType w:val="multilevel"/>
    <w:tmpl w:val="24A66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E71C37"/>
    <w:multiLevelType w:val="multilevel"/>
    <w:tmpl w:val="27A447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8EF4F51"/>
    <w:multiLevelType w:val="multilevel"/>
    <w:tmpl w:val="5D305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C33986"/>
    <w:multiLevelType w:val="hybridMultilevel"/>
    <w:tmpl w:val="091E16AC"/>
    <w:lvl w:ilvl="0" w:tplc="8BFA77AC">
      <w:start w:val="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7A05240"/>
    <w:multiLevelType w:val="hybridMultilevel"/>
    <w:tmpl w:val="6958F6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DEE2C80"/>
    <w:multiLevelType w:val="hybridMultilevel"/>
    <w:tmpl w:val="358A75D6"/>
    <w:lvl w:ilvl="0" w:tplc="4B402418">
      <w:start w:val="5"/>
      <w:numFmt w:val="bullet"/>
      <w:lvlText w:val="-"/>
      <w:lvlJc w:val="left"/>
      <w:pPr>
        <w:ind w:left="720" w:hanging="360"/>
      </w:pPr>
      <w:rPr>
        <w:rFonts w:hint="default" w:ascii="Segoe UI" w:hAnsi="Segoe UI" w:eastAsia="Times New Roman" w:cs="Segoe UI"/>
        <w:b/>
        <w:color w:val="000000" w:themeColor="tex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1DF7F89"/>
    <w:multiLevelType w:val="hybridMultilevel"/>
    <w:tmpl w:val="EC3095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6587A79"/>
    <w:multiLevelType w:val="hybridMultilevel"/>
    <w:tmpl w:val="7E725A20"/>
    <w:lvl w:ilvl="0" w:tplc="4B402418">
      <w:start w:val="5"/>
      <w:numFmt w:val="bullet"/>
      <w:lvlText w:val="-"/>
      <w:lvlJc w:val="left"/>
      <w:pPr>
        <w:ind w:left="720" w:hanging="360"/>
      </w:pPr>
      <w:rPr>
        <w:rFonts w:hint="default" w:ascii="Segoe UI" w:hAnsi="Segoe UI" w:eastAsia="Times New Roman" w:cs="Segoe UI"/>
        <w:b/>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4B315EB"/>
    <w:multiLevelType w:val="hybridMultilevel"/>
    <w:tmpl w:val="0ED20DC4"/>
    <w:lvl w:ilvl="0" w:tplc="8BFA77AC">
      <w:start w:val="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4BA3CD2"/>
    <w:multiLevelType w:val="hybridMultilevel"/>
    <w:tmpl w:val="2140FCE0"/>
    <w:lvl w:ilvl="0" w:tplc="4B402418">
      <w:start w:val="5"/>
      <w:numFmt w:val="bullet"/>
      <w:lvlText w:val="-"/>
      <w:lvlJc w:val="left"/>
      <w:pPr>
        <w:ind w:left="720" w:hanging="360"/>
      </w:pPr>
      <w:rPr>
        <w:rFonts w:hint="default" w:ascii="Segoe UI" w:hAnsi="Segoe UI" w:eastAsia="Times New Roman" w:cs="Segoe UI"/>
        <w:b/>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7A3129C"/>
    <w:multiLevelType w:val="hybridMultilevel"/>
    <w:tmpl w:val="2A42B4EE"/>
    <w:lvl w:ilvl="0" w:tplc="4B402418">
      <w:start w:val="5"/>
      <w:numFmt w:val="bullet"/>
      <w:lvlText w:val="-"/>
      <w:lvlJc w:val="left"/>
      <w:pPr>
        <w:ind w:left="720" w:hanging="360"/>
      </w:pPr>
      <w:rPr>
        <w:rFonts w:hint="default" w:ascii="Segoe UI" w:hAnsi="Segoe UI" w:eastAsia="Times New Roman" w:cs="Segoe UI"/>
        <w:b/>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C5132F1"/>
    <w:multiLevelType w:val="hybridMultilevel"/>
    <w:tmpl w:val="FD986950"/>
    <w:lvl w:ilvl="0" w:tplc="4B402418">
      <w:start w:val="5"/>
      <w:numFmt w:val="bullet"/>
      <w:lvlText w:val="-"/>
      <w:lvlJc w:val="left"/>
      <w:pPr>
        <w:ind w:left="720" w:hanging="360"/>
      </w:pPr>
      <w:rPr>
        <w:rFonts w:hint="default" w:ascii="Segoe UI" w:hAnsi="Segoe UI" w:eastAsia="Times New Roman" w:cs="Segoe UI"/>
        <w:b/>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58509642">
    <w:abstractNumId w:val="12"/>
  </w:num>
  <w:num w:numId="2" w16cid:durableId="489638606">
    <w:abstractNumId w:val="1"/>
  </w:num>
  <w:num w:numId="3" w16cid:durableId="472138656">
    <w:abstractNumId w:val="2"/>
  </w:num>
  <w:num w:numId="4" w16cid:durableId="696271591">
    <w:abstractNumId w:val="14"/>
  </w:num>
  <w:num w:numId="5" w16cid:durableId="2005351446">
    <w:abstractNumId w:val="13"/>
  </w:num>
  <w:num w:numId="6" w16cid:durableId="564027165">
    <w:abstractNumId w:val="10"/>
  </w:num>
  <w:num w:numId="7" w16cid:durableId="1499928859">
    <w:abstractNumId w:val="11"/>
  </w:num>
  <w:num w:numId="8" w16cid:durableId="963999646">
    <w:abstractNumId w:val="9"/>
  </w:num>
  <w:num w:numId="9" w16cid:durableId="494690778">
    <w:abstractNumId w:val="6"/>
  </w:num>
  <w:num w:numId="10" w16cid:durableId="1836646967">
    <w:abstractNumId w:val="8"/>
  </w:num>
  <w:num w:numId="11" w16cid:durableId="749431395">
    <w:abstractNumId w:val="7"/>
  </w:num>
  <w:num w:numId="12" w16cid:durableId="882519645">
    <w:abstractNumId w:val="4"/>
  </w:num>
  <w:num w:numId="13" w16cid:durableId="1909609580">
    <w:abstractNumId w:val="3"/>
  </w:num>
  <w:num w:numId="14" w16cid:durableId="1509321364">
    <w:abstractNumId w:val="0"/>
  </w:num>
  <w:num w:numId="15" w16cid:durableId="50944291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8E"/>
    <w:rsid w:val="00016D64"/>
    <w:rsid w:val="000277CF"/>
    <w:rsid w:val="00040B19"/>
    <w:rsid w:val="000421FA"/>
    <w:rsid w:val="0005250D"/>
    <w:rsid w:val="0005258B"/>
    <w:rsid w:val="00065EC6"/>
    <w:rsid w:val="000671FF"/>
    <w:rsid w:val="000719DE"/>
    <w:rsid w:val="00073D10"/>
    <w:rsid w:val="00097BF0"/>
    <w:rsid w:val="000B401F"/>
    <w:rsid w:val="000C5CDB"/>
    <w:rsid w:val="000D63D0"/>
    <w:rsid w:val="000E0E04"/>
    <w:rsid w:val="000F5D3F"/>
    <w:rsid w:val="000F74D4"/>
    <w:rsid w:val="000F753D"/>
    <w:rsid w:val="0010117A"/>
    <w:rsid w:val="00102005"/>
    <w:rsid w:val="00105A51"/>
    <w:rsid w:val="00113CB0"/>
    <w:rsid w:val="00114D9F"/>
    <w:rsid w:val="00117E8C"/>
    <w:rsid w:val="00130762"/>
    <w:rsid w:val="00142F91"/>
    <w:rsid w:val="00155156"/>
    <w:rsid w:val="00162C79"/>
    <w:rsid w:val="00162E5E"/>
    <w:rsid w:val="00185AE8"/>
    <w:rsid w:val="0019248E"/>
    <w:rsid w:val="001943A8"/>
    <w:rsid w:val="001A78D1"/>
    <w:rsid w:val="001B0C9F"/>
    <w:rsid w:val="001B7F3D"/>
    <w:rsid w:val="001C4EA5"/>
    <w:rsid w:val="001D4A43"/>
    <w:rsid w:val="001E2610"/>
    <w:rsid w:val="001F5DFC"/>
    <w:rsid w:val="002111FE"/>
    <w:rsid w:val="002216E4"/>
    <w:rsid w:val="00225F23"/>
    <w:rsid w:val="002348FF"/>
    <w:rsid w:val="00247D53"/>
    <w:rsid w:val="00255CDE"/>
    <w:rsid w:val="00265E8F"/>
    <w:rsid w:val="002955AD"/>
    <w:rsid w:val="002A2181"/>
    <w:rsid w:val="002B2B1A"/>
    <w:rsid w:val="002D0727"/>
    <w:rsid w:val="002F1157"/>
    <w:rsid w:val="00300F0B"/>
    <w:rsid w:val="0031020C"/>
    <w:rsid w:val="003135A8"/>
    <w:rsid w:val="00322494"/>
    <w:rsid w:val="00323E33"/>
    <w:rsid w:val="00327CE1"/>
    <w:rsid w:val="00332E53"/>
    <w:rsid w:val="00332FC3"/>
    <w:rsid w:val="0033304B"/>
    <w:rsid w:val="003435C3"/>
    <w:rsid w:val="00351FC6"/>
    <w:rsid w:val="00355048"/>
    <w:rsid w:val="0035605D"/>
    <w:rsid w:val="003619FD"/>
    <w:rsid w:val="003A4A06"/>
    <w:rsid w:val="003C3433"/>
    <w:rsid w:val="003C7E00"/>
    <w:rsid w:val="003D09A9"/>
    <w:rsid w:val="003F5329"/>
    <w:rsid w:val="003F63D1"/>
    <w:rsid w:val="004168E3"/>
    <w:rsid w:val="00451CA8"/>
    <w:rsid w:val="004640CE"/>
    <w:rsid w:val="004C26F5"/>
    <w:rsid w:val="004C73BE"/>
    <w:rsid w:val="004D130A"/>
    <w:rsid w:val="004E4C50"/>
    <w:rsid w:val="004E5B11"/>
    <w:rsid w:val="004F4ADA"/>
    <w:rsid w:val="004F5C46"/>
    <w:rsid w:val="005054AE"/>
    <w:rsid w:val="00515ABE"/>
    <w:rsid w:val="005306AC"/>
    <w:rsid w:val="00534E8E"/>
    <w:rsid w:val="0053628F"/>
    <w:rsid w:val="0055210F"/>
    <w:rsid w:val="00553D9A"/>
    <w:rsid w:val="00577866"/>
    <w:rsid w:val="00584818"/>
    <w:rsid w:val="005B08F0"/>
    <w:rsid w:val="005B1290"/>
    <w:rsid w:val="005C2678"/>
    <w:rsid w:val="005C5CFA"/>
    <w:rsid w:val="005D7AFC"/>
    <w:rsid w:val="005E558F"/>
    <w:rsid w:val="006013BB"/>
    <w:rsid w:val="00603AFE"/>
    <w:rsid w:val="00604564"/>
    <w:rsid w:val="00610A77"/>
    <w:rsid w:val="0061116A"/>
    <w:rsid w:val="00614A61"/>
    <w:rsid w:val="00616A29"/>
    <w:rsid w:val="006225CE"/>
    <w:rsid w:val="006338D1"/>
    <w:rsid w:val="00644756"/>
    <w:rsid w:val="0065097C"/>
    <w:rsid w:val="006553F5"/>
    <w:rsid w:val="0066194E"/>
    <w:rsid w:val="006645EC"/>
    <w:rsid w:val="00665118"/>
    <w:rsid w:val="00665394"/>
    <w:rsid w:val="0067147D"/>
    <w:rsid w:val="0067248D"/>
    <w:rsid w:val="00676B69"/>
    <w:rsid w:val="0068724B"/>
    <w:rsid w:val="006924FA"/>
    <w:rsid w:val="00693B6E"/>
    <w:rsid w:val="006A49B5"/>
    <w:rsid w:val="006A49C4"/>
    <w:rsid w:val="006B6695"/>
    <w:rsid w:val="00702293"/>
    <w:rsid w:val="007069E3"/>
    <w:rsid w:val="00710169"/>
    <w:rsid w:val="00723019"/>
    <w:rsid w:val="00732F82"/>
    <w:rsid w:val="00737F89"/>
    <w:rsid w:val="007444E2"/>
    <w:rsid w:val="00747C48"/>
    <w:rsid w:val="00757840"/>
    <w:rsid w:val="00761B95"/>
    <w:rsid w:val="007753C6"/>
    <w:rsid w:val="0079238F"/>
    <w:rsid w:val="007A20DA"/>
    <w:rsid w:val="007A2616"/>
    <w:rsid w:val="007A2D2D"/>
    <w:rsid w:val="007B1284"/>
    <w:rsid w:val="007D24B4"/>
    <w:rsid w:val="008023F1"/>
    <w:rsid w:val="008216CA"/>
    <w:rsid w:val="0082312B"/>
    <w:rsid w:val="008343DA"/>
    <w:rsid w:val="008379F0"/>
    <w:rsid w:val="0084046A"/>
    <w:rsid w:val="00845FDA"/>
    <w:rsid w:val="00851E90"/>
    <w:rsid w:val="00852A9A"/>
    <w:rsid w:val="00863311"/>
    <w:rsid w:val="008634D3"/>
    <w:rsid w:val="00865B53"/>
    <w:rsid w:val="008A6AFE"/>
    <w:rsid w:val="008D2D40"/>
    <w:rsid w:val="008E67A8"/>
    <w:rsid w:val="00912FED"/>
    <w:rsid w:val="009260D5"/>
    <w:rsid w:val="009416E5"/>
    <w:rsid w:val="0097039C"/>
    <w:rsid w:val="00972EC4"/>
    <w:rsid w:val="00977B18"/>
    <w:rsid w:val="0099192E"/>
    <w:rsid w:val="00997953"/>
    <w:rsid w:val="009A6A57"/>
    <w:rsid w:val="009A7D00"/>
    <w:rsid w:val="009C0A45"/>
    <w:rsid w:val="009E178A"/>
    <w:rsid w:val="009F1BD9"/>
    <w:rsid w:val="00A008D6"/>
    <w:rsid w:val="00A03460"/>
    <w:rsid w:val="00A068CB"/>
    <w:rsid w:val="00A304AD"/>
    <w:rsid w:val="00A40EC4"/>
    <w:rsid w:val="00A42074"/>
    <w:rsid w:val="00A46B5C"/>
    <w:rsid w:val="00A46C46"/>
    <w:rsid w:val="00A542E3"/>
    <w:rsid w:val="00A8050B"/>
    <w:rsid w:val="00A810D3"/>
    <w:rsid w:val="00AA1BC0"/>
    <w:rsid w:val="00AA51FF"/>
    <w:rsid w:val="00AA6E5B"/>
    <w:rsid w:val="00AA7D34"/>
    <w:rsid w:val="00AC7B53"/>
    <w:rsid w:val="00AD0E77"/>
    <w:rsid w:val="00AE6D94"/>
    <w:rsid w:val="00AF363E"/>
    <w:rsid w:val="00AF49B3"/>
    <w:rsid w:val="00B2384D"/>
    <w:rsid w:val="00B247A3"/>
    <w:rsid w:val="00B4363C"/>
    <w:rsid w:val="00B5717B"/>
    <w:rsid w:val="00B84D2E"/>
    <w:rsid w:val="00BA2DC1"/>
    <w:rsid w:val="00BB1B41"/>
    <w:rsid w:val="00BB5DC5"/>
    <w:rsid w:val="00BC2B9A"/>
    <w:rsid w:val="00BC57D8"/>
    <w:rsid w:val="00BD0BB5"/>
    <w:rsid w:val="00BF06F0"/>
    <w:rsid w:val="00BF3C54"/>
    <w:rsid w:val="00BF591B"/>
    <w:rsid w:val="00C04A14"/>
    <w:rsid w:val="00C17D7D"/>
    <w:rsid w:val="00C27BCC"/>
    <w:rsid w:val="00C40916"/>
    <w:rsid w:val="00C45DB1"/>
    <w:rsid w:val="00C4702E"/>
    <w:rsid w:val="00C61833"/>
    <w:rsid w:val="00C85DAD"/>
    <w:rsid w:val="00C93406"/>
    <w:rsid w:val="00CA0BE0"/>
    <w:rsid w:val="00CA0FE3"/>
    <w:rsid w:val="00CB1978"/>
    <w:rsid w:val="00CB1F35"/>
    <w:rsid w:val="00CF34A4"/>
    <w:rsid w:val="00D078A6"/>
    <w:rsid w:val="00D1414F"/>
    <w:rsid w:val="00D23A2E"/>
    <w:rsid w:val="00D3039B"/>
    <w:rsid w:val="00D55798"/>
    <w:rsid w:val="00D63EDD"/>
    <w:rsid w:val="00D66409"/>
    <w:rsid w:val="00D704F8"/>
    <w:rsid w:val="00D83E50"/>
    <w:rsid w:val="00D86A1C"/>
    <w:rsid w:val="00DB13ED"/>
    <w:rsid w:val="00DC09B1"/>
    <w:rsid w:val="00DC4ED2"/>
    <w:rsid w:val="00DE7F03"/>
    <w:rsid w:val="00DF7B35"/>
    <w:rsid w:val="00E14BB6"/>
    <w:rsid w:val="00E17B20"/>
    <w:rsid w:val="00E45400"/>
    <w:rsid w:val="00E477C6"/>
    <w:rsid w:val="00E531FD"/>
    <w:rsid w:val="00E55109"/>
    <w:rsid w:val="00E643E6"/>
    <w:rsid w:val="00E70F71"/>
    <w:rsid w:val="00E776B5"/>
    <w:rsid w:val="00EA7D0B"/>
    <w:rsid w:val="00EB4173"/>
    <w:rsid w:val="00EC147A"/>
    <w:rsid w:val="00EC350A"/>
    <w:rsid w:val="00ED320C"/>
    <w:rsid w:val="00ED3A70"/>
    <w:rsid w:val="00EE503C"/>
    <w:rsid w:val="00F01224"/>
    <w:rsid w:val="00F034C7"/>
    <w:rsid w:val="00F04A78"/>
    <w:rsid w:val="00F243AD"/>
    <w:rsid w:val="00F35C94"/>
    <w:rsid w:val="00F35EE9"/>
    <w:rsid w:val="00F35FC3"/>
    <w:rsid w:val="00F409DE"/>
    <w:rsid w:val="00F811C4"/>
    <w:rsid w:val="00F82891"/>
    <w:rsid w:val="00FA1F82"/>
    <w:rsid w:val="00FA38CD"/>
    <w:rsid w:val="00FB292F"/>
    <w:rsid w:val="00FC4042"/>
    <w:rsid w:val="00FC5531"/>
    <w:rsid w:val="00FC64FE"/>
    <w:rsid w:val="00FD2090"/>
    <w:rsid w:val="00FD638B"/>
    <w:rsid w:val="00FF4F49"/>
    <w:rsid w:val="027B4336"/>
    <w:rsid w:val="04A67D4A"/>
    <w:rsid w:val="0580E23F"/>
    <w:rsid w:val="05AEB60A"/>
    <w:rsid w:val="071F7160"/>
    <w:rsid w:val="08B9D3ED"/>
    <w:rsid w:val="09DD7C9B"/>
    <w:rsid w:val="0A289115"/>
    <w:rsid w:val="0C156326"/>
    <w:rsid w:val="0CB88FC2"/>
    <w:rsid w:val="0F5AA34C"/>
    <w:rsid w:val="0F5CD9A9"/>
    <w:rsid w:val="0FEE8566"/>
    <w:rsid w:val="13E1943E"/>
    <w:rsid w:val="14017E2F"/>
    <w:rsid w:val="14706855"/>
    <w:rsid w:val="15DD1352"/>
    <w:rsid w:val="166946A0"/>
    <w:rsid w:val="17FDAB9D"/>
    <w:rsid w:val="183F4861"/>
    <w:rsid w:val="193431CA"/>
    <w:rsid w:val="19DB627B"/>
    <w:rsid w:val="1A024107"/>
    <w:rsid w:val="1A55E3CA"/>
    <w:rsid w:val="1A8FCD52"/>
    <w:rsid w:val="1FDB2024"/>
    <w:rsid w:val="27AF9D7E"/>
    <w:rsid w:val="28439398"/>
    <w:rsid w:val="2846E4EF"/>
    <w:rsid w:val="2885E906"/>
    <w:rsid w:val="28DCFA63"/>
    <w:rsid w:val="292417E7"/>
    <w:rsid w:val="2C086D11"/>
    <w:rsid w:val="2F88EA8F"/>
    <w:rsid w:val="32F8E9E3"/>
    <w:rsid w:val="38ECFA32"/>
    <w:rsid w:val="39736AEA"/>
    <w:rsid w:val="3A59A1F9"/>
    <w:rsid w:val="3A633A60"/>
    <w:rsid w:val="3A758FCE"/>
    <w:rsid w:val="3A957EAE"/>
    <w:rsid w:val="3B62415E"/>
    <w:rsid w:val="3BCEF5D2"/>
    <w:rsid w:val="3D34AAAA"/>
    <w:rsid w:val="3D811315"/>
    <w:rsid w:val="3DF37379"/>
    <w:rsid w:val="407E15B6"/>
    <w:rsid w:val="42C15002"/>
    <w:rsid w:val="42CB0B25"/>
    <w:rsid w:val="45351EC8"/>
    <w:rsid w:val="467B7734"/>
    <w:rsid w:val="472A119F"/>
    <w:rsid w:val="4915C51E"/>
    <w:rsid w:val="4B92AC5D"/>
    <w:rsid w:val="4BDCF7B4"/>
    <w:rsid w:val="4C6A3EF3"/>
    <w:rsid w:val="514D1377"/>
    <w:rsid w:val="543AAC48"/>
    <w:rsid w:val="54A8E758"/>
    <w:rsid w:val="58172A38"/>
    <w:rsid w:val="5993F375"/>
    <w:rsid w:val="5BC45A83"/>
    <w:rsid w:val="5C711CEB"/>
    <w:rsid w:val="5CC0FBF2"/>
    <w:rsid w:val="5DF08069"/>
    <w:rsid w:val="5F2B6452"/>
    <w:rsid w:val="5F913AB4"/>
    <w:rsid w:val="626AA7A3"/>
    <w:rsid w:val="62E53B15"/>
    <w:rsid w:val="634F910D"/>
    <w:rsid w:val="63DD51DC"/>
    <w:rsid w:val="64F463AC"/>
    <w:rsid w:val="690DC277"/>
    <w:rsid w:val="6B653526"/>
    <w:rsid w:val="6B77DAE6"/>
    <w:rsid w:val="6DB05638"/>
    <w:rsid w:val="6F9D4F54"/>
    <w:rsid w:val="6FBE7AAA"/>
    <w:rsid w:val="7286557A"/>
    <w:rsid w:val="728DE8F6"/>
    <w:rsid w:val="74CDFF15"/>
    <w:rsid w:val="750472EE"/>
    <w:rsid w:val="7519B81F"/>
    <w:rsid w:val="7AEAC6F2"/>
    <w:rsid w:val="7BF717C0"/>
    <w:rsid w:val="7C93FE07"/>
    <w:rsid w:val="7D7F64BF"/>
    <w:rsid w:val="7F5D41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F257"/>
  <w15:chartTrackingRefBased/>
  <w15:docId w15:val="{A0078517-8D3C-4E8B-B89F-4DF72B5C43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4E8E"/>
    <w:pPr>
      <w:spacing w:after="0" w:line="240"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534E8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E8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E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E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E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E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E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E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E8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34E8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34E8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34E8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34E8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34E8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34E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34E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34E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34E8E"/>
    <w:rPr>
      <w:rFonts w:eastAsiaTheme="majorEastAsia" w:cstheme="majorBidi"/>
      <w:color w:val="272727" w:themeColor="text1" w:themeTint="D8"/>
    </w:rPr>
  </w:style>
  <w:style w:type="paragraph" w:styleId="Title">
    <w:name w:val="Title"/>
    <w:basedOn w:val="Normal"/>
    <w:next w:val="Normal"/>
    <w:link w:val="TitleChar"/>
    <w:uiPriority w:val="10"/>
    <w:qFormat/>
    <w:rsid w:val="00534E8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34E8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34E8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34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E8E"/>
    <w:pPr>
      <w:spacing w:before="160"/>
      <w:jc w:val="center"/>
    </w:pPr>
    <w:rPr>
      <w:i/>
      <w:iCs/>
      <w:color w:val="404040" w:themeColor="text1" w:themeTint="BF"/>
    </w:rPr>
  </w:style>
  <w:style w:type="character" w:styleId="QuoteChar" w:customStyle="1">
    <w:name w:val="Quote Char"/>
    <w:basedOn w:val="DefaultParagraphFont"/>
    <w:link w:val="Quote"/>
    <w:uiPriority w:val="29"/>
    <w:rsid w:val="00534E8E"/>
    <w:rPr>
      <w:i/>
      <w:iCs/>
      <w:color w:val="404040" w:themeColor="text1" w:themeTint="BF"/>
    </w:rPr>
  </w:style>
  <w:style w:type="paragraph" w:styleId="ListParagraph">
    <w:name w:val="List Paragraph"/>
    <w:basedOn w:val="Normal"/>
    <w:uiPriority w:val="34"/>
    <w:qFormat/>
    <w:rsid w:val="00534E8E"/>
    <w:pPr>
      <w:ind w:left="720"/>
      <w:contextualSpacing/>
    </w:pPr>
  </w:style>
  <w:style w:type="character" w:styleId="IntenseEmphasis">
    <w:name w:val="Intense Emphasis"/>
    <w:basedOn w:val="DefaultParagraphFont"/>
    <w:uiPriority w:val="21"/>
    <w:qFormat/>
    <w:rsid w:val="00534E8E"/>
    <w:rPr>
      <w:i/>
      <w:iCs/>
      <w:color w:val="0F4761" w:themeColor="accent1" w:themeShade="BF"/>
    </w:rPr>
  </w:style>
  <w:style w:type="paragraph" w:styleId="IntenseQuote">
    <w:name w:val="Intense Quote"/>
    <w:basedOn w:val="Normal"/>
    <w:next w:val="Normal"/>
    <w:link w:val="IntenseQuoteChar"/>
    <w:uiPriority w:val="30"/>
    <w:qFormat/>
    <w:rsid w:val="00534E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34E8E"/>
    <w:rPr>
      <w:i/>
      <w:iCs/>
      <w:color w:val="0F4761" w:themeColor="accent1" w:themeShade="BF"/>
    </w:rPr>
  </w:style>
  <w:style w:type="character" w:styleId="IntenseReference">
    <w:name w:val="Intense Reference"/>
    <w:basedOn w:val="DefaultParagraphFont"/>
    <w:uiPriority w:val="32"/>
    <w:qFormat/>
    <w:rsid w:val="00534E8E"/>
    <w:rPr>
      <w:b/>
      <w:bCs/>
      <w:smallCaps/>
      <w:color w:val="0F4761" w:themeColor="accent1" w:themeShade="BF"/>
      <w:spacing w:val="5"/>
    </w:rPr>
  </w:style>
  <w:style w:type="character" w:styleId="normaltextrun" w:customStyle="1">
    <w:name w:val="normaltextrun"/>
    <w:basedOn w:val="DefaultParagraphFont"/>
    <w:rsid w:val="00534E8E"/>
  </w:style>
  <w:style w:type="paragraph" w:styleId="NoSpacing">
    <w:name w:val="No Spacing"/>
    <w:uiPriority w:val="1"/>
    <w:qFormat/>
    <w:rsid w:val="00534E8E"/>
    <w:pPr>
      <w:spacing w:after="0" w:line="240" w:lineRule="auto"/>
    </w:pPr>
    <w:rPr>
      <w:kern w:val="0"/>
      <w:lang w:val="ru-RU"/>
      <w14:ligatures w14:val="none"/>
    </w:rPr>
  </w:style>
  <w:style w:type="character" w:styleId="Hyperlink">
    <w:name w:val="Hyperlink"/>
    <w:unhideWhenUsed/>
    <w:rsid w:val="00534E8E"/>
    <w:rPr>
      <w:color w:val="0000FF"/>
      <w:u w:val="single"/>
    </w:rPr>
  </w:style>
  <w:style w:type="table" w:styleId="TableGrid">
    <w:name w:val="Table Grid"/>
    <w:basedOn w:val="TableNormal"/>
    <w:uiPriority w:val="59"/>
    <w:rsid w:val="00534E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nkNormal" w:customStyle="1">
    <w:name w:val="BankNormal"/>
    <w:basedOn w:val="Normal"/>
    <w:rsid w:val="00C04A14"/>
    <w:pPr>
      <w:spacing w:after="240"/>
    </w:pPr>
    <w:rPr>
      <w:rFonts w:ascii="Times New Roman" w:hAnsi="Times New Roman" w:eastAsia="Times New Roman" w:cs="Times New Roman"/>
      <w:szCs w:val="20"/>
      <w:lang w:val="ru-RU" w:eastAsia="ru-RU" w:bidi="ru-RU"/>
    </w:rPr>
  </w:style>
  <w:style w:type="paragraph" w:styleId="FootnoteText">
    <w:name w:val="footnote text"/>
    <w:basedOn w:val="Normal"/>
    <w:link w:val="FootnoteTextChar"/>
    <w:uiPriority w:val="99"/>
    <w:semiHidden/>
    <w:unhideWhenUsed/>
    <w:rsid w:val="0084046A"/>
    <w:rPr>
      <w:sz w:val="20"/>
      <w:szCs w:val="20"/>
    </w:rPr>
  </w:style>
  <w:style w:type="character" w:styleId="FootnoteTextChar" w:customStyle="1">
    <w:name w:val="Footnote Text Char"/>
    <w:basedOn w:val="DefaultParagraphFont"/>
    <w:link w:val="FootnoteText"/>
    <w:uiPriority w:val="99"/>
    <w:semiHidden/>
    <w:rsid w:val="0084046A"/>
    <w:rPr>
      <w:rFonts w:eastAsiaTheme="minorEastAsia"/>
      <w:kern w:val="0"/>
      <w:sz w:val="20"/>
      <w:szCs w:val="20"/>
      <w:lang w:eastAsia="ja-JP"/>
      <w14:ligatures w14:val="none"/>
    </w:rPr>
  </w:style>
  <w:style w:type="character" w:styleId="FootnoteReference">
    <w:name w:val="footnote reference"/>
    <w:basedOn w:val="DefaultParagraphFont"/>
    <w:uiPriority w:val="99"/>
    <w:semiHidden/>
    <w:unhideWhenUsed/>
    <w:rsid w:val="0084046A"/>
    <w:rPr>
      <w:vertAlign w:val="superscript"/>
    </w:rPr>
  </w:style>
  <w:style w:type="paragraph" w:styleId="Header">
    <w:name w:val="header"/>
    <w:basedOn w:val="Normal"/>
    <w:link w:val="HeaderChar"/>
    <w:uiPriority w:val="99"/>
    <w:semiHidden/>
    <w:unhideWhenUsed/>
    <w:rsid w:val="00155156"/>
    <w:pPr>
      <w:tabs>
        <w:tab w:val="center" w:pos="4680"/>
        <w:tab w:val="right" w:pos="9360"/>
      </w:tabs>
    </w:pPr>
  </w:style>
  <w:style w:type="character" w:styleId="HeaderChar" w:customStyle="1">
    <w:name w:val="Header Char"/>
    <w:basedOn w:val="DefaultParagraphFont"/>
    <w:link w:val="Header"/>
    <w:uiPriority w:val="99"/>
    <w:semiHidden/>
    <w:rsid w:val="00155156"/>
    <w:rPr>
      <w:rFonts w:eastAsiaTheme="minorEastAsia"/>
      <w:kern w:val="0"/>
      <w:sz w:val="24"/>
      <w:szCs w:val="24"/>
      <w:lang w:eastAsia="ja-JP"/>
      <w14:ligatures w14:val="none"/>
    </w:rPr>
  </w:style>
  <w:style w:type="paragraph" w:styleId="Footer">
    <w:name w:val="footer"/>
    <w:basedOn w:val="Normal"/>
    <w:link w:val="FooterChar"/>
    <w:uiPriority w:val="99"/>
    <w:semiHidden/>
    <w:unhideWhenUsed/>
    <w:rsid w:val="00155156"/>
    <w:pPr>
      <w:tabs>
        <w:tab w:val="center" w:pos="4680"/>
        <w:tab w:val="right" w:pos="9360"/>
      </w:tabs>
    </w:pPr>
  </w:style>
  <w:style w:type="character" w:styleId="FooterChar" w:customStyle="1">
    <w:name w:val="Footer Char"/>
    <w:basedOn w:val="DefaultParagraphFont"/>
    <w:link w:val="Footer"/>
    <w:uiPriority w:val="99"/>
    <w:semiHidden/>
    <w:rsid w:val="00155156"/>
    <w:rPr>
      <w:rFonts w:eastAsiaTheme="minorEastAsia"/>
      <w:kern w:val="0"/>
      <w:sz w:val="24"/>
      <w:szCs w:val="24"/>
      <w:lang w:eastAsia="ja-JP"/>
      <w14:ligatures w14:val="none"/>
    </w:rPr>
  </w:style>
  <w:style w:type="character" w:styleId="eop" w:customStyle="1">
    <w:name w:val="eop"/>
    <w:basedOn w:val="DefaultParagraphFont"/>
    <w:rsid w:val="00B4363C"/>
  </w:style>
  <w:style w:type="paragraph" w:styleId="TableParagraph" w:customStyle="1">
    <w:name w:val="Table Paragraph"/>
    <w:basedOn w:val="Normal"/>
    <w:uiPriority w:val="1"/>
    <w:qFormat/>
    <w:rsid w:val="008A6AFE"/>
    <w:pPr>
      <w:widowControl w:val="0"/>
      <w:autoSpaceDE w:val="0"/>
      <w:autoSpaceDN w:val="0"/>
      <w:spacing w:line="268" w:lineRule="exact"/>
      <w:ind w:left="107"/>
    </w:pPr>
    <w:rPr>
      <w:rFonts w:ascii="Times New Roman" w:hAnsi="Times New Roman" w:eastAsia="Times New Roman" w:cs="Times New Roman"/>
      <w:sz w:val="22"/>
      <w:szCs w:val="22"/>
      <w:lang w:val="uk-UA" w:eastAsia="en-US"/>
    </w:rPr>
  </w:style>
  <w:style w:type="paragraph" w:styleId="Default" w:customStyle="1">
    <w:name w:val="Default"/>
    <w:basedOn w:val="Normal"/>
    <w:uiPriority w:val="1"/>
    <w:rsid w:val="5DF08069"/>
    <w:rPr>
      <w:color w:val="000000" w:themeColor="text1"/>
      <w:lang w:eastAsia="en-US"/>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B1290"/>
    <w:pPr>
      <w:spacing w:after="0" w:line="240" w:lineRule="auto"/>
    </w:pPr>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2927">
      <w:bodyDiv w:val="1"/>
      <w:marLeft w:val="0"/>
      <w:marRight w:val="0"/>
      <w:marTop w:val="0"/>
      <w:marBottom w:val="0"/>
      <w:divBdr>
        <w:top w:val="none" w:sz="0" w:space="0" w:color="auto"/>
        <w:left w:val="none" w:sz="0" w:space="0" w:color="auto"/>
        <w:bottom w:val="none" w:sz="0" w:space="0" w:color="auto"/>
        <w:right w:val="none" w:sz="0" w:space="0" w:color="auto"/>
      </w:divBdr>
    </w:div>
    <w:div w:id="994147210">
      <w:bodyDiv w:val="1"/>
      <w:marLeft w:val="0"/>
      <w:marRight w:val="0"/>
      <w:marTop w:val="0"/>
      <w:marBottom w:val="0"/>
      <w:divBdr>
        <w:top w:val="none" w:sz="0" w:space="0" w:color="auto"/>
        <w:left w:val="none" w:sz="0" w:space="0" w:color="auto"/>
        <w:bottom w:val="none" w:sz="0" w:space="0" w:color="auto"/>
        <w:right w:val="none" w:sz="0" w:space="0" w:color="auto"/>
      </w:divBdr>
      <w:divsChild>
        <w:div w:id="59721424">
          <w:marLeft w:val="0"/>
          <w:marRight w:val="0"/>
          <w:marTop w:val="0"/>
          <w:marBottom w:val="0"/>
          <w:divBdr>
            <w:top w:val="none" w:sz="0" w:space="0" w:color="auto"/>
            <w:left w:val="none" w:sz="0" w:space="0" w:color="auto"/>
            <w:bottom w:val="none" w:sz="0" w:space="0" w:color="auto"/>
            <w:right w:val="none" w:sz="0" w:space="0" w:color="auto"/>
          </w:divBdr>
          <w:divsChild>
            <w:div w:id="1995530293">
              <w:marLeft w:val="0"/>
              <w:marRight w:val="0"/>
              <w:marTop w:val="0"/>
              <w:marBottom w:val="0"/>
              <w:divBdr>
                <w:top w:val="none" w:sz="0" w:space="0" w:color="auto"/>
                <w:left w:val="none" w:sz="0" w:space="0" w:color="auto"/>
                <w:bottom w:val="none" w:sz="0" w:space="0" w:color="auto"/>
                <w:right w:val="none" w:sz="0" w:space="0" w:color="auto"/>
              </w:divBdr>
            </w:div>
          </w:divsChild>
        </w:div>
        <w:div w:id="124548153">
          <w:marLeft w:val="0"/>
          <w:marRight w:val="0"/>
          <w:marTop w:val="0"/>
          <w:marBottom w:val="0"/>
          <w:divBdr>
            <w:top w:val="none" w:sz="0" w:space="0" w:color="auto"/>
            <w:left w:val="none" w:sz="0" w:space="0" w:color="auto"/>
            <w:bottom w:val="none" w:sz="0" w:space="0" w:color="auto"/>
            <w:right w:val="none" w:sz="0" w:space="0" w:color="auto"/>
          </w:divBdr>
          <w:divsChild>
            <w:div w:id="1505901155">
              <w:marLeft w:val="0"/>
              <w:marRight w:val="0"/>
              <w:marTop w:val="0"/>
              <w:marBottom w:val="0"/>
              <w:divBdr>
                <w:top w:val="none" w:sz="0" w:space="0" w:color="auto"/>
                <w:left w:val="none" w:sz="0" w:space="0" w:color="auto"/>
                <w:bottom w:val="none" w:sz="0" w:space="0" w:color="auto"/>
                <w:right w:val="none" w:sz="0" w:space="0" w:color="auto"/>
              </w:divBdr>
            </w:div>
          </w:divsChild>
        </w:div>
        <w:div w:id="172840633">
          <w:marLeft w:val="0"/>
          <w:marRight w:val="0"/>
          <w:marTop w:val="0"/>
          <w:marBottom w:val="0"/>
          <w:divBdr>
            <w:top w:val="none" w:sz="0" w:space="0" w:color="auto"/>
            <w:left w:val="none" w:sz="0" w:space="0" w:color="auto"/>
            <w:bottom w:val="none" w:sz="0" w:space="0" w:color="auto"/>
            <w:right w:val="none" w:sz="0" w:space="0" w:color="auto"/>
          </w:divBdr>
          <w:divsChild>
            <w:div w:id="1445609283">
              <w:marLeft w:val="0"/>
              <w:marRight w:val="0"/>
              <w:marTop w:val="0"/>
              <w:marBottom w:val="0"/>
              <w:divBdr>
                <w:top w:val="none" w:sz="0" w:space="0" w:color="auto"/>
                <w:left w:val="none" w:sz="0" w:space="0" w:color="auto"/>
                <w:bottom w:val="none" w:sz="0" w:space="0" w:color="auto"/>
                <w:right w:val="none" w:sz="0" w:space="0" w:color="auto"/>
              </w:divBdr>
            </w:div>
          </w:divsChild>
        </w:div>
        <w:div w:id="229073472">
          <w:marLeft w:val="0"/>
          <w:marRight w:val="0"/>
          <w:marTop w:val="0"/>
          <w:marBottom w:val="0"/>
          <w:divBdr>
            <w:top w:val="none" w:sz="0" w:space="0" w:color="auto"/>
            <w:left w:val="none" w:sz="0" w:space="0" w:color="auto"/>
            <w:bottom w:val="none" w:sz="0" w:space="0" w:color="auto"/>
            <w:right w:val="none" w:sz="0" w:space="0" w:color="auto"/>
          </w:divBdr>
          <w:divsChild>
            <w:div w:id="1112482328">
              <w:marLeft w:val="0"/>
              <w:marRight w:val="0"/>
              <w:marTop w:val="0"/>
              <w:marBottom w:val="0"/>
              <w:divBdr>
                <w:top w:val="none" w:sz="0" w:space="0" w:color="auto"/>
                <w:left w:val="none" w:sz="0" w:space="0" w:color="auto"/>
                <w:bottom w:val="none" w:sz="0" w:space="0" w:color="auto"/>
                <w:right w:val="none" w:sz="0" w:space="0" w:color="auto"/>
              </w:divBdr>
            </w:div>
          </w:divsChild>
        </w:div>
        <w:div w:id="237445022">
          <w:marLeft w:val="0"/>
          <w:marRight w:val="0"/>
          <w:marTop w:val="0"/>
          <w:marBottom w:val="0"/>
          <w:divBdr>
            <w:top w:val="none" w:sz="0" w:space="0" w:color="auto"/>
            <w:left w:val="none" w:sz="0" w:space="0" w:color="auto"/>
            <w:bottom w:val="none" w:sz="0" w:space="0" w:color="auto"/>
            <w:right w:val="none" w:sz="0" w:space="0" w:color="auto"/>
          </w:divBdr>
          <w:divsChild>
            <w:div w:id="863402306">
              <w:marLeft w:val="0"/>
              <w:marRight w:val="0"/>
              <w:marTop w:val="0"/>
              <w:marBottom w:val="0"/>
              <w:divBdr>
                <w:top w:val="none" w:sz="0" w:space="0" w:color="auto"/>
                <w:left w:val="none" w:sz="0" w:space="0" w:color="auto"/>
                <w:bottom w:val="none" w:sz="0" w:space="0" w:color="auto"/>
                <w:right w:val="none" w:sz="0" w:space="0" w:color="auto"/>
              </w:divBdr>
            </w:div>
          </w:divsChild>
        </w:div>
        <w:div w:id="239025860">
          <w:marLeft w:val="0"/>
          <w:marRight w:val="0"/>
          <w:marTop w:val="0"/>
          <w:marBottom w:val="0"/>
          <w:divBdr>
            <w:top w:val="none" w:sz="0" w:space="0" w:color="auto"/>
            <w:left w:val="none" w:sz="0" w:space="0" w:color="auto"/>
            <w:bottom w:val="none" w:sz="0" w:space="0" w:color="auto"/>
            <w:right w:val="none" w:sz="0" w:space="0" w:color="auto"/>
          </w:divBdr>
          <w:divsChild>
            <w:div w:id="737673543">
              <w:marLeft w:val="0"/>
              <w:marRight w:val="0"/>
              <w:marTop w:val="0"/>
              <w:marBottom w:val="0"/>
              <w:divBdr>
                <w:top w:val="none" w:sz="0" w:space="0" w:color="auto"/>
                <w:left w:val="none" w:sz="0" w:space="0" w:color="auto"/>
                <w:bottom w:val="none" w:sz="0" w:space="0" w:color="auto"/>
                <w:right w:val="none" w:sz="0" w:space="0" w:color="auto"/>
              </w:divBdr>
            </w:div>
          </w:divsChild>
        </w:div>
        <w:div w:id="263735460">
          <w:marLeft w:val="0"/>
          <w:marRight w:val="0"/>
          <w:marTop w:val="0"/>
          <w:marBottom w:val="0"/>
          <w:divBdr>
            <w:top w:val="none" w:sz="0" w:space="0" w:color="auto"/>
            <w:left w:val="none" w:sz="0" w:space="0" w:color="auto"/>
            <w:bottom w:val="none" w:sz="0" w:space="0" w:color="auto"/>
            <w:right w:val="none" w:sz="0" w:space="0" w:color="auto"/>
          </w:divBdr>
          <w:divsChild>
            <w:div w:id="646664505">
              <w:marLeft w:val="0"/>
              <w:marRight w:val="0"/>
              <w:marTop w:val="0"/>
              <w:marBottom w:val="0"/>
              <w:divBdr>
                <w:top w:val="none" w:sz="0" w:space="0" w:color="auto"/>
                <w:left w:val="none" w:sz="0" w:space="0" w:color="auto"/>
                <w:bottom w:val="none" w:sz="0" w:space="0" w:color="auto"/>
                <w:right w:val="none" w:sz="0" w:space="0" w:color="auto"/>
              </w:divBdr>
            </w:div>
          </w:divsChild>
        </w:div>
        <w:div w:id="275526750">
          <w:marLeft w:val="0"/>
          <w:marRight w:val="0"/>
          <w:marTop w:val="0"/>
          <w:marBottom w:val="0"/>
          <w:divBdr>
            <w:top w:val="none" w:sz="0" w:space="0" w:color="auto"/>
            <w:left w:val="none" w:sz="0" w:space="0" w:color="auto"/>
            <w:bottom w:val="none" w:sz="0" w:space="0" w:color="auto"/>
            <w:right w:val="none" w:sz="0" w:space="0" w:color="auto"/>
          </w:divBdr>
          <w:divsChild>
            <w:div w:id="1569539814">
              <w:marLeft w:val="0"/>
              <w:marRight w:val="0"/>
              <w:marTop w:val="0"/>
              <w:marBottom w:val="0"/>
              <w:divBdr>
                <w:top w:val="none" w:sz="0" w:space="0" w:color="auto"/>
                <w:left w:val="none" w:sz="0" w:space="0" w:color="auto"/>
                <w:bottom w:val="none" w:sz="0" w:space="0" w:color="auto"/>
                <w:right w:val="none" w:sz="0" w:space="0" w:color="auto"/>
              </w:divBdr>
            </w:div>
          </w:divsChild>
        </w:div>
        <w:div w:id="279918342">
          <w:marLeft w:val="0"/>
          <w:marRight w:val="0"/>
          <w:marTop w:val="0"/>
          <w:marBottom w:val="0"/>
          <w:divBdr>
            <w:top w:val="none" w:sz="0" w:space="0" w:color="auto"/>
            <w:left w:val="none" w:sz="0" w:space="0" w:color="auto"/>
            <w:bottom w:val="none" w:sz="0" w:space="0" w:color="auto"/>
            <w:right w:val="none" w:sz="0" w:space="0" w:color="auto"/>
          </w:divBdr>
          <w:divsChild>
            <w:div w:id="82534294">
              <w:marLeft w:val="0"/>
              <w:marRight w:val="0"/>
              <w:marTop w:val="0"/>
              <w:marBottom w:val="0"/>
              <w:divBdr>
                <w:top w:val="none" w:sz="0" w:space="0" w:color="auto"/>
                <w:left w:val="none" w:sz="0" w:space="0" w:color="auto"/>
                <w:bottom w:val="none" w:sz="0" w:space="0" w:color="auto"/>
                <w:right w:val="none" w:sz="0" w:space="0" w:color="auto"/>
              </w:divBdr>
            </w:div>
          </w:divsChild>
        </w:div>
        <w:div w:id="324668258">
          <w:marLeft w:val="0"/>
          <w:marRight w:val="0"/>
          <w:marTop w:val="0"/>
          <w:marBottom w:val="0"/>
          <w:divBdr>
            <w:top w:val="none" w:sz="0" w:space="0" w:color="auto"/>
            <w:left w:val="none" w:sz="0" w:space="0" w:color="auto"/>
            <w:bottom w:val="none" w:sz="0" w:space="0" w:color="auto"/>
            <w:right w:val="none" w:sz="0" w:space="0" w:color="auto"/>
          </w:divBdr>
          <w:divsChild>
            <w:div w:id="1153906852">
              <w:marLeft w:val="0"/>
              <w:marRight w:val="0"/>
              <w:marTop w:val="0"/>
              <w:marBottom w:val="0"/>
              <w:divBdr>
                <w:top w:val="none" w:sz="0" w:space="0" w:color="auto"/>
                <w:left w:val="none" w:sz="0" w:space="0" w:color="auto"/>
                <w:bottom w:val="none" w:sz="0" w:space="0" w:color="auto"/>
                <w:right w:val="none" w:sz="0" w:space="0" w:color="auto"/>
              </w:divBdr>
            </w:div>
          </w:divsChild>
        </w:div>
        <w:div w:id="326059661">
          <w:marLeft w:val="0"/>
          <w:marRight w:val="0"/>
          <w:marTop w:val="0"/>
          <w:marBottom w:val="0"/>
          <w:divBdr>
            <w:top w:val="none" w:sz="0" w:space="0" w:color="auto"/>
            <w:left w:val="none" w:sz="0" w:space="0" w:color="auto"/>
            <w:bottom w:val="none" w:sz="0" w:space="0" w:color="auto"/>
            <w:right w:val="none" w:sz="0" w:space="0" w:color="auto"/>
          </w:divBdr>
          <w:divsChild>
            <w:div w:id="112793672">
              <w:marLeft w:val="0"/>
              <w:marRight w:val="0"/>
              <w:marTop w:val="0"/>
              <w:marBottom w:val="0"/>
              <w:divBdr>
                <w:top w:val="none" w:sz="0" w:space="0" w:color="auto"/>
                <w:left w:val="none" w:sz="0" w:space="0" w:color="auto"/>
                <w:bottom w:val="none" w:sz="0" w:space="0" w:color="auto"/>
                <w:right w:val="none" w:sz="0" w:space="0" w:color="auto"/>
              </w:divBdr>
            </w:div>
          </w:divsChild>
        </w:div>
        <w:div w:id="364986782">
          <w:marLeft w:val="0"/>
          <w:marRight w:val="0"/>
          <w:marTop w:val="0"/>
          <w:marBottom w:val="0"/>
          <w:divBdr>
            <w:top w:val="none" w:sz="0" w:space="0" w:color="auto"/>
            <w:left w:val="none" w:sz="0" w:space="0" w:color="auto"/>
            <w:bottom w:val="none" w:sz="0" w:space="0" w:color="auto"/>
            <w:right w:val="none" w:sz="0" w:space="0" w:color="auto"/>
          </w:divBdr>
          <w:divsChild>
            <w:div w:id="376511467">
              <w:marLeft w:val="0"/>
              <w:marRight w:val="0"/>
              <w:marTop w:val="0"/>
              <w:marBottom w:val="0"/>
              <w:divBdr>
                <w:top w:val="none" w:sz="0" w:space="0" w:color="auto"/>
                <w:left w:val="none" w:sz="0" w:space="0" w:color="auto"/>
                <w:bottom w:val="none" w:sz="0" w:space="0" w:color="auto"/>
                <w:right w:val="none" w:sz="0" w:space="0" w:color="auto"/>
              </w:divBdr>
            </w:div>
          </w:divsChild>
        </w:div>
        <w:div w:id="369961167">
          <w:marLeft w:val="0"/>
          <w:marRight w:val="0"/>
          <w:marTop w:val="0"/>
          <w:marBottom w:val="0"/>
          <w:divBdr>
            <w:top w:val="none" w:sz="0" w:space="0" w:color="auto"/>
            <w:left w:val="none" w:sz="0" w:space="0" w:color="auto"/>
            <w:bottom w:val="none" w:sz="0" w:space="0" w:color="auto"/>
            <w:right w:val="none" w:sz="0" w:space="0" w:color="auto"/>
          </w:divBdr>
          <w:divsChild>
            <w:div w:id="348408524">
              <w:marLeft w:val="0"/>
              <w:marRight w:val="0"/>
              <w:marTop w:val="0"/>
              <w:marBottom w:val="0"/>
              <w:divBdr>
                <w:top w:val="none" w:sz="0" w:space="0" w:color="auto"/>
                <w:left w:val="none" w:sz="0" w:space="0" w:color="auto"/>
                <w:bottom w:val="none" w:sz="0" w:space="0" w:color="auto"/>
                <w:right w:val="none" w:sz="0" w:space="0" w:color="auto"/>
              </w:divBdr>
            </w:div>
          </w:divsChild>
        </w:div>
        <w:div w:id="378558622">
          <w:marLeft w:val="0"/>
          <w:marRight w:val="0"/>
          <w:marTop w:val="0"/>
          <w:marBottom w:val="0"/>
          <w:divBdr>
            <w:top w:val="none" w:sz="0" w:space="0" w:color="auto"/>
            <w:left w:val="none" w:sz="0" w:space="0" w:color="auto"/>
            <w:bottom w:val="none" w:sz="0" w:space="0" w:color="auto"/>
            <w:right w:val="none" w:sz="0" w:space="0" w:color="auto"/>
          </w:divBdr>
          <w:divsChild>
            <w:div w:id="499740604">
              <w:marLeft w:val="0"/>
              <w:marRight w:val="0"/>
              <w:marTop w:val="0"/>
              <w:marBottom w:val="0"/>
              <w:divBdr>
                <w:top w:val="none" w:sz="0" w:space="0" w:color="auto"/>
                <w:left w:val="none" w:sz="0" w:space="0" w:color="auto"/>
                <w:bottom w:val="none" w:sz="0" w:space="0" w:color="auto"/>
                <w:right w:val="none" w:sz="0" w:space="0" w:color="auto"/>
              </w:divBdr>
            </w:div>
          </w:divsChild>
        </w:div>
        <w:div w:id="405417852">
          <w:marLeft w:val="0"/>
          <w:marRight w:val="0"/>
          <w:marTop w:val="0"/>
          <w:marBottom w:val="0"/>
          <w:divBdr>
            <w:top w:val="none" w:sz="0" w:space="0" w:color="auto"/>
            <w:left w:val="none" w:sz="0" w:space="0" w:color="auto"/>
            <w:bottom w:val="none" w:sz="0" w:space="0" w:color="auto"/>
            <w:right w:val="none" w:sz="0" w:space="0" w:color="auto"/>
          </w:divBdr>
          <w:divsChild>
            <w:div w:id="1813017028">
              <w:marLeft w:val="0"/>
              <w:marRight w:val="0"/>
              <w:marTop w:val="0"/>
              <w:marBottom w:val="0"/>
              <w:divBdr>
                <w:top w:val="none" w:sz="0" w:space="0" w:color="auto"/>
                <w:left w:val="none" w:sz="0" w:space="0" w:color="auto"/>
                <w:bottom w:val="none" w:sz="0" w:space="0" w:color="auto"/>
                <w:right w:val="none" w:sz="0" w:space="0" w:color="auto"/>
              </w:divBdr>
            </w:div>
          </w:divsChild>
        </w:div>
        <w:div w:id="418723381">
          <w:marLeft w:val="0"/>
          <w:marRight w:val="0"/>
          <w:marTop w:val="0"/>
          <w:marBottom w:val="0"/>
          <w:divBdr>
            <w:top w:val="none" w:sz="0" w:space="0" w:color="auto"/>
            <w:left w:val="none" w:sz="0" w:space="0" w:color="auto"/>
            <w:bottom w:val="none" w:sz="0" w:space="0" w:color="auto"/>
            <w:right w:val="none" w:sz="0" w:space="0" w:color="auto"/>
          </w:divBdr>
          <w:divsChild>
            <w:div w:id="1215047256">
              <w:marLeft w:val="0"/>
              <w:marRight w:val="0"/>
              <w:marTop w:val="0"/>
              <w:marBottom w:val="0"/>
              <w:divBdr>
                <w:top w:val="none" w:sz="0" w:space="0" w:color="auto"/>
                <w:left w:val="none" w:sz="0" w:space="0" w:color="auto"/>
                <w:bottom w:val="none" w:sz="0" w:space="0" w:color="auto"/>
                <w:right w:val="none" w:sz="0" w:space="0" w:color="auto"/>
              </w:divBdr>
            </w:div>
          </w:divsChild>
        </w:div>
        <w:div w:id="427624490">
          <w:marLeft w:val="0"/>
          <w:marRight w:val="0"/>
          <w:marTop w:val="0"/>
          <w:marBottom w:val="0"/>
          <w:divBdr>
            <w:top w:val="none" w:sz="0" w:space="0" w:color="auto"/>
            <w:left w:val="none" w:sz="0" w:space="0" w:color="auto"/>
            <w:bottom w:val="none" w:sz="0" w:space="0" w:color="auto"/>
            <w:right w:val="none" w:sz="0" w:space="0" w:color="auto"/>
          </w:divBdr>
          <w:divsChild>
            <w:div w:id="1644313274">
              <w:marLeft w:val="0"/>
              <w:marRight w:val="0"/>
              <w:marTop w:val="0"/>
              <w:marBottom w:val="0"/>
              <w:divBdr>
                <w:top w:val="none" w:sz="0" w:space="0" w:color="auto"/>
                <w:left w:val="none" w:sz="0" w:space="0" w:color="auto"/>
                <w:bottom w:val="none" w:sz="0" w:space="0" w:color="auto"/>
                <w:right w:val="none" w:sz="0" w:space="0" w:color="auto"/>
              </w:divBdr>
            </w:div>
          </w:divsChild>
        </w:div>
        <w:div w:id="442267515">
          <w:marLeft w:val="0"/>
          <w:marRight w:val="0"/>
          <w:marTop w:val="0"/>
          <w:marBottom w:val="0"/>
          <w:divBdr>
            <w:top w:val="none" w:sz="0" w:space="0" w:color="auto"/>
            <w:left w:val="none" w:sz="0" w:space="0" w:color="auto"/>
            <w:bottom w:val="none" w:sz="0" w:space="0" w:color="auto"/>
            <w:right w:val="none" w:sz="0" w:space="0" w:color="auto"/>
          </w:divBdr>
          <w:divsChild>
            <w:div w:id="1121606963">
              <w:marLeft w:val="0"/>
              <w:marRight w:val="0"/>
              <w:marTop w:val="0"/>
              <w:marBottom w:val="0"/>
              <w:divBdr>
                <w:top w:val="none" w:sz="0" w:space="0" w:color="auto"/>
                <w:left w:val="none" w:sz="0" w:space="0" w:color="auto"/>
                <w:bottom w:val="none" w:sz="0" w:space="0" w:color="auto"/>
                <w:right w:val="none" w:sz="0" w:space="0" w:color="auto"/>
              </w:divBdr>
            </w:div>
          </w:divsChild>
        </w:div>
        <w:div w:id="444234573">
          <w:marLeft w:val="0"/>
          <w:marRight w:val="0"/>
          <w:marTop w:val="0"/>
          <w:marBottom w:val="0"/>
          <w:divBdr>
            <w:top w:val="none" w:sz="0" w:space="0" w:color="auto"/>
            <w:left w:val="none" w:sz="0" w:space="0" w:color="auto"/>
            <w:bottom w:val="none" w:sz="0" w:space="0" w:color="auto"/>
            <w:right w:val="none" w:sz="0" w:space="0" w:color="auto"/>
          </w:divBdr>
          <w:divsChild>
            <w:div w:id="384566676">
              <w:marLeft w:val="0"/>
              <w:marRight w:val="0"/>
              <w:marTop w:val="0"/>
              <w:marBottom w:val="0"/>
              <w:divBdr>
                <w:top w:val="none" w:sz="0" w:space="0" w:color="auto"/>
                <w:left w:val="none" w:sz="0" w:space="0" w:color="auto"/>
                <w:bottom w:val="none" w:sz="0" w:space="0" w:color="auto"/>
                <w:right w:val="none" w:sz="0" w:space="0" w:color="auto"/>
              </w:divBdr>
            </w:div>
          </w:divsChild>
        </w:div>
        <w:div w:id="505874579">
          <w:marLeft w:val="0"/>
          <w:marRight w:val="0"/>
          <w:marTop w:val="0"/>
          <w:marBottom w:val="0"/>
          <w:divBdr>
            <w:top w:val="none" w:sz="0" w:space="0" w:color="auto"/>
            <w:left w:val="none" w:sz="0" w:space="0" w:color="auto"/>
            <w:bottom w:val="none" w:sz="0" w:space="0" w:color="auto"/>
            <w:right w:val="none" w:sz="0" w:space="0" w:color="auto"/>
          </w:divBdr>
          <w:divsChild>
            <w:div w:id="843016567">
              <w:marLeft w:val="0"/>
              <w:marRight w:val="0"/>
              <w:marTop w:val="0"/>
              <w:marBottom w:val="0"/>
              <w:divBdr>
                <w:top w:val="none" w:sz="0" w:space="0" w:color="auto"/>
                <w:left w:val="none" w:sz="0" w:space="0" w:color="auto"/>
                <w:bottom w:val="none" w:sz="0" w:space="0" w:color="auto"/>
                <w:right w:val="none" w:sz="0" w:space="0" w:color="auto"/>
              </w:divBdr>
            </w:div>
          </w:divsChild>
        </w:div>
        <w:div w:id="522986893">
          <w:marLeft w:val="0"/>
          <w:marRight w:val="0"/>
          <w:marTop w:val="0"/>
          <w:marBottom w:val="0"/>
          <w:divBdr>
            <w:top w:val="none" w:sz="0" w:space="0" w:color="auto"/>
            <w:left w:val="none" w:sz="0" w:space="0" w:color="auto"/>
            <w:bottom w:val="none" w:sz="0" w:space="0" w:color="auto"/>
            <w:right w:val="none" w:sz="0" w:space="0" w:color="auto"/>
          </w:divBdr>
          <w:divsChild>
            <w:div w:id="9797368">
              <w:marLeft w:val="0"/>
              <w:marRight w:val="0"/>
              <w:marTop w:val="0"/>
              <w:marBottom w:val="0"/>
              <w:divBdr>
                <w:top w:val="none" w:sz="0" w:space="0" w:color="auto"/>
                <w:left w:val="none" w:sz="0" w:space="0" w:color="auto"/>
                <w:bottom w:val="none" w:sz="0" w:space="0" w:color="auto"/>
                <w:right w:val="none" w:sz="0" w:space="0" w:color="auto"/>
              </w:divBdr>
            </w:div>
          </w:divsChild>
        </w:div>
        <w:div w:id="528420732">
          <w:marLeft w:val="0"/>
          <w:marRight w:val="0"/>
          <w:marTop w:val="0"/>
          <w:marBottom w:val="0"/>
          <w:divBdr>
            <w:top w:val="none" w:sz="0" w:space="0" w:color="auto"/>
            <w:left w:val="none" w:sz="0" w:space="0" w:color="auto"/>
            <w:bottom w:val="none" w:sz="0" w:space="0" w:color="auto"/>
            <w:right w:val="none" w:sz="0" w:space="0" w:color="auto"/>
          </w:divBdr>
          <w:divsChild>
            <w:div w:id="1290891306">
              <w:marLeft w:val="0"/>
              <w:marRight w:val="0"/>
              <w:marTop w:val="0"/>
              <w:marBottom w:val="0"/>
              <w:divBdr>
                <w:top w:val="none" w:sz="0" w:space="0" w:color="auto"/>
                <w:left w:val="none" w:sz="0" w:space="0" w:color="auto"/>
                <w:bottom w:val="none" w:sz="0" w:space="0" w:color="auto"/>
                <w:right w:val="none" w:sz="0" w:space="0" w:color="auto"/>
              </w:divBdr>
            </w:div>
          </w:divsChild>
        </w:div>
        <w:div w:id="568686445">
          <w:marLeft w:val="0"/>
          <w:marRight w:val="0"/>
          <w:marTop w:val="0"/>
          <w:marBottom w:val="0"/>
          <w:divBdr>
            <w:top w:val="none" w:sz="0" w:space="0" w:color="auto"/>
            <w:left w:val="none" w:sz="0" w:space="0" w:color="auto"/>
            <w:bottom w:val="none" w:sz="0" w:space="0" w:color="auto"/>
            <w:right w:val="none" w:sz="0" w:space="0" w:color="auto"/>
          </w:divBdr>
          <w:divsChild>
            <w:div w:id="843326474">
              <w:marLeft w:val="0"/>
              <w:marRight w:val="0"/>
              <w:marTop w:val="0"/>
              <w:marBottom w:val="0"/>
              <w:divBdr>
                <w:top w:val="none" w:sz="0" w:space="0" w:color="auto"/>
                <w:left w:val="none" w:sz="0" w:space="0" w:color="auto"/>
                <w:bottom w:val="none" w:sz="0" w:space="0" w:color="auto"/>
                <w:right w:val="none" w:sz="0" w:space="0" w:color="auto"/>
              </w:divBdr>
            </w:div>
          </w:divsChild>
        </w:div>
        <w:div w:id="573592840">
          <w:marLeft w:val="0"/>
          <w:marRight w:val="0"/>
          <w:marTop w:val="0"/>
          <w:marBottom w:val="0"/>
          <w:divBdr>
            <w:top w:val="none" w:sz="0" w:space="0" w:color="auto"/>
            <w:left w:val="none" w:sz="0" w:space="0" w:color="auto"/>
            <w:bottom w:val="none" w:sz="0" w:space="0" w:color="auto"/>
            <w:right w:val="none" w:sz="0" w:space="0" w:color="auto"/>
          </w:divBdr>
          <w:divsChild>
            <w:div w:id="158229765">
              <w:marLeft w:val="0"/>
              <w:marRight w:val="0"/>
              <w:marTop w:val="0"/>
              <w:marBottom w:val="0"/>
              <w:divBdr>
                <w:top w:val="none" w:sz="0" w:space="0" w:color="auto"/>
                <w:left w:val="none" w:sz="0" w:space="0" w:color="auto"/>
                <w:bottom w:val="none" w:sz="0" w:space="0" w:color="auto"/>
                <w:right w:val="none" w:sz="0" w:space="0" w:color="auto"/>
              </w:divBdr>
            </w:div>
          </w:divsChild>
        </w:div>
        <w:div w:id="605700315">
          <w:marLeft w:val="0"/>
          <w:marRight w:val="0"/>
          <w:marTop w:val="0"/>
          <w:marBottom w:val="0"/>
          <w:divBdr>
            <w:top w:val="none" w:sz="0" w:space="0" w:color="auto"/>
            <w:left w:val="none" w:sz="0" w:space="0" w:color="auto"/>
            <w:bottom w:val="none" w:sz="0" w:space="0" w:color="auto"/>
            <w:right w:val="none" w:sz="0" w:space="0" w:color="auto"/>
          </w:divBdr>
          <w:divsChild>
            <w:div w:id="361707628">
              <w:marLeft w:val="0"/>
              <w:marRight w:val="0"/>
              <w:marTop w:val="0"/>
              <w:marBottom w:val="0"/>
              <w:divBdr>
                <w:top w:val="none" w:sz="0" w:space="0" w:color="auto"/>
                <w:left w:val="none" w:sz="0" w:space="0" w:color="auto"/>
                <w:bottom w:val="none" w:sz="0" w:space="0" w:color="auto"/>
                <w:right w:val="none" w:sz="0" w:space="0" w:color="auto"/>
              </w:divBdr>
            </w:div>
          </w:divsChild>
        </w:div>
        <w:div w:id="630792224">
          <w:marLeft w:val="0"/>
          <w:marRight w:val="0"/>
          <w:marTop w:val="0"/>
          <w:marBottom w:val="0"/>
          <w:divBdr>
            <w:top w:val="none" w:sz="0" w:space="0" w:color="auto"/>
            <w:left w:val="none" w:sz="0" w:space="0" w:color="auto"/>
            <w:bottom w:val="none" w:sz="0" w:space="0" w:color="auto"/>
            <w:right w:val="none" w:sz="0" w:space="0" w:color="auto"/>
          </w:divBdr>
          <w:divsChild>
            <w:div w:id="356153463">
              <w:marLeft w:val="0"/>
              <w:marRight w:val="0"/>
              <w:marTop w:val="0"/>
              <w:marBottom w:val="0"/>
              <w:divBdr>
                <w:top w:val="none" w:sz="0" w:space="0" w:color="auto"/>
                <w:left w:val="none" w:sz="0" w:space="0" w:color="auto"/>
                <w:bottom w:val="none" w:sz="0" w:space="0" w:color="auto"/>
                <w:right w:val="none" w:sz="0" w:space="0" w:color="auto"/>
              </w:divBdr>
            </w:div>
          </w:divsChild>
        </w:div>
        <w:div w:id="653682472">
          <w:marLeft w:val="0"/>
          <w:marRight w:val="0"/>
          <w:marTop w:val="0"/>
          <w:marBottom w:val="0"/>
          <w:divBdr>
            <w:top w:val="none" w:sz="0" w:space="0" w:color="auto"/>
            <w:left w:val="none" w:sz="0" w:space="0" w:color="auto"/>
            <w:bottom w:val="none" w:sz="0" w:space="0" w:color="auto"/>
            <w:right w:val="none" w:sz="0" w:space="0" w:color="auto"/>
          </w:divBdr>
          <w:divsChild>
            <w:div w:id="1833642124">
              <w:marLeft w:val="0"/>
              <w:marRight w:val="0"/>
              <w:marTop w:val="0"/>
              <w:marBottom w:val="0"/>
              <w:divBdr>
                <w:top w:val="none" w:sz="0" w:space="0" w:color="auto"/>
                <w:left w:val="none" w:sz="0" w:space="0" w:color="auto"/>
                <w:bottom w:val="none" w:sz="0" w:space="0" w:color="auto"/>
                <w:right w:val="none" w:sz="0" w:space="0" w:color="auto"/>
              </w:divBdr>
            </w:div>
          </w:divsChild>
        </w:div>
        <w:div w:id="710878907">
          <w:marLeft w:val="0"/>
          <w:marRight w:val="0"/>
          <w:marTop w:val="0"/>
          <w:marBottom w:val="0"/>
          <w:divBdr>
            <w:top w:val="none" w:sz="0" w:space="0" w:color="auto"/>
            <w:left w:val="none" w:sz="0" w:space="0" w:color="auto"/>
            <w:bottom w:val="none" w:sz="0" w:space="0" w:color="auto"/>
            <w:right w:val="none" w:sz="0" w:space="0" w:color="auto"/>
          </w:divBdr>
          <w:divsChild>
            <w:div w:id="447969720">
              <w:marLeft w:val="0"/>
              <w:marRight w:val="0"/>
              <w:marTop w:val="0"/>
              <w:marBottom w:val="0"/>
              <w:divBdr>
                <w:top w:val="none" w:sz="0" w:space="0" w:color="auto"/>
                <w:left w:val="none" w:sz="0" w:space="0" w:color="auto"/>
                <w:bottom w:val="none" w:sz="0" w:space="0" w:color="auto"/>
                <w:right w:val="none" w:sz="0" w:space="0" w:color="auto"/>
              </w:divBdr>
            </w:div>
          </w:divsChild>
        </w:div>
        <w:div w:id="711729796">
          <w:marLeft w:val="0"/>
          <w:marRight w:val="0"/>
          <w:marTop w:val="0"/>
          <w:marBottom w:val="0"/>
          <w:divBdr>
            <w:top w:val="none" w:sz="0" w:space="0" w:color="auto"/>
            <w:left w:val="none" w:sz="0" w:space="0" w:color="auto"/>
            <w:bottom w:val="none" w:sz="0" w:space="0" w:color="auto"/>
            <w:right w:val="none" w:sz="0" w:space="0" w:color="auto"/>
          </w:divBdr>
          <w:divsChild>
            <w:div w:id="838617344">
              <w:marLeft w:val="0"/>
              <w:marRight w:val="0"/>
              <w:marTop w:val="0"/>
              <w:marBottom w:val="0"/>
              <w:divBdr>
                <w:top w:val="none" w:sz="0" w:space="0" w:color="auto"/>
                <w:left w:val="none" w:sz="0" w:space="0" w:color="auto"/>
                <w:bottom w:val="none" w:sz="0" w:space="0" w:color="auto"/>
                <w:right w:val="none" w:sz="0" w:space="0" w:color="auto"/>
              </w:divBdr>
            </w:div>
          </w:divsChild>
        </w:div>
        <w:div w:id="727194844">
          <w:marLeft w:val="0"/>
          <w:marRight w:val="0"/>
          <w:marTop w:val="0"/>
          <w:marBottom w:val="0"/>
          <w:divBdr>
            <w:top w:val="none" w:sz="0" w:space="0" w:color="auto"/>
            <w:left w:val="none" w:sz="0" w:space="0" w:color="auto"/>
            <w:bottom w:val="none" w:sz="0" w:space="0" w:color="auto"/>
            <w:right w:val="none" w:sz="0" w:space="0" w:color="auto"/>
          </w:divBdr>
          <w:divsChild>
            <w:div w:id="1091202377">
              <w:marLeft w:val="0"/>
              <w:marRight w:val="0"/>
              <w:marTop w:val="0"/>
              <w:marBottom w:val="0"/>
              <w:divBdr>
                <w:top w:val="none" w:sz="0" w:space="0" w:color="auto"/>
                <w:left w:val="none" w:sz="0" w:space="0" w:color="auto"/>
                <w:bottom w:val="none" w:sz="0" w:space="0" w:color="auto"/>
                <w:right w:val="none" w:sz="0" w:space="0" w:color="auto"/>
              </w:divBdr>
            </w:div>
          </w:divsChild>
        </w:div>
        <w:div w:id="836069414">
          <w:marLeft w:val="0"/>
          <w:marRight w:val="0"/>
          <w:marTop w:val="0"/>
          <w:marBottom w:val="0"/>
          <w:divBdr>
            <w:top w:val="none" w:sz="0" w:space="0" w:color="auto"/>
            <w:left w:val="none" w:sz="0" w:space="0" w:color="auto"/>
            <w:bottom w:val="none" w:sz="0" w:space="0" w:color="auto"/>
            <w:right w:val="none" w:sz="0" w:space="0" w:color="auto"/>
          </w:divBdr>
          <w:divsChild>
            <w:div w:id="402337216">
              <w:marLeft w:val="0"/>
              <w:marRight w:val="0"/>
              <w:marTop w:val="0"/>
              <w:marBottom w:val="0"/>
              <w:divBdr>
                <w:top w:val="none" w:sz="0" w:space="0" w:color="auto"/>
                <w:left w:val="none" w:sz="0" w:space="0" w:color="auto"/>
                <w:bottom w:val="none" w:sz="0" w:space="0" w:color="auto"/>
                <w:right w:val="none" w:sz="0" w:space="0" w:color="auto"/>
              </w:divBdr>
            </w:div>
          </w:divsChild>
        </w:div>
        <w:div w:id="877205916">
          <w:marLeft w:val="0"/>
          <w:marRight w:val="0"/>
          <w:marTop w:val="0"/>
          <w:marBottom w:val="0"/>
          <w:divBdr>
            <w:top w:val="none" w:sz="0" w:space="0" w:color="auto"/>
            <w:left w:val="none" w:sz="0" w:space="0" w:color="auto"/>
            <w:bottom w:val="none" w:sz="0" w:space="0" w:color="auto"/>
            <w:right w:val="none" w:sz="0" w:space="0" w:color="auto"/>
          </w:divBdr>
          <w:divsChild>
            <w:div w:id="1999072298">
              <w:marLeft w:val="0"/>
              <w:marRight w:val="0"/>
              <w:marTop w:val="0"/>
              <w:marBottom w:val="0"/>
              <w:divBdr>
                <w:top w:val="none" w:sz="0" w:space="0" w:color="auto"/>
                <w:left w:val="none" w:sz="0" w:space="0" w:color="auto"/>
                <w:bottom w:val="none" w:sz="0" w:space="0" w:color="auto"/>
                <w:right w:val="none" w:sz="0" w:space="0" w:color="auto"/>
              </w:divBdr>
            </w:div>
          </w:divsChild>
        </w:div>
        <w:div w:id="878392930">
          <w:marLeft w:val="0"/>
          <w:marRight w:val="0"/>
          <w:marTop w:val="0"/>
          <w:marBottom w:val="0"/>
          <w:divBdr>
            <w:top w:val="none" w:sz="0" w:space="0" w:color="auto"/>
            <w:left w:val="none" w:sz="0" w:space="0" w:color="auto"/>
            <w:bottom w:val="none" w:sz="0" w:space="0" w:color="auto"/>
            <w:right w:val="none" w:sz="0" w:space="0" w:color="auto"/>
          </w:divBdr>
          <w:divsChild>
            <w:div w:id="1608463615">
              <w:marLeft w:val="0"/>
              <w:marRight w:val="0"/>
              <w:marTop w:val="0"/>
              <w:marBottom w:val="0"/>
              <w:divBdr>
                <w:top w:val="none" w:sz="0" w:space="0" w:color="auto"/>
                <w:left w:val="none" w:sz="0" w:space="0" w:color="auto"/>
                <w:bottom w:val="none" w:sz="0" w:space="0" w:color="auto"/>
                <w:right w:val="none" w:sz="0" w:space="0" w:color="auto"/>
              </w:divBdr>
            </w:div>
          </w:divsChild>
        </w:div>
        <w:div w:id="909536363">
          <w:marLeft w:val="0"/>
          <w:marRight w:val="0"/>
          <w:marTop w:val="0"/>
          <w:marBottom w:val="0"/>
          <w:divBdr>
            <w:top w:val="none" w:sz="0" w:space="0" w:color="auto"/>
            <w:left w:val="none" w:sz="0" w:space="0" w:color="auto"/>
            <w:bottom w:val="none" w:sz="0" w:space="0" w:color="auto"/>
            <w:right w:val="none" w:sz="0" w:space="0" w:color="auto"/>
          </w:divBdr>
          <w:divsChild>
            <w:div w:id="1503742816">
              <w:marLeft w:val="0"/>
              <w:marRight w:val="0"/>
              <w:marTop w:val="0"/>
              <w:marBottom w:val="0"/>
              <w:divBdr>
                <w:top w:val="none" w:sz="0" w:space="0" w:color="auto"/>
                <w:left w:val="none" w:sz="0" w:space="0" w:color="auto"/>
                <w:bottom w:val="none" w:sz="0" w:space="0" w:color="auto"/>
                <w:right w:val="none" w:sz="0" w:space="0" w:color="auto"/>
              </w:divBdr>
            </w:div>
          </w:divsChild>
        </w:div>
        <w:div w:id="924921661">
          <w:marLeft w:val="0"/>
          <w:marRight w:val="0"/>
          <w:marTop w:val="0"/>
          <w:marBottom w:val="0"/>
          <w:divBdr>
            <w:top w:val="none" w:sz="0" w:space="0" w:color="auto"/>
            <w:left w:val="none" w:sz="0" w:space="0" w:color="auto"/>
            <w:bottom w:val="none" w:sz="0" w:space="0" w:color="auto"/>
            <w:right w:val="none" w:sz="0" w:space="0" w:color="auto"/>
          </w:divBdr>
          <w:divsChild>
            <w:div w:id="1298535083">
              <w:marLeft w:val="0"/>
              <w:marRight w:val="0"/>
              <w:marTop w:val="0"/>
              <w:marBottom w:val="0"/>
              <w:divBdr>
                <w:top w:val="none" w:sz="0" w:space="0" w:color="auto"/>
                <w:left w:val="none" w:sz="0" w:space="0" w:color="auto"/>
                <w:bottom w:val="none" w:sz="0" w:space="0" w:color="auto"/>
                <w:right w:val="none" w:sz="0" w:space="0" w:color="auto"/>
              </w:divBdr>
            </w:div>
          </w:divsChild>
        </w:div>
        <w:div w:id="926422853">
          <w:marLeft w:val="0"/>
          <w:marRight w:val="0"/>
          <w:marTop w:val="0"/>
          <w:marBottom w:val="0"/>
          <w:divBdr>
            <w:top w:val="none" w:sz="0" w:space="0" w:color="auto"/>
            <w:left w:val="none" w:sz="0" w:space="0" w:color="auto"/>
            <w:bottom w:val="none" w:sz="0" w:space="0" w:color="auto"/>
            <w:right w:val="none" w:sz="0" w:space="0" w:color="auto"/>
          </w:divBdr>
          <w:divsChild>
            <w:div w:id="1639143391">
              <w:marLeft w:val="0"/>
              <w:marRight w:val="0"/>
              <w:marTop w:val="0"/>
              <w:marBottom w:val="0"/>
              <w:divBdr>
                <w:top w:val="none" w:sz="0" w:space="0" w:color="auto"/>
                <w:left w:val="none" w:sz="0" w:space="0" w:color="auto"/>
                <w:bottom w:val="none" w:sz="0" w:space="0" w:color="auto"/>
                <w:right w:val="none" w:sz="0" w:space="0" w:color="auto"/>
              </w:divBdr>
            </w:div>
          </w:divsChild>
        </w:div>
        <w:div w:id="967398268">
          <w:marLeft w:val="0"/>
          <w:marRight w:val="0"/>
          <w:marTop w:val="0"/>
          <w:marBottom w:val="0"/>
          <w:divBdr>
            <w:top w:val="none" w:sz="0" w:space="0" w:color="auto"/>
            <w:left w:val="none" w:sz="0" w:space="0" w:color="auto"/>
            <w:bottom w:val="none" w:sz="0" w:space="0" w:color="auto"/>
            <w:right w:val="none" w:sz="0" w:space="0" w:color="auto"/>
          </w:divBdr>
          <w:divsChild>
            <w:div w:id="81952695">
              <w:marLeft w:val="0"/>
              <w:marRight w:val="0"/>
              <w:marTop w:val="0"/>
              <w:marBottom w:val="0"/>
              <w:divBdr>
                <w:top w:val="none" w:sz="0" w:space="0" w:color="auto"/>
                <w:left w:val="none" w:sz="0" w:space="0" w:color="auto"/>
                <w:bottom w:val="none" w:sz="0" w:space="0" w:color="auto"/>
                <w:right w:val="none" w:sz="0" w:space="0" w:color="auto"/>
              </w:divBdr>
            </w:div>
          </w:divsChild>
        </w:div>
        <w:div w:id="977951167">
          <w:marLeft w:val="0"/>
          <w:marRight w:val="0"/>
          <w:marTop w:val="0"/>
          <w:marBottom w:val="0"/>
          <w:divBdr>
            <w:top w:val="none" w:sz="0" w:space="0" w:color="auto"/>
            <w:left w:val="none" w:sz="0" w:space="0" w:color="auto"/>
            <w:bottom w:val="none" w:sz="0" w:space="0" w:color="auto"/>
            <w:right w:val="none" w:sz="0" w:space="0" w:color="auto"/>
          </w:divBdr>
          <w:divsChild>
            <w:div w:id="1788087141">
              <w:marLeft w:val="0"/>
              <w:marRight w:val="0"/>
              <w:marTop w:val="0"/>
              <w:marBottom w:val="0"/>
              <w:divBdr>
                <w:top w:val="none" w:sz="0" w:space="0" w:color="auto"/>
                <w:left w:val="none" w:sz="0" w:space="0" w:color="auto"/>
                <w:bottom w:val="none" w:sz="0" w:space="0" w:color="auto"/>
                <w:right w:val="none" w:sz="0" w:space="0" w:color="auto"/>
              </w:divBdr>
            </w:div>
          </w:divsChild>
        </w:div>
        <w:div w:id="1100957021">
          <w:marLeft w:val="0"/>
          <w:marRight w:val="0"/>
          <w:marTop w:val="0"/>
          <w:marBottom w:val="0"/>
          <w:divBdr>
            <w:top w:val="none" w:sz="0" w:space="0" w:color="auto"/>
            <w:left w:val="none" w:sz="0" w:space="0" w:color="auto"/>
            <w:bottom w:val="none" w:sz="0" w:space="0" w:color="auto"/>
            <w:right w:val="none" w:sz="0" w:space="0" w:color="auto"/>
          </w:divBdr>
          <w:divsChild>
            <w:div w:id="1364402697">
              <w:marLeft w:val="0"/>
              <w:marRight w:val="0"/>
              <w:marTop w:val="0"/>
              <w:marBottom w:val="0"/>
              <w:divBdr>
                <w:top w:val="none" w:sz="0" w:space="0" w:color="auto"/>
                <w:left w:val="none" w:sz="0" w:space="0" w:color="auto"/>
                <w:bottom w:val="none" w:sz="0" w:space="0" w:color="auto"/>
                <w:right w:val="none" w:sz="0" w:space="0" w:color="auto"/>
              </w:divBdr>
            </w:div>
          </w:divsChild>
        </w:div>
        <w:div w:id="1139347905">
          <w:marLeft w:val="0"/>
          <w:marRight w:val="0"/>
          <w:marTop w:val="0"/>
          <w:marBottom w:val="0"/>
          <w:divBdr>
            <w:top w:val="none" w:sz="0" w:space="0" w:color="auto"/>
            <w:left w:val="none" w:sz="0" w:space="0" w:color="auto"/>
            <w:bottom w:val="none" w:sz="0" w:space="0" w:color="auto"/>
            <w:right w:val="none" w:sz="0" w:space="0" w:color="auto"/>
          </w:divBdr>
          <w:divsChild>
            <w:div w:id="799684267">
              <w:marLeft w:val="0"/>
              <w:marRight w:val="0"/>
              <w:marTop w:val="0"/>
              <w:marBottom w:val="0"/>
              <w:divBdr>
                <w:top w:val="none" w:sz="0" w:space="0" w:color="auto"/>
                <w:left w:val="none" w:sz="0" w:space="0" w:color="auto"/>
                <w:bottom w:val="none" w:sz="0" w:space="0" w:color="auto"/>
                <w:right w:val="none" w:sz="0" w:space="0" w:color="auto"/>
              </w:divBdr>
            </w:div>
          </w:divsChild>
        </w:div>
        <w:div w:id="1157039250">
          <w:marLeft w:val="0"/>
          <w:marRight w:val="0"/>
          <w:marTop w:val="0"/>
          <w:marBottom w:val="0"/>
          <w:divBdr>
            <w:top w:val="none" w:sz="0" w:space="0" w:color="auto"/>
            <w:left w:val="none" w:sz="0" w:space="0" w:color="auto"/>
            <w:bottom w:val="none" w:sz="0" w:space="0" w:color="auto"/>
            <w:right w:val="none" w:sz="0" w:space="0" w:color="auto"/>
          </w:divBdr>
          <w:divsChild>
            <w:div w:id="1060329183">
              <w:marLeft w:val="0"/>
              <w:marRight w:val="0"/>
              <w:marTop w:val="0"/>
              <w:marBottom w:val="0"/>
              <w:divBdr>
                <w:top w:val="none" w:sz="0" w:space="0" w:color="auto"/>
                <w:left w:val="none" w:sz="0" w:space="0" w:color="auto"/>
                <w:bottom w:val="none" w:sz="0" w:space="0" w:color="auto"/>
                <w:right w:val="none" w:sz="0" w:space="0" w:color="auto"/>
              </w:divBdr>
            </w:div>
          </w:divsChild>
        </w:div>
        <w:div w:id="1173496011">
          <w:marLeft w:val="0"/>
          <w:marRight w:val="0"/>
          <w:marTop w:val="0"/>
          <w:marBottom w:val="0"/>
          <w:divBdr>
            <w:top w:val="none" w:sz="0" w:space="0" w:color="auto"/>
            <w:left w:val="none" w:sz="0" w:space="0" w:color="auto"/>
            <w:bottom w:val="none" w:sz="0" w:space="0" w:color="auto"/>
            <w:right w:val="none" w:sz="0" w:space="0" w:color="auto"/>
          </w:divBdr>
          <w:divsChild>
            <w:div w:id="1145971356">
              <w:marLeft w:val="0"/>
              <w:marRight w:val="0"/>
              <w:marTop w:val="0"/>
              <w:marBottom w:val="0"/>
              <w:divBdr>
                <w:top w:val="none" w:sz="0" w:space="0" w:color="auto"/>
                <w:left w:val="none" w:sz="0" w:space="0" w:color="auto"/>
                <w:bottom w:val="none" w:sz="0" w:space="0" w:color="auto"/>
                <w:right w:val="none" w:sz="0" w:space="0" w:color="auto"/>
              </w:divBdr>
            </w:div>
          </w:divsChild>
        </w:div>
        <w:div w:id="1195271000">
          <w:marLeft w:val="0"/>
          <w:marRight w:val="0"/>
          <w:marTop w:val="0"/>
          <w:marBottom w:val="0"/>
          <w:divBdr>
            <w:top w:val="none" w:sz="0" w:space="0" w:color="auto"/>
            <w:left w:val="none" w:sz="0" w:space="0" w:color="auto"/>
            <w:bottom w:val="none" w:sz="0" w:space="0" w:color="auto"/>
            <w:right w:val="none" w:sz="0" w:space="0" w:color="auto"/>
          </w:divBdr>
          <w:divsChild>
            <w:div w:id="1792549685">
              <w:marLeft w:val="0"/>
              <w:marRight w:val="0"/>
              <w:marTop w:val="0"/>
              <w:marBottom w:val="0"/>
              <w:divBdr>
                <w:top w:val="none" w:sz="0" w:space="0" w:color="auto"/>
                <w:left w:val="none" w:sz="0" w:space="0" w:color="auto"/>
                <w:bottom w:val="none" w:sz="0" w:space="0" w:color="auto"/>
                <w:right w:val="none" w:sz="0" w:space="0" w:color="auto"/>
              </w:divBdr>
            </w:div>
          </w:divsChild>
        </w:div>
        <w:div w:id="1195460104">
          <w:marLeft w:val="0"/>
          <w:marRight w:val="0"/>
          <w:marTop w:val="0"/>
          <w:marBottom w:val="0"/>
          <w:divBdr>
            <w:top w:val="none" w:sz="0" w:space="0" w:color="auto"/>
            <w:left w:val="none" w:sz="0" w:space="0" w:color="auto"/>
            <w:bottom w:val="none" w:sz="0" w:space="0" w:color="auto"/>
            <w:right w:val="none" w:sz="0" w:space="0" w:color="auto"/>
          </w:divBdr>
          <w:divsChild>
            <w:div w:id="901718764">
              <w:marLeft w:val="0"/>
              <w:marRight w:val="0"/>
              <w:marTop w:val="0"/>
              <w:marBottom w:val="0"/>
              <w:divBdr>
                <w:top w:val="none" w:sz="0" w:space="0" w:color="auto"/>
                <w:left w:val="none" w:sz="0" w:space="0" w:color="auto"/>
                <w:bottom w:val="none" w:sz="0" w:space="0" w:color="auto"/>
                <w:right w:val="none" w:sz="0" w:space="0" w:color="auto"/>
              </w:divBdr>
            </w:div>
          </w:divsChild>
        </w:div>
        <w:div w:id="1303191511">
          <w:marLeft w:val="0"/>
          <w:marRight w:val="0"/>
          <w:marTop w:val="0"/>
          <w:marBottom w:val="0"/>
          <w:divBdr>
            <w:top w:val="none" w:sz="0" w:space="0" w:color="auto"/>
            <w:left w:val="none" w:sz="0" w:space="0" w:color="auto"/>
            <w:bottom w:val="none" w:sz="0" w:space="0" w:color="auto"/>
            <w:right w:val="none" w:sz="0" w:space="0" w:color="auto"/>
          </w:divBdr>
          <w:divsChild>
            <w:div w:id="715276788">
              <w:marLeft w:val="0"/>
              <w:marRight w:val="0"/>
              <w:marTop w:val="0"/>
              <w:marBottom w:val="0"/>
              <w:divBdr>
                <w:top w:val="none" w:sz="0" w:space="0" w:color="auto"/>
                <w:left w:val="none" w:sz="0" w:space="0" w:color="auto"/>
                <w:bottom w:val="none" w:sz="0" w:space="0" w:color="auto"/>
                <w:right w:val="none" w:sz="0" w:space="0" w:color="auto"/>
              </w:divBdr>
            </w:div>
          </w:divsChild>
        </w:div>
        <w:div w:id="1349018299">
          <w:marLeft w:val="0"/>
          <w:marRight w:val="0"/>
          <w:marTop w:val="0"/>
          <w:marBottom w:val="0"/>
          <w:divBdr>
            <w:top w:val="none" w:sz="0" w:space="0" w:color="auto"/>
            <w:left w:val="none" w:sz="0" w:space="0" w:color="auto"/>
            <w:bottom w:val="none" w:sz="0" w:space="0" w:color="auto"/>
            <w:right w:val="none" w:sz="0" w:space="0" w:color="auto"/>
          </w:divBdr>
          <w:divsChild>
            <w:div w:id="163786043">
              <w:marLeft w:val="0"/>
              <w:marRight w:val="0"/>
              <w:marTop w:val="0"/>
              <w:marBottom w:val="0"/>
              <w:divBdr>
                <w:top w:val="none" w:sz="0" w:space="0" w:color="auto"/>
                <w:left w:val="none" w:sz="0" w:space="0" w:color="auto"/>
                <w:bottom w:val="none" w:sz="0" w:space="0" w:color="auto"/>
                <w:right w:val="none" w:sz="0" w:space="0" w:color="auto"/>
              </w:divBdr>
            </w:div>
          </w:divsChild>
        </w:div>
        <w:div w:id="1359311948">
          <w:marLeft w:val="0"/>
          <w:marRight w:val="0"/>
          <w:marTop w:val="0"/>
          <w:marBottom w:val="0"/>
          <w:divBdr>
            <w:top w:val="none" w:sz="0" w:space="0" w:color="auto"/>
            <w:left w:val="none" w:sz="0" w:space="0" w:color="auto"/>
            <w:bottom w:val="none" w:sz="0" w:space="0" w:color="auto"/>
            <w:right w:val="none" w:sz="0" w:space="0" w:color="auto"/>
          </w:divBdr>
          <w:divsChild>
            <w:div w:id="1590196568">
              <w:marLeft w:val="0"/>
              <w:marRight w:val="0"/>
              <w:marTop w:val="0"/>
              <w:marBottom w:val="0"/>
              <w:divBdr>
                <w:top w:val="none" w:sz="0" w:space="0" w:color="auto"/>
                <w:left w:val="none" w:sz="0" w:space="0" w:color="auto"/>
                <w:bottom w:val="none" w:sz="0" w:space="0" w:color="auto"/>
                <w:right w:val="none" w:sz="0" w:space="0" w:color="auto"/>
              </w:divBdr>
            </w:div>
          </w:divsChild>
        </w:div>
        <w:div w:id="1456682759">
          <w:marLeft w:val="0"/>
          <w:marRight w:val="0"/>
          <w:marTop w:val="0"/>
          <w:marBottom w:val="0"/>
          <w:divBdr>
            <w:top w:val="none" w:sz="0" w:space="0" w:color="auto"/>
            <w:left w:val="none" w:sz="0" w:space="0" w:color="auto"/>
            <w:bottom w:val="none" w:sz="0" w:space="0" w:color="auto"/>
            <w:right w:val="none" w:sz="0" w:space="0" w:color="auto"/>
          </w:divBdr>
          <w:divsChild>
            <w:div w:id="1598751032">
              <w:marLeft w:val="0"/>
              <w:marRight w:val="0"/>
              <w:marTop w:val="0"/>
              <w:marBottom w:val="0"/>
              <w:divBdr>
                <w:top w:val="none" w:sz="0" w:space="0" w:color="auto"/>
                <w:left w:val="none" w:sz="0" w:space="0" w:color="auto"/>
                <w:bottom w:val="none" w:sz="0" w:space="0" w:color="auto"/>
                <w:right w:val="none" w:sz="0" w:space="0" w:color="auto"/>
              </w:divBdr>
            </w:div>
          </w:divsChild>
        </w:div>
        <w:div w:id="1482772722">
          <w:marLeft w:val="0"/>
          <w:marRight w:val="0"/>
          <w:marTop w:val="0"/>
          <w:marBottom w:val="0"/>
          <w:divBdr>
            <w:top w:val="none" w:sz="0" w:space="0" w:color="auto"/>
            <w:left w:val="none" w:sz="0" w:space="0" w:color="auto"/>
            <w:bottom w:val="none" w:sz="0" w:space="0" w:color="auto"/>
            <w:right w:val="none" w:sz="0" w:space="0" w:color="auto"/>
          </w:divBdr>
          <w:divsChild>
            <w:div w:id="1388407417">
              <w:marLeft w:val="0"/>
              <w:marRight w:val="0"/>
              <w:marTop w:val="0"/>
              <w:marBottom w:val="0"/>
              <w:divBdr>
                <w:top w:val="none" w:sz="0" w:space="0" w:color="auto"/>
                <w:left w:val="none" w:sz="0" w:space="0" w:color="auto"/>
                <w:bottom w:val="none" w:sz="0" w:space="0" w:color="auto"/>
                <w:right w:val="none" w:sz="0" w:space="0" w:color="auto"/>
              </w:divBdr>
            </w:div>
          </w:divsChild>
        </w:div>
        <w:div w:id="1609892849">
          <w:marLeft w:val="0"/>
          <w:marRight w:val="0"/>
          <w:marTop w:val="0"/>
          <w:marBottom w:val="0"/>
          <w:divBdr>
            <w:top w:val="none" w:sz="0" w:space="0" w:color="auto"/>
            <w:left w:val="none" w:sz="0" w:space="0" w:color="auto"/>
            <w:bottom w:val="none" w:sz="0" w:space="0" w:color="auto"/>
            <w:right w:val="none" w:sz="0" w:space="0" w:color="auto"/>
          </w:divBdr>
          <w:divsChild>
            <w:div w:id="82839521">
              <w:marLeft w:val="0"/>
              <w:marRight w:val="0"/>
              <w:marTop w:val="0"/>
              <w:marBottom w:val="0"/>
              <w:divBdr>
                <w:top w:val="none" w:sz="0" w:space="0" w:color="auto"/>
                <w:left w:val="none" w:sz="0" w:space="0" w:color="auto"/>
                <w:bottom w:val="none" w:sz="0" w:space="0" w:color="auto"/>
                <w:right w:val="none" w:sz="0" w:space="0" w:color="auto"/>
              </w:divBdr>
            </w:div>
          </w:divsChild>
        </w:div>
        <w:div w:id="1629816346">
          <w:marLeft w:val="0"/>
          <w:marRight w:val="0"/>
          <w:marTop w:val="0"/>
          <w:marBottom w:val="0"/>
          <w:divBdr>
            <w:top w:val="none" w:sz="0" w:space="0" w:color="auto"/>
            <w:left w:val="none" w:sz="0" w:space="0" w:color="auto"/>
            <w:bottom w:val="none" w:sz="0" w:space="0" w:color="auto"/>
            <w:right w:val="none" w:sz="0" w:space="0" w:color="auto"/>
          </w:divBdr>
          <w:divsChild>
            <w:div w:id="1872373935">
              <w:marLeft w:val="0"/>
              <w:marRight w:val="0"/>
              <w:marTop w:val="0"/>
              <w:marBottom w:val="0"/>
              <w:divBdr>
                <w:top w:val="none" w:sz="0" w:space="0" w:color="auto"/>
                <w:left w:val="none" w:sz="0" w:space="0" w:color="auto"/>
                <w:bottom w:val="none" w:sz="0" w:space="0" w:color="auto"/>
                <w:right w:val="none" w:sz="0" w:space="0" w:color="auto"/>
              </w:divBdr>
            </w:div>
          </w:divsChild>
        </w:div>
        <w:div w:id="1662350008">
          <w:marLeft w:val="0"/>
          <w:marRight w:val="0"/>
          <w:marTop w:val="0"/>
          <w:marBottom w:val="0"/>
          <w:divBdr>
            <w:top w:val="none" w:sz="0" w:space="0" w:color="auto"/>
            <w:left w:val="none" w:sz="0" w:space="0" w:color="auto"/>
            <w:bottom w:val="none" w:sz="0" w:space="0" w:color="auto"/>
            <w:right w:val="none" w:sz="0" w:space="0" w:color="auto"/>
          </w:divBdr>
          <w:divsChild>
            <w:div w:id="289674127">
              <w:marLeft w:val="0"/>
              <w:marRight w:val="0"/>
              <w:marTop w:val="0"/>
              <w:marBottom w:val="0"/>
              <w:divBdr>
                <w:top w:val="none" w:sz="0" w:space="0" w:color="auto"/>
                <w:left w:val="none" w:sz="0" w:space="0" w:color="auto"/>
                <w:bottom w:val="none" w:sz="0" w:space="0" w:color="auto"/>
                <w:right w:val="none" w:sz="0" w:space="0" w:color="auto"/>
              </w:divBdr>
            </w:div>
          </w:divsChild>
        </w:div>
        <w:div w:id="1683818883">
          <w:marLeft w:val="0"/>
          <w:marRight w:val="0"/>
          <w:marTop w:val="0"/>
          <w:marBottom w:val="0"/>
          <w:divBdr>
            <w:top w:val="none" w:sz="0" w:space="0" w:color="auto"/>
            <w:left w:val="none" w:sz="0" w:space="0" w:color="auto"/>
            <w:bottom w:val="none" w:sz="0" w:space="0" w:color="auto"/>
            <w:right w:val="none" w:sz="0" w:space="0" w:color="auto"/>
          </w:divBdr>
          <w:divsChild>
            <w:div w:id="1146779122">
              <w:marLeft w:val="0"/>
              <w:marRight w:val="0"/>
              <w:marTop w:val="0"/>
              <w:marBottom w:val="0"/>
              <w:divBdr>
                <w:top w:val="none" w:sz="0" w:space="0" w:color="auto"/>
                <w:left w:val="none" w:sz="0" w:space="0" w:color="auto"/>
                <w:bottom w:val="none" w:sz="0" w:space="0" w:color="auto"/>
                <w:right w:val="none" w:sz="0" w:space="0" w:color="auto"/>
              </w:divBdr>
            </w:div>
          </w:divsChild>
        </w:div>
        <w:div w:id="1688360248">
          <w:marLeft w:val="0"/>
          <w:marRight w:val="0"/>
          <w:marTop w:val="0"/>
          <w:marBottom w:val="0"/>
          <w:divBdr>
            <w:top w:val="none" w:sz="0" w:space="0" w:color="auto"/>
            <w:left w:val="none" w:sz="0" w:space="0" w:color="auto"/>
            <w:bottom w:val="none" w:sz="0" w:space="0" w:color="auto"/>
            <w:right w:val="none" w:sz="0" w:space="0" w:color="auto"/>
          </w:divBdr>
          <w:divsChild>
            <w:div w:id="1123961116">
              <w:marLeft w:val="0"/>
              <w:marRight w:val="0"/>
              <w:marTop w:val="0"/>
              <w:marBottom w:val="0"/>
              <w:divBdr>
                <w:top w:val="none" w:sz="0" w:space="0" w:color="auto"/>
                <w:left w:val="none" w:sz="0" w:space="0" w:color="auto"/>
                <w:bottom w:val="none" w:sz="0" w:space="0" w:color="auto"/>
                <w:right w:val="none" w:sz="0" w:space="0" w:color="auto"/>
              </w:divBdr>
            </w:div>
          </w:divsChild>
        </w:div>
        <w:div w:id="1783648938">
          <w:marLeft w:val="0"/>
          <w:marRight w:val="0"/>
          <w:marTop w:val="0"/>
          <w:marBottom w:val="0"/>
          <w:divBdr>
            <w:top w:val="none" w:sz="0" w:space="0" w:color="auto"/>
            <w:left w:val="none" w:sz="0" w:space="0" w:color="auto"/>
            <w:bottom w:val="none" w:sz="0" w:space="0" w:color="auto"/>
            <w:right w:val="none" w:sz="0" w:space="0" w:color="auto"/>
          </w:divBdr>
          <w:divsChild>
            <w:div w:id="525945277">
              <w:marLeft w:val="0"/>
              <w:marRight w:val="0"/>
              <w:marTop w:val="0"/>
              <w:marBottom w:val="0"/>
              <w:divBdr>
                <w:top w:val="none" w:sz="0" w:space="0" w:color="auto"/>
                <w:left w:val="none" w:sz="0" w:space="0" w:color="auto"/>
                <w:bottom w:val="none" w:sz="0" w:space="0" w:color="auto"/>
                <w:right w:val="none" w:sz="0" w:space="0" w:color="auto"/>
              </w:divBdr>
            </w:div>
          </w:divsChild>
        </w:div>
        <w:div w:id="1811049859">
          <w:marLeft w:val="0"/>
          <w:marRight w:val="0"/>
          <w:marTop w:val="0"/>
          <w:marBottom w:val="0"/>
          <w:divBdr>
            <w:top w:val="none" w:sz="0" w:space="0" w:color="auto"/>
            <w:left w:val="none" w:sz="0" w:space="0" w:color="auto"/>
            <w:bottom w:val="none" w:sz="0" w:space="0" w:color="auto"/>
            <w:right w:val="none" w:sz="0" w:space="0" w:color="auto"/>
          </w:divBdr>
          <w:divsChild>
            <w:div w:id="2076004877">
              <w:marLeft w:val="0"/>
              <w:marRight w:val="0"/>
              <w:marTop w:val="0"/>
              <w:marBottom w:val="0"/>
              <w:divBdr>
                <w:top w:val="none" w:sz="0" w:space="0" w:color="auto"/>
                <w:left w:val="none" w:sz="0" w:space="0" w:color="auto"/>
                <w:bottom w:val="none" w:sz="0" w:space="0" w:color="auto"/>
                <w:right w:val="none" w:sz="0" w:space="0" w:color="auto"/>
              </w:divBdr>
            </w:div>
          </w:divsChild>
        </w:div>
        <w:div w:id="1814828992">
          <w:marLeft w:val="0"/>
          <w:marRight w:val="0"/>
          <w:marTop w:val="0"/>
          <w:marBottom w:val="0"/>
          <w:divBdr>
            <w:top w:val="none" w:sz="0" w:space="0" w:color="auto"/>
            <w:left w:val="none" w:sz="0" w:space="0" w:color="auto"/>
            <w:bottom w:val="none" w:sz="0" w:space="0" w:color="auto"/>
            <w:right w:val="none" w:sz="0" w:space="0" w:color="auto"/>
          </w:divBdr>
          <w:divsChild>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1816289167">
          <w:marLeft w:val="0"/>
          <w:marRight w:val="0"/>
          <w:marTop w:val="0"/>
          <w:marBottom w:val="0"/>
          <w:divBdr>
            <w:top w:val="none" w:sz="0" w:space="0" w:color="auto"/>
            <w:left w:val="none" w:sz="0" w:space="0" w:color="auto"/>
            <w:bottom w:val="none" w:sz="0" w:space="0" w:color="auto"/>
            <w:right w:val="none" w:sz="0" w:space="0" w:color="auto"/>
          </w:divBdr>
          <w:divsChild>
            <w:div w:id="865677812">
              <w:marLeft w:val="0"/>
              <w:marRight w:val="0"/>
              <w:marTop w:val="0"/>
              <w:marBottom w:val="0"/>
              <w:divBdr>
                <w:top w:val="none" w:sz="0" w:space="0" w:color="auto"/>
                <w:left w:val="none" w:sz="0" w:space="0" w:color="auto"/>
                <w:bottom w:val="none" w:sz="0" w:space="0" w:color="auto"/>
                <w:right w:val="none" w:sz="0" w:space="0" w:color="auto"/>
              </w:divBdr>
            </w:div>
          </w:divsChild>
        </w:div>
        <w:div w:id="1821849630">
          <w:marLeft w:val="0"/>
          <w:marRight w:val="0"/>
          <w:marTop w:val="0"/>
          <w:marBottom w:val="0"/>
          <w:divBdr>
            <w:top w:val="none" w:sz="0" w:space="0" w:color="auto"/>
            <w:left w:val="none" w:sz="0" w:space="0" w:color="auto"/>
            <w:bottom w:val="none" w:sz="0" w:space="0" w:color="auto"/>
            <w:right w:val="none" w:sz="0" w:space="0" w:color="auto"/>
          </w:divBdr>
          <w:divsChild>
            <w:div w:id="55278356">
              <w:marLeft w:val="0"/>
              <w:marRight w:val="0"/>
              <w:marTop w:val="0"/>
              <w:marBottom w:val="0"/>
              <w:divBdr>
                <w:top w:val="none" w:sz="0" w:space="0" w:color="auto"/>
                <w:left w:val="none" w:sz="0" w:space="0" w:color="auto"/>
                <w:bottom w:val="none" w:sz="0" w:space="0" w:color="auto"/>
                <w:right w:val="none" w:sz="0" w:space="0" w:color="auto"/>
              </w:divBdr>
            </w:div>
          </w:divsChild>
        </w:div>
        <w:div w:id="1841891851">
          <w:marLeft w:val="0"/>
          <w:marRight w:val="0"/>
          <w:marTop w:val="0"/>
          <w:marBottom w:val="0"/>
          <w:divBdr>
            <w:top w:val="none" w:sz="0" w:space="0" w:color="auto"/>
            <w:left w:val="none" w:sz="0" w:space="0" w:color="auto"/>
            <w:bottom w:val="none" w:sz="0" w:space="0" w:color="auto"/>
            <w:right w:val="none" w:sz="0" w:space="0" w:color="auto"/>
          </w:divBdr>
          <w:divsChild>
            <w:div w:id="2076272857">
              <w:marLeft w:val="0"/>
              <w:marRight w:val="0"/>
              <w:marTop w:val="0"/>
              <w:marBottom w:val="0"/>
              <w:divBdr>
                <w:top w:val="none" w:sz="0" w:space="0" w:color="auto"/>
                <w:left w:val="none" w:sz="0" w:space="0" w:color="auto"/>
                <w:bottom w:val="none" w:sz="0" w:space="0" w:color="auto"/>
                <w:right w:val="none" w:sz="0" w:space="0" w:color="auto"/>
              </w:divBdr>
            </w:div>
          </w:divsChild>
        </w:div>
        <w:div w:id="1847016758">
          <w:marLeft w:val="0"/>
          <w:marRight w:val="0"/>
          <w:marTop w:val="0"/>
          <w:marBottom w:val="0"/>
          <w:divBdr>
            <w:top w:val="none" w:sz="0" w:space="0" w:color="auto"/>
            <w:left w:val="none" w:sz="0" w:space="0" w:color="auto"/>
            <w:bottom w:val="none" w:sz="0" w:space="0" w:color="auto"/>
            <w:right w:val="none" w:sz="0" w:space="0" w:color="auto"/>
          </w:divBdr>
          <w:divsChild>
            <w:div w:id="738408124">
              <w:marLeft w:val="0"/>
              <w:marRight w:val="0"/>
              <w:marTop w:val="0"/>
              <w:marBottom w:val="0"/>
              <w:divBdr>
                <w:top w:val="none" w:sz="0" w:space="0" w:color="auto"/>
                <w:left w:val="none" w:sz="0" w:space="0" w:color="auto"/>
                <w:bottom w:val="none" w:sz="0" w:space="0" w:color="auto"/>
                <w:right w:val="none" w:sz="0" w:space="0" w:color="auto"/>
              </w:divBdr>
            </w:div>
          </w:divsChild>
        </w:div>
        <w:div w:id="2016810070">
          <w:marLeft w:val="0"/>
          <w:marRight w:val="0"/>
          <w:marTop w:val="0"/>
          <w:marBottom w:val="0"/>
          <w:divBdr>
            <w:top w:val="none" w:sz="0" w:space="0" w:color="auto"/>
            <w:left w:val="none" w:sz="0" w:space="0" w:color="auto"/>
            <w:bottom w:val="none" w:sz="0" w:space="0" w:color="auto"/>
            <w:right w:val="none" w:sz="0" w:space="0" w:color="auto"/>
          </w:divBdr>
          <w:divsChild>
            <w:div w:id="1880433156">
              <w:marLeft w:val="0"/>
              <w:marRight w:val="0"/>
              <w:marTop w:val="0"/>
              <w:marBottom w:val="0"/>
              <w:divBdr>
                <w:top w:val="none" w:sz="0" w:space="0" w:color="auto"/>
                <w:left w:val="none" w:sz="0" w:space="0" w:color="auto"/>
                <w:bottom w:val="none" w:sz="0" w:space="0" w:color="auto"/>
                <w:right w:val="none" w:sz="0" w:space="0" w:color="auto"/>
              </w:divBdr>
            </w:div>
          </w:divsChild>
        </w:div>
        <w:div w:id="2072774239">
          <w:marLeft w:val="0"/>
          <w:marRight w:val="0"/>
          <w:marTop w:val="0"/>
          <w:marBottom w:val="0"/>
          <w:divBdr>
            <w:top w:val="none" w:sz="0" w:space="0" w:color="auto"/>
            <w:left w:val="none" w:sz="0" w:space="0" w:color="auto"/>
            <w:bottom w:val="none" w:sz="0" w:space="0" w:color="auto"/>
            <w:right w:val="none" w:sz="0" w:space="0" w:color="auto"/>
          </w:divBdr>
          <w:divsChild>
            <w:div w:id="88277842">
              <w:marLeft w:val="0"/>
              <w:marRight w:val="0"/>
              <w:marTop w:val="0"/>
              <w:marBottom w:val="0"/>
              <w:divBdr>
                <w:top w:val="none" w:sz="0" w:space="0" w:color="auto"/>
                <w:left w:val="none" w:sz="0" w:space="0" w:color="auto"/>
                <w:bottom w:val="none" w:sz="0" w:space="0" w:color="auto"/>
                <w:right w:val="none" w:sz="0" w:space="0" w:color="auto"/>
              </w:divBdr>
            </w:div>
          </w:divsChild>
        </w:div>
        <w:div w:id="2090302842">
          <w:marLeft w:val="0"/>
          <w:marRight w:val="0"/>
          <w:marTop w:val="0"/>
          <w:marBottom w:val="0"/>
          <w:divBdr>
            <w:top w:val="none" w:sz="0" w:space="0" w:color="auto"/>
            <w:left w:val="none" w:sz="0" w:space="0" w:color="auto"/>
            <w:bottom w:val="none" w:sz="0" w:space="0" w:color="auto"/>
            <w:right w:val="none" w:sz="0" w:space="0" w:color="auto"/>
          </w:divBdr>
          <w:divsChild>
            <w:div w:id="1003582021">
              <w:marLeft w:val="0"/>
              <w:marRight w:val="0"/>
              <w:marTop w:val="0"/>
              <w:marBottom w:val="0"/>
              <w:divBdr>
                <w:top w:val="none" w:sz="0" w:space="0" w:color="auto"/>
                <w:left w:val="none" w:sz="0" w:space="0" w:color="auto"/>
                <w:bottom w:val="none" w:sz="0" w:space="0" w:color="auto"/>
                <w:right w:val="none" w:sz="0" w:space="0" w:color="auto"/>
              </w:divBdr>
            </w:div>
          </w:divsChild>
        </w:div>
        <w:div w:id="2123380633">
          <w:marLeft w:val="0"/>
          <w:marRight w:val="0"/>
          <w:marTop w:val="0"/>
          <w:marBottom w:val="0"/>
          <w:divBdr>
            <w:top w:val="none" w:sz="0" w:space="0" w:color="auto"/>
            <w:left w:val="none" w:sz="0" w:space="0" w:color="auto"/>
            <w:bottom w:val="none" w:sz="0" w:space="0" w:color="auto"/>
            <w:right w:val="none" w:sz="0" w:space="0" w:color="auto"/>
          </w:divBdr>
          <w:divsChild>
            <w:div w:id="14436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335">
      <w:bodyDiv w:val="1"/>
      <w:marLeft w:val="0"/>
      <w:marRight w:val="0"/>
      <w:marTop w:val="0"/>
      <w:marBottom w:val="0"/>
      <w:divBdr>
        <w:top w:val="none" w:sz="0" w:space="0" w:color="auto"/>
        <w:left w:val="none" w:sz="0" w:space="0" w:color="auto"/>
        <w:bottom w:val="none" w:sz="0" w:space="0" w:color="auto"/>
        <w:right w:val="none" w:sz="0" w:space="0" w:color="auto"/>
      </w:divBdr>
      <w:divsChild>
        <w:div w:id="36126451">
          <w:marLeft w:val="0"/>
          <w:marRight w:val="0"/>
          <w:marTop w:val="0"/>
          <w:marBottom w:val="0"/>
          <w:divBdr>
            <w:top w:val="none" w:sz="0" w:space="0" w:color="auto"/>
            <w:left w:val="none" w:sz="0" w:space="0" w:color="auto"/>
            <w:bottom w:val="none" w:sz="0" w:space="0" w:color="auto"/>
            <w:right w:val="none" w:sz="0" w:space="0" w:color="auto"/>
          </w:divBdr>
          <w:divsChild>
            <w:div w:id="1768499840">
              <w:marLeft w:val="0"/>
              <w:marRight w:val="0"/>
              <w:marTop w:val="0"/>
              <w:marBottom w:val="0"/>
              <w:divBdr>
                <w:top w:val="none" w:sz="0" w:space="0" w:color="auto"/>
                <w:left w:val="none" w:sz="0" w:space="0" w:color="auto"/>
                <w:bottom w:val="none" w:sz="0" w:space="0" w:color="auto"/>
                <w:right w:val="none" w:sz="0" w:space="0" w:color="auto"/>
              </w:divBdr>
            </w:div>
          </w:divsChild>
        </w:div>
        <w:div w:id="54158470">
          <w:marLeft w:val="0"/>
          <w:marRight w:val="0"/>
          <w:marTop w:val="0"/>
          <w:marBottom w:val="0"/>
          <w:divBdr>
            <w:top w:val="none" w:sz="0" w:space="0" w:color="auto"/>
            <w:left w:val="none" w:sz="0" w:space="0" w:color="auto"/>
            <w:bottom w:val="none" w:sz="0" w:space="0" w:color="auto"/>
            <w:right w:val="none" w:sz="0" w:space="0" w:color="auto"/>
          </w:divBdr>
          <w:divsChild>
            <w:div w:id="216355209">
              <w:marLeft w:val="0"/>
              <w:marRight w:val="0"/>
              <w:marTop w:val="0"/>
              <w:marBottom w:val="0"/>
              <w:divBdr>
                <w:top w:val="none" w:sz="0" w:space="0" w:color="auto"/>
                <w:left w:val="none" w:sz="0" w:space="0" w:color="auto"/>
                <w:bottom w:val="none" w:sz="0" w:space="0" w:color="auto"/>
                <w:right w:val="none" w:sz="0" w:space="0" w:color="auto"/>
              </w:divBdr>
            </w:div>
          </w:divsChild>
        </w:div>
        <w:div w:id="58720930">
          <w:marLeft w:val="0"/>
          <w:marRight w:val="0"/>
          <w:marTop w:val="0"/>
          <w:marBottom w:val="0"/>
          <w:divBdr>
            <w:top w:val="none" w:sz="0" w:space="0" w:color="auto"/>
            <w:left w:val="none" w:sz="0" w:space="0" w:color="auto"/>
            <w:bottom w:val="none" w:sz="0" w:space="0" w:color="auto"/>
            <w:right w:val="none" w:sz="0" w:space="0" w:color="auto"/>
          </w:divBdr>
          <w:divsChild>
            <w:div w:id="1288313144">
              <w:marLeft w:val="0"/>
              <w:marRight w:val="0"/>
              <w:marTop w:val="0"/>
              <w:marBottom w:val="0"/>
              <w:divBdr>
                <w:top w:val="none" w:sz="0" w:space="0" w:color="auto"/>
                <w:left w:val="none" w:sz="0" w:space="0" w:color="auto"/>
                <w:bottom w:val="none" w:sz="0" w:space="0" w:color="auto"/>
                <w:right w:val="none" w:sz="0" w:space="0" w:color="auto"/>
              </w:divBdr>
            </w:div>
          </w:divsChild>
        </w:div>
        <w:div w:id="148526096">
          <w:marLeft w:val="0"/>
          <w:marRight w:val="0"/>
          <w:marTop w:val="0"/>
          <w:marBottom w:val="0"/>
          <w:divBdr>
            <w:top w:val="none" w:sz="0" w:space="0" w:color="auto"/>
            <w:left w:val="none" w:sz="0" w:space="0" w:color="auto"/>
            <w:bottom w:val="none" w:sz="0" w:space="0" w:color="auto"/>
            <w:right w:val="none" w:sz="0" w:space="0" w:color="auto"/>
          </w:divBdr>
          <w:divsChild>
            <w:div w:id="1551846696">
              <w:marLeft w:val="0"/>
              <w:marRight w:val="0"/>
              <w:marTop w:val="0"/>
              <w:marBottom w:val="0"/>
              <w:divBdr>
                <w:top w:val="none" w:sz="0" w:space="0" w:color="auto"/>
                <w:left w:val="none" w:sz="0" w:space="0" w:color="auto"/>
                <w:bottom w:val="none" w:sz="0" w:space="0" w:color="auto"/>
                <w:right w:val="none" w:sz="0" w:space="0" w:color="auto"/>
              </w:divBdr>
            </w:div>
          </w:divsChild>
        </w:div>
        <w:div w:id="150755333">
          <w:marLeft w:val="0"/>
          <w:marRight w:val="0"/>
          <w:marTop w:val="0"/>
          <w:marBottom w:val="0"/>
          <w:divBdr>
            <w:top w:val="none" w:sz="0" w:space="0" w:color="auto"/>
            <w:left w:val="none" w:sz="0" w:space="0" w:color="auto"/>
            <w:bottom w:val="none" w:sz="0" w:space="0" w:color="auto"/>
            <w:right w:val="none" w:sz="0" w:space="0" w:color="auto"/>
          </w:divBdr>
          <w:divsChild>
            <w:div w:id="197469724">
              <w:marLeft w:val="0"/>
              <w:marRight w:val="0"/>
              <w:marTop w:val="0"/>
              <w:marBottom w:val="0"/>
              <w:divBdr>
                <w:top w:val="none" w:sz="0" w:space="0" w:color="auto"/>
                <w:left w:val="none" w:sz="0" w:space="0" w:color="auto"/>
                <w:bottom w:val="none" w:sz="0" w:space="0" w:color="auto"/>
                <w:right w:val="none" w:sz="0" w:space="0" w:color="auto"/>
              </w:divBdr>
            </w:div>
          </w:divsChild>
        </w:div>
        <w:div w:id="279386611">
          <w:marLeft w:val="0"/>
          <w:marRight w:val="0"/>
          <w:marTop w:val="0"/>
          <w:marBottom w:val="0"/>
          <w:divBdr>
            <w:top w:val="none" w:sz="0" w:space="0" w:color="auto"/>
            <w:left w:val="none" w:sz="0" w:space="0" w:color="auto"/>
            <w:bottom w:val="none" w:sz="0" w:space="0" w:color="auto"/>
            <w:right w:val="none" w:sz="0" w:space="0" w:color="auto"/>
          </w:divBdr>
          <w:divsChild>
            <w:div w:id="911161468">
              <w:marLeft w:val="0"/>
              <w:marRight w:val="0"/>
              <w:marTop w:val="0"/>
              <w:marBottom w:val="0"/>
              <w:divBdr>
                <w:top w:val="none" w:sz="0" w:space="0" w:color="auto"/>
                <w:left w:val="none" w:sz="0" w:space="0" w:color="auto"/>
                <w:bottom w:val="none" w:sz="0" w:space="0" w:color="auto"/>
                <w:right w:val="none" w:sz="0" w:space="0" w:color="auto"/>
              </w:divBdr>
            </w:div>
          </w:divsChild>
        </w:div>
        <w:div w:id="325863298">
          <w:marLeft w:val="0"/>
          <w:marRight w:val="0"/>
          <w:marTop w:val="0"/>
          <w:marBottom w:val="0"/>
          <w:divBdr>
            <w:top w:val="none" w:sz="0" w:space="0" w:color="auto"/>
            <w:left w:val="none" w:sz="0" w:space="0" w:color="auto"/>
            <w:bottom w:val="none" w:sz="0" w:space="0" w:color="auto"/>
            <w:right w:val="none" w:sz="0" w:space="0" w:color="auto"/>
          </w:divBdr>
          <w:divsChild>
            <w:div w:id="566914033">
              <w:marLeft w:val="0"/>
              <w:marRight w:val="0"/>
              <w:marTop w:val="0"/>
              <w:marBottom w:val="0"/>
              <w:divBdr>
                <w:top w:val="none" w:sz="0" w:space="0" w:color="auto"/>
                <w:left w:val="none" w:sz="0" w:space="0" w:color="auto"/>
                <w:bottom w:val="none" w:sz="0" w:space="0" w:color="auto"/>
                <w:right w:val="none" w:sz="0" w:space="0" w:color="auto"/>
              </w:divBdr>
            </w:div>
          </w:divsChild>
        </w:div>
        <w:div w:id="364257923">
          <w:marLeft w:val="0"/>
          <w:marRight w:val="0"/>
          <w:marTop w:val="0"/>
          <w:marBottom w:val="0"/>
          <w:divBdr>
            <w:top w:val="none" w:sz="0" w:space="0" w:color="auto"/>
            <w:left w:val="none" w:sz="0" w:space="0" w:color="auto"/>
            <w:bottom w:val="none" w:sz="0" w:space="0" w:color="auto"/>
            <w:right w:val="none" w:sz="0" w:space="0" w:color="auto"/>
          </w:divBdr>
          <w:divsChild>
            <w:div w:id="1267881533">
              <w:marLeft w:val="0"/>
              <w:marRight w:val="0"/>
              <w:marTop w:val="0"/>
              <w:marBottom w:val="0"/>
              <w:divBdr>
                <w:top w:val="none" w:sz="0" w:space="0" w:color="auto"/>
                <w:left w:val="none" w:sz="0" w:space="0" w:color="auto"/>
                <w:bottom w:val="none" w:sz="0" w:space="0" w:color="auto"/>
                <w:right w:val="none" w:sz="0" w:space="0" w:color="auto"/>
              </w:divBdr>
            </w:div>
          </w:divsChild>
        </w:div>
        <w:div w:id="367267575">
          <w:marLeft w:val="0"/>
          <w:marRight w:val="0"/>
          <w:marTop w:val="0"/>
          <w:marBottom w:val="0"/>
          <w:divBdr>
            <w:top w:val="none" w:sz="0" w:space="0" w:color="auto"/>
            <w:left w:val="none" w:sz="0" w:space="0" w:color="auto"/>
            <w:bottom w:val="none" w:sz="0" w:space="0" w:color="auto"/>
            <w:right w:val="none" w:sz="0" w:space="0" w:color="auto"/>
          </w:divBdr>
          <w:divsChild>
            <w:div w:id="844712939">
              <w:marLeft w:val="0"/>
              <w:marRight w:val="0"/>
              <w:marTop w:val="0"/>
              <w:marBottom w:val="0"/>
              <w:divBdr>
                <w:top w:val="none" w:sz="0" w:space="0" w:color="auto"/>
                <w:left w:val="none" w:sz="0" w:space="0" w:color="auto"/>
                <w:bottom w:val="none" w:sz="0" w:space="0" w:color="auto"/>
                <w:right w:val="none" w:sz="0" w:space="0" w:color="auto"/>
              </w:divBdr>
            </w:div>
          </w:divsChild>
        </w:div>
        <w:div w:id="387336545">
          <w:marLeft w:val="0"/>
          <w:marRight w:val="0"/>
          <w:marTop w:val="0"/>
          <w:marBottom w:val="0"/>
          <w:divBdr>
            <w:top w:val="none" w:sz="0" w:space="0" w:color="auto"/>
            <w:left w:val="none" w:sz="0" w:space="0" w:color="auto"/>
            <w:bottom w:val="none" w:sz="0" w:space="0" w:color="auto"/>
            <w:right w:val="none" w:sz="0" w:space="0" w:color="auto"/>
          </w:divBdr>
          <w:divsChild>
            <w:div w:id="1876888531">
              <w:marLeft w:val="0"/>
              <w:marRight w:val="0"/>
              <w:marTop w:val="0"/>
              <w:marBottom w:val="0"/>
              <w:divBdr>
                <w:top w:val="none" w:sz="0" w:space="0" w:color="auto"/>
                <w:left w:val="none" w:sz="0" w:space="0" w:color="auto"/>
                <w:bottom w:val="none" w:sz="0" w:space="0" w:color="auto"/>
                <w:right w:val="none" w:sz="0" w:space="0" w:color="auto"/>
              </w:divBdr>
            </w:div>
          </w:divsChild>
        </w:div>
        <w:div w:id="439297922">
          <w:marLeft w:val="0"/>
          <w:marRight w:val="0"/>
          <w:marTop w:val="0"/>
          <w:marBottom w:val="0"/>
          <w:divBdr>
            <w:top w:val="none" w:sz="0" w:space="0" w:color="auto"/>
            <w:left w:val="none" w:sz="0" w:space="0" w:color="auto"/>
            <w:bottom w:val="none" w:sz="0" w:space="0" w:color="auto"/>
            <w:right w:val="none" w:sz="0" w:space="0" w:color="auto"/>
          </w:divBdr>
          <w:divsChild>
            <w:div w:id="1906186896">
              <w:marLeft w:val="0"/>
              <w:marRight w:val="0"/>
              <w:marTop w:val="0"/>
              <w:marBottom w:val="0"/>
              <w:divBdr>
                <w:top w:val="none" w:sz="0" w:space="0" w:color="auto"/>
                <w:left w:val="none" w:sz="0" w:space="0" w:color="auto"/>
                <w:bottom w:val="none" w:sz="0" w:space="0" w:color="auto"/>
                <w:right w:val="none" w:sz="0" w:space="0" w:color="auto"/>
              </w:divBdr>
            </w:div>
          </w:divsChild>
        </w:div>
        <w:div w:id="442311579">
          <w:marLeft w:val="0"/>
          <w:marRight w:val="0"/>
          <w:marTop w:val="0"/>
          <w:marBottom w:val="0"/>
          <w:divBdr>
            <w:top w:val="none" w:sz="0" w:space="0" w:color="auto"/>
            <w:left w:val="none" w:sz="0" w:space="0" w:color="auto"/>
            <w:bottom w:val="none" w:sz="0" w:space="0" w:color="auto"/>
            <w:right w:val="none" w:sz="0" w:space="0" w:color="auto"/>
          </w:divBdr>
          <w:divsChild>
            <w:div w:id="173615317">
              <w:marLeft w:val="0"/>
              <w:marRight w:val="0"/>
              <w:marTop w:val="0"/>
              <w:marBottom w:val="0"/>
              <w:divBdr>
                <w:top w:val="none" w:sz="0" w:space="0" w:color="auto"/>
                <w:left w:val="none" w:sz="0" w:space="0" w:color="auto"/>
                <w:bottom w:val="none" w:sz="0" w:space="0" w:color="auto"/>
                <w:right w:val="none" w:sz="0" w:space="0" w:color="auto"/>
              </w:divBdr>
            </w:div>
          </w:divsChild>
        </w:div>
        <w:div w:id="442767367">
          <w:marLeft w:val="0"/>
          <w:marRight w:val="0"/>
          <w:marTop w:val="0"/>
          <w:marBottom w:val="0"/>
          <w:divBdr>
            <w:top w:val="none" w:sz="0" w:space="0" w:color="auto"/>
            <w:left w:val="none" w:sz="0" w:space="0" w:color="auto"/>
            <w:bottom w:val="none" w:sz="0" w:space="0" w:color="auto"/>
            <w:right w:val="none" w:sz="0" w:space="0" w:color="auto"/>
          </w:divBdr>
          <w:divsChild>
            <w:div w:id="873932133">
              <w:marLeft w:val="0"/>
              <w:marRight w:val="0"/>
              <w:marTop w:val="0"/>
              <w:marBottom w:val="0"/>
              <w:divBdr>
                <w:top w:val="none" w:sz="0" w:space="0" w:color="auto"/>
                <w:left w:val="none" w:sz="0" w:space="0" w:color="auto"/>
                <w:bottom w:val="none" w:sz="0" w:space="0" w:color="auto"/>
                <w:right w:val="none" w:sz="0" w:space="0" w:color="auto"/>
              </w:divBdr>
            </w:div>
          </w:divsChild>
        </w:div>
        <w:div w:id="443767198">
          <w:marLeft w:val="0"/>
          <w:marRight w:val="0"/>
          <w:marTop w:val="0"/>
          <w:marBottom w:val="0"/>
          <w:divBdr>
            <w:top w:val="none" w:sz="0" w:space="0" w:color="auto"/>
            <w:left w:val="none" w:sz="0" w:space="0" w:color="auto"/>
            <w:bottom w:val="none" w:sz="0" w:space="0" w:color="auto"/>
            <w:right w:val="none" w:sz="0" w:space="0" w:color="auto"/>
          </w:divBdr>
          <w:divsChild>
            <w:div w:id="1853958871">
              <w:marLeft w:val="0"/>
              <w:marRight w:val="0"/>
              <w:marTop w:val="0"/>
              <w:marBottom w:val="0"/>
              <w:divBdr>
                <w:top w:val="none" w:sz="0" w:space="0" w:color="auto"/>
                <w:left w:val="none" w:sz="0" w:space="0" w:color="auto"/>
                <w:bottom w:val="none" w:sz="0" w:space="0" w:color="auto"/>
                <w:right w:val="none" w:sz="0" w:space="0" w:color="auto"/>
              </w:divBdr>
            </w:div>
          </w:divsChild>
        </w:div>
        <w:div w:id="447968120">
          <w:marLeft w:val="0"/>
          <w:marRight w:val="0"/>
          <w:marTop w:val="0"/>
          <w:marBottom w:val="0"/>
          <w:divBdr>
            <w:top w:val="none" w:sz="0" w:space="0" w:color="auto"/>
            <w:left w:val="none" w:sz="0" w:space="0" w:color="auto"/>
            <w:bottom w:val="none" w:sz="0" w:space="0" w:color="auto"/>
            <w:right w:val="none" w:sz="0" w:space="0" w:color="auto"/>
          </w:divBdr>
          <w:divsChild>
            <w:div w:id="2002730950">
              <w:marLeft w:val="0"/>
              <w:marRight w:val="0"/>
              <w:marTop w:val="0"/>
              <w:marBottom w:val="0"/>
              <w:divBdr>
                <w:top w:val="none" w:sz="0" w:space="0" w:color="auto"/>
                <w:left w:val="none" w:sz="0" w:space="0" w:color="auto"/>
                <w:bottom w:val="none" w:sz="0" w:space="0" w:color="auto"/>
                <w:right w:val="none" w:sz="0" w:space="0" w:color="auto"/>
              </w:divBdr>
            </w:div>
          </w:divsChild>
        </w:div>
        <w:div w:id="478770851">
          <w:marLeft w:val="0"/>
          <w:marRight w:val="0"/>
          <w:marTop w:val="0"/>
          <w:marBottom w:val="0"/>
          <w:divBdr>
            <w:top w:val="none" w:sz="0" w:space="0" w:color="auto"/>
            <w:left w:val="none" w:sz="0" w:space="0" w:color="auto"/>
            <w:bottom w:val="none" w:sz="0" w:space="0" w:color="auto"/>
            <w:right w:val="none" w:sz="0" w:space="0" w:color="auto"/>
          </w:divBdr>
          <w:divsChild>
            <w:div w:id="2102600847">
              <w:marLeft w:val="0"/>
              <w:marRight w:val="0"/>
              <w:marTop w:val="0"/>
              <w:marBottom w:val="0"/>
              <w:divBdr>
                <w:top w:val="none" w:sz="0" w:space="0" w:color="auto"/>
                <w:left w:val="none" w:sz="0" w:space="0" w:color="auto"/>
                <w:bottom w:val="none" w:sz="0" w:space="0" w:color="auto"/>
                <w:right w:val="none" w:sz="0" w:space="0" w:color="auto"/>
              </w:divBdr>
            </w:div>
          </w:divsChild>
        </w:div>
        <w:div w:id="511841452">
          <w:marLeft w:val="0"/>
          <w:marRight w:val="0"/>
          <w:marTop w:val="0"/>
          <w:marBottom w:val="0"/>
          <w:divBdr>
            <w:top w:val="none" w:sz="0" w:space="0" w:color="auto"/>
            <w:left w:val="none" w:sz="0" w:space="0" w:color="auto"/>
            <w:bottom w:val="none" w:sz="0" w:space="0" w:color="auto"/>
            <w:right w:val="none" w:sz="0" w:space="0" w:color="auto"/>
          </w:divBdr>
          <w:divsChild>
            <w:div w:id="183521003">
              <w:marLeft w:val="0"/>
              <w:marRight w:val="0"/>
              <w:marTop w:val="0"/>
              <w:marBottom w:val="0"/>
              <w:divBdr>
                <w:top w:val="none" w:sz="0" w:space="0" w:color="auto"/>
                <w:left w:val="none" w:sz="0" w:space="0" w:color="auto"/>
                <w:bottom w:val="none" w:sz="0" w:space="0" w:color="auto"/>
                <w:right w:val="none" w:sz="0" w:space="0" w:color="auto"/>
              </w:divBdr>
            </w:div>
          </w:divsChild>
        </w:div>
        <w:div w:id="535628288">
          <w:marLeft w:val="0"/>
          <w:marRight w:val="0"/>
          <w:marTop w:val="0"/>
          <w:marBottom w:val="0"/>
          <w:divBdr>
            <w:top w:val="none" w:sz="0" w:space="0" w:color="auto"/>
            <w:left w:val="none" w:sz="0" w:space="0" w:color="auto"/>
            <w:bottom w:val="none" w:sz="0" w:space="0" w:color="auto"/>
            <w:right w:val="none" w:sz="0" w:space="0" w:color="auto"/>
          </w:divBdr>
          <w:divsChild>
            <w:div w:id="691108923">
              <w:marLeft w:val="0"/>
              <w:marRight w:val="0"/>
              <w:marTop w:val="0"/>
              <w:marBottom w:val="0"/>
              <w:divBdr>
                <w:top w:val="none" w:sz="0" w:space="0" w:color="auto"/>
                <w:left w:val="none" w:sz="0" w:space="0" w:color="auto"/>
                <w:bottom w:val="none" w:sz="0" w:space="0" w:color="auto"/>
                <w:right w:val="none" w:sz="0" w:space="0" w:color="auto"/>
              </w:divBdr>
            </w:div>
          </w:divsChild>
        </w:div>
        <w:div w:id="539363775">
          <w:marLeft w:val="0"/>
          <w:marRight w:val="0"/>
          <w:marTop w:val="0"/>
          <w:marBottom w:val="0"/>
          <w:divBdr>
            <w:top w:val="none" w:sz="0" w:space="0" w:color="auto"/>
            <w:left w:val="none" w:sz="0" w:space="0" w:color="auto"/>
            <w:bottom w:val="none" w:sz="0" w:space="0" w:color="auto"/>
            <w:right w:val="none" w:sz="0" w:space="0" w:color="auto"/>
          </w:divBdr>
          <w:divsChild>
            <w:div w:id="1311397818">
              <w:marLeft w:val="0"/>
              <w:marRight w:val="0"/>
              <w:marTop w:val="0"/>
              <w:marBottom w:val="0"/>
              <w:divBdr>
                <w:top w:val="none" w:sz="0" w:space="0" w:color="auto"/>
                <w:left w:val="none" w:sz="0" w:space="0" w:color="auto"/>
                <w:bottom w:val="none" w:sz="0" w:space="0" w:color="auto"/>
                <w:right w:val="none" w:sz="0" w:space="0" w:color="auto"/>
              </w:divBdr>
            </w:div>
          </w:divsChild>
        </w:div>
        <w:div w:id="604919727">
          <w:marLeft w:val="0"/>
          <w:marRight w:val="0"/>
          <w:marTop w:val="0"/>
          <w:marBottom w:val="0"/>
          <w:divBdr>
            <w:top w:val="none" w:sz="0" w:space="0" w:color="auto"/>
            <w:left w:val="none" w:sz="0" w:space="0" w:color="auto"/>
            <w:bottom w:val="none" w:sz="0" w:space="0" w:color="auto"/>
            <w:right w:val="none" w:sz="0" w:space="0" w:color="auto"/>
          </w:divBdr>
          <w:divsChild>
            <w:div w:id="701395179">
              <w:marLeft w:val="0"/>
              <w:marRight w:val="0"/>
              <w:marTop w:val="0"/>
              <w:marBottom w:val="0"/>
              <w:divBdr>
                <w:top w:val="none" w:sz="0" w:space="0" w:color="auto"/>
                <w:left w:val="none" w:sz="0" w:space="0" w:color="auto"/>
                <w:bottom w:val="none" w:sz="0" w:space="0" w:color="auto"/>
                <w:right w:val="none" w:sz="0" w:space="0" w:color="auto"/>
              </w:divBdr>
            </w:div>
          </w:divsChild>
        </w:div>
        <w:div w:id="753164907">
          <w:marLeft w:val="0"/>
          <w:marRight w:val="0"/>
          <w:marTop w:val="0"/>
          <w:marBottom w:val="0"/>
          <w:divBdr>
            <w:top w:val="none" w:sz="0" w:space="0" w:color="auto"/>
            <w:left w:val="none" w:sz="0" w:space="0" w:color="auto"/>
            <w:bottom w:val="none" w:sz="0" w:space="0" w:color="auto"/>
            <w:right w:val="none" w:sz="0" w:space="0" w:color="auto"/>
          </w:divBdr>
          <w:divsChild>
            <w:div w:id="228612937">
              <w:marLeft w:val="0"/>
              <w:marRight w:val="0"/>
              <w:marTop w:val="0"/>
              <w:marBottom w:val="0"/>
              <w:divBdr>
                <w:top w:val="none" w:sz="0" w:space="0" w:color="auto"/>
                <w:left w:val="none" w:sz="0" w:space="0" w:color="auto"/>
                <w:bottom w:val="none" w:sz="0" w:space="0" w:color="auto"/>
                <w:right w:val="none" w:sz="0" w:space="0" w:color="auto"/>
              </w:divBdr>
            </w:div>
          </w:divsChild>
        </w:div>
        <w:div w:id="784808974">
          <w:marLeft w:val="0"/>
          <w:marRight w:val="0"/>
          <w:marTop w:val="0"/>
          <w:marBottom w:val="0"/>
          <w:divBdr>
            <w:top w:val="none" w:sz="0" w:space="0" w:color="auto"/>
            <w:left w:val="none" w:sz="0" w:space="0" w:color="auto"/>
            <w:bottom w:val="none" w:sz="0" w:space="0" w:color="auto"/>
            <w:right w:val="none" w:sz="0" w:space="0" w:color="auto"/>
          </w:divBdr>
          <w:divsChild>
            <w:div w:id="1658998537">
              <w:marLeft w:val="0"/>
              <w:marRight w:val="0"/>
              <w:marTop w:val="0"/>
              <w:marBottom w:val="0"/>
              <w:divBdr>
                <w:top w:val="none" w:sz="0" w:space="0" w:color="auto"/>
                <w:left w:val="none" w:sz="0" w:space="0" w:color="auto"/>
                <w:bottom w:val="none" w:sz="0" w:space="0" w:color="auto"/>
                <w:right w:val="none" w:sz="0" w:space="0" w:color="auto"/>
              </w:divBdr>
            </w:div>
          </w:divsChild>
        </w:div>
        <w:div w:id="806776044">
          <w:marLeft w:val="0"/>
          <w:marRight w:val="0"/>
          <w:marTop w:val="0"/>
          <w:marBottom w:val="0"/>
          <w:divBdr>
            <w:top w:val="none" w:sz="0" w:space="0" w:color="auto"/>
            <w:left w:val="none" w:sz="0" w:space="0" w:color="auto"/>
            <w:bottom w:val="none" w:sz="0" w:space="0" w:color="auto"/>
            <w:right w:val="none" w:sz="0" w:space="0" w:color="auto"/>
          </w:divBdr>
          <w:divsChild>
            <w:div w:id="1882588875">
              <w:marLeft w:val="0"/>
              <w:marRight w:val="0"/>
              <w:marTop w:val="0"/>
              <w:marBottom w:val="0"/>
              <w:divBdr>
                <w:top w:val="none" w:sz="0" w:space="0" w:color="auto"/>
                <w:left w:val="none" w:sz="0" w:space="0" w:color="auto"/>
                <w:bottom w:val="none" w:sz="0" w:space="0" w:color="auto"/>
                <w:right w:val="none" w:sz="0" w:space="0" w:color="auto"/>
              </w:divBdr>
            </w:div>
          </w:divsChild>
        </w:div>
        <w:div w:id="834419174">
          <w:marLeft w:val="0"/>
          <w:marRight w:val="0"/>
          <w:marTop w:val="0"/>
          <w:marBottom w:val="0"/>
          <w:divBdr>
            <w:top w:val="none" w:sz="0" w:space="0" w:color="auto"/>
            <w:left w:val="none" w:sz="0" w:space="0" w:color="auto"/>
            <w:bottom w:val="none" w:sz="0" w:space="0" w:color="auto"/>
            <w:right w:val="none" w:sz="0" w:space="0" w:color="auto"/>
          </w:divBdr>
          <w:divsChild>
            <w:div w:id="477847186">
              <w:marLeft w:val="0"/>
              <w:marRight w:val="0"/>
              <w:marTop w:val="0"/>
              <w:marBottom w:val="0"/>
              <w:divBdr>
                <w:top w:val="none" w:sz="0" w:space="0" w:color="auto"/>
                <w:left w:val="none" w:sz="0" w:space="0" w:color="auto"/>
                <w:bottom w:val="none" w:sz="0" w:space="0" w:color="auto"/>
                <w:right w:val="none" w:sz="0" w:space="0" w:color="auto"/>
              </w:divBdr>
            </w:div>
          </w:divsChild>
        </w:div>
        <w:div w:id="834876758">
          <w:marLeft w:val="0"/>
          <w:marRight w:val="0"/>
          <w:marTop w:val="0"/>
          <w:marBottom w:val="0"/>
          <w:divBdr>
            <w:top w:val="none" w:sz="0" w:space="0" w:color="auto"/>
            <w:left w:val="none" w:sz="0" w:space="0" w:color="auto"/>
            <w:bottom w:val="none" w:sz="0" w:space="0" w:color="auto"/>
            <w:right w:val="none" w:sz="0" w:space="0" w:color="auto"/>
          </w:divBdr>
          <w:divsChild>
            <w:div w:id="1442994016">
              <w:marLeft w:val="0"/>
              <w:marRight w:val="0"/>
              <w:marTop w:val="0"/>
              <w:marBottom w:val="0"/>
              <w:divBdr>
                <w:top w:val="none" w:sz="0" w:space="0" w:color="auto"/>
                <w:left w:val="none" w:sz="0" w:space="0" w:color="auto"/>
                <w:bottom w:val="none" w:sz="0" w:space="0" w:color="auto"/>
                <w:right w:val="none" w:sz="0" w:space="0" w:color="auto"/>
              </w:divBdr>
            </w:div>
          </w:divsChild>
        </w:div>
        <w:div w:id="851066429">
          <w:marLeft w:val="0"/>
          <w:marRight w:val="0"/>
          <w:marTop w:val="0"/>
          <w:marBottom w:val="0"/>
          <w:divBdr>
            <w:top w:val="none" w:sz="0" w:space="0" w:color="auto"/>
            <w:left w:val="none" w:sz="0" w:space="0" w:color="auto"/>
            <w:bottom w:val="none" w:sz="0" w:space="0" w:color="auto"/>
            <w:right w:val="none" w:sz="0" w:space="0" w:color="auto"/>
          </w:divBdr>
          <w:divsChild>
            <w:div w:id="142889594">
              <w:marLeft w:val="0"/>
              <w:marRight w:val="0"/>
              <w:marTop w:val="0"/>
              <w:marBottom w:val="0"/>
              <w:divBdr>
                <w:top w:val="none" w:sz="0" w:space="0" w:color="auto"/>
                <w:left w:val="none" w:sz="0" w:space="0" w:color="auto"/>
                <w:bottom w:val="none" w:sz="0" w:space="0" w:color="auto"/>
                <w:right w:val="none" w:sz="0" w:space="0" w:color="auto"/>
              </w:divBdr>
            </w:div>
          </w:divsChild>
        </w:div>
        <w:div w:id="871114657">
          <w:marLeft w:val="0"/>
          <w:marRight w:val="0"/>
          <w:marTop w:val="0"/>
          <w:marBottom w:val="0"/>
          <w:divBdr>
            <w:top w:val="none" w:sz="0" w:space="0" w:color="auto"/>
            <w:left w:val="none" w:sz="0" w:space="0" w:color="auto"/>
            <w:bottom w:val="none" w:sz="0" w:space="0" w:color="auto"/>
            <w:right w:val="none" w:sz="0" w:space="0" w:color="auto"/>
          </w:divBdr>
          <w:divsChild>
            <w:div w:id="1004549579">
              <w:marLeft w:val="0"/>
              <w:marRight w:val="0"/>
              <w:marTop w:val="0"/>
              <w:marBottom w:val="0"/>
              <w:divBdr>
                <w:top w:val="none" w:sz="0" w:space="0" w:color="auto"/>
                <w:left w:val="none" w:sz="0" w:space="0" w:color="auto"/>
                <w:bottom w:val="none" w:sz="0" w:space="0" w:color="auto"/>
                <w:right w:val="none" w:sz="0" w:space="0" w:color="auto"/>
              </w:divBdr>
            </w:div>
          </w:divsChild>
        </w:div>
        <w:div w:id="880752563">
          <w:marLeft w:val="0"/>
          <w:marRight w:val="0"/>
          <w:marTop w:val="0"/>
          <w:marBottom w:val="0"/>
          <w:divBdr>
            <w:top w:val="none" w:sz="0" w:space="0" w:color="auto"/>
            <w:left w:val="none" w:sz="0" w:space="0" w:color="auto"/>
            <w:bottom w:val="none" w:sz="0" w:space="0" w:color="auto"/>
            <w:right w:val="none" w:sz="0" w:space="0" w:color="auto"/>
          </w:divBdr>
          <w:divsChild>
            <w:div w:id="440494822">
              <w:marLeft w:val="0"/>
              <w:marRight w:val="0"/>
              <w:marTop w:val="0"/>
              <w:marBottom w:val="0"/>
              <w:divBdr>
                <w:top w:val="none" w:sz="0" w:space="0" w:color="auto"/>
                <w:left w:val="none" w:sz="0" w:space="0" w:color="auto"/>
                <w:bottom w:val="none" w:sz="0" w:space="0" w:color="auto"/>
                <w:right w:val="none" w:sz="0" w:space="0" w:color="auto"/>
              </w:divBdr>
            </w:div>
          </w:divsChild>
        </w:div>
        <w:div w:id="919481576">
          <w:marLeft w:val="0"/>
          <w:marRight w:val="0"/>
          <w:marTop w:val="0"/>
          <w:marBottom w:val="0"/>
          <w:divBdr>
            <w:top w:val="none" w:sz="0" w:space="0" w:color="auto"/>
            <w:left w:val="none" w:sz="0" w:space="0" w:color="auto"/>
            <w:bottom w:val="none" w:sz="0" w:space="0" w:color="auto"/>
            <w:right w:val="none" w:sz="0" w:space="0" w:color="auto"/>
          </w:divBdr>
          <w:divsChild>
            <w:div w:id="1446459390">
              <w:marLeft w:val="0"/>
              <w:marRight w:val="0"/>
              <w:marTop w:val="0"/>
              <w:marBottom w:val="0"/>
              <w:divBdr>
                <w:top w:val="none" w:sz="0" w:space="0" w:color="auto"/>
                <w:left w:val="none" w:sz="0" w:space="0" w:color="auto"/>
                <w:bottom w:val="none" w:sz="0" w:space="0" w:color="auto"/>
                <w:right w:val="none" w:sz="0" w:space="0" w:color="auto"/>
              </w:divBdr>
            </w:div>
          </w:divsChild>
        </w:div>
        <w:div w:id="920213452">
          <w:marLeft w:val="0"/>
          <w:marRight w:val="0"/>
          <w:marTop w:val="0"/>
          <w:marBottom w:val="0"/>
          <w:divBdr>
            <w:top w:val="none" w:sz="0" w:space="0" w:color="auto"/>
            <w:left w:val="none" w:sz="0" w:space="0" w:color="auto"/>
            <w:bottom w:val="none" w:sz="0" w:space="0" w:color="auto"/>
            <w:right w:val="none" w:sz="0" w:space="0" w:color="auto"/>
          </w:divBdr>
          <w:divsChild>
            <w:div w:id="321475154">
              <w:marLeft w:val="0"/>
              <w:marRight w:val="0"/>
              <w:marTop w:val="0"/>
              <w:marBottom w:val="0"/>
              <w:divBdr>
                <w:top w:val="none" w:sz="0" w:space="0" w:color="auto"/>
                <w:left w:val="none" w:sz="0" w:space="0" w:color="auto"/>
                <w:bottom w:val="none" w:sz="0" w:space="0" w:color="auto"/>
                <w:right w:val="none" w:sz="0" w:space="0" w:color="auto"/>
              </w:divBdr>
            </w:div>
          </w:divsChild>
        </w:div>
        <w:div w:id="940725225">
          <w:marLeft w:val="0"/>
          <w:marRight w:val="0"/>
          <w:marTop w:val="0"/>
          <w:marBottom w:val="0"/>
          <w:divBdr>
            <w:top w:val="none" w:sz="0" w:space="0" w:color="auto"/>
            <w:left w:val="none" w:sz="0" w:space="0" w:color="auto"/>
            <w:bottom w:val="none" w:sz="0" w:space="0" w:color="auto"/>
            <w:right w:val="none" w:sz="0" w:space="0" w:color="auto"/>
          </w:divBdr>
          <w:divsChild>
            <w:div w:id="2107774465">
              <w:marLeft w:val="0"/>
              <w:marRight w:val="0"/>
              <w:marTop w:val="0"/>
              <w:marBottom w:val="0"/>
              <w:divBdr>
                <w:top w:val="none" w:sz="0" w:space="0" w:color="auto"/>
                <w:left w:val="none" w:sz="0" w:space="0" w:color="auto"/>
                <w:bottom w:val="none" w:sz="0" w:space="0" w:color="auto"/>
                <w:right w:val="none" w:sz="0" w:space="0" w:color="auto"/>
              </w:divBdr>
            </w:div>
          </w:divsChild>
        </w:div>
        <w:div w:id="953750551">
          <w:marLeft w:val="0"/>
          <w:marRight w:val="0"/>
          <w:marTop w:val="0"/>
          <w:marBottom w:val="0"/>
          <w:divBdr>
            <w:top w:val="none" w:sz="0" w:space="0" w:color="auto"/>
            <w:left w:val="none" w:sz="0" w:space="0" w:color="auto"/>
            <w:bottom w:val="none" w:sz="0" w:space="0" w:color="auto"/>
            <w:right w:val="none" w:sz="0" w:space="0" w:color="auto"/>
          </w:divBdr>
          <w:divsChild>
            <w:div w:id="846406259">
              <w:marLeft w:val="0"/>
              <w:marRight w:val="0"/>
              <w:marTop w:val="0"/>
              <w:marBottom w:val="0"/>
              <w:divBdr>
                <w:top w:val="none" w:sz="0" w:space="0" w:color="auto"/>
                <w:left w:val="none" w:sz="0" w:space="0" w:color="auto"/>
                <w:bottom w:val="none" w:sz="0" w:space="0" w:color="auto"/>
                <w:right w:val="none" w:sz="0" w:space="0" w:color="auto"/>
              </w:divBdr>
            </w:div>
          </w:divsChild>
        </w:div>
        <w:div w:id="1003893293">
          <w:marLeft w:val="0"/>
          <w:marRight w:val="0"/>
          <w:marTop w:val="0"/>
          <w:marBottom w:val="0"/>
          <w:divBdr>
            <w:top w:val="none" w:sz="0" w:space="0" w:color="auto"/>
            <w:left w:val="none" w:sz="0" w:space="0" w:color="auto"/>
            <w:bottom w:val="none" w:sz="0" w:space="0" w:color="auto"/>
            <w:right w:val="none" w:sz="0" w:space="0" w:color="auto"/>
          </w:divBdr>
          <w:divsChild>
            <w:div w:id="250165086">
              <w:marLeft w:val="0"/>
              <w:marRight w:val="0"/>
              <w:marTop w:val="0"/>
              <w:marBottom w:val="0"/>
              <w:divBdr>
                <w:top w:val="none" w:sz="0" w:space="0" w:color="auto"/>
                <w:left w:val="none" w:sz="0" w:space="0" w:color="auto"/>
                <w:bottom w:val="none" w:sz="0" w:space="0" w:color="auto"/>
                <w:right w:val="none" w:sz="0" w:space="0" w:color="auto"/>
              </w:divBdr>
            </w:div>
          </w:divsChild>
        </w:div>
        <w:div w:id="1028411060">
          <w:marLeft w:val="0"/>
          <w:marRight w:val="0"/>
          <w:marTop w:val="0"/>
          <w:marBottom w:val="0"/>
          <w:divBdr>
            <w:top w:val="none" w:sz="0" w:space="0" w:color="auto"/>
            <w:left w:val="none" w:sz="0" w:space="0" w:color="auto"/>
            <w:bottom w:val="none" w:sz="0" w:space="0" w:color="auto"/>
            <w:right w:val="none" w:sz="0" w:space="0" w:color="auto"/>
          </w:divBdr>
          <w:divsChild>
            <w:div w:id="603076717">
              <w:marLeft w:val="0"/>
              <w:marRight w:val="0"/>
              <w:marTop w:val="0"/>
              <w:marBottom w:val="0"/>
              <w:divBdr>
                <w:top w:val="none" w:sz="0" w:space="0" w:color="auto"/>
                <w:left w:val="none" w:sz="0" w:space="0" w:color="auto"/>
                <w:bottom w:val="none" w:sz="0" w:space="0" w:color="auto"/>
                <w:right w:val="none" w:sz="0" w:space="0" w:color="auto"/>
              </w:divBdr>
            </w:div>
          </w:divsChild>
        </w:div>
        <w:div w:id="1126310588">
          <w:marLeft w:val="0"/>
          <w:marRight w:val="0"/>
          <w:marTop w:val="0"/>
          <w:marBottom w:val="0"/>
          <w:divBdr>
            <w:top w:val="none" w:sz="0" w:space="0" w:color="auto"/>
            <w:left w:val="none" w:sz="0" w:space="0" w:color="auto"/>
            <w:bottom w:val="none" w:sz="0" w:space="0" w:color="auto"/>
            <w:right w:val="none" w:sz="0" w:space="0" w:color="auto"/>
          </w:divBdr>
          <w:divsChild>
            <w:div w:id="914582594">
              <w:marLeft w:val="0"/>
              <w:marRight w:val="0"/>
              <w:marTop w:val="0"/>
              <w:marBottom w:val="0"/>
              <w:divBdr>
                <w:top w:val="none" w:sz="0" w:space="0" w:color="auto"/>
                <w:left w:val="none" w:sz="0" w:space="0" w:color="auto"/>
                <w:bottom w:val="none" w:sz="0" w:space="0" w:color="auto"/>
                <w:right w:val="none" w:sz="0" w:space="0" w:color="auto"/>
              </w:divBdr>
            </w:div>
          </w:divsChild>
        </w:div>
        <w:div w:id="1165245917">
          <w:marLeft w:val="0"/>
          <w:marRight w:val="0"/>
          <w:marTop w:val="0"/>
          <w:marBottom w:val="0"/>
          <w:divBdr>
            <w:top w:val="none" w:sz="0" w:space="0" w:color="auto"/>
            <w:left w:val="none" w:sz="0" w:space="0" w:color="auto"/>
            <w:bottom w:val="none" w:sz="0" w:space="0" w:color="auto"/>
            <w:right w:val="none" w:sz="0" w:space="0" w:color="auto"/>
          </w:divBdr>
          <w:divsChild>
            <w:div w:id="1782257657">
              <w:marLeft w:val="0"/>
              <w:marRight w:val="0"/>
              <w:marTop w:val="0"/>
              <w:marBottom w:val="0"/>
              <w:divBdr>
                <w:top w:val="none" w:sz="0" w:space="0" w:color="auto"/>
                <w:left w:val="none" w:sz="0" w:space="0" w:color="auto"/>
                <w:bottom w:val="none" w:sz="0" w:space="0" w:color="auto"/>
                <w:right w:val="none" w:sz="0" w:space="0" w:color="auto"/>
              </w:divBdr>
            </w:div>
          </w:divsChild>
        </w:div>
        <w:div w:id="1185559151">
          <w:marLeft w:val="0"/>
          <w:marRight w:val="0"/>
          <w:marTop w:val="0"/>
          <w:marBottom w:val="0"/>
          <w:divBdr>
            <w:top w:val="none" w:sz="0" w:space="0" w:color="auto"/>
            <w:left w:val="none" w:sz="0" w:space="0" w:color="auto"/>
            <w:bottom w:val="none" w:sz="0" w:space="0" w:color="auto"/>
            <w:right w:val="none" w:sz="0" w:space="0" w:color="auto"/>
          </w:divBdr>
          <w:divsChild>
            <w:div w:id="1877739659">
              <w:marLeft w:val="0"/>
              <w:marRight w:val="0"/>
              <w:marTop w:val="0"/>
              <w:marBottom w:val="0"/>
              <w:divBdr>
                <w:top w:val="none" w:sz="0" w:space="0" w:color="auto"/>
                <w:left w:val="none" w:sz="0" w:space="0" w:color="auto"/>
                <w:bottom w:val="none" w:sz="0" w:space="0" w:color="auto"/>
                <w:right w:val="none" w:sz="0" w:space="0" w:color="auto"/>
              </w:divBdr>
            </w:div>
          </w:divsChild>
        </w:div>
        <w:div w:id="1205362736">
          <w:marLeft w:val="0"/>
          <w:marRight w:val="0"/>
          <w:marTop w:val="0"/>
          <w:marBottom w:val="0"/>
          <w:divBdr>
            <w:top w:val="none" w:sz="0" w:space="0" w:color="auto"/>
            <w:left w:val="none" w:sz="0" w:space="0" w:color="auto"/>
            <w:bottom w:val="none" w:sz="0" w:space="0" w:color="auto"/>
            <w:right w:val="none" w:sz="0" w:space="0" w:color="auto"/>
          </w:divBdr>
          <w:divsChild>
            <w:div w:id="1371691256">
              <w:marLeft w:val="0"/>
              <w:marRight w:val="0"/>
              <w:marTop w:val="0"/>
              <w:marBottom w:val="0"/>
              <w:divBdr>
                <w:top w:val="none" w:sz="0" w:space="0" w:color="auto"/>
                <w:left w:val="none" w:sz="0" w:space="0" w:color="auto"/>
                <w:bottom w:val="none" w:sz="0" w:space="0" w:color="auto"/>
                <w:right w:val="none" w:sz="0" w:space="0" w:color="auto"/>
              </w:divBdr>
            </w:div>
          </w:divsChild>
        </w:div>
        <w:div w:id="1215577671">
          <w:marLeft w:val="0"/>
          <w:marRight w:val="0"/>
          <w:marTop w:val="0"/>
          <w:marBottom w:val="0"/>
          <w:divBdr>
            <w:top w:val="none" w:sz="0" w:space="0" w:color="auto"/>
            <w:left w:val="none" w:sz="0" w:space="0" w:color="auto"/>
            <w:bottom w:val="none" w:sz="0" w:space="0" w:color="auto"/>
            <w:right w:val="none" w:sz="0" w:space="0" w:color="auto"/>
          </w:divBdr>
          <w:divsChild>
            <w:div w:id="1173765610">
              <w:marLeft w:val="0"/>
              <w:marRight w:val="0"/>
              <w:marTop w:val="0"/>
              <w:marBottom w:val="0"/>
              <w:divBdr>
                <w:top w:val="none" w:sz="0" w:space="0" w:color="auto"/>
                <w:left w:val="none" w:sz="0" w:space="0" w:color="auto"/>
                <w:bottom w:val="none" w:sz="0" w:space="0" w:color="auto"/>
                <w:right w:val="none" w:sz="0" w:space="0" w:color="auto"/>
              </w:divBdr>
            </w:div>
          </w:divsChild>
        </w:div>
        <w:div w:id="1260288057">
          <w:marLeft w:val="0"/>
          <w:marRight w:val="0"/>
          <w:marTop w:val="0"/>
          <w:marBottom w:val="0"/>
          <w:divBdr>
            <w:top w:val="none" w:sz="0" w:space="0" w:color="auto"/>
            <w:left w:val="none" w:sz="0" w:space="0" w:color="auto"/>
            <w:bottom w:val="none" w:sz="0" w:space="0" w:color="auto"/>
            <w:right w:val="none" w:sz="0" w:space="0" w:color="auto"/>
          </w:divBdr>
          <w:divsChild>
            <w:div w:id="448863493">
              <w:marLeft w:val="0"/>
              <w:marRight w:val="0"/>
              <w:marTop w:val="0"/>
              <w:marBottom w:val="0"/>
              <w:divBdr>
                <w:top w:val="none" w:sz="0" w:space="0" w:color="auto"/>
                <w:left w:val="none" w:sz="0" w:space="0" w:color="auto"/>
                <w:bottom w:val="none" w:sz="0" w:space="0" w:color="auto"/>
                <w:right w:val="none" w:sz="0" w:space="0" w:color="auto"/>
              </w:divBdr>
            </w:div>
          </w:divsChild>
        </w:div>
        <w:div w:id="1266424114">
          <w:marLeft w:val="0"/>
          <w:marRight w:val="0"/>
          <w:marTop w:val="0"/>
          <w:marBottom w:val="0"/>
          <w:divBdr>
            <w:top w:val="none" w:sz="0" w:space="0" w:color="auto"/>
            <w:left w:val="none" w:sz="0" w:space="0" w:color="auto"/>
            <w:bottom w:val="none" w:sz="0" w:space="0" w:color="auto"/>
            <w:right w:val="none" w:sz="0" w:space="0" w:color="auto"/>
          </w:divBdr>
          <w:divsChild>
            <w:div w:id="419300437">
              <w:marLeft w:val="0"/>
              <w:marRight w:val="0"/>
              <w:marTop w:val="0"/>
              <w:marBottom w:val="0"/>
              <w:divBdr>
                <w:top w:val="none" w:sz="0" w:space="0" w:color="auto"/>
                <w:left w:val="none" w:sz="0" w:space="0" w:color="auto"/>
                <w:bottom w:val="none" w:sz="0" w:space="0" w:color="auto"/>
                <w:right w:val="none" w:sz="0" w:space="0" w:color="auto"/>
              </w:divBdr>
            </w:div>
          </w:divsChild>
        </w:div>
        <w:div w:id="1267886793">
          <w:marLeft w:val="0"/>
          <w:marRight w:val="0"/>
          <w:marTop w:val="0"/>
          <w:marBottom w:val="0"/>
          <w:divBdr>
            <w:top w:val="none" w:sz="0" w:space="0" w:color="auto"/>
            <w:left w:val="none" w:sz="0" w:space="0" w:color="auto"/>
            <w:bottom w:val="none" w:sz="0" w:space="0" w:color="auto"/>
            <w:right w:val="none" w:sz="0" w:space="0" w:color="auto"/>
          </w:divBdr>
          <w:divsChild>
            <w:div w:id="1275869493">
              <w:marLeft w:val="0"/>
              <w:marRight w:val="0"/>
              <w:marTop w:val="0"/>
              <w:marBottom w:val="0"/>
              <w:divBdr>
                <w:top w:val="none" w:sz="0" w:space="0" w:color="auto"/>
                <w:left w:val="none" w:sz="0" w:space="0" w:color="auto"/>
                <w:bottom w:val="none" w:sz="0" w:space="0" w:color="auto"/>
                <w:right w:val="none" w:sz="0" w:space="0" w:color="auto"/>
              </w:divBdr>
            </w:div>
          </w:divsChild>
        </w:div>
        <w:div w:id="1330016405">
          <w:marLeft w:val="0"/>
          <w:marRight w:val="0"/>
          <w:marTop w:val="0"/>
          <w:marBottom w:val="0"/>
          <w:divBdr>
            <w:top w:val="none" w:sz="0" w:space="0" w:color="auto"/>
            <w:left w:val="none" w:sz="0" w:space="0" w:color="auto"/>
            <w:bottom w:val="none" w:sz="0" w:space="0" w:color="auto"/>
            <w:right w:val="none" w:sz="0" w:space="0" w:color="auto"/>
          </w:divBdr>
          <w:divsChild>
            <w:div w:id="1217475466">
              <w:marLeft w:val="0"/>
              <w:marRight w:val="0"/>
              <w:marTop w:val="0"/>
              <w:marBottom w:val="0"/>
              <w:divBdr>
                <w:top w:val="none" w:sz="0" w:space="0" w:color="auto"/>
                <w:left w:val="none" w:sz="0" w:space="0" w:color="auto"/>
                <w:bottom w:val="none" w:sz="0" w:space="0" w:color="auto"/>
                <w:right w:val="none" w:sz="0" w:space="0" w:color="auto"/>
              </w:divBdr>
            </w:div>
          </w:divsChild>
        </w:div>
        <w:div w:id="1332877054">
          <w:marLeft w:val="0"/>
          <w:marRight w:val="0"/>
          <w:marTop w:val="0"/>
          <w:marBottom w:val="0"/>
          <w:divBdr>
            <w:top w:val="none" w:sz="0" w:space="0" w:color="auto"/>
            <w:left w:val="none" w:sz="0" w:space="0" w:color="auto"/>
            <w:bottom w:val="none" w:sz="0" w:space="0" w:color="auto"/>
            <w:right w:val="none" w:sz="0" w:space="0" w:color="auto"/>
          </w:divBdr>
          <w:divsChild>
            <w:div w:id="1495533314">
              <w:marLeft w:val="0"/>
              <w:marRight w:val="0"/>
              <w:marTop w:val="0"/>
              <w:marBottom w:val="0"/>
              <w:divBdr>
                <w:top w:val="none" w:sz="0" w:space="0" w:color="auto"/>
                <w:left w:val="none" w:sz="0" w:space="0" w:color="auto"/>
                <w:bottom w:val="none" w:sz="0" w:space="0" w:color="auto"/>
                <w:right w:val="none" w:sz="0" w:space="0" w:color="auto"/>
              </w:divBdr>
            </w:div>
          </w:divsChild>
        </w:div>
        <w:div w:id="1359509791">
          <w:marLeft w:val="0"/>
          <w:marRight w:val="0"/>
          <w:marTop w:val="0"/>
          <w:marBottom w:val="0"/>
          <w:divBdr>
            <w:top w:val="none" w:sz="0" w:space="0" w:color="auto"/>
            <w:left w:val="none" w:sz="0" w:space="0" w:color="auto"/>
            <w:bottom w:val="none" w:sz="0" w:space="0" w:color="auto"/>
            <w:right w:val="none" w:sz="0" w:space="0" w:color="auto"/>
          </w:divBdr>
          <w:divsChild>
            <w:div w:id="2080399963">
              <w:marLeft w:val="0"/>
              <w:marRight w:val="0"/>
              <w:marTop w:val="0"/>
              <w:marBottom w:val="0"/>
              <w:divBdr>
                <w:top w:val="none" w:sz="0" w:space="0" w:color="auto"/>
                <w:left w:val="none" w:sz="0" w:space="0" w:color="auto"/>
                <w:bottom w:val="none" w:sz="0" w:space="0" w:color="auto"/>
                <w:right w:val="none" w:sz="0" w:space="0" w:color="auto"/>
              </w:divBdr>
            </w:div>
          </w:divsChild>
        </w:div>
        <w:div w:id="1379933398">
          <w:marLeft w:val="0"/>
          <w:marRight w:val="0"/>
          <w:marTop w:val="0"/>
          <w:marBottom w:val="0"/>
          <w:divBdr>
            <w:top w:val="none" w:sz="0" w:space="0" w:color="auto"/>
            <w:left w:val="none" w:sz="0" w:space="0" w:color="auto"/>
            <w:bottom w:val="none" w:sz="0" w:space="0" w:color="auto"/>
            <w:right w:val="none" w:sz="0" w:space="0" w:color="auto"/>
          </w:divBdr>
          <w:divsChild>
            <w:div w:id="317148601">
              <w:marLeft w:val="0"/>
              <w:marRight w:val="0"/>
              <w:marTop w:val="0"/>
              <w:marBottom w:val="0"/>
              <w:divBdr>
                <w:top w:val="none" w:sz="0" w:space="0" w:color="auto"/>
                <w:left w:val="none" w:sz="0" w:space="0" w:color="auto"/>
                <w:bottom w:val="none" w:sz="0" w:space="0" w:color="auto"/>
                <w:right w:val="none" w:sz="0" w:space="0" w:color="auto"/>
              </w:divBdr>
            </w:div>
          </w:divsChild>
        </w:div>
        <w:div w:id="1441489047">
          <w:marLeft w:val="0"/>
          <w:marRight w:val="0"/>
          <w:marTop w:val="0"/>
          <w:marBottom w:val="0"/>
          <w:divBdr>
            <w:top w:val="none" w:sz="0" w:space="0" w:color="auto"/>
            <w:left w:val="none" w:sz="0" w:space="0" w:color="auto"/>
            <w:bottom w:val="none" w:sz="0" w:space="0" w:color="auto"/>
            <w:right w:val="none" w:sz="0" w:space="0" w:color="auto"/>
          </w:divBdr>
          <w:divsChild>
            <w:div w:id="16129422">
              <w:marLeft w:val="0"/>
              <w:marRight w:val="0"/>
              <w:marTop w:val="0"/>
              <w:marBottom w:val="0"/>
              <w:divBdr>
                <w:top w:val="none" w:sz="0" w:space="0" w:color="auto"/>
                <w:left w:val="none" w:sz="0" w:space="0" w:color="auto"/>
                <w:bottom w:val="none" w:sz="0" w:space="0" w:color="auto"/>
                <w:right w:val="none" w:sz="0" w:space="0" w:color="auto"/>
              </w:divBdr>
            </w:div>
          </w:divsChild>
        </w:div>
        <w:div w:id="1456217320">
          <w:marLeft w:val="0"/>
          <w:marRight w:val="0"/>
          <w:marTop w:val="0"/>
          <w:marBottom w:val="0"/>
          <w:divBdr>
            <w:top w:val="none" w:sz="0" w:space="0" w:color="auto"/>
            <w:left w:val="none" w:sz="0" w:space="0" w:color="auto"/>
            <w:bottom w:val="none" w:sz="0" w:space="0" w:color="auto"/>
            <w:right w:val="none" w:sz="0" w:space="0" w:color="auto"/>
          </w:divBdr>
          <w:divsChild>
            <w:div w:id="1161509641">
              <w:marLeft w:val="0"/>
              <w:marRight w:val="0"/>
              <w:marTop w:val="0"/>
              <w:marBottom w:val="0"/>
              <w:divBdr>
                <w:top w:val="none" w:sz="0" w:space="0" w:color="auto"/>
                <w:left w:val="none" w:sz="0" w:space="0" w:color="auto"/>
                <w:bottom w:val="none" w:sz="0" w:space="0" w:color="auto"/>
                <w:right w:val="none" w:sz="0" w:space="0" w:color="auto"/>
              </w:divBdr>
            </w:div>
          </w:divsChild>
        </w:div>
        <w:div w:id="1491407500">
          <w:marLeft w:val="0"/>
          <w:marRight w:val="0"/>
          <w:marTop w:val="0"/>
          <w:marBottom w:val="0"/>
          <w:divBdr>
            <w:top w:val="none" w:sz="0" w:space="0" w:color="auto"/>
            <w:left w:val="none" w:sz="0" w:space="0" w:color="auto"/>
            <w:bottom w:val="none" w:sz="0" w:space="0" w:color="auto"/>
            <w:right w:val="none" w:sz="0" w:space="0" w:color="auto"/>
          </w:divBdr>
          <w:divsChild>
            <w:div w:id="846793808">
              <w:marLeft w:val="0"/>
              <w:marRight w:val="0"/>
              <w:marTop w:val="0"/>
              <w:marBottom w:val="0"/>
              <w:divBdr>
                <w:top w:val="none" w:sz="0" w:space="0" w:color="auto"/>
                <w:left w:val="none" w:sz="0" w:space="0" w:color="auto"/>
                <w:bottom w:val="none" w:sz="0" w:space="0" w:color="auto"/>
                <w:right w:val="none" w:sz="0" w:space="0" w:color="auto"/>
              </w:divBdr>
            </w:div>
          </w:divsChild>
        </w:div>
        <w:div w:id="1570727720">
          <w:marLeft w:val="0"/>
          <w:marRight w:val="0"/>
          <w:marTop w:val="0"/>
          <w:marBottom w:val="0"/>
          <w:divBdr>
            <w:top w:val="none" w:sz="0" w:space="0" w:color="auto"/>
            <w:left w:val="none" w:sz="0" w:space="0" w:color="auto"/>
            <w:bottom w:val="none" w:sz="0" w:space="0" w:color="auto"/>
            <w:right w:val="none" w:sz="0" w:space="0" w:color="auto"/>
          </w:divBdr>
          <w:divsChild>
            <w:div w:id="205918859">
              <w:marLeft w:val="0"/>
              <w:marRight w:val="0"/>
              <w:marTop w:val="0"/>
              <w:marBottom w:val="0"/>
              <w:divBdr>
                <w:top w:val="none" w:sz="0" w:space="0" w:color="auto"/>
                <w:left w:val="none" w:sz="0" w:space="0" w:color="auto"/>
                <w:bottom w:val="none" w:sz="0" w:space="0" w:color="auto"/>
                <w:right w:val="none" w:sz="0" w:space="0" w:color="auto"/>
              </w:divBdr>
            </w:div>
          </w:divsChild>
        </w:div>
        <w:div w:id="1603801741">
          <w:marLeft w:val="0"/>
          <w:marRight w:val="0"/>
          <w:marTop w:val="0"/>
          <w:marBottom w:val="0"/>
          <w:divBdr>
            <w:top w:val="none" w:sz="0" w:space="0" w:color="auto"/>
            <w:left w:val="none" w:sz="0" w:space="0" w:color="auto"/>
            <w:bottom w:val="none" w:sz="0" w:space="0" w:color="auto"/>
            <w:right w:val="none" w:sz="0" w:space="0" w:color="auto"/>
          </w:divBdr>
          <w:divsChild>
            <w:div w:id="1143348135">
              <w:marLeft w:val="0"/>
              <w:marRight w:val="0"/>
              <w:marTop w:val="0"/>
              <w:marBottom w:val="0"/>
              <w:divBdr>
                <w:top w:val="none" w:sz="0" w:space="0" w:color="auto"/>
                <w:left w:val="none" w:sz="0" w:space="0" w:color="auto"/>
                <w:bottom w:val="none" w:sz="0" w:space="0" w:color="auto"/>
                <w:right w:val="none" w:sz="0" w:space="0" w:color="auto"/>
              </w:divBdr>
            </w:div>
          </w:divsChild>
        </w:div>
        <w:div w:id="1625774979">
          <w:marLeft w:val="0"/>
          <w:marRight w:val="0"/>
          <w:marTop w:val="0"/>
          <w:marBottom w:val="0"/>
          <w:divBdr>
            <w:top w:val="none" w:sz="0" w:space="0" w:color="auto"/>
            <w:left w:val="none" w:sz="0" w:space="0" w:color="auto"/>
            <w:bottom w:val="none" w:sz="0" w:space="0" w:color="auto"/>
            <w:right w:val="none" w:sz="0" w:space="0" w:color="auto"/>
          </w:divBdr>
          <w:divsChild>
            <w:div w:id="2010131044">
              <w:marLeft w:val="0"/>
              <w:marRight w:val="0"/>
              <w:marTop w:val="0"/>
              <w:marBottom w:val="0"/>
              <w:divBdr>
                <w:top w:val="none" w:sz="0" w:space="0" w:color="auto"/>
                <w:left w:val="none" w:sz="0" w:space="0" w:color="auto"/>
                <w:bottom w:val="none" w:sz="0" w:space="0" w:color="auto"/>
                <w:right w:val="none" w:sz="0" w:space="0" w:color="auto"/>
              </w:divBdr>
            </w:div>
          </w:divsChild>
        </w:div>
        <w:div w:id="1698434626">
          <w:marLeft w:val="0"/>
          <w:marRight w:val="0"/>
          <w:marTop w:val="0"/>
          <w:marBottom w:val="0"/>
          <w:divBdr>
            <w:top w:val="none" w:sz="0" w:space="0" w:color="auto"/>
            <w:left w:val="none" w:sz="0" w:space="0" w:color="auto"/>
            <w:bottom w:val="none" w:sz="0" w:space="0" w:color="auto"/>
            <w:right w:val="none" w:sz="0" w:space="0" w:color="auto"/>
          </w:divBdr>
          <w:divsChild>
            <w:div w:id="577061862">
              <w:marLeft w:val="0"/>
              <w:marRight w:val="0"/>
              <w:marTop w:val="0"/>
              <w:marBottom w:val="0"/>
              <w:divBdr>
                <w:top w:val="none" w:sz="0" w:space="0" w:color="auto"/>
                <w:left w:val="none" w:sz="0" w:space="0" w:color="auto"/>
                <w:bottom w:val="none" w:sz="0" w:space="0" w:color="auto"/>
                <w:right w:val="none" w:sz="0" w:space="0" w:color="auto"/>
              </w:divBdr>
            </w:div>
          </w:divsChild>
        </w:div>
        <w:div w:id="1720786689">
          <w:marLeft w:val="0"/>
          <w:marRight w:val="0"/>
          <w:marTop w:val="0"/>
          <w:marBottom w:val="0"/>
          <w:divBdr>
            <w:top w:val="none" w:sz="0" w:space="0" w:color="auto"/>
            <w:left w:val="none" w:sz="0" w:space="0" w:color="auto"/>
            <w:bottom w:val="none" w:sz="0" w:space="0" w:color="auto"/>
            <w:right w:val="none" w:sz="0" w:space="0" w:color="auto"/>
          </w:divBdr>
          <w:divsChild>
            <w:div w:id="544952478">
              <w:marLeft w:val="0"/>
              <w:marRight w:val="0"/>
              <w:marTop w:val="0"/>
              <w:marBottom w:val="0"/>
              <w:divBdr>
                <w:top w:val="none" w:sz="0" w:space="0" w:color="auto"/>
                <w:left w:val="none" w:sz="0" w:space="0" w:color="auto"/>
                <w:bottom w:val="none" w:sz="0" w:space="0" w:color="auto"/>
                <w:right w:val="none" w:sz="0" w:space="0" w:color="auto"/>
              </w:divBdr>
            </w:div>
          </w:divsChild>
        </w:div>
        <w:div w:id="1749839255">
          <w:marLeft w:val="0"/>
          <w:marRight w:val="0"/>
          <w:marTop w:val="0"/>
          <w:marBottom w:val="0"/>
          <w:divBdr>
            <w:top w:val="none" w:sz="0" w:space="0" w:color="auto"/>
            <w:left w:val="none" w:sz="0" w:space="0" w:color="auto"/>
            <w:bottom w:val="none" w:sz="0" w:space="0" w:color="auto"/>
            <w:right w:val="none" w:sz="0" w:space="0" w:color="auto"/>
          </w:divBdr>
          <w:divsChild>
            <w:div w:id="1070423429">
              <w:marLeft w:val="0"/>
              <w:marRight w:val="0"/>
              <w:marTop w:val="0"/>
              <w:marBottom w:val="0"/>
              <w:divBdr>
                <w:top w:val="none" w:sz="0" w:space="0" w:color="auto"/>
                <w:left w:val="none" w:sz="0" w:space="0" w:color="auto"/>
                <w:bottom w:val="none" w:sz="0" w:space="0" w:color="auto"/>
                <w:right w:val="none" w:sz="0" w:space="0" w:color="auto"/>
              </w:divBdr>
            </w:div>
          </w:divsChild>
        </w:div>
        <w:div w:id="1766417793">
          <w:marLeft w:val="0"/>
          <w:marRight w:val="0"/>
          <w:marTop w:val="0"/>
          <w:marBottom w:val="0"/>
          <w:divBdr>
            <w:top w:val="none" w:sz="0" w:space="0" w:color="auto"/>
            <w:left w:val="none" w:sz="0" w:space="0" w:color="auto"/>
            <w:bottom w:val="none" w:sz="0" w:space="0" w:color="auto"/>
            <w:right w:val="none" w:sz="0" w:space="0" w:color="auto"/>
          </w:divBdr>
          <w:divsChild>
            <w:div w:id="152332772">
              <w:marLeft w:val="0"/>
              <w:marRight w:val="0"/>
              <w:marTop w:val="0"/>
              <w:marBottom w:val="0"/>
              <w:divBdr>
                <w:top w:val="none" w:sz="0" w:space="0" w:color="auto"/>
                <w:left w:val="none" w:sz="0" w:space="0" w:color="auto"/>
                <w:bottom w:val="none" w:sz="0" w:space="0" w:color="auto"/>
                <w:right w:val="none" w:sz="0" w:space="0" w:color="auto"/>
              </w:divBdr>
            </w:div>
          </w:divsChild>
        </w:div>
        <w:div w:id="1771656538">
          <w:marLeft w:val="0"/>
          <w:marRight w:val="0"/>
          <w:marTop w:val="0"/>
          <w:marBottom w:val="0"/>
          <w:divBdr>
            <w:top w:val="none" w:sz="0" w:space="0" w:color="auto"/>
            <w:left w:val="none" w:sz="0" w:space="0" w:color="auto"/>
            <w:bottom w:val="none" w:sz="0" w:space="0" w:color="auto"/>
            <w:right w:val="none" w:sz="0" w:space="0" w:color="auto"/>
          </w:divBdr>
          <w:divsChild>
            <w:div w:id="410007902">
              <w:marLeft w:val="0"/>
              <w:marRight w:val="0"/>
              <w:marTop w:val="0"/>
              <w:marBottom w:val="0"/>
              <w:divBdr>
                <w:top w:val="none" w:sz="0" w:space="0" w:color="auto"/>
                <w:left w:val="none" w:sz="0" w:space="0" w:color="auto"/>
                <w:bottom w:val="none" w:sz="0" w:space="0" w:color="auto"/>
                <w:right w:val="none" w:sz="0" w:space="0" w:color="auto"/>
              </w:divBdr>
            </w:div>
          </w:divsChild>
        </w:div>
        <w:div w:id="1875849360">
          <w:marLeft w:val="0"/>
          <w:marRight w:val="0"/>
          <w:marTop w:val="0"/>
          <w:marBottom w:val="0"/>
          <w:divBdr>
            <w:top w:val="none" w:sz="0" w:space="0" w:color="auto"/>
            <w:left w:val="none" w:sz="0" w:space="0" w:color="auto"/>
            <w:bottom w:val="none" w:sz="0" w:space="0" w:color="auto"/>
            <w:right w:val="none" w:sz="0" w:space="0" w:color="auto"/>
          </w:divBdr>
          <w:divsChild>
            <w:div w:id="1260945290">
              <w:marLeft w:val="0"/>
              <w:marRight w:val="0"/>
              <w:marTop w:val="0"/>
              <w:marBottom w:val="0"/>
              <w:divBdr>
                <w:top w:val="none" w:sz="0" w:space="0" w:color="auto"/>
                <w:left w:val="none" w:sz="0" w:space="0" w:color="auto"/>
                <w:bottom w:val="none" w:sz="0" w:space="0" w:color="auto"/>
                <w:right w:val="none" w:sz="0" w:space="0" w:color="auto"/>
              </w:divBdr>
            </w:div>
          </w:divsChild>
        </w:div>
        <w:div w:id="1888561121">
          <w:marLeft w:val="0"/>
          <w:marRight w:val="0"/>
          <w:marTop w:val="0"/>
          <w:marBottom w:val="0"/>
          <w:divBdr>
            <w:top w:val="none" w:sz="0" w:space="0" w:color="auto"/>
            <w:left w:val="none" w:sz="0" w:space="0" w:color="auto"/>
            <w:bottom w:val="none" w:sz="0" w:space="0" w:color="auto"/>
            <w:right w:val="none" w:sz="0" w:space="0" w:color="auto"/>
          </w:divBdr>
          <w:divsChild>
            <w:div w:id="2013800954">
              <w:marLeft w:val="0"/>
              <w:marRight w:val="0"/>
              <w:marTop w:val="0"/>
              <w:marBottom w:val="0"/>
              <w:divBdr>
                <w:top w:val="none" w:sz="0" w:space="0" w:color="auto"/>
                <w:left w:val="none" w:sz="0" w:space="0" w:color="auto"/>
                <w:bottom w:val="none" w:sz="0" w:space="0" w:color="auto"/>
                <w:right w:val="none" w:sz="0" w:space="0" w:color="auto"/>
              </w:divBdr>
            </w:div>
          </w:divsChild>
        </w:div>
        <w:div w:id="1897811681">
          <w:marLeft w:val="0"/>
          <w:marRight w:val="0"/>
          <w:marTop w:val="0"/>
          <w:marBottom w:val="0"/>
          <w:divBdr>
            <w:top w:val="none" w:sz="0" w:space="0" w:color="auto"/>
            <w:left w:val="none" w:sz="0" w:space="0" w:color="auto"/>
            <w:bottom w:val="none" w:sz="0" w:space="0" w:color="auto"/>
            <w:right w:val="none" w:sz="0" w:space="0" w:color="auto"/>
          </w:divBdr>
          <w:divsChild>
            <w:div w:id="1399741332">
              <w:marLeft w:val="0"/>
              <w:marRight w:val="0"/>
              <w:marTop w:val="0"/>
              <w:marBottom w:val="0"/>
              <w:divBdr>
                <w:top w:val="none" w:sz="0" w:space="0" w:color="auto"/>
                <w:left w:val="none" w:sz="0" w:space="0" w:color="auto"/>
                <w:bottom w:val="none" w:sz="0" w:space="0" w:color="auto"/>
                <w:right w:val="none" w:sz="0" w:space="0" w:color="auto"/>
              </w:divBdr>
            </w:div>
          </w:divsChild>
        </w:div>
        <w:div w:id="1919513898">
          <w:marLeft w:val="0"/>
          <w:marRight w:val="0"/>
          <w:marTop w:val="0"/>
          <w:marBottom w:val="0"/>
          <w:divBdr>
            <w:top w:val="none" w:sz="0" w:space="0" w:color="auto"/>
            <w:left w:val="none" w:sz="0" w:space="0" w:color="auto"/>
            <w:bottom w:val="none" w:sz="0" w:space="0" w:color="auto"/>
            <w:right w:val="none" w:sz="0" w:space="0" w:color="auto"/>
          </w:divBdr>
          <w:divsChild>
            <w:div w:id="1866824992">
              <w:marLeft w:val="0"/>
              <w:marRight w:val="0"/>
              <w:marTop w:val="0"/>
              <w:marBottom w:val="0"/>
              <w:divBdr>
                <w:top w:val="none" w:sz="0" w:space="0" w:color="auto"/>
                <w:left w:val="none" w:sz="0" w:space="0" w:color="auto"/>
                <w:bottom w:val="none" w:sz="0" w:space="0" w:color="auto"/>
                <w:right w:val="none" w:sz="0" w:space="0" w:color="auto"/>
              </w:divBdr>
            </w:div>
          </w:divsChild>
        </w:div>
        <w:div w:id="1952470311">
          <w:marLeft w:val="0"/>
          <w:marRight w:val="0"/>
          <w:marTop w:val="0"/>
          <w:marBottom w:val="0"/>
          <w:divBdr>
            <w:top w:val="none" w:sz="0" w:space="0" w:color="auto"/>
            <w:left w:val="none" w:sz="0" w:space="0" w:color="auto"/>
            <w:bottom w:val="none" w:sz="0" w:space="0" w:color="auto"/>
            <w:right w:val="none" w:sz="0" w:space="0" w:color="auto"/>
          </w:divBdr>
          <w:divsChild>
            <w:div w:id="1510481301">
              <w:marLeft w:val="0"/>
              <w:marRight w:val="0"/>
              <w:marTop w:val="0"/>
              <w:marBottom w:val="0"/>
              <w:divBdr>
                <w:top w:val="none" w:sz="0" w:space="0" w:color="auto"/>
                <w:left w:val="none" w:sz="0" w:space="0" w:color="auto"/>
                <w:bottom w:val="none" w:sz="0" w:space="0" w:color="auto"/>
                <w:right w:val="none" w:sz="0" w:space="0" w:color="auto"/>
              </w:divBdr>
            </w:div>
          </w:divsChild>
        </w:div>
        <w:div w:id="1987011281">
          <w:marLeft w:val="0"/>
          <w:marRight w:val="0"/>
          <w:marTop w:val="0"/>
          <w:marBottom w:val="0"/>
          <w:divBdr>
            <w:top w:val="none" w:sz="0" w:space="0" w:color="auto"/>
            <w:left w:val="none" w:sz="0" w:space="0" w:color="auto"/>
            <w:bottom w:val="none" w:sz="0" w:space="0" w:color="auto"/>
            <w:right w:val="none" w:sz="0" w:space="0" w:color="auto"/>
          </w:divBdr>
          <w:divsChild>
            <w:div w:id="498695537">
              <w:marLeft w:val="0"/>
              <w:marRight w:val="0"/>
              <w:marTop w:val="0"/>
              <w:marBottom w:val="0"/>
              <w:divBdr>
                <w:top w:val="none" w:sz="0" w:space="0" w:color="auto"/>
                <w:left w:val="none" w:sz="0" w:space="0" w:color="auto"/>
                <w:bottom w:val="none" w:sz="0" w:space="0" w:color="auto"/>
                <w:right w:val="none" w:sz="0" w:space="0" w:color="auto"/>
              </w:divBdr>
            </w:div>
          </w:divsChild>
        </w:div>
        <w:div w:id="2069499265">
          <w:marLeft w:val="0"/>
          <w:marRight w:val="0"/>
          <w:marTop w:val="0"/>
          <w:marBottom w:val="0"/>
          <w:divBdr>
            <w:top w:val="none" w:sz="0" w:space="0" w:color="auto"/>
            <w:left w:val="none" w:sz="0" w:space="0" w:color="auto"/>
            <w:bottom w:val="none" w:sz="0" w:space="0" w:color="auto"/>
            <w:right w:val="none" w:sz="0" w:space="0" w:color="auto"/>
          </w:divBdr>
          <w:divsChild>
            <w:div w:id="1425027652">
              <w:marLeft w:val="0"/>
              <w:marRight w:val="0"/>
              <w:marTop w:val="0"/>
              <w:marBottom w:val="0"/>
              <w:divBdr>
                <w:top w:val="none" w:sz="0" w:space="0" w:color="auto"/>
                <w:left w:val="none" w:sz="0" w:space="0" w:color="auto"/>
                <w:bottom w:val="none" w:sz="0" w:space="0" w:color="auto"/>
                <w:right w:val="none" w:sz="0" w:space="0" w:color="auto"/>
              </w:divBdr>
            </w:div>
          </w:divsChild>
        </w:div>
        <w:div w:id="2139762154">
          <w:marLeft w:val="0"/>
          <w:marRight w:val="0"/>
          <w:marTop w:val="0"/>
          <w:marBottom w:val="0"/>
          <w:divBdr>
            <w:top w:val="none" w:sz="0" w:space="0" w:color="auto"/>
            <w:left w:val="none" w:sz="0" w:space="0" w:color="auto"/>
            <w:bottom w:val="none" w:sz="0" w:space="0" w:color="auto"/>
            <w:right w:val="none" w:sz="0" w:space="0" w:color="auto"/>
          </w:divBdr>
          <w:divsChild>
            <w:div w:id="124132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4180">
      <w:bodyDiv w:val="1"/>
      <w:marLeft w:val="0"/>
      <w:marRight w:val="0"/>
      <w:marTop w:val="0"/>
      <w:marBottom w:val="0"/>
      <w:divBdr>
        <w:top w:val="none" w:sz="0" w:space="0" w:color="auto"/>
        <w:left w:val="none" w:sz="0" w:space="0" w:color="auto"/>
        <w:bottom w:val="none" w:sz="0" w:space="0" w:color="auto"/>
        <w:right w:val="none" w:sz="0" w:space="0" w:color="auto"/>
      </w:divBdr>
    </w:div>
    <w:div w:id="1632632898">
      <w:bodyDiv w:val="1"/>
      <w:marLeft w:val="0"/>
      <w:marRight w:val="0"/>
      <w:marTop w:val="0"/>
      <w:marBottom w:val="0"/>
      <w:divBdr>
        <w:top w:val="none" w:sz="0" w:space="0" w:color="auto"/>
        <w:left w:val="none" w:sz="0" w:space="0" w:color="auto"/>
        <w:bottom w:val="none" w:sz="0" w:space="0" w:color="auto"/>
        <w:right w:val="none" w:sz="0" w:space="0" w:color="auto"/>
      </w:divBdr>
      <w:divsChild>
        <w:div w:id="970670274">
          <w:marLeft w:val="0"/>
          <w:marRight w:val="0"/>
          <w:marTop w:val="0"/>
          <w:marBottom w:val="0"/>
          <w:divBdr>
            <w:top w:val="none" w:sz="0" w:space="0" w:color="auto"/>
            <w:left w:val="none" w:sz="0" w:space="0" w:color="auto"/>
            <w:bottom w:val="none" w:sz="0" w:space="0" w:color="auto"/>
            <w:right w:val="none" w:sz="0" w:space="0" w:color="auto"/>
          </w:divBdr>
        </w:div>
        <w:div w:id="1669363708">
          <w:marLeft w:val="0"/>
          <w:marRight w:val="0"/>
          <w:marTop w:val="0"/>
          <w:marBottom w:val="0"/>
          <w:divBdr>
            <w:top w:val="none" w:sz="0" w:space="0" w:color="auto"/>
            <w:left w:val="none" w:sz="0" w:space="0" w:color="auto"/>
            <w:bottom w:val="none" w:sz="0" w:space="0" w:color="auto"/>
            <w:right w:val="none" w:sz="0" w:space="0" w:color="auto"/>
          </w:divBdr>
        </w:div>
        <w:div w:id="1719888622">
          <w:marLeft w:val="0"/>
          <w:marRight w:val="0"/>
          <w:marTop w:val="0"/>
          <w:marBottom w:val="0"/>
          <w:divBdr>
            <w:top w:val="none" w:sz="0" w:space="0" w:color="auto"/>
            <w:left w:val="none" w:sz="0" w:space="0" w:color="auto"/>
            <w:bottom w:val="none" w:sz="0" w:space="0" w:color="auto"/>
            <w:right w:val="none" w:sz="0" w:space="0" w:color="auto"/>
          </w:divBdr>
        </w:div>
      </w:divsChild>
    </w:div>
    <w:div w:id="1777825582">
      <w:bodyDiv w:val="1"/>
      <w:marLeft w:val="0"/>
      <w:marRight w:val="0"/>
      <w:marTop w:val="0"/>
      <w:marBottom w:val="0"/>
      <w:divBdr>
        <w:top w:val="none" w:sz="0" w:space="0" w:color="auto"/>
        <w:left w:val="none" w:sz="0" w:space="0" w:color="auto"/>
        <w:bottom w:val="none" w:sz="0" w:space="0" w:color="auto"/>
        <w:right w:val="none" w:sz="0" w:space="0" w:color="auto"/>
      </w:divBdr>
    </w:div>
    <w:div w:id="1851406976">
      <w:bodyDiv w:val="1"/>
      <w:marLeft w:val="0"/>
      <w:marRight w:val="0"/>
      <w:marTop w:val="0"/>
      <w:marBottom w:val="0"/>
      <w:divBdr>
        <w:top w:val="none" w:sz="0" w:space="0" w:color="auto"/>
        <w:left w:val="none" w:sz="0" w:space="0" w:color="auto"/>
        <w:bottom w:val="none" w:sz="0" w:space="0" w:color="auto"/>
        <w:right w:val="none" w:sz="0" w:space="0" w:color="auto"/>
      </w:divBdr>
      <w:divsChild>
        <w:div w:id="168176986">
          <w:marLeft w:val="0"/>
          <w:marRight w:val="0"/>
          <w:marTop w:val="0"/>
          <w:marBottom w:val="0"/>
          <w:divBdr>
            <w:top w:val="none" w:sz="0" w:space="0" w:color="auto"/>
            <w:left w:val="none" w:sz="0" w:space="0" w:color="auto"/>
            <w:bottom w:val="none" w:sz="0" w:space="0" w:color="auto"/>
            <w:right w:val="none" w:sz="0" w:space="0" w:color="auto"/>
          </w:divBdr>
        </w:div>
        <w:div w:id="806895227">
          <w:marLeft w:val="0"/>
          <w:marRight w:val="0"/>
          <w:marTop w:val="0"/>
          <w:marBottom w:val="0"/>
          <w:divBdr>
            <w:top w:val="none" w:sz="0" w:space="0" w:color="auto"/>
            <w:left w:val="none" w:sz="0" w:space="0" w:color="auto"/>
            <w:bottom w:val="none" w:sz="0" w:space="0" w:color="auto"/>
            <w:right w:val="none" w:sz="0" w:space="0" w:color="auto"/>
          </w:divBdr>
        </w:div>
        <w:div w:id="1179391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tender-ua@irex.or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facebook.com/UkraineRapidResponseFund"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tender-ua@irex.org" TargetMode="External" Id="R27d814192cc148a6" /><Relationship Type="http://schemas.openxmlformats.org/officeDocument/2006/relationships/hyperlink" Target="mailto:tender-ua@irex.org" TargetMode="External" Id="R2a3b1bd2105a4c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75AAFA3344C4BB0F8C95CFCB2EA5D" ma:contentTypeVersion="26" ma:contentTypeDescription="Create a new document." ma:contentTypeScope="" ma:versionID="8dbf3e156bcf4b44789f6c5243926778">
  <xsd:schema xmlns:xsd="http://www.w3.org/2001/XMLSchema" xmlns:xs="http://www.w3.org/2001/XMLSchema" xmlns:p="http://schemas.microsoft.com/office/2006/metadata/properties" xmlns:ns2="cb47671d-0e47-4f06-8d06-9859fa36c3ec" xmlns:ns3="58135b2e-da2b-46ab-9f5b-73e014f7ab61" targetNamespace="http://schemas.microsoft.com/office/2006/metadata/properties" ma:root="true" ma:fieldsID="3fe8642c0ca959274b42fb8ff59116d1" ns2:_="" ns3:_="">
    <xsd:import namespace="cb47671d-0e47-4f06-8d06-9859fa36c3ec"/>
    <xsd:import namespace="58135b2e-da2b-46ab-9f5b-73e014f7ab61"/>
    <xsd:element name="properties">
      <xsd:complexType>
        <xsd:sequence>
          <xsd:element name="documentManagement">
            <xsd:complexType>
              <xsd:all>
                <xsd:element ref="ns2:SharedWithUsers" minOccurs="0"/>
                <xsd:element ref="ns2:SharedWithDetails" minOccurs="0"/>
                <xsd:element ref="ns2:kdaab21620644bcb88c8aac7ff8725d5" minOccurs="0"/>
                <xsd:element ref="ns2:TaxCatchAll" minOccurs="0"/>
                <xsd:element ref="ns2:n7e9660c58e64195a8d71a406dad467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671d-0e47-4f06-8d06-9859fa36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kdaab21620644bcb88c8aac7ff8725d5" ma:index="11" nillable="true" ma:taxonomy="true" ma:internalName="kdaab21620644bcb88c8aac7ff8725d5" ma:taxonomyFieldName="Programs" ma:displayName="Programs" ma:readOnly="false" ma:default="1;#2099|a3e93b6d-9fe4-4d45-990d-b0a4e90fb434" ma:fieldId="{4daab216-2064-4bcb-88c8-aac7ff8725d5}" ma:sspId="fe952b0e-87b1-4651-bd97-4ae9bbb31ca5" ma:termSetId="77eb5a22-eacd-4a56-8e87-3b6b85d80eaa"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f2e9ae7-7ac4-4f9e-b00e-9893da057e8f}" ma:internalName="TaxCatchAll" ma:showField="CatchAllData" ma:web="cb47671d-0e47-4f06-8d06-9859fa36c3ec">
      <xsd:complexType>
        <xsd:complexContent>
          <xsd:extension base="dms:MultiChoiceLookup">
            <xsd:sequence>
              <xsd:element name="Value" type="dms:Lookup" maxOccurs="unbounded" minOccurs="0" nillable="true"/>
            </xsd:sequence>
          </xsd:extension>
        </xsd:complexContent>
      </xsd:complexType>
    </xsd:element>
    <xsd:element name="n7e9660c58e64195a8d71a406dad4675" ma:index="14" nillable="true" ma:taxonomy="true" ma:internalName="n7e9660c58e64195a8d71a406dad4675" ma:taxonomyFieldName="Country" ma:displayName="Country" ma:default="2;#Ukraine|6c0a03d6-d55a-453f-ac0b-6a8efd2ac28e" ma:fieldId="{77e9660c-58e6-4195-a8d7-1a406dad4675}" ma:sspId="fe952b0e-87b1-4651-bd97-4ae9bbb31ca5" ma:termSetId="1aae8845-0c15-4b09-8c7f-8bc1846b1d0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135b2e-da2b-46ab-9f5b-73e014f7ab61"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47671d-0e47-4f06-8d06-9859fa36c3ec">
      <Value>5</Value>
      <Value>2</Value>
    </TaxCatchAll>
    <lcf76f155ced4ddcb4097134ff3c332f xmlns="58135b2e-da2b-46ab-9f5b-73e014f7ab61">
      <Terms xmlns="http://schemas.microsoft.com/office/infopath/2007/PartnerControls"/>
    </lcf76f155ced4ddcb4097134ff3c332f>
    <kdaab21620644bcb88c8aac7ff8725d5 xmlns="cb47671d-0e47-4f06-8d06-9859fa36c3ec">
      <Terms xmlns="http://schemas.microsoft.com/office/infopath/2007/PartnerControls">
        <TermInfo xmlns="http://schemas.microsoft.com/office/infopath/2007/PartnerControls">
          <TermName xmlns="http://schemas.microsoft.com/office/infopath/2007/PartnerControls">2090</TermName>
          <TermId xmlns="http://schemas.microsoft.com/office/infopath/2007/PartnerControls">bc07ae6d-31af-430f-807d-a56761a27e6d</TermId>
        </TermInfo>
      </Terms>
    </kdaab21620644bcb88c8aac7ff8725d5>
    <n7e9660c58e64195a8d71a406dad4675 xmlns="cb47671d-0e47-4f06-8d06-9859fa36c3ec">
      <Terms xmlns="http://schemas.microsoft.com/office/infopath/2007/PartnerControls">
        <TermInfo xmlns="http://schemas.microsoft.com/office/infopath/2007/PartnerControls">
          <TermName xmlns="http://schemas.microsoft.com/office/infopath/2007/PartnerControls">Ukraine</TermName>
          <TermId xmlns="http://schemas.microsoft.com/office/infopath/2007/PartnerControls">6c0a03d6-d55a-453f-ac0b-6a8efd2ac28e</TermId>
        </TermInfo>
      </Terms>
    </n7e9660c58e64195a8d71a406dad4675>
  </documentManagement>
</p:properties>
</file>

<file path=customXml/itemProps1.xml><?xml version="1.0" encoding="utf-8"?>
<ds:datastoreItem xmlns:ds="http://schemas.openxmlformats.org/officeDocument/2006/customXml" ds:itemID="{6F491E34-7928-4934-8C78-7AE08E6FF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671d-0e47-4f06-8d06-9859fa36c3ec"/>
    <ds:schemaRef ds:uri="58135b2e-da2b-46ab-9f5b-73e014f7a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CA2B3-D7B1-44D2-B0C6-A3987470AC65}">
  <ds:schemaRefs>
    <ds:schemaRef ds:uri="http://schemas.microsoft.com/sharepoint/v3/contenttype/forms"/>
  </ds:schemaRefs>
</ds:datastoreItem>
</file>

<file path=customXml/itemProps3.xml><?xml version="1.0" encoding="utf-8"?>
<ds:datastoreItem xmlns:ds="http://schemas.openxmlformats.org/officeDocument/2006/customXml" ds:itemID="{76460CFF-4CC1-4BB4-B2D3-456983C2051E}">
  <ds:schemaRefs>
    <ds:schemaRef ds:uri="http://schemas.microsoft.com/office/2006/metadata/properties"/>
    <ds:schemaRef ds:uri="http://schemas.microsoft.com/office/infopath/2007/PartnerControls"/>
    <ds:schemaRef ds:uri="cb47671d-0e47-4f06-8d06-9859fa36c3ec"/>
    <ds:schemaRef ds:uri="58135b2e-da2b-46ab-9f5b-73e014f7ab6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 Boltian</dc:creator>
  <cp:keywords/>
  <dc:description/>
  <cp:lastModifiedBy>Maksym Korsun</cp:lastModifiedBy>
  <cp:revision>217</cp:revision>
  <dcterms:created xsi:type="dcterms:W3CDTF">2024-11-12T19:34:00Z</dcterms:created>
  <dcterms:modified xsi:type="dcterms:W3CDTF">2026-02-19T13:17:31Z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0x01010028B75AAFA3344C4BB0F8C95CFCB2EA5D</vt:lpwstr>
  </property>
  <property fmtid="{D5CDD505-2E9C-101B-9397-08002B2CF9AE}" pid="3" name="Programs">
    <vt:lpwstr>5;#2090|bc07ae6d-31af-430f-807d-a56761a27e6d</vt:lpwstr>
  </property>
  <property fmtid="{D5CDD505-2E9C-101B-9397-08002B2CF9AE}" pid="4" name="MediaServiceImageTags">
    <vt:lpwstr/>
  </property>
  <property fmtid="{D5CDD505-2E9C-101B-9397-08002B2CF9AE}" pid="5" name="Country">
    <vt:lpwstr>2;#Ukraine|6c0a03d6-d55a-453f-ac0b-6a8efd2ac28e</vt:lpwstr>
  </property>
</Properties>
</file>