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W w:w="11199" w:type="dxa"/>
        <w:tblInd w:w="-289" w:type="dxa"/>
        <w:tblLayout w:type="fixed"/>
        <w:tblLook w:val="04A0" w:firstRow="1" w:lastRow="0" w:firstColumn="1" w:lastColumn="0" w:noHBand="0" w:noVBand="1"/>
      </w:tblPr>
      <w:tblGrid>
        <w:gridCol w:w="2085"/>
        <w:gridCol w:w="3586"/>
        <w:gridCol w:w="1875"/>
        <w:gridCol w:w="3653"/>
      </w:tblGrid>
      <w:tr w:rsidRPr="008F2815" w:rsidR="00606183" w:rsidTr="7258EFCD" w14:paraId="16EB3233" w14:textId="77777777">
        <w:tc>
          <w:tcPr>
            <w:tcW w:w="5671" w:type="dxa"/>
            <w:gridSpan w:val="2"/>
            <w:tcMar/>
            <w:vAlign w:val="center"/>
          </w:tcPr>
          <w:p w:rsidRPr="008F2815" w:rsidR="00606183" w:rsidP="1D0FD620" w:rsidRDefault="00606183" w14:paraId="5D189FAB" w14:textId="77777777">
            <w:pPr>
              <w:jc w:val="center"/>
              <w:rPr>
                <w:rFonts w:ascii="Times New Roman" w:hAnsi="Times New Roman" w:eastAsia="Times New Roman" w:cs="Times New Roman"/>
                <w:b w:val="1"/>
                <w:bCs w:val="1"/>
                <w:sz w:val="22"/>
                <w:szCs w:val="22"/>
              </w:rPr>
            </w:pPr>
            <w:r w:rsidRPr="1D0FD620" w:rsidR="00606183">
              <w:rPr>
                <w:rFonts w:ascii="Times New Roman" w:hAnsi="Times New Roman" w:eastAsia="Times New Roman" w:cs="Times New Roman"/>
                <w:b w:val="1"/>
                <w:bCs w:val="1"/>
                <w:sz w:val="22"/>
                <w:szCs w:val="22"/>
              </w:rPr>
              <w:t>ЗАПИТ ПРО НАДАННЯ ЦІНОВИХ ПРОПОЗИЦІЙ (ЗЦП)</w:t>
            </w:r>
          </w:p>
        </w:tc>
        <w:tc>
          <w:tcPr>
            <w:tcW w:w="5528" w:type="dxa"/>
            <w:gridSpan w:val="2"/>
            <w:tcMar/>
            <w:vAlign w:val="center"/>
          </w:tcPr>
          <w:p w:rsidRPr="008F2815" w:rsidR="00606183" w:rsidP="1D0FD620" w:rsidRDefault="00606183" w14:paraId="14B24AC5" w14:textId="77777777">
            <w:pPr>
              <w:jc w:val="center"/>
              <w:rPr>
                <w:rFonts w:ascii="Times New Roman" w:hAnsi="Times New Roman" w:eastAsia="Times New Roman" w:cs="Times New Roman"/>
                <w:sz w:val="22"/>
                <w:szCs w:val="22"/>
              </w:rPr>
            </w:pPr>
            <w:r w:rsidRPr="1D0FD620" w:rsidR="00606183">
              <w:rPr>
                <w:rFonts w:ascii="Times New Roman" w:hAnsi="Times New Roman" w:eastAsia="Times New Roman" w:cs="Times New Roman"/>
                <w:b w:val="1"/>
                <w:bCs w:val="1"/>
                <w:sz w:val="22"/>
                <w:szCs w:val="22"/>
              </w:rPr>
              <w:t>REQUEST FOR QUOTATIONS (RFQ)</w:t>
            </w:r>
          </w:p>
        </w:tc>
      </w:tr>
      <w:tr w:rsidRPr="008F2815" w:rsidR="00534001" w:rsidTr="7258EFCD" w14:paraId="4CC8D447" w14:textId="77777777">
        <w:trPr>
          <w:trHeight w:val="649"/>
        </w:trPr>
        <w:tc>
          <w:tcPr>
            <w:tcW w:w="2085" w:type="dxa"/>
            <w:tcMar/>
          </w:tcPr>
          <w:p w:rsidRPr="008F2815" w:rsidR="00606183" w:rsidP="1D0FD620" w:rsidRDefault="00606183" w14:paraId="57F17EB5" w14:textId="77777777">
            <w:pPr>
              <w:spacing w:after="0" w:line="240" w:lineRule="auto"/>
              <w:rPr>
                <w:rFonts w:ascii="Times New Roman" w:hAnsi="Times New Roman" w:eastAsia="Times New Roman" w:cs="Times New Roman"/>
                <w:sz w:val="22"/>
                <w:szCs w:val="22"/>
              </w:rPr>
            </w:pPr>
            <w:r w:rsidRPr="1D0FD620" w:rsidR="00606183">
              <w:rPr>
                <w:rFonts w:ascii="Times New Roman" w:hAnsi="Times New Roman" w:eastAsia="Times New Roman" w:cs="Times New Roman"/>
                <w:sz w:val="22"/>
                <w:szCs w:val="22"/>
              </w:rPr>
              <w:t xml:space="preserve">Номер та дата  ЗЦП: </w:t>
            </w:r>
          </w:p>
        </w:tc>
        <w:tc>
          <w:tcPr>
            <w:tcW w:w="3586" w:type="dxa"/>
            <w:tcMar/>
          </w:tcPr>
          <w:p w:rsidRPr="00A050DC" w:rsidR="00606183" w:rsidP="1D0FD620" w:rsidRDefault="00D770D6" w14:paraId="6696B7B9" w14:textId="137EF956">
            <w:pPr>
              <w:spacing w:after="0" w:line="240" w:lineRule="auto"/>
              <w:rPr>
                <w:rFonts w:ascii="Times New Roman" w:hAnsi="Times New Roman" w:eastAsia="Times New Roman" w:cs="Times New Roman"/>
                <w:sz w:val="22"/>
                <w:szCs w:val="22"/>
                <w:shd w:val="clear" w:color="auto" w:fill="FFFFFF"/>
              </w:rPr>
            </w:pPr>
            <w:r w:rsidRPr="1D0FD620" w:rsidR="00D770D6">
              <w:rPr>
                <w:rFonts w:ascii="Times New Roman" w:hAnsi="Times New Roman" w:eastAsia="Times New Roman" w:cs="Times New Roman"/>
                <w:color w:val="000000" w:themeColor="text1" w:themeTint="FF" w:themeShade="FF"/>
                <w:sz w:val="22"/>
                <w:szCs w:val="22"/>
              </w:rPr>
              <w:t>RO_ 28.01.2026</w:t>
            </w:r>
            <w:r w:rsidRPr="1D0FD620" w:rsidR="00D770D6">
              <w:rPr>
                <w:rFonts w:ascii="Times New Roman" w:hAnsi="Times New Roman" w:eastAsia="Times New Roman" w:cs="Times New Roman"/>
                <w:color w:val="000000" w:themeColor="text1" w:themeTint="FF" w:themeShade="FF"/>
                <w:sz w:val="22"/>
                <w:szCs w:val="22"/>
              </w:rPr>
              <w:t xml:space="preserve"> </w:t>
            </w:r>
          </w:p>
        </w:tc>
        <w:tc>
          <w:tcPr>
            <w:tcW w:w="1875" w:type="dxa"/>
            <w:tcMar/>
          </w:tcPr>
          <w:p w:rsidRPr="001F3F63" w:rsidR="00606183" w:rsidP="1D0FD620" w:rsidRDefault="00606183" w14:paraId="3F132978" w14:textId="77777777">
            <w:pPr>
              <w:spacing w:after="0" w:line="240" w:lineRule="auto"/>
              <w:rPr>
                <w:rFonts w:ascii="Times New Roman" w:hAnsi="Times New Roman" w:eastAsia="Times New Roman" w:cs="Times New Roman"/>
                <w:sz w:val="22"/>
                <w:szCs w:val="22"/>
                <w:lang w:val="en-US"/>
              </w:rPr>
            </w:pPr>
            <w:r w:rsidRPr="1D0FD620" w:rsidR="00606183">
              <w:rPr>
                <w:rFonts w:ascii="Times New Roman" w:hAnsi="Times New Roman" w:eastAsia="Times New Roman" w:cs="Times New Roman"/>
                <w:sz w:val="22"/>
                <w:szCs w:val="22"/>
                <w:lang w:val="en-US"/>
              </w:rPr>
              <w:t xml:space="preserve">RFQ number and date: </w:t>
            </w:r>
          </w:p>
        </w:tc>
        <w:tc>
          <w:tcPr>
            <w:tcW w:w="3653" w:type="dxa"/>
            <w:tcMar/>
          </w:tcPr>
          <w:p w:rsidRPr="00673DE2" w:rsidR="00606183" w:rsidP="1D0FD620" w:rsidRDefault="00D770D6" w14:paraId="5D2AC4B2" w14:textId="5BF5DD86">
            <w:pPr>
              <w:spacing w:after="0" w:line="240" w:lineRule="auto"/>
              <w:rPr>
                <w:rFonts w:ascii="Times New Roman" w:hAnsi="Times New Roman" w:eastAsia="Times New Roman" w:cs="Times New Roman"/>
                <w:color w:val="000000" w:themeColor="text1"/>
                <w:sz w:val="22"/>
                <w:szCs w:val="22"/>
              </w:rPr>
            </w:pPr>
            <w:r w:rsidRPr="1D0FD620" w:rsidR="00D770D6">
              <w:rPr>
                <w:rFonts w:ascii="Times New Roman" w:hAnsi="Times New Roman" w:eastAsia="Times New Roman" w:cs="Times New Roman"/>
                <w:color w:val="000000" w:themeColor="text1" w:themeTint="FF" w:themeShade="FF"/>
                <w:sz w:val="22"/>
                <w:szCs w:val="22"/>
                <w:lang w:val="en-US"/>
              </w:rPr>
              <w:t>RO_ 28.01.2026</w:t>
            </w:r>
          </w:p>
        </w:tc>
      </w:tr>
      <w:tr w:rsidRPr="008F2815" w:rsidR="00534001" w:rsidTr="7258EFCD" w14:paraId="57DD43FA" w14:textId="77777777">
        <w:trPr>
          <w:trHeight w:val="559"/>
        </w:trPr>
        <w:tc>
          <w:tcPr>
            <w:tcW w:w="2085" w:type="dxa"/>
            <w:tcMar/>
          </w:tcPr>
          <w:p w:rsidRPr="008F2815" w:rsidR="00606183" w:rsidP="1D0FD620" w:rsidRDefault="00606183" w14:paraId="4F848C0C" w14:textId="77777777">
            <w:pPr>
              <w:spacing w:after="0" w:line="240" w:lineRule="auto"/>
              <w:rPr>
                <w:rFonts w:ascii="Times New Roman" w:hAnsi="Times New Roman" w:eastAsia="Times New Roman" w:cs="Times New Roman"/>
                <w:sz w:val="22"/>
                <w:szCs w:val="22"/>
              </w:rPr>
            </w:pPr>
            <w:r w:rsidRPr="1D0FD620" w:rsidR="00606183">
              <w:rPr>
                <w:rFonts w:ascii="Times New Roman" w:hAnsi="Times New Roman" w:eastAsia="Times New Roman" w:cs="Times New Roman"/>
                <w:sz w:val="22"/>
                <w:szCs w:val="22"/>
              </w:rPr>
              <w:t>Предмет закупівлі:</w:t>
            </w:r>
          </w:p>
        </w:tc>
        <w:tc>
          <w:tcPr>
            <w:tcW w:w="3586" w:type="dxa"/>
            <w:tcMar/>
          </w:tcPr>
          <w:p w:rsidRPr="001F3F63" w:rsidR="00F6336F" w:rsidP="1D0FD620" w:rsidRDefault="00C64E27" w14:paraId="5AAC6DDF" w14:textId="1A694FDC">
            <w:pPr>
              <w:spacing w:after="0" w:line="240" w:lineRule="auto"/>
              <w:jc w:val="both"/>
              <w:rPr>
                <w:rFonts w:ascii="Times New Roman" w:hAnsi="Times New Roman" w:eastAsia="Times New Roman" w:cs="Times New Roman"/>
                <w:sz w:val="22"/>
                <w:szCs w:val="22"/>
              </w:rPr>
            </w:pPr>
            <w:r w:rsidRPr="1D0FD620" w:rsidR="00C64E27">
              <w:rPr>
                <w:rFonts w:ascii="Times New Roman" w:hAnsi="Times New Roman" w:eastAsia="Times New Roman" w:cs="Times New Roman"/>
                <w:sz w:val="22"/>
                <w:szCs w:val="22"/>
              </w:rPr>
              <w:t>Н</w:t>
            </w:r>
            <w:r w:rsidRPr="1D0FD620" w:rsidR="00C64E27">
              <w:rPr>
                <w:rFonts w:ascii="Times New Roman" w:hAnsi="Times New Roman" w:eastAsia="Times New Roman" w:cs="Times New Roman"/>
                <w:sz w:val="22"/>
                <w:szCs w:val="22"/>
              </w:rPr>
              <w:t xml:space="preserve">адання комплексних послуг з </w:t>
            </w:r>
            <w:r w:rsidRPr="1D0FD620" w:rsidR="00C64E27">
              <w:rPr>
                <w:rFonts w:ascii="Times New Roman" w:hAnsi="Times New Roman" w:eastAsia="Times New Roman" w:cs="Times New Roman"/>
                <w:sz w:val="22"/>
                <w:szCs w:val="22"/>
              </w:rPr>
              <w:t>аутстафінгу</w:t>
            </w:r>
            <w:r w:rsidRPr="1D0FD620" w:rsidR="00C64E27">
              <w:rPr>
                <w:rFonts w:ascii="Times New Roman" w:hAnsi="Times New Roman" w:eastAsia="Times New Roman" w:cs="Times New Roman"/>
                <w:sz w:val="22"/>
                <w:szCs w:val="22"/>
              </w:rPr>
              <w:t xml:space="preserve"> персоналу</w:t>
            </w:r>
          </w:p>
        </w:tc>
        <w:tc>
          <w:tcPr>
            <w:tcW w:w="1875" w:type="dxa"/>
            <w:tcMar/>
          </w:tcPr>
          <w:p w:rsidRPr="001F3F63" w:rsidR="00606183" w:rsidP="1D0FD620" w:rsidRDefault="00606183" w14:paraId="23FFDFF3" w14:textId="798083AF">
            <w:pPr>
              <w:spacing w:after="0" w:line="240" w:lineRule="auto"/>
              <w:rPr>
                <w:rFonts w:ascii="Times New Roman" w:hAnsi="Times New Roman" w:eastAsia="Times New Roman" w:cs="Times New Roman"/>
                <w:sz w:val="22"/>
                <w:szCs w:val="22"/>
                <w:lang w:val="en-US"/>
              </w:rPr>
            </w:pPr>
            <w:r w:rsidRPr="1D0FD620" w:rsidR="00606183">
              <w:rPr>
                <w:rFonts w:ascii="Times New Roman" w:hAnsi="Times New Roman" w:eastAsia="Times New Roman" w:cs="Times New Roman"/>
                <w:sz w:val="22"/>
                <w:szCs w:val="22"/>
                <w:lang w:val="en-US"/>
              </w:rPr>
              <w:t xml:space="preserve">Object of </w:t>
            </w:r>
            <w:r w:rsidRPr="1D0FD620" w:rsidR="00F97945">
              <w:rPr>
                <w:rFonts w:ascii="Times New Roman" w:hAnsi="Times New Roman" w:eastAsia="Times New Roman" w:cs="Times New Roman"/>
                <w:sz w:val="22"/>
                <w:szCs w:val="22"/>
                <w:lang w:val="en-US"/>
              </w:rPr>
              <w:t xml:space="preserve">the </w:t>
            </w:r>
            <w:r w:rsidRPr="1D0FD620" w:rsidR="00606183">
              <w:rPr>
                <w:rFonts w:ascii="Times New Roman" w:hAnsi="Times New Roman" w:eastAsia="Times New Roman" w:cs="Times New Roman"/>
                <w:sz w:val="22"/>
                <w:szCs w:val="22"/>
                <w:lang w:val="en-US"/>
              </w:rPr>
              <w:t>procurement:</w:t>
            </w:r>
          </w:p>
        </w:tc>
        <w:tc>
          <w:tcPr>
            <w:tcW w:w="3653" w:type="dxa"/>
            <w:tcMar/>
          </w:tcPr>
          <w:p w:rsidRPr="001F3F63" w:rsidR="00F6336F" w:rsidP="1D0FD620" w:rsidRDefault="00F6336F" w14:paraId="2A3F423F" w14:textId="41AAC77D">
            <w:pPr>
              <w:pStyle w:val="a"/>
              <w:spacing w:after="0" w:line="240" w:lineRule="auto"/>
              <w:jc w:val="both"/>
              <w:rPr>
                <w:rFonts w:ascii="Times New Roman" w:hAnsi="Times New Roman" w:eastAsia="Times New Roman" w:cs="Times New Roman"/>
                <w:noProof w:val="0"/>
                <w:sz w:val="22"/>
                <w:szCs w:val="22"/>
                <w:lang w:val="en-US"/>
              </w:rPr>
            </w:pPr>
            <w:r w:rsidRPr="1D0FD620" w:rsidR="17F4B298">
              <w:rPr>
                <w:rFonts w:ascii="Times New Roman" w:hAnsi="Times New Roman" w:eastAsia="Times New Roman" w:cs="Times New Roman"/>
                <w:noProof w:val="0"/>
                <w:sz w:val="22"/>
                <w:szCs w:val="22"/>
                <w:lang w:val="en-US"/>
              </w:rPr>
              <w:t xml:space="preserve">Provision of comprehensive personnel </w:t>
            </w:r>
            <w:r w:rsidRPr="1D0FD620" w:rsidR="17F4B298">
              <w:rPr>
                <w:rFonts w:ascii="Times New Roman" w:hAnsi="Times New Roman" w:eastAsia="Times New Roman" w:cs="Times New Roman"/>
                <w:noProof w:val="0"/>
                <w:sz w:val="22"/>
                <w:szCs w:val="22"/>
                <w:lang w:val="en-US"/>
              </w:rPr>
              <w:t>outstaffing</w:t>
            </w:r>
            <w:r w:rsidRPr="1D0FD620" w:rsidR="17F4B298">
              <w:rPr>
                <w:rFonts w:ascii="Times New Roman" w:hAnsi="Times New Roman" w:eastAsia="Times New Roman" w:cs="Times New Roman"/>
                <w:noProof w:val="0"/>
                <w:sz w:val="22"/>
                <w:szCs w:val="22"/>
                <w:lang w:val="en-US"/>
              </w:rPr>
              <w:t xml:space="preserve"> services</w:t>
            </w:r>
          </w:p>
        </w:tc>
      </w:tr>
      <w:tr w:rsidRPr="008F2815" w:rsidR="00534001" w:rsidTr="7258EFCD" w14:paraId="501A9023" w14:textId="77777777">
        <w:trPr>
          <w:trHeight w:val="392"/>
        </w:trPr>
        <w:tc>
          <w:tcPr>
            <w:tcW w:w="2085" w:type="dxa"/>
            <w:tcMar/>
          </w:tcPr>
          <w:p w:rsidRPr="008F2815" w:rsidR="00606183" w:rsidP="1D0FD620" w:rsidRDefault="00606183" w14:paraId="5E85A689" w14:textId="77777777">
            <w:pPr>
              <w:spacing w:line="240" w:lineRule="auto"/>
              <w:rPr>
                <w:rFonts w:ascii="Times New Roman" w:hAnsi="Times New Roman" w:eastAsia="Times New Roman" w:cs="Times New Roman"/>
                <w:sz w:val="22"/>
                <w:szCs w:val="22"/>
              </w:rPr>
            </w:pPr>
            <w:r w:rsidRPr="1D0FD620" w:rsidR="00606183">
              <w:rPr>
                <w:rFonts w:ascii="Times New Roman" w:hAnsi="Times New Roman" w:eastAsia="Times New Roman" w:cs="Times New Roman"/>
                <w:sz w:val="22"/>
                <w:szCs w:val="22"/>
              </w:rPr>
              <w:t>Замовник:</w:t>
            </w:r>
          </w:p>
        </w:tc>
        <w:tc>
          <w:tcPr>
            <w:tcW w:w="3586" w:type="dxa"/>
            <w:tcMar/>
          </w:tcPr>
          <w:p w:rsidRPr="00A050DC" w:rsidR="00606183" w:rsidP="1D0FD620" w:rsidRDefault="00A050DC" w14:paraId="4852B202" w14:textId="08A42847">
            <w:pPr>
              <w:spacing w:line="240" w:lineRule="auto"/>
              <w:jc w:val="both"/>
              <w:rPr>
                <w:rFonts w:ascii="Times New Roman" w:hAnsi="Times New Roman" w:eastAsia="Times New Roman" w:cs="Times New Roman"/>
                <w:color w:val="000000" w:themeColor="text1"/>
                <w:sz w:val="22"/>
                <w:szCs w:val="22"/>
                <w:lang w:val="sv-SE"/>
              </w:rPr>
            </w:pPr>
            <w:r w:rsidRPr="1D0FD620" w:rsidR="00A050DC">
              <w:rPr>
                <w:rFonts w:ascii="Times New Roman" w:hAnsi="Times New Roman" w:eastAsia="Times New Roman" w:cs="Times New Roman"/>
                <w:color w:val="000000" w:themeColor="text1" w:themeTint="FF" w:themeShade="FF"/>
                <w:sz w:val="22"/>
                <w:szCs w:val="22"/>
                <w:lang w:val="sv-SE"/>
              </w:rPr>
              <w:t>Beredskapslyftet</w:t>
            </w:r>
          </w:p>
        </w:tc>
        <w:tc>
          <w:tcPr>
            <w:tcW w:w="1875" w:type="dxa"/>
            <w:tcMar/>
          </w:tcPr>
          <w:p w:rsidRPr="00FF4CCC" w:rsidR="00606183" w:rsidP="1D0FD620" w:rsidRDefault="00606183" w14:paraId="2783C135" w14:textId="77777777">
            <w:pPr>
              <w:spacing w:line="240" w:lineRule="auto"/>
              <w:rPr>
                <w:rFonts w:ascii="Times New Roman" w:hAnsi="Times New Roman" w:eastAsia="Times New Roman" w:cs="Times New Roman"/>
                <w:sz w:val="22"/>
                <w:szCs w:val="22"/>
                <w:lang w:val="en-US"/>
              </w:rPr>
            </w:pPr>
            <w:r w:rsidRPr="1D0FD620" w:rsidR="00606183">
              <w:rPr>
                <w:rFonts w:ascii="Times New Roman" w:hAnsi="Times New Roman" w:eastAsia="Times New Roman" w:cs="Times New Roman"/>
                <w:sz w:val="22"/>
                <w:szCs w:val="22"/>
                <w:lang w:val="en-US"/>
              </w:rPr>
              <w:t>Customer:</w:t>
            </w:r>
          </w:p>
        </w:tc>
        <w:tc>
          <w:tcPr>
            <w:tcW w:w="3653" w:type="dxa"/>
            <w:tcMar/>
          </w:tcPr>
          <w:p w:rsidRPr="00FF4CCC" w:rsidR="00606183" w:rsidP="1D0FD620" w:rsidRDefault="42986E98" w14:paraId="0497D6DD" w14:textId="2A3168D7">
            <w:pPr>
              <w:spacing w:line="240" w:lineRule="auto"/>
              <w:jc w:val="both"/>
              <w:rPr>
                <w:rFonts w:ascii="Times New Roman" w:hAnsi="Times New Roman" w:eastAsia="Times New Roman" w:cs="Times New Roman"/>
                <w:sz w:val="22"/>
                <w:szCs w:val="22"/>
                <w:lang w:val="en-US"/>
              </w:rPr>
            </w:pPr>
            <w:bookmarkStart w:name="_Hlk148999207" w:id="0"/>
            <w:r w:rsidRPr="1D0FD620" w:rsidR="42986E98">
              <w:rPr>
                <w:rFonts w:ascii="Times New Roman" w:hAnsi="Times New Roman" w:eastAsia="Times New Roman" w:cs="Times New Roman"/>
                <w:sz w:val="22"/>
                <w:szCs w:val="22"/>
                <w:lang w:val="en-US"/>
              </w:rPr>
              <w:t xml:space="preserve"> </w:t>
            </w:r>
            <w:r w:rsidRPr="1D0FD620" w:rsidR="6E7B14B0">
              <w:rPr>
                <w:rFonts w:ascii="Times New Roman" w:hAnsi="Times New Roman" w:eastAsia="Times New Roman" w:cs="Times New Roman"/>
                <w:sz w:val="22"/>
                <w:szCs w:val="22"/>
                <w:lang w:val="en-US"/>
              </w:rPr>
              <w:t>Beredskapslyftet</w:t>
            </w:r>
            <w:bookmarkEnd w:id="0"/>
          </w:p>
        </w:tc>
      </w:tr>
      <w:tr w:rsidRPr="008F2815" w:rsidR="00534001" w:rsidTr="7258EFCD" w14:paraId="324C65E4" w14:textId="77777777">
        <w:trPr>
          <w:trHeight w:val="871"/>
        </w:trPr>
        <w:tc>
          <w:tcPr>
            <w:tcW w:w="2085" w:type="dxa"/>
            <w:shd w:val="clear" w:color="auto" w:fill="FFFFFF" w:themeFill="background1"/>
            <w:tcMar/>
          </w:tcPr>
          <w:p w:rsidRPr="008F2815" w:rsidR="00606183" w:rsidP="1D0FD620" w:rsidRDefault="00606183" w14:paraId="26185CDE" w14:textId="77777777">
            <w:pPr>
              <w:spacing w:after="0" w:line="240" w:lineRule="auto"/>
              <w:rPr>
                <w:rFonts w:ascii="Times New Roman" w:hAnsi="Times New Roman" w:eastAsia="Times New Roman" w:cs="Times New Roman"/>
                <w:sz w:val="22"/>
                <w:szCs w:val="22"/>
              </w:rPr>
            </w:pPr>
            <w:r w:rsidRPr="1D0FD620" w:rsidR="00606183">
              <w:rPr>
                <w:rFonts w:ascii="Times New Roman" w:hAnsi="Times New Roman" w:eastAsia="Times New Roman" w:cs="Times New Roman"/>
                <w:sz w:val="22"/>
                <w:szCs w:val="22"/>
              </w:rPr>
              <w:t>Для:</w:t>
            </w:r>
          </w:p>
        </w:tc>
        <w:tc>
          <w:tcPr>
            <w:tcW w:w="3586" w:type="dxa"/>
            <w:shd w:val="clear" w:color="auto" w:fill="FFFFFF" w:themeFill="background1"/>
            <w:tcMar/>
          </w:tcPr>
          <w:p w:rsidRPr="00A050DC" w:rsidR="00606183" w:rsidP="1D0FD620" w:rsidRDefault="6CC7C1A9" w14:paraId="5938F36C" w14:textId="20EE3F91">
            <w:pPr>
              <w:spacing w:after="0" w:line="240" w:lineRule="auto"/>
              <w:jc w:val="both"/>
              <w:rPr>
                <w:rFonts w:ascii="Times New Roman" w:hAnsi="Times New Roman" w:eastAsia="Times New Roman" w:cs="Times New Roman"/>
                <w:sz w:val="22"/>
                <w:szCs w:val="22"/>
              </w:rPr>
            </w:pPr>
            <w:r w:rsidRPr="1D0FD620" w:rsidR="6CC7C1A9">
              <w:rPr>
                <w:rFonts w:ascii="Times New Roman" w:hAnsi="Times New Roman" w:eastAsia="Times New Roman" w:cs="Times New Roman"/>
                <w:sz w:val="22"/>
                <w:szCs w:val="22"/>
                <w:lang w:val="sv-SE"/>
              </w:rPr>
              <w:t>Reskilling</w:t>
            </w:r>
            <w:r w:rsidRPr="1D0FD620" w:rsidR="6CC7C1A9">
              <w:rPr>
                <w:rFonts w:ascii="Times New Roman" w:hAnsi="Times New Roman" w:eastAsia="Times New Roman" w:cs="Times New Roman"/>
                <w:sz w:val="22"/>
                <w:szCs w:val="22"/>
              </w:rPr>
              <w:t xml:space="preserve"> </w:t>
            </w:r>
            <w:r w:rsidRPr="1D0FD620" w:rsidR="6CC7C1A9">
              <w:rPr>
                <w:rFonts w:ascii="Times New Roman" w:hAnsi="Times New Roman" w:eastAsia="Times New Roman" w:cs="Times New Roman"/>
                <w:sz w:val="22"/>
                <w:szCs w:val="22"/>
                <w:lang w:val="sv-SE"/>
              </w:rPr>
              <w:t>Ukraine</w:t>
            </w:r>
            <w:r w:rsidRPr="1D0FD620" w:rsidR="6CC7C1A9">
              <w:rPr>
                <w:rFonts w:ascii="Times New Roman" w:hAnsi="Times New Roman" w:eastAsia="Times New Roman" w:cs="Times New Roman"/>
                <w:sz w:val="22"/>
                <w:szCs w:val="22"/>
              </w:rPr>
              <w:t xml:space="preserve"> (проєкт з перекваліфікації жінок та навчання ветеранів)</w:t>
            </w:r>
          </w:p>
        </w:tc>
        <w:tc>
          <w:tcPr>
            <w:tcW w:w="1875" w:type="dxa"/>
            <w:shd w:val="clear" w:color="auto" w:fill="FFFFFF" w:themeFill="background1"/>
            <w:tcMar/>
          </w:tcPr>
          <w:p w:rsidRPr="00FF4CCC" w:rsidR="00606183" w:rsidP="1D0FD620" w:rsidRDefault="00606183" w14:paraId="78DF56BD" w14:textId="77777777">
            <w:pPr>
              <w:spacing w:after="0" w:line="240" w:lineRule="auto"/>
              <w:rPr>
                <w:rFonts w:ascii="Times New Roman" w:hAnsi="Times New Roman" w:eastAsia="Times New Roman" w:cs="Times New Roman"/>
                <w:sz w:val="22"/>
                <w:szCs w:val="22"/>
                <w:lang w:val="en-US"/>
              </w:rPr>
            </w:pPr>
            <w:r w:rsidRPr="1D0FD620" w:rsidR="00606183">
              <w:rPr>
                <w:rFonts w:ascii="Times New Roman" w:hAnsi="Times New Roman" w:eastAsia="Times New Roman" w:cs="Times New Roman"/>
                <w:sz w:val="22"/>
                <w:szCs w:val="22"/>
                <w:lang w:val="en-US"/>
              </w:rPr>
              <w:t>For:</w:t>
            </w:r>
          </w:p>
        </w:tc>
        <w:tc>
          <w:tcPr>
            <w:tcW w:w="3653" w:type="dxa"/>
            <w:shd w:val="clear" w:color="auto" w:fill="FFFFFF" w:themeFill="background1"/>
            <w:tcMar/>
          </w:tcPr>
          <w:p w:rsidRPr="00FF4CCC" w:rsidR="00606183" w:rsidP="1D0FD620" w:rsidRDefault="03C10B31" w14:paraId="0EF04324" w14:textId="038FF524">
            <w:pPr>
              <w:spacing w:after="0" w:line="240" w:lineRule="auto"/>
              <w:jc w:val="both"/>
              <w:rPr>
                <w:rFonts w:ascii="Times New Roman" w:hAnsi="Times New Roman" w:eastAsia="Times New Roman" w:cs="Times New Roman"/>
                <w:sz w:val="22"/>
                <w:szCs w:val="22"/>
              </w:rPr>
            </w:pPr>
            <w:r w:rsidRPr="1D0FD620" w:rsidR="03C10B31">
              <w:rPr>
                <w:rFonts w:ascii="Times New Roman" w:hAnsi="Times New Roman" w:eastAsia="Times New Roman" w:cs="Times New Roman"/>
                <w:sz w:val="22"/>
                <w:szCs w:val="22"/>
              </w:rPr>
              <w:t>Reskilling</w:t>
            </w:r>
            <w:r w:rsidRPr="1D0FD620" w:rsidR="03C10B31">
              <w:rPr>
                <w:rFonts w:ascii="Times New Roman" w:hAnsi="Times New Roman" w:eastAsia="Times New Roman" w:cs="Times New Roman"/>
                <w:sz w:val="22"/>
                <w:szCs w:val="22"/>
              </w:rPr>
              <w:t xml:space="preserve"> </w:t>
            </w:r>
            <w:r w:rsidRPr="1D0FD620" w:rsidR="03C10B31">
              <w:rPr>
                <w:rFonts w:ascii="Times New Roman" w:hAnsi="Times New Roman" w:eastAsia="Times New Roman" w:cs="Times New Roman"/>
                <w:sz w:val="22"/>
                <w:szCs w:val="22"/>
              </w:rPr>
              <w:t>Ukraine</w:t>
            </w:r>
            <w:r w:rsidRPr="1D0FD620" w:rsidR="03C10B31">
              <w:rPr>
                <w:rFonts w:ascii="Times New Roman" w:hAnsi="Times New Roman" w:eastAsia="Times New Roman" w:cs="Times New Roman"/>
                <w:sz w:val="22"/>
                <w:szCs w:val="22"/>
              </w:rPr>
              <w:t xml:space="preserve"> (a </w:t>
            </w:r>
            <w:r w:rsidRPr="1D0FD620" w:rsidR="03C10B31">
              <w:rPr>
                <w:rFonts w:ascii="Times New Roman" w:hAnsi="Times New Roman" w:eastAsia="Times New Roman" w:cs="Times New Roman"/>
                <w:sz w:val="22"/>
                <w:szCs w:val="22"/>
              </w:rPr>
              <w:t>project</w:t>
            </w:r>
            <w:r w:rsidRPr="1D0FD620" w:rsidR="03C10B31">
              <w:rPr>
                <w:rFonts w:ascii="Times New Roman" w:hAnsi="Times New Roman" w:eastAsia="Times New Roman" w:cs="Times New Roman"/>
                <w:sz w:val="22"/>
                <w:szCs w:val="22"/>
              </w:rPr>
              <w:t xml:space="preserve"> </w:t>
            </w:r>
            <w:r w:rsidRPr="1D0FD620" w:rsidR="03C10B31">
              <w:rPr>
                <w:rFonts w:ascii="Times New Roman" w:hAnsi="Times New Roman" w:eastAsia="Times New Roman" w:cs="Times New Roman"/>
                <w:sz w:val="22"/>
                <w:szCs w:val="22"/>
              </w:rPr>
              <w:t>for</w:t>
            </w:r>
            <w:r w:rsidRPr="1D0FD620" w:rsidR="03C10B31">
              <w:rPr>
                <w:rFonts w:ascii="Times New Roman" w:hAnsi="Times New Roman" w:eastAsia="Times New Roman" w:cs="Times New Roman"/>
                <w:sz w:val="22"/>
                <w:szCs w:val="22"/>
              </w:rPr>
              <w:t xml:space="preserve"> </w:t>
            </w:r>
            <w:r w:rsidRPr="1D0FD620" w:rsidR="03C10B31">
              <w:rPr>
                <w:rFonts w:ascii="Times New Roman" w:hAnsi="Times New Roman" w:eastAsia="Times New Roman" w:cs="Times New Roman"/>
                <w:sz w:val="22"/>
                <w:szCs w:val="22"/>
              </w:rPr>
              <w:t>women's</w:t>
            </w:r>
            <w:r w:rsidRPr="1D0FD620" w:rsidR="03C10B31">
              <w:rPr>
                <w:rFonts w:ascii="Times New Roman" w:hAnsi="Times New Roman" w:eastAsia="Times New Roman" w:cs="Times New Roman"/>
                <w:sz w:val="22"/>
                <w:szCs w:val="22"/>
              </w:rPr>
              <w:t xml:space="preserve"> </w:t>
            </w:r>
            <w:r w:rsidRPr="1D0FD620" w:rsidR="03C10B31">
              <w:rPr>
                <w:rFonts w:ascii="Times New Roman" w:hAnsi="Times New Roman" w:eastAsia="Times New Roman" w:cs="Times New Roman"/>
                <w:sz w:val="22"/>
                <w:szCs w:val="22"/>
              </w:rPr>
              <w:t>reskilling</w:t>
            </w:r>
            <w:r w:rsidRPr="1D0FD620" w:rsidR="03C10B31">
              <w:rPr>
                <w:rFonts w:ascii="Times New Roman" w:hAnsi="Times New Roman" w:eastAsia="Times New Roman" w:cs="Times New Roman"/>
                <w:sz w:val="22"/>
                <w:szCs w:val="22"/>
              </w:rPr>
              <w:t xml:space="preserve"> </w:t>
            </w:r>
            <w:r w:rsidRPr="1D0FD620" w:rsidR="03C10B31">
              <w:rPr>
                <w:rFonts w:ascii="Times New Roman" w:hAnsi="Times New Roman" w:eastAsia="Times New Roman" w:cs="Times New Roman"/>
                <w:sz w:val="22"/>
                <w:szCs w:val="22"/>
              </w:rPr>
              <w:t>and</w:t>
            </w:r>
            <w:r w:rsidRPr="1D0FD620" w:rsidR="03C10B31">
              <w:rPr>
                <w:rFonts w:ascii="Times New Roman" w:hAnsi="Times New Roman" w:eastAsia="Times New Roman" w:cs="Times New Roman"/>
                <w:sz w:val="22"/>
                <w:szCs w:val="22"/>
              </w:rPr>
              <w:t xml:space="preserve"> </w:t>
            </w:r>
            <w:r w:rsidRPr="1D0FD620" w:rsidR="03C10B31">
              <w:rPr>
                <w:rFonts w:ascii="Times New Roman" w:hAnsi="Times New Roman" w:eastAsia="Times New Roman" w:cs="Times New Roman"/>
                <w:sz w:val="22"/>
                <w:szCs w:val="22"/>
              </w:rPr>
              <w:t>veteran</w:t>
            </w:r>
            <w:r w:rsidRPr="1D0FD620" w:rsidR="03C10B31">
              <w:rPr>
                <w:rFonts w:ascii="Times New Roman" w:hAnsi="Times New Roman" w:eastAsia="Times New Roman" w:cs="Times New Roman"/>
                <w:sz w:val="22"/>
                <w:szCs w:val="22"/>
              </w:rPr>
              <w:t xml:space="preserve"> </w:t>
            </w:r>
            <w:r w:rsidRPr="1D0FD620" w:rsidR="03C10B31">
              <w:rPr>
                <w:rFonts w:ascii="Times New Roman" w:hAnsi="Times New Roman" w:eastAsia="Times New Roman" w:cs="Times New Roman"/>
                <w:sz w:val="22"/>
                <w:szCs w:val="22"/>
              </w:rPr>
              <w:t>training</w:t>
            </w:r>
            <w:r w:rsidRPr="1D0FD620" w:rsidR="03C10B31">
              <w:rPr>
                <w:rFonts w:ascii="Times New Roman" w:hAnsi="Times New Roman" w:eastAsia="Times New Roman" w:cs="Times New Roman"/>
                <w:sz w:val="22"/>
                <w:szCs w:val="22"/>
              </w:rPr>
              <w:t>)</w:t>
            </w:r>
          </w:p>
        </w:tc>
      </w:tr>
      <w:tr w:rsidRPr="008F2815" w:rsidR="00534001" w:rsidTr="7258EFCD" w14:paraId="1B3FC35F" w14:textId="77777777">
        <w:trPr>
          <w:trHeight w:val="765"/>
        </w:trPr>
        <w:tc>
          <w:tcPr>
            <w:tcW w:w="2085" w:type="dxa"/>
            <w:tcMar/>
          </w:tcPr>
          <w:p w:rsidRPr="008F2815" w:rsidR="00606183" w:rsidP="1D0FD620" w:rsidRDefault="00606183" w14:paraId="42BC02F9" w14:textId="77777777">
            <w:pPr>
              <w:spacing w:after="0" w:line="240" w:lineRule="auto"/>
              <w:rPr>
                <w:rFonts w:ascii="Times New Roman" w:hAnsi="Times New Roman" w:eastAsia="Times New Roman" w:cs="Times New Roman"/>
                <w:sz w:val="22"/>
                <w:szCs w:val="22"/>
              </w:rPr>
            </w:pPr>
            <w:r w:rsidRPr="1D0FD620" w:rsidR="00606183">
              <w:rPr>
                <w:rFonts w:ascii="Times New Roman" w:hAnsi="Times New Roman" w:eastAsia="Times New Roman" w:cs="Times New Roman"/>
                <w:sz w:val="22"/>
                <w:szCs w:val="22"/>
              </w:rPr>
              <w:t xml:space="preserve">Кінцевий термін </w:t>
            </w:r>
          </w:p>
          <w:p w:rsidRPr="008F2815" w:rsidR="00606183" w:rsidP="1D0FD620" w:rsidRDefault="00606183" w14:paraId="41CAF0CF" w14:textId="77777777">
            <w:pPr>
              <w:spacing w:after="0" w:line="240" w:lineRule="auto"/>
              <w:rPr>
                <w:rFonts w:ascii="Times New Roman" w:hAnsi="Times New Roman" w:eastAsia="Times New Roman" w:cs="Times New Roman"/>
                <w:sz w:val="22"/>
                <w:szCs w:val="22"/>
              </w:rPr>
            </w:pPr>
            <w:r w:rsidRPr="1D0FD620" w:rsidR="00606183">
              <w:rPr>
                <w:rFonts w:ascii="Times New Roman" w:hAnsi="Times New Roman" w:eastAsia="Times New Roman" w:cs="Times New Roman"/>
                <w:sz w:val="22"/>
                <w:szCs w:val="22"/>
              </w:rPr>
              <w:t>відповідей на запитання:</w:t>
            </w:r>
          </w:p>
        </w:tc>
        <w:tc>
          <w:tcPr>
            <w:tcW w:w="3586" w:type="dxa"/>
            <w:tcMar/>
          </w:tcPr>
          <w:p w:rsidRPr="00D770D6" w:rsidR="00606183" w:rsidP="1D0FD620" w:rsidRDefault="00D770D6" w14:paraId="218513B0" w14:textId="275E9132">
            <w:pPr>
              <w:spacing w:line="240" w:lineRule="auto"/>
              <w:jc w:val="both"/>
              <w:rPr>
                <w:rFonts w:ascii="Times New Roman" w:hAnsi="Times New Roman" w:eastAsia="Times New Roman" w:cs="Times New Roman"/>
                <w:sz w:val="22"/>
                <w:szCs w:val="22"/>
              </w:rPr>
            </w:pPr>
            <w:r w:rsidRPr="1D0FD620" w:rsidR="00D770D6">
              <w:rPr>
                <w:rFonts w:ascii="Times New Roman" w:hAnsi="Times New Roman" w:eastAsia="Times New Roman" w:cs="Times New Roman"/>
                <w:sz w:val="22"/>
                <w:szCs w:val="22"/>
              </w:rPr>
              <w:t>16</w:t>
            </w:r>
            <w:r w:rsidRPr="1D0FD620" w:rsidR="19F40102">
              <w:rPr>
                <w:rFonts w:ascii="Times New Roman" w:hAnsi="Times New Roman" w:eastAsia="Times New Roman" w:cs="Times New Roman"/>
                <w:sz w:val="22"/>
                <w:szCs w:val="22"/>
              </w:rPr>
              <w:t xml:space="preserve"> </w:t>
            </w:r>
            <w:r w:rsidRPr="1D0FD620" w:rsidR="1E722F14">
              <w:rPr>
                <w:rFonts w:ascii="Times New Roman" w:hAnsi="Times New Roman" w:eastAsia="Times New Roman" w:cs="Times New Roman"/>
                <w:sz w:val="22"/>
                <w:szCs w:val="22"/>
              </w:rPr>
              <w:t>лютого</w:t>
            </w:r>
            <w:r w:rsidRPr="1D0FD620" w:rsidR="2F98C14F">
              <w:rPr>
                <w:rFonts w:ascii="Times New Roman" w:hAnsi="Times New Roman" w:eastAsia="Times New Roman" w:cs="Times New Roman"/>
                <w:sz w:val="22"/>
                <w:szCs w:val="22"/>
              </w:rPr>
              <w:t xml:space="preserve"> </w:t>
            </w:r>
            <w:r w:rsidRPr="1D0FD620" w:rsidR="15B4388B">
              <w:rPr>
                <w:rFonts w:ascii="Times New Roman" w:hAnsi="Times New Roman" w:eastAsia="Times New Roman" w:cs="Times New Roman"/>
                <w:sz w:val="22"/>
                <w:szCs w:val="22"/>
                <w:lang w:val="ru-RU"/>
              </w:rPr>
              <w:t>202</w:t>
            </w:r>
            <w:r w:rsidRPr="1D0FD620" w:rsidR="51241C3E">
              <w:rPr>
                <w:rFonts w:ascii="Times New Roman" w:hAnsi="Times New Roman" w:eastAsia="Times New Roman" w:cs="Times New Roman"/>
                <w:sz w:val="22"/>
                <w:szCs w:val="22"/>
                <w:lang w:val="ru-RU"/>
              </w:rPr>
              <w:t>6</w:t>
            </w:r>
            <w:r w:rsidRPr="1D0FD620" w:rsidR="15B4388B">
              <w:rPr>
                <w:rFonts w:ascii="Times New Roman" w:hAnsi="Times New Roman" w:eastAsia="Times New Roman" w:cs="Times New Roman"/>
                <w:sz w:val="22"/>
                <w:szCs w:val="22"/>
              </w:rPr>
              <w:t xml:space="preserve"> р</w:t>
            </w:r>
            <w:r w:rsidRPr="1D0FD620" w:rsidR="15B4388B">
              <w:rPr>
                <w:rFonts w:ascii="Times New Roman" w:hAnsi="Times New Roman" w:eastAsia="Times New Roman" w:cs="Times New Roman"/>
                <w:sz w:val="22"/>
                <w:szCs w:val="22"/>
                <w:lang w:val="ru-RU"/>
              </w:rPr>
              <w:t xml:space="preserve">. </w:t>
            </w:r>
            <w:r w:rsidRPr="1D0FD620" w:rsidR="15B4388B">
              <w:rPr>
                <w:rFonts w:ascii="Times New Roman" w:hAnsi="Times New Roman" w:eastAsia="Times New Roman" w:cs="Times New Roman"/>
                <w:sz w:val="22"/>
                <w:szCs w:val="22"/>
              </w:rPr>
              <w:t xml:space="preserve">до </w:t>
            </w:r>
            <w:r w:rsidRPr="1D0FD620" w:rsidR="50ECE1D1">
              <w:rPr>
                <w:rFonts w:ascii="Times New Roman" w:hAnsi="Times New Roman" w:eastAsia="Times New Roman" w:cs="Times New Roman"/>
                <w:sz w:val="22"/>
                <w:szCs w:val="22"/>
                <w:lang w:val="ru-RU"/>
              </w:rPr>
              <w:t>23</w:t>
            </w:r>
            <w:r w:rsidRPr="1D0FD620" w:rsidR="39BCA0DF">
              <w:rPr>
                <w:rFonts w:ascii="Times New Roman" w:hAnsi="Times New Roman" w:eastAsia="Times New Roman" w:cs="Times New Roman"/>
                <w:sz w:val="22"/>
                <w:szCs w:val="22"/>
                <w:lang w:val="ru-RU"/>
              </w:rPr>
              <w:t>:</w:t>
            </w:r>
            <w:r w:rsidRPr="1D0FD620" w:rsidR="0ABAB692">
              <w:rPr>
                <w:rFonts w:ascii="Times New Roman" w:hAnsi="Times New Roman" w:eastAsia="Times New Roman" w:cs="Times New Roman"/>
                <w:sz w:val="22"/>
                <w:szCs w:val="22"/>
                <w:lang w:val="ru-RU"/>
              </w:rPr>
              <w:t>59</w:t>
            </w:r>
            <w:r w:rsidRPr="1D0FD620" w:rsidR="15B4388B">
              <w:rPr>
                <w:rFonts w:ascii="Times New Roman" w:hAnsi="Times New Roman" w:eastAsia="Times New Roman" w:cs="Times New Roman"/>
                <w:sz w:val="22"/>
                <w:szCs w:val="22"/>
              </w:rPr>
              <w:t xml:space="preserve"> (за Київським часом)</w:t>
            </w:r>
          </w:p>
        </w:tc>
        <w:tc>
          <w:tcPr>
            <w:tcW w:w="1875" w:type="dxa"/>
            <w:tcMar/>
          </w:tcPr>
          <w:p w:rsidRPr="00D770D6" w:rsidR="00606183" w:rsidP="1D0FD620" w:rsidRDefault="00606183" w14:paraId="0950FC4A" w14:textId="77777777">
            <w:pPr>
              <w:spacing w:line="240" w:lineRule="auto"/>
              <w:rPr>
                <w:rFonts w:ascii="Times New Roman" w:hAnsi="Times New Roman" w:eastAsia="Times New Roman" w:cs="Times New Roman"/>
                <w:sz w:val="22"/>
                <w:szCs w:val="22"/>
                <w:lang w:val="en-US"/>
              </w:rPr>
            </w:pPr>
            <w:r w:rsidRPr="1D0FD620" w:rsidR="00606183">
              <w:rPr>
                <w:rFonts w:ascii="Times New Roman" w:hAnsi="Times New Roman" w:eastAsia="Times New Roman" w:cs="Times New Roman"/>
                <w:sz w:val="22"/>
                <w:szCs w:val="22"/>
                <w:lang w:val="en-US"/>
              </w:rPr>
              <w:t>Deadline for questions:</w:t>
            </w:r>
          </w:p>
        </w:tc>
        <w:tc>
          <w:tcPr>
            <w:tcW w:w="3653" w:type="dxa"/>
            <w:tcMar/>
          </w:tcPr>
          <w:p w:rsidRPr="00D770D6" w:rsidR="00606183" w:rsidP="1D0FD620" w:rsidRDefault="00D770D6" w14:paraId="02EB62F3" w14:textId="217C4209">
            <w:pPr>
              <w:spacing w:line="240" w:lineRule="auto"/>
              <w:jc w:val="both"/>
              <w:rPr>
                <w:rFonts w:ascii="Times New Roman" w:hAnsi="Times New Roman" w:eastAsia="Times New Roman" w:cs="Times New Roman"/>
                <w:sz w:val="22"/>
                <w:szCs w:val="22"/>
              </w:rPr>
            </w:pPr>
            <w:r w:rsidRPr="1D0FD620" w:rsidR="00D770D6">
              <w:rPr>
                <w:rFonts w:ascii="Times New Roman" w:hAnsi="Times New Roman" w:eastAsia="Times New Roman" w:cs="Times New Roman"/>
                <w:color w:val="000000" w:themeColor="text1" w:themeTint="FF" w:themeShade="FF"/>
                <w:sz w:val="22"/>
                <w:szCs w:val="22"/>
              </w:rPr>
              <w:t>February</w:t>
            </w:r>
            <w:r w:rsidRPr="1D0FD620" w:rsidR="00D770D6">
              <w:rPr>
                <w:rFonts w:ascii="Times New Roman" w:hAnsi="Times New Roman" w:eastAsia="Times New Roman" w:cs="Times New Roman"/>
                <w:color w:val="000000" w:themeColor="text1" w:themeTint="FF" w:themeShade="FF"/>
                <w:sz w:val="22"/>
                <w:szCs w:val="22"/>
                <w:lang w:val="en-US"/>
              </w:rPr>
              <w:t xml:space="preserve"> </w:t>
            </w:r>
            <w:r w:rsidRPr="1D0FD620" w:rsidR="51241C3E">
              <w:rPr>
                <w:rFonts w:ascii="Times New Roman" w:hAnsi="Times New Roman" w:eastAsia="Times New Roman" w:cs="Times New Roman"/>
                <w:color w:val="000000" w:themeColor="text1" w:themeTint="FF" w:themeShade="FF"/>
                <w:sz w:val="22"/>
                <w:szCs w:val="22"/>
                <w:lang w:val="en-US"/>
              </w:rPr>
              <w:t>1</w:t>
            </w:r>
            <w:r w:rsidRPr="1D0FD620" w:rsidR="00D770D6">
              <w:rPr>
                <w:rFonts w:ascii="Times New Roman" w:hAnsi="Times New Roman" w:eastAsia="Times New Roman" w:cs="Times New Roman"/>
                <w:color w:val="000000" w:themeColor="text1" w:themeTint="FF" w:themeShade="FF"/>
                <w:sz w:val="22"/>
                <w:szCs w:val="22"/>
              </w:rPr>
              <w:t>6</w:t>
            </w:r>
            <w:r w:rsidRPr="1D0FD620" w:rsidR="71447D15">
              <w:rPr>
                <w:rFonts w:ascii="Times New Roman" w:hAnsi="Times New Roman" w:eastAsia="Times New Roman" w:cs="Times New Roman"/>
                <w:sz w:val="22"/>
                <w:szCs w:val="22"/>
              </w:rPr>
              <w:t>, 202</w:t>
            </w:r>
            <w:r w:rsidRPr="1D0FD620" w:rsidR="51241C3E">
              <w:rPr>
                <w:rFonts w:ascii="Times New Roman" w:hAnsi="Times New Roman" w:eastAsia="Times New Roman" w:cs="Times New Roman"/>
                <w:sz w:val="22"/>
                <w:szCs w:val="22"/>
                <w:lang w:val="en-US"/>
              </w:rPr>
              <w:t>6</w:t>
            </w:r>
            <w:r w:rsidRPr="1D0FD620" w:rsidR="71447D15">
              <w:rPr>
                <w:rFonts w:ascii="Times New Roman" w:hAnsi="Times New Roman" w:eastAsia="Times New Roman" w:cs="Times New Roman"/>
                <w:sz w:val="22"/>
                <w:szCs w:val="22"/>
              </w:rPr>
              <w:t xml:space="preserve">, </w:t>
            </w:r>
            <w:r w:rsidRPr="1D0FD620" w:rsidR="71447D15">
              <w:rPr>
                <w:rFonts w:ascii="Times New Roman" w:hAnsi="Times New Roman" w:eastAsia="Times New Roman" w:cs="Times New Roman"/>
                <w:sz w:val="22"/>
                <w:szCs w:val="22"/>
              </w:rPr>
              <w:t>till</w:t>
            </w:r>
            <w:r w:rsidRPr="1D0FD620" w:rsidR="71447D15">
              <w:rPr>
                <w:rFonts w:ascii="Times New Roman" w:hAnsi="Times New Roman" w:eastAsia="Times New Roman" w:cs="Times New Roman"/>
                <w:sz w:val="22"/>
                <w:szCs w:val="22"/>
              </w:rPr>
              <w:t xml:space="preserve"> </w:t>
            </w:r>
            <w:r w:rsidRPr="1D0FD620" w:rsidR="75E28B94">
              <w:rPr>
                <w:rFonts w:ascii="Times New Roman" w:hAnsi="Times New Roman" w:eastAsia="Times New Roman" w:cs="Times New Roman"/>
                <w:sz w:val="22"/>
                <w:szCs w:val="22"/>
              </w:rPr>
              <w:t>23</w:t>
            </w:r>
            <w:r w:rsidRPr="1D0FD620" w:rsidR="71447D15">
              <w:rPr>
                <w:rFonts w:ascii="Times New Roman" w:hAnsi="Times New Roman" w:eastAsia="Times New Roman" w:cs="Times New Roman"/>
                <w:sz w:val="22"/>
                <w:szCs w:val="22"/>
              </w:rPr>
              <w:t>:</w:t>
            </w:r>
            <w:r w:rsidRPr="1D0FD620" w:rsidR="3B756FB0">
              <w:rPr>
                <w:rFonts w:ascii="Times New Roman" w:hAnsi="Times New Roman" w:eastAsia="Times New Roman" w:cs="Times New Roman"/>
                <w:sz w:val="22"/>
                <w:szCs w:val="22"/>
              </w:rPr>
              <w:t>5</w:t>
            </w:r>
            <w:r w:rsidRPr="1D0FD620" w:rsidR="6D3A140C">
              <w:rPr>
                <w:rFonts w:ascii="Times New Roman" w:hAnsi="Times New Roman" w:eastAsia="Times New Roman" w:cs="Times New Roman"/>
                <w:sz w:val="22"/>
                <w:szCs w:val="22"/>
              </w:rPr>
              <w:t>9</w:t>
            </w:r>
            <w:r w:rsidRPr="1D0FD620" w:rsidR="71447D15">
              <w:rPr>
                <w:rFonts w:ascii="Times New Roman" w:hAnsi="Times New Roman" w:eastAsia="Times New Roman" w:cs="Times New Roman"/>
                <w:sz w:val="22"/>
                <w:szCs w:val="22"/>
              </w:rPr>
              <w:t xml:space="preserve"> (</w:t>
            </w:r>
            <w:r w:rsidRPr="1D0FD620" w:rsidR="71447D15">
              <w:rPr>
                <w:rFonts w:ascii="Times New Roman" w:hAnsi="Times New Roman" w:eastAsia="Times New Roman" w:cs="Times New Roman"/>
                <w:sz w:val="22"/>
                <w:szCs w:val="22"/>
              </w:rPr>
              <w:t>Kyiv</w:t>
            </w:r>
            <w:r w:rsidRPr="1D0FD620" w:rsidR="71447D15">
              <w:rPr>
                <w:rFonts w:ascii="Times New Roman" w:hAnsi="Times New Roman" w:eastAsia="Times New Roman" w:cs="Times New Roman"/>
                <w:sz w:val="22"/>
                <w:szCs w:val="22"/>
              </w:rPr>
              <w:t xml:space="preserve"> </w:t>
            </w:r>
            <w:r w:rsidRPr="1D0FD620" w:rsidR="71447D15">
              <w:rPr>
                <w:rFonts w:ascii="Times New Roman" w:hAnsi="Times New Roman" w:eastAsia="Times New Roman" w:cs="Times New Roman"/>
                <w:sz w:val="22"/>
                <w:szCs w:val="22"/>
              </w:rPr>
              <w:t>time</w:t>
            </w:r>
            <w:r w:rsidRPr="1D0FD620" w:rsidR="71447D15">
              <w:rPr>
                <w:rFonts w:ascii="Times New Roman" w:hAnsi="Times New Roman" w:eastAsia="Times New Roman" w:cs="Times New Roman"/>
                <w:sz w:val="22"/>
                <w:szCs w:val="22"/>
              </w:rPr>
              <w:t>)</w:t>
            </w:r>
          </w:p>
        </w:tc>
      </w:tr>
      <w:tr w:rsidRPr="008F2815" w:rsidR="00534001" w:rsidTr="7258EFCD" w14:paraId="012DE953" w14:textId="77777777">
        <w:tc>
          <w:tcPr>
            <w:tcW w:w="2085" w:type="dxa"/>
            <w:tcMar/>
          </w:tcPr>
          <w:p w:rsidRPr="008F2815" w:rsidR="00606183" w:rsidP="1D0FD620" w:rsidRDefault="23A9DDA4" w14:paraId="7836C4BD" w14:textId="2D76257B">
            <w:pPr>
              <w:spacing w:line="240" w:lineRule="auto"/>
              <w:rPr>
                <w:rFonts w:ascii="Times New Roman" w:hAnsi="Times New Roman" w:eastAsia="Times New Roman" w:cs="Times New Roman"/>
                <w:sz w:val="22"/>
                <w:szCs w:val="22"/>
              </w:rPr>
            </w:pPr>
            <w:r w:rsidRPr="1D0FD620" w:rsidR="23A9DDA4">
              <w:rPr>
                <w:rFonts w:ascii="Times New Roman" w:hAnsi="Times New Roman" w:eastAsia="Times New Roman" w:cs="Times New Roman"/>
                <w:sz w:val="22"/>
                <w:szCs w:val="22"/>
              </w:rPr>
              <w:t xml:space="preserve">Кінцевий термін подання </w:t>
            </w:r>
            <w:r w:rsidRPr="1D0FD620" w:rsidR="00B508B8">
              <w:rPr>
                <w:rFonts w:ascii="Times New Roman" w:hAnsi="Times New Roman" w:eastAsia="Times New Roman" w:cs="Times New Roman"/>
                <w:sz w:val="22"/>
                <w:szCs w:val="22"/>
              </w:rPr>
              <w:t>ЗЦП</w:t>
            </w:r>
            <w:r w:rsidRPr="1D0FD620" w:rsidR="23A9DDA4">
              <w:rPr>
                <w:rFonts w:ascii="Times New Roman" w:hAnsi="Times New Roman" w:eastAsia="Times New Roman" w:cs="Times New Roman"/>
                <w:sz w:val="22"/>
                <w:szCs w:val="22"/>
              </w:rPr>
              <w:t>:</w:t>
            </w:r>
          </w:p>
        </w:tc>
        <w:tc>
          <w:tcPr>
            <w:tcW w:w="3586" w:type="dxa"/>
            <w:tcMar/>
          </w:tcPr>
          <w:p w:rsidRPr="00D770D6" w:rsidR="00606183" w:rsidP="1D0FD620" w:rsidRDefault="00D770D6" w14:paraId="68268476" w14:textId="2A5E34EB">
            <w:pPr>
              <w:spacing w:line="240" w:lineRule="auto"/>
              <w:jc w:val="both"/>
              <w:rPr>
                <w:rFonts w:ascii="Times New Roman" w:hAnsi="Times New Roman" w:eastAsia="Times New Roman" w:cs="Times New Roman"/>
                <w:sz w:val="22"/>
                <w:szCs w:val="22"/>
              </w:rPr>
            </w:pPr>
            <w:r w:rsidRPr="1D0FD620" w:rsidR="00D770D6">
              <w:rPr>
                <w:rFonts w:ascii="Times New Roman" w:hAnsi="Times New Roman" w:eastAsia="Times New Roman" w:cs="Times New Roman"/>
                <w:sz w:val="22"/>
                <w:szCs w:val="22"/>
              </w:rPr>
              <w:t>20</w:t>
            </w:r>
            <w:r w:rsidRPr="1D0FD620" w:rsidR="1E722F14">
              <w:rPr>
                <w:rFonts w:ascii="Times New Roman" w:hAnsi="Times New Roman" w:eastAsia="Times New Roman" w:cs="Times New Roman"/>
                <w:sz w:val="22"/>
                <w:szCs w:val="22"/>
              </w:rPr>
              <w:t xml:space="preserve"> </w:t>
            </w:r>
            <w:r w:rsidRPr="1D0FD620" w:rsidR="46029C02">
              <w:rPr>
                <w:rFonts w:ascii="Times New Roman" w:hAnsi="Times New Roman" w:eastAsia="Times New Roman" w:cs="Times New Roman"/>
                <w:sz w:val="22"/>
                <w:szCs w:val="22"/>
              </w:rPr>
              <w:t>лютого</w:t>
            </w:r>
            <w:r w:rsidRPr="1D0FD620" w:rsidR="51241C3E">
              <w:rPr>
                <w:rFonts w:ascii="Times New Roman" w:hAnsi="Times New Roman" w:eastAsia="Times New Roman" w:cs="Times New Roman"/>
                <w:sz w:val="22"/>
                <w:szCs w:val="22"/>
              </w:rPr>
              <w:t xml:space="preserve"> </w:t>
            </w:r>
            <w:r w:rsidRPr="1D0FD620" w:rsidR="51241C3E">
              <w:rPr>
                <w:rFonts w:ascii="Times New Roman" w:hAnsi="Times New Roman" w:eastAsia="Times New Roman" w:cs="Times New Roman"/>
                <w:sz w:val="22"/>
                <w:szCs w:val="22"/>
                <w:lang w:val="ru-RU"/>
              </w:rPr>
              <w:t>2026</w:t>
            </w:r>
            <w:r w:rsidRPr="1D0FD620" w:rsidR="51241C3E">
              <w:rPr>
                <w:rFonts w:ascii="Times New Roman" w:hAnsi="Times New Roman" w:eastAsia="Times New Roman" w:cs="Times New Roman"/>
                <w:sz w:val="22"/>
                <w:szCs w:val="22"/>
              </w:rPr>
              <w:t xml:space="preserve"> р</w:t>
            </w:r>
            <w:r w:rsidRPr="1D0FD620" w:rsidR="46B17405">
              <w:rPr>
                <w:rFonts w:ascii="Times New Roman" w:hAnsi="Times New Roman" w:eastAsia="Times New Roman" w:cs="Times New Roman"/>
                <w:sz w:val="22"/>
                <w:szCs w:val="22"/>
                <w:lang w:val="ru-RU"/>
              </w:rPr>
              <w:t xml:space="preserve">. </w:t>
            </w:r>
            <w:r w:rsidRPr="1D0FD620" w:rsidR="46B17405">
              <w:rPr>
                <w:rFonts w:ascii="Times New Roman" w:hAnsi="Times New Roman" w:eastAsia="Times New Roman" w:cs="Times New Roman"/>
                <w:sz w:val="22"/>
                <w:szCs w:val="22"/>
              </w:rPr>
              <w:t xml:space="preserve">до </w:t>
            </w:r>
            <w:r w:rsidRPr="1D0FD620" w:rsidR="46B17405">
              <w:rPr>
                <w:rFonts w:ascii="Times New Roman" w:hAnsi="Times New Roman" w:eastAsia="Times New Roman" w:cs="Times New Roman"/>
                <w:sz w:val="22"/>
                <w:szCs w:val="22"/>
                <w:lang w:val="ru-RU"/>
              </w:rPr>
              <w:t>23</w:t>
            </w:r>
            <w:r w:rsidRPr="1D0FD620" w:rsidR="46B17405">
              <w:rPr>
                <w:rFonts w:ascii="Times New Roman" w:hAnsi="Times New Roman" w:eastAsia="Times New Roman" w:cs="Times New Roman"/>
                <w:sz w:val="22"/>
                <w:szCs w:val="22"/>
              </w:rPr>
              <w:t>:</w:t>
            </w:r>
            <w:r w:rsidRPr="1D0FD620" w:rsidR="46B17405">
              <w:rPr>
                <w:rFonts w:ascii="Times New Roman" w:hAnsi="Times New Roman" w:eastAsia="Times New Roman" w:cs="Times New Roman"/>
                <w:sz w:val="22"/>
                <w:szCs w:val="22"/>
                <w:lang w:val="ru-RU"/>
              </w:rPr>
              <w:t>59</w:t>
            </w:r>
            <w:r w:rsidRPr="1D0FD620" w:rsidR="46B17405">
              <w:rPr>
                <w:rFonts w:ascii="Times New Roman" w:hAnsi="Times New Roman" w:eastAsia="Times New Roman" w:cs="Times New Roman"/>
                <w:sz w:val="22"/>
                <w:szCs w:val="22"/>
              </w:rPr>
              <w:t xml:space="preserve"> (за Київським часом)</w:t>
            </w:r>
          </w:p>
        </w:tc>
        <w:tc>
          <w:tcPr>
            <w:tcW w:w="1875" w:type="dxa"/>
            <w:tcMar/>
          </w:tcPr>
          <w:p w:rsidRPr="00D770D6" w:rsidR="00606183" w:rsidP="1D0FD620" w:rsidRDefault="00606183" w14:paraId="28B4A22C" w14:textId="77777777">
            <w:pPr>
              <w:spacing w:line="240" w:lineRule="auto"/>
              <w:rPr>
                <w:rFonts w:ascii="Times New Roman" w:hAnsi="Times New Roman" w:eastAsia="Times New Roman" w:cs="Times New Roman"/>
                <w:sz w:val="22"/>
                <w:szCs w:val="22"/>
                <w:lang w:val="en-US"/>
              </w:rPr>
            </w:pPr>
            <w:r w:rsidRPr="1D0FD620" w:rsidR="00606183">
              <w:rPr>
                <w:rFonts w:ascii="Times New Roman" w:hAnsi="Times New Roman" w:eastAsia="Times New Roman" w:cs="Times New Roman"/>
                <w:sz w:val="22"/>
                <w:szCs w:val="22"/>
                <w:lang w:val="en-US"/>
              </w:rPr>
              <w:t>Deadline for offer submission:</w:t>
            </w:r>
          </w:p>
        </w:tc>
        <w:tc>
          <w:tcPr>
            <w:tcW w:w="3653" w:type="dxa"/>
            <w:tcMar/>
          </w:tcPr>
          <w:p w:rsidRPr="00D770D6" w:rsidR="00606183" w:rsidP="1D0FD620" w:rsidRDefault="00D770D6" w14:paraId="34BE3CC4" w14:textId="4D8E99F1">
            <w:pPr>
              <w:spacing w:line="240" w:lineRule="auto"/>
              <w:jc w:val="both"/>
              <w:rPr>
                <w:rFonts w:ascii="Times New Roman" w:hAnsi="Times New Roman" w:eastAsia="Times New Roman" w:cs="Times New Roman"/>
                <w:sz w:val="22"/>
                <w:szCs w:val="22"/>
                <w:lang w:val="en-US"/>
              </w:rPr>
            </w:pPr>
            <w:r w:rsidRPr="1D0FD620" w:rsidR="00D770D6">
              <w:rPr>
                <w:rFonts w:ascii="Times New Roman" w:hAnsi="Times New Roman" w:eastAsia="Times New Roman" w:cs="Times New Roman"/>
                <w:color w:val="000000" w:themeColor="text1" w:themeTint="FF" w:themeShade="FF"/>
                <w:sz w:val="22"/>
                <w:szCs w:val="22"/>
              </w:rPr>
              <w:t>February</w:t>
            </w:r>
            <w:r w:rsidRPr="1D0FD620" w:rsidR="51241C3E">
              <w:rPr>
                <w:rFonts w:ascii="Times New Roman" w:hAnsi="Times New Roman" w:eastAsia="Times New Roman" w:cs="Times New Roman"/>
                <w:color w:val="000000" w:themeColor="text1" w:themeTint="FF" w:themeShade="FF"/>
                <w:sz w:val="22"/>
                <w:szCs w:val="22"/>
                <w:lang w:val="en-US"/>
              </w:rPr>
              <w:t xml:space="preserve"> 2</w:t>
            </w:r>
            <w:r w:rsidRPr="1D0FD620" w:rsidR="00D770D6">
              <w:rPr>
                <w:rFonts w:ascii="Times New Roman" w:hAnsi="Times New Roman" w:eastAsia="Times New Roman" w:cs="Times New Roman"/>
                <w:color w:val="000000" w:themeColor="text1" w:themeTint="FF" w:themeShade="FF"/>
                <w:sz w:val="22"/>
                <w:szCs w:val="22"/>
              </w:rPr>
              <w:t>0</w:t>
            </w:r>
            <w:r w:rsidRPr="1D0FD620" w:rsidR="51241C3E">
              <w:rPr>
                <w:rFonts w:ascii="Times New Roman" w:hAnsi="Times New Roman" w:eastAsia="Times New Roman" w:cs="Times New Roman"/>
                <w:sz w:val="22"/>
                <w:szCs w:val="22"/>
              </w:rPr>
              <w:t>, 202</w:t>
            </w:r>
            <w:r w:rsidRPr="1D0FD620" w:rsidR="51241C3E">
              <w:rPr>
                <w:rFonts w:ascii="Times New Roman" w:hAnsi="Times New Roman" w:eastAsia="Times New Roman" w:cs="Times New Roman"/>
                <w:sz w:val="22"/>
                <w:szCs w:val="22"/>
                <w:lang w:val="en-US"/>
              </w:rPr>
              <w:t>6</w:t>
            </w:r>
            <w:r w:rsidRPr="1D0FD620" w:rsidR="46B17405">
              <w:rPr>
                <w:rFonts w:ascii="Times New Roman" w:hAnsi="Times New Roman" w:eastAsia="Times New Roman" w:cs="Times New Roman"/>
                <w:sz w:val="22"/>
                <w:szCs w:val="22"/>
                <w:lang w:val="en-US"/>
              </w:rPr>
              <w:t>, till 23:59 (Kyiv time)</w:t>
            </w:r>
          </w:p>
        </w:tc>
      </w:tr>
      <w:tr w:rsidRPr="008F2815" w:rsidR="00534001" w:rsidTr="7258EFCD" w14:paraId="3D6D4A14" w14:textId="77777777">
        <w:trPr>
          <w:trHeight w:val="396"/>
        </w:trPr>
        <w:tc>
          <w:tcPr>
            <w:tcW w:w="2085" w:type="dxa"/>
            <w:tcMar/>
          </w:tcPr>
          <w:p w:rsidRPr="008F2815" w:rsidR="00606183" w:rsidP="1D0FD620" w:rsidRDefault="00606183" w14:paraId="595CB884" w14:textId="2888BC5F">
            <w:pPr>
              <w:spacing w:after="0" w:line="240" w:lineRule="auto"/>
              <w:rPr>
                <w:rFonts w:ascii="Times New Roman" w:hAnsi="Times New Roman" w:eastAsia="Times New Roman" w:cs="Times New Roman"/>
                <w:color w:val="000000" w:themeColor="text1"/>
                <w:sz w:val="22"/>
                <w:szCs w:val="22"/>
              </w:rPr>
            </w:pPr>
            <w:bookmarkStart w:name="_Hlk183596714" w:id="1"/>
            <w:r w:rsidRPr="1D0FD620" w:rsidR="00606183">
              <w:rPr>
                <w:rFonts w:ascii="Times New Roman" w:hAnsi="Times New Roman" w:eastAsia="Times New Roman" w:cs="Times New Roman"/>
                <w:color w:val="000000" w:themeColor="text1" w:themeTint="FF" w:themeShade="FF"/>
                <w:sz w:val="22"/>
                <w:szCs w:val="22"/>
              </w:rPr>
              <w:t>E-</w:t>
            </w:r>
            <w:r w:rsidRPr="1D0FD620" w:rsidR="00606183">
              <w:rPr>
                <w:rFonts w:ascii="Times New Roman" w:hAnsi="Times New Roman" w:eastAsia="Times New Roman" w:cs="Times New Roman"/>
                <w:color w:val="000000" w:themeColor="text1" w:themeTint="FF" w:themeShade="FF"/>
                <w:sz w:val="22"/>
                <w:szCs w:val="22"/>
              </w:rPr>
              <w:t>mail</w:t>
            </w:r>
            <w:r w:rsidRPr="1D0FD620" w:rsidR="00606183">
              <w:rPr>
                <w:rFonts w:ascii="Times New Roman" w:hAnsi="Times New Roman" w:eastAsia="Times New Roman" w:cs="Times New Roman"/>
                <w:color w:val="000000" w:themeColor="text1" w:themeTint="FF" w:themeShade="FF"/>
                <w:sz w:val="22"/>
                <w:szCs w:val="22"/>
              </w:rPr>
              <w:t>:</w:t>
            </w:r>
          </w:p>
        </w:tc>
        <w:tc>
          <w:tcPr>
            <w:tcW w:w="3586" w:type="dxa"/>
            <w:tcMar/>
          </w:tcPr>
          <w:p w:rsidRPr="00D770D6" w:rsidR="00606183" w:rsidP="1D0FD620" w:rsidRDefault="00D770D6" w14:paraId="551F95F7" w14:textId="386E874A">
            <w:pPr>
              <w:spacing w:after="0" w:line="240" w:lineRule="auto"/>
              <w:jc w:val="both"/>
              <w:rPr>
                <w:rFonts w:ascii="Times New Roman" w:hAnsi="Times New Roman" w:eastAsia="Times New Roman" w:cs="Times New Roman"/>
                <w:sz w:val="22"/>
                <w:szCs w:val="22"/>
              </w:rPr>
            </w:pPr>
            <w:r w:rsidRPr="1D0FD620" w:rsidR="00D770D6">
              <w:rPr>
                <w:rFonts w:ascii="Times New Roman" w:hAnsi="Times New Roman" w:eastAsia="Times New Roman" w:cs="Times New Roman"/>
                <w:sz w:val="22"/>
                <w:szCs w:val="22"/>
              </w:rPr>
              <w:t>Yelyzaveta.Bezpiatko@beredskapslyftet.se</w:t>
            </w:r>
          </w:p>
        </w:tc>
        <w:tc>
          <w:tcPr>
            <w:tcW w:w="1875" w:type="dxa"/>
            <w:tcMar/>
          </w:tcPr>
          <w:p w:rsidRPr="008F2815" w:rsidR="00606183" w:rsidP="1D0FD620" w:rsidRDefault="107A89DE" w14:paraId="37C90D42" w14:textId="20AF5670">
            <w:pPr>
              <w:spacing w:after="0" w:line="240" w:lineRule="auto"/>
              <w:rPr>
                <w:rFonts w:ascii="Times New Roman" w:hAnsi="Times New Roman" w:eastAsia="Times New Roman" w:cs="Times New Roman"/>
                <w:sz w:val="22"/>
                <w:szCs w:val="22"/>
                <w:lang w:val="en-US"/>
              </w:rPr>
            </w:pPr>
            <w:r w:rsidRPr="1D0FD620" w:rsidR="107A89DE">
              <w:rPr>
                <w:rFonts w:ascii="Times New Roman" w:hAnsi="Times New Roman" w:eastAsia="Times New Roman" w:cs="Times New Roman"/>
                <w:sz w:val="22"/>
                <w:szCs w:val="22"/>
                <w:lang w:val="en-US"/>
              </w:rPr>
              <w:t>E-mail:</w:t>
            </w:r>
          </w:p>
        </w:tc>
        <w:tc>
          <w:tcPr>
            <w:tcW w:w="3653" w:type="dxa"/>
            <w:tcMar/>
          </w:tcPr>
          <w:p w:rsidRPr="00D770D6" w:rsidR="00606183" w:rsidP="1D0FD620" w:rsidRDefault="00D770D6" w14:paraId="370E5F5D" w14:textId="3FA06CEA">
            <w:pPr>
              <w:spacing w:after="0" w:line="240" w:lineRule="auto"/>
              <w:jc w:val="both"/>
              <w:rPr>
                <w:rFonts w:ascii="Times New Roman" w:hAnsi="Times New Roman" w:eastAsia="Times New Roman" w:cs="Times New Roman"/>
                <w:sz w:val="22"/>
                <w:szCs w:val="22"/>
                <w:lang w:val="en-US"/>
              </w:rPr>
            </w:pPr>
            <w:r w:rsidRPr="1D0FD620" w:rsidR="00D770D6">
              <w:rPr>
                <w:rFonts w:ascii="Times New Roman" w:hAnsi="Times New Roman" w:eastAsia="Times New Roman" w:cs="Times New Roman"/>
                <w:sz w:val="22"/>
                <w:szCs w:val="22"/>
                <w:lang w:val="en-US"/>
              </w:rPr>
              <w:t>Yelyzaveta.Bezpiatko@beredskapslyftet.se</w:t>
            </w:r>
          </w:p>
        </w:tc>
      </w:tr>
      <w:bookmarkEnd w:id="1"/>
      <w:tr w:rsidRPr="008F2815" w:rsidR="00534001" w:rsidTr="7258EFCD" w14:paraId="16FC8250" w14:textId="77777777">
        <w:trPr>
          <w:trHeight w:val="320"/>
        </w:trPr>
        <w:tc>
          <w:tcPr>
            <w:tcW w:w="2085" w:type="dxa"/>
            <w:tcMar/>
          </w:tcPr>
          <w:p w:rsidRPr="008F2815" w:rsidR="00606183" w:rsidP="1D0FD620" w:rsidRDefault="00606183" w14:paraId="24BFAC32" w14:textId="77777777">
            <w:pPr>
              <w:spacing w:after="0" w:line="240" w:lineRule="auto"/>
              <w:rPr>
                <w:rFonts w:ascii="Times New Roman" w:hAnsi="Times New Roman" w:eastAsia="Times New Roman" w:cs="Times New Roman"/>
                <w:color w:val="000000" w:themeColor="text1"/>
                <w:sz w:val="22"/>
                <w:szCs w:val="22"/>
              </w:rPr>
            </w:pPr>
            <w:r w:rsidRPr="1D0FD620" w:rsidR="00606183">
              <w:rPr>
                <w:rFonts w:ascii="Times New Roman" w:hAnsi="Times New Roman" w:eastAsia="Times New Roman" w:cs="Times New Roman"/>
                <w:color w:val="000000" w:themeColor="text1" w:themeTint="FF" w:themeShade="FF"/>
                <w:sz w:val="22"/>
                <w:szCs w:val="22"/>
              </w:rPr>
              <w:t>Контактна особа:</w:t>
            </w:r>
          </w:p>
        </w:tc>
        <w:tc>
          <w:tcPr>
            <w:tcW w:w="3586" w:type="dxa"/>
            <w:tcMar/>
          </w:tcPr>
          <w:p w:rsidRPr="00A050DC" w:rsidR="00606183" w:rsidP="1D0FD620" w:rsidRDefault="00D770D6" w14:paraId="683DC637" w14:textId="4D87C00B">
            <w:pPr>
              <w:spacing w:after="0" w:line="240" w:lineRule="auto"/>
              <w:jc w:val="both"/>
              <w:rPr>
                <w:rFonts w:ascii="Times New Roman" w:hAnsi="Times New Roman" w:eastAsia="Times New Roman" w:cs="Times New Roman"/>
                <w:color w:val="000000" w:themeColor="text1"/>
                <w:sz w:val="22"/>
                <w:szCs w:val="22"/>
              </w:rPr>
            </w:pPr>
            <w:r w:rsidRPr="1D0FD620" w:rsidR="00D770D6">
              <w:rPr>
                <w:rFonts w:ascii="Times New Roman" w:hAnsi="Times New Roman" w:eastAsia="Times New Roman" w:cs="Times New Roman"/>
                <w:color w:val="000000" w:themeColor="text1" w:themeTint="FF" w:themeShade="FF"/>
                <w:sz w:val="22"/>
                <w:szCs w:val="22"/>
              </w:rPr>
              <w:t xml:space="preserve">Єлизавета </w:t>
            </w:r>
            <w:r w:rsidRPr="1D0FD620" w:rsidR="00D770D6">
              <w:rPr>
                <w:rFonts w:ascii="Times New Roman" w:hAnsi="Times New Roman" w:eastAsia="Times New Roman" w:cs="Times New Roman"/>
                <w:color w:val="000000" w:themeColor="text1" w:themeTint="FF" w:themeShade="FF"/>
                <w:sz w:val="22"/>
                <w:szCs w:val="22"/>
              </w:rPr>
              <w:t>Безп’ятко</w:t>
            </w:r>
          </w:p>
        </w:tc>
        <w:tc>
          <w:tcPr>
            <w:tcW w:w="1875" w:type="dxa"/>
            <w:tcMar/>
          </w:tcPr>
          <w:p w:rsidRPr="008F2815" w:rsidR="00606183" w:rsidP="1D0FD620" w:rsidRDefault="00606183" w14:paraId="24EA13D5" w14:textId="77777777">
            <w:pPr>
              <w:spacing w:after="0" w:line="240" w:lineRule="auto"/>
              <w:rPr>
                <w:rFonts w:ascii="Times New Roman" w:hAnsi="Times New Roman" w:eastAsia="Times New Roman" w:cs="Times New Roman"/>
                <w:sz w:val="22"/>
                <w:szCs w:val="22"/>
                <w:lang w:val="en-US"/>
              </w:rPr>
            </w:pPr>
            <w:r w:rsidRPr="1D0FD620" w:rsidR="00606183">
              <w:rPr>
                <w:rFonts w:ascii="Times New Roman" w:hAnsi="Times New Roman" w:eastAsia="Times New Roman" w:cs="Times New Roman"/>
                <w:sz w:val="22"/>
                <w:szCs w:val="22"/>
                <w:lang w:val="en-US"/>
              </w:rPr>
              <w:t>Contact person:</w:t>
            </w:r>
          </w:p>
        </w:tc>
        <w:tc>
          <w:tcPr>
            <w:tcW w:w="3653" w:type="dxa"/>
            <w:tcMar/>
          </w:tcPr>
          <w:p w:rsidRPr="008F2815" w:rsidR="00606183" w:rsidP="1D0FD620" w:rsidRDefault="00D770D6" w14:paraId="4307A2C7" w14:textId="3AA28635">
            <w:pPr>
              <w:spacing w:after="0" w:line="240" w:lineRule="auto"/>
              <w:jc w:val="both"/>
              <w:rPr>
                <w:rFonts w:ascii="Times New Roman" w:hAnsi="Times New Roman" w:eastAsia="Times New Roman" w:cs="Times New Roman"/>
                <w:color w:val="000000" w:themeColor="text1"/>
                <w:sz w:val="22"/>
                <w:szCs w:val="22"/>
                <w:lang w:val="en-US"/>
              </w:rPr>
            </w:pPr>
            <w:r w:rsidRPr="1D0FD620" w:rsidR="00D770D6">
              <w:rPr>
                <w:rFonts w:ascii="Times New Roman" w:hAnsi="Times New Roman" w:eastAsia="Times New Roman" w:cs="Times New Roman"/>
                <w:sz w:val="22"/>
                <w:szCs w:val="22"/>
              </w:rPr>
              <w:t>Yelyzaveta</w:t>
            </w:r>
            <w:r w:rsidRPr="1D0FD620" w:rsidR="00D770D6">
              <w:rPr>
                <w:rFonts w:ascii="Times New Roman" w:hAnsi="Times New Roman" w:eastAsia="Times New Roman" w:cs="Times New Roman"/>
                <w:sz w:val="22"/>
                <w:szCs w:val="22"/>
              </w:rPr>
              <w:t xml:space="preserve"> </w:t>
            </w:r>
            <w:r w:rsidRPr="1D0FD620" w:rsidR="00D770D6">
              <w:rPr>
                <w:rFonts w:ascii="Times New Roman" w:hAnsi="Times New Roman" w:eastAsia="Times New Roman" w:cs="Times New Roman"/>
                <w:sz w:val="22"/>
                <w:szCs w:val="22"/>
              </w:rPr>
              <w:t>Bezpiatko</w:t>
            </w:r>
          </w:p>
        </w:tc>
      </w:tr>
      <w:tr w:rsidRPr="008F2815" w:rsidR="00534001" w:rsidTr="7258EFCD" w14:paraId="7861C640" w14:textId="77777777">
        <w:trPr>
          <w:trHeight w:val="776"/>
        </w:trPr>
        <w:tc>
          <w:tcPr>
            <w:tcW w:w="2085" w:type="dxa"/>
            <w:tcMar/>
          </w:tcPr>
          <w:p w:rsidRPr="008F2815" w:rsidR="00606183" w:rsidP="1D0FD620" w:rsidRDefault="00606183" w14:paraId="701FFE9E" w14:textId="23B6F9A4">
            <w:pPr>
              <w:spacing w:after="0" w:line="240" w:lineRule="auto"/>
              <w:rPr>
                <w:rFonts w:ascii="Times New Roman" w:hAnsi="Times New Roman" w:eastAsia="Times New Roman" w:cs="Times New Roman"/>
                <w:color w:val="000000" w:themeColor="text1"/>
                <w:sz w:val="22"/>
                <w:szCs w:val="22"/>
              </w:rPr>
            </w:pPr>
            <w:r w:rsidRPr="1D0FD620" w:rsidR="00606183">
              <w:rPr>
                <w:rFonts w:ascii="Times New Roman" w:hAnsi="Times New Roman" w:eastAsia="Times New Roman" w:cs="Times New Roman"/>
                <w:color w:val="000000" w:themeColor="text1" w:themeTint="FF" w:themeShade="FF"/>
                <w:sz w:val="22"/>
                <w:szCs w:val="22"/>
              </w:rPr>
              <w:t>Процедура закупівлі:</w:t>
            </w:r>
          </w:p>
        </w:tc>
        <w:tc>
          <w:tcPr>
            <w:tcW w:w="3586" w:type="dxa"/>
            <w:tcMar/>
          </w:tcPr>
          <w:p w:rsidRPr="008F2815" w:rsidR="00606183" w:rsidP="1D0FD620" w:rsidRDefault="4A1DD7B1" w14:paraId="1677DF26" w14:textId="5D84D93A">
            <w:pPr>
              <w:spacing w:after="0" w:line="240" w:lineRule="auto"/>
              <w:jc w:val="both"/>
              <w:rPr>
                <w:rFonts w:ascii="Times New Roman" w:hAnsi="Times New Roman" w:eastAsia="Times New Roman" w:cs="Times New Roman"/>
                <w:color w:val="000000" w:themeColor="text1"/>
                <w:sz w:val="22"/>
                <w:szCs w:val="22"/>
              </w:rPr>
            </w:pPr>
            <w:r w:rsidRPr="1D0FD620" w:rsidR="4A1DD7B1">
              <w:rPr>
                <w:rFonts w:ascii="Times New Roman" w:hAnsi="Times New Roman" w:eastAsia="Times New Roman" w:cs="Times New Roman"/>
                <w:color w:val="000000" w:themeColor="text1" w:themeTint="FF" w:themeShade="FF"/>
                <w:sz w:val="22"/>
                <w:szCs w:val="22"/>
              </w:rPr>
              <w:t>Процедура конкурсних пропозицій</w:t>
            </w:r>
          </w:p>
        </w:tc>
        <w:tc>
          <w:tcPr>
            <w:tcW w:w="1875" w:type="dxa"/>
            <w:tcMar/>
          </w:tcPr>
          <w:p w:rsidRPr="007F754A" w:rsidR="00606183" w:rsidP="1D0FD620" w:rsidRDefault="00606183" w14:paraId="0FB86FED" w14:textId="0444AEEC">
            <w:pPr>
              <w:spacing w:after="0" w:line="240" w:lineRule="auto"/>
              <w:rPr>
                <w:rFonts w:ascii="Times New Roman" w:hAnsi="Times New Roman" w:eastAsia="Times New Roman" w:cs="Times New Roman"/>
                <w:sz w:val="22"/>
                <w:szCs w:val="22"/>
                <w:lang w:val="en-US"/>
              </w:rPr>
            </w:pPr>
            <w:r w:rsidRPr="1D0FD620" w:rsidR="00606183">
              <w:rPr>
                <w:rFonts w:ascii="Times New Roman" w:hAnsi="Times New Roman" w:eastAsia="Times New Roman" w:cs="Times New Roman"/>
                <w:sz w:val="22"/>
                <w:szCs w:val="22"/>
                <w:lang w:val="en-US"/>
              </w:rPr>
              <w:t>Procurement procedure</w:t>
            </w:r>
            <w:r w:rsidRPr="1D0FD620" w:rsidR="3755D19E">
              <w:rPr>
                <w:rFonts w:ascii="Times New Roman" w:hAnsi="Times New Roman" w:eastAsia="Times New Roman" w:cs="Times New Roman"/>
                <w:sz w:val="22"/>
                <w:szCs w:val="22"/>
                <w:lang w:val="en-US"/>
              </w:rPr>
              <w:t>:</w:t>
            </w:r>
          </w:p>
        </w:tc>
        <w:tc>
          <w:tcPr>
            <w:tcW w:w="3653" w:type="dxa"/>
            <w:tcMar/>
          </w:tcPr>
          <w:p w:rsidRPr="008F2815" w:rsidR="00606183" w:rsidP="1D0FD620" w:rsidRDefault="4A1DD7B1" w14:paraId="31AA96A3" w14:textId="2251C15E">
            <w:pPr>
              <w:spacing w:after="0" w:line="240" w:lineRule="auto"/>
              <w:jc w:val="both"/>
              <w:rPr>
                <w:rFonts w:ascii="Times New Roman" w:hAnsi="Times New Roman" w:eastAsia="Times New Roman" w:cs="Times New Roman"/>
                <w:sz w:val="22"/>
                <w:szCs w:val="22"/>
                <w:lang w:val="en-US"/>
              </w:rPr>
            </w:pPr>
            <w:r w:rsidRPr="1D0FD620" w:rsidR="4A1DD7B1">
              <w:rPr>
                <w:rFonts w:ascii="Times New Roman" w:hAnsi="Times New Roman" w:eastAsia="Times New Roman" w:cs="Times New Roman"/>
                <w:sz w:val="22"/>
                <w:szCs w:val="22"/>
                <w:lang w:val="en-US"/>
              </w:rPr>
              <w:t>Competitive proposals</w:t>
            </w:r>
          </w:p>
        </w:tc>
      </w:tr>
      <w:tr w:rsidRPr="008F2815" w:rsidR="00606183" w:rsidTr="7258EFCD" w14:paraId="15D823FC" w14:textId="77777777">
        <w:trPr>
          <w:trHeight w:val="3870"/>
        </w:trPr>
        <w:tc>
          <w:tcPr>
            <w:tcW w:w="5671" w:type="dxa"/>
            <w:gridSpan w:val="2"/>
            <w:tcMar/>
          </w:tcPr>
          <w:p w:rsidRPr="00073949" w:rsidR="00606183" w:rsidP="1D0FD620" w:rsidRDefault="23A9DDA4" w14:paraId="170CA916" w14:textId="766E5FE5">
            <w:pPr>
              <w:spacing w:after="0" w:line="240" w:lineRule="auto"/>
              <w:jc w:val="both"/>
              <w:rPr>
                <w:rFonts w:ascii="Times New Roman" w:hAnsi="Times New Roman" w:eastAsia="Times New Roman" w:cs="Times New Roman"/>
                <w:b w:val="1"/>
                <w:bCs w:val="1"/>
                <w:sz w:val="22"/>
                <w:szCs w:val="22"/>
              </w:rPr>
            </w:pPr>
            <w:r w:rsidRPr="1D0FD620" w:rsidR="23A9DDA4">
              <w:rPr>
                <w:rFonts w:ascii="Times New Roman" w:hAnsi="Times New Roman" w:eastAsia="Times New Roman" w:cs="Times New Roman"/>
                <w:b w:val="1"/>
                <w:bCs w:val="1"/>
                <w:color w:val="EE0000"/>
                <w:sz w:val="22"/>
                <w:szCs w:val="22"/>
              </w:rPr>
              <w:t xml:space="preserve"> </w:t>
            </w:r>
            <w:r w:rsidRPr="1D0FD620" w:rsidR="6418C242">
              <w:rPr>
                <w:rFonts w:ascii="Times New Roman" w:hAnsi="Times New Roman" w:eastAsia="Times New Roman" w:cs="Times New Roman"/>
                <w:b w:val="1"/>
                <w:bCs w:val="1"/>
                <w:sz w:val="22"/>
                <w:szCs w:val="22"/>
              </w:rPr>
              <w:t>Вимоги до заявників та стандарти доброчесності</w:t>
            </w:r>
          </w:p>
          <w:p w:rsidR="6418C242" w:rsidP="1D0FD620" w:rsidRDefault="6418C242" w14:paraId="7F9465FA" w14:textId="311DDEF0">
            <w:pPr>
              <w:spacing w:after="0" w:line="240" w:lineRule="auto"/>
              <w:jc w:val="both"/>
              <w:rPr>
                <w:rFonts w:ascii="Times New Roman" w:hAnsi="Times New Roman" w:eastAsia="Times New Roman" w:cs="Times New Roman"/>
                <w:sz w:val="22"/>
                <w:szCs w:val="22"/>
              </w:rPr>
            </w:pPr>
            <w:r w:rsidRPr="1D0FD620" w:rsidR="6418C242">
              <w:rPr>
                <w:rFonts w:ascii="Times New Roman" w:hAnsi="Times New Roman" w:eastAsia="Times New Roman" w:cs="Times New Roman"/>
                <w:sz w:val="22"/>
                <w:szCs w:val="22"/>
              </w:rPr>
              <w:t xml:space="preserve">Ці вимоги визначають мінімальні стандарти доброчесності, етичної поведінки та </w:t>
            </w:r>
            <w:r w:rsidRPr="1D0FD620" w:rsidR="6418C242">
              <w:rPr>
                <w:rFonts w:ascii="Times New Roman" w:hAnsi="Times New Roman" w:eastAsia="Times New Roman" w:cs="Times New Roman"/>
                <w:sz w:val="22"/>
                <w:szCs w:val="22"/>
              </w:rPr>
              <w:t>комплаєнсу</w:t>
            </w:r>
            <w:r w:rsidRPr="1D0FD620" w:rsidR="6418C242">
              <w:rPr>
                <w:rFonts w:ascii="Times New Roman" w:hAnsi="Times New Roman" w:eastAsia="Times New Roman" w:cs="Times New Roman"/>
                <w:sz w:val="22"/>
                <w:szCs w:val="22"/>
              </w:rPr>
              <w:t>, яких зобов’язані дотримуватися заявники під час участі у закупівельних процедурах Організації.</w:t>
            </w:r>
          </w:p>
          <w:p w:rsidR="6418C242" w:rsidP="1D0FD620" w:rsidRDefault="6418C242" w14:paraId="32E78DDF" w14:textId="4172820F">
            <w:pPr>
              <w:spacing w:after="0" w:line="240" w:lineRule="auto"/>
              <w:jc w:val="both"/>
              <w:rPr>
                <w:rFonts w:ascii="Times New Roman" w:hAnsi="Times New Roman" w:eastAsia="Times New Roman" w:cs="Times New Roman"/>
                <w:sz w:val="22"/>
                <w:szCs w:val="22"/>
              </w:rPr>
            </w:pPr>
            <w:r w:rsidRPr="1D0FD620" w:rsidR="6418C242">
              <w:rPr>
                <w:rFonts w:ascii="Times New Roman" w:hAnsi="Times New Roman" w:eastAsia="Times New Roman" w:cs="Times New Roman"/>
                <w:sz w:val="22"/>
                <w:szCs w:val="22"/>
              </w:rPr>
              <w:t>Недотримання цих вимог може бути підставою для відмови в участі у тендері або відхилення пропозиції.</w:t>
            </w:r>
          </w:p>
          <w:p w:rsidR="00C64E27" w:rsidP="1D0FD620" w:rsidRDefault="00C64E27" w14:paraId="71CBEC19" w14:textId="6A9E2B9B">
            <w:pPr>
              <w:spacing w:after="0" w:line="240" w:lineRule="auto"/>
              <w:jc w:val="both"/>
              <w:rPr>
                <w:rFonts w:ascii="Times New Roman" w:hAnsi="Times New Roman" w:eastAsia="Times New Roman" w:cs="Times New Roman"/>
                <w:sz w:val="22"/>
                <w:szCs w:val="22"/>
              </w:rPr>
            </w:pPr>
          </w:p>
          <w:p w:rsidR="6418C242" w:rsidP="1D0FD620" w:rsidRDefault="6418C242" w14:paraId="6664857D" w14:textId="5B6AED3F">
            <w:pPr>
              <w:spacing w:after="0" w:line="240" w:lineRule="auto"/>
              <w:jc w:val="both"/>
              <w:rPr>
                <w:rFonts w:ascii="Times New Roman" w:hAnsi="Times New Roman" w:eastAsia="Times New Roman" w:cs="Times New Roman"/>
                <w:b w:val="1"/>
                <w:bCs w:val="1"/>
                <w:sz w:val="22"/>
                <w:szCs w:val="22"/>
              </w:rPr>
            </w:pPr>
            <w:r w:rsidRPr="1D0FD620" w:rsidR="6418C242">
              <w:rPr>
                <w:rFonts w:ascii="Times New Roman" w:hAnsi="Times New Roman" w:eastAsia="Times New Roman" w:cs="Times New Roman"/>
                <w:b w:val="1"/>
                <w:bCs w:val="1"/>
                <w:sz w:val="22"/>
                <w:szCs w:val="22"/>
              </w:rPr>
              <w:t>1. Загальні вимоги</w:t>
            </w:r>
          </w:p>
          <w:p w:rsidR="6418C242" w:rsidP="1D0FD620" w:rsidRDefault="6418C242" w14:paraId="118ADC1B" w14:textId="698EDCF7">
            <w:pPr>
              <w:spacing w:after="0" w:line="240" w:lineRule="auto"/>
              <w:jc w:val="both"/>
              <w:rPr>
                <w:rFonts w:ascii="Times New Roman" w:hAnsi="Times New Roman" w:eastAsia="Times New Roman" w:cs="Times New Roman"/>
                <w:sz w:val="22"/>
                <w:szCs w:val="22"/>
              </w:rPr>
            </w:pPr>
            <w:r w:rsidRPr="1D0FD620" w:rsidR="6418C242">
              <w:rPr>
                <w:rFonts w:ascii="Times New Roman" w:hAnsi="Times New Roman" w:eastAsia="Times New Roman" w:cs="Times New Roman"/>
                <w:sz w:val="22"/>
                <w:szCs w:val="22"/>
              </w:rPr>
              <w:t>1.1. Заявник зобов’язується діяти відповідно до законодавства України та застосовних міжнародних норм.</w:t>
            </w:r>
            <w:r>
              <w:br/>
            </w:r>
            <w:r w:rsidRPr="1D0FD620" w:rsidR="6418C242">
              <w:rPr>
                <w:rFonts w:ascii="Times New Roman" w:hAnsi="Times New Roman" w:eastAsia="Times New Roman" w:cs="Times New Roman"/>
                <w:sz w:val="22"/>
                <w:szCs w:val="22"/>
              </w:rPr>
              <w:t xml:space="preserve"> 1.2. Заявник подає достовірну, повну та актуальну інформацію у межах тендерної пропозиції.</w:t>
            </w:r>
            <w:r>
              <w:br/>
            </w:r>
            <w:r w:rsidRPr="1D0FD620" w:rsidR="6418C242">
              <w:rPr>
                <w:rFonts w:ascii="Times New Roman" w:hAnsi="Times New Roman" w:eastAsia="Times New Roman" w:cs="Times New Roman"/>
                <w:sz w:val="22"/>
                <w:szCs w:val="22"/>
              </w:rPr>
              <w:t xml:space="preserve"> 1.3. Заявник зобов’язується повідомляти Організацію про будь-які обставини, що можуть вплинути на відповідність цим вимогам, зокрема про наявність конфлікту інтересів.</w:t>
            </w:r>
          </w:p>
          <w:p w:rsidR="6418C242" w:rsidP="1D0FD620" w:rsidRDefault="6418C242" w14:paraId="38A7EFA6" w14:textId="1BBA01FF">
            <w:pPr>
              <w:spacing w:after="0" w:line="240" w:lineRule="auto"/>
              <w:jc w:val="both"/>
              <w:rPr>
                <w:rFonts w:ascii="Times New Roman" w:hAnsi="Times New Roman" w:eastAsia="Times New Roman" w:cs="Times New Roman"/>
                <w:b w:val="1"/>
                <w:bCs w:val="1"/>
                <w:sz w:val="22"/>
                <w:szCs w:val="22"/>
              </w:rPr>
            </w:pPr>
            <w:r w:rsidRPr="1D0FD620" w:rsidR="6418C242">
              <w:rPr>
                <w:rFonts w:ascii="Times New Roman" w:hAnsi="Times New Roman" w:eastAsia="Times New Roman" w:cs="Times New Roman"/>
                <w:b w:val="1"/>
                <w:bCs w:val="1"/>
                <w:sz w:val="22"/>
                <w:szCs w:val="22"/>
              </w:rPr>
              <w:t>2. Антикорупційні вимоги</w:t>
            </w:r>
          </w:p>
          <w:p w:rsidR="6418C242" w:rsidP="1D0FD620" w:rsidRDefault="6418C242" w14:paraId="21030685" w14:textId="31FF3AAC">
            <w:pPr>
              <w:spacing w:after="0" w:line="240" w:lineRule="auto"/>
              <w:jc w:val="both"/>
              <w:rPr>
                <w:rFonts w:ascii="Times New Roman" w:hAnsi="Times New Roman" w:eastAsia="Times New Roman" w:cs="Times New Roman"/>
                <w:sz w:val="22"/>
                <w:szCs w:val="22"/>
              </w:rPr>
            </w:pPr>
            <w:r w:rsidRPr="1D0FD620" w:rsidR="6418C242">
              <w:rPr>
                <w:rFonts w:ascii="Times New Roman" w:hAnsi="Times New Roman" w:eastAsia="Times New Roman" w:cs="Times New Roman"/>
                <w:sz w:val="22"/>
                <w:szCs w:val="22"/>
              </w:rPr>
              <w:t>2.1. Заявнику забороняється пропонувати, надавати або отримувати будь-які неправомірні вигоди у зв’язку з участю у тендері.</w:t>
            </w:r>
            <w:r>
              <w:br/>
            </w:r>
            <w:r w:rsidRPr="1D0FD620" w:rsidR="6418C242">
              <w:rPr>
                <w:rFonts w:ascii="Times New Roman" w:hAnsi="Times New Roman" w:eastAsia="Times New Roman" w:cs="Times New Roman"/>
                <w:sz w:val="22"/>
                <w:szCs w:val="22"/>
              </w:rPr>
              <w:t xml:space="preserve"> 2.2. Платежі або фінансові зобов’язання, пов’язані з предметом закупівлі, не можуть здійснюватися від імені або на користь неідентифікованих чи непрозорих третіх осіб.</w:t>
            </w:r>
            <w:r>
              <w:br/>
            </w:r>
            <w:r w:rsidRPr="1D0FD620" w:rsidR="6418C242">
              <w:rPr>
                <w:rFonts w:ascii="Times New Roman" w:hAnsi="Times New Roman" w:eastAsia="Times New Roman" w:cs="Times New Roman"/>
                <w:sz w:val="22"/>
                <w:szCs w:val="22"/>
              </w:rPr>
              <w:t xml:space="preserve"> 2.3. Виявлення корупційних ризиків або підозр може бути підставою для відхилення пропозиції.</w:t>
            </w:r>
          </w:p>
          <w:p w:rsidR="6418C242" w:rsidP="1D0FD620" w:rsidRDefault="6418C242" w14:paraId="62D2B53B" w14:textId="107FA107">
            <w:pPr>
              <w:spacing w:after="0" w:line="240" w:lineRule="auto"/>
              <w:jc w:val="both"/>
              <w:rPr>
                <w:rFonts w:ascii="Times New Roman" w:hAnsi="Times New Roman" w:eastAsia="Times New Roman" w:cs="Times New Roman"/>
                <w:b w:val="1"/>
                <w:bCs w:val="1"/>
                <w:sz w:val="22"/>
                <w:szCs w:val="22"/>
              </w:rPr>
            </w:pPr>
            <w:r w:rsidRPr="1D0FD620" w:rsidR="6418C242">
              <w:rPr>
                <w:rFonts w:ascii="Times New Roman" w:hAnsi="Times New Roman" w:eastAsia="Times New Roman" w:cs="Times New Roman"/>
                <w:b w:val="1"/>
                <w:bCs w:val="1"/>
                <w:sz w:val="22"/>
                <w:szCs w:val="22"/>
              </w:rPr>
              <w:t xml:space="preserve">3. Санкції та </w:t>
            </w:r>
            <w:r w:rsidRPr="1D0FD620" w:rsidR="6418C242">
              <w:rPr>
                <w:rFonts w:ascii="Times New Roman" w:hAnsi="Times New Roman" w:eastAsia="Times New Roman" w:cs="Times New Roman"/>
                <w:b w:val="1"/>
                <w:bCs w:val="1"/>
                <w:sz w:val="22"/>
                <w:szCs w:val="22"/>
              </w:rPr>
              <w:t>комплаєнс</w:t>
            </w:r>
          </w:p>
          <w:p w:rsidR="6418C242" w:rsidP="1D0FD620" w:rsidRDefault="6418C242" w14:paraId="723D79A1" w14:textId="5C4DA69B">
            <w:pPr>
              <w:spacing w:after="0" w:line="240" w:lineRule="auto"/>
              <w:jc w:val="both"/>
              <w:rPr>
                <w:rFonts w:ascii="Times New Roman" w:hAnsi="Times New Roman" w:eastAsia="Times New Roman" w:cs="Times New Roman"/>
                <w:sz w:val="22"/>
                <w:szCs w:val="22"/>
              </w:rPr>
            </w:pPr>
            <w:r w:rsidRPr="1D0FD620" w:rsidR="6418C242">
              <w:rPr>
                <w:rFonts w:ascii="Times New Roman" w:hAnsi="Times New Roman" w:eastAsia="Times New Roman" w:cs="Times New Roman"/>
                <w:sz w:val="22"/>
                <w:szCs w:val="22"/>
              </w:rPr>
              <w:t xml:space="preserve">3.1. Заявник підтверджує, що він, його кінцеві </w:t>
            </w:r>
            <w:r w:rsidRPr="1D0FD620" w:rsidR="6418C242">
              <w:rPr>
                <w:rFonts w:ascii="Times New Roman" w:hAnsi="Times New Roman" w:eastAsia="Times New Roman" w:cs="Times New Roman"/>
                <w:sz w:val="22"/>
                <w:szCs w:val="22"/>
              </w:rPr>
              <w:t>бенефіціарні</w:t>
            </w:r>
            <w:r w:rsidRPr="1D0FD620" w:rsidR="6418C242">
              <w:rPr>
                <w:rFonts w:ascii="Times New Roman" w:hAnsi="Times New Roman" w:eastAsia="Times New Roman" w:cs="Times New Roman"/>
                <w:sz w:val="22"/>
                <w:szCs w:val="22"/>
              </w:rPr>
              <w:t xml:space="preserve"> власники та пов’язані особи не підпадають під дію національних або міжнародних санкцій (ООН, ЄС, Україна</w:t>
            </w:r>
            <w:r w:rsidRPr="1D0FD620" w:rsidR="00B508B8">
              <w:rPr>
                <w:rFonts w:ascii="Times New Roman" w:hAnsi="Times New Roman" w:eastAsia="Times New Roman" w:cs="Times New Roman"/>
                <w:sz w:val="22"/>
                <w:szCs w:val="22"/>
              </w:rPr>
              <w:t xml:space="preserve"> </w:t>
            </w:r>
            <w:r w:rsidRPr="1D0FD620" w:rsidR="6418C242">
              <w:rPr>
                <w:rFonts w:ascii="Times New Roman" w:hAnsi="Times New Roman" w:eastAsia="Times New Roman" w:cs="Times New Roman"/>
                <w:sz w:val="22"/>
                <w:szCs w:val="22"/>
              </w:rPr>
              <w:t>тощо).</w:t>
            </w:r>
            <w:r>
              <w:br/>
            </w:r>
            <w:r w:rsidRPr="1D0FD620" w:rsidR="6418C242">
              <w:rPr>
                <w:rFonts w:ascii="Times New Roman" w:hAnsi="Times New Roman" w:eastAsia="Times New Roman" w:cs="Times New Roman"/>
                <w:sz w:val="22"/>
                <w:szCs w:val="22"/>
              </w:rPr>
              <w:t xml:space="preserve"> 3.2. Заявник дотримується вимог антикорупційного законодавства, AML/CFT, трудових та екологічних норм.</w:t>
            </w:r>
            <w:r>
              <w:br/>
            </w:r>
            <w:r w:rsidRPr="1D0FD620" w:rsidR="6418C242">
              <w:rPr>
                <w:rFonts w:ascii="Times New Roman" w:hAnsi="Times New Roman" w:eastAsia="Times New Roman" w:cs="Times New Roman"/>
                <w:sz w:val="22"/>
                <w:szCs w:val="22"/>
              </w:rPr>
              <w:t xml:space="preserve"> 3.3. Організація має право здійснювати перевірку заявника (</w:t>
            </w:r>
            <w:r w:rsidRPr="1D0FD620" w:rsidR="6418C242">
              <w:rPr>
                <w:rFonts w:ascii="Times New Roman" w:hAnsi="Times New Roman" w:eastAsia="Times New Roman" w:cs="Times New Roman"/>
                <w:sz w:val="22"/>
                <w:szCs w:val="22"/>
              </w:rPr>
              <w:t>due</w:t>
            </w:r>
            <w:r w:rsidRPr="1D0FD620" w:rsidR="6418C242">
              <w:rPr>
                <w:rFonts w:ascii="Times New Roman" w:hAnsi="Times New Roman" w:eastAsia="Times New Roman" w:cs="Times New Roman"/>
                <w:sz w:val="22"/>
                <w:szCs w:val="22"/>
              </w:rPr>
              <w:t xml:space="preserve"> </w:t>
            </w:r>
            <w:r w:rsidRPr="1D0FD620" w:rsidR="6418C242">
              <w:rPr>
                <w:rFonts w:ascii="Times New Roman" w:hAnsi="Times New Roman" w:eastAsia="Times New Roman" w:cs="Times New Roman"/>
                <w:sz w:val="22"/>
                <w:szCs w:val="22"/>
              </w:rPr>
              <w:t>diligence</w:t>
            </w:r>
            <w:r w:rsidRPr="1D0FD620" w:rsidR="6418C242">
              <w:rPr>
                <w:rFonts w:ascii="Times New Roman" w:hAnsi="Times New Roman" w:eastAsia="Times New Roman" w:cs="Times New Roman"/>
                <w:sz w:val="22"/>
                <w:szCs w:val="22"/>
              </w:rPr>
              <w:t xml:space="preserve">), у тому числі за </w:t>
            </w:r>
            <w:r w:rsidRPr="1D0FD620" w:rsidR="6418C242">
              <w:rPr>
                <w:rFonts w:ascii="Times New Roman" w:hAnsi="Times New Roman" w:eastAsia="Times New Roman" w:cs="Times New Roman"/>
                <w:sz w:val="22"/>
                <w:szCs w:val="22"/>
              </w:rPr>
              <w:t>санкційними</w:t>
            </w:r>
            <w:r w:rsidRPr="1D0FD620" w:rsidR="6418C242">
              <w:rPr>
                <w:rFonts w:ascii="Times New Roman" w:hAnsi="Times New Roman" w:eastAsia="Times New Roman" w:cs="Times New Roman"/>
                <w:sz w:val="22"/>
                <w:szCs w:val="22"/>
              </w:rPr>
              <w:t xml:space="preserve"> списками та з відкритих джерел.</w:t>
            </w:r>
          </w:p>
          <w:p w:rsidR="6418C242" w:rsidP="1D0FD620" w:rsidRDefault="6418C242" w14:paraId="21B1DFB3" w14:textId="5CC19013">
            <w:pPr>
              <w:spacing w:after="0" w:line="240" w:lineRule="auto"/>
              <w:jc w:val="both"/>
              <w:rPr>
                <w:rFonts w:ascii="Times New Roman" w:hAnsi="Times New Roman" w:eastAsia="Times New Roman" w:cs="Times New Roman"/>
                <w:b w:val="1"/>
                <w:bCs w:val="1"/>
                <w:sz w:val="22"/>
                <w:szCs w:val="22"/>
              </w:rPr>
            </w:pPr>
            <w:r w:rsidRPr="1D0FD620" w:rsidR="6418C242">
              <w:rPr>
                <w:rFonts w:ascii="Times New Roman" w:hAnsi="Times New Roman" w:eastAsia="Times New Roman" w:cs="Times New Roman"/>
                <w:b w:val="1"/>
                <w:bCs w:val="1"/>
                <w:sz w:val="22"/>
                <w:szCs w:val="22"/>
              </w:rPr>
              <w:t>4. Недискримінація та етична поведінка</w:t>
            </w:r>
          </w:p>
          <w:p w:rsidR="6418C242" w:rsidP="1D0FD620" w:rsidRDefault="6418C242" w14:paraId="6F1418A4" w14:textId="14351131">
            <w:pPr>
              <w:spacing w:after="0" w:line="240" w:lineRule="auto"/>
              <w:jc w:val="both"/>
              <w:rPr>
                <w:rFonts w:ascii="Times New Roman" w:hAnsi="Times New Roman" w:eastAsia="Times New Roman" w:cs="Times New Roman"/>
                <w:sz w:val="22"/>
                <w:szCs w:val="22"/>
              </w:rPr>
            </w:pPr>
            <w:r w:rsidRPr="1D0FD620" w:rsidR="6418C242">
              <w:rPr>
                <w:rFonts w:ascii="Times New Roman" w:hAnsi="Times New Roman" w:eastAsia="Times New Roman" w:cs="Times New Roman"/>
                <w:sz w:val="22"/>
                <w:szCs w:val="22"/>
              </w:rPr>
              <w:t>4.1. Заявник зобов’язується дотримуватися принципів недискримінації, поваги до людської гідності та етичної поведінки.</w:t>
            </w:r>
            <w:r>
              <w:br/>
            </w:r>
            <w:r w:rsidRPr="1D0FD620" w:rsidR="6418C242">
              <w:rPr>
                <w:rFonts w:ascii="Times New Roman" w:hAnsi="Times New Roman" w:eastAsia="Times New Roman" w:cs="Times New Roman"/>
                <w:sz w:val="22"/>
                <w:szCs w:val="22"/>
              </w:rPr>
              <w:t xml:space="preserve"> 4.2. Дискримінація, домагання, сексуальна експлуатація або насильство не допускаються.</w:t>
            </w:r>
          </w:p>
          <w:p w:rsidR="6418C242" w:rsidP="1D0FD620" w:rsidRDefault="6418C242" w14:paraId="32156B08" w14:textId="33936276">
            <w:pPr>
              <w:spacing w:after="0" w:line="240" w:lineRule="auto"/>
              <w:jc w:val="both"/>
              <w:rPr>
                <w:rFonts w:ascii="Times New Roman" w:hAnsi="Times New Roman" w:eastAsia="Times New Roman" w:cs="Times New Roman"/>
                <w:b w:val="1"/>
                <w:bCs w:val="1"/>
                <w:sz w:val="22"/>
                <w:szCs w:val="22"/>
              </w:rPr>
            </w:pPr>
            <w:r w:rsidRPr="1D0FD620" w:rsidR="6418C242">
              <w:rPr>
                <w:rFonts w:ascii="Times New Roman" w:hAnsi="Times New Roman" w:eastAsia="Times New Roman" w:cs="Times New Roman"/>
                <w:b w:val="1"/>
                <w:bCs w:val="1"/>
                <w:sz w:val="22"/>
                <w:szCs w:val="22"/>
              </w:rPr>
              <w:t>5. Наслідки недотримання вимог</w:t>
            </w:r>
          </w:p>
          <w:p w:rsidR="6418C242" w:rsidP="1D0FD620" w:rsidRDefault="6418C242" w14:paraId="60BE4DD1" w14:textId="46298A54">
            <w:pPr>
              <w:spacing w:after="0" w:line="240" w:lineRule="auto"/>
              <w:jc w:val="both"/>
              <w:rPr>
                <w:rFonts w:ascii="Times New Roman" w:hAnsi="Times New Roman" w:eastAsia="Times New Roman" w:cs="Times New Roman"/>
                <w:sz w:val="22"/>
                <w:szCs w:val="22"/>
              </w:rPr>
            </w:pPr>
            <w:r w:rsidRPr="1D0FD620" w:rsidR="6418C242">
              <w:rPr>
                <w:rFonts w:ascii="Times New Roman" w:hAnsi="Times New Roman" w:eastAsia="Times New Roman" w:cs="Times New Roman"/>
                <w:sz w:val="22"/>
                <w:szCs w:val="22"/>
              </w:rPr>
              <w:t>5.1. Ненадання, надання недостовірної інформації або невідповідність цим вимогам може бути підставою для:</w:t>
            </w:r>
          </w:p>
          <w:p w:rsidR="5B49CEE2" w:rsidP="5B49CEE2" w:rsidRDefault="5B49CEE2" w14:paraId="7154FB08" w14:textId="017DEEE4">
            <w:pPr>
              <w:spacing w:after="0" w:line="240" w:lineRule="auto"/>
              <w:jc w:val="both"/>
              <w:rPr>
                <w:rFonts w:ascii="Times New Roman" w:hAnsi="Times New Roman" w:eastAsia="Times New Roman" w:cs="Times New Roman"/>
              </w:rPr>
            </w:pPr>
          </w:p>
          <w:p w:rsidR="6418C242" w:rsidP="1D0FD620" w:rsidRDefault="6418C242" w14:paraId="540100E8" w14:textId="4A29334B">
            <w:pPr>
              <w:pStyle w:val="a5"/>
              <w:numPr>
                <w:ilvl w:val="0"/>
                <w:numId w:val="6"/>
              </w:numPr>
              <w:jc w:val="both"/>
              <w:rPr>
                <w:rFonts w:ascii="Times New Roman" w:hAnsi="Times New Roman" w:eastAsia="Times New Roman" w:cs="Times New Roman"/>
                <w:sz w:val="22"/>
                <w:szCs w:val="22"/>
                <w:lang w:val="uk-UA"/>
              </w:rPr>
            </w:pPr>
            <w:r w:rsidRPr="1D0FD620" w:rsidR="6418C242">
              <w:rPr>
                <w:rFonts w:ascii="Times New Roman" w:hAnsi="Times New Roman" w:eastAsia="Times New Roman" w:cs="Times New Roman"/>
                <w:sz w:val="22"/>
                <w:szCs w:val="22"/>
                <w:lang w:val="uk-UA"/>
              </w:rPr>
              <w:t>відмови в участі у тендері;</w:t>
            </w:r>
          </w:p>
          <w:p w:rsidR="6418C242" w:rsidP="1D0FD620" w:rsidRDefault="6418C242" w14:paraId="3A6E932E" w14:textId="7308E600">
            <w:pPr>
              <w:pStyle w:val="a5"/>
              <w:numPr>
                <w:ilvl w:val="0"/>
                <w:numId w:val="6"/>
              </w:numPr>
              <w:jc w:val="both"/>
              <w:rPr>
                <w:rFonts w:ascii="Times New Roman" w:hAnsi="Times New Roman" w:eastAsia="Times New Roman" w:cs="Times New Roman"/>
                <w:sz w:val="22"/>
                <w:szCs w:val="22"/>
                <w:lang w:val="uk-UA"/>
              </w:rPr>
            </w:pPr>
            <w:r w:rsidRPr="1D0FD620" w:rsidR="6418C242">
              <w:rPr>
                <w:rFonts w:ascii="Times New Roman" w:hAnsi="Times New Roman" w:eastAsia="Times New Roman" w:cs="Times New Roman"/>
                <w:sz w:val="22"/>
                <w:szCs w:val="22"/>
                <w:lang w:val="uk-UA"/>
              </w:rPr>
              <w:t>відхилення тендерної пропозиції;</w:t>
            </w:r>
          </w:p>
          <w:p w:rsidR="6418C242" w:rsidP="1D0FD620" w:rsidRDefault="6418C242" w14:paraId="6EDD1CEB" w14:textId="7E07CCF9">
            <w:pPr>
              <w:pStyle w:val="a5"/>
              <w:numPr>
                <w:ilvl w:val="0"/>
                <w:numId w:val="6"/>
              </w:numPr>
              <w:jc w:val="both"/>
              <w:rPr>
                <w:rFonts w:ascii="Times New Roman" w:hAnsi="Times New Roman" w:eastAsia="Times New Roman" w:cs="Times New Roman"/>
                <w:sz w:val="22"/>
                <w:szCs w:val="22"/>
                <w:lang w:val="uk-UA"/>
              </w:rPr>
            </w:pPr>
            <w:r w:rsidRPr="1D0FD620" w:rsidR="6418C242">
              <w:rPr>
                <w:rFonts w:ascii="Times New Roman" w:hAnsi="Times New Roman" w:eastAsia="Times New Roman" w:cs="Times New Roman"/>
                <w:sz w:val="22"/>
                <w:szCs w:val="22"/>
                <w:lang w:val="uk-UA"/>
              </w:rPr>
              <w:t>припинення процедури оцінки заявки.</w:t>
            </w:r>
          </w:p>
          <w:p w:rsidRPr="00073949" w:rsidR="00606183" w:rsidP="1D0FD620" w:rsidRDefault="00606183" w14:paraId="20B2A41F" w14:textId="5CA60AF2">
            <w:pPr>
              <w:spacing w:after="0" w:line="240" w:lineRule="auto"/>
              <w:jc w:val="both"/>
              <w:rPr>
                <w:rFonts w:ascii="Times New Roman" w:hAnsi="Times New Roman" w:eastAsia="Times New Roman" w:cs="Times New Roman"/>
                <w:color w:val="EE0000"/>
                <w:sz w:val="22"/>
                <w:szCs w:val="22"/>
              </w:rPr>
            </w:pPr>
          </w:p>
        </w:tc>
        <w:tc>
          <w:tcPr>
            <w:tcW w:w="5528" w:type="dxa"/>
            <w:gridSpan w:val="2"/>
            <w:tcMar/>
          </w:tcPr>
          <w:p w:rsidR="00D770D6" w:rsidP="1D0FD620" w:rsidRDefault="13394683" w14:paraId="02DA3530" w14:textId="77777777">
            <w:pPr>
              <w:spacing w:after="0" w:line="240" w:lineRule="auto"/>
              <w:jc w:val="both"/>
              <w:rPr>
                <w:rFonts w:ascii="Times New Roman" w:hAnsi="Times New Roman" w:eastAsia="Times New Roman" w:cs="Times New Roman"/>
                <w:b w:val="1"/>
                <w:bCs w:val="1"/>
                <w:color w:val="000000" w:themeColor="text1"/>
                <w:sz w:val="22"/>
                <w:szCs w:val="22"/>
              </w:rPr>
            </w:pPr>
            <w:r w:rsidRPr="1D0FD620" w:rsidR="13394683">
              <w:rPr>
                <w:rFonts w:ascii="Times New Roman" w:hAnsi="Times New Roman" w:eastAsia="Times New Roman" w:cs="Times New Roman"/>
                <w:b w:val="1"/>
                <w:bCs w:val="1"/>
                <w:color w:val="000000" w:themeColor="text1" w:themeTint="FF" w:themeShade="FF"/>
                <w:sz w:val="22"/>
                <w:szCs w:val="22"/>
                <w:lang w:val="en-US"/>
              </w:rPr>
              <w:t>Business Conduct of Applicants</w:t>
            </w:r>
            <w:r w:rsidRPr="1D0FD620" w:rsidR="4B485EDB">
              <w:rPr>
                <w:rFonts w:ascii="Times New Roman" w:hAnsi="Times New Roman" w:eastAsia="Times New Roman" w:cs="Times New Roman"/>
                <w:b w:val="1"/>
                <w:bCs w:val="1"/>
                <w:color w:val="000000" w:themeColor="text1" w:themeTint="FF" w:themeShade="FF"/>
                <w:sz w:val="22"/>
                <w:szCs w:val="22"/>
                <w:lang w:val="en-US"/>
              </w:rPr>
              <w:t xml:space="preserve"> </w:t>
            </w:r>
          </w:p>
          <w:p w:rsidRPr="008F2815" w:rsidR="00606183" w:rsidP="1D0FD620" w:rsidRDefault="3193978B" w14:paraId="0DD1F124" w14:textId="08371D13">
            <w:pPr>
              <w:spacing w:after="0" w:line="240" w:lineRule="auto"/>
              <w:jc w:val="both"/>
              <w:rPr>
                <w:rFonts w:ascii="Times New Roman" w:hAnsi="Times New Roman" w:eastAsia="Times New Roman" w:cs="Times New Roman"/>
                <w:color w:val="000000" w:themeColor="text1"/>
                <w:sz w:val="22"/>
                <w:szCs w:val="22"/>
                <w:lang w:val="en-US"/>
              </w:rPr>
            </w:pPr>
            <w:r w:rsidRPr="1D0FD620" w:rsidR="3193978B">
              <w:rPr>
                <w:rFonts w:ascii="Times New Roman" w:hAnsi="Times New Roman" w:eastAsia="Times New Roman" w:cs="Times New Roman"/>
                <w:color w:val="000000" w:themeColor="text1" w:themeTint="FF" w:themeShade="FF"/>
                <w:sz w:val="22"/>
                <w:szCs w:val="22"/>
                <w:lang w:val="en-US"/>
              </w:rPr>
              <w:t xml:space="preserve">These requirements define the </w:t>
            </w:r>
            <w:r w:rsidRPr="1D0FD620" w:rsidR="3193978B">
              <w:rPr>
                <w:rFonts w:ascii="Times New Roman" w:hAnsi="Times New Roman" w:eastAsia="Times New Roman" w:cs="Times New Roman"/>
                <w:color w:val="000000" w:themeColor="text1" w:themeTint="FF" w:themeShade="FF"/>
                <w:sz w:val="22"/>
                <w:szCs w:val="22"/>
                <w:lang w:val="en-US"/>
              </w:rPr>
              <w:t>minimum</w:t>
            </w:r>
            <w:r w:rsidRPr="1D0FD620" w:rsidR="3193978B">
              <w:rPr>
                <w:rFonts w:ascii="Times New Roman" w:hAnsi="Times New Roman" w:eastAsia="Times New Roman" w:cs="Times New Roman"/>
                <w:color w:val="000000" w:themeColor="text1" w:themeTint="FF" w:themeShade="FF"/>
                <w:sz w:val="22"/>
                <w:szCs w:val="22"/>
                <w:lang w:val="en-US"/>
              </w:rPr>
              <w:t xml:space="preserve"> standards of integrity, ethical conduct, and compliance that applicants must adhere to when </w:t>
            </w:r>
            <w:r w:rsidRPr="1D0FD620" w:rsidR="3193978B">
              <w:rPr>
                <w:rFonts w:ascii="Times New Roman" w:hAnsi="Times New Roman" w:eastAsia="Times New Roman" w:cs="Times New Roman"/>
                <w:color w:val="000000" w:themeColor="text1" w:themeTint="FF" w:themeShade="FF"/>
                <w:sz w:val="22"/>
                <w:szCs w:val="22"/>
                <w:lang w:val="en-US"/>
              </w:rPr>
              <w:t>participating</w:t>
            </w:r>
            <w:r w:rsidRPr="1D0FD620" w:rsidR="3193978B">
              <w:rPr>
                <w:rFonts w:ascii="Times New Roman" w:hAnsi="Times New Roman" w:eastAsia="Times New Roman" w:cs="Times New Roman"/>
                <w:color w:val="000000" w:themeColor="text1" w:themeTint="FF" w:themeShade="FF"/>
                <w:sz w:val="22"/>
                <w:szCs w:val="22"/>
                <w:lang w:val="en-US"/>
              </w:rPr>
              <w:t xml:space="preserve"> in the Organization’s procurement procedures.</w:t>
            </w:r>
          </w:p>
          <w:p w:rsidR="00C64E27" w:rsidP="1D0FD620" w:rsidRDefault="3193978B" w14:paraId="5A363162" w14:textId="77777777">
            <w:pPr>
              <w:spacing w:after="0" w:line="240" w:lineRule="auto"/>
              <w:jc w:val="both"/>
              <w:rPr>
                <w:rFonts w:ascii="Times New Roman" w:hAnsi="Times New Roman" w:eastAsia="Times New Roman" w:cs="Times New Roman"/>
                <w:color w:val="000000" w:themeColor="text1"/>
                <w:sz w:val="22"/>
                <w:szCs w:val="22"/>
              </w:rPr>
            </w:pPr>
            <w:r w:rsidRPr="1D0FD620" w:rsidR="3193978B">
              <w:rPr>
                <w:rFonts w:ascii="Times New Roman" w:hAnsi="Times New Roman" w:eastAsia="Times New Roman" w:cs="Times New Roman"/>
                <w:color w:val="000000" w:themeColor="text1" w:themeTint="FF" w:themeShade="FF"/>
                <w:sz w:val="22"/>
                <w:szCs w:val="22"/>
                <w:lang w:val="en-US"/>
              </w:rPr>
              <w:t xml:space="preserve">Failure to </w:t>
            </w:r>
            <w:r w:rsidRPr="1D0FD620" w:rsidR="3193978B">
              <w:rPr>
                <w:rFonts w:ascii="Times New Roman" w:hAnsi="Times New Roman" w:eastAsia="Times New Roman" w:cs="Times New Roman"/>
                <w:color w:val="000000" w:themeColor="text1" w:themeTint="FF" w:themeShade="FF"/>
                <w:sz w:val="22"/>
                <w:szCs w:val="22"/>
                <w:lang w:val="en-US"/>
              </w:rPr>
              <w:t>comply with</w:t>
            </w:r>
            <w:r w:rsidRPr="1D0FD620" w:rsidR="3193978B">
              <w:rPr>
                <w:rFonts w:ascii="Times New Roman" w:hAnsi="Times New Roman" w:eastAsia="Times New Roman" w:cs="Times New Roman"/>
                <w:color w:val="000000" w:themeColor="text1" w:themeTint="FF" w:themeShade="FF"/>
                <w:sz w:val="22"/>
                <w:szCs w:val="22"/>
                <w:lang w:val="en-US"/>
              </w:rPr>
              <w:t xml:space="preserve"> these requirements may constitute grounds for refusal to </w:t>
            </w:r>
            <w:r w:rsidRPr="1D0FD620" w:rsidR="3193978B">
              <w:rPr>
                <w:rFonts w:ascii="Times New Roman" w:hAnsi="Times New Roman" w:eastAsia="Times New Roman" w:cs="Times New Roman"/>
                <w:color w:val="000000" w:themeColor="text1" w:themeTint="FF" w:themeShade="FF"/>
                <w:sz w:val="22"/>
                <w:szCs w:val="22"/>
                <w:lang w:val="en-US"/>
              </w:rPr>
              <w:t>participate</w:t>
            </w:r>
            <w:r w:rsidRPr="1D0FD620" w:rsidR="3193978B">
              <w:rPr>
                <w:rFonts w:ascii="Times New Roman" w:hAnsi="Times New Roman" w:eastAsia="Times New Roman" w:cs="Times New Roman"/>
                <w:color w:val="000000" w:themeColor="text1" w:themeTint="FF" w:themeShade="FF"/>
                <w:sz w:val="22"/>
                <w:szCs w:val="22"/>
                <w:lang w:val="en-US"/>
              </w:rPr>
              <w:t xml:space="preserve"> in the tender or for rejection of the </w:t>
            </w:r>
            <w:r w:rsidRPr="1D0FD620" w:rsidR="3193978B">
              <w:rPr>
                <w:rFonts w:ascii="Times New Roman" w:hAnsi="Times New Roman" w:eastAsia="Times New Roman" w:cs="Times New Roman"/>
                <w:color w:val="000000" w:themeColor="text1" w:themeTint="FF" w:themeShade="FF"/>
                <w:sz w:val="22"/>
                <w:szCs w:val="22"/>
                <w:lang w:val="en-US"/>
              </w:rPr>
              <w:t>submitted</w:t>
            </w:r>
            <w:r w:rsidRPr="1D0FD620" w:rsidR="3193978B">
              <w:rPr>
                <w:rFonts w:ascii="Times New Roman" w:hAnsi="Times New Roman" w:eastAsia="Times New Roman" w:cs="Times New Roman"/>
                <w:color w:val="000000" w:themeColor="text1" w:themeTint="FF" w:themeShade="FF"/>
                <w:sz w:val="22"/>
                <w:szCs w:val="22"/>
                <w:lang w:val="en-US"/>
              </w:rPr>
              <w:t xml:space="preserve"> proposal.</w:t>
            </w:r>
          </w:p>
          <w:p w:rsidRPr="00D770D6" w:rsidR="00D770D6" w:rsidP="1D0FD620" w:rsidRDefault="00D770D6" w14:paraId="063ED36F" w14:textId="77777777">
            <w:pPr>
              <w:spacing w:after="0" w:line="240" w:lineRule="auto"/>
              <w:jc w:val="both"/>
              <w:rPr>
                <w:rFonts w:ascii="Times New Roman" w:hAnsi="Times New Roman" w:eastAsia="Times New Roman" w:cs="Times New Roman"/>
                <w:color w:val="000000" w:themeColor="text1"/>
                <w:sz w:val="22"/>
                <w:szCs w:val="22"/>
              </w:rPr>
            </w:pPr>
          </w:p>
          <w:p w:rsidRPr="008F2815" w:rsidR="00606183" w:rsidP="1D0FD620" w:rsidRDefault="3193978B" w14:paraId="340531D3" w14:textId="65C1E334">
            <w:pPr>
              <w:spacing w:after="0" w:line="240" w:lineRule="auto"/>
              <w:jc w:val="both"/>
              <w:rPr>
                <w:rFonts w:ascii="Times New Roman" w:hAnsi="Times New Roman" w:eastAsia="Times New Roman" w:cs="Times New Roman"/>
                <w:b w:val="1"/>
                <w:bCs w:val="1"/>
                <w:color w:val="000000" w:themeColor="text1" w:themeTint="FF" w:themeShade="FF"/>
                <w:sz w:val="22"/>
                <w:szCs w:val="22"/>
                <w:lang w:val="en-US"/>
              </w:rPr>
            </w:pPr>
            <w:r w:rsidRPr="1D0FD620" w:rsidR="3193978B">
              <w:rPr>
                <w:rFonts w:ascii="Times New Roman" w:hAnsi="Times New Roman" w:eastAsia="Times New Roman" w:cs="Times New Roman"/>
                <w:b w:val="1"/>
                <w:bCs w:val="1"/>
                <w:color w:val="000000" w:themeColor="text1" w:themeTint="FF" w:themeShade="FF"/>
                <w:sz w:val="22"/>
                <w:szCs w:val="22"/>
                <w:lang w:val="en-US"/>
              </w:rPr>
              <w:t>1. General Requirements</w:t>
            </w:r>
          </w:p>
          <w:p w:rsidRPr="008F2815" w:rsidR="00606183" w:rsidP="1D0FD620" w:rsidRDefault="3193978B" w14:paraId="7DF61ED8" w14:textId="667D134B">
            <w:pPr>
              <w:spacing w:after="0" w:line="240" w:lineRule="auto"/>
              <w:jc w:val="both"/>
              <w:rPr>
                <w:rFonts w:ascii="Times New Roman" w:hAnsi="Times New Roman" w:eastAsia="Times New Roman" w:cs="Times New Roman"/>
                <w:color w:val="000000" w:themeColor="text1"/>
                <w:sz w:val="22"/>
                <w:szCs w:val="22"/>
                <w:lang w:val="en-US"/>
              </w:rPr>
            </w:pPr>
            <w:r w:rsidRPr="1D0FD620" w:rsidR="3193978B">
              <w:rPr>
                <w:rFonts w:ascii="Times New Roman" w:hAnsi="Times New Roman" w:eastAsia="Times New Roman" w:cs="Times New Roman"/>
                <w:color w:val="000000" w:themeColor="text1" w:themeTint="FF" w:themeShade="FF"/>
                <w:sz w:val="22"/>
                <w:szCs w:val="22"/>
                <w:lang w:val="en-US"/>
              </w:rPr>
              <w:t>1.1. The Applicant undertakes to act in compliance with the legislation of Ukraine and applicable international norms.</w:t>
            </w:r>
            <w:r>
              <w:br/>
            </w:r>
            <w:r w:rsidRPr="1D0FD620" w:rsidR="3193978B">
              <w:rPr>
                <w:rFonts w:ascii="Times New Roman" w:hAnsi="Times New Roman" w:eastAsia="Times New Roman" w:cs="Times New Roman"/>
                <w:color w:val="000000" w:themeColor="text1" w:themeTint="FF" w:themeShade="FF"/>
                <w:sz w:val="22"/>
                <w:szCs w:val="22"/>
                <w:lang w:val="en-US"/>
              </w:rPr>
              <w:t xml:space="preserve"> 1.2. The Applicant shall </w:t>
            </w:r>
            <w:r w:rsidRPr="1D0FD620" w:rsidR="3193978B">
              <w:rPr>
                <w:rFonts w:ascii="Times New Roman" w:hAnsi="Times New Roman" w:eastAsia="Times New Roman" w:cs="Times New Roman"/>
                <w:color w:val="000000" w:themeColor="text1" w:themeTint="FF" w:themeShade="FF"/>
                <w:sz w:val="22"/>
                <w:szCs w:val="22"/>
                <w:lang w:val="en-US"/>
              </w:rPr>
              <w:t>submit</w:t>
            </w:r>
            <w:r w:rsidRPr="1D0FD620" w:rsidR="3193978B">
              <w:rPr>
                <w:rFonts w:ascii="Times New Roman" w:hAnsi="Times New Roman" w:eastAsia="Times New Roman" w:cs="Times New Roman"/>
                <w:color w:val="000000" w:themeColor="text1" w:themeTint="FF" w:themeShade="FF"/>
                <w:sz w:val="22"/>
                <w:szCs w:val="22"/>
                <w:lang w:val="en-US"/>
              </w:rPr>
              <w:t xml:space="preserve"> </w:t>
            </w:r>
            <w:r w:rsidRPr="1D0FD620" w:rsidR="3193978B">
              <w:rPr>
                <w:rFonts w:ascii="Times New Roman" w:hAnsi="Times New Roman" w:eastAsia="Times New Roman" w:cs="Times New Roman"/>
                <w:color w:val="000000" w:themeColor="text1" w:themeTint="FF" w:themeShade="FF"/>
                <w:sz w:val="22"/>
                <w:szCs w:val="22"/>
                <w:lang w:val="en-US"/>
              </w:rPr>
              <w:t>accurate</w:t>
            </w:r>
            <w:r w:rsidRPr="1D0FD620" w:rsidR="3193978B">
              <w:rPr>
                <w:rFonts w:ascii="Times New Roman" w:hAnsi="Times New Roman" w:eastAsia="Times New Roman" w:cs="Times New Roman"/>
                <w:color w:val="000000" w:themeColor="text1" w:themeTint="FF" w:themeShade="FF"/>
                <w:sz w:val="22"/>
                <w:szCs w:val="22"/>
                <w:lang w:val="en-US"/>
              </w:rPr>
              <w:t>, complete, and up-to-date information as part of the tender proposal.</w:t>
            </w:r>
            <w:r>
              <w:br/>
            </w:r>
            <w:r w:rsidRPr="1D0FD620" w:rsidR="3193978B">
              <w:rPr>
                <w:rFonts w:ascii="Times New Roman" w:hAnsi="Times New Roman" w:eastAsia="Times New Roman" w:cs="Times New Roman"/>
                <w:color w:val="000000" w:themeColor="text1" w:themeTint="FF" w:themeShade="FF"/>
                <w:sz w:val="22"/>
                <w:szCs w:val="22"/>
                <w:lang w:val="en-US"/>
              </w:rPr>
              <w:t xml:space="preserve"> 1.3. The Applicant undertakes to promptly inform the Organization of any circumstances that may affect compliance with these requirements, including any actual or potential conflict of interest.</w:t>
            </w:r>
          </w:p>
          <w:p w:rsidRPr="008F2815" w:rsidR="00606183" w:rsidP="1D0FD620" w:rsidRDefault="3193978B" w14:paraId="6CA86DD0" w14:textId="765FE031">
            <w:pPr>
              <w:spacing w:after="0" w:line="240" w:lineRule="auto"/>
              <w:jc w:val="both"/>
              <w:rPr>
                <w:rFonts w:ascii="Times New Roman" w:hAnsi="Times New Roman" w:eastAsia="Times New Roman" w:cs="Times New Roman"/>
                <w:b w:val="1"/>
                <w:bCs w:val="1"/>
                <w:color w:val="000000" w:themeColor="text1"/>
                <w:sz w:val="22"/>
                <w:szCs w:val="22"/>
                <w:lang w:val="en-US"/>
              </w:rPr>
            </w:pPr>
            <w:r w:rsidRPr="1D0FD620" w:rsidR="3193978B">
              <w:rPr>
                <w:rFonts w:ascii="Times New Roman" w:hAnsi="Times New Roman" w:eastAsia="Times New Roman" w:cs="Times New Roman"/>
                <w:b w:val="1"/>
                <w:bCs w:val="1"/>
                <w:color w:val="000000" w:themeColor="text1" w:themeTint="FF" w:themeShade="FF"/>
                <w:sz w:val="22"/>
                <w:szCs w:val="22"/>
                <w:lang w:val="en-US"/>
              </w:rPr>
              <w:t>2. Anti-Corruption Requirements</w:t>
            </w:r>
          </w:p>
          <w:p w:rsidRPr="008F2815" w:rsidR="00606183" w:rsidP="1D0FD620" w:rsidRDefault="3193978B" w14:paraId="7CEB55CE" w14:textId="7052074C">
            <w:pPr>
              <w:spacing w:after="0" w:line="240" w:lineRule="auto"/>
              <w:jc w:val="both"/>
              <w:rPr>
                <w:rFonts w:ascii="Times New Roman" w:hAnsi="Times New Roman" w:eastAsia="Times New Roman" w:cs="Times New Roman"/>
                <w:color w:val="000000" w:themeColor="text1"/>
                <w:sz w:val="22"/>
                <w:szCs w:val="22"/>
                <w:lang w:val="en-US"/>
              </w:rPr>
            </w:pPr>
            <w:r w:rsidRPr="1D0FD620" w:rsidR="3193978B">
              <w:rPr>
                <w:rFonts w:ascii="Times New Roman" w:hAnsi="Times New Roman" w:eastAsia="Times New Roman" w:cs="Times New Roman"/>
                <w:color w:val="000000" w:themeColor="text1" w:themeTint="FF" w:themeShade="FF"/>
                <w:sz w:val="22"/>
                <w:szCs w:val="22"/>
                <w:lang w:val="en-US"/>
              </w:rPr>
              <w:t xml:space="preserve">2.1. The Applicant is prohibited from offering, giving, </w:t>
            </w:r>
            <w:r w:rsidRPr="1D0FD620" w:rsidR="3193978B">
              <w:rPr>
                <w:rFonts w:ascii="Times New Roman" w:hAnsi="Times New Roman" w:eastAsia="Times New Roman" w:cs="Times New Roman"/>
                <w:color w:val="000000" w:themeColor="text1" w:themeTint="FF" w:themeShade="FF"/>
                <w:sz w:val="22"/>
                <w:szCs w:val="22"/>
                <w:lang w:val="en-US"/>
              </w:rPr>
              <w:t>requesting</w:t>
            </w:r>
            <w:r w:rsidRPr="1D0FD620" w:rsidR="3193978B">
              <w:rPr>
                <w:rFonts w:ascii="Times New Roman" w:hAnsi="Times New Roman" w:eastAsia="Times New Roman" w:cs="Times New Roman"/>
                <w:color w:val="000000" w:themeColor="text1" w:themeTint="FF" w:themeShade="FF"/>
                <w:sz w:val="22"/>
                <w:szCs w:val="22"/>
                <w:lang w:val="en-US"/>
              </w:rPr>
              <w:t>, or receiving any improper benefit in connection with participation in the tender.</w:t>
            </w:r>
            <w:r>
              <w:br/>
            </w:r>
            <w:r w:rsidRPr="1D0FD620" w:rsidR="3193978B">
              <w:rPr>
                <w:rFonts w:ascii="Times New Roman" w:hAnsi="Times New Roman" w:eastAsia="Times New Roman" w:cs="Times New Roman"/>
                <w:color w:val="000000" w:themeColor="text1" w:themeTint="FF" w:themeShade="FF"/>
                <w:sz w:val="22"/>
                <w:szCs w:val="22"/>
                <w:lang w:val="en-US"/>
              </w:rPr>
              <w:t xml:space="preserve"> 2.2. Payments or financial obligations related to the subject matter of the procurement may not be made on behalf of, or for the benefit of, unidentified or non-transparent third parties.</w:t>
            </w:r>
            <w:r>
              <w:br/>
            </w:r>
            <w:r w:rsidRPr="1D0FD620" w:rsidR="3193978B">
              <w:rPr>
                <w:rFonts w:ascii="Times New Roman" w:hAnsi="Times New Roman" w:eastAsia="Times New Roman" w:cs="Times New Roman"/>
                <w:color w:val="000000" w:themeColor="text1" w:themeTint="FF" w:themeShade="FF"/>
                <w:sz w:val="22"/>
                <w:szCs w:val="22"/>
                <w:lang w:val="en-US"/>
              </w:rPr>
              <w:t xml:space="preserve"> 2.3. The identification of corruption risks or suspicions may constitute grounds for rejection of the proposal.</w:t>
            </w:r>
          </w:p>
          <w:p w:rsidRPr="008F2815" w:rsidR="00606183" w:rsidP="1D0FD620" w:rsidRDefault="3193978B" w14:paraId="133FA4E2" w14:textId="165D66C9">
            <w:pPr>
              <w:spacing w:after="0" w:line="240" w:lineRule="auto"/>
              <w:jc w:val="both"/>
              <w:rPr>
                <w:rFonts w:ascii="Times New Roman" w:hAnsi="Times New Roman" w:eastAsia="Times New Roman" w:cs="Times New Roman"/>
                <w:b w:val="1"/>
                <w:bCs w:val="1"/>
                <w:color w:val="000000" w:themeColor="text1"/>
                <w:sz w:val="22"/>
                <w:szCs w:val="22"/>
                <w:lang w:val="en-US"/>
              </w:rPr>
            </w:pPr>
            <w:r w:rsidRPr="1D0FD620" w:rsidR="3193978B">
              <w:rPr>
                <w:rFonts w:ascii="Times New Roman" w:hAnsi="Times New Roman" w:eastAsia="Times New Roman" w:cs="Times New Roman"/>
                <w:b w:val="1"/>
                <w:bCs w:val="1"/>
                <w:color w:val="000000" w:themeColor="text1" w:themeTint="FF" w:themeShade="FF"/>
                <w:sz w:val="22"/>
                <w:szCs w:val="22"/>
                <w:lang w:val="en-US"/>
              </w:rPr>
              <w:t>3. Sanctions and Compliance</w:t>
            </w:r>
          </w:p>
          <w:p w:rsidRPr="008F2815" w:rsidR="00606183" w:rsidP="1D0FD620" w:rsidRDefault="3193978B" w14:paraId="6D340D7D" w14:textId="10991987">
            <w:pPr>
              <w:spacing w:after="0" w:line="240" w:lineRule="auto"/>
              <w:jc w:val="both"/>
              <w:rPr>
                <w:rFonts w:ascii="Times New Roman" w:hAnsi="Times New Roman" w:eastAsia="Times New Roman" w:cs="Times New Roman"/>
                <w:color w:val="000000" w:themeColor="text1"/>
                <w:sz w:val="22"/>
                <w:szCs w:val="22"/>
                <w:lang w:val="en-US"/>
              </w:rPr>
            </w:pPr>
            <w:r w:rsidRPr="1D0FD620" w:rsidR="3193978B">
              <w:rPr>
                <w:rFonts w:ascii="Times New Roman" w:hAnsi="Times New Roman" w:eastAsia="Times New Roman" w:cs="Times New Roman"/>
                <w:color w:val="000000" w:themeColor="text1" w:themeTint="FF" w:themeShade="FF"/>
                <w:sz w:val="22"/>
                <w:szCs w:val="22"/>
                <w:lang w:val="en-US"/>
              </w:rPr>
              <w:t xml:space="preserve">3.1. The Applicant confirms that neither the Applicant itself, nor its ultimate beneficial owners, nor related parties are subject to national or international sanctions, including those imposed by the UN, the EU, Ukraine, or other applicable </w:t>
            </w:r>
            <w:r w:rsidRPr="1D0FD620" w:rsidR="3193978B">
              <w:rPr>
                <w:rFonts w:ascii="Times New Roman" w:hAnsi="Times New Roman" w:eastAsia="Times New Roman" w:cs="Times New Roman"/>
                <w:color w:val="000000" w:themeColor="text1" w:themeTint="FF" w:themeShade="FF"/>
                <w:sz w:val="22"/>
                <w:szCs w:val="22"/>
                <w:lang w:val="en-US"/>
              </w:rPr>
              <w:t>sanctions regimes.</w:t>
            </w:r>
            <w:r>
              <w:br/>
            </w:r>
            <w:r w:rsidRPr="1D0FD620" w:rsidR="3193978B">
              <w:rPr>
                <w:rFonts w:ascii="Times New Roman" w:hAnsi="Times New Roman" w:eastAsia="Times New Roman" w:cs="Times New Roman"/>
                <w:color w:val="000000" w:themeColor="text1" w:themeTint="FF" w:themeShade="FF"/>
                <w:sz w:val="22"/>
                <w:szCs w:val="22"/>
                <w:lang w:val="en-US"/>
              </w:rPr>
              <w:t xml:space="preserve"> 3.2. The Applicant </w:t>
            </w:r>
            <w:r w:rsidRPr="1D0FD620" w:rsidR="3193978B">
              <w:rPr>
                <w:rFonts w:ascii="Times New Roman" w:hAnsi="Times New Roman" w:eastAsia="Times New Roman" w:cs="Times New Roman"/>
                <w:color w:val="000000" w:themeColor="text1" w:themeTint="FF" w:themeShade="FF"/>
                <w:sz w:val="22"/>
                <w:szCs w:val="22"/>
                <w:lang w:val="en-US"/>
              </w:rPr>
              <w:t>complies with</w:t>
            </w:r>
            <w:r w:rsidRPr="1D0FD620" w:rsidR="3193978B">
              <w:rPr>
                <w:rFonts w:ascii="Times New Roman" w:hAnsi="Times New Roman" w:eastAsia="Times New Roman" w:cs="Times New Roman"/>
                <w:color w:val="000000" w:themeColor="text1" w:themeTint="FF" w:themeShade="FF"/>
                <w:sz w:val="22"/>
                <w:szCs w:val="22"/>
                <w:lang w:val="en-US"/>
              </w:rPr>
              <w:t xml:space="preserve"> applicable anti-corruption legislation, AML/CFT requirements, labor laws, and environmental regulations.</w:t>
            </w:r>
            <w:r>
              <w:br/>
            </w:r>
            <w:r w:rsidRPr="1D0FD620" w:rsidR="3193978B">
              <w:rPr>
                <w:rFonts w:ascii="Times New Roman" w:hAnsi="Times New Roman" w:eastAsia="Times New Roman" w:cs="Times New Roman"/>
                <w:color w:val="000000" w:themeColor="text1" w:themeTint="FF" w:themeShade="FF"/>
                <w:sz w:val="22"/>
                <w:szCs w:val="22"/>
                <w:lang w:val="en-US"/>
              </w:rPr>
              <w:t xml:space="preserve"> 3.3. The Organization reserves the right to conduct due diligence on the Applicant, including checks against sanctions lists and open-source information.</w:t>
            </w:r>
          </w:p>
          <w:p w:rsidRPr="008F2815" w:rsidR="00606183" w:rsidP="1D0FD620" w:rsidRDefault="3193978B" w14:paraId="1C7EAE3B" w14:textId="1755CC49">
            <w:pPr>
              <w:spacing w:after="0" w:line="240" w:lineRule="auto"/>
              <w:jc w:val="both"/>
              <w:rPr>
                <w:rFonts w:ascii="Times New Roman" w:hAnsi="Times New Roman" w:eastAsia="Times New Roman" w:cs="Times New Roman"/>
                <w:b w:val="1"/>
                <w:bCs w:val="1"/>
                <w:color w:val="000000" w:themeColor="text1"/>
                <w:sz w:val="22"/>
                <w:szCs w:val="22"/>
                <w:lang w:val="en-US"/>
              </w:rPr>
            </w:pPr>
            <w:r w:rsidRPr="1D0FD620" w:rsidR="3193978B">
              <w:rPr>
                <w:rFonts w:ascii="Times New Roman" w:hAnsi="Times New Roman" w:eastAsia="Times New Roman" w:cs="Times New Roman"/>
                <w:b w:val="1"/>
                <w:bCs w:val="1"/>
                <w:color w:val="000000" w:themeColor="text1" w:themeTint="FF" w:themeShade="FF"/>
                <w:sz w:val="22"/>
                <w:szCs w:val="22"/>
                <w:lang w:val="en-US"/>
              </w:rPr>
              <w:t>4. Non-Discrimination and Ethical Conduct</w:t>
            </w:r>
          </w:p>
          <w:p w:rsidRPr="008F2815" w:rsidR="00606183" w:rsidP="1D0FD620" w:rsidRDefault="3193978B" w14:paraId="1B9D9A97" w14:textId="4E8ECCB6">
            <w:pPr>
              <w:spacing w:after="0" w:line="240" w:lineRule="auto"/>
              <w:jc w:val="both"/>
              <w:rPr>
                <w:rFonts w:ascii="Times New Roman" w:hAnsi="Times New Roman" w:eastAsia="Times New Roman" w:cs="Times New Roman"/>
                <w:color w:val="000000" w:themeColor="text1"/>
                <w:sz w:val="22"/>
                <w:szCs w:val="22"/>
                <w:lang w:val="en-US"/>
              </w:rPr>
            </w:pPr>
            <w:r w:rsidRPr="1D0FD620" w:rsidR="3193978B">
              <w:rPr>
                <w:rFonts w:ascii="Times New Roman" w:hAnsi="Times New Roman" w:eastAsia="Times New Roman" w:cs="Times New Roman"/>
                <w:color w:val="000000" w:themeColor="text1" w:themeTint="FF" w:themeShade="FF"/>
                <w:sz w:val="22"/>
                <w:szCs w:val="22"/>
                <w:lang w:val="en-US"/>
              </w:rPr>
              <w:t>4.1. The Applicant undertakes to adhere to the principles of non-discrimination, respect for human dignity, and ethical conduct.</w:t>
            </w:r>
            <w:r>
              <w:br/>
            </w:r>
            <w:r w:rsidRPr="1D0FD620" w:rsidR="3193978B">
              <w:rPr>
                <w:rFonts w:ascii="Times New Roman" w:hAnsi="Times New Roman" w:eastAsia="Times New Roman" w:cs="Times New Roman"/>
                <w:color w:val="000000" w:themeColor="text1" w:themeTint="FF" w:themeShade="FF"/>
                <w:sz w:val="22"/>
                <w:szCs w:val="22"/>
                <w:lang w:val="en-US"/>
              </w:rPr>
              <w:t xml:space="preserve"> 4.2. Discrimination, harassment, sexual exploitation, or abuse in any form is not tolerated.</w:t>
            </w:r>
          </w:p>
          <w:p w:rsidRPr="008F2815" w:rsidR="00606183" w:rsidP="1D0FD620" w:rsidRDefault="3193978B" w14:paraId="55961A7F" w14:textId="65BC10CD">
            <w:pPr>
              <w:spacing w:after="0" w:line="240" w:lineRule="auto"/>
              <w:jc w:val="both"/>
              <w:rPr>
                <w:rFonts w:ascii="Times New Roman" w:hAnsi="Times New Roman" w:eastAsia="Times New Roman" w:cs="Times New Roman"/>
                <w:b w:val="1"/>
                <w:bCs w:val="1"/>
                <w:color w:val="000000" w:themeColor="text1"/>
                <w:sz w:val="22"/>
                <w:szCs w:val="22"/>
                <w:lang w:val="en-US"/>
              </w:rPr>
            </w:pPr>
            <w:r w:rsidRPr="1D0FD620" w:rsidR="3193978B">
              <w:rPr>
                <w:rFonts w:ascii="Times New Roman" w:hAnsi="Times New Roman" w:eastAsia="Times New Roman" w:cs="Times New Roman"/>
                <w:b w:val="1"/>
                <w:bCs w:val="1"/>
                <w:color w:val="000000" w:themeColor="text1" w:themeTint="FF" w:themeShade="FF"/>
                <w:sz w:val="22"/>
                <w:szCs w:val="22"/>
                <w:lang w:val="en-US"/>
              </w:rPr>
              <w:t>5. Consequences of Non-Compliance</w:t>
            </w:r>
          </w:p>
          <w:p w:rsidRPr="008F2815" w:rsidR="00606183" w:rsidP="1D0FD620" w:rsidRDefault="3193978B" w14:paraId="1F255F4C" w14:textId="6201663C">
            <w:pPr>
              <w:spacing w:after="0" w:line="240" w:lineRule="auto"/>
              <w:jc w:val="both"/>
              <w:rPr>
                <w:rFonts w:ascii="Times New Roman" w:hAnsi="Times New Roman" w:eastAsia="Times New Roman" w:cs="Times New Roman"/>
                <w:color w:val="000000" w:themeColor="text1"/>
                <w:sz w:val="22"/>
                <w:szCs w:val="22"/>
                <w:lang w:val="en-US"/>
              </w:rPr>
            </w:pPr>
            <w:r w:rsidRPr="1D0FD620" w:rsidR="3193978B">
              <w:rPr>
                <w:rFonts w:ascii="Times New Roman" w:hAnsi="Times New Roman" w:eastAsia="Times New Roman" w:cs="Times New Roman"/>
                <w:color w:val="000000" w:themeColor="text1" w:themeTint="FF" w:themeShade="FF"/>
                <w:sz w:val="22"/>
                <w:szCs w:val="22"/>
                <w:lang w:val="en-US"/>
              </w:rPr>
              <w:t>5.1. Failure to provide information, provision of false or misleading information, or non-compliance with these requirements may constitute grounds for:</w:t>
            </w:r>
          </w:p>
          <w:p w:rsidRPr="008F2815" w:rsidR="00606183" w:rsidP="1D0FD620" w:rsidRDefault="3193978B" w14:paraId="6F3C3E2F" w14:textId="36CEF06A">
            <w:pPr>
              <w:pStyle w:val="a5"/>
              <w:numPr>
                <w:ilvl w:val="0"/>
                <w:numId w:val="5"/>
              </w:numPr>
              <w:jc w:val="both"/>
              <w:rPr>
                <w:rFonts w:ascii="Times New Roman" w:hAnsi="Times New Roman" w:eastAsia="Times New Roman" w:cs="Times New Roman"/>
                <w:color w:val="000000" w:themeColor="text1"/>
                <w:sz w:val="22"/>
                <w:szCs w:val="22"/>
                <w:lang w:val="en-US"/>
              </w:rPr>
            </w:pPr>
            <w:r w:rsidRPr="1D0FD620" w:rsidR="3193978B">
              <w:rPr>
                <w:rFonts w:ascii="Times New Roman" w:hAnsi="Times New Roman" w:eastAsia="Times New Roman" w:cs="Times New Roman"/>
                <w:color w:val="000000" w:themeColor="text1" w:themeTint="FF" w:themeShade="FF"/>
                <w:sz w:val="22"/>
                <w:szCs w:val="22"/>
                <w:lang w:val="en-US"/>
              </w:rPr>
              <w:t xml:space="preserve">refusal to </w:t>
            </w:r>
            <w:r w:rsidRPr="1D0FD620" w:rsidR="3193978B">
              <w:rPr>
                <w:rFonts w:ascii="Times New Roman" w:hAnsi="Times New Roman" w:eastAsia="Times New Roman" w:cs="Times New Roman"/>
                <w:color w:val="000000" w:themeColor="text1" w:themeTint="FF" w:themeShade="FF"/>
                <w:sz w:val="22"/>
                <w:szCs w:val="22"/>
                <w:lang w:val="en-US"/>
              </w:rPr>
              <w:t>participate</w:t>
            </w:r>
            <w:r w:rsidRPr="1D0FD620" w:rsidR="3193978B">
              <w:rPr>
                <w:rFonts w:ascii="Times New Roman" w:hAnsi="Times New Roman" w:eastAsia="Times New Roman" w:cs="Times New Roman"/>
                <w:color w:val="000000" w:themeColor="text1" w:themeTint="FF" w:themeShade="FF"/>
                <w:sz w:val="22"/>
                <w:szCs w:val="22"/>
                <w:lang w:val="en-US"/>
              </w:rPr>
              <w:t xml:space="preserve"> in the </w:t>
            </w:r>
            <w:r w:rsidRPr="1D0FD620" w:rsidR="3193978B">
              <w:rPr>
                <w:rFonts w:ascii="Times New Roman" w:hAnsi="Times New Roman" w:eastAsia="Times New Roman" w:cs="Times New Roman"/>
                <w:color w:val="000000" w:themeColor="text1" w:themeTint="FF" w:themeShade="FF"/>
                <w:sz w:val="22"/>
                <w:szCs w:val="22"/>
                <w:lang w:val="en-US"/>
              </w:rPr>
              <w:t>tender;</w:t>
            </w:r>
          </w:p>
          <w:p w:rsidRPr="008F2815" w:rsidR="00606183" w:rsidP="1D0FD620" w:rsidRDefault="3193978B" w14:paraId="1A38CD0D" w14:textId="449200AC">
            <w:pPr>
              <w:pStyle w:val="a5"/>
              <w:numPr>
                <w:ilvl w:val="0"/>
                <w:numId w:val="5"/>
              </w:numPr>
              <w:jc w:val="both"/>
              <w:rPr>
                <w:rFonts w:ascii="Times New Roman" w:hAnsi="Times New Roman" w:eastAsia="Times New Roman" w:cs="Times New Roman"/>
                <w:color w:val="000000" w:themeColor="text1"/>
                <w:sz w:val="22"/>
                <w:szCs w:val="22"/>
                <w:lang w:val="en-US"/>
              </w:rPr>
            </w:pPr>
            <w:r w:rsidRPr="1D0FD620" w:rsidR="3193978B">
              <w:rPr>
                <w:rFonts w:ascii="Times New Roman" w:hAnsi="Times New Roman" w:eastAsia="Times New Roman" w:cs="Times New Roman"/>
                <w:color w:val="000000" w:themeColor="text1" w:themeTint="FF" w:themeShade="FF"/>
                <w:sz w:val="22"/>
                <w:szCs w:val="22"/>
                <w:lang w:val="en-US"/>
              </w:rPr>
              <w:t xml:space="preserve">rejection of the tender </w:t>
            </w:r>
            <w:r w:rsidRPr="1D0FD620" w:rsidR="3193978B">
              <w:rPr>
                <w:rFonts w:ascii="Times New Roman" w:hAnsi="Times New Roman" w:eastAsia="Times New Roman" w:cs="Times New Roman"/>
                <w:color w:val="000000" w:themeColor="text1" w:themeTint="FF" w:themeShade="FF"/>
                <w:sz w:val="22"/>
                <w:szCs w:val="22"/>
                <w:lang w:val="en-US"/>
              </w:rPr>
              <w:t>proposal;</w:t>
            </w:r>
          </w:p>
          <w:p w:rsidRPr="008F2815" w:rsidR="00606183" w:rsidP="1D0FD620" w:rsidRDefault="00606183" w14:paraId="12991570" w14:textId="7C73E521">
            <w:pPr>
              <w:pStyle w:val="a5"/>
              <w:numPr>
                <w:ilvl w:val="0"/>
                <w:numId w:val="5"/>
              </w:numPr>
              <w:spacing w:after="0" w:line="240" w:lineRule="auto"/>
              <w:jc w:val="both"/>
              <w:rPr>
                <w:rFonts w:ascii="Times New Roman" w:hAnsi="Times New Roman" w:eastAsia="Times New Roman" w:cs="Times New Roman"/>
                <w:color w:val="000000"/>
                <w:sz w:val="22"/>
                <w:szCs w:val="22"/>
                <w:lang w:val="en-US"/>
              </w:rPr>
            </w:pPr>
            <w:r w:rsidRPr="1D0FD620" w:rsidR="3193978B">
              <w:rPr>
                <w:rFonts w:ascii="Times New Roman" w:hAnsi="Times New Roman" w:eastAsia="Times New Roman" w:cs="Times New Roman"/>
                <w:color w:val="000000" w:themeColor="text1" w:themeTint="FF" w:themeShade="FF"/>
                <w:sz w:val="22"/>
                <w:szCs w:val="22"/>
                <w:lang w:val="en-US"/>
              </w:rPr>
              <w:t>termination of the application evaluation procedure.</w:t>
            </w:r>
          </w:p>
        </w:tc>
      </w:tr>
      <w:tr w:rsidRPr="008F2815" w:rsidR="00606183" w:rsidTr="7258EFCD" w14:paraId="47ED1FDF" w14:textId="77777777">
        <w:tc>
          <w:tcPr>
            <w:tcW w:w="5671" w:type="dxa"/>
            <w:gridSpan w:val="2"/>
            <w:tcMar/>
          </w:tcPr>
          <w:p w:rsidRPr="00073949" w:rsidR="00606183" w:rsidP="1D0FD620" w:rsidRDefault="23A9DDA4" w14:paraId="1FE93A2A" w14:textId="77777777">
            <w:pPr>
              <w:jc w:val="both"/>
              <w:rPr>
                <w:rFonts w:ascii="Times New Roman" w:hAnsi="Times New Roman" w:eastAsia="Times New Roman" w:cs="Times New Roman"/>
                <w:color w:val="000000" w:themeColor="text1"/>
                <w:sz w:val="22"/>
                <w:szCs w:val="22"/>
              </w:rPr>
            </w:pPr>
            <w:r w:rsidRPr="1D0FD620" w:rsidR="23A9DDA4">
              <w:rPr>
                <w:rFonts w:ascii="Times New Roman" w:hAnsi="Times New Roman" w:eastAsia="Times New Roman" w:cs="Times New Roman"/>
                <w:b w:val="1"/>
                <w:bCs w:val="1"/>
                <w:color w:val="000000" w:themeColor="text1" w:themeTint="FF" w:themeShade="FF"/>
                <w:sz w:val="22"/>
                <w:szCs w:val="22"/>
                <w:u w:val="single"/>
              </w:rPr>
              <w:t>Розділ 1:</w:t>
            </w:r>
            <w:r>
              <w:tab/>
            </w:r>
            <w:r w:rsidRPr="1D0FD620" w:rsidR="23A9DDA4">
              <w:rPr>
                <w:rFonts w:ascii="Times New Roman" w:hAnsi="Times New Roman" w:eastAsia="Times New Roman" w:cs="Times New Roman"/>
                <w:b w:val="1"/>
                <w:bCs w:val="1"/>
                <w:color w:val="000000" w:themeColor="text1" w:themeTint="FF" w:themeShade="FF"/>
                <w:sz w:val="22"/>
                <w:szCs w:val="22"/>
                <w:u w:val="single"/>
              </w:rPr>
              <w:t xml:space="preserve">Інструкції для учасників ЗЦП </w:t>
            </w:r>
          </w:p>
        </w:tc>
        <w:tc>
          <w:tcPr>
            <w:tcW w:w="5528" w:type="dxa"/>
            <w:gridSpan w:val="2"/>
            <w:tcMar/>
          </w:tcPr>
          <w:p w:rsidRPr="008F2815" w:rsidR="00606183" w:rsidP="1D0FD620" w:rsidRDefault="00606183" w14:paraId="516918E6" w14:textId="77777777">
            <w:pPr>
              <w:jc w:val="both"/>
              <w:rPr>
                <w:rFonts w:ascii="Times New Roman" w:hAnsi="Times New Roman" w:eastAsia="Times New Roman" w:cs="Times New Roman"/>
                <w:sz w:val="22"/>
                <w:szCs w:val="22"/>
              </w:rPr>
            </w:pPr>
            <w:r w:rsidRPr="1D0FD620" w:rsidR="00606183">
              <w:rPr>
                <w:rFonts w:ascii="Times New Roman" w:hAnsi="Times New Roman" w:eastAsia="Times New Roman" w:cs="Times New Roman"/>
                <w:b w:val="1"/>
                <w:bCs w:val="1"/>
                <w:color w:val="000000" w:themeColor="text1" w:themeTint="FF" w:themeShade="FF"/>
                <w:sz w:val="22"/>
                <w:szCs w:val="22"/>
                <w:u w:val="single"/>
              </w:rPr>
              <w:t>Section</w:t>
            </w:r>
            <w:r w:rsidRPr="1D0FD620" w:rsidR="00606183">
              <w:rPr>
                <w:rFonts w:ascii="Times New Roman" w:hAnsi="Times New Roman" w:eastAsia="Times New Roman" w:cs="Times New Roman"/>
                <w:b w:val="1"/>
                <w:bCs w:val="1"/>
                <w:color w:val="000000" w:themeColor="text1" w:themeTint="FF" w:themeShade="FF"/>
                <w:sz w:val="22"/>
                <w:szCs w:val="22"/>
                <w:u w:val="single"/>
              </w:rPr>
              <w:t xml:space="preserve"> 1:</w:t>
            </w:r>
            <w:r>
              <w:tab/>
            </w:r>
            <w:r w:rsidRPr="1D0FD620" w:rsidR="00606183">
              <w:rPr>
                <w:rFonts w:ascii="Times New Roman" w:hAnsi="Times New Roman" w:eastAsia="Times New Roman" w:cs="Times New Roman"/>
                <w:b w:val="1"/>
                <w:bCs w:val="1"/>
                <w:color w:val="000000" w:themeColor="text1" w:themeTint="FF" w:themeShade="FF"/>
                <w:sz w:val="22"/>
                <w:szCs w:val="22"/>
                <w:u w:val="single"/>
              </w:rPr>
              <w:t>Instructions</w:t>
            </w:r>
            <w:r w:rsidRPr="1D0FD620" w:rsidR="00606183">
              <w:rPr>
                <w:rFonts w:ascii="Times New Roman" w:hAnsi="Times New Roman" w:eastAsia="Times New Roman" w:cs="Times New Roman"/>
                <w:b w:val="1"/>
                <w:bCs w:val="1"/>
                <w:color w:val="000000" w:themeColor="text1" w:themeTint="FF" w:themeShade="FF"/>
                <w:sz w:val="22"/>
                <w:szCs w:val="22"/>
                <w:u w:val="single"/>
              </w:rPr>
              <w:t xml:space="preserve"> </w:t>
            </w:r>
            <w:r w:rsidRPr="1D0FD620" w:rsidR="00606183">
              <w:rPr>
                <w:rFonts w:ascii="Times New Roman" w:hAnsi="Times New Roman" w:eastAsia="Times New Roman" w:cs="Times New Roman"/>
                <w:b w:val="1"/>
                <w:bCs w:val="1"/>
                <w:color w:val="000000" w:themeColor="text1" w:themeTint="FF" w:themeShade="FF"/>
                <w:sz w:val="22"/>
                <w:szCs w:val="22"/>
                <w:u w:val="single"/>
              </w:rPr>
              <w:t>for</w:t>
            </w:r>
            <w:r w:rsidRPr="1D0FD620" w:rsidR="00606183">
              <w:rPr>
                <w:rFonts w:ascii="Times New Roman" w:hAnsi="Times New Roman" w:eastAsia="Times New Roman" w:cs="Times New Roman"/>
                <w:b w:val="1"/>
                <w:bCs w:val="1"/>
                <w:color w:val="000000" w:themeColor="text1" w:themeTint="FF" w:themeShade="FF"/>
                <w:sz w:val="22"/>
                <w:szCs w:val="22"/>
                <w:u w:val="single"/>
              </w:rPr>
              <w:t xml:space="preserve"> RFQ </w:t>
            </w:r>
            <w:r w:rsidRPr="1D0FD620" w:rsidR="00606183">
              <w:rPr>
                <w:rFonts w:ascii="Times New Roman" w:hAnsi="Times New Roman" w:eastAsia="Times New Roman" w:cs="Times New Roman"/>
                <w:b w:val="1"/>
                <w:bCs w:val="1"/>
                <w:color w:val="000000" w:themeColor="text1" w:themeTint="FF" w:themeShade="FF"/>
                <w:sz w:val="22"/>
                <w:szCs w:val="22"/>
                <w:u w:val="single"/>
              </w:rPr>
              <w:t>рarticipants</w:t>
            </w:r>
          </w:p>
        </w:tc>
      </w:tr>
      <w:tr w:rsidRPr="008F2815" w:rsidR="00606183" w:rsidTr="7258EFCD" w14:paraId="48C64149" w14:textId="77777777">
        <w:trPr>
          <w:trHeight w:val="5216"/>
        </w:trPr>
        <w:tc>
          <w:tcPr>
            <w:tcW w:w="5671" w:type="dxa"/>
            <w:gridSpan w:val="2"/>
            <w:tcMar/>
          </w:tcPr>
          <w:p w:rsidRPr="00073949" w:rsidR="00606183" w:rsidP="1D0FD620" w:rsidRDefault="0EF5227F" w14:paraId="46CB33F2" w14:textId="6030A106">
            <w:pPr>
              <w:suppressAutoHyphens/>
              <w:spacing w:after="0" w:line="240" w:lineRule="auto"/>
              <w:jc w:val="both"/>
              <w:rPr>
                <w:rFonts w:ascii="Times New Roman" w:hAnsi="Times New Roman" w:eastAsia="Times New Roman" w:cs="Times New Roman"/>
                <w:sz w:val="22"/>
                <w:szCs w:val="22"/>
              </w:rPr>
            </w:pPr>
            <w:r w:rsidRPr="1D0FD620" w:rsidR="0EF5227F">
              <w:rPr>
                <w:rFonts w:ascii="Times New Roman" w:hAnsi="Times New Roman" w:eastAsia="Times New Roman" w:cs="Times New Roman"/>
                <w:b w:val="1"/>
                <w:bCs w:val="1"/>
                <w:color w:val="000000" w:themeColor="text1" w:themeTint="FF" w:themeShade="FF"/>
                <w:sz w:val="22"/>
                <w:szCs w:val="22"/>
              </w:rPr>
              <w:t xml:space="preserve">1. </w:t>
            </w:r>
            <w:r w:rsidRPr="1D0FD620" w:rsidR="0EF5227F">
              <w:rPr>
                <w:rFonts w:ascii="Times New Roman" w:hAnsi="Times New Roman" w:eastAsia="Times New Roman" w:cs="Times New Roman"/>
                <w:b w:val="1"/>
                <w:bCs w:val="1"/>
                <w:color w:val="000000" w:themeColor="text1" w:themeTint="FF" w:themeShade="FF"/>
                <w:sz w:val="22"/>
                <w:szCs w:val="22"/>
                <w:u w:val="single"/>
              </w:rPr>
              <w:t>Вступ:</w:t>
            </w:r>
            <w:r w:rsidRPr="1D0FD620" w:rsidR="0EF5227F">
              <w:rPr>
                <w:rFonts w:ascii="Times New Roman" w:hAnsi="Times New Roman" w:eastAsia="Times New Roman" w:cs="Times New Roman"/>
                <w:color w:val="000000" w:themeColor="text1" w:themeTint="FF" w:themeShade="FF"/>
                <w:sz w:val="22"/>
                <w:szCs w:val="22"/>
              </w:rPr>
              <w:t xml:space="preserve">  </w:t>
            </w:r>
            <w:r w:rsidRPr="1D0FD620" w:rsidR="190FA1C4">
              <w:rPr>
                <w:rFonts w:ascii="Times New Roman" w:hAnsi="Times New Roman" w:eastAsia="Times New Roman" w:cs="Times New Roman"/>
                <w:sz w:val="22"/>
                <w:szCs w:val="22"/>
              </w:rPr>
              <w:t>Ця закупівля здійснюється в межах проєкту «</w:t>
            </w:r>
            <w:r w:rsidRPr="1D0FD620" w:rsidR="190FA1C4">
              <w:rPr>
                <w:rFonts w:ascii="Times New Roman" w:hAnsi="Times New Roman" w:eastAsia="Times New Roman" w:cs="Times New Roman"/>
                <w:sz w:val="22"/>
                <w:szCs w:val="22"/>
              </w:rPr>
              <w:t>Reskilling</w:t>
            </w:r>
            <w:r w:rsidRPr="1D0FD620" w:rsidR="190FA1C4">
              <w:rPr>
                <w:rFonts w:ascii="Times New Roman" w:hAnsi="Times New Roman" w:eastAsia="Times New Roman" w:cs="Times New Roman"/>
                <w:sz w:val="22"/>
                <w:szCs w:val="22"/>
              </w:rPr>
              <w:t xml:space="preserve"> </w:t>
            </w:r>
            <w:r w:rsidRPr="1D0FD620" w:rsidR="190FA1C4">
              <w:rPr>
                <w:rFonts w:ascii="Times New Roman" w:hAnsi="Times New Roman" w:eastAsia="Times New Roman" w:cs="Times New Roman"/>
                <w:sz w:val="22"/>
                <w:szCs w:val="22"/>
              </w:rPr>
              <w:t>Ukraine</w:t>
            </w:r>
            <w:r w:rsidRPr="1D0FD620" w:rsidR="190FA1C4">
              <w:rPr>
                <w:rFonts w:ascii="Times New Roman" w:hAnsi="Times New Roman" w:eastAsia="Times New Roman" w:cs="Times New Roman"/>
                <w:sz w:val="22"/>
                <w:szCs w:val="22"/>
              </w:rPr>
              <w:t xml:space="preserve">», який впроваджується шведською неприбутковою організацією </w:t>
            </w:r>
            <w:r w:rsidRPr="1D0FD620" w:rsidR="190FA1C4">
              <w:rPr>
                <w:rFonts w:ascii="Times New Roman" w:hAnsi="Times New Roman" w:eastAsia="Times New Roman" w:cs="Times New Roman"/>
                <w:sz w:val="22"/>
                <w:szCs w:val="22"/>
              </w:rPr>
              <w:t>Beredskapslyftet</w:t>
            </w:r>
            <w:r w:rsidRPr="1D0FD620" w:rsidR="190FA1C4">
              <w:rPr>
                <w:rFonts w:ascii="Times New Roman" w:hAnsi="Times New Roman" w:eastAsia="Times New Roman" w:cs="Times New Roman"/>
                <w:b w:val="1"/>
                <w:bCs w:val="1"/>
                <w:sz w:val="22"/>
                <w:szCs w:val="22"/>
              </w:rPr>
              <w:t xml:space="preserve"> </w:t>
            </w:r>
            <w:r w:rsidRPr="1D0FD620" w:rsidR="190FA1C4">
              <w:rPr>
                <w:rFonts w:ascii="Times New Roman" w:hAnsi="Times New Roman" w:eastAsia="Times New Roman" w:cs="Times New Roman"/>
                <w:sz w:val="22"/>
                <w:szCs w:val="22"/>
              </w:rPr>
              <w:t xml:space="preserve">з метою відбору </w:t>
            </w:r>
            <w:r w:rsidRPr="1D0FD620" w:rsidR="00C64E27">
              <w:rPr>
                <w:rFonts w:ascii="Times New Roman" w:hAnsi="Times New Roman" w:eastAsia="Times New Roman" w:cs="Times New Roman"/>
                <w:sz w:val="22"/>
                <w:szCs w:val="22"/>
              </w:rPr>
              <w:t xml:space="preserve">кваліфікованого постачальника для надання комплексних послуг з </w:t>
            </w:r>
            <w:r w:rsidRPr="1D0FD620" w:rsidR="00C64E27">
              <w:rPr>
                <w:rFonts w:ascii="Times New Roman" w:hAnsi="Times New Roman" w:eastAsia="Times New Roman" w:cs="Times New Roman"/>
                <w:sz w:val="22"/>
                <w:szCs w:val="22"/>
              </w:rPr>
              <w:t>аутстафінгу</w:t>
            </w:r>
            <w:r w:rsidRPr="1D0FD620" w:rsidR="00C64E27">
              <w:rPr>
                <w:rFonts w:ascii="Times New Roman" w:hAnsi="Times New Roman" w:eastAsia="Times New Roman" w:cs="Times New Roman"/>
                <w:sz w:val="22"/>
                <w:szCs w:val="22"/>
              </w:rPr>
              <w:t xml:space="preserve"> персоналу, що включають кадровий, бухгалтерський, фінансовий та адміністративний супровід працівників/учасників проєкту </w:t>
            </w:r>
            <w:r w:rsidRPr="1D0FD620" w:rsidR="190FA1C4">
              <w:rPr>
                <w:rFonts w:ascii="Times New Roman" w:hAnsi="Times New Roman" w:eastAsia="Times New Roman" w:cs="Times New Roman"/>
                <w:sz w:val="22"/>
                <w:szCs w:val="22"/>
              </w:rPr>
              <w:t>відповідно до вимог, визначених у Додатку 1.</w:t>
            </w:r>
          </w:p>
          <w:p w:rsidRPr="00073949" w:rsidR="00606183" w:rsidP="1D0FD620" w:rsidRDefault="190FA1C4" w14:paraId="335EC91E" w14:textId="449E47A9">
            <w:pPr>
              <w:suppressAutoHyphens/>
              <w:spacing w:after="0" w:line="240" w:lineRule="auto"/>
              <w:jc w:val="both"/>
              <w:rPr>
                <w:rFonts w:ascii="Times New Roman" w:hAnsi="Times New Roman" w:eastAsia="Times New Roman" w:cs="Times New Roman"/>
                <w:sz w:val="22"/>
                <w:szCs w:val="22"/>
              </w:rPr>
            </w:pPr>
            <w:r w:rsidRPr="1D0FD620" w:rsidR="190FA1C4">
              <w:rPr>
                <w:rFonts w:ascii="Times New Roman" w:hAnsi="Times New Roman" w:eastAsia="Times New Roman" w:cs="Times New Roman"/>
                <w:sz w:val="22"/>
                <w:szCs w:val="22"/>
              </w:rPr>
              <w:t>Метою цього запиту цінових пропозицій є отримання комерційних пропозицій на надання зазначених послуг згідно зі специфікаціями, наведеними в Додатку 1.</w:t>
            </w:r>
          </w:p>
          <w:p w:rsidRPr="00073949" w:rsidR="00606183" w:rsidP="1D0FD620" w:rsidRDefault="190FA1C4" w14:paraId="58C1F493" w14:textId="7FE5F6EC">
            <w:pPr>
              <w:suppressAutoHyphens/>
              <w:spacing w:after="0" w:line="240" w:lineRule="auto"/>
              <w:jc w:val="both"/>
              <w:rPr>
                <w:rFonts w:ascii="Times New Roman" w:hAnsi="Times New Roman" w:eastAsia="Times New Roman" w:cs="Times New Roman"/>
                <w:sz w:val="22"/>
                <w:szCs w:val="22"/>
              </w:rPr>
            </w:pPr>
            <w:r w:rsidRPr="1D0FD620" w:rsidR="190FA1C4">
              <w:rPr>
                <w:rFonts w:ascii="Times New Roman" w:hAnsi="Times New Roman" w:eastAsia="Times New Roman" w:cs="Times New Roman"/>
                <w:sz w:val="22"/>
                <w:szCs w:val="22"/>
              </w:rPr>
              <w:t>Учасники конкурсу несуть відповідальність за повну відповідність поданих пропозицій вимогам цього запиту, дотримання строків подання та належне оформлення. Недотримання зазначених вимог може бути підставою для відхилення пропозиції.</w:t>
            </w:r>
          </w:p>
          <w:p w:rsidRPr="00073949" w:rsidR="00606183" w:rsidP="1D0FD620" w:rsidRDefault="190FA1C4" w14:paraId="66B181A6" w14:textId="115A92CE">
            <w:pPr>
              <w:suppressAutoHyphens/>
              <w:spacing w:after="0" w:line="240" w:lineRule="auto"/>
              <w:jc w:val="both"/>
              <w:rPr>
                <w:rFonts w:ascii="Times New Roman" w:hAnsi="Times New Roman" w:eastAsia="Times New Roman" w:cs="Times New Roman"/>
                <w:sz w:val="22"/>
                <w:szCs w:val="22"/>
              </w:rPr>
            </w:pPr>
            <w:r w:rsidRPr="1D0FD620" w:rsidR="190FA1C4">
              <w:rPr>
                <w:rFonts w:ascii="Times New Roman" w:hAnsi="Times New Roman" w:eastAsia="Times New Roman" w:cs="Times New Roman"/>
                <w:sz w:val="22"/>
                <w:szCs w:val="22"/>
              </w:rPr>
              <w:t>Замовник залишає за собою право, у разі необхідності, проводити додаткові консультаційні зустрічі з учасниками з метою уточнення інформації щодо поданих пропозицій.</w:t>
            </w:r>
          </w:p>
        </w:tc>
        <w:tc>
          <w:tcPr>
            <w:tcW w:w="5528" w:type="dxa"/>
            <w:gridSpan w:val="2"/>
            <w:tcMar/>
          </w:tcPr>
          <w:p w:rsidRPr="00D770D6" w:rsidR="00606183" w:rsidP="1D0FD620" w:rsidRDefault="0EF5227F" w14:paraId="63DAE94D" w14:textId="376D1B50">
            <w:pPr>
              <w:spacing w:after="0" w:line="240" w:lineRule="auto"/>
              <w:jc w:val="both"/>
              <w:rPr>
                <w:rFonts w:ascii="Times New Roman" w:hAnsi="Times New Roman" w:eastAsia="Times New Roman" w:cs="Times New Roman"/>
                <w:color w:val="000000" w:themeColor="text1" w:themeTint="FF" w:themeShade="FF"/>
                <w:sz w:val="22"/>
                <w:szCs w:val="22"/>
                <w:lang w:val="en-US"/>
              </w:rPr>
            </w:pPr>
            <w:r w:rsidRPr="1D0FD620" w:rsidR="0EF5227F">
              <w:rPr>
                <w:rFonts w:ascii="Times New Roman" w:hAnsi="Times New Roman" w:eastAsia="Times New Roman" w:cs="Times New Roman"/>
                <w:b w:val="1"/>
                <w:bCs w:val="1"/>
                <w:color w:val="000000" w:themeColor="text1" w:themeTint="FF" w:themeShade="FF"/>
                <w:sz w:val="22"/>
                <w:szCs w:val="22"/>
              </w:rPr>
              <w:t>1</w:t>
            </w:r>
            <w:r w:rsidRPr="1D0FD620" w:rsidR="0EF5227F">
              <w:rPr>
                <w:rFonts w:ascii="Times New Roman" w:hAnsi="Times New Roman" w:eastAsia="Times New Roman" w:cs="Times New Roman"/>
                <w:b w:val="1"/>
                <w:bCs w:val="1"/>
                <w:color w:val="000000" w:themeColor="text1" w:themeTint="FF" w:themeShade="FF"/>
                <w:sz w:val="22"/>
                <w:szCs w:val="22"/>
                <w:lang w:val="en-US"/>
              </w:rPr>
              <w:t xml:space="preserve">. </w:t>
            </w:r>
            <w:r w:rsidRPr="1D0FD620" w:rsidR="0EF5227F">
              <w:rPr>
                <w:rFonts w:ascii="Times New Roman" w:hAnsi="Times New Roman" w:eastAsia="Times New Roman" w:cs="Times New Roman"/>
                <w:b w:val="1"/>
                <w:bCs w:val="1"/>
                <w:color w:val="000000" w:themeColor="text1" w:themeTint="FF" w:themeShade="FF"/>
                <w:sz w:val="22"/>
                <w:szCs w:val="22"/>
                <w:u w:val="single"/>
                <w:lang w:val="en-US"/>
              </w:rPr>
              <w:t>Introduction:</w:t>
            </w:r>
            <w:r w:rsidRPr="1D0FD620" w:rsidR="0EF5227F">
              <w:rPr>
                <w:rFonts w:ascii="Times New Roman" w:hAnsi="Times New Roman" w:eastAsia="Times New Roman" w:cs="Times New Roman"/>
                <w:color w:val="000000" w:themeColor="text1" w:themeTint="FF" w:themeShade="FF"/>
                <w:sz w:val="22"/>
                <w:szCs w:val="22"/>
                <w:lang w:val="en-US"/>
              </w:rPr>
              <w:t xml:space="preserve"> </w:t>
            </w:r>
            <w:r w:rsidRPr="1D0FD620" w:rsidR="188B3D44">
              <w:rPr>
                <w:rFonts w:ascii="Times New Roman" w:hAnsi="Times New Roman" w:eastAsia="Times New Roman" w:cs="Times New Roman"/>
                <w:color w:val="000000" w:themeColor="text1" w:themeTint="FF" w:themeShade="FF"/>
                <w:sz w:val="22"/>
                <w:szCs w:val="22"/>
                <w:lang w:val="en-US"/>
              </w:rPr>
              <w:t xml:space="preserve">This procurement is conducted within the Reskilling Ukraine project, implemented by the Swedish non-profit organization </w:t>
            </w:r>
            <w:r w:rsidRPr="1D0FD620" w:rsidR="188B3D44">
              <w:rPr>
                <w:rFonts w:ascii="Times New Roman" w:hAnsi="Times New Roman" w:eastAsia="Times New Roman" w:cs="Times New Roman"/>
                <w:color w:val="000000" w:themeColor="text1" w:themeTint="FF" w:themeShade="FF"/>
                <w:sz w:val="22"/>
                <w:szCs w:val="22"/>
                <w:lang w:val="en-US"/>
              </w:rPr>
              <w:t>Beredskapslyftet</w:t>
            </w:r>
            <w:r w:rsidRPr="1D0FD620" w:rsidR="188B3D44">
              <w:rPr>
                <w:rFonts w:ascii="Times New Roman" w:hAnsi="Times New Roman" w:eastAsia="Times New Roman" w:cs="Times New Roman"/>
                <w:color w:val="000000" w:themeColor="text1" w:themeTint="FF" w:themeShade="FF"/>
                <w:sz w:val="22"/>
                <w:szCs w:val="22"/>
                <w:lang w:val="en-US"/>
              </w:rPr>
              <w:t xml:space="preserve">, to select education service providers for training women for Category C driving licenses, including theoretical and practical instruction </w:t>
            </w:r>
            <w:r w:rsidRPr="1D0FD620" w:rsidR="188B3D44">
              <w:rPr>
                <w:rFonts w:ascii="Times New Roman" w:hAnsi="Times New Roman" w:eastAsia="Times New Roman" w:cs="Times New Roman"/>
                <w:color w:val="000000" w:themeColor="text1" w:themeTint="FF" w:themeShade="FF"/>
                <w:sz w:val="22"/>
                <w:szCs w:val="22"/>
                <w:lang w:val="en-US"/>
              </w:rPr>
              <w:t>in accordance with</w:t>
            </w:r>
            <w:r w:rsidRPr="1D0FD620" w:rsidR="188B3D44">
              <w:rPr>
                <w:rFonts w:ascii="Times New Roman" w:hAnsi="Times New Roman" w:eastAsia="Times New Roman" w:cs="Times New Roman"/>
                <w:color w:val="000000" w:themeColor="text1" w:themeTint="FF" w:themeShade="FF"/>
                <w:sz w:val="22"/>
                <w:szCs w:val="22"/>
                <w:lang w:val="en-US"/>
              </w:rPr>
              <w:t xml:space="preserve"> the requirements set out in Annex 1.</w:t>
            </w:r>
          </w:p>
          <w:p w:rsidRPr="00D770D6" w:rsidR="00606183" w:rsidP="1D0FD620" w:rsidRDefault="00606183" w14:paraId="277B681B" w14:textId="7C025F06">
            <w:pPr>
              <w:spacing w:after="0" w:line="240" w:lineRule="auto"/>
              <w:jc w:val="both"/>
              <w:rPr>
                <w:rFonts w:ascii="Times New Roman" w:hAnsi="Times New Roman" w:eastAsia="Times New Roman" w:cs="Times New Roman"/>
                <w:color w:val="000000" w:themeColor="text1"/>
                <w:sz w:val="22"/>
                <w:szCs w:val="22"/>
                <w:lang w:val="en-US"/>
              </w:rPr>
            </w:pPr>
          </w:p>
          <w:p w:rsidRPr="00D770D6" w:rsidR="00606183" w:rsidP="1D0FD620" w:rsidRDefault="188B3D44" w14:paraId="01301932" w14:textId="2792AD1E">
            <w:pPr>
              <w:spacing w:after="0" w:line="240" w:lineRule="auto"/>
              <w:jc w:val="both"/>
              <w:rPr>
                <w:rFonts w:ascii="Times New Roman" w:hAnsi="Times New Roman" w:eastAsia="Times New Roman" w:cs="Times New Roman"/>
                <w:color w:val="000000" w:themeColor="text1" w:themeTint="FF" w:themeShade="FF"/>
                <w:sz w:val="22"/>
                <w:szCs w:val="22"/>
                <w:lang w:val="en-US"/>
              </w:rPr>
            </w:pPr>
            <w:r w:rsidRPr="1D0FD620" w:rsidR="188B3D44">
              <w:rPr>
                <w:rFonts w:ascii="Times New Roman" w:hAnsi="Times New Roman" w:eastAsia="Times New Roman" w:cs="Times New Roman"/>
                <w:color w:val="000000" w:themeColor="text1" w:themeTint="FF" w:themeShade="FF"/>
                <w:sz w:val="22"/>
                <w:szCs w:val="22"/>
                <w:lang w:val="en-US"/>
              </w:rPr>
              <w:t>The purpose of this request for quotations is to obtain commercial offers for the provision of these services in line with the specifications described in Annex 1.</w:t>
            </w:r>
          </w:p>
          <w:p w:rsidRPr="00D770D6" w:rsidR="00606183" w:rsidP="1D0FD620" w:rsidRDefault="188B3D44" w14:paraId="25CF831D" w14:textId="6333E701">
            <w:pPr>
              <w:spacing w:after="0" w:line="240" w:lineRule="auto"/>
              <w:jc w:val="both"/>
              <w:rPr>
                <w:rFonts w:ascii="Times New Roman" w:hAnsi="Times New Roman" w:eastAsia="Times New Roman" w:cs="Times New Roman"/>
                <w:color w:val="000000" w:themeColor="text1" w:themeTint="FF" w:themeShade="FF"/>
                <w:sz w:val="22"/>
                <w:szCs w:val="22"/>
                <w:lang w:val="en-US"/>
              </w:rPr>
            </w:pPr>
            <w:r w:rsidRPr="1D0FD620" w:rsidR="188B3D44">
              <w:rPr>
                <w:rFonts w:ascii="Times New Roman" w:hAnsi="Times New Roman" w:eastAsia="Times New Roman" w:cs="Times New Roman"/>
                <w:color w:val="000000" w:themeColor="text1" w:themeTint="FF" w:themeShade="FF"/>
                <w:sz w:val="22"/>
                <w:szCs w:val="22"/>
                <w:lang w:val="en-US"/>
              </w:rPr>
              <w:t xml:space="preserve">Participants </w:t>
            </w:r>
            <w:r w:rsidRPr="1D0FD620" w:rsidR="188B3D44">
              <w:rPr>
                <w:rFonts w:ascii="Times New Roman" w:hAnsi="Times New Roman" w:eastAsia="Times New Roman" w:cs="Times New Roman"/>
                <w:color w:val="000000" w:themeColor="text1" w:themeTint="FF" w:themeShade="FF"/>
                <w:sz w:val="22"/>
                <w:szCs w:val="22"/>
                <w:lang w:val="en-US"/>
              </w:rPr>
              <w:t>are responsible for</w:t>
            </w:r>
            <w:r w:rsidRPr="1D0FD620" w:rsidR="188B3D44">
              <w:rPr>
                <w:rFonts w:ascii="Times New Roman" w:hAnsi="Times New Roman" w:eastAsia="Times New Roman" w:cs="Times New Roman"/>
                <w:color w:val="000000" w:themeColor="text1" w:themeTint="FF" w:themeShade="FF"/>
                <w:sz w:val="22"/>
                <w:szCs w:val="22"/>
                <w:lang w:val="en-US"/>
              </w:rPr>
              <w:t xml:space="preserve"> ensuring that their proposals fully </w:t>
            </w:r>
            <w:r w:rsidRPr="1D0FD620" w:rsidR="188B3D44">
              <w:rPr>
                <w:rFonts w:ascii="Times New Roman" w:hAnsi="Times New Roman" w:eastAsia="Times New Roman" w:cs="Times New Roman"/>
                <w:color w:val="000000" w:themeColor="text1" w:themeTint="FF" w:themeShade="FF"/>
                <w:sz w:val="22"/>
                <w:szCs w:val="22"/>
                <w:lang w:val="en-US"/>
              </w:rPr>
              <w:t>comply with</w:t>
            </w:r>
            <w:r w:rsidRPr="1D0FD620" w:rsidR="188B3D44">
              <w:rPr>
                <w:rFonts w:ascii="Times New Roman" w:hAnsi="Times New Roman" w:eastAsia="Times New Roman" w:cs="Times New Roman"/>
                <w:color w:val="000000" w:themeColor="text1" w:themeTint="FF" w:themeShade="FF"/>
                <w:sz w:val="22"/>
                <w:szCs w:val="22"/>
                <w:lang w:val="en-US"/>
              </w:rPr>
              <w:t xml:space="preserve"> the requirements of this request, are </w:t>
            </w:r>
            <w:r w:rsidRPr="1D0FD620" w:rsidR="188B3D44">
              <w:rPr>
                <w:rFonts w:ascii="Times New Roman" w:hAnsi="Times New Roman" w:eastAsia="Times New Roman" w:cs="Times New Roman"/>
                <w:color w:val="000000" w:themeColor="text1" w:themeTint="FF" w:themeShade="FF"/>
                <w:sz w:val="22"/>
                <w:szCs w:val="22"/>
                <w:lang w:val="en-US"/>
              </w:rPr>
              <w:t>submitted</w:t>
            </w:r>
            <w:r w:rsidRPr="1D0FD620" w:rsidR="188B3D44">
              <w:rPr>
                <w:rFonts w:ascii="Times New Roman" w:hAnsi="Times New Roman" w:eastAsia="Times New Roman" w:cs="Times New Roman"/>
                <w:color w:val="000000" w:themeColor="text1" w:themeTint="FF" w:themeShade="FF"/>
                <w:sz w:val="22"/>
                <w:szCs w:val="22"/>
                <w:lang w:val="en-US"/>
              </w:rPr>
              <w:t xml:space="preserve"> on time, and are properly prepared. Failure to meet these requirements may result in rejection of the proposal.</w:t>
            </w:r>
          </w:p>
          <w:p w:rsidRPr="00D770D6" w:rsidR="00606183" w:rsidP="1D0FD620" w:rsidRDefault="188B3D44" w14:paraId="19B4D118" w14:textId="634876E6">
            <w:pPr>
              <w:spacing w:after="0" w:line="240" w:lineRule="auto"/>
              <w:jc w:val="both"/>
              <w:rPr>
                <w:rFonts w:ascii="Times New Roman" w:hAnsi="Times New Roman" w:eastAsia="Times New Roman" w:cs="Times New Roman"/>
                <w:color w:val="000000" w:themeColor="text1" w:themeTint="FF" w:themeShade="FF"/>
                <w:sz w:val="22"/>
                <w:szCs w:val="22"/>
                <w:lang w:val="en-US"/>
              </w:rPr>
            </w:pPr>
            <w:r w:rsidRPr="1D0FD620" w:rsidR="188B3D44">
              <w:rPr>
                <w:rFonts w:ascii="Times New Roman" w:hAnsi="Times New Roman" w:eastAsia="Times New Roman" w:cs="Times New Roman"/>
                <w:color w:val="000000" w:themeColor="text1" w:themeTint="FF" w:themeShade="FF"/>
                <w:sz w:val="22"/>
                <w:szCs w:val="22"/>
                <w:lang w:val="en-US"/>
              </w:rPr>
              <w:t xml:space="preserve">The Contracting Authority reserves the right to hold </w:t>
            </w:r>
            <w:r w:rsidRPr="1D0FD620" w:rsidR="188B3D44">
              <w:rPr>
                <w:rFonts w:ascii="Times New Roman" w:hAnsi="Times New Roman" w:eastAsia="Times New Roman" w:cs="Times New Roman"/>
                <w:color w:val="000000" w:themeColor="text1" w:themeTint="FF" w:themeShade="FF"/>
                <w:sz w:val="22"/>
                <w:szCs w:val="22"/>
                <w:lang w:val="en-US"/>
              </w:rPr>
              <w:t>additional</w:t>
            </w:r>
            <w:r w:rsidRPr="1D0FD620" w:rsidR="188B3D44">
              <w:rPr>
                <w:rFonts w:ascii="Times New Roman" w:hAnsi="Times New Roman" w:eastAsia="Times New Roman" w:cs="Times New Roman"/>
                <w:color w:val="000000" w:themeColor="text1" w:themeTint="FF" w:themeShade="FF"/>
                <w:sz w:val="22"/>
                <w:szCs w:val="22"/>
                <w:lang w:val="en-US"/>
              </w:rPr>
              <w:t xml:space="preserve"> consultation meetings with participants, if necessary, to clarify information </w:t>
            </w:r>
            <w:r w:rsidRPr="1D0FD620" w:rsidR="188B3D44">
              <w:rPr>
                <w:rFonts w:ascii="Times New Roman" w:hAnsi="Times New Roman" w:eastAsia="Times New Roman" w:cs="Times New Roman"/>
                <w:color w:val="000000" w:themeColor="text1" w:themeTint="FF" w:themeShade="FF"/>
                <w:sz w:val="22"/>
                <w:szCs w:val="22"/>
                <w:lang w:val="en-US"/>
              </w:rPr>
              <w:t>regarding</w:t>
            </w:r>
            <w:r w:rsidRPr="1D0FD620" w:rsidR="188B3D44">
              <w:rPr>
                <w:rFonts w:ascii="Times New Roman" w:hAnsi="Times New Roman" w:eastAsia="Times New Roman" w:cs="Times New Roman"/>
                <w:color w:val="000000" w:themeColor="text1" w:themeTint="FF" w:themeShade="FF"/>
                <w:sz w:val="22"/>
                <w:szCs w:val="22"/>
                <w:lang w:val="en-US"/>
              </w:rPr>
              <w:t xml:space="preserve"> the </w:t>
            </w:r>
            <w:r w:rsidRPr="1D0FD620" w:rsidR="188B3D44">
              <w:rPr>
                <w:rFonts w:ascii="Times New Roman" w:hAnsi="Times New Roman" w:eastAsia="Times New Roman" w:cs="Times New Roman"/>
                <w:color w:val="000000" w:themeColor="text1" w:themeTint="FF" w:themeShade="FF"/>
                <w:sz w:val="22"/>
                <w:szCs w:val="22"/>
                <w:lang w:val="en-US"/>
              </w:rPr>
              <w:t>submitted</w:t>
            </w:r>
            <w:r w:rsidRPr="1D0FD620" w:rsidR="188B3D44">
              <w:rPr>
                <w:rFonts w:ascii="Times New Roman" w:hAnsi="Times New Roman" w:eastAsia="Times New Roman" w:cs="Times New Roman"/>
                <w:color w:val="000000" w:themeColor="text1" w:themeTint="FF" w:themeShade="FF"/>
                <w:sz w:val="22"/>
                <w:szCs w:val="22"/>
                <w:lang w:val="en-US"/>
              </w:rPr>
              <w:t xml:space="preserve"> proposals.</w:t>
            </w:r>
          </w:p>
        </w:tc>
      </w:tr>
      <w:tr w:rsidRPr="008F2815" w:rsidR="00606183" w:rsidTr="7258EFCD" w14:paraId="505A0FDD" w14:textId="77777777">
        <w:tc>
          <w:tcPr>
            <w:tcW w:w="5671" w:type="dxa"/>
            <w:gridSpan w:val="2"/>
            <w:tcMar/>
          </w:tcPr>
          <w:p w:rsidRPr="00D770D6" w:rsidR="00D91D0F" w:rsidP="1D0FD620" w:rsidRDefault="2F6C3E50" w14:paraId="46CBCDA4" w14:textId="4F0D1D6D">
            <w:pPr>
              <w:spacing w:after="0" w:line="240" w:lineRule="auto"/>
              <w:jc w:val="both"/>
              <w:rPr>
                <w:rFonts w:ascii="Times New Roman" w:hAnsi="Times New Roman" w:eastAsia="Times New Roman" w:cs="Times New Roman"/>
                <w:color w:val="000000" w:themeColor="text1" w:themeTint="FF" w:themeShade="FF"/>
                <w:sz w:val="22"/>
                <w:szCs w:val="22"/>
              </w:rPr>
            </w:pPr>
            <w:r w:rsidRPr="1D0FD620" w:rsidR="2F6C3E50">
              <w:rPr>
                <w:rFonts w:ascii="Times New Roman" w:hAnsi="Times New Roman" w:eastAsia="Times New Roman" w:cs="Times New Roman"/>
                <w:b w:val="1"/>
                <w:bCs w:val="1"/>
                <w:color w:val="000000" w:themeColor="text1" w:themeTint="FF" w:themeShade="FF"/>
                <w:sz w:val="22"/>
                <w:szCs w:val="22"/>
              </w:rPr>
              <w:t>2.</w:t>
            </w:r>
            <w:r w:rsidRPr="1D0FD620" w:rsidR="2F6C3E50">
              <w:rPr>
                <w:rFonts w:ascii="Times New Roman" w:hAnsi="Times New Roman" w:eastAsia="Times New Roman" w:cs="Times New Roman"/>
                <w:color w:val="000000" w:themeColor="text1" w:themeTint="FF" w:themeShade="FF"/>
                <w:sz w:val="22"/>
                <w:szCs w:val="22"/>
              </w:rPr>
              <w:t xml:space="preserve"> </w:t>
            </w:r>
            <w:r w:rsidRPr="1D0FD620" w:rsidR="2F6C3E50">
              <w:rPr>
                <w:rFonts w:ascii="Times New Roman" w:hAnsi="Times New Roman" w:eastAsia="Times New Roman" w:cs="Times New Roman"/>
                <w:b w:val="1"/>
                <w:bCs w:val="1"/>
                <w:color w:val="000000" w:themeColor="text1" w:themeTint="FF" w:themeShade="FF"/>
                <w:sz w:val="22"/>
                <w:szCs w:val="22"/>
                <w:u w:val="single"/>
              </w:rPr>
              <w:t>Термін та порядок подання пропозицій</w:t>
            </w:r>
            <w:r w:rsidRPr="1D0FD620" w:rsidR="2F6C3E50">
              <w:rPr>
                <w:rFonts w:ascii="Times New Roman" w:hAnsi="Times New Roman" w:eastAsia="Times New Roman" w:cs="Times New Roman"/>
                <w:color w:val="000000" w:themeColor="text1" w:themeTint="FF" w:themeShade="FF"/>
                <w:sz w:val="22"/>
                <w:szCs w:val="22"/>
                <w:u w:val="single"/>
              </w:rPr>
              <w:t>:</w:t>
            </w:r>
            <w:r w:rsidRPr="1D0FD620" w:rsidR="2F6C3E50">
              <w:rPr>
                <w:rFonts w:ascii="Times New Roman" w:hAnsi="Times New Roman" w:eastAsia="Times New Roman" w:cs="Times New Roman"/>
                <w:color w:val="000000" w:themeColor="text1" w:themeTint="FF" w:themeShade="FF"/>
                <w:sz w:val="22"/>
                <w:szCs w:val="22"/>
              </w:rPr>
              <w:t xml:space="preserve"> </w:t>
            </w:r>
          </w:p>
          <w:p w:rsidRPr="00D770D6" w:rsidR="00D91D0F" w:rsidP="1D0FD620" w:rsidRDefault="5F515563" w14:paraId="7959620A" w14:textId="606BDF3F">
            <w:pPr>
              <w:spacing w:after="0" w:line="240" w:lineRule="auto"/>
              <w:jc w:val="both"/>
              <w:rPr>
                <w:rFonts w:ascii="Times New Roman" w:hAnsi="Times New Roman" w:eastAsia="Times New Roman" w:cs="Times New Roman"/>
                <w:color w:val="000000" w:themeColor="text1" w:themeTint="FF" w:themeShade="FF"/>
                <w:sz w:val="22"/>
                <w:szCs w:val="22"/>
              </w:rPr>
            </w:pPr>
            <w:r w:rsidRPr="1D0FD620" w:rsidR="5F515563">
              <w:rPr>
                <w:rFonts w:ascii="Times New Roman" w:hAnsi="Times New Roman" w:eastAsia="Times New Roman" w:cs="Times New Roman"/>
                <w:color w:val="000000" w:themeColor="text1" w:themeTint="FF" w:themeShade="FF"/>
                <w:sz w:val="22"/>
                <w:szCs w:val="22"/>
              </w:rPr>
              <w:t xml:space="preserve">Пропозиції слід надіслати електронною поштою на </w:t>
            </w:r>
            <w:r w:rsidRPr="1D0FD620" w:rsidR="00D770D6">
              <w:rPr>
                <w:rFonts w:ascii="Times New Roman" w:hAnsi="Times New Roman" w:eastAsia="Times New Roman" w:cs="Times New Roman"/>
                <w:sz w:val="22"/>
                <w:szCs w:val="22"/>
              </w:rPr>
              <w:t>Yelyzaveta.Bezpiatko@beredskapslyftet.se</w:t>
            </w:r>
            <w:r w:rsidRPr="1D0FD620" w:rsidR="00D770D6">
              <w:rPr>
                <w:rFonts w:ascii="Times New Roman" w:hAnsi="Times New Roman" w:eastAsia="Times New Roman" w:cs="Times New Roman"/>
                <w:color w:val="000000" w:themeColor="text1" w:themeTint="FF" w:themeShade="FF"/>
                <w:sz w:val="22"/>
                <w:szCs w:val="22"/>
              </w:rPr>
              <w:t xml:space="preserve"> </w:t>
            </w:r>
            <w:r w:rsidRPr="1D0FD620" w:rsidR="5F515563">
              <w:rPr>
                <w:rFonts w:ascii="Times New Roman" w:hAnsi="Times New Roman" w:eastAsia="Times New Roman" w:cs="Times New Roman"/>
                <w:color w:val="000000" w:themeColor="text1" w:themeTint="FF" w:themeShade="FF"/>
                <w:sz w:val="22"/>
                <w:szCs w:val="22"/>
              </w:rPr>
              <w:t xml:space="preserve">до 23:59 Київського часу </w:t>
            </w:r>
            <w:r w:rsidRPr="1D0FD620" w:rsidR="00D770D6">
              <w:rPr>
                <w:rFonts w:ascii="Times New Roman" w:hAnsi="Times New Roman" w:eastAsia="Times New Roman" w:cs="Times New Roman"/>
                <w:color w:val="000000" w:themeColor="text1" w:themeTint="FF" w:themeShade="FF"/>
                <w:sz w:val="22"/>
                <w:szCs w:val="22"/>
              </w:rPr>
              <w:t>20</w:t>
            </w:r>
            <w:r w:rsidRPr="1D0FD620" w:rsidR="5F515563">
              <w:rPr>
                <w:rFonts w:ascii="Times New Roman" w:hAnsi="Times New Roman" w:eastAsia="Times New Roman" w:cs="Times New Roman"/>
                <w:color w:val="000000" w:themeColor="text1" w:themeTint="FF" w:themeShade="FF"/>
                <w:sz w:val="22"/>
                <w:szCs w:val="22"/>
              </w:rPr>
              <w:t xml:space="preserve"> лютого 2026 р..</w:t>
            </w:r>
            <w:r>
              <w:br/>
            </w:r>
            <w:r w:rsidRPr="1D0FD620" w:rsidR="5F515563">
              <w:rPr>
                <w:rFonts w:ascii="Times New Roman" w:hAnsi="Times New Roman" w:eastAsia="Times New Roman" w:cs="Times New Roman"/>
                <w:color w:val="000000" w:themeColor="text1" w:themeTint="FF" w:themeShade="FF"/>
                <w:sz w:val="22"/>
                <w:szCs w:val="22"/>
              </w:rPr>
              <w:t xml:space="preserve"> Усі документи повинні містити номер ЗЦП та </w:t>
            </w:r>
            <w:r w:rsidRPr="1D0FD620" w:rsidR="5F515563">
              <w:rPr>
                <w:rFonts w:ascii="Times New Roman" w:hAnsi="Times New Roman" w:eastAsia="Times New Roman" w:cs="Times New Roman"/>
                <w:color w:val="000000" w:themeColor="text1" w:themeTint="FF" w:themeShade="FF"/>
                <w:sz w:val="22"/>
                <w:szCs w:val="22"/>
              </w:rPr>
              <w:t>продубльовані</w:t>
            </w:r>
            <w:r w:rsidRPr="1D0FD620" w:rsidR="5F515563">
              <w:rPr>
                <w:rFonts w:ascii="Times New Roman" w:hAnsi="Times New Roman" w:eastAsia="Times New Roman" w:cs="Times New Roman"/>
                <w:color w:val="000000" w:themeColor="text1" w:themeTint="FF" w:themeShade="FF"/>
                <w:sz w:val="22"/>
                <w:szCs w:val="22"/>
              </w:rPr>
              <w:t xml:space="preserve"> у темі листа. Пропозиції, отримані після зазначеного терміну, не розглядаються</w:t>
            </w:r>
          </w:p>
          <w:p w:rsidRPr="00D770D6" w:rsidR="00606183" w:rsidP="1D0FD620" w:rsidRDefault="00606183" w14:paraId="7F233F8C" w14:textId="51E29000">
            <w:pPr>
              <w:suppressAutoHyphens/>
              <w:spacing w:after="0" w:line="240" w:lineRule="auto"/>
              <w:jc w:val="both"/>
              <w:rPr>
                <w:rFonts w:ascii="Times New Roman" w:hAnsi="Times New Roman" w:eastAsia="Times New Roman" w:cs="Times New Roman"/>
                <w:color w:val="000000" w:themeColor="text1"/>
                <w:sz w:val="22"/>
                <w:szCs w:val="22"/>
              </w:rPr>
            </w:pPr>
          </w:p>
        </w:tc>
        <w:tc>
          <w:tcPr>
            <w:tcW w:w="5528" w:type="dxa"/>
            <w:gridSpan w:val="2"/>
            <w:tcMar/>
          </w:tcPr>
          <w:p w:rsidRPr="00D770D6" w:rsidR="00606183" w:rsidP="1D0FD620" w:rsidRDefault="2F6C3E50" w14:paraId="7DC3F28A" w14:textId="1B156BB6">
            <w:pPr>
              <w:spacing w:after="0" w:line="240" w:lineRule="auto"/>
              <w:jc w:val="both"/>
              <w:rPr>
                <w:rFonts w:ascii="Times New Roman" w:hAnsi="Times New Roman" w:eastAsia="Times New Roman" w:cs="Times New Roman"/>
                <w:sz w:val="22"/>
                <w:szCs w:val="22"/>
                <w:lang w:val="en-US"/>
              </w:rPr>
            </w:pPr>
            <w:r w:rsidRPr="1D0FD620" w:rsidR="2F6C3E50">
              <w:rPr>
                <w:rFonts w:ascii="Times New Roman" w:hAnsi="Times New Roman" w:eastAsia="Times New Roman" w:cs="Times New Roman"/>
                <w:b w:val="1"/>
                <w:bCs w:val="1"/>
                <w:color w:val="000000" w:themeColor="text1" w:themeTint="FF" w:themeShade="FF"/>
                <w:sz w:val="22"/>
                <w:szCs w:val="22"/>
              </w:rPr>
              <w:t>2.</w:t>
            </w:r>
            <w:r w:rsidRPr="1D0FD620" w:rsidR="2F6C3E50">
              <w:rPr>
                <w:rFonts w:ascii="Times New Roman" w:hAnsi="Times New Roman" w:eastAsia="Times New Roman" w:cs="Times New Roman"/>
                <w:color w:val="000000" w:themeColor="text1" w:themeTint="FF" w:themeShade="FF"/>
                <w:sz w:val="22"/>
                <w:szCs w:val="22"/>
              </w:rPr>
              <w:t xml:space="preserve"> </w:t>
            </w:r>
            <w:r w:rsidRPr="1D0FD620" w:rsidR="2F6C3E50">
              <w:rPr>
                <w:rFonts w:ascii="Times New Roman" w:hAnsi="Times New Roman" w:eastAsia="Times New Roman" w:cs="Times New Roman"/>
                <w:b w:val="1"/>
                <w:bCs w:val="1"/>
                <w:color w:val="000000" w:themeColor="text1" w:themeTint="FF" w:themeShade="FF"/>
                <w:sz w:val="22"/>
                <w:szCs w:val="22"/>
                <w:u w:val="single"/>
              </w:rPr>
              <w:t>Deadline</w:t>
            </w:r>
            <w:r w:rsidRPr="1D0FD620" w:rsidR="2F6C3E50">
              <w:rPr>
                <w:rFonts w:ascii="Times New Roman" w:hAnsi="Times New Roman" w:eastAsia="Times New Roman" w:cs="Times New Roman"/>
                <w:b w:val="1"/>
                <w:bCs w:val="1"/>
                <w:color w:val="000000" w:themeColor="text1" w:themeTint="FF" w:themeShade="FF"/>
                <w:sz w:val="22"/>
                <w:szCs w:val="22"/>
                <w:u w:val="single"/>
              </w:rPr>
              <w:t xml:space="preserve"> </w:t>
            </w:r>
            <w:r w:rsidRPr="1D0FD620" w:rsidR="2F6C3E50">
              <w:rPr>
                <w:rFonts w:ascii="Times New Roman" w:hAnsi="Times New Roman" w:eastAsia="Times New Roman" w:cs="Times New Roman"/>
                <w:b w:val="1"/>
                <w:bCs w:val="1"/>
                <w:color w:val="000000" w:themeColor="text1" w:themeTint="FF" w:themeShade="FF"/>
                <w:sz w:val="22"/>
                <w:szCs w:val="22"/>
                <w:u w:val="single"/>
              </w:rPr>
              <w:t>and</w:t>
            </w:r>
            <w:r w:rsidRPr="1D0FD620" w:rsidR="2F6C3E50">
              <w:rPr>
                <w:rFonts w:ascii="Times New Roman" w:hAnsi="Times New Roman" w:eastAsia="Times New Roman" w:cs="Times New Roman"/>
                <w:b w:val="1"/>
                <w:bCs w:val="1"/>
                <w:color w:val="000000" w:themeColor="text1" w:themeTint="FF" w:themeShade="FF"/>
                <w:sz w:val="22"/>
                <w:szCs w:val="22"/>
                <w:u w:val="single"/>
              </w:rPr>
              <w:t xml:space="preserve"> </w:t>
            </w:r>
            <w:r w:rsidRPr="1D0FD620" w:rsidR="2F6C3E50">
              <w:rPr>
                <w:rFonts w:ascii="Times New Roman" w:hAnsi="Times New Roman" w:eastAsia="Times New Roman" w:cs="Times New Roman"/>
                <w:b w:val="1"/>
                <w:bCs w:val="1"/>
                <w:color w:val="000000" w:themeColor="text1" w:themeTint="FF" w:themeShade="FF"/>
                <w:sz w:val="22"/>
                <w:szCs w:val="22"/>
                <w:u w:val="single"/>
              </w:rPr>
              <w:t>offer</w:t>
            </w:r>
            <w:r w:rsidRPr="1D0FD620" w:rsidR="2F6C3E50">
              <w:rPr>
                <w:rFonts w:ascii="Times New Roman" w:hAnsi="Times New Roman" w:eastAsia="Times New Roman" w:cs="Times New Roman"/>
                <w:b w:val="1"/>
                <w:bCs w:val="1"/>
                <w:color w:val="000000" w:themeColor="text1" w:themeTint="FF" w:themeShade="FF"/>
                <w:sz w:val="22"/>
                <w:szCs w:val="22"/>
                <w:u w:val="single"/>
              </w:rPr>
              <w:t xml:space="preserve"> </w:t>
            </w:r>
            <w:r w:rsidRPr="1D0FD620" w:rsidR="2F6C3E50">
              <w:rPr>
                <w:rFonts w:ascii="Times New Roman" w:hAnsi="Times New Roman" w:eastAsia="Times New Roman" w:cs="Times New Roman"/>
                <w:b w:val="1"/>
                <w:bCs w:val="1"/>
                <w:color w:val="000000" w:themeColor="text1" w:themeTint="FF" w:themeShade="FF"/>
                <w:sz w:val="22"/>
                <w:szCs w:val="22"/>
                <w:u w:val="single"/>
              </w:rPr>
              <w:t>submission</w:t>
            </w:r>
            <w:r w:rsidRPr="1D0FD620" w:rsidR="2F6C3E50">
              <w:rPr>
                <w:rFonts w:ascii="Times New Roman" w:hAnsi="Times New Roman" w:eastAsia="Times New Roman" w:cs="Times New Roman"/>
                <w:b w:val="1"/>
                <w:bCs w:val="1"/>
                <w:color w:val="000000" w:themeColor="text1" w:themeTint="FF" w:themeShade="FF"/>
                <w:sz w:val="22"/>
                <w:szCs w:val="22"/>
                <w:u w:val="single"/>
              </w:rPr>
              <w:t xml:space="preserve"> </w:t>
            </w:r>
            <w:r w:rsidRPr="1D0FD620" w:rsidR="2F6C3E50">
              <w:rPr>
                <w:rFonts w:ascii="Times New Roman" w:hAnsi="Times New Roman" w:eastAsia="Times New Roman" w:cs="Times New Roman"/>
                <w:b w:val="1"/>
                <w:bCs w:val="1"/>
                <w:color w:val="000000" w:themeColor="text1" w:themeTint="FF" w:themeShade="FF"/>
                <w:sz w:val="22"/>
                <w:szCs w:val="22"/>
                <w:u w:val="single"/>
              </w:rPr>
              <w:t>procedure</w:t>
            </w:r>
            <w:r w:rsidRPr="1D0FD620" w:rsidR="2F6C3E50">
              <w:rPr>
                <w:rFonts w:ascii="Times New Roman" w:hAnsi="Times New Roman" w:eastAsia="Times New Roman" w:cs="Times New Roman"/>
                <w:color w:val="000000" w:themeColor="text1" w:themeTint="FF" w:themeShade="FF"/>
                <w:sz w:val="22"/>
                <w:szCs w:val="22"/>
                <w:u w:val="single"/>
              </w:rPr>
              <w:t>:</w:t>
            </w:r>
            <w:r w:rsidRPr="1D0FD620" w:rsidR="2F6C3E50">
              <w:rPr>
                <w:rFonts w:ascii="Times New Roman" w:hAnsi="Times New Roman" w:eastAsia="Times New Roman" w:cs="Times New Roman"/>
                <w:color w:val="000000" w:themeColor="text1" w:themeTint="FF" w:themeShade="FF"/>
                <w:sz w:val="22"/>
                <w:szCs w:val="22"/>
              </w:rPr>
              <w:t xml:space="preserve"> </w:t>
            </w:r>
            <w:r>
              <w:br/>
            </w:r>
            <w:r w:rsidRPr="1D0FD620" w:rsidR="25B33F03">
              <w:rPr>
                <w:rFonts w:ascii="Times New Roman" w:hAnsi="Times New Roman" w:eastAsia="Times New Roman" w:cs="Times New Roman"/>
                <w:sz w:val="22"/>
                <w:szCs w:val="22"/>
                <w:lang w:val="en-US"/>
              </w:rPr>
              <w:t xml:space="preserve">Proposals must be </w:t>
            </w:r>
            <w:r w:rsidRPr="1D0FD620" w:rsidR="25B33F03">
              <w:rPr>
                <w:rFonts w:ascii="Times New Roman" w:hAnsi="Times New Roman" w:eastAsia="Times New Roman" w:cs="Times New Roman"/>
                <w:sz w:val="22"/>
                <w:szCs w:val="22"/>
                <w:lang w:val="en-US"/>
              </w:rPr>
              <w:t>submitted</w:t>
            </w:r>
            <w:r w:rsidRPr="1D0FD620" w:rsidR="25B33F03">
              <w:rPr>
                <w:rFonts w:ascii="Times New Roman" w:hAnsi="Times New Roman" w:eastAsia="Times New Roman" w:cs="Times New Roman"/>
                <w:sz w:val="22"/>
                <w:szCs w:val="22"/>
                <w:lang w:val="en-US"/>
              </w:rPr>
              <w:t xml:space="preserve"> by email to </w:t>
            </w:r>
            <w:r w:rsidRPr="1D0FD620" w:rsidR="00D770D6">
              <w:rPr>
                <w:rFonts w:ascii="Times New Roman" w:hAnsi="Times New Roman" w:eastAsia="Times New Roman" w:cs="Times New Roman"/>
                <w:sz w:val="22"/>
                <w:szCs w:val="22"/>
              </w:rPr>
              <w:t>Yelyzaveta.Bezpiatko@beredskapslyftet.se</w:t>
            </w:r>
            <w:r w:rsidRPr="1D0FD620" w:rsidR="00D770D6">
              <w:rPr>
                <w:rFonts w:ascii="Times New Roman" w:hAnsi="Times New Roman" w:eastAsia="Times New Roman" w:cs="Times New Roman"/>
                <w:sz w:val="22"/>
                <w:szCs w:val="22"/>
                <w:lang w:val="en-US"/>
              </w:rPr>
              <w:t xml:space="preserve"> </w:t>
            </w:r>
            <w:r w:rsidRPr="1D0FD620" w:rsidR="25B33F03">
              <w:rPr>
                <w:rFonts w:ascii="Times New Roman" w:hAnsi="Times New Roman" w:eastAsia="Times New Roman" w:cs="Times New Roman"/>
                <w:sz w:val="22"/>
                <w:szCs w:val="22"/>
                <w:lang w:val="en-US"/>
              </w:rPr>
              <w:t>no later than 23:59 Kyiv time on</w:t>
            </w:r>
            <w:r w:rsidRPr="1D0FD620" w:rsidR="00D770D6">
              <w:rPr>
                <w:rFonts w:ascii="Times New Roman" w:hAnsi="Times New Roman" w:eastAsia="Times New Roman" w:cs="Times New Roman"/>
                <w:sz w:val="22"/>
                <w:szCs w:val="22"/>
              </w:rPr>
              <w:t xml:space="preserve"> </w:t>
            </w:r>
            <w:r w:rsidRPr="1D0FD620" w:rsidR="25B33F03">
              <w:rPr>
                <w:rFonts w:ascii="Times New Roman" w:hAnsi="Times New Roman" w:eastAsia="Times New Roman" w:cs="Times New Roman"/>
                <w:sz w:val="22"/>
                <w:szCs w:val="22"/>
                <w:lang w:val="en-US"/>
              </w:rPr>
              <w:t xml:space="preserve"> </w:t>
            </w:r>
            <w:r w:rsidRPr="1D0FD620" w:rsidR="00D770D6">
              <w:rPr>
                <w:rFonts w:ascii="Times New Roman" w:hAnsi="Times New Roman" w:eastAsia="Times New Roman" w:cs="Times New Roman"/>
                <w:sz w:val="22"/>
                <w:szCs w:val="22"/>
              </w:rPr>
              <w:t>20</w:t>
            </w:r>
            <w:r w:rsidRPr="1D0FD620" w:rsidR="25B33F03">
              <w:rPr>
                <w:rFonts w:ascii="Times New Roman" w:hAnsi="Times New Roman" w:eastAsia="Times New Roman" w:cs="Times New Roman"/>
                <w:sz w:val="22"/>
                <w:szCs w:val="22"/>
                <w:lang w:val="en-US"/>
              </w:rPr>
              <w:t xml:space="preserve"> February 2026.</w:t>
            </w:r>
            <w:r>
              <w:br/>
            </w:r>
            <w:r w:rsidRPr="1D0FD620" w:rsidR="25B33F03">
              <w:rPr>
                <w:rFonts w:ascii="Times New Roman" w:hAnsi="Times New Roman" w:eastAsia="Times New Roman" w:cs="Times New Roman"/>
                <w:sz w:val="22"/>
                <w:szCs w:val="22"/>
                <w:lang w:val="en-US"/>
              </w:rPr>
              <w:t xml:space="preserve"> All documents should include the RFQ number and repeat it in the email subject line. Proposals received after the deadline will not be considered.</w:t>
            </w:r>
          </w:p>
          <w:p w:rsidRPr="00D770D6" w:rsidR="00606183" w:rsidP="1D0FD620" w:rsidRDefault="00606183" w14:paraId="7CDD4983" w14:textId="18EFCA63">
            <w:pPr>
              <w:spacing w:after="0" w:line="240" w:lineRule="auto"/>
              <w:jc w:val="both"/>
              <w:rPr>
                <w:rFonts w:ascii="Times New Roman" w:hAnsi="Times New Roman" w:eastAsia="Times New Roman" w:cs="Times New Roman"/>
                <w:color w:val="000000" w:themeColor="text1"/>
                <w:sz w:val="22"/>
                <w:szCs w:val="22"/>
                <w:lang w:val="en-US"/>
              </w:rPr>
            </w:pPr>
          </w:p>
        </w:tc>
      </w:tr>
      <w:tr w:rsidRPr="008F2815" w:rsidR="00606183" w:rsidTr="7258EFCD" w14:paraId="6E260EBE" w14:textId="77777777">
        <w:tc>
          <w:tcPr>
            <w:tcW w:w="5671" w:type="dxa"/>
            <w:gridSpan w:val="2"/>
            <w:tcMar/>
          </w:tcPr>
          <w:p w:rsidRPr="000B4B91" w:rsidR="00606183" w:rsidP="1D0FD620" w:rsidRDefault="42986E98" w14:paraId="5570C6DB" w14:textId="42B22727">
            <w:pPr>
              <w:suppressAutoHyphens/>
              <w:spacing w:after="0" w:line="240" w:lineRule="auto"/>
              <w:jc w:val="both"/>
              <w:rPr>
                <w:rFonts w:ascii="Times New Roman" w:hAnsi="Times New Roman" w:eastAsia="Times New Roman" w:cs="Times New Roman"/>
                <w:b w:val="1"/>
                <w:bCs w:val="1"/>
                <w:color w:val="000000" w:themeColor="text1"/>
                <w:sz w:val="22"/>
                <w:szCs w:val="22"/>
                <w:highlight w:val="yellow"/>
              </w:rPr>
            </w:pPr>
            <w:r w:rsidRPr="1D0FD620" w:rsidR="42986E98">
              <w:rPr>
                <w:rFonts w:ascii="Times New Roman" w:hAnsi="Times New Roman" w:eastAsia="Times New Roman" w:cs="Times New Roman"/>
                <w:b w:val="1"/>
                <w:bCs w:val="1"/>
                <w:color w:val="000000" w:themeColor="text1" w:themeTint="FF" w:themeShade="FF"/>
                <w:sz w:val="22"/>
                <w:szCs w:val="22"/>
              </w:rPr>
              <w:t>3.</w:t>
            </w:r>
            <w:r w:rsidRPr="1D0FD620" w:rsidR="42986E98">
              <w:rPr>
                <w:rFonts w:ascii="Times New Roman" w:hAnsi="Times New Roman" w:eastAsia="Times New Roman" w:cs="Times New Roman"/>
                <w:color w:val="000000" w:themeColor="text1" w:themeTint="FF" w:themeShade="FF"/>
                <w:sz w:val="22"/>
                <w:szCs w:val="22"/>
              </w:rPr>
              <w:t xml:space="preserve"> </w:t>
            </w:r>
            <w:r w:rsidRPr="1D0FD620" w:rsidR="42986E98">
              <w:rPr>
                <w:rFonts w:ascii="Times New Roman" w:hAnsi="Times New Roman" w:eastAsia="Times New Roman" w:cs="Times New Roman"/>
                <w:b w:val="1"/>
                <w:bCs w:val="1"/>
                <w:color w:val="000000" w:themeColor="text1" w:themeTint="FF" w:themeShade="FF"/>
                <w:sz w:val="22"/>
                <w:szCs w:val="22"/>
                <w:u w:val="single"/>
              </w:rPr>
              <w:t>Питання</w:t>
            </w:r>
            <w:r w:rsidRPr="1D0FD620" w:rsidR="42986E98">
              <w:rPr>
                <w:rFonts w:ascii="Times New Roman" w:hAnsi="Times New Roman" w:eastAsia="Times New Roman" w:cs="Times New Roman"/>
                <w:color w:val="000000" w:themeColor="text1" w:themeTint="FF" w:themeShade="FF"/>
                <w:sz w:val="22"/>
                <w:szCs w:val="22"/>
                <w:u w:val="single"/>
              </w:rPr>
              <w:t>:</w:t>
            </w:r>
            <w:r w:rsidRPr="1D0FD620" w:rsidR="42986E98">
              <w:rPr>
                <w:rFonts w:ascii="Times New Roman" w:hAnsi="Times New Roman" w:eastAsia="Times New Roman" w:cs="Times New Roman"/>
                <w:color w:val="000000" w:themeColor="text1" w:themeTint="FF" w:themeShade="FF"/>
                <w:sz w:val="22"/>
                <w:szCs w:val="22"/>
              </w:rPr>
              <w:t xml:space="preserve"> </w:t>
            </w:r>
          </w:p>
          <w:p w:rsidRPr="000B4B91" w:rsidR="00606183" w:rsidP="1D0FD620" w:rsidRDefault="5A6DEF01" w14:paraId="509E2169" w14:textId="7DE32448">
            <w:pPr>
              <w:suppressAutoHyphens/>
              <w:spacing w:after="0" w:line="240" w:lineRule="auto"/>
              <w:jc w:val="both"/>
              <w:rPr>
                <w:rFonts w:ascii="Times New Roman" w:hAnsi="Times New Roman" w:eastAsia="Times New Roman" w:cs="Times New Roman"/>
                <w:sz w:val="22"/>
                <w:szCs w:val="22"/>
              </w:rPr>
            </w:pPr>
            <w:r w:rsidRPr="1D0FD620" w:rsidR="5A6DEF01">
              <w:rPr>
                <w:rFonts w:ascii="Times New Roman" w:hAnsi="Times New Roman" w:eastAsia="Times New Roman" w:cs="Times New Roman"/>
                <w:sz w:val="22"/>
                <w:szCs w:val="22"/>
              </w:rPr>
              <w:t xml:space="preserve">Додаткові питання щодо технічних або адміністративних вимог цього ЗЦП слід надсилати письмово електронною поштою на </w:t>
            </w:r>
            <w:r w:rsidRPr="1D0FD620" w:rsidR="00D770D6">
              <w:rPr>
                <w:rFonts w:ascii="Times New Roman" w:hAnsi="Times New Roman" w:eastAsia="Times New Roman" w:cs="Times New Roman"/>
                <w:sz w:val="22"/>
                <w:szCs w:val="22"/>
              </w:rPr>
              <w:t>Yelyzaveta.Bezpiatko@beredskapslyftet.se</w:t>
            </w:r>
            <w:r w:rsidRPr="1D0FD620" w:rsidR="00D770D6">
              <w:rPr>
                <w:rFonts w:ascii="Times New Roman" w:hAnsi="Times New Roman" w:eastAsia="Times New Roman" w:cs="Times New Roman"/>
                <w:color w:val="000000" w:themeColor="text1" w:themeTint="FF" w:themeShade="FF"/>
                <w:sz w:val="22"/>
                <w:szCs w:val="22"/>
              </w:rPr>
              <w:t xml:space="preserve"> </w:t>
            </w:r>
            <w:r w:rsidRPr="1D0FD620" w:rsidR="5A6DEF01">
              <w:rPr>
                <w:rFonts w:ascii="Times New Roman" w:hAnsi="Times New Roman" w:eastAsia="Times New Roman" w:cs="Times New Roman"/>
                <w:sz w:val="22"/>
                <w:szCs w:val="22"/>
              </w:rPr>
              <w:t xml:space="preserve">до 23:59 Київського часу </w:t>
            </w:r>
            <w:r w:rsidRPr="1D0FD620" w:rsidR="00D770D6">
              <w:rPr>
                <w:rFonts w:ascii="Times New Roman" w:hAnsi="Times New Roman" w:eastAsia="Times New Roman" w:cs="Times New Roman"/>
                <w:sz w:val="22"/>
                <w:szCs w:val="22"/>
              </w:rPr>
              <w:t>16</w:t>
            </w:r>
            <w:r w:rsidRPr="1D0FD620" w:rsidR="5A6DEF01">
              <w:rPr>
                <w:rFonts w:ascii="Times New Roman" w:hAnsi="Times New Roman" w:eastAsia="Times New Roman" w:cs="Times New Roman"/>
                <w:sz w:val="22"/>
                <w:szCs w:val="22"/>
              </w:rPr>
              <w:t xml:space="preserve"> лютого 2026 р. Телефонні звернення не розглядаються.</w:t>
            </w:r>
          </w:p>
        </w:tc>
        <w:tc>
          <w:tcPr>
            <w:tcW w:w="5528" w:type="dxa"/>
            <w:gridSpan w:val="2"/>
            <w:tcMar/>
          </w:tcPr>
          <w:p w:rsidR="00D770D6" w:rsidP="1D0FD620" w:rsidRDefault="42986E98" w14:paraId="5DCBF695" w14:textId="77777777">
            <w:pPr>
              <w:spacing w:after="0" w:line="240" w:lineRule="auto"/>
              <w:jc w:val="both"/>
              <w:rPr>
                <w:rFonts w:ascii="Times New Roman" w:hAnsi="Times New Roman" w:eastAsia="Times New Roman" w:cs="Times New Roman"/>
                <w:color w:val="000000" w:themeColor="text1"/>
                <w:sz w:val="22"/>
                <w:szCs w:val="22"/>
                <w:u w:val="single"/>
              </w:rPr>
            </w:pPr>
            <w:r w:rsidRPr="1D0FD620" w:rsidR="42986E98">
              <w:rPr>
                <w:rFonts w:ascii="Times New Roman" w:hAnsi="Times New Roman" w:eastAsia="Times New Roman" w:cs="Times New Roman"/>
                <w:b w:val="1"/>
                <w:bCs w:val="1"/>
                <w:color w:val="000000" w:themeColor="text1" w:themeTint="FF" w:themeShade="FF"/>
                <w:sz w:val="22"/>
                <w:szCs w:val="22"/>
                <w:lang w:val="en-US"/>
              </w:rPr>
              <w:t>3.</w:t>
            </w:r>
            <w:r w:rsidRPr="1D0FD620" w:rsidR="42986E98">
              <w:rPr>
                <w:rFonts w:ascii="Times New Roman" w:hAnsi="Times New Roman" w:eastAsia="Times New Roman" w:cs="Times New Roman"/>
                <w:color w:val="000000" w:themeColor="text1" w:themeTint="FF" w:themeShade="FF"/>
                <w:sz w:val="22"/>
                <w:szCs w:val="22"/>
                <w:lang w:val="en-US"/>
              </w:rPr>
              <w:t xml:space="preserve"> </w:t>
            </w:r>
            <w:r w:rsidRPr="1D0FD620" w:rsidR="42986E98">
              <w:rPr>
                <w:rFonts w:ascii="Times New Roman" w:hAnsi="Times New Roman" w:eastAsia="Times New Roman" w:cs="Times New Roman"/>
                <w:b w:val="1"/>
                <w:bCs w:val="1"/>
                <w:color w:val="000000" w:themeColor="text1" w:themeTint="FF" w:themeShade="FF"/>
                <w:sz w:val="22"/>
                <w:szCs w:val="22"/>
                <w:u w:val="single"/>
                <w:lang w:val="en-US"/>
              </w:rPr>
              <w:t>Questions</w:t>
            </w:r>
            <w:r w:rsidRPr="1D0FD620" w:rsidR="42986E98">
              <w:rPr>
                <w:rFonts w:ascii="Times New Roman" w:hAnsi="Times New Roman" w:eastAsia="Times New Roman" w:cs="Times New Roman"/>
                <w:color w:val="000000" w:themeColor="text1" w:themeTint="FF" w:themeShade="FF"/>
                <w:sz w:val="22"/>
                <w:szCs w:val="22"/>
                <w:u w:val="single"/>
                <w:lang w:val="en-US"/>
              </w:rPr>
              <w:t>:</w:t>
            </w:r>
          </w:p>
          <w:p w:rsidRPr="000B4B91" w:rsidR="00606183" w:rsidP="1D0FD620" w:rsidRDefault="010EB90D" w14:paraId="593555B6" w14:textId="7D51AC66">
            <w:pPr>
              <w:spacing w:after="0" w:line="240" w:lineRule="auto"/>
              <w:jc w:val="both"/>
              <w:rPr>
                <w:rFonts w:ascii="Times New Roman" w:hAnsi="Times New Roman" w:eastAsia="Times New Roman" w:cs="Times New Roman"/>
                <w:color w:val="000000" w:themeColor="text1" w:themeTint="FF" w:themeShade="FF"/>
                <w:sz w:val="22"/>
                <w:szCs w:val="22"/>
                <w:lang w:val="en-US"/>
              </w:rPr>
            </w:pPr>
            <w:r w:rsidRPr="1D0FD620" w:rsidR="010EB90D">
              <w:rPr>
                <w:rFonts w:ascii="Times New Roman" w:hAnsi="Times New Roman" w:eastAsia="Times New Roman" w:cs="Times New Roman"/>
                <w:color w:val="000000" w:themeColor="text1" w:themeTint="FF" w:themeShade="FF"/>
                <w:sz w:val="22"/>
                <w:szCs w:val="22"/>
                <w:lang w:val="en-US"/>
              </w:rPr>
              <w:t xml:space="preserve">Any </w:t>
            </w:r>
            <w:r w:rsidRPr="1D0FD620" w:rsidR="010EB90D">
              <w:rPr>
                <w:rFonts w:ascii="Times New Roman" w:hAnsi="Times New Roman" w:eastAsia="Times New Roman" w:cs="Times New Roman"/>
                <w:color w:val="000000" w:themeColor="text1" w:themeTint="FF" w:themeShade="FF"/>
                <w:sz w:val="22"/>
                <w:szCs w:val="22"/>
                <w:lang w:val="en-US"/>
              </w:rPr>
              <w:t>additional</w:t>
            </w:r>
            <w:r w:rsidRPr="1D0FD620" w:rsidR="010EB90D">
              <w:rPr>
                <w:rFonts w:ascii="Times New Roman" w:hAnsi="Times New Roman" w:eastAsia="Times New Roman" w:cs="Times New Roman"/>
                <w:color w:val="000000" w:themeColor="text1" w:themeTint="FF" w:themeShade="FF"/>
                <w:sz w:val="22"/>
                <w:szCs w:val="22"/>
                <w:lang w:val="en-US"/>
              </w:rPr>
              <w:t xml:space="preserve"> questions </w:t>
            </w:r>
            <w:r w:rsidRPr="1D0FD620" w:rsidR="010EB90D">
              <w:rPr>
                <w:rFonts w:ascii="Times New Roman" w:hAnsi="Times New Roman" w:eastAsia="Times New Roman" w:cs="Times New Roman"/>
                <w:color w:val="000000" w:themeColor="text1" w:themeTint="FF" w:themeShade="FF"/>
                <w:sz w:val="22"/>
                <w:szCs w:val="22"/>
                <w:lang w:val="en-US"/>
              </w:rPr>
              <w:t>regarding</w:t>
            </w:r>
            <w:r w:rsidRPr="1D0FD620" w:rsidR="010EB90D">
              <w:rPr>
                <w:rFonts w:ascii="Times New Roman" w:hAnsi="Times New Roman" w:eastAsia="Times New Roman" w:cs="Times New Roman"/>
                <w:color w:val="000000" w:themeColor="text1" w:themeTint="FF" w:themeShade="FF"/>
                <w:sz w:val="22"/>
                <w:szCs w:val="22"/>
                <w:lang w:val="en-US"/>
              </w:rPr>
              <w:t xml:space="preserve"> the technical or administrative requirements of this RFQ must be </w:t>
            </w:r>
            <w:r w:rsidRPr="1D0FD620" w:rsidR="010EB90D">
              <w:rPr>
                <w:rFonts w:ascii="Times New Roman" w:hAnsi="Times New Roman" w:eastAsia="Times New Roman" w:cs="Times New Roman"/>
                <w:color w:val="000000" w:themeColor="text1" w:themeTint="FF" w:themeShade="FF"/>
                <w:sz w:val="22"/>
                <w:szCs w:val="22"/>
                <w:lang w:val="en-US"/>
              </w:rPr>
              <w:t>submitted</w:t>
            </w:r>
            <w:r w:rsidRPr="1D0FD620" w:rsidR="010EB90D">
              <w:rPr>
                <w:rFonts w:ascii="Times New Roman" w:hAnsi="Times New Roman" w:eastAsia="Times New Roman" w:cs="Times New Roman"/>
                <w:color w:val="000000" w:themeColor="text1" w:themeTint="FF" w:themeShade="FF"/>
                <w:sz w:val="22"/>
                <w:szCs w:val="22"/>
                <w:lang w:val="en-US"/>
              </w:rPr>
              <w:t xml:space="preserve"> in writing by email to </w:t>
            </w:r>
            <w:r w:rsidRPr="1D0FD620" w:rsidR="00D770D6">
              <w:rPr>
                <w:rFonts w:ascii="Times New Roman" w:hAnsi="Times New Roman" w:eastAsia="Times New Roman" w:cs="Times New Roman"/>
                <w:sz w:val="22"/>
                <w:szCs w:val="22"/>
              </w:rPr>
              <w:t>Yelyzaveta.Bezpiatko@beredskapslyftet.se</w:t>
            </w:r>
            <w:r w:rsidRPr="1D0FD620" w:rsidR="00D770D6">
              <w:rPr>
                <w:rFonts w:ascii="Times New Roman" w:hAnsi="Times New Roman" w:eastAsia="Times New Roman" w:cs="Times New Roman"/>
                <w:color w:val="000000" w:themeColor="text1" w:themeTint="FF" w:themeShade="FF"/>
                <w:sz w:val="22"/>
                <w:szCs w:val="22"/>
              </w:rPr>
              <w:t xml:space="preserve"> </w:t>
            </w:r>
            <w:r w:rsidRPr="1D0FD620" w:rsidR="010EB90D">
              <w:rPr>
                <w:rFonts w:ascii="Times New Roman" w:hAnsi="Times New Roman" w:eastAsia="Times New Roman" w:cs="Times New Roman"/>
                <w:color w:val="000000" w:themeColor="text1" w:themeTint="FF" w:themeShade="FF"/>
                <w:sz w:val="22"/>
                <w:szCs w:val="22"/>
                <w:lang w:val="en-US"/>
              </w:rPr>
              <w:t xml:space="preserve">no later than 23:59 Kyiv time on </w:t>
            </w:r>
            <w:r w:rsidRPr="1D0FD620" w:rsidR="00D770D6">
              <w:rPr>
                <w:rFonts w:ascii="Times New Roman" w:hAnsi="Times New Roman" w:eastAsia="Times New Roman" w:cs="Times New Roman"/>
                <w:color w:val="000000" w:themeColor="text1" w:themeTint="FF" w:themeShade="FF"/>
                <w:sz w:val="22"/>
                <w:szCs w:val="22"/>
              </w:rPr>
              <w:t>16</w:t>
            </w:r>
            <w:r w:rsidRPr="1D0FD620" w:rsidR="010EB90D">
              <w:rPr>
                <w:rFonts w:ascii="Times New Roman" w:hAnsi="Times New Roman" w:eastAsia="Times New Roman" w:cs="Times New Roman"/>
                <w:color w:val="000000" w:themeColor="text1" w:themeTint="FF" w:themeShade="FF"/>
                <w:sz w:val="22"/>
                <w:szCs w:val="22"/>
                <w:lang w:val="en-US"/>
              </w:rPr>
              <w:t xml:space="preserve"> February 2026</w:t>
            </w:r>
            <w:r w:rsidRPr="1D0FD620" w:rsidR="010EB90D">
              <w:rPr>
                <w:rFonts w:ascii="Times New Roman" w:hAnsi="Times New Roman" w:eastAsia="Times New Roman" w:cs="Times New Roman"/>
                <w:color w:val="000000" w:themeColor="text1" w:themeTint="FF" w:themeShade="FF"/>
                <w:sz w:val="22"/>
                <w:szCs w:val="22"/>
                <w:lang w:val="en-US"/>
              </w:rPr>
              <w:t xml:space="preserve">.  </w:t>
            </w:r>
            <w:r w:rsidRPr="1D0FD620" w:rsidR="010EB90D">
              <w:rPr>
                <w:rFonts w:ascii="Times New Roman" w:hAnsi="Times New Roman" w:eastAsia="Times New Roman" w:cs="Times New Roman"/>
                <w:color w:val="000000" w:themeColor="text1" w:themeTint="FF" w:themeShade="FF"/>
                <w:sz w:val="22"/>
                <w:szCs w:val="22"/>
                <w:lang w:val="en-US"/>
              </w:rPr>
              <w:t>Phone inquiries will not be considered.</w:t>
            </w:r>
          </w:p>
        </w:tc>
      </w:tr>
      <w:tr w:rsidRPr="00073949" w:rsidR="00606183" w:rsidTr="7258EFCD" w14:paraId="47B2414F" w14:textId="77777777">
        <w:trPr>
          <w:trHeight w:val="2142"/>
        </w:trPr>
        <w:tc>
          <w:tcPr>
            <w:tcW w:w="5671" w:type="dxa"/>
            <w:gridSpan w:val="2"/>
            <w:tcMar/>
          </w:tcPr>
          <w:p w:rsidRPr="00073949" w:rsidR="00606183" w:rsidP="1D0FD620" w:rsidRDefault="0EF5227F" w14:paraId="2C78759D" w14:textId="156B90AA">
            <w:pPr>
              <w:suppressAutoHyphens/>
              <w:spacing w:after="0" w:line="240" w:lineRule="auto"/>
              <w:jc w:val="both"/>
              <w:rPr>
                <w:rFonts w:ascii="Times New Roman" w:hAnsi="Times New Roman" w:eastAsia="Times New Roman" w:cs="Times New Roman"/>
                <w:sz w:val="22"/>
                <w:szCs w:val="22"/>
              </w:rPr>
            </w:pPr>
            <w:r w:rsidRPr="1D0FD620" w:rsidR="0EF5227F">
              <w:rPr>
                <w:rFonts w:ascii="Times New Roman" w:hAnsi="Times New Roman" w:eastAsia="Times New Roman" w:cs="Times New Roman"/>
                <w:b w:val="1"/>
                <w:bCs w:val="1"/>
                <w:color w:val="000000" w:themeColor="text1" w:themeTint="FF" w:themeShade="FF"/>
                <w:sz w:val="22"/>
                <w:szCs w:val="22"/>
              </w:rPr>
              <w:t xml:space="preserve">4. </w:t>
            </w:r>
            <w:r w:rsidRPr="1D0FD620" w:rsidR="0EF5227F">
              <w:rPr>
                <w:rFonts w:ascii="Times New Roman" w:hAnsi="Times New Roman" w:eastAsia="Times New Roman" w:cs="Times New Roman"/>
                <w:b w:val="1"/>
                <w:bCs w:val="1"/>
                <w:color w:val="000000" w:themeColor="text1" w:themeTint="FF" w:themeShade="FF"/>
                <w:sz w:val="22"/>
                <w:szCs w:val="22"/>
                <w:u w:val="single"/>
              </w:rPr>
              <w:t>Обсяг закупівлі:</w:t>
            </w:r>
            <w:r w:rsidRPr="1D0FD620" w:rsidR="0EF5227F">
              <w:rPr>
                <w:rFonts w:ascii="Times New Roman" w:hAnsi="Times New Roman" w:eastAsia="Times New Roman" w:cs="Times New Roman"/>
                <w:b w:val="1"/>
                <w:bCs w:val="1"/>
                <w:color w:val="000000" w:themeColor="text1" w:themeTint="FF" w:themeShade="FF"/>
                <w:sz w:val="22"/>
                <w:szCs w:val="22"/>
              </w:rPr>
              <w:t xml:space="preserve"> </w:t>
            </w:r>
            <w:r w:rsidRPr="1D0FD620" w:rsidR="0EF5227F">
              <w:rPr>
                <w:rFonts w:ascii="Times New Roman" w:hAnsi="Times New Roman" w:eastAsia="Times New Roman" w:cs="Times New Roman"/>
                <w:color w:val="000000" w:themeColor="text1" w:themeTint="FF" w:themeShade="FF"/>
                <w:sz w:val="22"/>
                <w:szCs w:val="22"/>
              </w:rPr>
              <w:t xml:space="preserve"> </w:t>
            </w:r>
            <w:r w:rsidRPr="1D0FD620" w:rsidR="3444F54B">
              <w:rPr>
                <w:rFonts w:ascii="Times New Roman" w:hAnsi="Times New Roman" w:eastAsia="Times New Roman" w:cs="Times New Roman"/>
                <w:sz w:val="22"/>
                <w:szCs w:val="22"/>
              </w:rPr>
              <w:t xml:space="preserve">Опис та вимоги до послуг, що є предметом закупівлі, наведені в </w:t>
            </w:r>
            <w:r w:rsidRPr="1D0FD620" w:rsidR="3444F54B">
              <w:rPr>
                <w:rFonts w:ascii="Times New Roman" w:hAnsi="Times New Roman" w:eastAsia="Times New Roman" w:cs="Times New Roman"/>
                <w:b w:val="1"/>
                <w:bCs w:val="1"/>
                <w:sz w:val="22"/>
                <w:szCs w:val="22"/>
              </w:rPr>
              <w:t>Додатку 1</w:t>
            </w:r>
            <w:r w:rsidRPr="1D0FD620" w:rsidR="3444F54B">
              <w:rPr>
                <w:rFonts w:ascii="Times New Roman" w:hAnsi="Times New Roman" w:eastAsia="Times New Roman" w:cs="Times New Roman"/>
                <w:sz w:val="22"/>
                <w:szCs w:val="22"/>
              </w:rPr>
              <w:t>.</w:t>
            </w:r>
            <w:r w:rsidRPr="1D0FD620" w:rsidR="3444F54B">
              <w:rPr>
                <w:rFonts w:ascii="Times New Roman" w:hAnsi="Times New Roman" w:eastAsia="Times New Roman" w:cs="Times New Roman"/>
                <w:sz w:val="22"/>
                <w:szCs w:val="22"/>
              </w:rPr>
              <w:t xml:space="preserve"> Пріоритет надаватиметься постачальникам, які мають можливість надати послуги в повному обсязі. Разом з тим </w:t>
            </w:r>
            <w:r w:rsidRPr="1D0FD620" w:rsidR="3444F54B">
              <w:rPr>
                <w:rFonts w:ascii="Times New Roman" w:hAnsi="Times New Roman" w:eastAsia="Times New Roman" w:cs="Times New Roman"/>
                <w:sz w:val="22"/>
                <w:szCs w:val="22"/>
              </w:rPr>
              <w:t>Beredskapslyftet</w:t>
            </w:r>
            <w:r w:rsidRPr="1D0FD620" w:rsidR="3444F54B">
              <w:rPr>
                <w:rFonts w:ascii="Times New Roman" w:hAnsi="Times New Roman" w:eastAsia="Times New Roman" w:cs="Times New Roman"/>
                <w:sz w:val="22"/>
                <w:szCs w:val="22"/>
              </w:rPr>
              <w:t xml:space="preserve"> може прийняти рішення про закупівлю лише частини послуг або залучити кількох постачальників, якщо це буде доцільно та відповідатиме цілям проєкту.</w:t>
            </w:r>
          </w:p>
        </w:tc>
        <w:tc>
          <w:tcPr>
            <w:tcW w:w="5528" w:type="dxa"/>
            <w:gridSpan w:val="2"/>
            <w:tcMar/>
          </w:tcPr>
          <w:p w:rsidRPr="00073949" w:rsidR="00606183" w:rsidP="1D0FD620" w:rsidRDefault="0EF5227F" w14:paraId="2444DA9C" w14:textId="2170CED3">
            <w:pPr>
              <w:suppressAutoHyphens/>
              <w:spacing w:after="0" w:line="240" w:lineRule="auto"/>
              <w:jc w:val="both"/>
              <w:rPr>
                <w:rFonts w:ascii="Times New Roman" w:hAnsi="Times New Roman" w:eastAsia="Times New Roman" w:cs="Times New Roman"/>
                <w:sz w:val="22"/>
                <w:szCs w:val="22"/>
                <w:lang w:val="en-US"/>
              </w:rPr>
            </w:pPr>
            <w:r w:rsidRPr="1D0FD620" w:rsidR="0EF5227F">
              <w:rPr>
                <w:rFonts w:ascii="Times New Roman" w:hAnsi="Times New Roman" w:eastAsia="Times New Roman" w:cs="Times New Roman"/>
                <w:b w:val="1"/>
                <w:bCs w:val="1"/>
                <w:sz w:val="22"/>
                <w:szCs w:val="22"/>
                <w:lang w:val="en-US"/>
              </w:rPr>
              <w:t xml:space="preserve">4. </w:t>
            </w:r>
            <w:r w:rsidRPr="1D0FD620" w:rsidR="0EF5227F">
              <w:rPr>
                <w:rFonts w:ascii="Times New Roman" w:hAnsi="Times New Roman" w:eastAsia="Times New Roman" w:cs="Times New Roman"/>
                <w:b w:val="1"/>
                <w:bCs w:val="1"/>
                <w:sz w:val="22"/>
                <w:szCs w:val="22"/>
                <w:u w:val="single"/>
                <w:lang w:val="en-US"/>
              </w:rPr>
              <w:t>Procurement volume:</w:t>
            </w:r>
            <w:r w:rsidRPr="1D0FD620" w:rsidR="0EF5227F">
              <w:rPr>
                <w:rFonts w:ascii="Times New Roman" w:hAnsi="Times New Roman" w:eastAsia="Times New Roman" w:cs="Times New Roman"/>
                <w:sz w:val="22"/>
                <w:szCs w:val="22"/>
                <w:lang w:val="en-US"/>
              </w:rPr>
              <w:t xml:space="preserve"> </w:t>
            </w:r>
            <w:r w:rsidRPr="1D0FD620" w:rsidR="7C9FA6D7">
              <w:rPr>
                <w:rFonts w:ascii="Times New Roman" w:hAnsi="Times New Roman" w:eastAsia="Times New Roman" w:cs="Times New Roman"/>
                <w:sz w:val="22"/>
                <w:szCs w:val="22"/>
                <w:lang w:val="en-US"/>
              </w:rPr>
              <w:t xml:space="preserve">The description and requirements for the services subject to this procurement are provided in Annex 1. Priority will be given to suppliers able to provide the full scope of services. However, </w:t>
            </w:r>
            <w:r w:rsidRPr="1D0FD620" w:rsidR="7C9FA6D7">
              <w:rPr>
                <w:rFonts w:ascii="Times New Roman" w:hAnsi="Times New Roman" w:eastAsia="Times New Roman" w:cs="Times New Roman"/>
                <w:sz w:val="22"/>
                <w:szCs w:val="22"/>
                <w:lang w:val="en-US"/>
              </w:rPr>
              <w:t>Beredskapslyftet</w:t>
            </w:r>
            <w:r w:rsidRPr="1D0FD620" w:rsidR="7C9FA6D7">
              <w:rPr>
                <w:rFonts w:ascii="Times New Roman" w:hAnsi="Times New Roman" w:eastAsia="Times New Roman" w:cs="Times New Roman"/>
                <w:sz w:val="22"/>
                <w:szCs w:val="22"/>
                <w:lang w:val="en-US"/>
              </w:rPr>
              <w:t xml:space="preserve"> may decide to </w:t>
            </w:r>
            <w:r w:rsidRPr="1D0FD620" w:rsidR="7C9FA6D7">
              <w:rPr>
                <w:rFonts w:ascii="Times New Roman" w:hAnsi="Times New Roman" w:eastAsia="Times New Roman" w:cs="Times New Roman"/>
                <w:sz w:val="22"/>
                <w:szCs w:val="22"/>
                <w:lang w:val="en-US"/>
              </w:rPr>
              <w:t>procure</w:t>
            </w:r>
            <w:r w:rsidRPr="1D0FD620" w:rsidR="7C9FA6D7">
              <w:rPr>
                <w:rFonts w:ascii="Times New Roman" w:hAnsi="Times New Roman" w:eastAsia="Times New Roman" w:cs="Times New Roman"/>
                <w:sz w:val="22"/>
                <w:szCs w:val="22"/>
                <w:lang w:val="en-US"/>
              </w:rPr>
              <w:t xml:space="preserve"> only part of the services or engage multiple suppliers if this is </w:t>
            </w:r>
            <w:r w:rsidRPr="1D0FD620" w:rsidR="7C9FA6D7">
              <w:rPr>
                <w:rFonts w:ascii="Times New Roman" w:hAnsi="Times New Roman" w:eastAsia="Times New Roman" w:cs="Times New Roman"/>
                <w:sz w:val="22"/>
                <w:szCs w:val="22"/>
                <w:lang w:val="en-US"/>
              </w:rPr>
              <w:t>appropriate</w:t>
            </w:r>
            <w:r w:rsidRPr="1D0FD620" w:rsidR="7C9FA6D7">
              <w:rPr>
                <w:rFonts w:ascii="Times New Roman" w:hAnsi="Times New Roman" w:eastAsia="Times New Roman" w:cs="Times New Roman"/>
                <w:sz w:val="22"/>
                <w:szCs w:val="22"/>
                <w:lang w:val="en-US"/>
              </w:rPr>
              <w:t xml:space="preserve"> and serves the </w:t>
            </w:r>
            <w:r w:rsidRPr="1D0FD620" w:rsidR="7C9FA6D7">
              <w:rPr>
                <w:rFonts w:ascii="Times New Roman" w:hAnsi="Times New Roman" w:eastAsia="Times New Roman" w:cs="Times New Roman"/>
                <w:sz w:val="22"/>
                <w:szCs w:val="22"/>
                <w:lang w:val="en-US"/>
              </w:rPr>
              <w:t>objectives</w:t>
            </w:r>
            <w:r w:rsidRPr="1D0FD620" w:rsidR="7C9FA6D7">
              <w:rPr>
                <w:rFonts w:ascii="Times New Roman" w:hAnsi="Times New Roman" w:eastAsia="Times New Roman" w:cs="Times New Roman"/>
                <w:sz w:val="22"/>
                <w:szCs w:val="22"/>
                <w:lang w:val="en-US"/>
              </w:rPr>
              <w:t xml:space="preserve"> of the project.</w:t>
            </w:r>
          </w:p>
          <w:p w:rsidRPr="00073949" w:rsidR="00490F39" w:rsidP="1D0FD620" w:rsidRDefault="00490F39" w14:paraId="481E265B" w14:textId="1818F455">
            <w:pPr>
              <w:suppressAutoHyphens/>
              <w:spacing w:after="0" w:line="240" w:lineRule="auto"/>
              <w:jc w:val="both"/>
              <w:rPr>
                <w:rFonts w:ascii="Times New Roman" w:hAnsi="Times New Roman" w:eastAsia="Times New Roman" w:cs="Times New Roman"/>
                <w:sz w:val="22"/>
                <w:szCs w:val="22"/>
                <w:lang w:val="en-US"/>
              </w:rPr>
            </w:pPr>
          </w:p>
        </w:tc>
      </w:tr>
      <w:tr w:rsidRPr="008F2815" w:rsidR="00606183" w:rsidTr="7258EFCD" w14:paraId="4DE5CA5A" w14:textId="77777777">
        <w:trPr>
          <w:trHeight w:val="6330"/>
        </w:trPr>
        <w:tc>
          <w:tcPr>
            <w:tcW w:w="5671" w:type="dxa"/>
            <w:gridSpan w:val="2"/>
            <w:tcMar/>
          </w:tcPr>
          <w:p w:rsidR="00D770D6" w:rsidP="1D0FD620" w:rsidRDefault="0EF5227F" w14:paraId="41385AC7" w14:textId="77777777">
            <w:pPr>
              <w:suppressAutoHyphens/>
              <w:spacing w:after="0" w:line="240" w:lineRule="auto"/>
              <w:jc w:val="both"/>
              <w:rPr>
                <w:rFonts w:ascii="Times New Roman" w:hAnsi="Times New Roman" w:eastAsia="Times New Roman" w:cs="Times New Roman"/>
                <w:color w:val="000000" w:themeColor="text1" w:themeTint="FF" w:themeShade="FF"/>
                <w:sz w:val="22"/>
                <w:szCs w:val="22"/>
              </w:rPr>
            </w:pPr>
            <w:r w:rsidRPr="1D0FD620" w:rsidR="0EF5227F">
              <w:rPr>
                <w:rFonts w:ascii="Times New Roman" w:hAnsi="Times New Roman" w:eastAsia="Times New Roman" w:cs="Times New Roman"/>
                <w:b w:val="1"/>
                <w:bCs w:val="1"/>
                <w:color w:val="000000" w:themeColor="text1" w:themeTint="FF" w:themeShade="FF"/>
                <w:sz w:val="22"/>
                <w:szCs w:val="22"/>
              </w:rPr>
              <w:t xml:space="preserve">5. </w:t>
            </w:r>
            <w:r w:rsidRPr="1D0FD620" w:rsidR="0EF5227F">
              <w:rPr>
                <w:rFonts w:ascii="Times New Roman" w:hAnsi="Times New Roman" w:eastAsia="Times New Roman" w:cs="Times New Roman"/>
                <w:b w:val="1"/>
                <w:bCs w:val="1"/>
                <w:color w:val="000000" w:themeColor="text1" w:themeTint="FF" w:themeShade="FF"/>
                <w:sz w:val="22"/>
                <w:szCs w:val="22"/>
                <w:u w:val="single"/>
              </w:rPr>
              <w:t>Пропозиції</w:t>
            </w:r>
            <w:r w:rsidRPr="1D0FD620" w:rsidR="0EF5227F">
              <w:rPr>
                <w:rFonts w:ascii="Times New Roman" w:hAnsi="Times New Roman" w:eastAsia="Times New Roman" w:cs="Times New Roman"/>
                <w:color w:val="000000" w:themeColor="text1" w:themeTint="FF" w:themeShade="FF"/>
                <w:sz w:val="22"/>
                <w:szCs w:val="22"/>
                <w:u w:val="single"/>
              </w:rPr>
              <w:t>:</w:t>
            </w:r>
            <w:r w:rsidRPr="1D0FD620" w:rsidR="0EF5227F">
              <w:rPr>
                <w:rFonts w:ascii="Times New Roman" w:hAnsi="Times New Roman" w:eastAsia="Times New Roman" w:cs="Times New Roman"/>
                <w:color w:val="000000" w:themeColor="text1" w:themeTint="FF" w:themeShade="FF"/>
                <w:sz w:val="22"/>
                <w:szCs w:val="22"/>
              </w:rPr>
              <w:t xml:space="preserve"> </w:t>
            </w:r>
          </w:p>
          <w:p w:rsidRPr="000B4B91" w:rsidR="003538D6" w:rsidP="1D0FD620" w:rsidRDefault="683259DB" w14:paraId="61788CF2" w14:textId="23D1C326">
            <w:pPr>
              <w:suppressAutoHyphens/>
              <w:spacing w:after="0" w:line="240" w:lineRule="auto"/>
              <w:jc w:val="both"/>
              <w:rPr>
                <w:rFonts w:ascii="Times New Roman" w:hAnsi="Times New Roman" w:eastAsia="Times New Roman" w:cs="Times New Roman"/>
                <w:sz w:val="22"/>
                <w:szCs w:val="22"/>
              </w:rPr>
            </w:pPr>
            <w:r w:rsidRPr="1D0FD620" w:rsidR="683259DB">
              <w:rPr>
                <w:rFonts w:ascii="Times New Roman" w:hAnsi="Times New Roman" w:eastAsia="Times New Roman" w:cs="Times New Roman"/>
                <w:sz w:val="22"/>
                <w:szCs w:val="22"/>
              </w:rPr>
              <w:t>Учасники мають заповнити Додаток 1 (форма цінової пропозиції) відповідно до товарів або послуг, що пропонуються. Пропозиція повинна містити повну фіксовану вартість у євро за курсом НБУ на дату подання, з деталізованим розрахунком ціни за одиницю та всіх застосовних податків.</w:t>
            </w:r>
          </w:p>
          <w:p w:rsidRPr="000B4B91" w:rsidR="003538D6" w:rsidP="1D0FD620" w:rsidRDefault="683259DB" w14:paraId="62D9DAC5" w14:textId="4600F36A">
            <w:pPr>
              <w:suppressAutoHyphens/>
              <w:spacing w:before="240" w:after="240" w:line="240" w:lineRule="auto"/>
              <w:jc w:val="both"/>
              <w:rPr>
                <w:rFonts w:ascii="Times New Roman" w:hAnsi="Times New Roman" w:eastAsia="Times New Roman" w:cs="Times New Roman"/>
                <w:sz w:val="22"/>
                <w:szCs w:val="22"/>
              </w:rPr>
            </w:pPr>
            <w:r w:rsidRPr="1D0FD620" w:rsidR="683259DB">
              <w:rPr>
                <w:rFonts w:ascii="Times New Roman" w:hAnsi="Times New Roman" w:eastAsia="Times New Roman" w:cs="Times New Roman"/>
                <w:sz w:val="22"/>
                <w:szCs w:val="22"/>
              </w:rPr>
              <w:t xml:space="preserve">Цінова пропозиція подається у форматі </w:t>
            </w:r>
            <w:r w:rsidRPr="1D0FD620" w:rsidR="00C64E27">
              <w:rPr>
                <w:rFonts w:ascii="Times New Roman" w:hAnsi="Times New Roman" w:eastAsia="Times New Roman" w:cs="Times New Roman"/>
                <w:sz w:val="22"/>
                <w:szCs w:val="22"/>
                <w:lang w:val="en-US"/>
              </w:rPr>
              <w:t>PDF</w:t>
            </w:r>
            <w:r w:rsidRPr="1D0FD620" w:rsidR="683259DB">
              <w:rPr>
                <w:rFonts w:ascii="Times New Roman" w:hAnsi="Times New Roman" w:eastAsia="Times New Roman" w:cs="Times New Roman"/>
                <w:sz w:val="22"/>
                <w:szCs w:val="22"/>
              </w:rPr>
              <w:t>, підписана та, за наявності, засвідчена печаткою відповідно до організаційно-правової форми учасника. Документи можуть бути українською або англійською мовою.</w:t>
            </w:r>
          </w:p>
          <w:p w:rsidRPr="000B4B91" w:rsidR="003538D6" w:rsidP="1D0FD620" w:rsidRDefault="683259DB" w14:paraId="759F6236" w14:textId="5D2F741F">
            <w:pPr>
              <w:suppressAutoHyphens/>
              <w:spacing w:before="240" w:after="240" w:line="240" w:lineRule="auto"/>
              <w:jc w:val="both"/>
              <w:rPr>
                <w:rFonts w:ascii="Times New Roman" w:hAnsi="Times New Roman" w:eastAsia="Times New Roman" w:cs="Times New Roman"/>
                <w:sz w:val="22"/>
                <w:szCs w:val="22"/>
              </w:rPr>
            </w:pPr>
            <w:r w:rsidRPr="1D0FD620" w:rsidR="683259DB">
              <w:rPr>
                <w:rFonts w:ascii="Times New Roman" w:hAnsi="Times New Roman" w:eastAsia="Times New Roman" w:cs="Times New Roman"/>
                <w:sz w:val="22"/>
                <w:szCs w:val="22"/>
              </w:rPr>
              <w:t>Цінова пропозиція учасника є дійсною протягом 90 (дев’яноста) календарних днів з дати подання заявки (тендерної пропозиції).</w:t>
            </w:r>
          </w:p>
          <w:p w:rsidRPr="000B4B91" w:rsidR="003538D6" w:rsidP="1D0FD620" w:rsidRDefault="683259DB" w14:paraId="6BC0498F" w14:textId="78A2DAA4">
            <w:pPr>
              <w:suppressAutoHyphens/>
              <w:spacing w:before="240" w:after="240" w:line="240" w:lineRule="auto"/>
              <w:jc w:val="both"/>
              <w:rPr>
                <w:rFonts w:ascii="Times New Roman" w:hAnsi="Times New Roman" w:eastAsia="Times New Roman" w:cs="Times New Roman"/>
                <w:sz w:val="22"/>
                <w:szCs w:val="22"/>
              </w:rPr>
            </w:pPr>
            <w:r w:rsidRPr="1D0FD620" w:rsidR="683259DB">
              <w:rPr>
                <w:rFonts w:ascii="Times New Roman" w:hAnsi="Times New Roman" w:eastAsia="Times New Roman" w:cs="Times New Roman"/>
                <w:sz w:val="22"/>
                <w:szCs w:val="22"/>
              </w:rPr>
              <w:t>Також необхідно надати копії реєстраційних документів:</w:t>
            </w:r>
          </w:p>
          <w:p w:rsidRPr="000B4B91" w:rsidR="003538D6" w:rsidP="1D0FD620" w:rsidRDefault="683259DB" w14:paraId="2195A569" w14:textId="61940A41">
            <w:pPr>
              <w:pStyle w:val="a5"/>
              <w:numPr>
                <w:ilvl w:val="0"/>
                <w:numId w:val="4"/>
              </w:numPr>
              <w:suppressAutoHyphens/>
              <w:spacing w:before="240" w:after="240"/>
              <w:jc w:val="both"/>
              <w:rPr>
                <w:rFonts w:ascii="Times New Roman" w:hAnsi="Times New Roman" w:eastAsia="Times New Roman" w:cs="Times New Roman"/>
                <w:sz w:val="22"/>
                <w:szCs w:val="22"/>
                <w:lang w:val="uk-UA"/>
              </w:rPr>
            </w:pPr>
            <w:r w:rsidRPr="1D0FD620" w:rsidR="683259DB">
              <w:rPr>
                <w:rFonts w:ascii="Times New Roman" w:hAnsi="Times New Roman" w:eastAsia="Times New Roman" w:cs="Times New Roman"/>
                <w:sz w:val="22"/>
                <w:szCs w:val="22"/>
                <w:lang w:val="uk-UA"/>
              </w:rPr>
              <w:t>юридичні особи — установчі документи;</w:t>
            </w:r>
          </w:p>
          <w:p w:rsidRPr="000B4B91" w:rsidR="003538D6" w:rsidP="1D0FD620" w:rsidRDefault="683259DB" w14:paraId="4CEB4070" w14:textId="1647A2D7">
            <w:pPr>
              <w:pStyle w:val="a5"/>
              <w:numPr>
                <w:ilvl w:val="0"/>
                <w:numId w:val="4"/>
              </w:numPr>
              <w:suppressAutoHyphens/>
              <w:spacing w:before="240" w:after="240"/>
              <w:jc w:val="both"/>
              <w:rPr>
                <w:rFonts w:ascii="Times New Roman" w:hAnsi="Times New Roman" w:eastAsia="Times New Roman" w:cs="Times New Roman"/>
                <w:sz w:val="22"/>
                <w:szCs w:val="22"/>
                <w:lang w:val="uk-UA"/>
              </w:rPr>
            </w:pPr>
            <w:r w:rsidRPr="1D0FD620" w:rsidR="683259DB">
              <w:rPr>
                <w:rFonts w:ascii="Times New Roman" w:hAnsi="Times New Roman" w:eastAsia="Times New Roman" w:cs="Times New Roman"/>
                <w:sz w:val="22"/>
                <w:szCs w:val="22"/>
                <w:lang w:val="uk-UA"/>
              </w:rPr>
              <w:t>фізичні особи — документи про реєстрацію в Україні.</w:t>
            </w:r>
          </w:p>
        </w:tc>
        <w:tc>
          <w:tcPr>
            <w:tcW w:w="5528" w:type="dxa"/>
            <w:gridSpan w:val="2"/>
            <w:tcMar/>
          </w:tcPr>
          <w:p w:rsidRPr="000B4B91" w:rsidR="00606183" w:rsidP="1D0FD620" w:rsidRDefault="0EF5227F" w14:paraId="1A39D893" w14:textId="3924A019">
            <w:pPr>
              <w:suppressAutoHyphens/>
              <w:spacing w:after="0" w:line="240" w:lineRule="auto"/>
              <w:jc w:val="both"/>
              <w:rPr>
                <w:rFonts w:ascii="Times New Roman" w:hAnsi="Times New Roman" w:eastAsia="Times New Roman" w:cs="Times New Roman"/>
                <w:sz w:val="22"/>
                <w:szCs w:val="22"/>
                <w:lang w:val="en-US"/>
              </w:rPr>
            </w:pPr>
            <w:r w:rsidRPr="1D0FD620" w:rsidR="0EF5227F">
              <w:rPr>
                <w:rFonts w:ascii="Times New Roman" w:hAnsi="Times New Roman" w:eastAsia="Times New Roman" w:cs="Times New Roman"/>
                <w:b w:val="1"/>
                <w:bCs w:val="1"/>
                <w:color w:val="000000" w:themeColor="text1" w:themeTint="FF" w:themeShade="FF"/>
                <w:sz w:val="22"/>
                <w:szCs w:val="22"/>
                <w:u w:val="single"/>
                <w:lang w:val="en-US"/>
              </w:rPr>
              <w:t>5. Offers:</w:t>
            </w:r>
            <w:r w:rsidRPr="1D0FD620" w:rsidR="0EF5227F">
              <w:rPr>
                <w:rFonts w:ascii="Times New Roman" w:hAnsi="Times New Roman" w:eastAsia="Times New Roman" w:cs="Times New Roman"/>
                <w:color w:val="000000" w:themeColor="text1" w:themeTint="FF" w:themeShade="FF"/>
                <w:sz w:val="22"/>
                <w:szCs w:val="22"/>
                <w:lang w:val="en-US"/>
              </w:rPr>
              <w:t xml:space="preserve"> </w:t>
            </w:r>
          </w:p>
          <w:p w:rsidRPr="000B4B91" w:rsidR="00606183" w:rsidP="1D0FD620" w:rsidRDefault="36F26683" w14:paraId="19AC6DB5" w14:textId="50779492">
            <w:pPr>
              <w:suppressAutoHyphens/>
              <w:spacing w:after="0" w:line="240" w:lineRule="auto"/>
              <w:jc w:val="both"/>
              <w:rPr>
                <w:rFonts w:ascii="Times New Roman" w:hAnsi="Times New Roman" w:eastAsia="Times New Roman" w:cs="Times New Roman"/>
                <w:color w:val="000000" w:themeColor="text1" w:themeTint="FF" w:themeShade="FF"/>
                <w:sz w:val="22"/>
                <w:szCs w:val="22"/>
                <w:lang w:val="en-US"/>
              </w:rPr>
            </w:pPr>
            <w:r w:rsidRPr="1D0FD620" w:rsidR="36F26683">
              <w:rPr>
                <w:rFonts w:ascii="Times New Roman" w:hAnsi="Times New Roman" w:eastAsia="Times New Roman" w:cs="Times New Roman"/>
                <w:color w:val="000000" w:themeColor="text1" w:themeTint="FF" w:themeShade="FF"/>
                <w:sz w:val="22"/>
                <w:szCs w:val="22"/>
                <w:lang w:val="en-US"/>
              </w:rPr>
              <w:t>Applicants must complete Annex 1 (</w:t>
            </w:r>
            <w:r w:rsidRPr="1D0FD620" w:rsidR="36F26683">
              <w:rPr>
                <w:rFonts w:ascii="Times New Roman" w:hAnsi="Times New Roman" w:eastAsia="Times New Roman" w:cs="Times New Roman"/>
                <w:color w:val="000000" w:themeColor="text1" w:themeTint="FF" w:themeShade="FF"/>
                <w:sz w:val="22"/>
                <w:szCs w:val="22"/>
                <w:lang w:val="en-US"/>
              </w:rPr>
              <w:t>price</w:t>
            </w:r>
            <w:r w:rsidRPr="1D0FD620" w:rsidR="36F26683">
              <w:rPr>
                <w:rFonts w:ascii="Times New Roman" w:hAnsi="Times New Roman" w:eastAsia="Times New Roman" w:cs="Times New Roman"/>
                <w:color w:val="000000" w:themeColor="text1" w:themeTint="FF" w:themeShade="FF"/>
                <w:sz w:val="22"/>
                <w:szCs w:val="22"/>
                <w:lang w:val="en-US"/>
              </w:rPr>
              <w:t xml:space="preserve"> proposal form) according to the goods or services offered. The proposal should </w:t>
            </w:r>
            <w:r w:rsidRPr="1D0FD620" w:rsidR="36F26683">
              <w:rPr>
                <w:rFonts w:ascii="Times New Roman" w:hAnsi="Times New Roman" w:eastAsia="Times New Roman" w:cs="Times New Roman"/>
                <w:color w:val="000000" w:themeColor="text1" w:themeTint="FF" w:themeShade="FF"/>
                <w:sz w:val="22"/>
                <w:szCs w:val="22"/>
                <w:lang w:val="en-US"/>
              </w:rPr>
              <w:t>indicate</w:t>
            </w:r>
            <w:r w:rsidRPr="1D0FD620" w:rsidR="36F26683">
              <w:rPr>
                <w:rFonts w:ascii="Times New Roman" w:hAnsi="Times New Roman" w:eastAsia="Times New Roman" w:cs="Times New Roman"/>
                <w:color w:val="000000" w:themeColor="text1" w:themeTint="FF" w:themeShade="FF"/>
                <w:sz w:val="22"/>
                <w:szCs w:val="22"/>
                <w:lang w:val="en-US"/>
              </w:rPr>
              <w:t xml:space="preserve"> the full fixed price in euros, using the NBU exchange rate on the submission date, with a detailed breakdown of the unit price for each item and all applicable taxes.</w:t>
            </w:r>
          </w:p>
          <w:p w:rsidRPr="000B4B91" w:rsidR="00606183" w:rsidP="1D0FD620" w:rsidRDefault="00606183" w14:paraId="23769967" w14:textId="5B7104B3">
            <w:pPr>
              <w:suppressAutoHyphens/>
              <w:spacing w:after="0" w:line="240" w:lineRule="auto"/>
              <w:jc w:val="both"/>
              <w:rPr>
                <w:rFonts w:ascii="Times New Roman" w:hAnsi="Times New Roman" w:eastAsia="Times New Roman" w:cs="Times New Roman"/>
                <w:color w:val="000000" w:themeColor="text1"/>
                <w:sz w:val="22"/>
                <w:szCs w:val="22"/>
                <w:lang w:val="en-US"/>
              </w:rPr>
            </w:pPr>
          </w:p>
          <w:p w:rsidRPr="000B4B91" w:rsidR="00606183" w:rsidP="1D0FD620" w:rsidRDefault="36F26683" w14:paraId="25BF297A" w14:textId="01FF3B55">
            <w:pPr>
              <w:suppressAutoHyphens/>
              <w:spacing w:after="0" w:line="240" w:lineRule="auto"/>
              <w:jc w:val="both"/>
              <w:rPr>
                <w:rFonts w:ascii="Times New Roman" w:hAnsi="Times New Roman" w:eastAsia="Times New Roman" w:cs="Times New Roman"/>
                <w:color w:val="000000" w:themeColor="text1" w:themeTint="FF" w:themeShade="FF"/>
                <w:sz w:val="22"/>
                <w:szCs w:val="22"/>
                <w:lang w:val="en-US"/>
              </w:rPr>
            </w:pPr>
            <w:r w:rsidRPr="1D0FD620" w:rsidR="36F26683">
              <w:rPr>
                <w:rFonts w:ascii="Times New Roman" w:hAnsi="Times New Roman" w:eastAsia="Times New Roman" w:cs="Times New Roman"/>
                <w:color w:val="000000" w:themeColor="text1" w:themeTint="FF" w:themeShade="FF"/>
                <w:sz w:val="22"/>
                <w:szCs w:val="22"/>
                <w:lang w:val="en-US"/>
              </w:rPr>
              <w:t xml:space="preserve">The price proposal must be </w:t>
            </w:r>
            <w:r w:rsidRPr="1D0FD620" w:rsidR="36F26683">
              <w:rPr>
                <w:rFonts w:ascii="Times New Roman" w:hAnsi="Times New Roman" w:eastAsia="Times New Roman" w:cs="Times New Roman"/>
                <w:color w:val="000000" w:themeColor="text1" w:themeTint="FF" w:themeShade="FF"/>
                <w:sz w:val="22"/>
                <w:szCs w:val="22"/>
                <w:lang w:val="en-US"/>
              </w:rPr>
              <w:t>submitted</w:t>
            </w:r>
            <w:r w:rsidRPr="1D0FD620" w:rsidR="36F26683">
              <w:rPr>
                <w:rFonts w:ascii="Times New Roman" w:hAnsi="Times New Roman" w:eastAsia="Times New Roman" w:cs="Times New Roman"/>
                <w:color w:val="000000" w:themeColor="text1" w:themeTint="FF" w:themeShade="FF"/>
                <w:sz w:val="22"/>
                <w:szCs w:val="22"/>
                <w:lang w:val="en-US"/>
              </w:rPr>
              <w:t xml:space="preserve"> in </w:t>
            </w:r>
            <w:r w:rsidRPr="1D0FD620" w:rsidR="00C64E27">
              <w:rPr>
                <w:rFonts w:ascii="Times New Roman" w:hAnsi="Times New Roman" w:eastAsia="Times New Roman" w:cs="Times New Roman"/>
                <w:color w:val="000000" w:themeColor="text1" w:themeTint="FF" w:themeShade="FF"/>
                <w:sz w:val="22"/>
                <w:szCs w:val="22"/>
                <w:lang w:val="en-US"/>
              </w:rPr>
              <w:t>PDF</w:t>
            </w:r>
            <w:r w:rsidRPr="1D0FD620" w:rsidR="36F26683">
              <w:rPr>
                <w:rFonts w:ascii="Times New Roman" w:hAnsi="Times New Roman" w:eastAsia="Times New Roman" w:cs="Times New Roman"/>
                <w:color w:val="000000" w:themeColor="text1" w:themeTint="FF" w:themeShade="FF"/>
                <w:sz w:val="22"/>
                <w:szCs w:val="22"/>
                <w:lang w:val="en-US"/>
              </w:rPr>
              <w:t xml:space="preserve"> format, signed, and, if applicable, stamped according to the applicant’s legal form. All documents may be </w:t>
            </w:r>
            <w:r w:rsidRPr="1D0FD620" w:rsidR="36F26683">
              <w:rPr>
                <w:rFonts w:ascii="Times New Roman" w:hAnsi="Times New Roman" w:eastAsia="Times New Roman" w:cs="Times New Roman"/>
                <w:color w:val="000000" w:themeColor="text1" w:themeTint="FF" w:themeShade="FF"/>
                <w:sz w:val="22"/>
                <w:szCs w:val="22"/>
                <w:lang w:val="en-US"/>
              </w:rPr>
              <w:t>submitted</w:t>
            </w:r>
            <w:r w:rsidRPr="1D0FD620" w:rsidR="36F26683">
              <w:rPr>
                <w:rFonts w:ascii="Times New Roman" w:hAnsi="Times New Roman" w:eastAsia="Times New Roman" w:cs="Times New Roman"/>
                <w:color w:val="000000" w:themeColor="text1" w:themeTint="FF" w:themeShade="FF"/>
                <w:sz w:val="22"/>
                <w:szCs w:val="22"/>
                <w:lang w:val="en-US"/>
              </w:rPr>
              <w:t xml:space="preserve"> in Ukrainian or English.</w:t>
            </w:r>
          </w:p>
          <w:p w:rsidRPr="000B4B91" w:rsidR="00606183" w:rsidP="1D0FD620" w:rsidRDefault="00606183" w14:paraId="4C3601C3" w14:textId="5CAB0A9E">
            <w:pPr>
              <w:suppressAutoHyphens/>
              <w:spacing w:after="0" w:line="240" w:lineRule="auto"/>
              <w:jc w:val="both"/>
              <w:rPr>
                <w:rFonts w:ascii="Times New Roman" w:hAnsi="Times New Roman" w:eastAsia="Times New Roman" w:cs="Times New Roman"/>
                <w:color w:val="000000" w:themeColor="text1"/>
                <w:sz w:val="22"/>
                <w:szCs w:val="22"/>
                <w:lang w:val="en-US"/>
              </w:rPr>
            </w:pPr>
          </w:p>
          <w:p w:rsidRPr="000B4B91" w:rsidR="00606183" w:rsidP="1D0FD620" w:rsidRDefault="36F26683" w14:paraId="058D1D02" w14:textId="7B309A4C">
            <w:pPr>
              <w:suppressAutoHyphens/>
              <w:spacing w:after="0" w:line="240" w:lineRule="auto"/>
              <w:jc w:val="both"/>
              <w:rPr>
                <w:rFonts w:ascii="Times New Roman" w:hAnsi="Times New Roman" w:eastAsia="Times New Roman" w:cs="Times New Roman"/>
                <w:color w:val="000000" w:themeColor="text1" w:themeTint="FF" w:themeShade="FF"/>
                <w:sz w:val="22"/>
                <w:szCs w:val="22"/>
                <w:lang w:val="en-US"/>
              </w:rPr>
            </w:pPr>
            <w:r w:rsidRPr="1D0FD620" w:rsidR="36F26683">
              <w:rPr>
                <w:rFonts w:ascii="Times New Roman" w:hAnsi="Times New Roman" w:eastAsia="Times New Roman" w:cs="Times New Roman"/>
                <w:color w:val="000000" w:themeColor="text1" w:themeTint="FF" w:themeShade="FF"/>
                <w:sz w:val="22"/>
                <w:szCs w:val="22"/>
                <w:lang w:val="en-US"/>
              </w:rPr>
              <w:t>The applicant’s price proposal shall remain valid for 90 (ninety) calendar days from the date of submission of the application (tender proposal).</w:t>
            </w:r>
          </w:p>
          <w:p w:rsidRPr="000B4B91" w:rsidR="00606183" w:rsidP="1D0FD620" w:rsidRDefault="00606183" w14:paraId="56D96E2D" w14:textId="5AF6B206">
            <w:pPr>
              <w:suppressAutoHyphens/>
              <w:spacing w:after="0" w:line="240" w:lineRule="auto"/>
              <w:jc w:val="both"/>
              <w:rPr>
                <w:rFonts w:ascii="Times New Roman" w:hAnsi="Times New Roman" w:eastAsia="Times New Roman" w:cs="Times New Roman"/>
                <w:color w:val="000000" w:themeColor="text1"/>
                <w:sz w:val="22"/>
                <w:szCs w:val="22"/>
                <w:lang w:val="en-US"/>
              </w:rPr>
            </w:pPr>
          </w:p>
          <w:p w:rsidRPr="000B4B91" w:rsidR="00606183" w:rsidP="1D0FD620" w:rsidRDefault="36F26683" w14:paraId="23E44614" w14:textId="6D3C971F">
            <w:pPr>
              <w:suppressAutoHyphens/>
              <w:spacing w:after="0" w:line="240" w:lineRule="auto"/>
              <w:jc w:val="both"/>
              <w:rPr>
                <w:rFonts w:ascii="Times New Roman" w:hAnsi="Times New Roman" w:eastAsia="Times New Roman" w:cs="Times New Roman"/>
                <w:color w:val="000000" w:themeColor="text1" w:themeTint="FF" w:themeShade="FF"/>
                <w:sz w:val="22"/>
                <w:szCs w:val="22"/>
                <w:lang w:val="en-US"/>
              </w:rPr>
            </w:pPr>
            <w:r w:rsidRPr="1D0FD620" w:rsidR="36F26683">
              <w:rPr>
                <w:rFonts w:ascii="Times New Roman" w:hAnsi="Times New Roman" w:eastAsia="Times New Roman" w:cs="Times New Roman"/>
                <w:color w:val="000000" w:themeColor="text1" w:themeTint="FF" w:themeShade="FF"/>
                <w:sz w:val="22"/>
                <w:szCs w:val="22"/>
                <w:lang w:val="en-US"/>
              </w:rPr>
              <w:t>Applicants must also provide copies of registration documents:</w:t>
            </w:r>
          </w:p>
          <w:p w:rsidRPr="000B4B91" w:rsidR="00606183" w:rsidP="1D0FD620" w:rsidRDefault="00606183" w14:paraId="4538FBBD" w14:textId="085BB349">
            <w:pPr>
              <w:suppressAutoHyphens/>
              <w:spacing w:after="0" w:line="240" w:lineRule="auto"/>
              <w:jc w:val="both"/>
              <w:rPr>
                <w:rFonts w:ascii="Times New Roman" w:hAnsi="Times New Roman" w:eastAsia="Times New Roman" w:cs="Times New Roman"/>
                <w:color w:val="000000" w:themeColor="text1"/>
                <w:sz w:val="22"/>
                <w:szCs w:val="22"/>
                <w:lang w:val="en-US"/>
              </w:rPr>
            </w:pPr>
          </w:p>
          <w:p w:rsidRPr="000B4B91" w:rsidR="00606183" w:rsidP="1D0FD620" w:rsidRDefault="36F26683" w14:paraId="2EB096E4" w14:textId="7971B959">
            <w:pPr>
              <w:pStyle w:val="a5"/>
              <w:numPr>
                <w:ilvl w:val="0"/>
                <w:numId w:val="3"/>
              </w:numPr>
              <w:suppressAutoHyphens/>
              <w:jc w:val="both"/>
              <w:rPr>
                <w:rFonts w:ascii="Times New Roman" w:hAnsi="Times New Roman" w:eastAsia="Times New Roman" w:cs="Times New Roman"/>
                <w:color w:val="000000" w:themeColor="text1"/>
                <w:sz w:val="22"/>
                <w:szCs w:val="22"/>
                <w:lang w:val="en-US"/>
              </w:rPr>
            </w:pPr>
            <w:r w:rsidRPr="1D0FD620" w:rsidR="36F26683">
              <w:rPr>
                <w:rFonts w:ascii="Times New Roman" w:hAnsi="Times New Roman" w:eastAsia="Times New Roman" w:cs="Times New Roman"/>
                <w:color w:val="000000" w:themeColor="text1" w:themeTint="FF" w:themeShade="FF"/>
                <w:sz w:val="22"/>
                <w:szCs w:val="22"/>
                <w:lang w:val="en-US"/>
              </w:rPr>
              <w:t xml:space="preserve">legal entities — incorporation </w:t>
            </w:r>
            <w:r w:rsidRPr="1D0FD620" w:rsidR="36F26683">
              <w:rPr>
                <w:rFonts w:ascii="Times New Roman" w:hAnsi="Times New Roman" w:eastAsia="Times New Roman" w:cs="Times New Roman"/>
                <w:color w:val="000000" w:themeColor="text1" w:themeTint="FF" w:themeShade="FF"/>
                <w:sz w:val="22"/>
                <w:szCs w:val="22"/>
                <w:lang w:val="en-US"/>
              </w:rPr>
              <w:t>documents;</w:t>
            </w:r>
          </w:p>
          <w:p w:rsidRPr="000B4B91" w:rsidR="00606183" w:rsidP="1D0FD620" w:rsidRDefault="36F26683" w14:paraId="4D1C3338" w14:textId="1C898517">
            <w:pPr>
              <w:pStyle w:val="a5"/>
              <w:numPr>
                <w:ilvl w:val="0"/>
                <w:numId w:val="3"/>
              </w:numPr>
              <w:suppressAutoHyphens/>
              <w:jc w:val="both"/>
              <w:rPr>
                <w:rFonts w:ascii="Times New Roman" w:hAnsi="Times New Roman" w:eastAsia="Times New Roman" w:cs="Times New Roman"/>
                <w:color w:val="000000" w:themeColor="text1"/>
                <w:sz w:val="22"/>
                <w:szCs w:val="22"/>
                <w:lang w:val="en-US"/>
              </w:rPr>
            </w:pPr>
            <w:r w:rsidRPr="1D0FD620" w:rsidR="36F26683">
              <w:rPr>
                <w:rFonts w:ascii="Times New Roman" w:hAnsi="Times New Roman" w:eastAsia="Times New Roman" w:cs="Times New Roman"/>
                <w:color w:val="000000" w:themeColor="text1" w:themeTint="FF" w:themeShade="FF"/>
                <w:sz w:val="22"/>
                <w:szCs w:val="22"/>
                <w:lang w:val="en-US"/>
              </w:rPr>
              <w:t>individuals — registration documents from Ukraine.</w:t>
            </w:r>
          </w:p>
        </w:tc>
      </w:tr>
      <w:tr w:rsidRPr="008F2815" w:rsidR="00606183" w:rsidTr="7258EFCD" w14:paraId="39E0D7E8" w14:textId="77777777">
        <w:trPr>
          <w:trHeight w:val="1020"/>
        </w:trPr>
        <w:tc>
          <w:tcPr>
            <w:tcW w:w="5671" w:type="dxa"/>
            <w:gridSpan w:val="2"/>
            <w:tcMar/>
          </w:tcPr>
          <w:p w:rsidRPr="008F2815" w:rsidR="00606183" w:rsidP="1D0FD620" w:rsidRDefault="1E0D73F8" w14:paraId="6FCF5236" w14:textId="73DC80AE">
            <w:pPr>
              <w:spacing w:after="0" w:line="240" w:lineRule="auto"/>
              <w:jc w:val="both"/>
              <w:rPr>
                <w:rFonts w:ascii="Times New Roman" w:hAnsi="Times New Roman" w:eastAsia="Times New Roman" w:cs="Times New Roman"/>
                <w:sz w:val="22"/>
                <w:szCs w:val="22"/>
              </w:rPr>
            </w:pPr>
            <w:r w:rsidRPr="1D0FD620" w:rsidR="1E0D73F8">
              <w:rPr>
                <w:rFonts w:ascii="Times New Roman" w:hAnsi="Times New Roman" w:eastAsia="Times New Roman" w:cs="Times New Roman"/>
                <w:b w:val="1"/>
                <w:bCs w:val="1"/>
                <w:color w:val="000000" w:themeColor="text1" w:themeTint="FF" w:themeShade="FF"/>
                <w:sz w:val="22"/>
                <w:szCs w:val="22"/>
              </w:rPr>
              <w:t>6</w:t>
            </w:r>
            <w:r w:rsidRPr="1D0FD620" w:rsidR="23A9DDA4">
              <w:rPr>
                <w:rFonts w:ascii="Times New Roman" w:hAnsi="Times New Roman" w:eastAsia="Times New Roman" w:cs="Times New Roman"/>
                <w:b w:val="1"/>
                <w:bCs w:val="1"/>
                <w:color w:val="000000" w:themeColor="text1" w:themeTint="FF" w:themeShade="FF"/>
                <w:sz w:val="22"/>
                <w:szCs w:val="22"/>
              </w:rPr>
              <w:t xml:space="preserve">. </w:t>
            </w:r>
            <w:r w:rsidRPr="1D0FD620" w:rsidR="23A9DDA4">
              <w:rPr>
                <w:rFonts w:ascii="Times New Roman" w:hAnsi="Times New Roman" w:eastAsia="Times New Roman" w:cs="Times New Roman"/>
                <w:b w:val="1"/>
                <w:bCs w:val="1"/>
                <w:color w:val="000000" w:themeColor="text1" w:themeTint="FF" w:themeShade="FF"/>
                <w:sz w:val="22"/>
                <w:szCs w:val="22"/>
                <w:u w:val="single"/>
              </w:rPr>
              <w:t>Оцінка пропозицій та визначення переможця</w:t>
            </w:r>
            <w:r w:rsidRPr="1D0FD620" w:rsidR="23A9DDA4">
              <w:rPr>
                <w:rFonts w:ascii="Times New Roman" w:hAnsi="Times New Roman" w:eastAsia="Times New Roman" w:cs="Times New Roman"/>
                <w:color w:val="000000" w:themeColor="text1" w:themeTint="FF" w:themeShade="FF"/>
                <w:sz w:val="22"/>
                <w:szCs w:val="22"/>
                <w:u w:val="single"/>
              </w:rPr>
              <w:t>:</w:t>
            </w:r>
            <w:r w:rsidRPr="1D0FD620" w:rsidR="23A9DDA4">
              <w:rPr>
                <w:rFonts w:ascii="Times New Roman" w:hAnsi="Times New Roman" w:eastAsia="Times New Roman" w:cs="Times New Roman"/>
                <w:color w:val="000000" w:themeColor="text1" w:themeTint="FF" w:themeShade="FF"/>
                <w:sz w:val="22"/>
                <w:szCs w:val="22"/>
              </w:rPr>
              <w:t xml:space="preserve"> </w:t>
            </w:r>
            <w:r w:rsidRPr="1D0FD620" w:rsidR="145A32BC">
              <w:rPr>
                <w:rFonts w:ascii="Times New Roman" w:hAnsi="Times New Roman" w:eastAsia="Times New Roman" w:cs="Times New Roman"/>
                <w:sz w:val="22"/>
                <w:szCs w:val="22"/>
              </w:rPr>
              <w:t xml:space="preserve">Переможцем буде учасник, чия пропозиція відповідає вимогам цього ЗЦП та критеріям прийнятності. Пропозиції з істотними порушеннями умов можуть бути відхилені, а несуттєві неточності </w:t>
            </w:r>
            <w:r w:rsidRPr="1D0FD620" w:rsidR="145A32BC">
              <w:rPr>
                <w:rFonts w:ascii="Times New Roman" w:hAnsi="Times New Roman" w:eastAsia="Times New Roman" w:cs="Times New Roman"/>
                <w:sz w:val="22"/>
                <w:szCs w:val="22"/>
              </w:rPr>
              <w:t>Beredskapslyftet</w:t>
            </w:r>
            <w:r w:rsidRPr="1D0FD620" w:rsidR="145A32BC">
              <w:rPr>
                <w:rFonts w:ascii="Times New Roman" w:hAnsi="Times New Roman" w:eastAsia="Times New Roman" w:cs="Times New Roman"/>
                <w:sz w:val="22"/>
                <w:szCs w:val="22"/>
              </w:rPr>
              <w:t xml:space="preserve"> може не враховувати на власний розсуд.</w:t>
            </w:r>
          </w:p>
          <w:p w:rsidRPr="008F2815" w:rsidR="00606183" w:rsidP="1D0FD620" w:rsidRDefault="145A32BC" w14:paraId="7EBE8FB1" w14:textId="3D24D40E">
            <w:pPr>
              <w:spacing w:after="0" w:line="240" w:lineRule="auto"/>
              <w:jc w:val="both"/>
              <w:rPr>
                <w:rFonts w:ascii="Times New Roman" w:hAnsi="Times New Roman" w:eastAsia="Times New Roman" w:cs="Times New Roman"/>
                <w:sz w:val="22"/>
                <w:szCs w:val="22"/>
              </w:rPr>
            </w:pPr>
            <w:r w:rsidRPr="1D0FD620" w:rsidR="145A32BC">
              <w:rPr>
                <w:rFonts w:ascii="Times New Roman" w:hAnsi="Times New Roman" w:eastAsia="Times New Roman" w:cs="Times New Roman"/>
                <w:sz w:val="22"/>
                <w:szCs w:val="22"/>
              </w:rPr>
              <w:t>Beredskapslyftet</w:t>
            </w:r>
            <w:r w:rsidRPr="1D0FD620" w:rsidR="145A32BC">
              <w:rPr>
                <w:rFonts w:ascii="Times New Roman" w:hAnsi="Times New Roman" w:eastAsia="Times New Roman" w:cs="Times New Roman"/>
                <w:sz w:val="22"/>
                <w:szCs w:val="22"/>
              </w:rPr>
              <w:t xml:space="preserve"> залишає за собою право:</w:t>
            </w:r>
          </w:p>
          <w:p w:rsidRPr="008F2815" w:rsidR="00606183" w:rsidP="1D0FD620" w:rsidRDefault="145A32BC" w14:paraId="2EEE70CD" w14:textId="22694980">
            <w:pPr>
              <w:pStyle w:val="a5"/>
              <w:numPr>
                <w:ilvl w:val="0"/>
                <w:numId w:val="2"/>
              </w:numPr>
              <w:jc w:val="both"/>
              <w:rPr>
                <w:rFonts w:ascii="Times New Roman" w:hAnsi="Times New Roman" w:eastAsia="Times New Roman" w:cs="Times New Roman"/>
                <w:sz w:val="22"/>
                <w:szCs w:val="22"/>
                <w:lang w:val="uk-UA"/>
              </w:rPr>
            </w:pPr>
            <w:r w:rsidRPr="1D0FD620" w:rsidR="145A32BC">
              <w:rPr>
                <w:rFonts w:ascii="Times New Roman" w:hAnsi="Times New Roman" w:eastAsia="Times New Roman" w:cs="Times New Roman"/>
                <w:sz w:val="22"/>
                <w:szCs w:val="22"/>
                <w:lang w:val="uk-UA"/>
              </w:rPr>
              <w:t>звертатися до учасників за роз’ясненнями або проводити переговори;</w:t>
            </w:r>
          </w:p>
          <w:p w:rsidRPr="008F2815" w:rsidR="00606183" w:rsidP="1D0FD620" w:rsidRDefault="145A32BC" w14:paraId="193DDBAA" w14:textId="08FFB607">
            <w:pPr>
              <w:pStyle w:val="a5"/>
              <w:numPr>
                <w:ilvl w:val="0"/>
                <w:numId w:val="2"/>
              </w:numPr>
              <w:jc w:val="both"/>
              <w:rPr>
                <w:rFonts w:ascii="Times New Roman" w:hAnsi="Times New Roman" w:eastAsia="Times New Roman" w:cs="Times New Roman"/>
                <w:sz w:val="22"/>
                <w:szCs w:val="22"/>
                <w:lang w:val="uk-UA"/>
              </w:rPr>
            </w:pPr>
            <w:r w:rsidRPr="1D0FD620" w:rsidR="145A32BC">
              <w:rPr>
                <w:rFonts w:ascii="Times New Roman" w:hAnsi="Times New Roman" w:eastAsia="Times New Roman" w:cs="Times New Roman"/>
                <w:sz w:val="22"/>
                <w:szCs w:val="22"/>
                <w:lang w:val="uk-UA"/>
              </w:rPr>
              <w:t>розподілити закупівлю між кількома постачальниками, якщо це доцільно для проєкту;</w:t>
            </w:r>
          </w:p>
          <w:p w:rsidR="00606183" w:rsidP="1D0FD620" w:rsidRDefault="145A32BC" w14:paraId="6687D678" w14:textId="611A9F1D">
            <w:pPr>
              <w:pStyle w:val="a5"/>
              <w:numPr>
                <w:ilvl w:val="0"/>
                <w:numId w:val="2"/>
              </w:numPr>
              <w:jc w:val="both"/>
              <w:rPr>
                <w:rFonts w:ascii="Times New Roman" w:hAnsi="Times New Roman" w:eastAsia="Times New Roman" w:cs="Times New Roman"/>
                <w:sz w:val="22"/>
                <w:szCs w:val="22"/>
                <w:lang w:val="uk-UA"/>
              </w:rPr>
            </w:pPr>
            <w:r w:rsidRPr="1D0FD620" w:rsidR="145A32BC">
              <w:rPr>
                <w:rFonts w:ascii="Times New Roman" w:hAnsi="Times New Roman" w:eastAsia="Times New Roman" w:cs="Times New Roman"/>
                <w:sz w:val="22"/>
                <w:szCs w:val="22"/>
                <w:lang w:val="uk-UA"/>
              </w:rPr>
              <w:t>скасувати ЗЦП на будь-якому етапі.</w:t>
            </w:r>
          </w:p>
          <w:p w:rsidRPr="008F2815" w:rsidR="00D770D6" w:rsidP="1D0FD620" w:rsidRDefault="00D770D6" w14:paraId="605F78A0" w14:textId="77777777">
            <w:pPr>
              <w:pStyle w:val="a5"/>
              <w:jc w:val="both"/>
              <w:rPr>
                <w:rFonts w:ascii="Times New Roman" w:hAnsi="Times New Roman" w:eastAsia="Times New Roman" w:cs="Times New Roman"/>
                <w:sz w:val="22"/>
                <w:szCs w:val="22"/>
                <w:lang w:val="uk-UA"/>
              </w:rPr>
            </w:pPr>
          </w:p>
          <w:p w:rsidRPr="008F2815" w:rsidR="00606183" w:rsidP="1D0FD620" w:rsidRDefault="00606183" w14:paraId="771426A8" w14:textId="5CD43590">
            <w:pPr>
              <w:spacing w:after="0" w:line="240" w:lineRule="auto"/>
              <w:jc w:val="both"/>
              <w:rPr>
                <w:rFonts w:ascii="Times New Roman" w:hAnsi="Times New Roman" w:eastAsia="Times New Roman" w:cs="Times New Roman"/>
                <w:sz w:val="22"/>
                <w:szCs w:val="22"/>
              </w:rPr>
            </w:pPr>
            <w:r w:rsidRPr="1D0FD620" w:rsidR="145A32BC">
              <w:rPr>
                <w:rFonts w:ascii="Times New Roman" w:hAnsi="Times New Roman" w:eastAsia="Times New Roman" w:cs="Times New Roman"/>
              </w:rPr>
              <w:t>Рішення про намір укласти договір надсилається переможцю протягом 10 робочих днів з дати визначення результатів. Усі учасники, пропозиції яких були подані вчасно та розглянуті, отримають інформацію про результати.</w:t>
            </w:r>
            <w:r w:rsidRPr="1D0FD620" w:rsidR="46A48FA1">
              <w:rPr>
                <w:rFonts w:ascii="Times New Roman" w:hAnsi="Times New Roman" w:eastAsia="Times New Roman" w:cs="Times New Roman"/>
              </w:rPr>
              <w:t xml:space="preserve"> </w:t>
            </w:r>
            <w:r>
              <w:br/>
            </w:r>
            <w:r w:rsidRPr="1D0FD620" w:rsidR="543A0BD0">
              <w:rPr>
                <w:rFonts w:ascii="Times New Roman" w:hAnsi="Times New Roman" w:eastAsia="Times New Roman" w:cs="Times New Roman"/>
              </w:rPr>
              <w:t xml:space="preserve">У разі відмови переможця від підписання договору </w:t>
            </w:r>
            <w:r w:rsidRPr="1D0FD620" w:rsidR="543A0BD0">
              <w:rPr>
                <w:rFonts w:ascii="Times New Roman" w:hAnsi="Times New Roman" w:eastAsia="Times New Roman" w:cs="Times New Roman"/>
              </w:rPr>
              <w:t>Beredskapslyftet</w:t>
            </w:r>
            <w:r w:rsidRPr="1D0FD620" w:rsidR="543A0BD0">
              <w:rPr>
                <w:rFonts w:ascii="Times New Roman" w:hAnsi="Times New Roman" w:eastAsia="Times New Roman" w:cs="Times New Roman"/>
              </w:rPr>
              <w:t xml:space="preserve"> має право запропонувати укладення договору учаснику з наступною найбільш прийнятною пропозицією.</w:t>
            </w:r>
          </w:p>
        </w:tc>
        <w:tc>
          <w:tcPr>
            <w:tcW w:w="5528" w:type="dxa"/>
            <w:gridSpan w:val="2"/>
            <w:tcMar/>
          </w:tcPr>
          <w:p w:rsidR="00D770D6" w:rsidP="1D0FD620" w:rsidRDefault="72E7F680" w14:paraId="3394D04F" w14:textId="77777777">
            <w:pPr>
              <w:suppressAutoHyphens/>
              <w:spacing w:after="0" w:line="240" w:lineRule="auto"/>
              <w:jc w:val="both"/>
              <w:rPr>
                <w:rFonts w:ascii="Times New Roman" w:hAnsi="Times New Roman" w:eastAsia="Times New Roman" w:cs="Times New Roman"/>
                <w:sz w:val="22"/>
                <w:szCs w:val="22"/>
              </w:rPr>
            </w:pPr>
            <w:r w:rsidRPr="1D0FD620" w:rsidR="72E7F680">
              <w:rPr>
                <w:rFonts w:ascii="Times New Roman" w:hAnsi="Times New Roman" w:eastAsia="Times New Roman" w:cs="Times New Roman"/>
                <w:b w:val="1"/>
                <w:bCs w:val="1"/>
                <w:color w:val="000000" w:themeColor="text1" w:themeTint="FF" w:themeShade="FF"/>
                <w:sz w:val="22"/>
                <w:szCs w:val="22"/>
              </w:rPr>
              <w:t>6</w:t>
            </w:r>
            <w:r w:rsidRPr="1D0FD620" w:rsidR="23A9DDA4">
              <w:rPr>
                <w:rFonts w:ascii="Times New Roman" w:hAnsi="Times New Roman" w:eastAsia="Times New Roman" w:cs="Times New Roman"/>
                <w:b w:val="1"/>
                <w:bCs w:val="1"/>
                <w:color w:val="000000" w:themeColor="text1" w:themeTint="FF" w:themeShade="FF"/>
                <w:sz w:val="22"/>
                <w:szCs w:val="22"/>
              </w:rPr>
              <w:t xml:space="preserve">. </w:t>
            </w:r>
            <w:r w:rsidRPr="1D0FD620" w:rsidR="23A9DDA4">
              <w:rPr>
                <w:rFonts w:ascii="Times New Roman" w:hAnsi="Times New Roman" w:eastAsia="Times New Roman" w:cs="Times New Roman"/>
                <w:b w:val="1"/>
                <w:bCs w:val="1"/>
                <w:color w:val="000000" w:themeColor="text1" w:themeTint="FF" w:themeShade="FF"/>
                <w:sz w:val="22"/>
                <w:szCs w:val="22"/>
                <w:u w:val="single"/>
                <w:lang w:val="en-US"/>
              </w:rPr>
              <w:t>Offer evaluation and winner determination</w:t>
            </w:r>
            <w:r w:rsidRPr="1D0FD620" w:rsidR="23A9DDA4">
              <w:rPr>
                <w:rFonts w:ascii="Times New Roman" w:hAnsi="Times New Roman" w:eastAsia="Times New Roman" w:cs="Times New Roman"/>
                <w:sz w:val="22"/>
                <w:szCs w:val="22"/>
                <w:lang w:val="en-US"/>
              </w:rPr>
              <w:t xml:space="preserve"> </w:t>
            </w:r>
          </w:p>
          <w:p w:rsidR="00D770D6" w:rsidP="1D0FD620" w:rsidRDefault="28F12A96" w14:paraId="076C7872" w14:textId="77777777">
            <w:pPr>
              <w:suppressAutoHyphens/>
              <w:spacing w:after="0" w:line="240" w:lineRule="auto"/>
              <w:jc w:val="both"/>
              <w:rPr>
                <w:rFonts w:ascii="Times New Roman" w:hAnsi="Times New Roman" w:eastAsia="Times New Roman" w:cs="Times New Roman"/>
                <w:sz w:val="22"/>
                <w:szCs w:val="22"/>
                <w:lang w:val="en-US"/>
              </w:rPr>
            </w:pPr>
            <w:r w:rsidRPr="1D0FD620" w:rsidR="28F12A96">
              <w:rPr>
                <w:rFonts w:ascii="Times New Roman" w:hAnsi="Times New Roman" w:eastAsia="Times New Roman" w:cs="Times New Roman"/>
                <w:sz w:val="22"/>
                <w:szCs w:val="22"/>
                <w:lang w:val="en-US"/>
              </w:rPr>
              <w:t xml:space="preserve">The winner will be the applicant whose proposal meets the requirements of this RFQ and the eligibility criteria. Proposals with material non-compliance may be rejected, while minor inaccuracies may be disregarded at </w:t>
            </w:r>
            <w:r w:rsidRPr="1D0FD620" w:rsidR="28F12A96">
              <w:rPr>
                <w:rFonts w:ascii="Times New Roman" w:hAnsi="Times New Roman" w:eastAsia="Times New Roman" w:cs="Times New Roman"/>
                <w:sz w:val="22"/>
                <w:szCs w:val="22"/>
                <w:lang w:val="en-US"/>
              </w:rPr>
              <w:t>Beredskapslyftet’s</w:t>
            </w:r>
            <w:r w:rsidRPr="1D0FD620" w:rsidR="28F12A96">
              <w:rPr>
                <w:rFonts w:ascii="Times New Roman" w:hAnsi="Times New Roman" w:eastAsia="Times New Roman" w:cs="Times New Roman"/>
                <w:sz w:val="22"/>
                <w:szCs w:val="22"/>
                <w:lang w:val="en-US"/>
              </w:rPr>
              <w:t xml:space="preserve"> discretion.</w:t>
            </w:r>
          </w:p>
          <w:p w:rsidR="00D770D6" w:rsidP="1D0FD620" w:rsidRDefault="28F12A96" w14:paraId="6DBBCFCF" w14:textId="77777777">
            <w:pPr>
              <w:suppressAutoHyphens/>
              <w:spacing w:after="0" w:line="240" w:lineRule="auto"/>
              <w:jc w:val="both"/>
              <w:rPr>
                <w:rFonts w:ascii="Times New Roman" w:hAnsi="Times New Roman" w:eastAsia="Times New Roman" w:cs="Times New Roman"/>
                <w:sz w:val="22"/>
                <w:szCs w:val="22"/>
              </w:rPr>
            </w:pPr>
            <w:r w:rsidRPr="1D0FD620" w:rsidR="28F12A96">
              <w:rPr>
                <w:rFonts w:ascii="Times New Roman" w:hAnsi="Times New Roman" w:eastAsia="Times New Roman" w:cs="Times New Roman"/>
                <w:sz w:val="22"/>
                <w:szCs w:val="22"/>
                <w:lang w:val="en-US"/>
              </w:rPr>
              <w:t>Beredskapslyftet</w:t>
            </w:r>
            <w:r w:rsidRPr="1D0FD620" w:rsidR="28F12A96">
              <w:rPr>
                <w:rFonts w:ascii="Times New Roman" w:hAnsi="Times New Roman" w:eastAsia="Times New Roman" w:cs="Times New Roman"/>
                <w:sz w:val="22"/>
                <w:szCs w:val="22"/>
                <w:lang w:val="en-US"/>
              </w:rPr>
              <w:t xml:space="preserve"> reserves the right to:</w:t>
            </w:r>
          </w:p>
          <w:p w:rsidRPr="00D770D6" w:rsidR="00606183" w:rsidP="1D0FD620" w:rsidRDefault="28F12A96" w14:paraId="127A3F75" w14:textId="51A97A0B">
            <w:pPr>
              <w:pStyle w:val="a5"/>
              <w:numPr>
                <w:ilvl w:val="0"/>
                <w:numId w:val="43"/>
              </w:numPr>
              <w:suppressAutoHyphens/>
              <w:jc w:val="both"/>
              <w:rPr>
                <w:rFonts w:ascii="Times New Roman" w:hAnsi="Times New Roman" w:eastAsia="Times New Roman" w:cs="Times New Roman"/>
                <w:sz w:val="22"/>
                <w:szCs w:val="22"/>
                <w:lang w:val="en-US"/>
              </w:rPr>
            </w:pPr>
            <w:r w:rsidRPr="1D0FD620" w:rsidR="28F12A96">
              <w:rPr>
                <w:rFonts w:ascii="Times New Roman" w:hAnsi="Times New Roman" w:eastAsia="Times New Roman" w:cs="Times New Roman"/>
                <w:sz w:val="22"/>
                <w:szCs w:val="22"/>
                <w:lang w:val="en-US"/>
              </w:rPr>
              <w:t xml:space="preserve">request clarifications from applicants or conduct </w:t>
            </w:r>
            <w:r w:rsidRPr="1D0FD620" w:rsidR="28F12A96">
              <w:rPr>
                <w:rFonts w:ascii="Times New Roman" w:hAnsi="Times New Roman" w:eastAsia="Times New Roman" w:cs="Times New Roman"/>
                <w:sz w:val="22"/>
                <w:szCs w:val="22"/>
                <w:lang w:val="en-US"/>
              </w:rPr>
              <w:t>negotiations;</w:t>
            </w:r>
          </w:p>
          <w:p w:rsidRPr="008F2815" w:rsidR="00606183" w:rsidP="1D0FD620" w:rsidRDefault="28F12A96" w14:paraId="49599B61" w14:textId="62F6887D">
            <w:pPr>
              <w:pStyle w:val="a5"/>
              <w:numPr>
                <w:ilvl w:val="0"/>
                <w:numId w:val="1"/>
              </w:numPr>
              <w:suppressAutoHyphens/>
              <w:spacing w:before="240" w:after="240"/>
              <w:jc w:val="both"/>
              <w:rPr>
                <w:rFonts w:ascii="Times New Roman" w:hAnsi="Times New Roman" w:eastAsia="Times New Roman" w:cs="Times New Roman"/>
                <w:sz w:val="22"/>
                <w:szCs w:val="22"/>
                <w:lang w:val="en-US"/>
              </w:rPr>
            </w:pPr>
            <w:r w:rsidRPr="1D0FD620" w:rsidR="28F12A96">
              <w:rPr>
                <w:rFonts w:ascii="Times New Roman" w:hAnsi="Times New Roman" w:eastAsia="Times New Roman" w:cs="Times New Roman"/>
                <w:sz w:val="22"/>
                <w:szCs w:val="22"/>
                <w:lang w:val="en-US"/>
              </w:rPr>
              <w:t xml:space="preserve">split the procurement among multiple suppliers if </w:t>
            </w:r>
            <w:r w:rsidRPr="1D0FD620" w:rsidR="28F12A96">
              <w:rPr>
                <w:rFonts w:ascii="Times New Roman" w:hAnsi="Times New Roman" w:eastAsia="Times New Roman" w:cs="Times New Roman"/>
                <w:sz w:val="22"/>
                <w:szCs w:val="22"/>
                <w:lang w:val="en-US"/>
              </w:rPr>
              <w:t>deemed</w:t>
            </w:r>
            <w:r w:rsidRPr="1D0FD620" w:rsidR="28F12A96">
              <w:rPr>
                <w:rFonts w:ascii="Times New Roman" w:hAnsi="Times New Roman" w:eastAsia="Times New Roman" w:cs="Times New Roman"/>
                <w:sz w:val="22"/>
                <w:szCs w:val="22"/>
                <w:lang w:val="en-US"/>
              </w:rPr>
              <w:t xml:space="preserve"> beneficial for the </w:t>
            </w:r>
            <w:r w:rsidRPr="1D0FD620" w:rsidR="28F12A96">
              <w:rPr>
                <w:rFonts w:ascii="Times New Roman" w:hAnsi="Times New Roman" w:eastAsia="Times New Roman" w:cs="Times New Roman"/>
                <w:sz w:val="22"/>
                <w:szCs w:val="22"/>
                <w:lang w:val="en-US"/>
              </w:rPr>
              <w:t>project;</w:t>
            </w:r>
          </w:p>
          <w:p w:rsidRPr="008F2815" w:rsidR="00606183" w:rsidP="3258EDAD" w:rsidRDefault="00606183" w14:paraId="7869AB9C" w14:textId="79B8124C">
            <w:pPr>
              <w:pStyle w:val="a5"/>
              <w:numPr>
                <w:ilvl w:val="0"/>
                <w:numId w:val="1"/>
              </w:numPr>
              <w:suppressAutoHyphens/>
              <w:spacing w:before="240" w:after="240" w:line="240" w:lineRule="auto"/>
              <w:jc w:val="both"/>
              <w:rPr>
                <w:rFonts w:ascii="Times New Roman" w:hAnsi="Times New Roman" w:eastAsia="Times New Roman" w:cs="Times New Roman"/>
                <w:sz w:val="22"/>
                <w:szCs w:val="22"/>
                <w:lang w:val="en-US"/>
              </w:rPr>
            </w:pPr>
            <w:r w:rsidRPr="3258EDAD" w:rsidR="28F12A96">
              <w:rPr>
                <w:rFonts w:ascii="Times New Roman" w:hAnsi="Times New Roman" w:eastAsia="Times New Roman" w:cs="Times New Roman"/>
                <w:sz w:val="22"/>
                <w:szCs w:val="22"/>
                <w:lang w:val="en-US"/>
              </w:rPr>
              <w:t>cancel the RFQ at any stage.</w:t>
            </w:r>
          </w:p>
          <w:p w:rsidRPr="008F2815" w:rsidR="00606183" w:rsidP="3258EDAD" w:rsidRDefault="00606183" w14:paraId="09C085FC" w14:textId="48E5C2E9">
            <w:pPr>
              <w:pStyle w:val="a"/>
              <w:suppressAutoHyphens/>
              <w:spacing w:before="0" w:beforeAutospacing="off" w:after="0" w:afterAutospacing="off" w:line="240" w:lineRule="auto"/>
              <w:ind w:left="90" w:hanging="90"/>
              <w:jc w:val="both"/>
              <w:rPr>
                <w:rFonts w:ascii="Times New Roman" w:hAnsi="Times New Roman" w:eastAsia="Times New Roman" w:cs="Times New Roman"/>
                <w:sz w:val="22"/>
                <w:szCs w:val="22"/>
                <w:lang w:val="en-US"/>
              </w:rPr>
            </w:pPr>
            <w:r w:rsidRPr="3258EDAD" w:rsidR="28F12A96">
              <w:rPr>
                <w:rFonts w:ascii="Times New Roman" w:hAnsi="Times New Roman" w:eastAsia="Times New Roman" w:cs="Times New Roman"/>
                <w:lang w:val="en-US"/>
              </w:rPr>
              <w:t xml:space="preserve">The notice of intent to award the contract will be sent to the winner within 10 business days from the date of the results. All participants whose proposals were </w:t>
            </w:r>
            <w:r w:rsidRPr="3258EDAD" w:rsidR="28F12A96">
              <w:rPr>
                <w:rFonts w:ascii="Times New Roman" w:hAnsi="Times New Roman" w:eastAsia="Times New Roman" w:cs="Times New Roman"/>
                <w:lang w:val="en-US"/>
              </w:rPr>
              <w:t>submitted</w:t>
            </w:r>
            <w:r w:rsidRPr="3258EDAD" w:rsidR="28F12A96">
              <w:rPr>
                <w:rFonts w:ascii="Times New Roman" w:hAnsi="Times New Roman" w:eastAsia="Times New Roman" w:cs="Times New Roman"/>
                <w:lang w:val="en-US"/>
              </w:rPr>
              <w:t xml:space="preserve"> on time and considered will be informed of the outcome.</w:t>
            </w:r>
            <w:r>
              <w:br/>
            </w:r>
            <w:r>
              <w:br/>
            </w:r>
            <w:r w:rsidRPr="3258EDAD" w:rsidR="480560C3">
              <w:rPr>
                <w:rFonts w:ascii="Times New Roman" w:hAnsi="Times New Roman" w:eastAsia="Times New Roman" w:cs="Times New Roman"/>
                <w:lang w:val="en-US"/>
              </w:rPr>
              <w:t xml:space="preserve">If the selected winner refuses to sign the contract, </w:t>
            </w:r>
            <w:r w:rsidRPr="3258EDAD" w:rsidR="480560C3">
              <w:rPr>
                <w:rFonts w:ascii="Times New Roman" w:hAnsi="Times New Roman" w:eastAsia="Times New Roman" w:cs="Times New Roman"/>
                <w:lang w:val="en-US"/>
              </w:rPr>
              <w:t>Beredskapslyftet</w:t>
            </w:r>
            <w:r w:rsidRPr="3258EDAD" w:rsidR="480560C3">
              <w:rPr>
                <w:rFonts w:ascii="Times New Roman" w:hAnsi="Times New Roman" w:eastAsia="Times New Roman" w:cs="Times New Roman"/>
                <w:lang w:val="en-US"/>
              </w:rPr>
              <w:t xml:space="preserve"> reserves the right to offer the contract to the participant with the next most favorable proposal.</w:t>
            </w:r>
          </w:p>
        </w:tc>
      </w:tr>
      <w:tr w:rsidRPr="008F2815" w:rsidR="00606183" w:rsidTr="7258EFCD" w14:paraId="47D4EB4D" w14:textId="77777777">
        <w:trPr>
          <w:trHeight w:val="2426"/>
        </w:trPr>
        <w:tc>
          <w:tcPr>
            <w:tcW w:w="5671" w:type="dxa"/>
            <w:gridSpan w:val="2"/>
            <w:tcMar/>
          </w:tcPr>
          <w:p w:rsidRPr="008F2815" w:rsidR="00606183" w:rsidP="1D0FD620" w:rsidRDefault="5A282269" w14:paraId="6F1193FB" w14:textId="0279BB2E">
            <w:pPr>
              <w:spacing w:after="0" w:line="240" w:lineRule="auto"/>
              <w:jc w:val="both"/>
              <w:rPr>
                <w:rFonts w:ascii="Times New Roman" w:hAnsi="Times New Roman" w:eastAsia="Times New Roman" w:cs="Times New Roman"/>
                <w:sz w:val="22"/>
                <w:szCs w:val="22"/>
              </w:rPr>
            </w:pPr>
            <w:r w:rsidRPr="1D0FD620" w:rsidR="5A282269">
              <w:rPr>
                <w:rFonts w:ascii="Times New Roman" w:hAnsi="Times New Roman" w:eastAsia="Times New Roman" w:cs="Times New Roman"/>
                <w:b w:val="1"/>
                <w:bCs w:val="1"/>
                <w:color w:val="000000" w:themeColor="text1" w:themeTint="FF" w:themeShade="FF"/>
                <w:sz w:val="22"/>
                <w:szCs w:val="22"/>
              </w:rPr>
              <w:t>7</w:t>
            </w:r>
            <w:r w:rsidRPr="1D0FD620" w:rsidR="5837724A">
              <w:rPr>
                <w:rFonts w:ascii="Times New Roman" w:hAnsi="Times New Roman" w:eastAsia="Times New Roman" w:cs="Times New Roman"/>
                <w:b w:val="1"/>
                <w:bCs w:val="1"/>
                <w:color w:val="000000" w:themeColor="text1" w:themeTint="FF" w:themeShade="FF"/>
                <w:sz w:val="22"/>
                <w:szCs w:val="22"/>
              </w:rPr>
              <w:t xml:space="preserve">. </w:t>
            </w:r>
            <w:r w:rsidRPr="1D0FD620" w:rsidR="5837724A">
              <w:rPr>
                <w:rFonts w:ascii="Times New Roman" w:hAnsi="Times New Roman" w:eastAsia="Times New Roman" w:cs="Times New Roman"/>
                <w:b w:val="1"/>
                <w:bCs w:val="1"/>
                <w:color w:val="000000" w:themeColor="text1" w:themeTint="FF" w:themeShade="FF"/>
                <w:sz w:val="22"/>
                <w:szCs w:val="22"/>
                <w:u w:val="single"/>
              </w:rPr>
              <w:t>Правила та умови</w:t>
            </w:r>
            <w:r w:rsidRPr="1D0FD620" w:rsidR="5837724A">
              <w:rPr>
                <w:rFonts w:ascii="Times New Roman" w:hAnsi="Times New Roman" w:eastAsia="Times New Roman" w:cs="Times New Roman"/>
                <w:color w:val="000000" w:themeColor="text1" w:themeTint="FF" w:themeShade="FF"/>
                <w:sz w:val="22"/>
                <w:szCs w:val="22"/>
                <w:u w:val="single"/>
              </w:rPr>
              <w:t>:</w:t>
            </w:r>
            <w:r w:rsidRPr="1D0FD620" w:rsidR="5837724A">
              <w:rPr>
                <w:rFonts w:ascii="Times New Roman" w:hAnsi="Times New Roman" w:eastAsia="Times New Roman" w:cs="Times New Roman"/>
                <w:color w:val="000000" w:themeColor="text1" w:themeTint="FF" w:themeShade="FF"/>
                <w:sz w:val="22"/>
                <w:szCs w:val="22"/>
              </w:rPr>
              <w:t xml:space="preserve"> </w:t>
            </w:r>
            <w:r w:rsidRPr="1D0FD620" w:rsidR="1E0B4150">
              <w:rPr>
                <w:rFonts w:ascii="Times New Roman" w:hAnsi="Times New Roman" w:eastAsia="Times New Roman" w:cs="Times New Roman"/>
                <w:sz w:val="22"/>
                <w:szCs w:val="22"/>
              </w:rPr>
              <w:t xml:space="preserve">Цей документ є запитом на подання пропозицій і не створює для </w:t>
            </w:r>
            <w:r w:rsidRPr="1D0FD620" w:rsidR="1E0B4150">
              <w:rPr>
                <w:rFonts w:ascii="Times New Roman" w:hAnsi="Times New Roman" w:eastAsia="Times New Roman" w:cs="Times New Roman"/>
                <w:sz w:val="22"/>
                <w:szCs w:val="22"/>
              </w:rPr>
              <w:t>Beredskapslyftet</w:t>
            </w:r>
            <w:r w:rsidRPr="1D0FD620" w:rsidR="1E0B4150">
              <w:rPr>
                <w:rFonts w:ascii="Times New Roman" w:hAnsi="Times New Roman" w:eastAsia="Times New Roman" w:cs="Times New Roman"/>
                <w:sz w:val="22"/>
                <w:szCs w:val="22"/>
              </w:rPr>
              <w:t xml:space="preserve"> зобов’язань щодо укладення договору або відшкодування витрат, понесених учасниками під час підготовки та подання пропозицій.</w:t>
            </w:r>
          </w:p>
          <w:p w:rsidRPr="008F2815" w:rsidR="00606183" w:rsidP="1D0FD620" w:rsidRDefault="1E0B4150" w14:paraId="7F144417" w14:textId="7AE1F716">
            <w:pPr>
              <w:spacing w:before="240" w:after="240" w:line="240" w:lineRule="auto"/>
              <w:jc w:val="both"/>
              <w:rPr>
                <w:rFonts w:ascii="Times New Roman" w:hAnsi="Times New Roman" w:eastAsia="Times New Roman" w:cs="Times New Roman"/>
                <w:color w:val="000000"/>
                <w:sz w:val="22"/>
                <w:szCs w:val="22"/>
              </w:rPr>
            </w:pPr>
            <w:r w:rsidRPr="1D0FD620" w:rsidR="1E0B4150">
              <w:rPr>
                <w:rFonts w:ascii="Times New Roman" w:hAnsi="Times New Roman" w:eastAsia="Times New Roman" w:cs="Times New Roman"/>
                <w:sz w:val="22"/>
                <w:szCs w:val="22"/>
              </w:rPr>
              <w:t>Договір, у разі його укладення за результатами цього ЗЦП, передбачатиме фіксовану ціну та стосуватиметься закупівлі товарів</w:t>
            </w:r>
            <w:r w:rsidRPr="1D0FD620" w:rsidR="22D5916B">
              <w:rPr>
                <w:rFonts w:ascii="Times New Roman" w:hAnsi="Times New Roman" w:eastAsia="Times New Roman" w:cs="Times New Roman"/>
                <w:sz w:val="22"/>
                <w:szCs w:val="22"/>
              </w:rPr>
              <w:t xml:space="preserve"> або послуг</w:t>
            </w:r>
            <w:r w:rsidRPr="1D0FD620" w:rsidR="1E0B4150">
              <w:rPr>
                <w:rFonts w:ascii="Times New Roman" w:hAnsi="Times New Roman" w:eastAsia="Times New Roman" w:cs="Times New Roman"/>
                <w:sz w:val="22"/>
                <w:szCs w:val="22"/>
              </w:rPr>
              <w:t>.</w:t>
            </w:r>
            <w:r w:rsidRPr="1D0FD620" w:rsidR="0D2F4CA0">
              <w:rPr>
                <w:rFonts w:ascii="Times New Roman" w:hAnsi="Times New Roman" w:eastAsia="Times New Roman" w:cs="Times New Roman"/>
                <w:color w:val="000000" w:themeColor="text1" w:themeTint="FF" w:themeShade="FF"/>
                <w:sz w:val="22"/>
                <w:szCs w:val="22"/>
              </w:rPr>
              <w:t xml:space="preserve"> </w:t>
            </w:r>
          </w:p>
        </w:tc>
        <w:tc>
          <w:tcPr>
            <w:tcW w:w="5528" w:type="dxa"/>
            <w:gridSpan w:val="2"/>
            <w:tcMar/>
          </w:tcPr>
          <w:p w:rsidRPr="008F2815" w:rsidR="00606183" w:rsidP="1D0FD620" w:rsidRDefault="2DE31C96" w14:paraId="2AC8357C" w14:textId="10286DC6">
            <w:pPr>
              <w:spacing w:after="0" w:line="240" w:lineRule="auto"/>
              <w:jc w:val="both"/>
              <w:rPr>
                <w:rFonts w:ascii="Times New Roman" w:hAnsi="Times New Roman" w:eastAsia="Times New Roman" w:cs="Times New Roman"/>
                <w:sz w:val="22"/>
                <w:szCs w:val="22"/>
                <w:lang w:val="en-US"/>
              </w:rPr>
            </w:pPr>
            <w:r w:rsidRPr="1D0FD620" w:rsidR="2DE31C96">
              <w:rPr>
                <w:rFonts w:ascii="Times New Roman" w:hAnsi="Times New Roman" w:eastAsia="Times New Roman" w:cs="Times New Roman"/>
                <w:b w:val="1"/>
                <w:bCs w:val="1"/>
                <w:color w:val="000000" w:themeColor="text1" w:themeTint="FF" w:themeShade="FF"/>
                <w:sz w:val="22"/>
                <w:szCs w:val="22"/>
                <w:lang w:val="en-US"/>
              </w:rPr>
              <w:t>7</w:t>
            </w:r>
            <w:r w:rsidRPr="1D0FD620" w:rsidR="23A9DDA4">
              <w:rPr>
                <w:rFonts w:ascii="Times New Roman" w:hAnsi="Times New Roman" w:eastAsia="Times New Roman" w:cs="Times New Roman"/>
                <w:b w:val="1"/>
                <w:bCs w:val="1"/>
                <w:color w:val="000000" w:themeColor="text1" w:themeTint="FF" w:themeShade="FF"/>
                <w:sz w:val="22"/>
                <w:szCs w:val="22"/>
                <w:lang w:val="en-US"/>
              </w:rPr>
              <w:t xml:space="preserve">. </w:t>
            </w:r>
            <w:r w:rsidRPr="1D0FD620" w:rsidR="23A9DDA4">
              <w:rPr>
                <w:rFonts w:ascii="Times New Roman" w:hAnsi="Times New Roman" w:eastAsia="Times New Roman" w:cs="Times New Roman"/>
                <w:b w:val="1"/>
                <w:bCs w:val="1"/>
                <w:color w:val="000000" w:themeColor="text1" w:themeTint="FF" w:themeShade="FF"/>
                <w:sz w:val="22"/>
                <w:szCs w:val="22"/>
                <w:u w:val="single"/>
                <w:lang w:val="en-US"/>
              </w:rPr>
              <w:t>Terms and conditions</w:t>
            </w:r>
            <w:r w:rsidRPr="1D0FD620" w:rsidR="23A9DDA4">
              <w:rPr>
                <w:rFonts w:ascii="Times New Roman" w:hAnsi="Times New Roman" w:eastAsia="Times New Roman" w:cs="Times New Roman"/>
                <w:color w:val="000000" w:themeColor="text1" w:themeTint="FF" w:themeShade="FF"/>
                <w:sz w:val="22"/>
                <w:szCs w:val="22"/>
                <w:u w:val="single"/>
                <w:lang w:val="en-US"/>
              </w:rPr>
              <w:t>:</w:t>
            </w:r>
            <w:r w:rsidRPr="1D0FD620" w:rsidR="23A9DDA4">
              <w:rPr>
                <w:rFonts w:ascii="Times New Roman" w:hAnsi="Times New Roman" w:eastAsia="Times New Roman" w:cs="Times New Roman"/>
                <w:color w:val="000000" w:themeColor="text1" w:themeTint="FF" w:themeShade="FF"/>
                <w:sz w:val="22"/>
                <w:szCs w:val="22"/>
                <w:lang w:val="en-US"/>
              </w:rPr>
              <w:t xml:space="preserve"> </w:t>
            </w:r>
            <w:r w:rsidRPr="1D0FD620" w:rsidR="225D48D0">
              <w:rPr>
                <w:rFonts w:ascii="Times New Roman" w:hAnsi="Times New Roman" w:eastAsia="Times New Roman" w:cs="Times New Roman"/>
                <w:sz w:val="22"/>
                <w:szCs w:val="22"/>
                <w:lang w:val="en-US"/>
              </w:rPr>
              <w:t xml:space="preserve">This document is a request for proposals and does not create any obligation for </w:t>
            </w:r>
            <w:r w:rsidRPr="1D0FD620" w:rsidR="225D48D0">
              <w:rPr>
                <w:rFonts w:ascii="Times New Roman" w:hAnsi="Times New Roman" w:eastAsia="Times New Roman" w:cs="Times New Roman"/>
                <w:sz w:val="22"/>
                <w:szCs w:val="22"/>
                <w:lang w:val="en-US"/>
              </w:rPr>
              <w:t>Beredskapslyftet</w:t>
            </w:r>
            <w:r w:rsidRPr="1D0FD620" w:rsidR="225D48D0">
              <w:rPr>
                <w:rFonts w:ascii="Times New Roman" w:hAnsi="Times New Roman" w:eastAsia="Times New Roman" w:cs="Times New Roman"/>
                <w:sz w:val="22"/>
                <w:szCs w:val="22"/>
                <w:lang w:val="en-US"/>
              </w:rPr>
              <w:t xml:space="preserve"> to </w:t>
            </w:r>
            <w:r w:rsidRPr="1D0FD620" w:rsidR="225D48D0">
              <w:rPr>
                <w:rFonts w:ascii="Times New Roman" w:hAnsi="Times New Roman" w:eastAsia="Times New Roman" w:cs="Times New Roman"/>
                <w:sz w:val="22"/>
                <w:szCs w:val="22"/>
                <w:lang w:val="en-US"/>
              </w:rPr>
              <w:t>enter into</w:t>
            </w:r>
            <w:r w:rsidRPr="1D0FD620" w:rsidR="225D48D0">
              <w:rPr>
                <w:rFonts w:ascii="Times New Roman" w:hAnsi="Times New Roman" w:eastAsia="Times New Roman" w:cs="Times New Roman"/>
                <w:sz w:val="22"/>
                <w:szCs w:val="22"/>
                <w:lang w:val="en-US"/>
              </w:rPr>
              <w:t xml:space="preserve"> a contract or to reimburse participants for any costs incurred in preparing and </w:t>
            </w:r>
            <w:r w:rsidRPr="1D0FD620" w:rsidR="225D48D0">
              <w:rPr>
                <w:rFonts w:ascii="Times New Roman" w:hAnsi="Times New Roman" w:eastAsia="Times New Roman" w:cs="Times New Roman"/>
                <w:sz w:val="22"/>
                <w:szCs w:val="22"/>
                <w:lang w:val="en-US"/>
              </w:rPr>
              <w:t>submitting</w:t>
            </w:r>
            <w:r w:rsidRPr="1D0FD620" w:rsidR="225D48D0">
              <w:rPr>
                <w:rFonts w:ascii="Times New Roman" w:hAnsi="Times New Roman" w:eastAsia="Times New Roman" w:cs="Times New Roman"/>
                <w:sz w:val="22"/>
                <w:szCs w:val="22"/>
                <w:lang w:val="en-US"/>
              </w:rPr>
              <w:t xml:space="preserve"> proposals.</w:t>
            </w:r>
          </w:p>
          <w:p w:rsidRPr="008F2815" w:rsidR="00606183" w:rsidP="1D0FD620" w:rsidRDefault="225D48D0" w14:paraId="49010977" w14:textId="49D11129">
            <w:pPr>
              <w:spacing w:before="240" w:after="240" w:line="240" w:lineRule="auto"/>
              <w:jc w:val="both"/>
              <w:rPr>
                <w:rFonts w:ascii="Times New Roman" w:hAnsi="Times New Roman" w:eastAsia="Times New Roman" w:cs="Times New Roman"/>
                <w:color w:val="000000"/>
                <w:sz w:val="22"/>
                <w:szCs w:val="22"/>
                <w:lang w:val="en-US"/>
              </w:rPr>
            </w:pPr>
            <w:r w:rsidRPr="1D0FD620" w:rsidR="225D48D0">
              <w:rPr>
                <w:rFonts w:ascii="Times New Roman" w:hAnsi="Times New Roman" w:eastAsia="Times New Roman" w:cs="Times New Roman"/>
                <w:sz w:val="22"/>
                <w:szCs w:val="22"/>
                <w:lang w:val="en-US"/>
              </w:rPr>
              <w:t>Any contract resulting from this RFQ, if awarded, will be based on a fixed price and will relate to the procurement of goods or services.</w:t>
            </w:r>
          </w:p>
        </w:tc>
      </w:tr>
      <w:tr w:rsidRPr="008F2815" w:rsidR="00606183" w:rsidTr="7258EFCD" w14:paraId="1CF9683B" w14:textId="77777777">
        <w:tc>
          <w:tcPr>
            <w:tcW w:w="5671" w:type="dxa"/>
            <w:gridSpan w:val="2"/>
            <w:tcMar/>
          </w:tcPr>
          <w:p w:rsidRPr="008F2815" w:rsidR="00606183" w:rsidP="1D0FD620" w:rsidRDefault="23A9DDA4" w14:paraId="4E53D757" w14:textId="7F5A0D3F">
            <w:pPr>
              <w:spacing w:after="0"/>
              <w:jc w:val="both"/>
              <w:rPr>
                <w:rFonts w:ascii="Times New Roman" w:hAnsi="Times New Roman" w:eastAsia="Times New Roman" w:cs="Times New Roman"/>
                <w:b w:val="1"/>
                <w:bCs w:val="1"/>
                <w:color w:val="000000" w:themeColor="text1"/>
                <w:sz w:val="22"/>
                <w:szCs w:val="22"/>
                <w:highlight w:val="yellow"/>
                <w:u w:val="single"/>
              </w:rPr>
            </w:pPr>
            <w:r w:rsidRPr="1D0FD620" w:rsidR="23A9DDA4">
              <w:rPr>
                <w:rFonts w:ascii="Times New Roman" w:hAnsi="Times New Roman" w:eastAsia="Times New Roman" w:cs="Times New Roman"/>
                <w:b w:val="1"/>
                <w:bCs w:val="1"/>
                <w:color w:val="000000" w:themeColor="text1" w:themeTint="FF" w:themeShade="FF"/>
                <w:sz w:val="22"/>
                <w:szCs w:val="22"/>
              </w:rPr>
              <w:t>Розділ 2:</w:t>
            </w:r>
            <w:r>
              <w:tab/>
            </w:r>
            <w:r w:rsidRPr="1D0FD620" w:rsidR="23A9DDA4">
              <w:rPr>
                <w:rFonts w:ascii="Times New Roman" w:hAnsi="Times New Roman" w:eastAsia="Times New Roman" w:cs="Times New Roman"/>
                <w:b w:val="1"/>
                <w:bCs w:val="1"/>
                <w:color w:val="000000" w:themeColor="text1" w:themeTint="FF" w:themeShade="FF"/>
                <w:sz w:val="22"/>
                <w:szCs w:val="22"/>
                <w:u w:val="single"/>
              </w:rPr>
              <w:t>Необхідні документи</w:t>
            </w:r>
            <w:r w:rsidRPr="1D0FD620" w:rsidR="2465C958">
              <w:rPr>
                <w:rFonts w:ascii="Times New Roman" w:hAnsi="Times New Roman" w:eastAsia="Times New Roman" w:cs="Times New Roman"/>
                <w:b w:val="1"/>
                <w:bCs w:val="1"/>
                <w:color w:val="000000" w:themeColor="text1" w:themeTint="FF" w:themeShade="FF"/>
                <w:sz w:val="22"/>
                <w:szCs w:val="22"/>
                <w:u w:val="single"/>
              </w:rPr>
              <w:t xml:space="preserve"> </w:t>
            </w:r>
          </w:p>
        </w:tc>
        <w:tc>
          <w:tcPr>
            <w:tcW w:w="5528" w:type="dxa"/>
            <w:gridSpan w:val="2"/>
            <w:tcMar/>
          </w:tcPr>
          <w:p w:rsidRPr="008F2815" w:rsidR="00606183" w:rsidP="1D0FD620" w:rsidRDefault="00606183" w14:paraId="017913CE" w14:textId="77777777">
            <w:pPr>
              <w:spacing w:after="0"/>
              <w:jc w:val="both"/>
              <w:rPr>
                <w:rFonts w:ascii="Times New Roman" w:hAnsi="Times New Roman" w:eastAsia="Times New Roman" w:cs="Times New Roman"/>
                <w:sz w:val="22"/>
                <w:szCs w:val="22"/>
                <w:lang w:val="en-US"/>
              </w:rPr>
            </w:pPr>
            <w:r w:rsidRPr="1D0FD620" w:rsidR="00606183">
              <w:rPr>
                <w:rFonts w:ascii="Times New Roman" w:hAnsi="Times New Roman" w:eastAsia="Times New Roman" w:cs="Times New Roman"/>
                <w:b w:val="1"/>
                <w:bCs w:val="1"/>
                <w:color w:val="000000" w:themeColor="text1" w:themeTint="FF" w:themeShade="FF"/>
                <w:sz w:val="22"/>
                <w:szCs w:val="22"/>
                <w:lang w:val="en-US"/>
              </w:rPr>
              <w:t>Section 2:</w:t>
            </w:r>
            <w:r>
              <w:tab/>
            </w:r>
            <w:r w:rsidRPr="1D0FD620" w:rsidR="00606183">
              <w:rPr>
                <w:rFonts w:ascii="Times New Roman" w:hAnsi="Times New Roman" w:eastAsia="Times New Roman" w:cs="Times New Roman"/>
                <w:b w:val="1"/>
                <w:bCs w:val="1"/>
                <w:color w:val="000000" w:themeColor="text1" w:themeTint="FF" w:themeShade="FF"/>
                <w:sz w:val="22"/>
                <w:szCs w:val="22"/>
                <w:u w:val="single"/>
                <w:lang w:val="en-US"/>
              </w:rPr>
              <w:t>Required documents</w:t>
            </w:r>
          </w:p>
        </w:tc>
      </w:tr>
      <w:tr w:rsidRPr="008F2815" w:rsidR="00606183" w:rsidTr="7258EFCD" w14:paraId="278FAD2E" w14:textId="77777777">
        <w:trPr>
          <w:trHeight w:val="6703"/>
        </w:trPr>
        <w:tc>
          <w:tcPr>
            <w:tcW w:w="5671" w:type="dxa"/>
            <w:gridSpan w:val="2"/>
            <w:tcMar/>
          </w:tcPr>
          <w:p w:rsidRPr="00C56511" w:rsidR="00C56511" w:rsidP="1D0FD620" w:rsidRDefault="23D06DFD" w14:paraId="1F4AFD3C" w14:textId="18222A9F">
            <w:pPr>
              <w:spacing w:after="0"/>
              <w:jc w:val="both"/>
              <w:rPr>
                <w:rFonts w:ascii="Times New Roman" w:hAnsi="Times New Roman" w:eastAsia="Times New Roman" w:cs="Times New Roman"/>
                <w:sz w:val="22"/>
                <w:szCs w:val="22"/>
              </w:rPr>
            </w:pPr>
            <w:r w:rsidRPr="1D0FD620" w:rsidR="23D06DFD">
              <w:rPr>
                <w:rFonts w:ascii="Times New Roman" w:hAnsi="Times New Roman" w:eastAsia="Times New Roman" w:cs="Times New Roman"/>
                <w:sz w:val="22"/>
                <w:szCs w:val="22"/>
              </w:rPr>
              <w:t>Для підготовки пропозиції учасникам необхідно подати такі документи:</w:t>
            </w:r>
          </w:p>
          <w:p w:rsidRPr="00C56511" w:rsidR="00C56511" w:rsidP="1D0FD620" w:rsidRDefault="23D06DFD" w14:paraId="1DEB0818" w14:textId="4EB75D11">
            <w:pPr>
              <w:spacing w:after="0"/>
              <w:rPr>
                <w:rFonts w:ascii="Times New Roman" w:hAnsi="Times New Roman" w:eastAsia="Times New Roman" w:cs="Times New Roman"/>
                <w:sz w:val="22"/>
                <w:szCs w:val="22"/>
              </w:rPr>
            </w:pPr>
            <w:r w:rsidRPr="1D0FD620" w:rsidR="23D06DFD">
              <w:rPr>
                <w:rFonts w:ascii="Times New Roman" w:hAnsi="Times New Roman" w:eastAsia="Times New Roman" w:cs="Times New Roman"/>
                <w:b w:val="1"/>
                <w:bCs w:val="1"/>
                <w:sz w:val="22"/>
                <w:szCs w:val="22"/>
              </w:rPr>
              <w:t>1. Супровідний лист</w:t>
            </w:r>
            <w:r>
              <w:br/>
            </w:r>
            <w:r w:rsidRPr="1D0FD620" w:rsidR="23D06DFD">
              <w:rPr>
                <w:rFonts w:ascii="Times New Roman" w:hAnsi="Times New Roman" w:eastAsia="Times New Roman" w:cs="Times New Roman"/>
                <w:sz w:val="22"/>
                <w:szCs w:val="22"/>
              </w:rPr>
              <w:t>На офіційному бланку, підписаний уповноваженою особою. Лист має містити основну інформацію про учасника, зокрема:</w:t>
            </w:r>
          </w:p>
          <w:p w:rsidRPr="00C56511" w:rsidR="00C56511" w:rsidP="1D0FD620" w:rsidRDefault="23D06DFD" w14:paraId="787EEF20" w14:textId="2BB69091">
            <w:pPr>
              <w:pStyle w:val="a5"/>
              <w:numPr>
                <w:ilvl w:val="0"/>
                <w:numId w:val="15"/>
              </w:numPr>
              <w:jc w:val="both"/>
              <w:rPr>
                <w:rFonts w:ascii="Times New Roman" w:hAnsi="Times New Roman" w:eastAsia="Times New Roman" w:cs="Times New Roman"/>
                <w:sz w:val="22"/>
                <w:szCs w:val="22"/>
                <w:lang w:val="uk-UA"/>
              </w:rPr>
            </w:pPr>
            <w:r w:rsidRPr="1D0FD620" w:rsidR="23D06DFD">
              <w:rPr>
                <w:rFonts w:ascii="Times New Roman" w:hAnsi="Times New Roman" w:eastAsia="Times New Roman" w:cs="Times New Roman"/>
                <w:sz w:val="22"/>
                <w:szCs w:val="22"/>
                <w:lang w:val="uk-UA"/>
              </w:rPr>
              <w:t>ПІБ та посаду контактної особи;</w:t>
            </w:r>
          </w:p>
          <w:p w:rsidRPr="00C56511" w:rsidR="00C56511" w:rsidP="1D0FD620" w:rsidRDefault="1BA672F0" w14:paraId="01AD77AB" w14:textId="3F410081">
            <w:pPr>
              <w:pStyle w:val="a5"/>
              <w:numPr>
                <w:ilvl w:val="0"/>
                <w:numId w:val="15"/>
              </w:numPr>
              <w:jc w:val="both"/>
              <w:rPr>
                <w:rFonts w:ascii="Times New Roman" w:hAnsi="Times New Roman" w:eastAsia="Times New Roman" w:cs="Times New Roman"/>
                <w:sz w:val="22"/>
                <w:szCs w:val="22"/>
                <w:lang w:val="uk-UA"/>
              </w:rPr>
            </w:pPr>
            <w:r w:rsidRPr="1D0FD620" w:rsidR="1BA672F0">
              <w:rPr>
                <w:rFonts w:ascii="Times New Roman" w:hAnsi="Times New Roman" w:eastAsia="Times New Roman" w:cs="Times New Roman"/>
                <w:sz w:val="22"/>
                <w:szCs w:val="22"/>
                <w:lang w:val="uk-UA"/>
              </w:rPr>
              <w:t>Д</w:t>
            </w:r>
            <w:r w:rsidRPr="1D0FD620" w:rsidR="23D06DFD">
              <w:rPr>
                <w:rFonts w:ascii="Times New Roman" w:hAnsi="Times New Roman" w:eastAsia="Times New Roman" w:cs="Times New Roman"/>
                <w:sz w:val="22"/>
                <w:szCs w:val="22"/>
                <w:lang w:val="uk-UA"/>
              </w:rPr>
              <w:t>ату</w:t>
            </w:r>
            <w:r w:rsidRPr="1D0FD620" w:rsidR="1BA672F0">
              <w:rPr>
                <w:rFonts w:ascii="Times New Roman" w:hAnsi="Times New Roman" w:eastAsia="Times New Roman" w:cs="Times New Roman"/>
                <w:sz w:val="22"/>
                <w:szCs w:val="22"/>
                <w:lang w:val="uk-UA"/>
              </w:rPr>
              <w:t xml:space="preserve"> листа</w:t>
            </w:r>
            <w:r w:rsidRPr="1D0FD620" w:rsidR="23D06DFD">
              <w:rPr>
                <w:rFonts w:ascii="Times New Roman" w:hAnsi="Times New Roman" w:eastAsia="Times New Roman" w:cs="Times New Roman"/>
                <w:sz w:val="22"/>
                <w:szCs w:val="22"/>
                <w:lang w:val="uk-UA"/>
              </w:rPr>
              <w:t>;</w:t>
            </w:r>
          </w:p>
          <w:p w:rsidRPr="00C56511" w:rsidR="00C56511" w:rsidP="1D0FD620" w:rsidRDefault="23D06DFD" w14:paraId="1E3521C5" w14:textId="03EC127A">
            <w:pPr>
              <w:pStyle w:val="a5"/>
              <w:numPr>
                <w:ilvl w:val="0"/>
                <w:numId w:val="15"/>
              </w:numPr>
              <w:jc w:val="both"/>
              <w:rPr>
                <w:rFonts w:ascii="Times New Roman" w:hAnsi="Times New Roman" w:eastAsia="Times New Roman" w:cs="Times New Roman"/>
                <w:sz w:val="22"/>
                <w:szCs w:val="22"/>
                <w:lang w:val="uk-UA"/>
              </w:rPr>
            </w:pPr>
            <w:r w:rsidRPr="1D0FD620" w:rsidR="23D06DFD">
              <w:rPr>
                <w:rFonts w:ascii="Times New Roman" w:hAnsi="Times New Roman" w:eastAsia="Times New Roman" w:cs="Times New Roman"/>
                <w:sz w:val="22"/>
                <w:szCs w:val="22"/>
                <w:lang w:val="uk-UA"/>
              </w:rPr>
              <w:t>назву та адресу компанії;</w:t>
            </w:r>
          </w:p>
          <w:p w:rsidRPr="00C56511" w:rsidR="00C56511" w:rsidP="1D0FD620" w:rsidRDefault="23D06DFD" w14:paraId="5B3123E4" w14:textId="70F9B797">
            <w:pPr>
              <w:pStyle w:val="a5"/>
              <w:numPr>
                <w:ilvl w:val="0"/>
                <w:numId w:val="15"/>
              </w:numPr>
              <w:jc w:val="both"/>
              <w:rPr>
                <w:rFonts w:ascii="Times New Roman" w:hAnsi="Times New Roman" w:eastAsia="Times New Roman" w:cs="Times New Roman"/>
                <w:sz w:val="22"/>
                <w:szCs w:val="22"/>
                <w:lang w:val="uk-UA"/>
              </w:rPr>
            </w:pPr>
            <w:r w:rsidRPr="1D0FD620" w:rsidR="23D06DFD">
              <w:rPr>
                <w:rFonts w:ascii="Times New Roman" w:hAnsi="Times New Roman" w:eastAsia="Times New Roman" w:cs="Times New Roman"/>
                <w:sz w:val="22"/>
                <w:szCs w:val="22"/>
                <w:lang w:val="uk-UA"/>
              </w:rPr>
              <w:t>контактний телефон і вебсайт;</w:t>
            </w:r>
          </w:p>
          <w:p w:rsidRPr="00C56511" w:rsidR="00C56511" w:rsidP="1D0FD620" w:rsidRDefault="23D06DFD" w14:paraId="06020166" w14:textId="5C5AC07B">
            <w:pPr>
              <w:pStyle w:val="a5"/>
              <w:numPr>
                <w:ilvl w:val="0"/>
                <w:numId w:val="15"/>
              </w:numPr>
              <w:jc w:val="both"/>
              <w:rPr>
                <w:rFonts w:ascii="Times New Roman" w:hAnsi="Times New Roman" w:eastAsia="Times New Roman" w:cs="Times New Roman"/>
                <w:sz w:val="22"/>
                <w:szCs w:val="22"/>
                <w:lang w:val="uk-UA"/>
              </w:rPr>
            </w:pPr>
            <w:r w:rsidRPr="1D0FD620" w:rsidR="23D06DFD">
              <w:rPr>
                <w:rFonts w:ascii="Times New Roman" w:hAnsi="Times New Roman" w:eastAsia="Times New Roman" w:cs="Times New Roman"/>
                <w:sz w:val="22"/>
                <w:szCs w:val="22"/>
                <w:lang w:val="uk-UA"/>
              </w:rPr>
              <w:t>реєстраційний податковий номер;</w:t>
            </w:r>
          </w:p>
          <w:p w:rsidRPr="00C56511" w:rsidR="00C56511" w:rsidP="1D0FD620" w:rsidRDefault="23D06DFD" w14:paraId="1D29647D" w14:textId="3F9D646F">
            <w:pPr>
              <w:pStyle w:val="a5"/>
              <w:numPr>
                <w:ilvl w:val="0"/>
                <w:numId w:val="15"/>
              </w:numPr>
              <w:jc w:val="both"/>
              <w:rPr>
                <w:rFonts w:ascii="Times New Roman" w:hAnsi="Times New Roman" w:eastAsia="Times New Roman" w:cs="Times New Roman"/>
                <w:sz w:val="22"/>
                <w:szCs w:val="22"/>
                <w:lang w:val="uk-UA"/>
              </w:rPr>
            </w:pPr>
            <w:r w:rsidRPr="1D0FD620" w:rsidR="23D06DFD">
              <w:rPr>
                <w:rFonts w:ascii="Times New Roman" w:hAnsi="Times New Roman" w:eastAsia="Times New Roman" w:cs="Times New Roman"/>
                <w:sz w:val="22"/>
                <w:szCs w:val="22"/>
                <w:lang w:val="uk-UA"/>
              </w:rPr>
              <w:t>наявність валютного</w:t>
            </w:r>
            <w:r w:rsidRPr="1D0FD620" w:rsidR="05E6D64C">
              <w:rPr>
                <w:rFonts w:ascii="Times New Roman" w:hAnsi="Times New Roman" w:eastAsia="Times New Roman" w:cs="Times New Roman"/>
                <w:sz w:val="22"/>
                <w:szCs w:val="22"/>
                <w:lang w:val="uk-UA"/>
              </w:rPr>
              <w:t xml:space="preserve"> </w:t>
            </w:r>
            <w:r w:rsidRPr="1D0FD620" w:rsidR="23D06DFD">
              <w:rPr>
                <w:rFonts w:ascii="Times New Roman" w:hAnsi="Times New Roman" w:eastAsia="Times New Roman" w:cs="Times New Roman"/>
                <w:sz w:val="22"/>
                <w:szCs w:val="22"/>
                <w:lang w:val="uk-UA"/>
              </w:rPr>
              <w:t>банківського рахунку (так/ні);</w:t>
            </w:r>
          </w:p>
          <w:p w:rsidR="00C56511" w:rsidP="1D0FD620" w:rsidRDefault="23D06DFD" w14:paraId="3949E43B" w14:textId="6C2A69F1">
            <w:pPr>
              <w:pStyle w:val="a5"/>
              <w:numPr>
                <w:ilvl w:val="0"/>
                <w:numId w:val="15"/>
              </w:numPr>
              <w:jc w:val="both"/>
              <w:rPr>
                <w:rFonts w:ascii="Times New Roman" w:hAnsi="Times New Roman" w:eastAsia="Times New Roman" w:cs="Times New Roman"/>
                <w:sz w:val="22"/>
                <w:szCs w:val="22"/>
                <w:lang w:val="uk-UA"/>
              </w:rPr>
            </w:pPr>
            <w:r w:rsidRPr="1D0FD620" w:rsidR="23D06DFD">
              <w:rPr>
                <w:rFonts w:ascii="Times New Roman" w:hAnsi="Times New Roman" w:eastAsia="Times New Roman" w:cs="Times New Roman"/>
                <w:sz w:val="22"/>
                <w:szCs w:val="22"/>
                <w:lang w:val="uk-UA"/>
              </w:rPr>
              <w:t>форму власності, правовий статус, дату та місце реєстрації</w:t>
            </w:r>
            <w:r w:rsidRPr="1D0FD620" w:rsidR="0037D042">
              <w:rPr>
                <w:rFonts w:ascii="Times New Roman" w:hAnsi="Times New Roman" w:eastAsia="Times New Roman" w:cs="Times New Roman"/>
                <w:sz w:val="22"/>
                <w:szCs w:val="22"/>
                <w:lang w:val="uk-UA"/>
              </w:rPr>
              <w:t>.</w:t>
            </w:r>
          </w:p>
          <w:p w:rsidRPr="00C56511" w:rsidR="00D219A2" w:rsidP="1D0FD620" w:rsidRDefault="00D219A2" w14:paraId="13607226" w14:textId="77777777">
            <w:pPr>
              <w:pStyle w:val="a5"/>
              <w:jc w:val="both"/>
              <w:rPr>
                <w:rFonts w:ascii="Times New Roman" w:hAnsi="Times New Roman" w:eastAsia="Times New Roman" w:cs="Times New Roman"/>
                <w:sz w:val="22"/>
                <w:szCs w:val="22"/>
                <w:lang w:val="uk-UA"/>
              </w:rPr>
            </w:pPr>
          </w:p>
          <w:p w:rsidR="00C56511" w:rsidP="1D0FD620" w:rsidRDefault="36A9F974" w14:paraId="1D15F950" w14:textId="7176CEBF">
            <w:pPr>
              <w:spacing w:after="0"/>
              <w:rPr>
                <w:rFonts w:ascii="Times New Roman" w:hAnsi="Times New Roman" w:eastAsia="Times New Roman" w:cs="Times New Roman"/>
                <w:sz w:val="22"/>
                <w:szCs w:val="22"/>
              </w:rPr>
            </w:pPr>
            <w:r w:rsidRPr="1D0FD620" w:rsidR="36A9F974">
              <w:rPr>
                <w:rFonts w:ascii="Times New Roman" w:hAnsi="Times New Roman" w:eastAsia="Times New Roman" w:cs="Times New Roman"/>
                <w:sz w:val="22"/>
                <w:szCs w:val="22"/>
              </w:rPr>
              <w:t xml:space="preserve">Тема електронного листа: </w:t>
            </w:r>
            <w:r w:rsidRPr="1D0FD620" w:rsidR="36A9F974">
              <w:rPr>
                <w:rFonts w:ascii="Times New Roman" w:hAnsi="Times New Roman" w:eastAsia="Times New Roman" w:cs="Times New Roman"/>
                <w:sz w:val="22"/>
                <w:szCs w:val="22"/>
              </w:rPr>
              <w:t xml:space="preserve">ЗЦП </w:t>
            </w:r>
            <w:r w:rsidRPr="1D0FD620" w:rsidR="008A53FE">
              <w:rPr>
                <w:rFonts w:ascii="Times New Roman" w:hAnsi="Times New Roman" w:eastAsia="Times New Roman" w:cs="Times New Roman"/>
                <w:b w:val="1"/>
                <w:bCs w:val="1"/>
                <w:color w:val="000000" w:themeColor="text1" w:themeTint="FF" w:themeShade="FF"/>
                <w:sz w:val="22"/>
                <w:szCs w:val="22"/>
              </w:rPr>
              <w:t>RO_ 28.01.2026</w:t>
            </w:r>
          </w:p>
          <w:p w:rsidRPr="00C56511" w:rsidR="00D219A2" w:rsidP="1D0FD620" w:rsidRDefault="00D219A2" w14:paraId="273A1137" w14:textId="77777777">
            <w:pPr>
              <w:spacing w:after="0"/>
              <w:jc w:val="both"/>
              <w:rPr>
                <w:rFonts w:ascii="Times New Roman" w:hAnsi="Times New Roman" w:eastAsia="Times New Roman" w:cs="Times New Roman"/>
                <w:sz w:val="22"/>
                <w:szCs w:val="22"/>
              </w:rPr>
            </w:pPr>
          </w:p>
          <w:p w:rsidRPr="00C56511" w:rsidR="00C56511" w:rsidP="1D0FD620" w:rsidRDefault="23D06DFD" w14:paraId="6FEB18F9" w14:textId="39692143">
            <w:pPr>
              <w:spacing w:after="0"/>
              <w:jc w:val="both"/>
              <w:rPr>
                <w:rFonts w:ascii="Times New Roman" w:hAnsi="Times New Roman" w:eastAsia="Times New Roman" w:cs="Times New Roman"/>
                <w:sz w:val="22"/>
                <w:szCs w:val="22"/>
              </w:rPr>
            </w:pPr>
            <w:r w:rsidRPr="1D0FD620" w:rsidR="23D06DFD">
              <w:rPr>
                <w:rFonts w:ascii="Times New Roman" w:hAnsi="Times New Roman" w:eastAsia="Times New Roman" w:cs="Times New Roman"/>
                <w:b w:val="1"/>
                <w:bCs w:val="1"/>
                <w:sz w:val="22"/>
                <w:szCs w:val="22"/>
              </w:rPr>
              <w:t>2. Офіційну пропозицію</w:t>
            </w:r>
            <w:r w:rsidRPr="1D0FD620" w:rsidR="23D06DFD">
              <w:rPr>
                <w:rFonts w:ascii="Times New Roman" w:hAnsi="Times New Roman" w:eastAsia="Times New Roman" w:cs="Times New Roman"/>
                <w:sz w:val="22"/>
                <w:szCs w:val="22"/>
              </w:rPr>
              <w:t>, яка включає:</w:t>
            </w:r>
          </w:p>
          <w:p w:rsidRPr="00C56511" w:rsidR="00C56511" w:rsidP="1D0FD620" w:rsidRDefault="23D06DFD" w14:paraId="3940959B" w14:textId="3B34019D">
            <w:pPr>
              <w:pStyle w:val="a5"/>
              <w:numPr>
                <w:ilvl w:val="0"/>
                <w:numId w:val="14"/>
              </w:numPr>
              <w:ind w:left="322" w:hanging="284"/>
              <w:jc w:val="both"/>
              <w:rPr>
                <w:rFonts w:ascii="Times New Roman" w:hAnsi="Times New Roman" w:eastAsia="Times New Roman" w:cs="Times New Roman"/>
                <w:sz w:val="22"/>
                <w:szCs w:val="22"/>
                <w:lang w:val="uk-UA"/>
              </w:rPr>
            </w:pPr>
            <w:r w:rsidRPr="1D0FD620" w:rsidR="23D06DFD">
              <w:rPr>
                <w:rFonts w:ascii="Times New Roman" w:hAnsi="Times New Roman" w:eastAsia="Times New Roman" w:cs="Times New Roman"/>
                <w:sz w:val="22"/>
                <w:szCs w:val="22"/>
                <w:lang w:val="uk-UA"/>
              </w:rPr>
              <w:t>детальний ціновий розрахунок із зазначенням строку дії пропозиції</w:t>
            </w:r>
            <w:r w:rsidRPr="1D0FD620" w:rsidR="58CA0FE3">
              <w:rPr>
                <w:rFonts w:ascii="Times New Roman" w:hAnsi="Times New Roman" w:eastAsia="Times New Roman" w:cs="Times New Roman"/>
                <w:sz w:val="22"/>
                <w:szCs w:val="22"/>
                <w:lang w:val="uk-UA"/>
              </w:rPr>
              <w:t xml:space="preserve"> (Додаток 1)</w:t>
            </w:r>
            <w:r w:rsidRPr="1D0FD620" w:rsidR="23D06DFD">
              <w:rPr>
                <w:rFonts w:ascii="Times New Roman" w:hAnsi="Times New Roman" w:eastAsia="Times New Roman" w:cs="Times New Roman"/>
                <w:sz w:val="22"/>
                <w:szCs w:val="22"/>
                <w:lang w:val="uk-UA"/>
              </w:rPr>
              <w:t>;</w:t>
            </w:r>
          </w:p>
          <w:p w:rsidRPr="00C56511" w:rsidR="00C56511" w:rsidP="1D0FD620" w:rsidRDefault="23D06DFD" w14:paraId="7FAD58FC" w14:textId="52B241F2">
            <w:pPr>
              <w:pStyle w:val="a5"/>
              <w:numPr>
                <w:ilvl w:val="0"/>
                <w:numId w:val="14"/>
              </w:numPr>
              <w:ind w:left="322" w:hanging="284"/>
              <w:jc w:val="both"/>
              <w:rPr>
                <w:rFonts w:ascii="Times New Roman" w:hAnsi="Times New Roman" w:eastAsia="Times New Roman" w:cs="Times New Roman"/>
                <w:sz w:val="22"/>
                <w:szCs w:val="22"/>
                <w:lang w:val="uk-UA"/>
              </w:rPr>
            </w:pPr>
            <w:r w:rsidRPr="1D0FD620" w:rsidR="23D06DFD">
              <w:rPr>
                <w:rFonts w:ascii="Times New Roman" w:hAnsi="Times New Roman" w:eastAsia="Times New Roman" w:cs="Times New Roman"/>
                <w:sz w:val="22"/>
                <w:szCs w:val="22"/>
                <w:lang w:val="uk-UA"/>
              </w:rPr>
              <w:t>підтвердження досвіду постачальника (за можливості), зокрема рекомендаційні листи або інші матеріали, що підтверджують попередній досвід співпраці.</w:t>
            </w:r>
          </w:p>
        </w:tc>
        <w:tc>
          <w:tcPr>
            <w:tcW w:w="5528" w:type="dxa"/>
            <w:gridSpan w:val="2"/>
            <w:tcMar/>
          </w:tcPr>
          <w:p w:rsidRPr="00453F74" w:rsidR="00453F74" w:rsidP="1D0FD620" w:rsidRDefault="2C0C7A38" w14:paraId="6F3254CA" w14:textId="2E229BBE">
            <w:pPr>
              <w:spacing w:after="0"/>
              <w:rPr>
                <w:rFonts w:ascii="Times New Roman" w:hAnsi="Times New Roman" w:eastAsia="Times New Roman" w:cs="Times New Roman"/>
                <w:sz w:val="22"/>
                <w:szCs w:val="22"/>
              </w:rPr>
            </w:pPr>
            <w:r w:rsidRPr="1D0FD620" w:rsidR="2C0C7A38">
              <w:rPr>
                <w:rFonts w:ascii="Times New Roman" w:hAnsi="Times New Roman" w:eastAsia="Times New Roman" w:cs="Times New Roman"/>
                <w:sz w:val="22"/>
                <w:szCs w:val="22"/>
              </w:rPr>
              <w:t>To</w:t>
            </w:r>
            <w:r w:rsidRPr="1D0FD620" w:rsidR="2C0C7A38">
              <w:rPr>
                <w:rFonts w:ascii="Times New Roman" w:hAnsi="Times New Roman" w:eastAsia="Times New Roman" w:cs="Times New Roman"/>
                <w:sz w:val="22"/>
                <w:szCs w:val="22"/>
              </w:rPr>
              <w:t xml:space="preserve"> </w:t>
            </w:r>
            <w:r w:rsidRPr="1D0FD620" w:rsidR="2C0C7A38">
              <w:rPr>
                <w:rFonts w:ascii="Times New Roman" w:hAnsi="Times New Roman" w:eastAsia="Times New Roman" w:cs="Times New Roman"/>
                <w:sz w:val="22"/>
                <w:szCs w:val="22"/>
              </w:rPr>
              <w:t>prepare</w:t>
            </w:r>
            <w:r w:rsidRPr="1D0FD620" w:rsidR="2C0C7A38">
              <w:rPr>
                <w:rFonts w:ascii="Times New Roman" w:hAnsi="Times New Roman" w:eastAsia="Times New Roman" w:cs="Times New Roman"/>
                <w:sz w:val="22"/>
                <w:szCs w:val="22"/>
              </w:rPr>
              <w:t xml:space="preserve"> a </w:t>
            </w:r>
            <w:r w:rsidRPr="1D0FD620" w:rsidR="2C0C7A38">
              <w:rPr>
                <w:rFonts w:ascii="Times New Roman" w:hAnsi="Times New Roman" w:eastAsia="Times New Roman" w:cs="Times New Roman"/>
                <w:sz w:val="22"/>
                <w:szCs w:val="22"/>
              </w:rPr>
              <w:t>proposal</w:t>
            </w:r>
            <w:r w:rsidRPr="1D0FD620" w:rsidR="2C0C7A38">
              <w:rPr>
                <w:rFonts w:ascii="Times New Roman" w:hAnsi="Times New Roman" w:eastAsia="Times New Roman" w:cs="Times New Roman"/>
                <w:sz w:val="22"/>
                <w:szCs w:val="22"/>
              </w:rPr>
              <w:t xml:space="preserve">, </w:t>
            </w:r>
            <w:r w:rsidRPr="1D0FD620" w:rsidR="2C0C7A38">
              <w:rPr>
                <w:rFonts w:ascii="Times New Roman" w:hAnsi="Times New Roman" w:eastAsia="Times New Roman" w:cs="Times New Roman"/>
                <w:sz w:val="22"/>
                <w:szCs w:val="22"/>
              </w:rPr>
              <w:t>participants</w:t>
            </w:r>
            <w:r w:rsidRPr="1D0FD620" w:rsidR="2C0C7A38">
              <w:rPr>
                <w:rFonts w:ascii="Times New Roman" w:hAnsi="Times New Roman" w:eastAsia="Times New Roman" w:cs="Times New Roman"/>
                <w:sz w:val="22"/>
                <w:szCs w:val="22"/>
              </w:rPr>
              <w:t xml:space="preserve"> </w:t>
            </w:r>
            <w:r w:rsidRPr="1D0FD620" w:rsidR="2C0C7A38">
              <w:rPr>
                <w:rFonts w:ascii="Times New Roman" w:hAnsi="Times New Roman" w:eastAsia="Times New Roman" w:cs="Times New Roman"/>
                <w:sz w:val="22"/>
                <w:szCs w:val="22"/>
              </w:rPr>
              <w:t>must</w:t>
            </w:r>
            <w:r w:rsidRPr="1D0FD620" w:rsidR="2C0C7A38">
              <w:rPr>
                <w:rFonts w:ascii="Times New Roman" w:hAnsi="Times New Roman" w:eastAsia="Times New Roman" w:cs="Times New Roman"/>
                <w:sz w:val="22"/>
                <w:szCs w:val="22"/>
              </w:rPr>
              <w:t xml:space="preserve"> </w:t>
            </w:r>
            <w:r w:rsidRPr="1D0FD620" w:rsidR="2C0C7A38">
              <w:rPr>
                <w:rFonts w:ascii="Times New Roman" w:hAnsi="Times New Roman" w:eastAsia="Times New Roman" w:cs="Times New Roman"/>
                <w:sz w:val="22"/>
                <w:szCs w:val="22"/>
              </w:rPr>
              <w:t>submit</w:t>
            </w:r>
            <w:r w:rsidRPr="1D0FD620" w:rsidR="2C0C7A38">
              <w:rPr>
                <w:rFonts w:ascii="Times New Roman" w:hAnsi="Times New Roman" w:eastAsia="Times New Roman" w:cs="Times New Roman"/>
                <w:sz w:val="22"/>
                <w:szCs w:val="22"/>
              </w:rPr>
              <w:t xml:space="preserve"> </w:t>
            </w:r>
            <w:r w:rsidRPr="1D0FD620" w:rsidR="2C0C7A38">
              <w:rPr>
                <w:rFonts w:ascii="Times New Roman" w:hAnsi="Times New Roman" w:eastAsia="Times New Roman" w:cs="Times New Roman"/>
                <w:sz w:val="22"/>
                <w:szCs w:val="22"/>
              </w:rPr>
              <w:t>the</w:t>
            </w:r>
            <w:r w:rsidRPr="1D0FD620" w:rsidR="2C0C7A38">
              <w:rPr>
                <w:rFonts w:ascii="Times New Roman" w:hAnsi="Times New Roman" w:eastAsia="Times New Roman" w:cs="Times New Roman"/>
                <w:sz w:val="22"/>
                <w:szCs w:val="22"/>
              </w:rPr>
              <w:t xml:space="preserve"> </w:t>
            </w:r>
            <w:r w:rsidRPr="1D0FD620" w:rsidR="2C0C7A38">
              <w:rPr>
                <w:rFonts w:ascii="Times New Roman" w:hAnsi="Times New Roman" w:eastAsia="Times New Roman" w:cs="Times New Roman"/>
                <w:sz w:val="22"/>
                <w:szCs w:val="22"/>
              </w:rPr>
              <w:t>following</w:t>
            </w:r>
            <w:r w:rsidRPr="1D0FD620" w:rsidR="2C0C7A38">
              <w:rPr>
                <w:rFonts w:ascii="Times New Roman" w:hAnsi="Times New Roman" w:eastAsia="Times New Roman" w:cs="Times New Roman"/>
                <w:sz w:val="22"/>
                <w:szCs w:val="22"/>
              </w:rPr>
              <w:t xml:space="preserve"> </w:t>
            </w:r>
            <w:r w:rsidRPr="1D0FD620" w:rsidR="2C0C7A38">
              <w:rPr>
                <w:rFonts w:ascii="Times New Roman" w:hAnsi="Times New Roman" w:eastAsia="Times New Roman" w:cs="Times New Roman"/>
                <w:sz w:val="22"/>
                <w:szCs w:val="22"/>
              </w:rPr>
              <w:t>documents</w:t>
            </w:r>
            <w:r w:rsidRPr="1D0FD620" w:rsidR="2C0C7A38">
              <w:rPr>
                <w:rFonts w:ascii="Times New Roman" w:hAnsi="Times New Roman" w:eastAsia="Times New Roman" w:cs="Times New Roman"/>
                <w:sz w:val="22"/>
                <w:szCs w:val="22"/>
              </w:rPr>
              <w:t>:</w:t>
            </w:r>
          </w:p>
          <w:p w:rsidRPr="00453F74" w:rsidR="00453F74" w:rsidP="1D0FD620" w:rsidRDefault="2C0C7A38" w14:paraId="64928E03" w14:textId="718FC421">
            <w:pPr>
              <w:pStyle w:val="a5"/>
              <w:numPr>
                <w:ilvl w:val="0"/>
                <w:numId w:val="10"/>
              </w:numPr>
              <w:rPr>
                <w:rFonts w:ascii="Times New Roman" w:hAnsi="Times New Roman" w:eastAsia="Times New Roman" w:cs="Times New Roman"/>
                <w:sz w:val="22"/>
                <w:szCs w:val="22"/>
                <w:lang w:val="uk-UA"/>
              </w:rPr>
            </w:pPr>
            <w:r w:rsidRPr="1D0FD620" w:rsidR="2C0C7A38">
              <w:rPr>
                <w:rFonts w:ascii="Times New Roman" w:hAnsi="Times New Roman" w:eastAsia="Times New Roman" w:cs="Times New Roman"/>
                <w:b w:val="1"/>
                <w:bCs w:val="1"/>
                <w:sz w:val="22"/>
                <w:szCs w:val="22"/>
                <w:lang w:val="uk-UA"/>
              </w:rPr>
              <w:t>Cover</w:t>
            </w:r>
            <w:r w:rsidRPr="1D0FD620" w:rsidR="2C0C7A38">
              <w:rPr>
                <w:rFonts w:ascii="Times New Roman" w:hAnsi="Times New Roman" w:eastAsia="Times New Roman" w:cs="Times New Roman"/>
                <w:b w:val="1"/>
                <w:bCs w:val="1"/>
                <w:sz w:val="22"/>
                <w:szCs w:val="22"/>
                <w:lang w:val="uk-UA"/>
              </w:rPr>
              <w:t xml:space="preserve"> Letter</w:t>
            </w:r>
            <w:r>
              <w:br/>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On</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official</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letterhead</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signed</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by</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an</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authorized</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representative</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The</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letter</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should</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include</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key</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information</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about</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the</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participant</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including</w:t>
            </w:r>
            <w:r w:rsidRPr="1D0FD620" w:rsidR="2C0C7A38">
              <w:rPr>
                <w:rFonts w:ascii="Times New Roman" w:hAnsi="Times New Roman" w:eastAsia="Times New Roman" w:cs="Times New Roman"/>
                <w:sz w:val="22"/>
                <w:szCs w:val="22"/>
                <w:lang w:val="uk-UA"/>
              </w:rPr>
              <w:t>:</w:t>
            </w:r>
          </w:p>
          <w:p w:rsidRPr="00453F74" w:rsidR="00453F74" w:rsidP="1D0FD620" w:rsidRDefault="00453F74" w14:paraId="5BA2F7AF" w14:textId="4509B2D8">
            <w:pPr>
              <w:pStyle w:val="a5"/>
              <w:rPr>
                <w:rFonts w:ascii="Times New Roman" w:hAnsi="Times New Roman" w:eastAsia="Times New Roman" w:cs="Times New Roman"/>
                <w:sz w:val="22"/>
                <w:szCs w:val="22"/>
                <w:lang w:val="uk-UA"/>
              </w:rPr>
            </w:pPr>
          </w:p>
          <w:p w:rsidRPr="00453F74" w:rsidR="00453F74" w:rsidP="1D0FD620" w:rsidRDefault="2C0C7A38" w14:paraId="4373F860" w14:textId="6D0DFA05">
            <w:pPr>
              <w:pStyle w:val="a5"/>
              <w:numPr>
                <w:ilvl w:val="0"/>
                <w:numId w:val="9"/>
              </w:numPr>
              <w:rPr>
                <w:rFonts w:ascii="Times New Roman" w:hAnsi="Times New Roman" w:eastAsia="Times New Roman" w:cs="Times New Roman"/>
                <w:sz w:val="22"/>
                <w:szCs w:val="22"/>
                <w:lang w:val="uk-UA"/>
              </w:rPr>
            </w:pPr>
            <w:r w:rsidRPr="1D0FD620" w:rsidR="2C0C7A38">
              <w:rPr>
                <w:rFonts w:ascii="Times New Roman" w:hAnsi="Times New Roman" w:eastAsia="Times New Roman" w:cs="Times New Roman"/>
                <w:sz w:val="22"/>
                <w:szCs w:val="22"/>
                <w:lang w:val="uk-UA"/>
              </w:rPr>
              <w:t>Full</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name</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and</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position</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of</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the</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contact</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person</w:t>
            </w:r>
            <w:r w:rsidRPr="1D0FD620" w:rsidR="2C0C7A38">
              <w:rPr>
                <w:rFonts w:ascii="Times New Roman" w:hAnsi="Times New Roman" w:eastAsia="Times New Roman" w:cs="Times New Roman"/>
                <w:sz w:val="22"/>
                <w:szCs w:val="22"/>
                <w:lang w:val="uk-UA"/>
              </w:rPr>
              <w:t>;</w:t>
            </w:r>
          </w:p>
          <w:p w:rsidRPr="00453F74" w:rsidR="00453F74" w:rsidP="1D0FD620" w:rsidRDefault="2C0C7A38" w14:paraId="258E6A0E" w14:textId="6E061DB3">
            <w:pPr>
              <w:pStyle w:val="a5"/>
              <w:numPr>
                <w:ilvl w:val="0"/>
                <w:numId w:val="9"/>
              </w:numPr>
              <w:rPr>
                <w:rFonts w:ascii="Times New Roman" w:hAnsi="Times New Roman" w:eastAsia="Times New Roman" w:cs="Times New Roman"/>
                <w:sz w:val="22"/>
                <w:szCs w:val="22"/>
                <w:lang w:val="uk-UA"/>
              </w:rPr>
            </w:pPr>
            <w:r w:rsidRPr="1D0FD620" w:rsidR="2C0C7A38">
              <w:rPr>
                <w:rFonts w:ascii="Times New Roman" w:hAnsi="Times New Roman" w:eastAsia="Times New Roman" w:cs="Times New Roman"/>
                <w:sz w:val="22"/>
                <w:szCs w:val="22"/>
                <w:lang w:val="uk-UA"/>
              </w:rPr>
              <w:t>Date</w:t>
            </w:r>
            <w:r w:rsidRPr="1D0FD620" w:rsidR="2C0C7A38">
              <w:rPr>
                <w:rFonts w:ascii="Times New Roman" w:hAnsi="Times New Roman" w:eastAsia="Times New Roman" w:cs="Times New Roman"/>
                <w:sz w:val="22"/>
                <w:szCs w:val="22"/>
                <w:lang w:val="uk-UA"/>
              </w:rPr>
              <w:t>;</w:t>
            </w:r>
          </w:p>
          <w:p w:rsidRPr="00453F74" w:rsidR="00453F74" w:rsidP="1D0FD620" w:rsidRDefault="2C0C7A38" w14:paraId="0934D538" w14:textId="3CC3BAF6">
            <w:pPr>
              <w:pStyle w:val="a5"/>
              <w:numPr>
                <w:ilvl w:val="0"/>
                <w:numId w:val="9"/>
              </w:numPr>
              <w:rPr>
                <w:rFonts w:ascii="Times New Roman" w:hAnsi="Times New Roman" w:eastAsia="Times New Roman" w:cs="Times New Roman"/>
                <w:sz w:val="22"/>
                <w:szCs w:val="22"/>
                <w:lang w:val="uk-UA"/>
              </w:rPr>
            </w:pPr>
            <w:r w:rsidRPr="1D0FD620" w:rsidR="2C0C7A38">
              <w:rPr>
                <w:rFonts w:ascii="Times New Roman" w:hAnsi="Times New Roman" w:eastAsia="Times New Roman" w:cs="Times New Roman"/>
                <w:sz w:val="22"/>
                <w:szCs w:val="22"/>
                <w:lang w:val="uk-UA"/>
              </w:rPr>
              <w:t>Company</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name</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and</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address</w:t>
            </w:r>
            <w:r w:rsidRPr="1D0FD620" w:rsidR="2C0C7A38">
              <w:rPr>
                <w:rFonts w:ascii="Times New Roman" w:hAnsi="Times New Roman" w:eastAsia="Times New Roman" w:cs="Times New Roman"/>
                <w:sz w:val="22"/>
                <w:szCs w:val="22"/>
                <w:lang w:val="uk-UA"/>
              </w:rPr>
              <w:t>;</w:t>
            </w:r>
          </w:p>
          <w:p w:rsidRPr="00453F74" w:rsidR="00453F74" w:rsidP="1D0FD620" w:rsidRDefault="2C0C7A38" w14:paraId="228F13A6" w14:textId="55F184DB">
            <w:pPr>
              <w:pStyle w:val="a5"/>
              <w:numPr>
                <w:ilvl w:val="0"/>
                <w:numId w:val="9"/>
              </w:numPr>
              <w:rPr>
                <w:rFonts w:ascii="Times New Roman" w:hAnsi="Times New Roman" w:eastAsia="Times New Roman" w:cs="Times New Roman"/>
                <w:sz w:val="22"/>
                <w:szCs w:val="22"/>
                <w:lang w:val="uk-UA"/>
              </w:rPr>
            </w:pPr>
            <w:r w:rsidRPr="1D0FD620" w:rsidR="2C0C7A38">
              <w:rPr>
                <w:rFonts w:ascii="Times New Roman" w:hAnsi="Times New Roman" w:eastAsia="Times New Roman" w:cs="Times New Roman"/>
                <w:sz w:val="22"/>
                <w:szCs w:val="22"/>
                <w:lang w:val="uk-UA"/>
              </w:rPr>
              <w:t>Contact</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phone</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number</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and</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website</w:t>
            </w:r>
            <w:r w:rsidRPr="1D0FD620" w:rsidR="2C0C7A38">
              <w:rPr>
                <w:rFonts w:ascii="Times New Roman" w:hAnsi="Times New Roman" w:eastAsia="Times New Roman" w:cs="Times New Roman"/>
                <w:sz w:val="22"/>
                <w:szCs w:val="22"/>
                <w:lang w:val="uk-UA"/>
              </w:rPr>
              <w:t>;</w:t>
            </w:r>
          </w:p>
          <w:p w:rsidRPr="00453F74" w:rsidR="00453F74" w:rsidP="1D0FD620" w:rsidRDefault="2C0C7A38" w14:paraId="26654672" w14:textId="62FF24C1">
            <w:pPr>
              <w:pStyle w:val="a5"/>
              <w:numPr>
                <w:ilvl w:val="0"/>
                <w:numId w:val="9"/>
              </w:numPr>
              <w:rPr>
                <w:rFonts w:ascii="Times New Roman" w:hAnsi="Times New Roman" w:eastAsia="Times New Roman" w:cs="Times New Roman"/>
                <w:sz w:val="22"/>
                <w:szCs w:val="22"/>
                <w:lang w:val="uk-UA"/>
              </w:rPr>
            </w:pPr>
            <w:r w:rsidRPr="1D0FD620" w:rsidR="2C0C7A38">
              <w:rPr>
                <w:rFonts w:ascii="Times New Roman" w:hAnsi="Times New Roman" w:eastAsia="Times New Roman" w:cs="Times New Roman"/>
                <w:sz w:val="22"/>
                <w:szCs w:val="22"/>
                <w:lang w:val="uk-UA"/>
              </w:rPr>
              <w:t>Tax</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registration</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number</w:t>
            </w:r>
            <w:r w:rsidRPr="1D0FD620" w:rsidR="2C0C7A38">
              <w:rPr>
                <w:rFonts w:ascii="Times New Roman" w:hAnsi="Times New Roman" w:eastAsia="Times New Roman" w:cs="Times New Roman"/>
                <w:sz w:val="22"/>
                <w:szCs w:val="22"/>
                <w:lang w:val="uk-UA"/>
              </w:rPr>
              <w:t>;</w:t>
            </w:r>
          </w:p>
          <w:p w:rsidRPr="00453F74" w:rsidR="00453F74" w:rsidP="1D0FD620" w:rsidRDefault="2C0C7A38" w14:paraId="065D0D2F" w14:textId="7701904F">
            <w:pPr>
              <w:pStyle w:val="a5"/>
              <w:numPr>
                <w:ilvl w:val="0"/>
                <w:numId w:val="9"/>
              </w:numPr>
              <w:rPr>
                <w:rFonts w:ascii="Times New Roman" w:hAnsi="Times New Roman" w:eastAsia="Times New Roman" w:cs="Times New Roman"/>
                <w:sz w:val="22"/>
                <w:szCs w:val="22"/>
                <w:lang w:val="uk-UA"/>
              </w:rPr>
            </w:pPr>
            <w:r w:rsidRPr="1D0FD620" w:rsidR="2C0C7A38">
              <w:rPr>
                <w:rFonts w:ascii="Times New Roman" w:hAnsi="Times New Roman" w:eastAsia="Times New Roman" w:cs="Times New Roman"/>
                <w:sz w:val="22"/>
                <w:szCs w:val="22"/>
                <w:lang w:val="uk-UA"/>
              </w:rPr>
              <w:t>Whether</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the</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company</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has</w:t>
            </w:r>
            <w:r w:rsidRPr="1D0FD620" w:rsidR="2C0C7A38">
              <w:rPr>
                <w:rFonts w:ascii="Times New Roman" w:hAnsi="Times New Roman" w:eastAsia="Times New Roman" w:cs="Times New Roman"/>
                <w:sz w:val="22"/>
                <w:szCs w:val="22"/>
                <w:lang w:val="uk-UA"/>
              </w:rPr>
              <w:t xml:space="preserve"> a </w:t>
            </w:r>
            <w:r w:rsidRPr="1D0FD620" w:rsidR="2C0C7A38">
              <w:rPr>
                <w:rFonts w:ascii="Times New Roman" w:hAnsi="Times New Roman" w:eastAsia="Times New Roman" w:cs="Times New Roman"/>
                <w:sz w:val="22"/>
                <w:szCs w:val="22"/>
                <w:lang w:val="uk-UA"/>
              </w:rPr>
              <w:t>foreign</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currency</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bank</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account</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Yes</w:t>
            </w:r>
            <w:r w:rsidRPr="1D0FD620" w:rsidR="2C0C7A38">
              <w:rPr>
                <w:rFonts w:ascii="Times New Roman" w:hAnsi="Times New Roman" w:eastAsia="Times New Roman" w:cs="Times New Roman"/>
                <w:sz w:val="22"/>
                <w:szCs w:val="22"/>
                <w:lang w:val="uk-UA"/>
              </w:rPr>
              <w:t>/</w:t>
            </w:r>
            <w:r w:rsidRPr="1D0FD620" w:rsidR="2C0C7A38">
              <w:rPr>
                <w:rFonts w:ascii="Times New Roman" w:hAnsi="Times New Roman" w:eastAsia="Times New Roman" w:cs="Times New Roman"/>
                <w:sz w:val="22"/>
                <w:szCs w:val="22"/>
                <w:lang w:val="uk-UA"/>
              </w:rPr>
              <w:t>No</w:t>
            </w:r>
            <w:r w:rsidRPr="1D0FD620" w:rsidR="2C0C7A38">
              <w:rPr>
                <w:rFonts w:ascii="Times New Roman" w:hAnsi="Times New Roman" w:eastAsia="Times New Roman" w:cs="Times New Roman"/>
                <w:sz w:val="22"/>
                <w:szCs w:val="22"/>
                <w:lang w:val="uk-UA"/>
              </w:rPr>
              <w:t>);</w:t>
            </w:r>
          </w:p>
          <w:p w:rsidR="00453F74" w:rsidP="1D0FD620" w:rsidRDefault="2C0C7A38" w14:paraId="4A11CC68" w14:textId="08DFBAEF">
            <w:pPr>
              <w:pStyle w:val="a5"/>
              <w:numPr>
                <w:ilvl w:val="0"/>
                <w:numId w:val="9"/>
              </w:numPr>
              <w:rPr>
                <w:rFonts w:ascii="Times New Roman" w:hAnsi="Times New Roman" w:eastAsia="Times New Roman" w:cs="Times New Roman"/>
                <w:sz w:val="22"/>
                <w:szCs w:val="22"/>
                <w:lang w:val="uk-UA"/>
              </w:rPr>
            </w:pPr>
            <w:r w:rsidRPr="1D0FD620" w:rsidR="2C0C7A38">
              <w:rPr>
                <w:rFonts w:ascii="Times New Roman" w:hAnsi="Times New Roman" w:eastAsia="Times New Roman" w:cs="Times New Roman"/>
                <w:sz w:val="22"/>
                <w:szCs w:val="22"/>
                <w:lang w:val="uk-UA"/>
              </w:rPr>
              <w:t>Ownership</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type</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legal</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status</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date</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and</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place</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of</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registration</w:t>
            </w:r>
            <w:r w:rsidRPr="1D0FD620" w:rsidR="79083D20">
              <w:rPr>
                <w:rFonts w:ascii="Times New Roman" w:hAnsi="Times New Roman" w:eastAsia="Times New Roman" w:cs="Times New Roman"/>
                <w:sz w:val="22"/>
                <w:szCs w:val="22"/>
                <w:lang w:val="uk-UA"/>
              </w:rPr>
              <w:t>.</w:t>
            </w:r>
          </w:p>
          <w:p w:rsidR="00D219A2" w:rsidP="1D0FD620" w:rsidRDefault="00D219A2" w14:paraId="1F4EDAC6" w14:textId="77777777">
            <w:pPr>
              <w:pStyle w:val="a5"/>
              <w:rPr>
                <w:rFonts w:ascii="Times New Roman" w:hAnsi="Times New Roman" w:eastAsia="Times New Roman" w:cs="Times New Roman"/>
                <w:sz w:val="22"/>
                <w:szCs w:val="22"/>
                <w:lang w:val="uk-UA"/>
              </w:rPr>
            </w:pPr>
          </w:p>
          <w:p w:rsidR="00453F74" w:rsidP="1D0FD620" w:rsidRDefault="2C0C7A38" w14:paraId="08B29BB2" w14:textId="7BF497F7">
            <w:pPr>
              <w:spacing w:after="0"/>
              <w:rPr>
                <w:rFonts w:ascii="Times New Roman" w:hAnsi="Times New Roman" w:eastAsia="Times New Roman" w:cs="Times New Roman"/>
                <w:sz w:val="22"/>
                <w:szCs w:val="22"/>
              </w:rPr>
            </w:pPr>
            <w:r w:rsidRPr="1D0FD620" w:rsidR="2C0C7A38">
              <w:rPr>
                <w:rFonts w:ascii="Times New Roman" w:hAnsi="Times New Roman" w:eastAsia="Times New Roman" w:cs="Times New Roman"/>
                <w:sz w:val="22"/>
                <w:szCs w:val="22"/>
              </w:rPr>
              <w:t>Email</w:t>
            </w:r>
            <w:r w:rsidRPr="1D0FD620" w:rsidR="2C0C7A38">
              <w:rPr>
                <w:rFonts w:ascii="Times New Roman" w:hAnsi="Times New Roman" w:eastAsia="Times New Roman" w:cs="Times New Roman"/>
                <w:sz w:val="22"/>
                <w:szCs w:val="22"/>
              </w:rPr>
              <w:t xml:space="preserve"> </w:t>
            </w:r>
            <w:r w:rsidRPr="1D0FD620" w:rsidR="2C0C7A38">
              <w:rPr>
                <w:rFonts w:ascii="Times New Roman" w:hAnsi="Times New Roman" w:eastAsia="Times New Roman" w:cs="Times New Roman"/>
                <w:sz w:val="22"/>
                <w:szCs w:val="22"/>
              </w:rPr>
              <w:t>subject</w:t>
            </w:r>
            <w:r w:rsidRPr="1D0FD620" w:rsidR="2C0C7A38">
              <w:rPr>
                <w:rFonts w:ascii="Times New Roman" w:hAnsi="Times New Roman" w:eastAsia="Times New Roman" w:cs="Times New Roman"/>
                <w:sz w:val="22"/>
                <w:szCs w:val="22"/>
              </w:rPr>
              <w:t xml:space="preserve"> </w:t>
            </w:r>
            <w:r w:rsidRPr="1D0FD620" w:rsidR="2C0C7A38">
              <w:rPr>
                <w:rFonts w:ascii="Times New Roman" w:hAnsi="Times New Roman" w:eastAsia="Times New Roman" w:cs="Times New Roman"/>
                <w:sz w:val="22"/>
                <w:szCs w:val="22"/>
              </w:rPr>
              <w:t>line</w:t>
            </w:r>
            <w:r w:rsidRPr="1D0FD620" w:rsidR="2C0C7A38">
              <w:rPr>
                <w:rFonts w:ascii="Times New Roman" w:hAnsi="Times New Roman" w:eastAsia="Times New Roman" w:cs="Times New Roman"/>
                <w:sz w:val="22"/>
                <w:szCs w:val="22"/>
              </w:rPr>
              <w:t xml:space="preserve">: </w:t>
            </w:r>
            <w:r w:rsidRPr="1D0FD620" w:rsidR="2C0C7A38">
              <w:rPr>
                <w:rFonts w:ascii="Times New Roman" w:hAnsi="Times New Roman" w:eastAsia="Times New Roman" w:cs="Times New Roman"/>
                <w:sz w:val="22"/>
                <w:szCs w:val="22"/>
              </w:rPr>
              <w:t xml:space="preserve">RFQ </w:t>
            </w:r>
            <w:r w:rsidRPr="1D0FD620" w:rsidR="008A53FE">
              <w:rPr>
                <w:rFonts w:ascii="Times New Roman" w:hAnsi="Times New Roman" w:eastAsia="Times New Roman" w:cs="Times New Roman"/>
                <w:b w:val="1"/>
                <w:bCs w:val="1"/>
                <w:color w:val="000000" w:themeColor="text1" w:themeTint="FF" w:themeShade="FF"/>
                <w:sz w:val="22"/>
                <w:szCs w:val="22"/>
              </w:rPr>
              <w:t>RO_ 28.01.2026</w:t>
            </w:r>
            <w:r w:rsidRPr="1D0FD620" w:rsidR="2C0C7A38">
              <w:rPr>
                <w:rFonts w:ascii="Times New Roman" w:hAnsi="Times New Roman" w:eastAsia="Times New Roman" w:cs="Times New Roman"/>
                <w:sz w:val="22"/>
                <w:szCs w:val="22"/>
              </w:rPr>
              <w:t>.</w:t>
            </w:r>
          </w:p>
          <w:p w:rsidRPr="00453F74" w:rsidR="00D219A2" w:rsidP="1D0FD620" w:rsidRDefault="00D219A2" w14:paraId="69E3264F" w14:textId="77777777">
            <w:pPr>
              <w:spacing w:after="0"/>
              <w:rPr>
                <w:rFonts w:ascii="Times New Roman" w:hAnsi="Times New Roman" w:eastAsia="Times New Roman" w:cs="Times New Roman"/>
                <w:sz w:val="22"/>
                <w:szCs w:val="22"/>
              </w:rPr>
            </w:pPr>
          </w:p>
          <w:p w:rsidR="00453F74" w:rsidP="1D0FD620" w:rsidRDefault="2C0C7A38" w14:paraId="0A8721EF" w14:textId="350C376F">
            <w:pPr>
              <w:pStyle w:val="a5"/>
              <w:numPr>
                <w:ilvl w:val="0"/>
                <w:numId w:val="8"/>
              </w:numPr>
              <w:rPr>
                <w:rFonts w:ascii="Times New Roman" w:hAnsi="Times New Roman" w:eastAsia="Times New Roman" w:cs="Times New Roman"/>
                <w:b w:val="1"/>
                <w:bCs w:val="1"/>
                <w:sz w:val="22"/>
                <w:szCs w:val="22"/>
                <w:lang w:val="uk-UA"/>
              </w:rPr>
            </w:pPr>
            <w:r w:rsidRPr="1D0FD620" w:rsidR="2C0C7A38">
              <w:rPr>
                <w:rFonts w:ascii="Times New Roman" w:hAnsi="Times New Roman" w:eastAsia="Times New Roman" w:cs="Times New Roman"/>
                <w:b w:val="1"/>
                <w:bCs w:val="1"/>
                <w:sz w:val="22"/>
                <w:szCs w:val="22"/>
                <w:lang w:val="uk-UA"/>
              </w:rPr>
              <w:t>Official</w:t>
            </w:r>
            <w:r w:rsidRPr="1D0FD620" w:rsidR="2C0C7A38">
              <w:rPr>
                <w:rFonts w:ascii="Times New Roman" w:hAnsi="Times New Roman" w:eastAsia="Times New Roman" w:cs="Times New Roman"/>
                <w:b w:val="1"/>
                <w:bCs w:val="1"/>
                <w:sz w:val="22"/>
                <w:szCs w:val="22"/>
                <w:lang w:val="uk-UA"/>
              </w:rPr>
              <w:t xml:space="preserve"> </w:t>
            </w:r>
            <w:r w:rsidRPr="1D0FD620" w:rsidR="2C0C7A38">
              <w:rPr>
                <w:rFonts w:ascii="Times New Roman" w:hAnsi="Times New Roman" w:eastAsia="Times New Roman" w:cs="Times New Roman"/>
                <w:b w:val="1"/>
                <w:bCs w:val="1"/>
                <w:sz w:val="22"/>
                <w:szCs w:val="22"/>
                <w:lang w:val="uk-UA"/>
              </w:rPr>
              <w:t>Proposal</w:t>
            </w:r>
            <w:r w:rsidRPr="1D0FD620" w:rsidR="2C0C7A38">
              <w:rPr>
                <w:rFonts w:ascii="Times New Roman" w:hAnsi="Times New Roman" w:eastAsia="Times New Roman" w:cs="Times New Roman"/>
                <w:b w:val="1"/>
                <w:bCs w:val="1"/>
                <w:sz w:val="22"/>
                <w:szCs w:val="22"/>
                <w:lang w:val="uk-UA"/>
              </w:rPr>
              <w:t xml:space="preserve">, </w:t>
            </w:r>
            <w:r w:rsidRPr="1D0FD620" w:rsidR="2C0C7A38">
              <w:rPr>
                <w:rFonts w:ascii="Times New Roman" w:hAnsi="Times New Roman" w:eastAsia="Times New Roman" w:cs="Times New Roman"/>
                <w:sz w:val="22"/>
                <w:szCs w:val="22"/>
                <w:lang w:val="uk-UA"/>
              </w:rPr>
              <w:t>which</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includes</w:t>
            </w:r>
            <w:r w:rsidRPr="1D0FD620" w:rsidR="2C0C7A38">
              <w:rPr>
                <w:rFonts w:ascii="Times New Roman" w:hAnsi="Times New Roman" w:eastAsia="Times New Roman" w:cs="Times New Roman"/>
                <w:b w:val="1"/>
                <w:bCs w:val="1"/>
                <w:sz w:val="22"/>
                <w:szCs w:val="22"/>
                <w:lang w:val="uk-UA"/>
              </w:rPr>
              <w:t>:</w:t>
            </w:r>
          </w:p>
          <w:p w:rsidRPr="00453F74" w:rsidR="00453F74" w:rsidP="1D0FD620" w:rsidRDefault="2C0C7A38" w14:paraId="13757C2B" w14:textId="112357A5">
            <w:pPr>
              <w:pStyle w:val="a5"/>
              <w:numPr>
                <w:ilvl w:val="0"/>
                <w:numId w:val="7"/>
              </w:numPr>
              <w:ind w:left="458" w:hanging="284"/>
              <w:jc w:val="both"/>
              <w:rPr>
                <w:rFonts w:ascii="Times New Roman" w:hAnsi="Times New Roman" w:eastAsia="Times New Roman" w:cs="Times New Roman"/>
                <w:sz w:val="22"/>
                <w:szCs w:val="22"/>
                <w:lang w:val="uk-UA"/>
              </w:rPr>
            </w:pPr>
            <w:r w:rsidRPr="1D0FD620" w:rsidR="2C0C7A38">
              <w:rPr>
                <w:rFonts w:ascii="Times New Roman" w:hAnsi="Times New Roman" w:eastAsia="Times New Roman" w:cs="Times New Roman"/>
                <w:sz w:val="22"/>
                <w:szCs w:val="22"/>
                <w:lang w:val="uk-UA"/>
              </w:rPr>
              <w:t xml:space="preserve">A </w:t>
            </w:r>
            <w:r w:rsidRPr="1D0FD620" w:rsidR="2C0C7A38">
              <w:rPr>
                <w:rFonts w:ascii="Times New Roman" w:hAnsi="Times New Roman" w:eastAsia="Times New Roman" w:cs="Times New Roman"/>
                <w:sz w:val="22"/>
                <w:szCs w:val="22"/>
                <w:lang w:val="uk-UA"/>
              </w:rPr>
              <w:t>detailed</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cost</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breakdown</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including</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the</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validity</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period</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of</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the</w:t>
            </w:r>
            <w:r w:rsidRPr="1D0FD620" w:rsidR="2C0C7A38">
              <w:rPr>
                <w:rFonts w:ascii="Times New Roman" w:hAnsi="Times New Roman" w:eastAsia="Times New Roman" w:cs="Times New Roman"/>
                <w:sz w:val="22"/>
                <w:szCs w:val="22"/>
                <w:lang w:val="uk-UA"/>
              </w:rPr>
              <w:t xml:space="preserve"> </w:t>
            </w:r>
            <w:r w:rsidRPr="1D0FD620" w:rsidR="2C0C7A38">
              <w:rPr>
                <w:rFonts w:ascii="Times New Roman" w:hAnsi="Times New Roman" w:eastAsia="Times New Roman" w:cs="Times New Roman"/>
                <w:sz w:val="22"/>
                <w:szCs w:val="22"/>
                <w:lang w:val="uk-UA"/>
              </w:rPr>
              <w:t>proposal</w:t>
            </w:r>
            <w:r w:rsidRPr="1D0FD620" w:rsidR="4F0233DF">
              <w:rPr>
                <w:rFonts w:ascii="Times New Roman" w:hAnsi="Times New Roman" w:eastAsia="Times New Roman" w:cs="Times New Roman"/>
                <w:sz w:val="22"/>
                <w:szCs w:val="22"/>
                <w:lang w:val="uk-UA"/>
              </w:rPr>
              <w:t xml:space="preserve"> (</w:t>
            </w:r>
            <w:r w:rsidRPr="1D0FD620" w:rsidR="4F0233DF">
              <w:rPr>
                <w:rFonts w:ascii="Times New Roman" w:hAnsi="Times New Roman" w:eastAsia="Times New Roman" w:cs="Times New Roman"/>
                <w:sz w:val="22"/>
                <w:szCs w:val="22"/>
                <w:lang w:val="uk-UA"/>
              </w:rPr>
              <w:t>Annex</w:t>
            </w:r>
            <w:r w:rsidRPr="1D0FD620" w:rsidR="4F0233DF">
              <w:rPr>
                <w:rFonts w:ascii="Times New Roman" w:hAnsi="Times New Roman" w:eastAsia="Times New Roman" w:cs="Times New Roman"/>
                <w:sz w:val="22"/>
                <w:szCs w:val="22"/>
                <w:lang w:val="uk-UA"/>
              </w:rPr>
              <w:t xml:space="preserve"> 1)</w:t>
            </w:r>
            <w:r w:rsidRPr="1D0FD620" w:rsidR="2C0C7A38">
              <w:rPr>
                <w:rFonts w:ascii="Times New Roman" w:hAnsi="Times New Roman" w:eastAsia="Times New Roman" w:cs="Times New Roman"/>
                <w:sz w:val="22"/>
                <w:szCs w:val="22"/>
                <w:lang w:val="uk-UA"/>
              </w:rPr>
              <w:t>;</w:t>
            </w:r>
          </w:p>
          <w:p w:rsidRPr="00453F74" w:rsidR="00453F74" w:rsidP="1D0FD620" w:rsidRDefault="2C0C7A38" w14:paraId="20318A34" w14:textId="68BE5342">
            <w:pPr>
              <w:pStyle w:val="a5"/>
              <w:numPr>
                <w:ilvl w:val="0"/>
                <w:numId w:val="7"/>
              </w:numPr>
              <w:ind w:left="458" w:hanging="284"/>
              <w:jc w:val="both"/>
              <w:rPr>
                <w:rFonts w:ascii="Times New Roman" w:hAnsi="Times New Roman" w:eastAsia="Times New Roman" w:cs="Times New Roman"/>
                <w:sz w:val="22"/>
                <w:szCs w:val="22"/>
                <w:lang w:val="en-US"/>
              </w:rPr>
            </w:pPr>
            <w:r w:rsidRPr="1D0FD620" w:rsidR="2C0C7A38">
              <w:rPr>
                <w:rFonts w:ascii="Times New Roman" w:hAnsi="Times New Roman" w:eastAsia="Times New Roman" w:cs="Times New Roman"/>
                <w:sz w:val="22"/>
                <w:szCs w:val="22"/>
                <w:lang w:val="en-US"/>
              </w:rPr>
              <w:t xml:space="preserve">Proof of supplier experience (if available), such as recommendation letters or other documents </w:t>
            </w:r>
            <w:r w:rsidRPr="1D0FD620" w:rsidR="2C0C7A38">
              <w:rPr>
                <w:rFonts w:ascii="Times New Roman" w:hAnsi="Times New Roman" w:eastAsia="Times New Roman" w:cs="Times New Roman"/>
                <w:sz w:val="22"/>
                <w:szCs w:val="22"/>
                <w:lang w:val="en-US"/>
              </w:rPr>
              <w:t>demonstrating</w:t>
            </w:r>
            <w:r w:rsidRPr="1D0FD620" w:rsidR="2C0C7A38">
              <w:rPr>
                <w:rFonts w:ascii="Times New Roman" w:hAnsi="Times New Roman" w:eastAsia="Times New Roman" w:cs="Times New Roman"/>
                <w:sz w:val="22"/>
                <w:szCs w:val="22"/>
                <w:lang w:val="en-US"/>
              </w:rPr>
              <w:t xml:space="preserve"> </w:t>
            </w:r>
            <w:r w:rsidRPr="1D0FD620" w:rsidR="2C0C7A38">
              <w:rPr>
                <w:rFonts w:ascii="Times New Roman" w:hAnsi="Times New Roman" w:eastAsia="Times New Roman" w:cs="Times New Roman"/>
                <w:sz w:val="22"/>
                <w:szCs w:val="22"/>
                <w:lang w:val="en-US"/>
              </w:rPr>
              <w:t>prior</w:t>
            </w:r>
            <w:r w:rsidRPr="1D0FD620" w:rsidR="2C0C7A38">
              <w:rPr>
                <w:rFonts w:ascii="Times New Roman" w:hAnsi="Times New Roman" w:eastAsia="Times New Roman" w:cs="Times New Roman"/>
                <w:sz w:val="22"/>
                <w:szCs w:val="22"/>
                <w:lang w:val="en-US"/>
              </w:rPr>
              <w:t xml:space="preserve"> successful collaboration.</w:t>
            </w:r>
          </w:p>
        </w:tc>
      </w:tr>
      <w:tr w:rsidRPr="008F2815" w:rsidR="00606183" w:rsidTr="7258EFCD" w14:paraId="1AB8601D" w14:textId="77777777">
        <w:tc>
          <w:tcPr>
            <w:tcW w:w="5671" w:type="dxa"/>
            <w:gridSpan w:val="2"/>
            <w:tcMar/>
          </w:tcPr>
          <w:p w:rsidRPr="008F2815" w:rsidR="00606183" w:rsidP="1D0FD620" w:rsidRDefault="1A27448E" w14:paraId="4DF391B4" w14:textId="77777777">
            <w:pPr>
              <w:tabs>
                <w:tab w:val="left" w:pos="1260"/>
              </w:tabs>
              <w:spacing w:before="120" w:after="0"/>
              <w:jc w:val="both"/>
              <w:rPr>
                <w:rFonts w:ascii="Times New Roman" w:hAnsi="Times New Roman" w:eastAsia="Times New Roman" w:cs="Times New Roman"/>
                <w:b w:val="1"/>
                <w:bCs w:val="1"/>
                <w:color w:val="000000"/>
                <w:sz w:val="22"/>
                <w:szCs w:val="22"/>
                <w:u w:val="single"/>
              </w:rPr>
            </w:pPr>
            <w:r w:rsidRPr="1D0FD620" w:rsidR="1A27448E">
              <w:rPr>
                <w:rFonts w:ascii="Times New Roman" w:hAnsi="Times New Roman" w:eastAsia="Times New Roman" w:cs="Times New Roman"/>
                <w:b w:val="1"/>
                <w:bCs w:val="1"/>
                <w:color w:val="000000" w:themeColor="text1" w:themeTint="FF" w:themeShade="FF"/>
                <w:sz w:val="22"/>
                <w:szCs w:val="22"/>
              </w:rPr>
              <w:t>Розділ 3:</w:t>
            </w:r>
            <w:r>
              <w:tab/>
            </w:r>
            <w:r w:rsidRPr="1D0FD620" w:rsidR="1A27448E">
              <w:rPr>
                <w:rFonts w:ascii="Times New Roman" w:hAnsi="Times New Roman" w:eastAsia="Times New Roman" w:cs="Times New Roman"/>
                <w:b w:val="1"/>
                <w:bCs w:val="1"/>
                <w:color w:val="000000" w:themeColor="text1" w:themeTint="FF" w:themeShade="FF"/>
                <w:sz w:val="22"/>
                <w:szCs w:val="22"/>
                <w:u w:val="single"/>
              </w:rPr>
              <w:t>Технічні характеристики та технічні вимоги</w:t>
            </w:r>
          </w:p>
        </w:tc>
        <w:tc>
          <w:tcPr>
            <w:tcW w:w="5528" w:type="dxa"/>
            <w:gridSpan w:val="2"/>
            <w:tcMar/>
          </w:tcPr>
          <w:p w:rsidRPr="008F2815" w:rsidR="00606183" w:rsidP="1D0FD620" w:rsidRDefault="00606183" w14:paraId="142997FC" w14:textId="77777777">
            <w:pPr>
              <w:tabs>
                <w:tab w:val="left" w:pos="1260"/>
              </w:tabs>
              <w:spacing w:before="120" w:after="0"/>
              <w:jc w:val="both"/>
              <w:rPr>
                <w:rFonts w:ascii="Times New Roman" w:hAnsi="Times New Roman" w:eastAsia="Times New Roman" w:cs="Times New Roman"/>
                <w:b w:val="1"/>
                <w:bCs w:val="1"/>
                <w:color w:val="000000"/>
                <w:sz w:val="22"/>
                <w:szCs w:val="22"/>
                <w:u w:val="single"/>
                <w:lang w:val="en-US"/>
              </w:rPr>
            </w:pPr>
            <w:r w:rsidRPr="1D0FD620" w:rsidR="00606183">
              <w:rPr>
                <w:rFonts w:ascii="Times New Roman" w:hAnsi="Times New Roman" w:eastAsia="Times New Roman" w:cs="Times New Roman"/>
                <w:b w:val="1"/>
                <w:bCs w:val="1"/>
                <w:color w:val="000000" w:themeColor="text1" w:themeTint="FF" w:themeShade="FF"/>
                <w:sz w:val="22"/>
                <w:szCs w:val="22"/>
                <w:lang w:val="en-US"/>
              </w:rPr>
              <w:t>Section 3:</w:t>
            </w:r>
            <w:r>
              <w:tab/>
            </w:r>
            <w:r w:rsidRPr="1D0FD620" w:rsidR="00606183">
              <w:rPr>
                <w:rFonts w:ascii="Times New Roman" w:hAnsi="Times New Roman" w:eastAsia="Times New Roman" w:cs="Times New Roman"/>
                <w:b w:val="1"/>
                <w:bCs w:val="1"/>
                <w:color w:val="000000" w:themeColor="text1" w:themeTint="FF" w:themeShade="FF"/>
                <w:sz w:val="22"/>
                <w:szCs w:val="22"/>
                <w:u w:val="single"/>
                <w:lang w:val="en-US"/>
              </w:rPr>
              <w:t>Specifications and Technical Requirements</w:t>
            </w:r>
          </w:p>
        </w:tc>
      </w:tr>
      <w:tr w:rsidRPr="008F2815" w:rsidR="00606183" w:rsidTr="7258EFCD" w14:paraId="084312B6" w14:textId="77777777">
        <w:trPr>
          <w:trHeight w:val="300"/>
        </w:trPr>
        <w:tc>
          <w:tcPr>
            <w:tcW w:w="5671" w:type="dxa"/>
            <w:gridSpan w:val="2"/>
            <w:tcMar/>
          </w:tcPr>
          <w:p w:rsidRPr="00E33436" w:rsidR="003A526D" w:rsidP="1D0FD620" w:rsidRDefault="625A61AC" w14:paraId="52D307DE" w14:textId="7CC4F772">
            <w:pPr>
              <w:spacing w:after="0" w:line="240" w:lineRule="auto"/>
              <w:jc w:val="both"/>
              <w:rPr>
                <w:rFonts w:ascii="Times New Roman" w:hAnsi="Times New Roman" w:eastAsia="Times New Roman" w:cs="Times New Roman"/>
                <w:sz w:val="22"/>
                <w:szCs w:val="22"/>
              </w:rPr>
            </w:pPr>
            <w:r w:rsidRPr="1D0FD620" w:rsidR="625A61AC">
              <w:rPr>
                <w:rFonts w:ascii="Times New Roman" w:hAnsi="Times New Roman" w:eastAsia="Times New Roman" w:cs="Times New Roman"/>
                <w:sz w:val="22"/>
                <w:szCs w:val="22"/>
              </w:rPr>
              <w:t>У Додатку 1 наведені технічні вимоги до закупівлі. Пропозиції мають відповідати цим специфікаціям. У разі невідповідності будь-якої позиції слід зазначити розбіжності порівняно з Додатком. Всі документи повинні бути підписані та, за наявності, завірені печаткою.</w:t>
            </w:r>
          </w:p>
        </w:tc>
        <w:tc>
          <w:tcPr>
            <w:tcW w:w="5528" w:type="dxa"/>
            <w:gridSpan w:val="2"/>
            <w:tcMar/>
          </w:tcPr>
          <w:p w:rsidRPr="008F2815" w:rsidR="00606183" w:rsidP="1D0FD620" w:rsidRDefault="625A61AC" w14:paraId="67BE3D50" w14:textId="4C0AC84B">
            <w:pPr>
              <w:spacing w:after="0" w:line="240" w:lineRule="auto"/>
              <w:jc w:val="both"/>
              <w:rPr>
                <w:rFonts w:ascii="Times New Roman" w:hAnsi="Times New Roman" w:eastAsia="Times New Roman" w:cs="Times New Roman"/>
                <w:sz w:val="22"/>
                <w:szCs w:val="22"/>
                <w:lang w:val="en-US"/>
              </w:rPr>
            </w:pPr>
            <w:r w:rsidRPr="1D0FD620" w:rsidR="625A61AC">
              <w:rPr>
                <w:rFonts w:ascii="Times New Roman" w:hAnsi="Times New Roman" w:eastAsia="Times New Roman" w:cs="Times New Roman"/>
                <w:sz w:val="22"/>
                <w:szCs w:val="22"/>
                <w:lang w:val="en-US"/>
              </w:rPr>
              <w:t xml:space="preserve">Annex 1 sets out the technical requirements for the procurement. Proposals must </w:t>
            </w:r>
            <w:r w:rsidRPr="1D0FD620" w:rsidR="625A61AC">
              <w:rPr>
                <w:rFonts w:ascii="Times New Roman" w:hAnsi="Times New Roman" w:eastAsia="Times New Roman" w:cs="Times New Roman"/>
                <w:sz w:val="22"/>
                <w:szCs w:val="22"/>
                <w:lang w:val="en-US"/>
              </w:rPr>
              <w:t>comply with</w:t>
            </w:r>
            <w:r w:rsidRPr="1D0FD620" w:rsidR="625A61AC">
              <w:rPr>
                <w:rFonts w:ascii="Times New Roman" w:hAnsi="Times New Roman" w:eastAsia="Times New Roman" w:cs="Times New Roman"/>
                <w:sz w:val="22"/>
                <w:szCs w:val="22"/>
                <w:lang w:val="en-US"/>
              </w:rPr>
              <w:t xml:space="preserve"> these specifications. Any deviations from the requirements must be clearly </w:t>
            </w:r>
            <w:r w:rsidRPr="1D0FD620" w:rsidR="625A61AC">
              <w:rPr>
                <w:rFonts w:ascii="Times New Roman" w:hAnsi="Times New Roman" w:eastAsia="Times New Roman" w:cs="Times New Roman"/>
                <w:sz w:val="22"/>
                <w:szCs w:val="22"/>
                <w:lang w:val="en-US"/>
              </w:rPr>
              <w:t>indicated</w:t>
            </w:r>
            <w:r w:rsidRPr="1D0FD620" w:rsidR="625A61AC">
              <w:rPr>
                <w:rFonts w:ascii="Times New Roman" w:hAnsi="Times New Roman" w:eastAsia="Times New Roman" w:cs="Times New Roman"/>
                <w:sz w:val="22"/>
                <w:szCs w:val="22"/>
                <w:lang w:val="en-US"/>
              </w:rPr>
              <w:t xml:space="preserve"> in comparison with the Annex. All documents must be signed and, if applicable, stamped.</w:t>
            </w:r>
          </w:p>
        </w:tc>
      </w:tr>
    </w:tbl>
    <w:p w:rsidRPr="00B508B8" w:rsidR="00B54EE3" w:rsidP="1D0FD620" w:rsidRDefault="00B54EE3" w14:paraId="1623DF81" w14:textId="77777777">
      <w:pPr>
        <w:jc w:val="both"/>
        <w:rPr>
          <w:rFonts w:ascii="Times New Roman" w:hAnsi="Times New Roman" w:eastAsia="Times New Roman" w:cs="Times New Roman"/>
          <w:sz w:val="22"/>
          <w:szCs w:val="22"/>
        </w:rPr>
      </w:pPr>
    </w:p>
    <w:sectPr w:rsidRPr="00B508B8" w:rsidR="00B54EE3" w:rsidSect="00534001">
      <w:headerReference w:type="default" r:id="rId11"/>
      <w:pgSz w:w="11906" w:h="16838" w:orient="portrait"/>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F5E16" w:rsidP="00A050DC" w:rsidRDefault="005F5E16" w14:paraId="55FE4CEA" w14:textId="77777777">
      <w:pPr>
        <w:spacing w:after="0" w:line="240" w:lineRule="auto"/>
      </w:pPr>
      <w:r>
        <w:separator/>
      </w:r>
    </w:p>
  </w:endnote>
  <w:endnote w:type="continuationSeparator" w:id="0">
    <w:p w:rsidR="005F5E16" w:rsidP="00A050DC" w:rsidRDefault="005F5E16" w14:paraId="0F2E037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CC"/>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F5E16" w:rsidP="00A050DC" w:rsidRDefault="005F5E16" w14:paraId="347ECC51" w14:textId="77777777">
      <w:pPr>
        <w:spacing w:after="0" w:line="240" w:lineRule="auto"/>
      </w:pPr>
      <w:r>
        <w:separator/>
      </w:r>
    </w:p>
  </w:footnote>
  <w:footnote w:type="continuationSeparator" w:id="0">
    <w:p w:rsidR="005F5E16" w:rsidP="00A050DC" w:rsidRDefault="005F5E16" w14:paraId="2E64F416"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050DC" w:rsidRDefault="00A050DC" w14:paraId="7C11AF2A" w14:textId="3EDE42FB">
    <w:pPr>
      <w:pStyle w:val="ac"/>
    </w:pPr>
    <w:r>
      <w:t>о</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5CCE"/>
    <w:multiLevelType w:val="hybridMultilevel"/>
    <w:tmpl w:val="4E50D532"/>
    <w:lvl w:ilvl="0" w:tplc="962A3EC8">
      <w:start w:val="1"/>
      <w:numFmt w:val="bullet"/>
      <w:lvlText w:val=""/>
      <w:lvlJc w:val="left"/>
      <w:pPr>
        <w:ind w:left="720" w:hanging="360"/>
      </w:pPr>
      <w:rPr>
        <w:rFonts w:hint="default" w:ascii="Symbol" w:hAnsi="Symbol"/>
      </w:rPr>
    </w:lvl>
    <w:lvl w:ilvl="1" w:tplc="0A40871A">
      <w:start w:val="1"/>
      <w:numFmt w:val="bullet"/>
      <w:lvlText w:val="o"/>
      <w:lvlJc w:val="left"/>
      <w:pPr>
        <w:ind w:left="1440" w:hanging="360"/>
      </w:pPr>
      <w:rPr>
        <w:rFonts w:hint="default" w:ascii="Courier New" w:hAnsi="Courier New"/>
      </w:rPr>
    </w:lvl>
    <w:lvl w:ilvl="2" w:tplc="90EE8C26">
      <w:start w:val="1"/>
      <w:numFmt w:val="bullet"/>
      <w:lvlText w:val=""/>
      <w:lvlJc w:val="left"/>
      <w:pPr>
        <w:ind w:left="2160" w:hanging="360"/>
      </w:pPr>
      <w:rPr>
        <w:rFonts w:hint="default" w:ascii="Wingdings" w:hAnsi="Wingdings"/>
      </w:rPr>
    </w:lvl>
    <w:lvl w:ilvl="3" w:tplc="2796F0DE">
      <w:start w:val="1"/>
      <w:numFmt w:val="bullet"/>
      <w:lvlText w:val=""/>
      <w:lvlJc w:val="left"/>
      <w:pPr>
        <w:ind w:left="2880" w:hanging="360"/>
      </w:pPr>
      <w:rPr>
        <w:rFonts w:hint="default" w:ascii="Symbol" w:hAnsi="Symbol"/>
      </w:rPr>
    </w:lvl>
    <w:lvl w:ilvl="4" w:tplc="20827DB6">
      <w:start w:val="1"/>
      <w:numFmt w:val="bullet"/>
      <w:lvlText w:val="o"/>
      <w:lvlJc w:val="left"/>
      <w:pPr>
        <w:ind w:left="3600" w:hanging="360"/>
      </w:pPr>
      <w:rPr>
        <w:rFonts w:hint="default" w:ascii="Courier New" w:hAnsi="Courier New"/>
      </w:rPr>
    </w:lvl>
    <w:lvl w:ilvl="5" w:tplc="238E7472">
      <w:start w:val="1"/>
      <w:numFmt w:val="bullet"/>
      <w:lvlText w:val=""/>
      <w:lvlJc w:val="left"/>
      <w:pPr>
        <w:ind w:left="4320" w:hanging="360"/>
      </w:pPr>
      <w:rPr>
        <w:rFonts w:hint="default" w:ascii="Wingdings" w:hAnsi="Wingdings"/>
      </w:rPr>
    </w:lvl>
    <w:lvl w:ilvl="6" w:tplc="C2E458B2">
      <w:start w:val="1"/>
      <w:numFmt w:val="bullet"/>
      <w:lvlText w:val=""/>
      <w:lvlJc w:val="left"/>
      <w:pPr>
        <w:ind w:left="5040" w:hanging="360"/>
      </w:pPr>
      <w:rPr>
        <w:rFonts w:hint="default" w:ascii="Symbol" w:hAnsi="Symbol"/>
      </w:rPr>
    </w:lvl>
    <w:lvl w:ilvl="7" w:tplc="414EBBB6">
      <w:start w:val="1"/>
      <w:numFmt w:val="bullet"/>
      <w:lvlText w:val="o"/>
      <w:lvlJc w:val="left"/>
      <w:pPr>
        <w:ind w:left="5760" w:hanging="360"/>
      </w:pPr>
      <w:rPr>
        <w:rFonts w:hint="default" w:ascii="Courier New" w:hAnsi="Courier New"/>
      </w:rPr>
    </w:lvl>
    <w:lvl w:ilvl="8" w:tplc="A75037AA">
      <w:start w:val="1"/>
      <w:numFmt w:val="bullet"/>
      <w:lvlText w:val=""/>
      <w:lvlJc w:val="left"/>
      <w:pPr>
        <w:ind w:left="6480" w:hanging="360"/>
      </w:pPr>
      <w:rPr>
        <w:rFonts w:hint="default" w:ascii="Wingdings" w:hAnsi="Wingdings"/>
      </w:rPr>
    </w:lvl>
  </w:abstractNum>
  <w:abstractNum w:abstractNumId="1" w15:restartNumberingAfterBreak="0">
    <w:nsid w:val="059533C9"/>
    <w:multiLevelType w:val="hybridMultilevel"/>
    <w:tmpl w:val="F19CA724"/>
    <w:lvl w:ilvl="0" w:tplc="A46C3360">
      <w:start w:val="1"/>
      <w:numFmt w:val="bullet"/>
      <w:lvlText w:val=""/>
      <w:lvlJc w:val="left"/>
      <w:pPr>
        <w:ind w:left="720" w:hanging="360"/>
      </w:pPr>
      <w:rPr>
        <w:rFonts w:hint="default" w:ascii="Symbol" w:hAnsi="Symbol"/>
      </w:rPr>
    </w:lvl>
    <w:lvl w:ilvl="1" w:tplc="4FFA9898">
      <w:start w:val="1"/>
      <w:numFmt w:val="bullet"/>
      <w:lvlText w:val="o"/>
      <w:lvlJc w:val="left"/>
      <w:pPr>
        <w:ind w:left="1440" w:hanging="360"/>
      </w:pPr>
      <w:rPr>
        <w:rFonts w:hint="default" w:ascii="Courier New" w:hAnsi="Courier New"/>
      </w:rPr>
    </w:lvl>
    <w:lvl w:ilvl="2" w:tplc="ADF87E86">
      <w:start w:val="1"/>
      <w:numFmt w:val="bullet"/>
      <w:lvlText w:val=""/>
      <w:lvlJc w:val="left"/>
      <w:pPr>
        <w:ind w:left="2160" w:hanging="360"/>
      </w:pPr>
      <w:rPr>
        <w:rFonts w:hint="default" w:ascii="Wingdings" w:hAnsi="Wingdings"/>
      </w:rPr>
    </w:lvl>
    <w:lvl w:ilvl="3" w:tplc="5E1482FE">
      <w:start w:val="1"/>
      <w:numFmt w:val="bullet"/>
      <w:lvlText w:val=""/>
      <w:lvlJc w:val="left"/>
      <w:pPr>
        <w:ind w:left="2880" w:hanging="360"/>
      </w:pPr>
      <w:rPr>
        <w:rFonts w:hint="default" w:ascii="Symbol" w:hAnsi="Symbol"/>
      </w:rPr>
    </w:lvl>
    <w:lvl w:ilvl="4" w:tplc="CB121F42">
      <w:start w:val="1"/>
      <w:numFmt w:val="bullet"/>
      <w:lvlText w:val="o"/>
      <w:lvlJc w:val="left"/>
      <w:pPr>
        <w:ind w:left="3600" w:hanging="360"/>
      </w:pPr>
      <w:rPr>
        <w:rFonts w:hint="default" w:ascii="Courier New" w:hAnsi="Courier New"/>
      </w:rPr>
    </w:lvl>
    <w:lvl w:ilvl="5" w:tplc="914CAE2E">
      <w:start w:val="1"/>
      <w:numFmt w:val="bullet"/>
      <w:lvlText w:val=""/>
      <w:lvlJc w:val="left"/>
      <w:pPr>
        <w:ind w:left="4320" w:hanging="360"/>
      </w:pPr>
      <w:rPr>
        <w:rFonts w:hint="default" w:ascii="Wingdings" w:hAnsi="Wingdings"/>
      </w:rPr>
    </w:lvl>
    <w:lvl w:ilvl="6" w:tplc="C28AC59A">
      <w:start w:val="1"/>
      <w:numFmt w:val="bullet"/>
      <w:lvlText w:val=""/>
      <w:lvlJc w:val="left"/>
      <w:pPr>
        <w:ind w:left="5040" w:hanging="360"/>
      </w:pPr>
      <w:rPr>
        <w:rFonts w:hint="default" w:ascii="Symbol" w:hAnsi="Symbol"/>
      </w:rPr>
    </w:lvl>
    <w:lvl w:ilvl="7" w:tplc="4C1AE1C8">
      <w:start w:val="1"/>
      <w:numFmt w:val="bullet"/>
      <w:lvlText w:val="o"/>
      <w:lvlJc w:val="left"/>
      <w:pPr>
        <w:ind w:left="5760" w:hanging="360"/>
      </w:pPr>
      <w:rPr>
        <w:rFonts w:hint="default" w:ascii="Courier New" w:hAnsi="Courier New"/>
      </w:rPr>
    </w:lvl>
    <w:lvl w:ilvl="8" w:tplc="3B1E6E8E">
      <w:start w:val="1"/>
      <w:numFmt w:val="bullet"/>
      <w:lvlText w:val=""/>
      <w:lvlJc w:val="left"/>
      <w:pPr>
        <w:ind w:left="6480" w:hanging="360"/>
      </w:pPr>
      <w:rPr>
        <w:rFonts w:hint="default" w:ascii="Wingdings" w:hAnsi="Wingdings"/>
      </w:rPr>
    </w:lvl>
  </w:abstractNum>
  <w:abstractNum w:abstractNumId="2" w15:restartNumberingAfterBreak="0">
    <w:nsid w:val="11F631DC"/>
    <w:multiLevelType w:val="multilevel"/>
    <w:tmpl w:val="22069B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39B7058"/>
    <w:multiLevelType w:val="hybridMultilevel"/>
    <w:tmpl w:val="4B3EDD88"/>
    <w:lvl w:ilvl="0" w:tplc="32204BB2">
      <w:start w:val="1"/>
      <w:numFmt w:val="upperLetter"/>
      <w:lvlText w:val="%1."/>
      <w:lvlJc w:val="left"/>
      <w:pPr>
        <w:ind w:left="720" w:hanging="360"/>
      </w:pPr>
    </w:lvl>
    <w:lvl w:ilvl="1" w:tplc="5ECC3866">
      <w:start w:val="1"/>
      <w:numFmt w:val="lowerLetter"/>
      <w:lvlText w:val="%2."/>
      <w:lvlJc w:val="left"/>
      <w:pPr>
        <w:ind w:left="1440" w:hanging="360"/>
      </w:pPr>
    </w:lvl>
    <w:lvl w:ilvl="2" w:tplc="04B0466A">
      <w:start w:val="1"/>
      <w:numFmt w:val="lowerRoman"/>
      <w:lvlText w:val="%3."/>
      <w:lvlJc w:val="right"/>
      <w:pPr>
        <w:ind w:left="2160" w:hanging="180"/>
      </w:pPr>
    </w:lvl>
    <w:lvl w:ilvl="3" w:tplc="D58AAC72">
      <w:start w:val="1"/>
      <w:numFmt w:val="decimal"/>
      <w:lvlText w:val="%4."/>
      <w:lvlJc w:val="left"/>
      <w:pPr>
        <w:ind w:left="2880" w:hanging="360"/>
      </w:pPr>
    </w:lvl>
    <w:lvl w:ilvl="4" w:tplc="29587DEE">
      <w:start w:val="1"/>
      <w:numFmt w:val="lowerLetter"/>
      <w:lvlText w:val="%5."/>
      <w:lvlJc w:val="left"/>
      <w:pPr>
        <w:ind w:left="3600" w:hanging="360"/>
      </w:pPr>
    </w:lvl>
    <w:lvl w:ilvl="5" w:tplc="9A86717C">
      <w:start w:val="1"/>
      <w:numFmt w:val="lowerRoman"/>
      <w:lvlText w:val="%6."/>
      <w:lvlJc w:val="right"/>
      <w:pPr>
        <w:ind w:left="4320" w:hanging="180"/>
      </w:pPr>
    </w:lvl>
    <w:lvl w:ilvl="6" w:tplc="334430D4">
      <w:start w:val="1"/>
      <w:numFmt w:val="decimal"/>
      <w:lvlText w:val="%7."/>
      <w:lvlJc w:val="left"/>
      <w:pPr>
        <w:ind w:left="5040" w:hanging="360"/>
      </w:pPr>
    </w:lvl>
    <w:lvl w:ilvl="7" w:tplc="AA261D72">
      <w:start w:val="1"/>
      <w:numFmt w:val="lowerLetter"/>
      <w:lvlText w:val="%8."/>
      <w:lvlJc w:val="left"/>
      <w:pPr>
        <w:ind w:left="5760" w:hanging="360"/>
      </w:pPr>
    </w:lvl>
    <w:lvl w:ilvl="8" w:tplc="F5C40900">
      <w:start w:val="1"/>
      <w:numFmt w:val="lowerRoman"/>
      <w:lvlText w:val="%9."/>
      <w:lvlJc w:val="right"/>
      <w:pPr>
        <w:ind w:left="6480" w:hanging="180"/>
      </w:pPr>
    </w:lvl>
  </w:abstractNum>
  <w:abstractNum w:abstractNumId="4" w15:restartNumberingAfterBreak="0">
    <w:nsid w:val="165C7EC9"/>
    <w:multiLevelType w:val="multilevel"/>
    <w:tmpl w:val="730E50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18B68017"/>
    <w:multiLevelType w:val="hybridMultilevel"/>
    <w:tmpl w:val="04D02066"/>
    <w:lvl w:ilvl="0" w:tplc="7202435A">
      <w:start w:val="1"/>
      <w:numFmt w:val="bullet"/>
      <w:lvlText w:val=""/>
      <w:lvlJc w:val="left"/>
      <w:pPr>
        <w:ind w:left="720" w:hanging="360"/>
      </w:pPr>
      <w:rPr>
        <w:rFonts w:hint="default" w:ascii="Symbol" w:hAnsi="Symbol"/>
      </w:rPr>
    </w:lvl>
    <w:lvl w:ilvl="1" w:tplc="2C647FDC">
      <w:start w:val="1"/>
      <w:numFmt w:val="bullet"/>
      <w:lvlText w:val="o"/>
      <w:lvlJc w:val="left"/>
      <w:pPr>
        <w:ind w:left="1440" w:hanging="360"/>
      </w:pPr>
      <w:rPr>
        <w:rFonts w:hint="default" w:ascii="Courier New" w:hAnsi="Courier New"/>
      </w:rPr>
    </w:lvl>
    <w:lvl w:ilvl="2" w:tplc="9036121C">
      <w:start w:val="1"/>
      <w:numFmt w:val="bullet"/>
      <w:lvlText w:val=""/>
      <w:lvlJc w:val="left"/>
      <w:pPr>
        <w:ind w:left="2160" w:hanging="360"/>
      </w:pPr>
      <w:rPr>
        <w:rFonts w:hint="default" w:ascii="Wingdings" w:hAnsi="Wingdings"/>
      </w:rPr>
    </w:lvl>
    <w:lvl w:ilvl="3" w:tplc="23B66C90">
      <w:start w:val="1"/>
      <w:numFmt w:val="bullet"/>
      <w:lvlText w:val=""/>
      <w:lvlJc w:val="left"/>
      <w:pPr>
        <w:ind w:left="2880" w:hanging="360"/>
      </w:pPr>
      <w:rPr>
        <w:rFonts w:hint="default" w:ascii="Symbol" w:hAnsi="Symbol"/>
      </w:rPr>
    </w:lvl>
    <w:lvl w:ilvl="4" w:tplc="2AD0E5E4">
      <w:start w:val="1"/>
      <w:numFmt w:val="bullet"/>
      <w:lvlText w:val="o"/>
      <w:lvlJc w:val="left"/>
      <w:pPr>
        <w:ind w:left="3600" w:hanging="360"/>
      </w:pPr>
      <w:rPr>
        <w:rFonts w:hint="default" w:ascii="Courier New" w:hAnsi="Courier New"/>
      </w:rPr>
    </w:lvl>
    <w:lvl w:ilvl="5" w:tplc="152CBD92">
      <w:start w:val="1"/>
      <w:numFmt w:val="bullet"/>
      <w:lvlText w:val=""/>
      <w:lvlJc w:val="left"/>
      <w:pPr>
        <w:ind w:left="4320" w:hanging="360"/>
      </w:pPr>
      <w:rPr>
        <w:rFonts w:hint="default" w:ascii="Wingdings" w:hAnsi="Wingdings"/>
      </w:rPr>
    </w:lvl>
    <w:lvl w:ilvl="6" w:tplc="3B0EF7A2">
      <w:start w:val="1"/>
      <w:numFmt w:val="bullet"/>
      <w:lvlText w:val=""/>
      <w:lvlJc w:val="left"/>
      <w:pPr>
        <w:ind w:left="5040" w:hanging="360"/>
      </w:pPr>
      <w:rPr>
        <w:rFonts w:hint="default" w:ascii="Symbol" w:hAnsi="Symbol"/>
      </w:rPr>
    </w:lvl>
    <w:lvl w:ilvl="7" w:tplc="8D325CA2">
      <w:start w:val="1"/>
      <w:numFmt w:val="bullet"/>
      <w:lvlText w:val="o"/>
      <w:lvlJc w:val="left"/>
      <w:pPr>
        <w:ind w:left="5760" w:hanging="360"/>
      </w:pPr>
      <w:rPr>
        <w:rFonts w:hint="default" w:ascii="Courier New" w:hAnsi="Courier New"/>
      </w:rPr>
    </w:lvl>
    <w:lvl w:ilvl="8" w:tplc="0782581E">
      <w:start w:val="1"/>
      <w:numFmt w:val="bullet"/>
      <w:lvlText w:val=""/>
      <w:lvlJc w:val="left"/>
      <w:pPr>
        <w:ind w:left="6480" w:hanging="360"/>
      </w:pPr>
      <w:rPr>
        <w:rFonts w:hint="default" w:ascii="Wingdings" w:hAnsi="Wingdings"/>
      </w:rPr>
    </w:lvl>
  </w:abstractNum>
  <w:abstractNum w:abstractNumId="6" w15:restartNumberingAfterBreak="0">
    <w:nsid w:val="199A6B8F"/>
    <w:multiLevelType w:val="multilevel"/>
    <w:tmpl w:val="31F609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1C1B9D48"/>
    <w:multiLevelType w:val="hybridMultilevel"/>
    <w:tmpl w:val="AE847904"/>
    <w:lvl w:ilvl="0" w:tplc="071ABA1E">
      <w:start w:val="1"/>
      <w:numFmt w:val="bullet"/>
      <w:lvlText w:val=""/>
      <w:lvlJc w:val="left"/>
      <w:pPr>
        <w:ind w:left="720" w:hanging="360"/>
      </w:pPr>
      <w:rPr>
        <w:rFonts w:hint="default" w:ascii="Symbol" w:hAnsi="Symbol"/>
      </w:rPr>
    </w:lvl>
    <w:lvl w:ilvl="1" w:tplc="A8623E8C">
      <w:start w:val="1"/>
      <w:numFmt w:val="bullet"/>
      <w:lvlText w:val="o"/>
      <w:lvlJc w:val="left"/>
      <w:pPr>
        <w:ind w:left="1440" w:hanging="360"/>
      </w:pPr>
      <w:rPr>
        <w:rFonts w:hint="default" w:ascii="Courier New" w:hAnsi="Courier New"/>
      </w:rPr>
    </w:lvl>
    <w:lvl w:ilvl="2" w:tplc="0E3A4DBC">
      <w:start w:val="1"/>
      <w:numFmt w:val="bullet"/>
      <w:lvlText w:val=""/>
      <w:lvlJc w:val="left"/>
      <w:pPr>
        <w:ind w:left="2160" w:hanging="360"/>
      </w:pPr>
      <w:rPr>
        <w:rFonts w:hint="default" w:ascii="Wingdings" w:hAnsi="Wingdings"/>
      </w:rPr>
    </w:lvl>
    <w:lvl w:ilvl="3" w:tplc="AC8CFF52">
      <w:start w:val="1"/>
      <w:numFmt w:val="bullet"/>
      <w:lvlText w:val=""/>
      <w:lvlJc w:val="left"/>
      <w:pPr>
        <w:ind w:left="2880" w:hanging="360"/>
      </w:pPr>
      <w:rPr>
        <w:rFonts w:hint="default" w:ascii="Symbol" w:hAnsi="Symbol"/>
      </w:rPr>
    </w:lvl>
    <w:lvl w:ilvl="4" w:tplc="809E8E98">
      <w:start w:val="1"/>
      <w:numFmt w:val="bullet"/>
      <w:lvlText w:val="o"/>
      <w:lvlJc w:val="left"/>
      <w:pPr>
        <w:ind w:left="3600" w:hanging="360"/>
      </w:pPr>
      <w:rPr>
        <w:rFonts w:hint="default" w:ascii="Courier New" w:hAnsi="Courier New"/>
      </w:rPr>
    </w:lvl>
    <w:lvl w:ilvl="5" w:tplc="E046769C">
      <w:start w:val="1"/>
      <w:numFmt w:val="bullet"/>
      <w:lvlText w:val=""/>
      <w:lvlJc w:val="left"/>
      <w:pPr>
        <w:ind w:left="4320" w:hanging="360"/>
      </w:pPr>
      <w:rPr>
        <w:rFonts w:hint="default" w:ascii="Wingdings" w:hAnsi="Wingdings"/>
      </w:rPr>
    </w:lvl>
    <w:lvl w:ilvl="6" w:tplc="BE0A39BA">
      <w:start w:val="1"/>
      <w:numFmt w:val="bullet"/>
      <w:lvlText w:val=""/>
      <w:lvlJc w:val="left"/>
      <w:pPr>
        <w:ind w:left="5040" w:hanging="360"/>
      </w:pPr>
      <w:rPr>
        <w:rFonts w:hint="default" w:ascii="Symbol" w:hAnsi="Symbol"/>
      </w:rPr>
    </w:lvl>
    <w:lvl w:ilvl="7" w:tplc="FC1C541C">
      <w:start w:val="1"/>
      <w:numFmt w:val="bullet"/>
      <w:lvlText w:val="o"/>
      <w:lvlJc w:val="left"/>
      <w:pPr>
        <w:ind w:left="5760" w:hanging="360"/>
      </w:pPr>
      <w:rPr>
        <w:rFonts w:hint="default" w:ascii="Courier New" w:hAnsi="Courier New"/>
      </w:rPr>
    </w:lvl>
    <w:lvl w:ilvl="8" w:tplc="07C8F9D0">
      <w:start w:val="1"/>
      <w:numFmt w:val="bullet"/>
      <w:lvlText w:val=""/>
      <w:lvlJc w:val="left"/>
      <w:pPr>
        <w:ind w:left="6480" w:hanging="360"/>
      </w:pPr>
      <w:rPr>
        <w:rFonts w:hint="default" w:ascii="Wingdings" w:hAnsi="Wingdings"/>
      </w:rPr>
    </w:lvl>
  </w:abstractNum>
  <w:abstractNum w:abstractNumId="8" w15:restartNumberingAfterBreak="0">
    <w:nsid w:val="1CCF7813"/>
    <w:multiLevelType w:val="multilevel"/>
    <w:tmpl w:val="A2EA7AD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1D627747"/>
    <w:multiLevelType w:val="hybridMultilevel"/>
    <w:tmpl w:val="4D0AE89C"/>
    <w:lvl w:ilvl="0" w:tplc="6A8CE660">
      <w:start w:val="1"/>
      <w:numFmt w:val="bullet"/>
      <w:lvlText w:val=""/>
      <w:lvlJc w:val="left"/>
      <w:pPr>
        <w:ind w:left="720" w:hanging="360"/>
      </w:pPr>
      <w:rPr>
        <w:rFonts w:hint="default" w:ascii="Symbol" w:hAnsi="Symbol"/>
      </w:rPr>
    </w:lvl>
    <w:lvl w:ilvl="1" w:tplc="8110B722">
      <w:start w:val="1"/>
      <w:numFmt w:val="bullet"/>
      <w:lvlText w:val="o"/>
      <w:lvlJc w:val="left"/>
      <w:pPr>
        <w:ind w:left="1440" w:hanging="360"/>
      </w:pPr>
      <w:rPr>
        <w:rFonts w:hint="default" w:ascii="Courier New" w:hAnsi="Courier New"/>
      </w:rPr>
    </w:lvl>
    <w:lvl w:ilvl="2" w:tplc="33D6135A">
      <w:start w:val="1"/>
      <w:numFmt w:val="bullet"/>
      <w:lvlText w:val=""/>
      <w:lvlJc w:val="left"/>
      <w:pPr>
        <w:ind w:left="2160" w:hanging="360"/>
      </w:pPr>
      <w:rPr>
        <w:rFonts w:hint="default" w:ascii="Wingdings" w:hAnsi="Wingdings"/>
      </w:rPr>
    </w:lvl>
    <w:lvl w:ilvl="3" w:tplc="B23AE282">
      <w:start w:val="1"/>
      <w:numFmt w:val="bullet"/>
      <w:lvlText w:val=""/>
      <w:lvlJc w:val="left"/>
      <w:pPr>
        <w:ind w:left="2880" w:hanging="360"/>
      </w:pPr>
      <w:rPr>
        <w:rFonts w:hint="default" w:ascii="Symbol" w:hAnsi="Symbol"/>
      </w:rPr>
    </w:lvl>
    <w:lvl w:ilvl="4" w:tplc="3C283934">
      <w:start w:val="1"/>
      <w:numFmt w:val="bullet"/>
      <w:lvlText w:val="o"/>
      <w:lvlJc w:val="left"/>
      <w:pPr>
        <w:ind w:left="3600" w:hanging="360"/>
      </w:pPr>
      <w:rPr>
        <w:rFonts w:hint="default" w:ascii="Courier New" w:hAnsi="Courier New"/>
      </w:rPr>
    </w:lvl>
    <w:lvl w:ilvl="5" w:tplc="0D909396">
      <w:start w:val="1"/>
      <w:numFmt w:val="bullet"/>
      <w:lvlText w:val=""/>
      <w:lvlJc w:val="left"/>
      <w:pPr>
        <w:ind w:left="4320" w:hanging="360"/>
      </w:pPr>
      <w:rPr>
        <w:rFonts w:hint="default" w:ascii="Wingdings" w:hAnsi="Wingdings"/>
      </w:rPr>
    </w:lvl>
    <w:lvl w:ilvl="6" w:tplc="4CB8A6B8">
      <w:start w:val="1"/>
      <w:numFmt w:val="bullet"/>
      <w:lvlText w:val=""/>
      <w:lvlJc w:val="left"/>
      <w:pPr>
        <w:ind w:left="5040" w:hanging="360"/>
      </w:pPr>
      <w:rPr>
        <w:rFonts w:hint="default" w:ascii="Symbol" w:hAnsi="Symbol"/>
      </w:rPr>
    </w:lvl>
    <w:lvl w:ilvl="7" w:tplc="76122BC8">
      <w:start w:val="1"/>
      <w:numFmt w:val="bullet"/>
      <w:lvlText w:val="o"/>
      <w:lvlJc w:val="left"/>
      <w:pPr>
        <w:ind w:left="5760" w:hanging="360"/>
      </w:pPr>
      <w:rPr>
        <w:rFonts w:hint="default" w:ascii="Courier New" w:hAnsi="Courier New"/>
      </w:rPr>
    </w:lvl>
    <w:lvl w:ilvl="8" w:tplc="E072081E">
      <w:start w:val="1"/>
      <w:numFmt w:val="bullet"/>
      <w:lvlText w:val=""/>
      <w:lvlJc w:val="left"/>
      <w:pPr>
        <w:ind w:left="6480" w:hanging="360"/>
      </w:pPr>
      <w:rPr>
        <w:rFonts w:hint="default" w:ascii="Wingdings" w:hAnsi="Wingdings"/>
      </w:rPr>
    </w:lvl>
  </w:abstractNum>
  <w:abstractNum w:abstractNumId="10" w15:restartNumberingAfterBreak="0">
    <w:nsid w:val="253C1A15"/>
    <w:multiLevelType w:val="hybridMultilevel"/>
    <w:tmpl w:val="A78066EE"/>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1" w15:restartNumberingAfterBreak="0">
    <w:nsid w:val="274C3EFD"/>
    <w:multiLevelType w:val="multilevel"/>
    <w:tmpl w:val="5624F4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2A3F764A"/>
    <w:multiLevelType w:val="multilevel"/>
    <w:tmpl w:val="814EF47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2ACDA67E"/>
    <w:multiLevelType w:val="hybridMultilevel"/>
    <w:tmpl w:val="85AC851A"/>
    <w:lvl w:ilvl="0" w:tplc="9E8AAF26">
      <w:start w:val="1"/>
      <w:numFmt w:val="decimal"/>
      <w:lvlText w:val="%1."/>
      <w:lvlJc w:val="left"/>
      <w:pPr>
        <w:ind w:left="720" w:hanging="360"/>
      </w:pPr>
    </w:lvl>
    <w:lvl w:ilvl="1" w:tplc="CD4458E8">
      <w:start w:val="1"/>
      <w:numFmt w:val="lowerLetter"/>
      <w:lvlText w:val="%2."/>
      <w:lvlJc w:val="left"/>
      <w:pPr>
        <w:ind w:left="1440" w:hanging="360"/>
      </w:pPr>
    </w:lvl>
    <w:lvl w:ilvl="2" w:tplc="1E305EBA">
      <w:start w:val="1"/>
      <w:numFmt w:val="lowerRoman"/>
      <w:lvlText w:val="%3."/>
      <w:lvlJc w:val="right"/>
      <w:pPr>
        <w:ind w:left="2160" w:hanging="180"/>
      </w:pPr>
    </w:lvl>
    <w:lvl w:ilvl="3" w:tplc="5DD88FC6">
      <w:start w:val="1"/>
      <w:numFmt w:val="decimal"/>
      <w:lvlText w:val="%4."/>
      <w:lvlJc w:val="left"/>
      <w:pPr>
        <w:ind w:left="2880" w:hanging="360"/>
      </w:pPr>
    </w:lvl>
    <w:lvl w:ilvl="4" w:tplc="0372681A">
      <w:start w:val="1"/>
      <w:numFmt w:val="lowerLetter"/>
      <w:lvlText w:val="%5."/>
      <w:lvlJc w:val="left"/>
      <w:pPr>
        <w:ind w:left="3600" w:hanging="360"/>
      </w:pPr>
    </w:lvl>
    <w:lvl w:ilvl="5" w:tplc="1B168CAE">
      <w:start w:val="1"/>
      <w:numFmt w:val="lowerRoman"/>
      <w:lvlText w:val="%6."/>
      <w:lvlJc w:val="right"/>
      <w:pPr>
        <w:ind w:left="4320" w:hanging="180"/>
      </w:pPr>
    </w:lvl>
    <w:lvl w:ilvl="6" w:tplc="8FAE8390">
      <w:start w:val="1"/>
      <w:numFmt w:val="decimal"/>
      <w:lvlText w:val="%7."/>
      <w:lvlJc w:val="left"/>
      <w:pPr>
        <w:ind w:left="5040" w:hanging="360"/>
      </w:pPr>
    </w:lvl>
    <w:lvl w:ilvl="7" w:tplc="8E32A2BA">
      <w:start w:val="1"/>
      <w:numFmt w:val="lowerLetter"/>
      <w:lvlText w:val="%8."/>
      <w:lvlJc w:val="left"/>
      <w:pPr>
        <w:ind w:left="5760" w:hanging="360"/>
      </w:pPr>
    </w:lvl>
    <w:lvl w:ilvl="8" w:tplc="39E8F258">
      <w:start w:val="1"/>
      <w:numFmt w:val="lowerRoman"/>
      <w:lvlText w:val="%9."/>
      <w:lvlJc w:val="right"/>
      <w:pPr>
        <w:ind w:left="6480" w:hanging="180"/>
      </w:pPr>
    </w:lvl>
  </w:abstractNum>
  <w:abstractNum w:abstractNumId="14" w15:restartNumberingAfterBreak="0">
    <w:nsid w:val="2FE17D28"/>
    <w:multiLevelType w:val="multilevel"/>
    <w:tmpl w:val="622E14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33033FD2"/>
    <w:multiLevelType w:val="hybridMultilevel"/>
    <w:tmpl w:val="411E943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3315AD69"/>
    <w:multiLevelType w:val="hybridMultilevel"/>
    <w:tmpl w:val="4A4CC7B4"/>
    <w:lvl w:ilvl="0" w:tplc="D9902CC6">
      <w:start w:val="2"/>
      <w:numFmt w:val="decimal"/>
      <w:lvlText w:val="%1."/>
      <w:lvlJc w:val="left"/>
      <w:pPr>
        <w:ind w:left="720" w:hanging="360"/>
      </w:pPr>
    </w:lvl>
    <w:lvl w:ilvl="1" w:tplc="2E4444FA">
      <w:start w:val="1"/>
      <w:numFmt w:val="lowerLetter"/>
      <w:lvlText w:val="%2."/>
      <w:lvlJc w:val="left"/>
      <w:pPr>
        <w:ind w:left="1440" w:hanging="360"/>
      </w:pPr>
    </w:lvl>
    <w:lvl w:ilvl="2" w:tplc="997A5848">
      <w:start w:val="1"/>
      <w:numFmt w:val="lowerRoman"/>
      <w:lvlText w:val="%3."/>
      <w:lvlJc w:val="right"/>
      <w:pPr>
        <w:ind w:left="2160" w:hanging="180"/>
      </w:pPr>
    </w:lvl>
    <w:lvl w:ilvl="3" w:tplc="5E9277B6">
      <w:start w:val="1"/>
      <w:numFmt w:val="decimal"/>
      <w:lvlText w:val="%4."/>
      <w:lvlJc w:val="left"/>
      <w:pPr>
        <w:ind w:left="2880" w:hanging="360"/>
      </w:pPr>
    </w:lvl>
    <w:lvl w:ilvl="4" w:tplc="1040E614">
      <w:start w:val="1"/>
      <w:numFmt w:val="lowerLetter"/>
      <w:lvlText w:val="%5."/>
      <w:lvlJc w:val="left"/>
      <w:pPr>
        <w:ind w:left="3600" w:hanging="360"/>
      </w:pPr>
    </w:lvl>
    <w:lvl w:ilvl="5" w:tplc="4C3C25B4">
      <w:start w:val="1"/>
      <w:numFmt w:val="lowerRoman"/>
      <w:lvlText w:val="%6."/>
      <w:lvlJc w:val="right"/>
      <w:pPr>
        <w:ind w:left="4320" w:hanging="180"/>
      </w:pPr>
    </w:lvl>
    <w:lvl w:ilvl="6" w:tplc="EAF8EEA4">
      <w:start w:val="1"/>
      <w:numFmt w:val="decimal"/>
      <w:lvlText w:val="%7."/>
      <w:lvlJc w:val="left"/>
      <w:pPr>
        <w:ind w:left="5040" w:hanging="360"/>
      </w:pPr>
    </w:lvl>
    <w:lvl w:ilvl="7" w:tplc="BF6AB6D2">
      <w:start w:val="1"/>
      <w:numFmt w:val="lowerLetter"/>
      <w:lvlText w:val="%8."/>
      <w:lvlJc w:val="left"/>
      <w:pPr>
        <w:ind w:left="5760" w:hanging="360"/>
      </w:pPr>
    </w:lvl>
    <w:lvl w:ilvl="8" w:tplc="19B2358C">
      <w:start w:val="1"/>
      <w:numFmt w:val="lowerRoman"/>
      <w:lvlText w:val="%9."/>
      <w:lvlJc w:val="right"/>
      <w:pPr>
        <w:ind w:left="6480" w:hanging="180"/>
      </w:pPr>
    </w:lvl>
  </w:abstractNum>
  <w:abstractNum w:abstractNumId="17" w15:restartNumberingAfterBreak="0">
    <w:nsid w:val="36A34AAE"/>
    <w:multiLevelType w:val="hybridMultilevel"/>
    <w:tmpl w:val="479C8F6E"/>
    <w:lvl w:ilvl="0" w:tplc="E72C1200">
      <w:start w:val="1"/>
      <w:numFmt w:val="bullet"/>
      <w:lvlText w:val=""/>
      <w:lvlJc w:val="left"/>
      <w:pPr>
        <w:ind w:left="720" w:hanging="360"/>
      </w:pPr>
      <w:rPr>
        <w:rFonts w:hint="default" w:ascii="Symbol" w:hAnsi="Symbol"/>
      </w:rPr>
    </w:lvl>
    <w:lvl w:ilvl="1" w:tplc="EF4CDFAE">
      <w:start w:val="1"/>
      <w:numFmt w:val="bullet"/>
      <w:lvlText w:val="o"/>
      <w:lvlJc w:val="left"/>
      <w:pPr>
        <w:ind w:left="1440" w:hanging="360"/>
      </w:pPr>
      <w:rPr>
        <w:rFonts w:hint="default" w:ascii="Courier New" w:hAnsi="Courier New"/>
      </w:rPr>
    </w:lvl>
    <w:lvl w:ilvl="2" w:tplc="AF2E0F08">
      <w:start w:val="1"/>
      <w:numFmt w:val="bullet"/>
      <w:lvlText w:val=""/>
      <w:lvlJc w:val="left"/>
      <w:pPr>
        <w:ind w:left="2160" w:hanging="360"/>
      </w:pPr>
      <w:rPr>
        <w:rFonts w:hint="default" w:ascii="Wingdings" w:hAnsi="Wingdings"/>
      </w:rPr>
    </w:lvl>
    <w:lvl w:ilvl="3" w:tplc="FEF0E986">
      <w:start w:val="1"/>
      <w:numFmt w:val="bullet"/>
      <w:lvlText w:val=""/>
      <w:lvlJc w:val="left"/>
      <w:pPr>
        <w:ind w:left="2880" w:hanging="360"/>
      </w:pPr>
      <w:rPr>
        <w:rFonts w:hint="default" w:ascii="Symbol" w:hAnsi="Symbol"/>
      </w:rPr>
    </w:lvl>
    <w:lvl w:ilvl="4" w:tplc="6E960A20">
      <w:start w:val="1"/>
      <w:numFmt w:val="bullet"/>
      <w:lvlText w:val="o"/>
      <w:lvlJc w:val="left"/>
      <w:pPr>
        <w:ind w:left="3600" w:hanging="360"/>
      </w:pPr>
      <w:rPr>
        <w:rFonts w:hint="default" w:ascii="Courier New" w:hAnsi="Courier New"/>
      </w:rPr>
    </w:lvl>
    <w:lvl w:ilvl="5" w:tplc="EFFC3D30">
      <w:start w:val="1"/>
      <w:numFmt w:val="bullet"/>
      <w:lvlText w:val=""/>
      <w:lvlJc w:val="left"/>
      <w:pPr>
        <w:ind w:left="4320" w:hanging="360"/>
      </w:pPr>
      <w:rPr>
        <w:rFonts w:hint="default" w:ascii="Wingdings" w:hAnsi="Wingdings"/>
      </w:rPr>
    </w:lvl>
    <w:lvl w:ilvl="6" w:tplc="DE7842E8">
      <w:start w:val="1"/>
      <w:numFmt w:val="bullet"/>
      <w:lvlText w:val=""/>
      <w:lvlJc w:val="left"/>
      <w:pPr>
        <w:ind w:left="5040" w:hanging="360"/>
      </w:pPr>
      <w:rPr>
        <w:rFonts w:hint="default" w:ascii="Symbol" w:hAnsi="Symbol"/>
      </w:rPr>
    </w:lvl>
    <w:lvl w:ilvl="7" w:tplc="12E66EC0">
      <w:start w:val="1"/>
      <w:numFmt w:val="bullet"/>
      <w:lvlText w:val="o"/>
      <w:lvlJc w:val="left"/>
      <w:pPr>
        <w:ind w:left="5760" w:hanging="360"/>
      </w:pPr>
      <w:rPr>
        <w:rFonts w:hint="default" w:ascii="Courier New" w:hAnsi="Courier New"/>
      </w:rPr>
    </w:lvl>
    <w:lvl w:ilvl="8" w:tplc="48FA2628">
      <w:start w:val="1"/>
      <w:numFmt w:val="bullet"/>
      <w:lvlText w:val=""/>
      <w:lvlJc w:val="left"/>
      <w:pPr>
        <w:ind w:left="6480" w:hanging="360"/>
      </w:pPr>
      <w:rPr>
        <w:rFonts w:hint="default" w:ascii="Wingdings" w:hAnsi="Wingdings"/>
      </w:rPr>
    </w:lvl>
  </w:abstractNum>
  <w:abstractNum w:abstractNumId="18" w15:restartNumberingAfterBreak="0">
    <w:nsid w:val="382768F8"/>
    <w:multiLevelType w:val="multilevel"/>
    <w:tmpl w:val="639240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3A1B4E88"/>
    <w:multiLevelType w:val="multilevel"/>
    <w:tmpl w:val="0E6A3B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3B281FC3"/>
    <w:multiLevelType w:val="hybridMultilevel"/>
    <w:tmpl w:val="59801584"/>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21" w15:restartNumberingAfterBreak="0">
    <w:nsid w:val="409C5230"/>
    <w:multiLevelType w:val="hybridMultilevel"/>
    <w:tmpl w:val="D5E08DE0"/>
    <w:lvl w:ilvl="0" w:tplc="91E20116">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2" w15:restartNumberingAfterBreak="0">
    <w:nsid w:val="43AB8604"/>
    <w:multiLevelType w:val="hybridMultilevel"/>
    <w:tmpl w:val="336043A8"/>
    <w:lvl w:ilvl="0" w:tplc="ED6E5814">
      <w:start w:val="1"/>
      <w:numFmt w:val="bullet"/>
      <w:lvlText w:val=""/>
      <w:lvlJc w:val="left"/>
      <w:pPr>
        <w:ind w:left="720" w:hanging="360"/>
      </w:pPr>
      <w:rPr>
        <w:rFonts w:hint="default" w:ascii="Symbol" w:hAnsi="Symbol"/>
      </w:rPr>
    </w:lvl>
    <w:lvl w:ilvl="1" w:tplc="87EAA752">
      <w:start w:val="1"/>
      <w:numFmt w:val="bullet"/>
      <w:lvlText w:val="o"/>
      <w:lvlJc w:val="left"/>
      <w:pPr>
        <w:ind w:left="1440" w:hanging="360"/>
      </w:pPr>
      <w:rPr>
        <w:rFonts w:hint="default" w:ascii="Courier New" w:hAnsi="Courier New"/>
      </w:rPr>
    </w:lvl>
    <w:lvl w:ilvl="2" w:tplc="5D8AF39E">
      <w:start w:val="1"/>
      <w:numFmt w:val="bullet"/>
      <w:lvlText w:val=""/>
      <w:lvlJc w:val="left"/>
      <w:pPr>
        <w:ind w:left="2160" w:hanging="360"/>
      </w:pPr>
      <w:rPr>
        <w:rFonts w:hint="default" w:ascii="Wingdings" w:hAnsi="Wingdings"/>
      </w:rPr>
    </w:lvl>
    <w:lvl w:ilvl="3" w:tplc="960A9986">
      <w:start w:val="1"/>
      <w:numFmt w:val="bullet"/>
      <w:lvlText w:val=""/>
      <w:lvlJc w:val="left"/>
      <w:pPr>
        <w:ind w:left="2880" w:hanging="360"/>
      </w:pPr>
      <w:rPr>
        <w:rFonts w:hint="default" w:ascii="Symbol" w:hAnsi="Symbol"/>
      </w:rPr>
    </w:lvl>
    <w:lvl w:ilvl="4" w:tplc="1926295A">
      <w:start w:val="1"/>
      <w:numFmt w:val="bullet"/>
      <w:lvlText w:val="o"/>
      <w:lvlJc w:val="left"/>
      <w:pPr>
        <w:ind w:left="3600" w:hanging="360"/>
      </w:pPr>
      <w:rPr>
        <w:rFonts w:hint="default" w:ascii="Courier New" w:hAnsi="Courier New"/>
      </w:rPr>
    </w:lvl>
    <w:lvl w:ilvl="5" w:tplc="BE7C4874">
      <w:start w:val="1"/>
      <w:numFmt w:val="bullet"/>
      <w:lvlText w:val=""/>
      <w:lvlJc w:val="left"/>
      <w:pPr>
        <w:ind w:left="4320" w:hanging="360"/>
      </w:pPr>
      <w:rPr>
        <w:rFonts w:hint="default" w:ascii="Wingdings" w:hAnsi="Wingdings"/>
      </w:rPr>
    </w:lvl>
    <w:lvl w:ilvl="6" w:tplc="E0DCD740">
      <w:start w:val="1"/>
      <w:numFmt w:val="bullet"/>
      <w:lvlText w:val=""/>
      <w:lvlJc w:val="left"/>
      <w:pPr>
        <w:ind w:left="5040" w:hanging="360"/>
      </w:pPr>
      <w:rPr>
        <w:rFonts w:hint="default" w:ascii="Symbol" w:hAnsi="Symbol"/>
      </w:rPr>
    </w:lvl>
    <w:lvl w:ilvl="7" w:tplc="4CDAD18A">
      <w:start w:val="1"/>
      <w:numFmt w:val="bullet"/>
      <w:lvlText w:val="o"/>
      <w:lvlJc w:val="left"/>
      <w:pPr>
        <w:ind w:left="5760" w:hanging="360"/>
      </w:pPr>
      <w:rPr>
        <w:rFonts w:hint="default" w:ascii="Courier New" w:hAnsi="Courier New"/>
      </w:rPr>
    </w:lvl>
    <w:lvl w:ilvl="8" w:tplc="4566E3F0">
      <w:start w:val="1"/>
      <w:numFmt w:val="bullet"/>
      <w:lvlText w:val=""/>
      <w:lvlJc w:val="left"/>
      <w:pPr>
        <w:ind w:left="6480" w:hanging="360"/>
      </w:pPr>
      <w:rPr>
        <w:rFonts w:hint="default" w:ascii="Wingdings" w:hAnsi="Wingdings"/>
      </w:rPr>
    </w:lvl>
  </w:abstractNum>
  <w:abstractNum w:abstractNumId="23" w15:restartNumberingAfterBreak="0">
    <w:nsid w:val="44484646"/>
    <w:multiLevelType w:val="hybridMultilevel"/>
    <w:tmpl w:val="7A8E1016"/>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24" w15:restartNumberingAfterBreak="0">
    <w:nsid w:val="4BD863A5"/>
    <w:multiLevelType w:val="multilevel"/>
    <w:tmpl w:val="F73C43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4E68662B"/>
    <w:multiLevelType w:val="hybridMultilevel"/>
    <w:tmpl w:val="805A5B3C"/>
    <w:lvl w:ilvl="0" w:tplc="A0904A9E">
      <w:start w:val="1"/>
      <w:numFmt w:val="bullet"/>
      <w:lvlText w:val=""/>
      <w:lvlJc w:val="left"/>
      <w:pPr>
        <w:ind w:left="720" w:hanging="360"/>
      </w:pPr>
      <w:rPr>
        <w:rFonts w:hint="default" w:ascii="Symbol" w:hAnsi="Symbol"/>
      </w:rPr>
    </w:lvl>
    <w:lvl w:ilvl="1" w:tplc="F4BC97B0">
      <w:start w:val="1"/>
      <w:numFmt w:val="bullet"/>
      <w:lvlText w:val="o"/>
      <w:lvlJc w:val="left"/>
      <w:pPr>
        <w:ind w:left="1440" w:hanging="360"/>
      </w:pPr>
      <w:rPr>
        <w:rFonts w:hint="default" w:ascii="Courier New" w:hAnsi="Courier New"/>
      </w:rPr>
    </w:lvl>
    <w:lvl w:ilvl="2" w:tplc="B262CDB4">
      <w:start w:val="1"/>
      <w:numFmt w:val="bullet"/>
      <w:lvlText w:val=""/>
      <w:lvlJc w:val="left"/>
      <w:pPr>
        <w:ind w:left="2160" w:hanging="360"/>
      </w:pPr>
      <w:rPr>
        <w:rFonts w:hint="default" w:ascii="Wingdings" w:hAnsi="Wingdings"/>
      </w:rPr>
    </w:lvl>
    <w:lvl w:ilvl="3" w:tplc="1B0C0440">
      <w:start w:val="1"/>
      <w:numFmt w:val="bullet"/>
      <w:lvlText w:val=""/>
      <w:lvlJc w:val="left"/>
      <w:pPr>
        <w:ind w:left="2880" w:hanging="360"/>
      </w:pPr>
      <w:rPr>
        <w:rFonts w:hint="default" w:ascii="Symbol" w:hAnsi="Symbol"/>
      </w:rPr>
    </w:lvl>
    <w:lvl w:ilvl="4" w:tplc="63F2BECE">
      <w:start w:val="1"/>
      <w:numFmt w:val="bullet"/>
      <w:lvlText w:val="o"/>
      <w:lvlJc w:val="left"/>
      <w:pPr>
        <w:ind w:left="3600" w:hanging="360"/>
      </w:pPr>
      <w:rPr>
        <w:rFonts w:hint="default" w:ascii="Courier New" w:hAnsi="Courier New"/>
      </w:rPr>
    </w:lvl>
    <w:lvl w:ilvl="5" w:tplc="7398F230">
      <w:start w:val="1"/>
      <w:numFmt w:val="bullet"/>
      <w:lvlText w:val=""/>
      <w:lvlJc w:val="left"/>
      <w:pPr>
        <w:ind w:left="4320" w:hanging="360"/>
      </w:pPr>
      <w:rPr>
        <w:rFonts w:hint="default" w:ascii="Wingdings" w:hAnsi="Wingdings"/>
      </w:rPr>
    </w:lvl>
    <w:lvl w:ilvl="6" w:tplc="B9F46AA0">
      <w:start w:val="1"/>
      <w:numFmt w:val="bullet"/>
      <w:lvlText w:val=""/>
      <w:lvlJc w:val="left"/>
      <w:pPr>
        <w:ind w:left="5040" w:hanging="360"/>
      </w:pPr>
      <w:rPr>
        <w:rFonts w:hint="default" w:ascii="Symbol" w:hAnsi="Symbol"/>
      </w:rPr>
    </w:lvl>
    <w:lvl w:ilvl="7" w:tplc="173CA512">
      <w:start w:val="1"/>
      <w:numFmt w:val="bullet"/>
      <w:lvlText w:val="o"/>
      <w:lvlJc w:val="left"/>
      <w:pPr>
        <w:ind w:left="5760" w:hanging="360"/>
      </w:pPr>
      <w:rPr>
        <w:rFonts w:hint="default" w:ascii="Courier New" w:hAnsi="Courier New"/>
      </w:rPr>
    </w:lvl>
    <w:lvl w:ilvl="8" w:tplc="40DEEDD6">
      <w:start w:val="1"/>
      <w:numFmt w:val="bullet"/>
      <w:lvlText w:val=""/>
      <w:lvlJc w:val="left"/>
      <w:pPr>
        <w:ind w:left="6480" w:hanging="360"/>
      </w:pPr>
      <w:rPr>
        <w:rFonts w:hint="default" w:ascii="Wingdings" w:hAnsi="Wingdings"/>
      </w:rPr>
    </w:lvl>
  </w:abstractNum>
  <w:abstractNum w:abstractNumId="26" w15:restartNumberingAfterBreak="0">
    <w:nsid w:val="4E9954B0"/>
    <w:multiLevelType w:val="hybridMultilevel"/>
    <w:tmpl w:val="A2C267CA"/>
    <w:lvl w:ilvl="0" w:tplc="4EB4D61A">
      <w:start w:val="1"/>
      <w:numFmt w:val="decimal"/>
      <w:lvlText w:val="%1."/>
      <w:lvlJc w:val="left"/>
      <w:pPr>
        <w:ind w:left="720" w:hanging="360"/>
      </w:pPr>
    </w:lvl>
    <w:lvl w:ilvl="1" w:tplc="4E4C52D0">
      <w:start w:val="1"/>
      <w:numFmt w:val="lowerLetter"/>
      <w:lvlText w:val="%2."/>
      <w:lvlJc w:val="left"/>
      <w:pPr>
        <w:ind w:left="1440" w:hanging="360"/>
      </w:pPr>
    </w:lvl>
    <w:lvl w:ilvl="2" w:tplc="4744577E">
      <w:start w:val="1"/>
      <w:numFmt w:val="lowerRoman"/>
      <w:lvlText w:val="%3."/>
      <w:lvlJc w:val="right"/>
      <w:pPr>
        <w:ind w:left="2160" w:hanging="180"/>
      </w:pPr>
    </w:lvl>
    <w:lvl w:ilvl="3" w:tplc="0ED20512">
      <w:start w:val="1"/>
      <w:numFmt w:val="decimal"/>
      <w:lvlText w:val="%4."/>
      <w:lvlJc w:val="left"/>
      <w:pPr>
        <w:ind w:left="2880" w:hanging="360"/>
      </w:pPr>
    </w:lvl>
    <w:lvl w:ilvl="4" w:tplc="BD028D64">
      <w:start w:val="1"/>
      <w:numFmt w:val="lowerLetter"/>
      <w:lvlText w:val="%5."/>
      <w:lvlJc w:val="left"/>
      <w:pPr>
        <w:ind w:left="3600" w:hanging="360"/>
      </w:pPr>
    </w:lvl>
    <w:lvl w:ilvl="5" w:tplc="D5FEF9EA">
      <w:start w:val="1"/>
      <w:numFmt w:val="lowerRoman"/>
      <w:lvlText w:val="%6."/>
      <w:lvlJc w:val="right"/>
      <w:pPr>
        <w:ind w:left="4320" w:hanging="180"/>
      </w:pPr>
    </w:lvl>
    <w:lvl w:ilvl="6" w:tplc="29CE3D6C">
      <w:start w:val="1"/>
      <w:numFmt w:val="decimal"/>
      <w:lvlText w:val="%7."/>
      <w:lvlJc w:val="left"/>
      <w:pPr>
        <w:ind w:left="5040" w:hanging="360"/>
      </w:pPr>
    </w:lvl>
    <w:lvl w:ilvl="7" w:tplc="AC9EC200">
      <w:start w:val="1"/>
      <w:numFmt w:val="lowerLetter"/>
      <w:lvlText w:val="%8."/>
      <w:lvlJc w:val="left"/>
      <w:pPr>
        <w:ind w:left="5760" w:hanging="360"/>
      </w:pPr>
    </w:lvl>
    <w:lvl w:ilvl="8" w:tplc="2818954E">
      <w:start w:val="1"/>
      <w:numFmt w:val="lowerRoman"/>
      <w:lvlText w:val="%9."/>
      <w:lvlJc w:val="right"/>
      <w:pPr>
        <w:ind w:left="6480" w:hanging="180"/>
      </w:pPr>
    </w:lvl>
  </w:abstractNum>
  <w:abstractNum w:abstractNumId="27" w15:restartNumberingAfterBreak="0">
    <w:nsid w:val="4F0958AC"/>
    <w:multiLevelType w:val="multilevel"/>
    <w:tmpl w:val="0A6C27C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8" w15:restartNumberingAfterBreak="0">
    <w:nsid w:val="4FC624FB"/>
    <w:multiLevelType w:val="hybridMultilevel"/>
    <w:tmpl w:val="E56CE31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9" w15:restartNumberingAfterBreak="0">
    <w:nsid w:val="534F37B8"/>
    <w:multiLevelType w:val="hybridMultilevel"/>
    <w:tmpl w:val="AEF8CBA8"/>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0" w15:restartNumberingAfterBreak="0">
    <w:nsid w:val="55BF52F7"/>
    <w:multiLevelType w:val="hybridMultilevel"/>
    <w:tmpl w:val="2480AB04"/>
    <w:lvl w:ilvl="0" w:tplc="542EE052">
      <w:start w:val="1"/>
      <w:numFmt w:val="bullet"/>
      <w:lvlText w:val=""/>
      <w:lvlJc w:val="left"/>
      <w:pPr>
        <w:ind w:left="720" w:hanging="360"/>
      </w:pPr>
      <w:rPr>
        <w:rFonts w:hint="default" w:ascii="Symbol" w:hAnsi="Symbol"/>
        <w:color w:val="auto"/>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1" w15:restartNumberingAfterBreak="0">
    <w:nsid w:val="571D616B"/>
    <w:multiLevelType w:val="hybridMultilevel"/>
    <w:tmpl w:val="3C805F0E"/>
    <w:lvl w:ilvl="0" w:tplc="1582886E">
      <w:start w:val="1"/>
      <w:numFmt w:val="bullet"/>
      <w:lvlText w:val=""/>
      <w:lvlJc w:val="left"/>
      <w:pPr>
        <w:ind w:left="720" w:hanging="360"/>
      </w:pPr>
      <w:rPr>
        <w:rFonts w:hint="default" w:ascii="Symbol" w:hAnsi="Symbol"/>
      </w:rPr>
    </w:lvl>
    <w:lvl w:ilvl="1" w:tplc="66540154">
      <w:start w:val="1"/>
      <w:numFmt w:val="bullet"/>
      <w:lvlText w:val="o"/>
      <w:lvlJc w:val="left"/>
      <w:pPr>
        <w:ind w:left="1440" w:hanging="360"/>
      </w:pPr>
      <w:rPr>
        <w:rFonts w:hint="default" w:ascii="Courier New" w:hAnsi="Courier New"/>
      </w:rPr>
    </w:lvl>
    <w:lvl w:ilvl="2" w:tplc="68F61578">
      <w:start w:val="1"/>
      <w:numFmt w:val="bullet"/>
      <w:lvlText w:val=""/>
      <w:lvlJc w:val="left"/>
      <w:pPr>
        <w:ind w:left="2160" w:hanging="360"/>
      </w:pPr>
      <w:rPr>
        <w:rFonts w:hint="default" w:ascii="Wingdings" w:hAnsi="Wingdings"/>
      </w:rPr>
    </w:lvl>
    <w:lvl w:ilvl="3" w:tplc="1AA8183C">
      <w:start w:val="1"/>
      <w:numFmt w:val="bullet"/>
      <w:lvlText w:val=""/>
      <w:lvlJc w:val="left"/>
      <w:pPr>
        <w:ind w:left="2880" w:hanging="360"/>
      </w:pPr>
      <w:rPr>
        <w:rFonts w:hint="default" w:ascii="Symbol" w:hAnsi="Symbol"/>
      </w:rPr>
    </w:lvl>
    <w:lvl w:ilvl="4" w:tplc="3A60E188">
      <w:start w:val="1"/>
      <w:numFmt w:val="bullet"/>
      <w:lvlText w:val="o"/>
      <w:lvlJc w:val="left"/>
      <w:pPr>
        <w:ind w:left="3600" w:hanging="360"/>
      </w:pPr>
      <w:rPr>
        <w:rFonts w:hint="default" w:ascii="Courier New" w:hAnsi="Courier New"/>
      </w:rPr>
    </w:lvl>
    <w:lvl w:ilvl="5" w:tplc="A6FC8686">
      <w:start w:val="1"/>
      <w:numFmt w:val="bullet"/>
      <w:lvlText w:val=""/>
      <w:lvlJc w:val="left"/>
      <w:pPr>
        <w:ind w:left="4320" w:hanging="360"/>
      </w:pPr>
      <w:rPr>
        <w:rFonts w:hint="default" w:ascii="Wingdings" w:hAnsi="Wingdings"/>
      </w:rPr>
    </w:lvl>
    <w:lvl w:ilvl="6" w:tplc="66646D72">
      <w:start w:val="1"/>
      <w:numFmt w:val="bullet"/>
      <w:lvlText w:val=""/>
      <w:lvlJc w:val="left"/>
      <w:pPr>
        <w:ind w:left="5040" w:hanging="360"/>
      </w:pPr>
      <w:rPr>
        <w:rFonts w:hint="default" w:ascii="Symbol" w:hAnsi="Symbol"/>
      </w:rPr>
    </w:lvl>
    <w:lvl w:ilvl="7" w:tplc="1EE24FBA">
      <w:start w:val="1"/>
      <w:numFmt w:val="bullet"/>
      <w:lvlText w:val="o"/>
      <w:lvlJc w:val="left"/>
      <w:pPr>
        <w:ind w:left="5760" w:hanging="360"/>
      </w:pPr>
      <w:rPr>
        <w:rFonts w:hint="default" w:ascii="Courier New" w:hAnsi="Courier New"/>
      </w:rPr>
    </w:lvl>
    <w:lvl w:ilvl="8" w:tplc="E794AAAE">
      <w:start w:val="1"/>
      <w:numFmt w:val="bullet"/>
      <w:lvlText w:val=""/>
      <w:lvlJc w:val="left"/>
      <w:pPr>
        <w:ind w:left="6480" w:hanging="360"/>
      </w:pPr>
      <w:rPr>
        <w:rFonts w:hint="default" w:ascii="Wingdings" w:hAnsi="Wingdings"/>
      </w:rPr>
    </w:lvl>
  </w:abstractNum>
  <w:abstractNum w:abstractNumId="32" w15:restartNumberingAfterBreak="0">
    <w:nsid w:val="57F3416E"/>
    <w:multiLevelType w:val="hybridMultilevel"/>
    <w:tmpl w:val="D0781C24"/>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3" w15:restartNumberingAfterBreak="0">
    <w:nsid w:val="5E001401"/>
    <w:multiLevelType w:val="hybridMultilevel"/>
    <w:tmpl w:val="28546268"/>
    <w:lvl w:ilvl="0" w:tplc="BD9EC69A">
      <w:start w:val="1"/>
      <w:numFmt w:val="bullet"/>
      <w:lvlText w:val=""/>
      <w:lvlJc w:val="left"/>
      <w:pPr>
        <w:ind w:left="720" w:hanging="360"/>
      </w:pPr>
      <w:rPr>
        <w:rFonts w:hint="default" w:ascii="Symbol" w:hAnsi="Symbol"/>
      </w:rPr>
    </w:lvl>
    <w:lvl w:ilvl="1" w:tplc="AB6007DC">
      <w:start w:val="1"/>
      <w:numFmt w:val="bullet"/>
      <w:lvlText w:val="o"/>
      <w:lvlJc w:val="left"/>
      <w:pPr>
        <w:ind w:left="1440" w:hanging="360"/>
      </w:pPr>
      <w:rPr>
        <w:rFonts w:hint="default" w:ascii="Courier New" w:hAnsi="Courier New"/>
      </w:rPr>
    </w:lvl>
    <w:lvl w:ilvl="2" w:tplc="E30E2EEA">
      <w:start w:val="1"/>
      <w:numFmt w:val="bullet"/>
      <w:lvlText w:val=""/>
      <w:lvlJc w:val="left"/>
      <w:pPr>
        <w:ind w:left="2160" w:hanging="360"/>
      </w:pPr>
      <w:rPr>
        <w:rFonts w:hint="default" w:ascii="Wingdings" w:hAnsi="Wingdings"/>
      </w:rPr>
    </w:lvl>
    <w:lvl w:ilvl="3" w:tplc="4BE86932">
      <w:start w:val="1"/>
      <w:numFmt w:val="bullet"/>
      <w:lvlText w:val=""/>
      <w:lvlJc w:val="left"/>
      <w:pPr>
        <w:ind w:left="2880" w:hanging="360"/>
      </w:pPr>
      <w:rPr>
        <w:rFonts w:hint="default" w:ascii="Symbol" w:hAnsi="Symbol"/>
      </w:rPr>
    </w:lvl>
    <w:lvl w:ilvl="4" w:tplc="448C3062">
      <w:start w:val="1"/>
      <w:numFmt w:val="bullet"/>
      <w:lvlText w:val="o"/>
      <w:lvlJc w:val="left"/>
      <w:pPr>
        <w:ind w:left="3600" w:hanging="360"/>
      </w:pPr>
      <w:rPr>
        <w:rFonts w:hint="default" w:ascii="Courier New" w:hAnsi="Courier New"/>
      </w:rPr>
    </w:lvl>
    <w:lvl w:ilvl="5" w:tplc="7FC87A9A">
      <w:start w:val="1"/>
      <w:numFmt w:val="bullet"/>
      <w:lvlText w:val=""/>
      <w:lvlJc w:val="left"/>
      <w:pPr>
        <w:ind w:left="4320" w:hanging="360"/>
      </w:pPr>
      <w:rPr>
        <w:rFonts w:hint="default" w:ascii="Wingdings" w:hAnsi="Wingdings"/>
      </w:rPr>
    </w:lvl>
    <w:lvl w:ilvl="6" w:tplc="FAA65072">
      <w:start w:val="1"/>
      <w:numFmt w:val="bullet"/>
      <w:lvlText w:val=""/>
      <w:lvlJc w:val="left"/>
      <w:pPr>
        <w:ind w:left="5040" w:hanging="360"/>
      </w:pPr>
      <w:rPr>
        <w:rFonts w:hint="default" w:ascii="Symbol" w:hAnsi="Symbol"/>
      </w:rPr>
    </w:lvl>
    <w:lvl w:ilvl="7" w:tplc="90D607CC">
      <w:start w:val="1"/>
      <w:numFmt w:val="bullet"/>
      <w:lvlText w:val="o"/>
      <w:lvlJc w:val="left"/>
      <w:pPr>
        <w:ind w:left="5760" w:hanging="360"/>
      </w:pPr>
      <w:rPr>
        <w:rFonts w:hint="default" w:ascii="Courier New" w:hAnsi="Courier New"/>
      </w:rPr>
    </w:lvl>
    <w:lvl w:ilvl="8" w:tplc="60BEAF62">
      <w:start w:val="1"/>
      <w:numFmt w:val="bullet"/>
      <w:lvlText w:val=""/>
      <w:lvlJc w:val="left"/>
      <w:pPr>
        <w:ind w:left="6480" w:hanging="360"/>
      </w:pPr>
      <w:rPr>
        <w:rFonts w:hint="default" w:ascii="Wingdings" w:hAnsi="Wingdings"/>
      </w:rPr>
    </w:lvl>
  </w:abstractNum>
  <w:abstractNum w:abstractNumId="34" w15:restartNumberingAfterBreak="0">
    <w:nsid w:val="5E70AFF0"/>
    <w:multiLevelType w:val="hybridMultilevel"/>
    <w:tmpl w:val="F988A032"/>
    <w:lvl w:ilvl="0" w:tplc="0C2C5B2E">
      <w:start w:val="1"/>
      <w:numFmt w:val="bullet"/>
      <w:lvlText w:val=""/>
      <w:lvlJc w:val="left"/>
      <w:pPr>
        <w:ind w:left="720" w:hanging="360"/>
      </w:pPr>
      <w:rPr>
        <w:rFonts w:hint="default" w:ascii="Symbol" w:hAnsi="Symbol"/>
      </w:rPr>
    </w:lvl>
    <w:lvl w:ilvl="1" w:tplc="8C760342">
      <w:start w:val="1"/>
      <w:numFmt w:val="bullet"/>
      <w:lvlText w:val="o"/>
      <w:lvlJc w:val="left"/>
      <w:pPr>
        <w:ind w:left="1440" w:hanging="360"/>
      </w:pPr>
      <w:rPr>
        <w:rFonts w:hint="default" w:ascii="Courier New" w:hAnsi="Courier New"/>
      </w:rPr>
    </w:lvl>
    <w:lvl w:ilvl="2" w:tplc="68FCF444">
      <w:start w:val="1"/>
      <w:numFmt w:val="bullet"/>
      <w:lvlText w:val=""/>
      <w:lvlJc w:val="left"/>
      <w:pPr>
        <w:ind w:left="2160" w:hanging="360"/>
      </w:pPr>
      <w:rPr>
        <w:rFonts w:hint="default" w:ascii="Wingdings" w:hAnsi="Wingdings"/>
      </w:rPr>
    </w:lvl>
    <w:lvl w:ilvl="3" w:tplc="912E1750">
      <w:start w:val="1"/>
      <w:numFmt w:val="bullet"/>
      <w:lvlText w:val=""/>
      <w:lvlJc w:val="left"/>
      <w:pPr>
        <w:ind w:left="2880" w:hanging="360"/>
      </w:pPr>
      <w:rPr>
        <w:rFonts w:hint="default" w:ascii="Symbol" w:hAnsi="Symbol"/>
      </w:rPr>
    </w:lvl>
    <w:lvl w:ilvl="4" w:tplc="A2B8D680">
      <w:start w:val="1"/>
      <w:numFmt w:val="bullet"/>
      <w:lvlText w:val="o"/>
      <w:lvlJc w:val="left"/>
      <w:pPr>
        <w:ind w:left="3600" w:hanging="360"/>
      </w:pPr>
      <w:rPr>
        <w:rFonts w:hint="default" w:ascii="Courier New" w:hAnsi="Courier New"/>
      </w:rPr>
    </w:lvl>
    <w:lvl w:ilvl="5" w:tplc="814CA7C4">
      <w:start w:val="1"/>
      <w:numFmt w:val="bullet"/>
      <w:lvlText w:val=""/>
      <w:lvlJc w:val="left"/>
      <w:pPr>
        <w:ind w:left="4320" w:hanging="360"/>
      </w:pPr>
      <w:rPr>
        <w:rFonts w:hint="default" w:ascii="Wingdings" w:hAnsi="Wingdings"/>
      </w:rPr>
    </w:lvl>
    <w:lvl w:ilvl="6" w:tplc="A788A3A2">
      <w:start w:val="1"/>
      <w:numFmt w:val="bullet"/>
      <w:lvlText w:val=""/>
      <w:lvlJc w:val="left"/>
      <w:pPr>
        <w:ind w:left="5040" w:hanging="360"/>
      </w:pPr>
      <w:rPr>
        <w:rFonts w:hint="default" w:ascii="Symbol" w:hAnsi="Symbol"/>
      </w:rPr>
    </w:lvl>
    <w:lvl w:ilvl="7" w:tplc="FEE2D534">
      <w:start w:val="1"/>
      <w:numFmt w:val="bullet"/>
      <w:lvlText w:val="o"/>
      <w:lvlJc w:val="left"/>
      <w:pPr>
        <w:ind w:left="5760" w:hanging="360"/>
      </w:pPr>
      <w:rPr>
        <w:rFonts w:hint="default" w:ascii="Courier New" w:hAnsi="Courier New"/>
      </w:rPr>
    </w:lvl>
    <w:lvl w:ilvl="8" w:tplc="E4623530">
      <w:start w:val="1"/>
      <w:numFmt w:val="bullet"/>
      <w:lvlText w:val=""/>
      <w:lvlJc w:val="left"/>
      <w:pPr>
        <w:ind w:left="6480" w:hanging="360"/>
      </w:pPr>
      <w:rPr>
        <w:rFonts w:hint="default" w:ascii="Wingdings" w:hAnsi="Wingdings"/>
      </w:rPr>
    </w:lvl>
  </w:abstractNum>
  <w:abstractNum w:abstractNumId="35" w15:restartNumberingAfterBreak="0">
    <w:nsid w:val="67C407F3"/>
    <w:multiLevelType w:val="hybridMultilevel"/>
    <w:tmpl w:val="2F647E44"/>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6" w15:restartNumberingAfterBreak="0">
    <w:nsid w:val="6DAF9B74"/>
    <w:multiLevelType w:val="hybridMultilevel"/>
    <w:tmpl w:val="79647180"/>
    <w:lvl w:ilvl="0" w:tplc="DDA0EDEA">
      <w:start w:val="1"/>
      <w:numFmt w:val="bullet"/>
      <w:lvlText w:val=""/>
      <w:lvlJc w:val="left"/>
      <w:pPr>
        <w:ind w:left="720" w:hanging="360"/>
      </w:pPr>
      <w:rPr>
        <w:rFonts w:hint="default" w:ascii="Symbol" w:hAnsi="Symbol"/>
      </w:rPr>
    </w:lvl>
    <w:lvl w:ilvl="1" w:tplc="E8522E26">
      <w:start w:val="1"/>
      <w:numFmt w:val="bullet"/>
      <w:lvlText w:val="o"/>
      <w:lvlJc w:val="left"/>
      <w:pPr>
        <w:ind w:left="1440" w:hanging="360"/>
      </w:pPr>
      <w:rPr>
        <w:rFonts w:hint="default" w:ascii="Courier New" w:hAnsi="Courier New"/>
      </w:rPr>
    </w:lvl>
    <w:lvl w:ilvl="2" w:tplc="B7907DAA">
      <w:start w:val="1"/>
      <w:numFmt w:val="bullet"/>
      <w:lvlText w:val=""/>
      <w:lvlJc w:val="left"/>
      <w:pPr>
        <w:ind w:left="2160" w:hanging="360"/>
      </w:pPr>
      <w:rPr>
        <w:rFonts w:hint="default" w:ascii="Wingdings" w:hAnsi="Wingdings"/>
      </w:rPr>
    </w:lvl>
    <w:lvl w:ilvl="3" w:tplc="601CA5C4">
      <w:start w:val="1"/>
      <w:numFmt w:val="bullet"/>
      <w:lvlText w:val=""/>
      <w:lvlJc w:val="left"/>
      <w:pPr>
        <w:ind w:left="2880" w:hanging="360"/>
      </w:pPr>
      <w:rPr>
        <w:rFonts w:hint="default" w:ascii="Symbol" w:hAnsi="Symbol"/>
      </w:rPr>
    </w:lvl>
    <w:lvl w:ilvl="4" w:tplc="CDD4CBCA">
      <w:start w:val="1"/>
      <w:numFmt w:val="bullet"/>
      <w:lvlText w:val="o"/>
      <w:lvlJc w:val="left"/>
      <w:pPr>
        <w:ind w:left="3600" w:hanging="360"/>
      </w:pPr>
      <w:rPr>
        <w:rFonts w:hint="default" w:ascii="Courier New" w:hAnsi="Courier New"/>
      </w:rPr>
    </w:lvl>
    <w:lvl w:ilvl="5" w:tplc="A6267E82">
      <w:start w:val="1"/>
      <w:numFmt w:val="bullet"/>
      <w:lvlText w:val=""/>
      <w:lvlJc w:val="left"/>
      <w:pPr>
        <w:ind w:left="4320" w:hanging="360"/>
      </w:pPr>
      <w:rPr>
        <w:rFonts w:hint="default" w:ascii="Wingdings" w:hAnsi="Wingdings"/>
      </w:rPr>
    </w:lvl>
    <w:lvl w:ilvl="6" w:tplc="C6F68966">
      <w:start w:val="1"/>
      <w:numFmt w:val="bullet"/>
      <w:lvlText w:val=""/>
      <w:lvlJc w:val="left"/>
      <w:pPr>
        <w:ind w:left="5040" w:hanging="360"/>
      </w:pPr>
      <w:rPr>
        <w:rFonts w:hint="default" w:ascii="Symbol" w:hAnsi="Symbol"/>
      </w:rPr>
    </w:lvl>
    <w:lvl w:ilvl="7" w:tplc="A2E0027C">
      <w:start w:val="1"/>
      <w:numFmt w:val="bullet"/>
      <w:lvlText w:val="o"/>
      <w:lvlJc w:val="left"/>
      <w:pPr>
        <w:ind w:left="5760" w:hanging="360"/>
      </w:pPr>
      <w:rPr>
        <w:rFonts w:hint="default" w:ascii="Courier New" w:hAnsi="Courier New"/>
      </w:rPr>
    </w:lvl>
    <w:lvl w:ilvl="8" w:tplc="CF0CA036">
      <w:start w:val="1"/>
      <w:numFmt w:val="bullet"/>
      <w:lvlText w:val=""/>
      <w:lvlJc w:val="left"/>
      <w:pPr>
        <w:ind w:left="6480" w:hanging="360"/>
      </w:pPr>
      <w:rPr>
        <w:rFonts w:hint="default" w:ascii="Wingdings" w:hAnsi="Wingdings"/>
      </w:rPr>
    </w:lvl>
  </w:abstractNum>
  <w:abstractNum w:abstractNumId="37" w15:restartNumberingAfterBreak="0">
    <w:nsid w:val="6FBA9EEA"/>
    <w:multiLevelType w:val="hybridMultilevel"/>
    <w:tmpl w:val="7B804678"/>
    <w:lvl w:ilvl="0" w:tplc="BB762CC8">
      <w:start w:val="1"/>
      <w:numFmt w:val="bullet"/>
      <w:lvlText w:val=""/>
      <w:lvlJc w:val="left"/>
      <w:pPr>
        <w:ind w:left="720" w:hanging="360"/>
      </w:pPr>
      <w:rPr>
        <w:rFonts w:hint="default" w:ascii="Symbol" w:hAnsi="Symbol"/>
      </w:rPr>
    </w:lvl>
    <w:lvl w:ilvl="1" w:tplc="5EBCE4BE">
      <w:start w:val="1"/>
      <w:numFmt w:val="bullet"/>
      <w:lvlText w:val="o"/>
      <w:lvlJc w:val="left"/>
      <w:pPr>
        <w:ind w:left="1440" w:hanging="360"/>
      </w:pPr>
      <w:rPr>
        <w:rFonts w:hint="default" w:ascii="Courier New" w:hAnsi="Courier New"/>
      </w:rPr>
    </w:lvl>
    <w:lvl w:ilvl="2" w:tplc="F552EC9E">
      <w:start w:val="1"/>
      <w:numFmt w:val="bullet"/>
      <w:lvlText w:val=""/>
      <w:lvlJc w:val="left"/>
      <w:pPr>
        <w:ind w:left="2160" w:hanging="360"/>
      </w:pPr>
      <w:rPr>
        <w:rFonts w:hint="default" w:ascii="Wingdings" w:hAnsi="Wingdings"/>
      </w:rPr>
    </w:lvl>
    <w:lvl w:ilvl="3" w:tplc="F14A3BB4">
      <w:start w:val="1"/>
      <w:numFmt w:val="bullet"/>
      <w:lvlText w:val=""/>
      <w:lvlJc w:val="left"/>
      <w:pPr>
        <w:ind w:left="2880" w:hanging="360"/>
      </w:pPr>
      <w:rPr>
        <w:rFonts w:hint="default" w:ascii="Symbol" w:hAnsi="Symbol"/>
      </w:rPr>
    </w:lvl>
    <w:lvl w:ilvl="4" w:tplc="D5B86CCA">
      <w:start w:val="1"/>
      <w:numFmt w:val="bullet"/>
      <w:lvlText w:val="o"/>
      <w:lvlJc w:val="left"/>
      <w:pPr>
        <w:ind w:left="3600" w:hanging="360"/>
      </w:pPr>
      <w:rPr>
        <w:rFonts w:hint="default" w:ascii="Courier New" w:hAnsi="Courier New"/>
      </w:rPr>
    </w:lvl>
    <w:lvl w:ilvl="5" w:tplc="F4B8B93A">
      <w:start w:val="1"/>
      <w:numFmt w:val="bullet"/>
      <w:lvlText w:val=""/>
      <w:lvlJc w:val="left"/>
      <w:pPr>
        <w:ind w:left="4320" w:hanging="360"/>
      </w:pPr>
      <w:rPr>
        <w:rFonts w:hint="default" w:ascii="Wingdings" w:hAnsi="Wingdings"/>
      </w:rPr>
    </w:lvl>
    <w:lvl w:ilvl="6" w:tplc="6C6039EE">
      <w:start w:val="1"/>
      <w:numFmt w:val="bullet"/>
      <w:lvlText w:val=""/>
      <w:lvlJc w:val="left"/>
      <w:pPr>
        <w:ind w:left="5040" w:hanging="360"/>
      </w:pPr>
      <w:rPr>
        <w:rFonts w:hint="default" w:ascii="Symbol" w:hAnsi="Symbol"/>
      </w:rPr>
    </w:lvl>
    <w:lvl w:ilvl="7" w:tplc="AA9248AA">
      <w:start w:val="1"/>
      <w:numFmt w:val="bullet"/>
      <w:lvlText w:val="o"/>
      <w:lvlJc w:val="left"/>
      <w:pPr>
        <w:ind w:left="5760" w:hanging="360"/>
      </w:pPr>
      <w:rPr>
        <w:rFonts w:hint="default" w:ascii="Courier New" w:hAnsi="Courier New"/>
      </w:rPr>
    </w:lvl>
    <w:lvl w:ilvl="8" w:tplc="09EE3AEA">
      <w:start w:val="1"/>
      <w:numFmt w:val="bullet"/>
      <w:lvlText w:val=""/>
      <w:lvlJc w:val="left"/>
      <w:pPr>
        <w:ind w:left="6480" w:hanging="360"/>
      </w:pPr>
      <w:rPr>
        <w:rFonts w:hint="default" w:ascii="Wingdings" w:hAnsi="Wingdings"/>
      </w:rPr>
    </w:lvl>
  </w:abstractNum>
  <w:abstractNum w:abstractNumId="38" w15:restartNumberingAfterBreak="0">
    <w:nsid w:val="712324D6"/>
    <w:multiLevelType w:val="hybridMultilevel"/>
    <w:tmpl w:val="C3EA9F0A"/>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9" w15:restartNumberingAfterBreak="0">
    <w:nsid w:val="75394CBD"/>
    <w:multiLevelType w:val="hybridMultilevel"/>
    <w:tmpl w:val="723E112A"/>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40" w15:restartNumberingAfterBreak="0">
    <w:nsid w:val="7D962AD0"/>
    <w:multiLevelType w:val="hybridMultilevel"/>
    <w:tmpl w:val="6804CDB2"/>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41" w15:restartNumberingAfterBreak="0">
    <w:nsid w:val="7E957D0F"/>
    <w:multiLevelType w:val="multilevel"/>
    <w:tmpl w:val="F75C0A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2" w15:restartNumberingAfterBreak="0">
    <w:nsid w:val="7F3CDDAF"/>
    <w:multiLevelType w:val="hybridMultilevel"/>
    <w:tmpl w:val="A62C8438"/>
    <w:lvl w:ilvl="0" w:tplc="0266796E">
      <w:start w:val="1"/>
      <w:numFmt w:val="bullet"/>
      <w:lvlText w:val=""/>
      <w:lvlJc w:val="left"/>
      <w:pPr>
        <w:ind w:left="720" w:hanging="360"/>
      </w:pPr>
      <w:rPr>
        <w:rFonts w:hint="default" w:ascii="Symbol" w:hAnsi="Symbol"/>
      </w:rPr>
    </w:lvl>
    <w:lvl w:ilvl="1" w:tplc="DC56540C">
      <w:start w:val="1"/>
      <w:numFmt w:val="bullet"/>
      <w:lvlText w:val="o"/>
      <w:lvlJc w:val="left"/>
      <w:pPr>
        <w:ind w:left="1440" w:hanging="360"/>
      </w:pPr>
      <w:rPr>
        <w:rFonts w:hint="default" w:ascii="Courier New" w:hAnsi="Courier New"/>
      </w:rPr>
    </w:lvl>
    <w:lvl w:ilvl="2" w:tplc="C5C000E4">
      <w:start w:val="1"/>
      <w:numFmt w:val="bullet"/>
      <w:lvlText w:val=""/>
      <w:lvlJc w:val="left"/>
      <w:pPr>
        <w:ind w:left="2160" w:hanging="360"/>
      </w:pPr>
      <w:rPr>
        <w:rFonts w:hint="default" w:ascii="Wingdings" w:hAnsi="Wingdings"/>
      </w:rPr>
    </w:lvl>
    <w:lvl w:ilvl="3" w:tplc="7160FEEA">
      <w:start w:val="1"/>
      <w:numFmt w:val="bullet"/>
      <w:lvlText w:val=""/>
      <w:lvlJc w:val="left"/>
      <w:pPr>
        <w:ind w:left="2880" w:hanging="360"/>
      </w:pPr>
      <w:rPr>
        <w:rFonts w:hint="default" w:ascii="Symbol" w:hAnsi="Symbol"/>
      </w:rPr>
    </w:lvl>
    <w:lvl w:ilvl="4" w:tplc="0B1231EE">
      <w:start w:val="1"/>
      <w:numFmt w:val="bullet"/>
      <w:lvlText w:val="o"/>
      <w:lvlJc w:val="left"/>
      <w:pPr>
        <w:ind w:left="3600" w:hanging="360"/>
      </w:pPr>
      <w:rPr>
        <w:rFonts w:hint="default" w:ascii="Courier New" w:hAnsi="Courier New"/>
      </w:rPr>
    </w:lvl>
    <w:lvl w:ilvl="5" w:tplc="DB247E6A">
      <w:start w:val="1"/>
      <w:numFmt w:val="bullet"/>
      <w:lvlText w:val=""/>
      <w:lvlJc w:val="left"/>
      <w:pPr>
        <w:ind w:left="4320" w:hanging="360"/>
      </w:pPr>
      <w:rPr>
        <w:rFonts w:hint="default" w:ascii="Wingdings" w:hAnsi="Wingdings"/>
      </w:rPr>
    </w:lvl>
    <w:lvl w:ilvl="6" w:tplc="229AAFB6">
      <w:start w:val="1"/>
      <w:numFmt w:val="bullet"/>
      <w:lvlText w:val=""/>
      <w:lvlJc w:val="left"/>
      <w:pPr>
        <w:ind w:left="5040" w:hanging="360"/>
      </w:pPr>
      <w:rPr>
        <w:rFonts w:hint="default" w:ascii="Symbol" w:hAnsi="Symbol"/>
      </w:rPr>
    </w:lvl>
    <w:lvl w:ilvl="7" w:tplc="701ED02A">
      <w:start w:val="1"/>
      <w:numFmt w:val="bullet"/>
      <w:lvlText w:val="o"/>
      <w:lvlJc w:val="left"/>
      <w:pPr>
        <w:ind w:left="5760" w:hanging="360"/>
      </w:pPr>
      <w:rPr>
        <w:rFonts w:hint="default" w:ascii="Courier New" w:hAnsi="Courier New"/>
      </w:rPr>
    </w:lvl>
    <w:lvl w:ilvl="8" w:tplc="926817A2">
      <w:start w:val="1"/>
      <w:numFmt w:val="bullet"/>
      <w:lvlText w:val=""/>
      <w:lvlJc w:val="left"/>
      <w:pPr>
        <w:ind w:left="6480" w:hanging="360"/>
      </w:pPr>
      <w:rPr>
        <w:rFonts w:hint="default" w:ascii="Wingdings" w:hAnsi="Wingdings"/>
      </w:rPr>
    </w:lvl>
  </w:abstractNum>
  <w:num w:numId="1" w16cid:durableId="1856115472">
    <w:abstractNumId w:val="22"/>
  </w:num>
  <w:num w:numId="2" w16cid:durableId="111828569">
    <w:abstractNumId w:val="37"/>
  </w:num>
  <w:num w:numId="3" w16cid:durableId="292911418">
    <w:abstractNumId w:val="7"/>
  </w:num>
  <w:num w:numId="4" w16cid:durableId="499658511">
    <w:abstractNumId w:val="36"/>
  </w:num>
  <w:num w:numId="5" w16cid:durableId="867446819">
    <w:abstractNumId w:val="17"/>
  </w:num>
  <w:num w:numId="6" w16cid:durableId="1947224305">
    <w:abstractNumId w:val="31"/>
  </w:num>
  <w:num w:numId="7" w16cid:durableId="1374503077">
    <w:abstractNumId w:val="5"/>
  </w:num>
  <w:num w:numId="8" w16cid:durableId="1446002974">
    <w:abstractNumId w:val="16"/>
  </w:num>
  <w:num w:numId="9" w16cid:durableId="985353269">
    <w:abstractNumId w:val="25"/>
  </w:num>
  <w:num w:numId="10" w16cid:durableId="359009470">
    <w:abstractNumId w:val="13"/>
  </w:num>
  <w:num w:numId="11" w16cid:durableId="1844271428">
    <w:abstractNumId w:val="0"/>
  </w:num>
  <w:num w:numId="12" w16cid:durableId="116022601">
    <w:abstractNumId w:val="34"/>
  </w:num>
  <w:num w:numId="13" w16cid:durableId="1919166824">
    <w:abstractNumId w:val="26"/>
  </w:num>
  <w:num w:numId="14" w16cid:durableId="542134852">
    <w:abstractNumId w:val="33"/>
  </w:num>
  <w:num w:numId="15" w16cid:durableId="865022526">
    <w:abstractNumId w:val="42"/>
  </w:num>
  <w:num w:numId="16" w16cid:durableId="2114395579">
    <w:abstractNumId w:val="1"/>
  </w:num>
  <w:num w:numId="17" w16cid:durableId="1980184743">
    <w:abstractNumId w:val="9"/>
  </w:num>
  <w:num w:numId="18" w16cid:durableId="1090077511">
    <w:abstractNumId w:val="30"/>
  </w:num>
  <w:num w:numId="19" w16cid:durableId="1106730050">
    <w:abstractNumId w:val="12"/>
  </w:num>
  <w:num w:numId="20" w16cid:durableId="1108963084">
    <w:abstractNumId w:val="21"/>
  </w:num>
  <w:num w:numId="21" w16cid:durableId="1362974257">
    <w:abstractNumId w:val="40"/>
  </w:num>
  <w:num w:numId="22" w16cid:durableId="1396508037">
    <w:abstractNumId w:val="15"/>
  </w:num>
  <w:num w:numId="23" w16cid:durableId="148714453">
    <w:abstractNumId w:val="2"/>
  </w:num>
  <w:num w:numId="24" w16cid:durableId="1602834404">
    <w:abstractNumId w:val="39"/>
  </w:num>
  <w:num w:numId="25" w16cid:durableId="1631781753">
    <w:abstractNumId w:val="38"/>
  </w:num>
  <w:num w:numId="26" w16cid:durableId="166559701">
    <w:abstractNumId w:val="24"/>
  </w:num>
  <w:num w:numId="27" w16cid:durableId="1704744071">
    <w:abstractNumId w:val="28"/>
  </w:num>
  <w:num w:numId="28" w16cid:durableId="1736857594">
    <w:abstractNumId w:val="32"/>
  </w:num>
  <w:num w:numId="29" w16cid:durableId="1907523577">
    <w:abstractNumId w:val="41"/>
  </w:num>
  <w:num w:numId="30" w16cid:durableId="1964311842">
    <w:abstractNumId w:val="8"/>
  </w:num>
  <w:num w:numId="31" w16cid:durableId="2083328583">
    <w:abstractNumId w:val="29"/>
  </w:num>
  <w:num w:numId="32" w16cid:durableId="2135831763">
    <w:abstractNumId w:val="11"/>
  </w:num>
  <w:num w:numId="33" w16cid:durableId="228227203">
    <w:abstractNumId w:val="20"/>
  </w:num>
  <w:num w:numId="34" w16cid:durableId="252471814">
    <w:abstractNumId w:val="6"/>
  </w:num>
  <w:num w:numId="35" w16cid:durableId="312760764">
    <w:abstractNumId w:val="3"/>
  </w:num>
  <w:num w:numId="36" w16cid:durableId="466822388">
    <w:abstractNumId w:val="23"/>
  </w:num>
  <w:num w:numId="37" w16cid:durableId="529420637">
    <w:abstractNumId w:val="4"/>
  </w:num>
  <w:num w:numId="38" w16cid:durableId="545798742">
    <w:abstractNumId w:val="10"/>
  </w:num>
  <w:num w:numId="39" w16cid:durableId="581372237">
    <w:abstractNumId w:val="19"/>
  </w:num>
  <w:num w:numId="40" w16cid:durableId="598611242">
    <w:abstractNumId w:val="18"/>
  </w:num>
  <w:num w:numId="41" w16cid:durableId="926039476">
    <w:abstractNumId w:val="14"/>
  </w:num>
  <w:num w:numId="42" w16cid:durableId="960192160">
    <w:abstractNumId w:val="27"/>
  </w:num>
  <w:num w:numId="43" w16cid:durableId="139084366">
    <w:abstractNumId w:val="35"/>
  </w:num>
  <w:numIdMacAtCleanup w:val="18"/>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569"/>
    <w:rsid w:val="00001793"/>
    <w:rsid w:val="00002D52"/>
    <w:rsid w:val="00003A34"/>
    <w:rsid w:val="00004AA9"/>
    <w:rsid w:val="00010974"/>
    <w:rsid w:val="00012B69"/>
    <w:rsid w:val="00013C82"/>
    <w:rsid w:val="000161C9"/>
    <w:rsid w:val="00017CD7"/>
    <w:rsid w:val="00021E45"/>
    <w:rsid w:val="00024C4C"/>
    <w:rsid w:val="0003304B"/>
    <w:rsid w:val="00033E83"/>
    <w:rsid w:val="00034005"/>
    <w:rsid w:val="00041A1F"/>
    <w:rsid w:val="00042D75"/>
    <w:rsid w:val="00046C71"/>
    <w:rsid w:val="0005118A"/>
    <w:rsid w:val="000555BF"/>
    <w:rsid w:val="00061699"/>
    <w:rsid w:val="000732D1"/>
    <w:rsid w:val="00073949"/>
    <w:rsid w:val="000746FC"/>
    <w:rsid w:val="00075C69"/>
    <w:rsid w:val="00077069"/>
    <w:rsid w:val="000802A4"/>
    <w:rsid w:val="000827B7"/>
    <w:rsid w:val="00087371"/>
    <w:rsid w:val="00087F35"/>
    <w:rsid w:val="00092CC5"/>
    <w:rsid w:val="0009466E"/>
    <w:rsid w:val="00096943"/>
    <w:rsid w:val="00097045"/>
    <w:rsid w:val="000A408C"/>
    <w:rsid w:val="000A45A9"/>
    <w:rsid w:val="000A6433"/>
    <w:rsid w:val="000A78FA"/>
    <w:rsid w:val="000B0C13"/>
    <w:rsid w:val="000B294B"/>
    <w:rsid w:val="000B46E7"/>
    <w:rsid w:val="000B4B91"/>
    <w:rsid w:val="000B61E5"/>
    <w:rsid w:val="000C1411"/>
    <w:rsid w:val="000C3D17"/>
    <w:rsid w:val="000C6A93"/>
    <w:rsid w:val="000D02AB"/>
    <w:rsid w:val="000D15BD"/>
    <w:rsid w:val="000D2B9F"/>
    <w:rsid w:val="000D4587"/>
    <w:rsid w:val="000D47CC"/>
    <w:rsid w:val="000F1A27"/>
    <w:rsid w:val="000F4A40"/>
    <w:rsid w:val="000F7F4F"/>
    <w:rsid w:val="00100CD6"/>
    <w:rsid w:val="00102E44"/>
    <w:rsid w:val="00104C95"/>
    <w:rsid w:val="00105324"/>
    <w:rsid w:val="00110705"/>
    <w:rsid w:val="0011084D"/>
    <w:rsid w:val="00111B55"/>
    <w:rsid w:val="001120E9"/>
    <w:rsid w:val="00113478"/>
    <w:rsid w:val="001158F6"/>
    <w:rsid w:val="00117D48"/>
    <w:rsid w:val="00121455"/>
    <w:rsid w:val="00131F41"/>
    <w:rsid w:val="0013234F"/>
    <w:rsid w:val="0013623B"/>
    <w:rsid w:val="00136E60"/>
    <w:rsid w:val="00137F61"/>
    <w:rsid w:val="001435C4"/>
    <w:rsid w:val="001457DA"/>
    <w:rsid w:val="00155DD3"/>
    <w:rsid w:val="0015638D"/>
    <w:rsid w:val="001623C9"/>
    <w:rsid w:val="00163E0C"/>
    <w:rsid w:val="00167081"/>
    <w:rsid w:val="0017194C"/>
    <w:rsid w:val="00171FCB"/>
    <w:rsid w:val="001734FD"/>
    <w:rsid w:val="001744F2"/>
    <w:rsid w:val="0017619D"/>
    <w:rsid w:val="00180E66"/>
    <w:rsid w:val="00181D22"/>
    <w:rsid w:val="0018472A"/>
    <w:rsid w:val="00185D5E"/>
    <w:rsid w:val="001915FE"/>
    <w:rsid w:val="001955A8"/>
    <w:rsid w:val="00195774"/>
    <w:rsid w:val="00196510"/>
    <w:rsid w:val="001A5A75"/>
    <w:rsid w:val="001A63E6"/>
    <w:rsid w:val="001B215D"/>
    <w:rsid w:val="001B3B17"/>
    <w:rsid w:val="001B618D"/>
    <w:rsid w:val="001B798B"/>
    <w:rsid w:val="001C0D3D"/>
    <w:rsid w:val="001C22E1"/>
    <w:rsid w:val="001C431A"/>
    <w:rsid w:val="001C66BE"/>
    <w:rsid w:val="001D5C21"/>
    <w:rsid w:val="001D60FF"/>
    <w:rsid w:val="001D63FA"/>
    <w:rsid w:val="001E165D"/>
    <w:rsid w:val="001E3463"/>
    <w:rsid w:val="001E5085"/>
    <w:rsid w:val="001E5138"/>
    <w:rsid w:val="001F3F63"/>
    <w:rsid w:val="001F4838"/>
    <w:rsid w:val="0020115E"/>
    <w:rsid w:val="00201C38"/>
    <w:rsid w:val="00204655"/>
    <w:rsid w:val="002058F6"/>
    <w:rsid w:val="002071BF"/>
    <w:rsid w:val="0021076C"/>
    <w:rsid w:val="002109E8"/>
    <w:rsid w:val="002121C8"/>
    <w:rsid w:val="00216ADA"/>
    <w:rsid w:val="00216B2C"/>
    <w:rsid w:val="00220110"/>
    <w:rsid w:val="00221684"/>
    <w:rsid w:val="00222F5B"/>
    <w:rsid w:val="002239C1"/>
    <w:rsid w:val="00230C44"/>
    <w:rsid w:val="002315B9"/>
    <w:rsid w:val="00231CD6"/>
    <w:rsid w:val="0023206F"/>
    <w:rsid w:val="00233F9D"/>
    <w:rsid w:val="002379A3"/>
    <w:rsid w:val="00243DC5"/>
    <w:rsid w:val="002452D5"/>
    <w:rsid w:val="002462F9"/>
    <w:rsid w:val="002473A5"/>
    <w:rsid w:val="002515C1"/>
    <w:rsid w:val="00252E10"/>
    <w:rsid w:val="002544C5"/>
    <w:rsid w:val="002562FE"/>
    <w:rsid w:val="00256D84"/>
    <w:rsid w:val="002635FE"/>
    <w:rsid w:val="00263E9F"/>
    <w:rsid w:val="002673D9"/>
    <w:rsid w:val="00272419"/>
    <w:rsid w:val="00281EA2"/>
    <w:rsid w:val="00283798"/>
    <w:rsid w:val="00284C6B"/>
    <w:rsid w:val="00290059"/>
    <w:rsid w:val="002917AE"/>
    <w:rsid w:val="002918D2"/>
    <w:rsid w:val="00293028"/>
    <w:rsid w:val="00293F15"/>
    <w:rsid w:val="00296550"/>
    <w:rsid w:val="00296C9F"/>
    <w:rsid w:val="002A0CD1"/>
    <w:rsid w:val="002A2836"/>
    <w:rsid w:val="002A325F"/>
    <w:rsid w:val="002A4BE6"/>
    <w:rsid w:val="002A4E5B"/>
    <w:rsid w:val="002B1DBC"/>
    <w:rsid w:val="002B2A06"/>
    <w:rsid w:val="002B32B5"/>
    <w:rsid w:val="002B6C25"/>
    <w:rsid w:val="002B788C"/>
    <w:rsid w:val="002C269D"/>
    <w:rsid w:val="002C470B"/>
    <w:rsid w:val="002C502D"/>
    <w:rsid w:val="002C6DC1"/>
    <w:rsid w:val="002D01F0"/>
    <w:rsid w:val="002D423B"/>
    <w:rsid w:val="002D48AA"/>
    <w:rsid w:val="002D5071"/>
    <w:rsid w:val="002E105F"/>
    <w:rsid w:val="002E654E"/>
    <w:rsid w:val="002F0BC7"/>
    <w:rsid w:val="002F43E3"/>
    <w:rsid w:val="002F731A"/>
    <w:rsid w:val="00303D27"/>
    <w:rsid w:val="00304426"/>
    <w:rsid w:val="00306A8D"/>
    <w:rsid w:val="00311C7A"/>
    <w:rsid w:val="00312119"/>
    <w:rsid w:val="00313E17"/>
    <w:rsid w:val="0031463F"/>
    <w:rsid w:val="00314FE1"/>
    <w:rsid w:val="00317F30"/>
    <w:rsid w:val="003232CA"/>
    <w:rsid w:val="00324BA2"/>
    <w:rsid w:val="003276F6"/>
    <w:rsid w:val="00327A0A"/>
    <w:rsid w:val="0033048F"/>
    <w:rsid w:val="00331F96"/>
    <w:rsid w:val="00331FA7"/>
    <w:rsid w:val="00332750"/>
    <w:rsid w:val="003409C7"/>
    <w:rsid w:val="003413C5"/>
    <w:rsid w:val="00344D1B"/>
    <w:rsid w:val="00345AE6"/>
    <w:rsid w:val="00351264"/>
    <w:rsid w:val="003538D6"/>
    <w:rsid w:val="0035449A"/>
    <w:rsid w:val="0035518F"/>
    <w:rsid w:val="00357608"/>
    <w:rsid w:val="003612E2"/>
    <w:rsid w:val="00361D42"/>
    <w:rsid w:val="003626E7"/>
    <w:rsid w:val="00366D23"/>
    <w:rsid w:val="00370461"/>
    <w:rsid w:val="003723E8"/>
    <w:rsid w:val="00374B63"/>
    <w:rsid w:val="0037D042"/>
    <w:rsid w:val="0038046F"/>
    <w:rsid w:val="00381333"/>
    <w:rsid w:val="00381555"/>
    <w:rsid w:val="00385F8A"/>
    <w:rsid w:val="00386688"/>
    <w:rsid w:val="0038706D"/>
    <w:rsid w:val="00390BEF"/>
    <w:rsid w:val="003914F3"/>
    <w:rsid w:val="00393240"/>
    <w:rsid w:val="00393B69"/>
    <w:rsid w:val="00394D74"/>
    <w:rsid w:val="00397665"/>
    <w:rsid w:val="00397C06"/>
    <w:rsid w:val="003A4E68"/>
    <w:rsid w:val="003A4F79"/>
    <w:rsid w:val="003A526D"/>
    <w:rsid w:val="003B0973"/>
    <w:rsid w:val="003B1B27"/>
    <w:rsid w:val="003B2A6A"/>
    <w:rsid w:val="003B5FC6"/>
    <w:rsid w:val="003B76CE"/>
    <w:rsid w:val="003B7938"/>
    <w:rsid w:val="003B7A9A"/>
    <w:rsid w:val="003B7D31"/>
    <w:rsid w:val="003C00D4"/>
    <w:rsid w:val="003C18BA"/>
    <w:rsid w:val="003C1A45"/>
    <w:rsid w:val="003C2F2B"/>
    <w:rsid w:val="003C7D12"/>
    <w:rsid w:val="003D0551"/>
    <w:rsid w:val="003D1FF4"/>
    <w:rsid w:val="003D55AB"/>
    <w:rsid w:val="003E049B"/>
    <w:rsid w:val="003E2021"/>
    <w:rsid w:val="003E6FBD"/>
    <w:rsid w:val="003F0566"/>
    <w:rsid w:val="003F41E3"/>
    <w:rsid w:val="003F4903"/>
    <w:rsid w:val="003F5B28"/>
    <w:rsid w:val="00400E5F"/>
    <w:rsid w:val="00403DF2"/>
    <w:rsid w:val="00404945"/>
    <w:rsid w:val="00405E6A"/>
    <w:rsid w:val="00405EAE"/>
    <w:rsid w:val="00407B03"/>
    <w:rsid w:val="00410654"/>
    <w:rsid w:val="004143EC"/>
    <w:rsid w:val="00414799"/>
    <w:rsid w:val="004150B7"/>
    <w:rsid w:val="00415639"/>
    <w:rsid w:val="0041782A"/>
    <w:rsid w:val="004221A9"/>
    <w:rsid w:val="0042592E"/>
    <w:rsid w:val="00430E9A"/>
    <w:rsid w:val="004315CA"/>
    <w:rsid w:val="00432BF4"/>
    <w:rsid w:val="00435300"/>
    <w:rsid w:val="00437F5F"/>
    <w:rsid w:val="0044411E"/>
    <w:rsid w:val="00445A11"/>
    <w:rsid w:val="004478A4"/>
    <w:rsid w:val="00451EB1"/>
    <w:rsid w:val="00453F0B"/>
    <w:rsid w:val="00453F74"/>
    <w:rsid w:val="0045501D"/>
    <w:rsid w:val="004575F0"/>
    <w:rsid w:val="00457868"/>
    <w:rsid w:val="00460A25"/>
    <w:rsid w:val="00462280"/>
    <w:rsid w:val="004641D5"/>
    <w:rsid w:val="00466A18"/>
    <w:rsid w:val="00466E3B"/>
    <w:rsid w:val="00470A76"/>
    <w:rsid w:val="00472951"/>
    <w:rsid w:val="00473443"/>
    <w:rsid w:val="00475622"/>
    <w:rsid w:val="0047759C"/>
    <w:rsid w:val="00486947"/>
    <w:rsid w:val="0049069B"/>
    <w:rsid w:val="00490799"/>
    <w:rsid w:val="00490F39"/>
    <w:rsid w:val="00495136"/>
    <w:rsid w:val="00495A12"/>
    <w:rsid w:val="004979A4"/>
    <w:rsid w:val="004A2439"/>
    <w:rsid w:val="004A32AE"/>
    <w:rsid w:val="004A6901"/>
    <w:rsid w:val="004A69B3"/>
    <w:rsid w:val="004A7569"/>
    <w:rsid w:val="004B20BC"/>
    <w:rsid w:val="004B3653"/>
    <w:rsid w:val="004B73E6"/>
    <w:rsid w:val="004C010F"/>
    <w:rsid w:val="004C0A91"/>
    <w:rsid w:val="004C1EBD"/>
    <w:rsid w:val="004C20EF"/>
    <w:rsid w:val="004C453F"/>
    <w:rsid w:val="004D05AB"/>
    <w:rsid w:val="004D067F"/>
    <w:rsid w:val="004D2025"/>
    <w:rsid w:val="004D23F4"/>
    <w:rsid w:val="004D3679"/>
    <w:rsid w:val="004E018C"/>
    <w:rsid w:val="004E09CA"/>
    <w:rsid w:val="004E34D5"/>
    <w:rsid w:val="004E616B"/>
    <w:rsid w:val="004E6C30"/>
    <w:rsid w:val="004F18D9"/>
    <w:rsid w:val="004F5478"/>
    <w:rsid w:val="004F5ACE"/>
    <w:rsid w:val="00500469"/>
    <w:rsid w:val="00504611"/>
    <w:rsid w:val="00505A44"/>
    <w:rsid w:val="00507F85"/>
    <w:rsid w:val="00510C27"/>
    <w:rsid w:val="005123A6"/>
    <w:rsid w:val="005146B5"/>
    <w:rsid w:val="00514B08"/>
    <w:rsid w:val="00515717"/>
    <w:rsid w:val="00516B4F"/>
    <w:rsid w:val="005205F5"/>
    <w:rsid w:val="00524BDD"/>
    <w:rsid w:val="00534001"/>
    <w:rsid w:val="005372DB"/>
    <w:rsid w:val="00550EFA"/>
    <w:rsid w:val="0055121E"/>
    <w:rsid w:val="005525A6"/>
    <w:rsid w:val="00552C4B"/>
    <w:rsid w:val="00556B09"/>
    <w:rsid w:val="00560928"/>
    <w:rsid w:val="0056160F"/>
    <w:rsid w:val="0057189F"/>
    <w:rsid w:val="00572E83"/>
    <w:rsid w:val="00574AA0"/>
    <w:rsid w:val="00576E3D"/>
    <w:rsid w:val="005771D8"/>
    <w:rsid w:val="00577E55"/>
    <w:rsid w:val="00580A84"/>
    <w:rsid w:val="005818D2"/>
    <w:rsid w:val="005820FB"/>
    <w:rsid w:val="00582159"/>
    <w:rsid w:val="00584513"/>
    <w:rsid w:val="00586FF2"/>
    <w:rsid w:val="00590291"/>
    <w:rsid w:val="00591377"/>
    <w:rsid w:val="00595019"/>
    <w:rsid w:val="005A0778"/>
    <w:rsid w:val="005A66E9"/>
    <w:rsid w:val="005A77C6"/>
    <w:rsid w:val="005B0A95"/>
    <w:rsid w:val="005B203E"/>
    <w:rsid w:val="005B277F"/>
    <w:rsid w:val="005B448C"/>
    <w:rsid w:val="005B6753"/>
    <w:rsid w:val="005C1672"/>
    <w:rsid w:val="005C2B25"/>
    <w:rsid w:val="005C30A6"/>
    <w:rsid w:val="005C3DA5"/>
    <w:rsid w:val="005C7F85"/>
    <w:rsid w:val="005D2017"/>
    <w:rsid w:val="005D5C87"/>
    <w:rsid w:val="005D63ED"/>
    <w:rsid w:val="005D7C76"/>
    <w:rsid w:val="005E1B5E"/>
    <w:rsid w:val="005E26B2"/>
    <w:rsid w:val="005E7F70"/>
    <w:rsid w:val="005F2D44"/>
    <w:rsid w:val="005F5E16"/>
    <w:rsid w:val="005F74A8"/>
    <w:rsid w:val="00605275"/>
    <w:rsid w:val="00606183"/>
    <w:rsid w:val="006077F8"/>
    <w:rsid w:val="00610D5B"/>
    <w:rsid w:val="00611ADE"/>
    <w:rsid w:val="00617570"/>
    <w:rsid w:val="00617F35"/>
    <w:rsid w:val="00617F48"/>
    <w:rsid w:val="006226DD"/>
    <w:rsid w:val="00624C1C"/>
    <w:rsid w:val="00627EE6"/>
    <w:rsid w:val="00630625"/>
    <w:rsid w:val="0063732C"/>
    <w:rsid w:val="00645270"/>
    <w:rsid w:val="00646301"/>
    <w:rsid w:val="006471AB"/>
    <w:rsid w:val="006478B7"/>
    <w:rsid w:val="0065026C"/>
    <w:rsid w:val="006545E6"/>
    <w:rsid w:val="006579C6"/>
    <w:rsid w:val="0065EE4F"/>
    <w:rsid w:val="00665C92"/>
    <w:rsid w:val="00671009"/>
    <w:rsid w:val="00671336"/>
    <w:rsid w:val="00671D4A"/>
    <w:rsid w:val="006723FD"/>
    <w:rsid w:val="006725BD"/>
    <w:rsid w:val="00673DE2"/>
    <w:rsid w:val="00674AE3"/>
    <w:rsid w:val="00676F64"/>
    <w:rsid w:val="00677249"/>
    <w:rsid w:val="006778F1"/>
    <w:rsid w:val="006826EF"/>
    <w:rsid w:val="00684243"/>
    <w:rsid w:val="00691AD9"/>
    <w:rsid w:val="00691F0F"/>
    <w:rsid w:val="00694B18"/>
    <w:rsid w:val="00695185"/>
    <w:rsid w:val="0069755B"/>
    <w:rsid w:val="006A1408"/>
    <w:rsid w:val="006A348C"/>
    <w:rsid w:val="006A5D35"/>
    <w:rsid w:val="006B0863"/>
    <w:rsid w:val="006B0897"/>
    <w:rsid w:val="006B153A"/>
    <w:rsid w:val="006B4943"/>
    <w:rsid w:val="006B6C5B"/>
    <w:rsid w:val="006D0402"/>
    <w:rsid w:val="006D12C9"/>
    <w:rsid w:val="006D1A26"/>
    <w:rsid w:val="006D6D45"/>
    <w:rsid w:val="006E2BEC"/>
    <w:rsid w:val="006E31D7"/>
    <w:rsid w:val="006E3B37"/>
    <w:rsid w:val="006F1431"/>
    <w:rsid w:val="006F18CB"/>
    <w:rsid w:val="006F1C59"/>
    <w:rsid w:val="006F1E57"/>
    <w:rsid w:val="006F33F6"/>
    <w:rsid w:val="006F6F21"/>
    <w:rsid w:val="006F6FD9"/>
    <w:rsid w:val="006F71CB"/>
    <w:rsid w:val="00700992"/>
    <w:rsid w:val="0070120C"/>
    <w:rsid w:val="00705AC7"/>
    <w:rsid w:val="007060A3"/>
    <w:rsid w:val="007063C4"/>
    <w:rsid w:val="007078E6"/>
    <w:rsid w:val="00710C05"/>
    <w:rsid w:val="00711B35"/>
    <w:rsid w:val="007128A9"/>
    <w:rsid w:val="007166C0"/>
    <w:rsid w:val="00723DC9"/>
    <w:rsid w:val="00725387"/>
    <w:rsid w:val="00732CEE"/>
    <w:rsid w:val="00733311"/>
    <w:rsid w:val="0073367C"/>
    <w:rsid w:val="007373A8"/>
    <w:rsid w:val="00741443"/>
    <w:rsid w:val="0074217C"/>
    <w:rsid w:val="00743558"/>
    <w:rsid w:val="00745625"/>
    <w:rsid w:val="00751992"/>
    <w:rsid w:val="00752BCB"/>
    <w:rsid w:val="00753B13"/>
    <w:rsid w:val="0076036A"/>
    <w:rsid w:val="00770064"/>
    <w:rsid w:val="00780A7A"/>
    <w:rsid w:val="00781391"/>
    <w:rsid w:val="00782BDE"/>
    <w:rsid w:val="00783C3A"/>
    <w:rsid w:val="00792EA9"/>
    <w:rsid w:val="007950C7"/>
    <w:rsid w:val="00796422"/>
    <w:rsid w:val="007977D9"/>
    <w:rsid w:val="007A1A53"/>
    <w:rsid w:val="007A2E3A"/>
    <w:rsid w:val="007A4157"/>
    <w:rsid w:val="007A7022"/>
    <w:rsid w:val="007B0A1B"/>
    <w:rsid w:val="007B199D"/>
    <w:rsid w:val="007B32CF"/>
    <w:rsid w:val="007B4979"/>
    <w:rsid w:val="007B4F50"/>
    <w:rsid w:val="007D009E"/>
    <w:rsid w:val="007D4493"/>
    <w:rsid w:val="007D4D64"/>
    <w:rsid w:val="007D5247"/>
    <w:rsid w:val="007D537C"/>
    <w:rsid w:val="007D584F"/>
    <w:rsid w:val="007E0DAA"/>
    <w:rsid w:val="007E289D"/>
    <w:rsid w:val="007E3F41"/>
    <w:rsid w:val="007F0F33"/>
    <w:rsid w:val="007F2742"/>
    <w:rsid w:val="007F3699"/>
    <w:rsid w:val="007F754A"/>
    <w:rsid w:val="008008B4"/>
    <w:rsid w:val="0080134E"/>
    <w:rsid w:val="00802046"/>
    <w:rsid w:val="00803204"/>
    <w:rsid w:val="00803DFD"/>
    <w:rsid w:val="00804140"/>
    <w:rsid w:val="0080455D"/>
    <w:rsid w:val="00813DD8"/>
    <w:rsid w:val="0081424C"/>
    <w:rsid w:val="00827556"/>
    <w:rsid w:val="0083163F"/>
    <w:rsid w:val="008318E0"/>
    <w:rsid w:val="0083362F"/>
    <w:rsid w:val="00833A65"/>
    <w:rsid w:val="00834175"/>
    <w:rsid w:val="008360F1"/>
    <w:rsid w:val="00840553"/>
    <w:rsid w:val="00845836"/>
    <w:rsid w:val="00847F26"/>
    <w:rsid w:val="00850D26"/>
    <w:rsid w:val="00851DFB"/>
    <w:rsid w:val="00852E1A"/>
    <w:rsid w:val="00866F73"/>
    <w:rsid w:val="00870FBC"/>
    <w:rsid w:val="00873107"/>
    <w:rsid w:val="00873CF3"/>
    <w:rsid w:val="00874EAA"/>
    <w:rsid w:val="008752FD"/>
    <w:rsid w:val="00875414"/>
    <w:rsid w:val="00875980"/>
    <w:rsid w:val="0088059A"/>
    <w:rsid w:val="0088084C"/>
    <w:rsid w:val="008816B5"/>
    <w:rsid w:val="008865F6"/>
    <w:rsid w:val="00886C5E"/>
    <w:rsid w:val="00892313"/>
    <w:rsid w:val="008925AC"/>
    <w:rsid w:val="00893FD6"/>
    <w:rsid w:val="00895599"/>
    <w:rsid w:val="00896B32"/>
    <w:rsid w:val="00897298"/>
    <w:rsid w:val="008A3C48"/>
    <w:rsid w:val="008A4C4D"/>
    <w:rsid w:val="008A4F08"/>
    <w:rsid w:val="008A53FE"/>
    <w:rsid w:val="008A7C1A"/>
    <w:rsid w:val="008B0393"/>
    <w:rsid w:val="008B0E6C"/>
    <w:rsid w:val="008B3AB6"/>
    <w:rsid w:val="008B425F"/>
    <w:rsid w:val="008B48A6"/>
    <w:rsid w:val="008C1952"/>
    <w:rsid w:val="008C202C"/>
    <w:rsid w:val="008C4C41"/>
    <w:rsid w:val="008C4EB4"/>
    <w:rsid w:val="008C56C2"/>
    <w:rsid w:val="008C6F04"/>
    <w:rsid w:val="008C7508"/>
    <w:rsid w:val="008D37E0"/>
    <w:rsid w:val="008D439C"/>
    <w:rsid w:val="008D633C"/>
    <w:rsid w:val="008D77D5"/>
    <w:rsid w:val="008E0FDA"/>
    <w:rsid w:val="008E2E5A"/>
    <w:rsid w:val="008E5BAE"/>
    <w:rsid w:val="008E7461"/>
    <w:rsid w:val="008E7BD8"/>
    <w:rsid w:val="008F093E"/>
    <w:rsid w:val="008F243E"/>
    <w:rsid w:val="008F2815"/>
    <w:rsid w:val="008F4342"/>
    <w:rsid w:val="008F4BF4"/>
    <w:rsid w:val="00900492"/>
    <w:rsid w:val="00902979"/>
    <w:rsid w:val="00904B93"/>
    <w:rsid w:val="00905D5A"/>
    <w:rsid w:val="009121C9"/>
    <w:rsid w:val="00913F36"/>
    <w:rsid w:val="00914F40"/>
    <w:rsid w:val="009302E6"/>
    <w:rsid w:val="009327DE"/>
    <w:rsid w:val="00937040"/>
    <w:rsid w:val="00942DAB"/>
    <w:rsid w:val="00947FF4"/>
    <w:rsid w:val="0095170E"/>
    <w:rsid w:val="009546AF"/>
    <w:rsid w:val="00954FA1"/>
    <w:rsid w:val="00957C53"/>
    <w:rsid w:val="00960086"/>
    <w:rsid w:val="0096043E"/>
    <w:rsid w:val="00963E1C"/>
    <w:rsid w:val="00964D7E"/>
    <w:rsid w:val="009669BE"/>
    <w:rsid w:val="009678EF"/>
    <w:rsid w:val="00971790"/>
    <w:rsid w:val="009750E3"/>
    <w:rsid w:val="00975585"/>
    <w:rsid w:val="00977DBB"/>
    <w:rsid w:val="00980395"/>
    <w:rsid w:val="00981085"/>
    <w:rsid w:val="009810BE"/>
    <w:rsid w:val="0098186B"/>
    <w:rsid w:val="00982B79"/>
    <w:rsid w:val="00983B7F"/>
    <w:rsid w:val="00984C50"/>
    <w:rsid w:val="0098642D"/>
    <w:rsid w:val="0099106D"/>
    <w:rsid w:val="0099243E"/>
    <w:rsid w:val="0099620D"/>
    <w:rsid w:val="009A127C"/>
    <w:rsid w:val="009A4469"/>
    <w:rsid w:val="009A5A56"/>
    <w:rsid w:val="009A6FA2"/>
    <w:rsid w:val="009B0D45"/>
    <w:rsid w:val="009B187F"/>
    <w:rsid w:val="009C49DF"/>
    <w:rsid w:val="009C6968"/>
    <w:rsid w:val="009D12D7"/>
    <w:rsid w:val="009D20D2"/>
    <w:rsid w:val="009E148F"/>
    <w:rsid w:val="009E20E8"/>
    <w:rsid w:val="009E3352"/>
    <w:rsid w:val="009E3C28"/>
    <w:rsid w:val="009E550A"/>
    <w:rsid w:val="009E5B37"/>
    <w:rsid w:val="009E7C7A"/>
    <w:rsid w:val="009F2E27"/>
    <w:rsid w:val="009F5982"/>
    <w:rsid w:val="009F60B8"/>
    <w:rsid w:val="00A0240D"/>
    <w:rsid w:val="00A02866"/>
    <w:rsid w:val="00A02E68"/>
    <w:rsid w:val="00A03623"/>
    <w:rsid w:val="00A04595"/>
    <w:rsid w:val="00A0502E"/>
    <w:rsid w:val="00A050DC"/>
    <w:rsid w:val="00A07873"/>
    <w:rsid w:val="00A1076D"/>
    <w:rsid w:val="00A12E47"/>
    <w:rsid w:val="00A22707"/>
    <w:rsid w:val="00A2663D"/>
    <w:rsid w:val="00A27728"/>
    <w:rsid w:val="00A338F6"/>
    <w:rsid w:val="00A46EB9"/>
    <w:rsid w:val="00A5044B"/>
    <w:rsid w:val="00A5285B"/>
    <w:rsid w:val="00A559A1"/>
    <w:rsid w:val="00A62090"/>
    <w:rsid w:val="00A62EE5"/>
    <w:rsid w:val="00A66563"/>
    <w:rsid w:val="00A66F48"/>
    <w:rsid w:val="00A80681"/>
    <w:rsid w:val="00A80A87"/>
    <w:rsid w:val="00A85CA6"/>
    <w:rsid w:val="00A903F1"/>
    <w:rsid w:val="00A92FF5"/>
    <w:rsid w:val="00A9420A"/>
    <w:rsid w:val="00A969C1"/>
    <w:rsid w:val="00AA029F"/>
    <w:rsid w:val="00AA22F0"/>
    <w:rsid w:val="00AA405F"/>
    <w:rsid w:val="00AA6332"/>
    <w:rsid w:val="00AA6CC2"/>
    <w:rsid w:val="00AB3309"/>
    <w:rsid w:val="00AB3461"/>
    <w:rsid w:val="00AC0FFD"/>
    <w:rsid w:val="00AC447C"/>
    <w:rsid w:val="00AC4A52"/>
    <w:rsid w:val="00AC4EB7"/>
    <w:rsid w:val="00AC5048"/>
    <w:rsid w:val="00AC582A"/>
    <w:rsid w:val="00AC6C7F"/>
    <w:rsid w:val="00AC6E37"/>
    <w:rsid w:val="00AD1CE4"/>
    <w:rsid w:val="00AD29D6"/>
    <w:rsid w:val="00AD513C"/>
    <w:rsid w:val="00AD7C80"/>
    <w:rsid w:val="00AE363B"/>
    <w:rsid w:val="00AE59E8"/>
    <w:rsid w:val="00AE7DD7"/>
    <w:rsid w:val="00AF2471"/>
    <w:rsid w:val="00AF3F38"/>
    <w:rsid w:val="00AF5B65"/>
    <w:rsid w:val="00AF6D69"/>
    <w:rsid w:val="00AF7109"/>
    <w:rsid w:val="00B000BF"/>
    <w:rsid w:val="00B0408C"/>
    <w:rsid w:val="00B04E13"/>
    <w:rsid w:val="00B06C2E"/>
    <w:rsid w:val="00B10BFB"/>
    <w:rsid w:val="00B16FD9"/>
    <w:rsid w:val="00B207D6"/>
    <w:rsid w:val="00B20845"/>
    <w:rsid w:val="00B20974"/>
    <w:rsid w:val="00B233D9"/>
    <w:rsid w:val="00B275CD"/>
    <w:rsid w:val="00B277AD"/>
    <w:rsid w:val="00B3156D"/>
    <w:rsid w:val="00B31818"/>
    <w:rsid w:val="00B32855"/>
    <w:rsid w:val="00B33847"/>
    <w:rsid w:val="00B35947"/>
    <w:rsid w:val="00B35D0D"/>
    <w:rsid w:val="00B364A1"/>
    <w:rsid w:val="00B41A1A"/>
    <w:rsid w:val="00B46FAB"/>
    <w:rsid w:val="00B508B8"/>
    <w:rsid w:val="00B515CD"/>
    <w:rsid w:val="00B5447A"/>
    <w:rsid w:val="00B54EE3"/>
    <w:rsid w:val="00B61B03"/>
    <w:rsid w:val="00B7132B"/>
    <w:rsid w:val="00B7162B"/>
    <w:rsid w:val="00B76971"/>
    <w:rsid w:val="00B77200"/>
    <w:rsid w:val="00B814AD"/>
    <w:rsid w:val="00B854EA"/>
    <w:rsid w:val="00B86291"/>
    <w:rsid w:val="00B869CA"/>
    <w:rsid w:val="00B93ED3"/>
    <w:rsid w:val="00BA222F"/>
    <w:rsid w:val="00BA421E"/>
    <w:rsid w:val="00BA5C3A"/>
    <w:rsid w:val="00BA5CA6"/>
    <w:rsid w:val="00BAF7FE"/>
    <w:rsid w:val="00BB0033"/>
    <w:rsid w:val="00BB00E9"/>
    <w:rsid w:val="00BB1566"/>
    <w:rsid w:val="00BB6F84"/>
    <w:rsid w:val="00BB793A"/>
    <w:rsid w:val="00BC362D"/>
    <w:rsid w:val="00BC3B45"/>
    <w:rsid w:val="00BC3C4D"/>
    <w:rsid w:val="00BC49B9"/>
    <w:rsid w:val="00BC6A5D"/>
    <w:rsid w:val="00BD0566"/>
    <w:rsid w:val="00BD1557"/>
    <w:rsid w:val="00BD542D"/>
    <w:rsid w:val="00BD60DD"/>
    <w:rsid w:val="00BE15EA"/>
    <w:rsid w:val="00BE1E27"/>
    <w:rsid w:val="00BE2AE2"/>
    <w:rsid w:val="00BE4E05"/>
    <w:rsid w:val="00BE66DC"/>
    <w:rsid w:val="00BE6A21"/>
    <w:rsid w:val="00BE6FE5"/>
    <w:rsid w:val="00BF0328"/>
    <w:rsid w:val="00BF4779"/>
    <w:rsid w:val="00BF5B10"/>
    <w:rsid w:val="00BF6FEA"/>
    <w:rsid w:val="00C00943"/>
    <w:rsid w:val="00C03036"/>
    <w:rsid w:val="00C07A91"/>
    <w:rsid w:val="00C07BAA"/>
    <w:rsid w:val="00C10264"/>
    <w:rsid w:val="00C11BF6"/>
    <w:rsid w:val="00C122D9"/>
    <w:rsid w:val="00C15D1D"/>
    <w:rsid w:val="00C17314"/>
    <w:rsid w:val="00C21FDA"/>
    <w:rsid w:val="00C2350B"/>
    <w:rsid w:val="00C25429"/>
    <w:rsid w:val="00C26461"/>
    <w:rsid w:val="00C2C581"/>
    <w:rsid w:val="00C367CF"/>
    <w:rsid w:val="00C40A3E"/>
    <w:rsid w:val="00C433AC"/>
    <w:rsid w:val="00C43849"/>
    <w:rsid w:val="00C43F49"/>
    <w:rsid w:val="00C446E1"/>
    <w:rsid w:val="00C45740"/>
    <w:rsid w:val="00C457F0"/>
    <w:rsid w:val="00C47079"/>
    <w:rsid w:val="00C51721"/>
    <w:rsid w:val="00C56511"/>
    <w:rsid w:val="00C56DFF"/>
    <w:rsid w:val="00C57380"/>
    <w:rsid w:val="00C60414"/>
    <w:rsid w:val="00C60911"/>
    <w:rsid w:val="00C6366E"/>
    <w:rsid w:val="00C63E90"/>
    <w:rsid w:val="00C64E27"/>
    <w:rsid w:val="00C70DB5"/>
    <w:rsid w:val="00C71A3F"/>
    <w:rsid w:val="00C74AE0"/>
    <w:rsid w:val="00C82119"/>
    <w:rsid w:val="00C82DCF"/>
    <w:rsid w:val="00C835B8"/>
    <w:rsid w:val="00C93229"/>
    <w:rsid w:val="00C938FB"/>
    <w:rsid w:val="00C97BDF"/>
    <w:rsid w:val="00CA12CD"/>
    <w:rsid w:val="00CA15EC"/>
    <w:rsid w:val="00CA3DDA"/>
    <w:rsid w:val="00CB06AB"/>
    <w:rsid w:val="00CB10F8"/>
    <w:rsid w:val="00CB282B"/>
    <w:rsid w:val="00CB483E"/>
    <w:rsid w:val="00CB488F"/>
    <w:rsid w:val="00CB4C09"/>
    <w:rsid w:val="00CB5940"/>
    <w:rsid w:val="00CB701F"/>
    <w:rsid w:val="00CC05F4"/>
    <w:rsid w:val="00CC134B"/>
    <w:rsid w:val="00CC3DE6"/>
    <w:rsid w:val="00CC79FD"/>
    <w:rsid w:val="00CD781E"/>
    <w:rsid w:val="00CE00A7"/>
    <w:rsid w:val="00CE00CA"/>
    <w:rsid w:val="00CE1E45"/>
    <w:rsid w:val="00CE3652"/>
    <w:rsid w:val="00CE395A"/>
    <w:rsid w:val="00CE46FA"/>
    <w:rsid w:val="00CE7134"/>
    <w:rsid w:val="00CF41A0"/>
    <w:rsid w:val="00CF5A01"/>
    <w:rsid w:val="00D006B4"/>
    <w:rsid w:val="00D01789"/>
    <w:rsid w:val="00D02F34"/>
    <w:rsid w:val="00D106D3"/>
    <w:rsid w:val="00D10950"/>
    <w:rsid w:val="00D20710"/>
    <w:rsid w:val="00D219A2"/>
    <w:rsid w:val="00D257E5"/>
    <w:rsid w:val="00D261AC"/>
    <w:rsid w:val="00D306FB"/>
    <w:rsid w:val="00D316EA"/>
    <w:rsid w:val="00D36A94"/>
    <w:rsid w:val="00D37D68"/>
    <w:rsid w:val="00D37EB1"/>
    <w:rsid w:val="00D412D7"/>
    <w:rsid w:val="00D4175A"/>
    <w:rsid w:val="00D43636"/>
    <w:rsid w:val="00D445B3"/>
    <w:rsid w:val="00D44D36"/>
    <w:rsid w:val="00D4507F"/>
    <w:rsid w:val="00D45605"/>
    <w:rsid w:val="00D5013D"/>
    <w:rsid w:val="00D515F9"/>
    <w:rsid w:val="00D51BA2"/>
    <w:rsid w:val="00D51DA9"/>
    <w:rsid w:val="00D53E3A"/>
    <w:rsid w:val="00D554F8"/>
    <w:rsid w:val="00D558AF"/>
    <w:rsid w:val="00D60E5C"/>
    <w:rsid w:val="00D6228B"/>
    <w:rsid w:val="00D62418"/>
    <w:rsid w:val="00D633D3"/>
    <w:rsid w:val="00D65277"/>
    <w:rsid w:val="00D65684"/>
    <w:rsid w:val="00D65D6F"/>
    <w:rsid w:val="00D7017A"/>
    <w:rsid w:val="00D7251F"/>
    <w:rsid w:val="00D74261"/>
    <w:rsid w:val="00D763E3"/>
    <w:rsid w:val="00D7643C"/>
    <w:rsid w:val="00D770D6"/>
    <w:rsid w:val="00D77BDB"/>
    <w:rsid w:val="00D77F68"/>
    <w:rsid w:val="00D82BBB"/>
    <w:rsid w:val="00D832F8"/>
    <w:rsid w:val="00D8357C"/>
    <w:rsid w:val="00D84E1F"/>
    <w:rsid w:val="00D85386"/>
    <w:rsid w:val="00D8564A"/>
    <w:rsid w:val="00D8605F"/>
    <w:rsid w:val="00D900BC"/>
    <w:rsid w:val="00D91D0F"/>
    <w:rsid w:val="00D93F8A"/>
    <w:rsid w:val="00D94254"/>
    <w:rsid w:val="00D9745A"/>
    <w:rsid w:val="00DA154D"/>
    <w:rsid w:val="00DA3679"/>
    <w:rsid w:val="00DA4B90"/>
    <w:rsid w:val="00DA75DE"/>
    <w:rsid w:val="00DB0793"/>
    <w:rsid w:val="00DB12AF"/>
    <w:rsid w:val="00DB75A3"/>
    <w:rsid w:val="00DC1137"/>
    <w:rsid w:val="00DC3F65"/>
    <w:rsid w:val="00DC7503"/>
    <w:rsid w:val="00DD1728"/>
    <w:rsid w:val="00DD37B9"/>
    <w:rsid w:val="00DE0B99"/>
    <w:rsid w:val="00DE2180"/>
    <w:rsid w:val="00DE29B0"/>
    <w:rsid w:val="00DE4407"/>
    <w:rsid w:val="00DE772A"/>
    <w:rsid w:val="00DF22A4"/>
    <w:rsid w:val="00DF24B4"/>
    <w:rsid w:val="00DF37BE"/>
    <w:rsid w:val="00DF3E96"/>
    <w:rsid w:val="00DF63BE"/>
    <w:rsid w:val="00DF6E57"/>
    <w:rsid w:val="00E04943"/>
    <w:rsid w:val="00E06A12"/>
    <w:rsid w:val="00E0790C"/>
    <w:rsid w:val="00E22430"/>
    <w:rsid w:val="00E22A13"/>
    <w:rsid w:val="00E2585D"/>
    <w:rsid w:val="00E27375"/>
    <w:rsid w:val="00E3211E"/>
    <w:rsid w:val="00E32965"/>
    <w:rsid w:val="00E33436"/>
    <w:rsid w:val="00E34E0E"/>
    <w:rsid w:val="00E42BFD"/>
    <w:rsid w:val="00E4429E"/>
    <w:rsid w:val="00E468AE"/>
    <w:rsid w:val="00E5128B"/>
    <w:rsid w:val="00E538CF"/>
    <w:rsid w:val="00E6799F"/>
    <w:rsid w:val="00E71CC8"/>
    <w:rsid w:val="00E75A85"/>
    <w:rsid w:val="00E76EFA"/>
    <w:rsid w:val="00E817DE"/>
    <w:rsid w:val="00E83E9D"/>
    <w:rsid w:val="00E8493C"/>
    <w:rsid w:val="00E86E67"/>
    <w:rsid w:val="00E94085"/>
    <w:rsid w:val="00EA1A64"/>
    <w:rsid w:val="00EA2273"/>
    <w:rsid w:val="00EA4381"/>
    <w:rsid w:val="00EA43F5"/>
    <w:rsid w:val="00EB21A5"/>
    <w:rsid w:val="00EB5057"/>
    <w:rsid w:val="00EB71AB"/>
    <w:rsid w:val="00EB71D7"/>
    <w:rsid w:val="00EC0C25"/>
    <w:rsid w:val="00EC2CA5"/>
    <w:rsid w:val="00EC445B"/>
    <w:rsid w:val="00EC7165"/>
    <w:rsid w:val="00ED25EE"/>
    <w:rsid w:val="00ED288B"/>
    <w:rsid w:val="00EE0DE7"/>
    <w:rsid w:val="00EE1D2C"/>
    <w:rsid w:val="00EE767B"/>
    <w:rsid w:val="00EF1B37"/>
    <w:rsid w:val="00EF400F"/>
    <w:rsid w:val="00EF5BB3"/>
    <w:rsid w:val="00EF6880"/>
    <w:rsid w:val="00F02E1F"/>
    <w:rsid w:val="00F05D3E"/>
    <w:rsid w:val="00F144BD"/>
    <w:rsid w:val="00F164CE"/>
    <w:rsid w:val="00F17A49"/>
    <w:rsid w:val="00F17B75"/>
    <w:rsid w:val="00F1C810"/>
    <w:rsid w:val="00F24657"/>
    <w:rsid w:val="00F31B31"/>
    <w:rsid w:val="00F31DB4"/>
    <w:rsid w:val="00F34893"/>
    <w:rsid w:val="00F34C7C"/>
    <w:rsid w:val="00F40AC1"/>
    <w:rsid w:val="00F43055"/>
    <w:rsid w:val="00F43797"/>
    <w:rsid w:val="00F444B1"/>
    <w:rsid w:val="00F4496C"/>
    <w:rsid w:val="00F45CD9"/>
    <w:rsid w:val="00F508D5"/>
    <w:rsid w:val="00F53C81"/>
    <w:rsid w:val="00F56F03"/>
    <w:rsid w:val="00F613E8"/>
    <w:rsid w:val="00F6336F"/>
    <w:rsid w:val="00F63DDB"/>
    <w:rsid w:val="00F663B2"/>
    <w:rsid w:val="00F7005C"/>
    <w:rsid w:val="00F70EE7"/>
    <w:rsid w:val="00F71EB6"/>
    <w:rsid w:val="00F73FA9"/>
    <w:rsid w:val="00F76613"/>
    <w:rsid w:val="00F81C73"/>
    <w:rsid w:val="00F86F57"/>
    <w:rsid w:val="00F97945"/>
    <w:rsid w:val="00FA29DC"/>
    <w:rsid w:val="00FA3673"/>
    <w:rsid w:val="00FA46CA"/>
    <w:rsid w:val="00FB518F"/>
    <w:rsid w:val="00FC1CFE"/>
    <w:rsid w:val="00FC2815"/>
    <w:rsid w:val="00FC3D35"/>
    <w:rsid w:val="00FD08D8"/>
    <w:rsid w:val="00FD3197"/>
    <w:rsid w:val="00FE183F"/>
    <w:rsid w:val="00FE209D"/>
    <w:rsid w:val="00FE4486"/>
    <w:rsid w:val="00FE5880"/>
    <w:rsid w:val="00FE5881"/>
    <w:rsid w:val="00FF4CCC"/>
    <w:rsid w:val="010EB90D"/>
    <w:rsid w:val="011D2F80"/>
    <w:rsid w:val="01327992"/>
    <w:rsid w:val="017FF1D7"/>
    <w:rsid w:val="01A88A82"/>
    <w:rsid w:val="0200F730"/>
    <w:rsid w:val="02463F98"/>
    <w:rsid w:val="02732A04"/>
    <w:rsid w:val="02A56ACD"/>
    <w:rsid w:val="02E24C4E"/>
    <w:rsid w:val="02E53FF4"/>
    <w:rsid w:val="0316DA52"/>
    <w:rsid w:val="0334E33B"/>
    <w:rsid w:val="036097F4"/>
    <w:rsid w:val="03675E63"/>
    <w:rsid w:val="03721C57"/>
    <w:rsid w:val="03B24303"/>
    <w:rsid w:val="03B99527"/>
    <w:rsid w:val="03C10B31"/>
    <w:rsid w:val="03D2802F"/>
    <w:rsid w:val="04381E67"/>
    <w:rsid w:val="046A06EC"/>
    <w:rsid w:val="04CA5F7A"/>
    <w:rsid w:val="04F21F4B"/>
    <w:rsid w:val="04F7CBD1"/>
    <w:rsid w:val="05137FC2"/>
    <w:rsid w:val="052BDE52"/>
    <w:rsid w:val="052DBC49"/>
    <w:rsid w:val="0532657A"/>
    <w:rsid w:val="05B3616A"/>
    <w:rsid w:val="05E6D64C"/>
    <w:rsid w:val="0668A513"/>
    <w:rsid w:val="069FD7D7"/>
    <w:rsid w:val="06B8A587"/>
    <w:rsid w:val="073B567D"/>
    <w:rsid w:val="078812A9"/>
    <w:rsid w:val="07893297"/>
    <w:rsid w:val="07C81F42"/>
    <w:rsid w:val="0841C864"/>
    <w:rsid w:val="089C378F"/>
    <w:rsid w:val="08BF1930"/>
    <w:rsid w:val="092170FC"/>
    <w:rsid w:val="09218A10"/>
    <w:rsid w:val="0953CCD3"/>
    <w:rsid w:val="099AAA84"/>
    <w:rsid w:val="09A903C7"/>
    <w:rsid w:val="09BF7F73"/>
    <w:rsid w:val="09DE549D"/>
    <w:rsid w:val="0A10AF5D"/>
    <w:rsid w:val="0A83E3DE"/>
    <w:rsid w:val="0A9292C2"/>
    <w:rsid w:val="0ABAB692"/>
    <w:rsid w:val="0ABACB60"/>
    <w:rsid w:val="0AC20095"/>
    <w:rsid w:val="0ADFF4AE"/>
    <w:rsid w:val="0B0DB4B2"/>
    <w:rsid w:val="0B22CB4B"/>
    <w:rsid w:val="0B5BF562"/>
    <w:rsid w:val="0B714AF3"/>
    <w:rsid w:val="0B852038"/>
    <w:rsid w:val="0B907018"/>
    <w:rsid w:val="0BA3E596"/>
    <w:rsid w:val="0C004F0D"/>
    <w:rsid w:val="0C794FD2"/>
    <w:rsid w:val="0C7E9108"/>
    <w:rsid w:val="0CC9B571"/>
    <w:rsid w:val="0D05BEA2"/>
    <w:rsid w:val="0D2A3EE1"/>
    <w:rsid w:val="0D2F4CA0"/>
    <w:rsid w:val="0D3AAB8C"/>
    <w:rsid w:val="0D72629B"/>
    <w:rsid w:val="0D8D4C5A"/>
    <w:rsid w:val="0DAB18B7"/>
    <w:rsid w:val="0DC88D67"/>
    <w:rsid w:val="0DE5CB83"/>
    <w:rsid w:val="0E061775"/>
    <w:rsid w:val="0E19621F"/>
    <w:rsid w:val="0E5B875F"/>
    <w:rsid w:val="0E62FB83"/>
    <w:rsid w:val="0E84C53E"/>
    <w:rsid w:val="0E850BC5"/>
    <w:rsid w:val="0E95A2B7"/>
    <w:rsid w:val="0EAB615F"/>
    <w:rsid w:val="0EB2EF3B"/>
    <w:rsid w:val="0EF5227F"/>
    <w:rsid w:val="0F06556A"/>
    <w:rsid w:val="0F1D300F"/>
    <w:rsid w:val="0F2765E6"/>
    <w:rsid w:val="0F4DF550"/>
    <w:rsid w:val="0FAC3B18"/>
    <w:rsid w:val="0FAC3E59"/>
    <w:rsid w:val="0FC67DF8"/>
    <w:rsid w:val="10283854"/>
    <w:rsid w:val="102B33F0"/>
    <w:rsid w:val="10689CD6"/>
    <w:rsid w:val="107A89DE"/>
    <w:rsid w:val="108AD570"/>
    <w:rsid w:val="10982FCA"/>
    <w:rsid w:val="10DC3485"/>
    <w:rsid w:val="113CDE61"/>
    <w:rsid w:val="11AAF5BE"/>
    <w:rsid w:val="11ABF2A7"/>
    <w:rsid w:val="11D8A016"/>
    <w:rsid w:val="11EF96A6"/>
    <w:rsid w:val="120F8438"/>
    <w:rsid w:val="121BF75C"/>
    <w:rsid w:val="1240A3A4"/>
    <w:rsid w:val="1317C4C4"/>
    <w:rsid w:val="13394683"/>
    <w:rsid w:val="13418F03"/>
    <w:rsid w:val="134F7FAB"/>
    <w:rsid w:val="13539BF2"/>
    <w:rsid w:val="139463A4"/>
    <w:rsid w:val="14139EF3"/>
    <w:rsid w:val="141BBC7F"/>
    <w:rsid w:val="141D29F5"/>
    <w:rsid w:val="142E9758"/>
    <w:rsid w:val="145A32BC"/>
    <w:rsid w:val="14849DFF"/>
    <w:rsid w:val="148A480E"/>
    <w:rsid w:val="148A8092"/>
    <w:rsid w:val="14A2E144"/>
    <w:rsid w:val="150A6AC6"/>
    <w:rsid w:val="156F2275"/>
    <w:rsid w:val="15838F36"/>
    <w:rsid w:val="15A5AF10"/>
    <w:rsid w:val="15A69B01"/>
    <w:rsid w:val="15B4388B"/>
    <w:rsid w:val="15CDD311"/>
    <w:rsid w:val="15CE89DB"/>
    <w:rsid w:val="15F9A712"/>
    <w:rsid w:val="16017D0E"/>
    <w:rsid w:val="1658E541"/>
    <w:rsid w:val="16C26FAA"/>
    <w:rsid w:val="17F0806C"/>
    <w:rsid w:val="17F4B298"/>
    <w:rsid w:val="1849AF73"/>
    <w:rsid w:val="188B3D44"/>
    <w:rsid w:val="190FA1C4"/>
    <w:rsid w:val="19BD06BF"/>
    <w:rsid w:val="19F40102"/>
    <w:rsid w:val="19FB78DF"/>
    <w:rsid w:val="1A27448E"/>
    <w:rsid w:val="1A7DD645"/>
    <w:rsid w:val="1AB92FCD"/>
    <w:rsid w:val="1B0BD1A2"/>
    <w:rsid w:val="1B5336AD"/>
    <w:rsid w:val="1BA672F0"/>
    <w:rsid w:val="1BC19A5C"/>
    <w:rsid w:val="1C2AC6CA"/>
    <w:rsid w:val="1C2DFBAD"/>
    <w:rsid w:val="1C52EF9A"/>
    <w:rsid w:val="1C9794F9"/>
    <w:rsid w:val="1C981469"/>
    <w:rsid w:val="1CAC6EF8"/>
    <w:rsid w:val="1D0FD620"/>
    <w:rsid w:val="1D86417B"/>
    <w:rsid w:val="1D98253E"/>
    <w:rsid w:val="1DCF3E56"/>
    <w:rsid w:val="1E0B4150"/>
    <w:rsid w:val="1E0D73F8"/>
    <w:rsid w:val="1E17F2F7"/>
    <w:rsid w:val="1E499FFE"/>
    <w:rsid w:val="1E52D71F"/>
    <w:rsid w:val="1E722F14"/>
    <w:rsid w:val="1E9A4878"/>
    <w:rsid w:val="1EB754BA"/>
    <w:rsid w:val="1F18294D"/>
    <w:rsid w:val="1F6434B6"/>
    <w:rsid w:val="1F680263"/>
    <w:rsid w:val="1FA0A1F9"/>
    <w:rsid w:val="1FB44889"/>
    <w:rsid w:val="1FCE4501"/>
    <w:rsid w:val="1FE0F4A0"/>
    <w:rsid w:val="1FE889C4"/>
    <w:rsid w:val="2045F8BA"/>
    <w:rsid w:val="2057F30E"/>
    <w:rsid w:val="2083077B"/>
    <w:rsid w:val="20CCC236"/>
    <w:rsid w:val="20EAB0D9"/>
    <w:rsid w:val="2127F9A7"/>
    <w:rsid w:val="214961FA"/>
    <w:rsid w:val="215C9E3D"/>
    <w:rsid w:val="219F9DCA"/>
    <w:rsid w:val="21C9F396"/>
    <w:rsid w:val="21CB764C"/>
    <w:rsid w:val="21D7C2F4"/>
    <w:rsid w:val="21EEE8D1"/>
    <w:rsid w:val="22499E05"/>
    <w:rsid w:val="225D48D0"/>
    <w:rsid w:val="22D41E9C"/>
    <w:rsid w:val="22D5916B"/>
    <w:rsid w:val="22FE65D4"/>
    <w:rsid w:val="2318D6BD"/>
    <w:rsid w:val="235C0CC8"/>
    <w:rsid w:val="236D3F3E"/>
    <w:rsid w:val="23800342"/>
    <w:rsid w:val="23A261B7"/>
    <w:rsid w:val="23A9DDA4"/>
    <w:rsid w:val="23D06DFD"/>
    <w:rsid w:val="23FBE714"/>
    <w:rsid w:val="243C5585"/>
    <w:rsid w:val="245F9721"/>
    <w:rsid w:val="2465C958"/>
    <w:rsid w:val="2471DA4E"/>
    <w:rsid w:val="2474F827"/>
    <w:rsid w:val="248CF545"/>
    <w:rsid w:val="2498A2F6"/>
    <w:rsid w:val="24B48F48"/>
    <w:rsid w:val="251001AD"/>
    <w:rsid w:val="257F798A"/>
    <w:rsid w:val="25838622"/>
    <w:rsid w:val="25B33F03"/>
    <w:rsid w:val="25C5B865"/>
    <w:rsid w:val="25D151E0"/>
    <w:rsid w:val="25D587E7"/>
    <w:rsid w:val="26553A13"/>
    <w:rsid w:val="26CBF358"/>
    <w:rsid w:val="26CE83ED"/>
    <w:rsid w:val="26F01618"/>
    <w:rsid w:val="27B6BE8D"/>
    <w:rsid w:val="2899A66C"/>
    <w:rsid w:val="28F12A96"/>
    <w:rsid w:val="2925EC72"/>
    <w:rsid w:val="2927D4BD"/>
    <w:rsid w:val="292A3173"/>
    <w:rsid w:val="2967926B"/>
    <w:rsid w:val="296A95EE"/>
    <w:rsid w:val="29B4F77F"/>
    <w:rsid w:val="29D7FD8B"/>
    <w:rsid w:val="2A09EEF4"/>
    <w:rsid w:val="2A0D2705"/>
    <w:rsid w:val="2B0BEA98"/>
    <w:rsid w:val="2B0DDE1A"/>
    <w:rsid w:val="2B21E4D7"/>
    <w:rsid w:val="2B9A816E"/>
    <w:rsid w:val="2BA8AB1A"/>
    <w:rsid w:val="2BF2023B"/>
    <w:rsid w:val="2C0C7A38"/>
    <w:rsid w:val="2C5C1E5F"/>
    <w:rsid w:val="2C97D9C0"/>
    <w:rsid w:val="2CB4F669"/>
    <w:rsid w:val="2CC74C4D"/>
    <w:rsid w:val="2CE402B7"/>
    <w:rsid w:val="2D0F1776"/>
    <w:rsid w:val="2D961C29"/>
    <w:rsid w:val="2DE31C96"/>
    <w:rsid w:val="2E2EDB36"/>
    <w:rsid w:val="2E68DF69"/>
    <w:rsid w:val="2EB6DFF8"/>
    <w:rsid w:val="2EC08A0C"/>
    <w:rsid w:val="2ECA3230"/>
    <w:rsid w:val="2F6C3E50"/>
    <w:rsid w:val="2F6C5847"/>
    <w:rsid w:val="2F98C14F"/>
    <w:rsid w:val="2FBD690C"/>
    <w:rsid w:val="30245D95"/>
    <w:rsid w:val="303DCF1D"/>
    <w:rsid w:val="3045532D"/>
    <w:rsid w:val="3084E036"/>
    <w:rsid w:val="309AAD7B"/>
    <w:rsid w:val="3109C77E"/>
    <w:rsid w:val="31171E7D"/>
    <w:rsid w:val="3148FDD0"/>
    <w:rsid w:val="315ECE1B"/>
    <w:rsid w:val="31796F0E"/>
    <w:rsid w:val="3193978B"/>
    <w:rsid w:val="32020F98"/>
    <w:rsid w:val="32027353"/>
    <w:rsid w:val="3258EDAD"/>
    <w:rsid w:val="326D2CD0"/>
    <w:rsid w:val="328E0DB7"/>
    <w:rsid w:val="32A59CA5"/>
    <w:rsid w:val="32A8332B"/>
    <w:rsid w:val="32B20DBC"/>
    <w:rsid w:val="331E80E4"/>
    <w:rsid w:val="33644416"/>
    <w:rsid w:val="338DD3E5"/>
    <w:rsid w:val="33D99CA2"/>
    <w:rsid w:val="33EE93DE"/>
    <w:rsid w:val="340CFB4A"/>
    <w:rsid w:val="340EAB3A"/>
    <w:rsid w:val="34270F14"/>
    <w:rsid w:val="3444F54B"/>
    <w:rsid w:val="34625288"/>
    <w:rsid w:val="3479FE61"/>
    <w:rsid w:val="34C6E875"/>
    <w:rsid w:val="34CE920F"/>
    <w:rsid w:val="34FB0A3D"/>
    <w:rsid w:val="350EF5E1"/>
    <w:rsid w:val="35321E83"/>
    <w:rsid w:val="3539D215"/>
    <w:rsid w:val="35449E62"/>
    <w:rsid w:val="3564D302"/>
    <w:rsid w:val="358DAD7E"/>
    <w:rsid w:val="359429F5"/>
    <w:rsid w:val="35FB8B7B"/>
    <w:rsid w:val="35FC5863"/>
    <w:rsid w:val="364FAA2B"/>
    <w:rsid w:val="3691F9BD"/>
    <w:rsid w:val="36A9F974"/>
    <w:rsid w:val="36D9B0F1"/>
    <w:rsid w:val="36F26683"/>
    <w:rsid w:val="37343012"/>
    <w:rsid w:val="37510AC1"/>
    <w:rsid w:val="37548520"/>
    <w:rsid w:val="3755D19E"/>
    <w:rsid w:val="3788F7DC"/>
    <w:rsid w:val="38600AFB"/>
    <w:rsid w:val="38A7A1BB"/>
    <w:rsid w:val="38F4FC11"/>
    <w:rsid w:val="396C43A2"/>
    <w:rsid w:val="39757FC8"/>
    <w:rsid w:val="3999BA60"/>
    <w:rsid w:val="39A5E470"/>
    <w:rsid w:val="39AA7EB1"/>
    <w:rsid w:val="39B0E2D9"/>
    <w:rsid w:val="39BB1A68"/>
    <w:rsid w:val="39BCA0DF"/>
    <w:rsid w:val="39BE429D"/>
    <w:rsid w:val="39E06ABF"/>
    <w:rsid w:val="3A09DE73"/>
    <w:rsid w:val="3A7D0037"/>
    <w:rsid w:val="3A7D4A35"/>
    <w:rsid w:val="3A93AC23"/>
    <w:rsid w:val="3AA24173"/>
    <w:rsid w:val="3AF7DF5C"/>
    <w:rsid w:val="3B0A96F6"/>
    <w:rsid w:val="3B1A8DFD"/>
    <w:rsid w:val="3B1D157F"/>
    <w:rsid w:val="3B207C42"/>
    <w:rsid w:val="3B232342"/>
    <w:rsid w:val="3B374CB5"/>
    <w:rsid w:val="3B756FB0"/>
    <w:rsid w:val="3BD2506F"/>
    <w:rsid w:val="3BE3B342"/>
    <w:rsid w:val="3C791F64"/>
    <w:rsid w:val="3C8E3DBB"/>
    <w:rsid w:val="3CD03DF4"/>
    <w:rsid w:val="3CF68B67"/>
    <w:rsid w:val="3D353373"/>
    <w:rsid w:val="3D353DEA"/>
    <w:rsid w:val="3DAB44F1"/>
    <w:rsid w:val="3DE49EAB"/>
    <w:rsid w:val="3E018E8F"/>
    <w:rsid w:val="3E481072"/>
    <w:rsid w:val="3E500108"/>
    <w:rsid w:val="3E5CC90C"/>
    <w:rsid w:val="3E7B9E07"/>
    <w:rsid w:val="3EC1BF16"/>
    <w:rsid w:val="3EC8076F"/>
    <w:rsid w:val="3EE18F06"/>
    <w:rsid w:val="3EF75BA0"/>
    <w:rsid w:val="3F39ED61"/>
    <w:rsid w:val="3F4E4F02"/>
    <w:rsid w:val="3F6085FF"/>
    <w:rsid w:val="3F6AA1B0"/>
    <w:rsid w:val="3F94848A"/>
    <w:rsid w:val="3FAD0F13"/>
    <w:rsid w:val="3FB32E52"/>
    <w:rsid w:val="3FD5F292"/>
    <w:rsid w:val="40015009"/>
    <w:rsid w:val="401E1E63"/>
    <w:rsid w:val="40518F79"/>
    <w:rsid w:val="407E3FDF"/>
    <w:rsid w:val="408C7D73"/>
    <w:rsid w:val="40C67385"/>
    <w:rsid w:val="411D557F"/>
    <w:rsid w:val="412852C1"/>
    <w:rsid w:val="41531B72"/>
    <w:rsid w:val="41F8A59B"/>
    <w:rsid w:val="41F9A3BE"/>
    <w:rsid w:val="42986E98"/>
    <w:rsid w:val="42E5DEE3"/>
    <w:rsid w:val="4306CBA1"/>
    <w:rsid w:val="434D78C5"/>
    <w:rsid w:val="4365B1E5"/>
    <w:rsid w:val="43CCCCFF"/>
    <w:rsid w:val="43FE2F47"/>
    <w:rsid w:val="43FE335B"/>
    <w:rsid w:val="44183BFB"/>
    <w:rsid w:val="442E0FB0"/>
    <w:rsid w:val="446D0326"/>
    <w:rsid w:val="44E2DB7E"/>
    <w:rsid w:val="44FA3A4B"/>
    <w:rsid w:val="45151773"/>
    <w:rsid w:val="455230B4"/>
    <w:rsid w:val="45C09814"/>
    <w:rsid w:val="45C74F21"/>
    <w:rsid w:val="46029C02"/>
    <w:rsid w:val="465853A7"/>
    <w:rsid w:val="46A0721D"/>
    <w:rsid w:val="46A48FA1"/>
    <w:rsid w:val="46B17405"/>
    <w:rsid w:val="46F294B2"/>
    <w:rsid w:val="4714F1A0"/>
    <w:rsid w:val="477F7C3A"/>
    <w:rsid w:val="479B6644"/>
    <w:rsid w:val="47CBC18B"/>
    <w:rsid w:val="47DB7BED"/>
    <w:rsid w:val="47EDB82D"/>
    <w:rsid w:val="480560C3"/>
    <w:rsid w:val="482C0B75"/>
    <w:rsid w:val="484770B3"/>
    <w:rsid w:val="48551EA0"/>
    <w:rsid w:val="486335DB"/>
    <w:rsid w:val="48BB5152"/>
    <w:rsid w:val="48CA63DC"/>
    <w:rsid w:val="4951878C"/>
    <w:rsid w:val="49B6D6F5"/>
    <w:rsid w:val="49BF784F"/>
    <w:rsid w:val="49CA5599"/>
    <w:rsid w:val="4A1DD7B1"/>
    <w:rsid w:val="4A601857"/>
    <w:rsid w:val="4A7424B8"/>
    <w:rsid w:val="4B1A0C3A"/>
    <w:rsid w:val="4B485EDB"/>
    <w:rsid w:val="4BC5BCB2"/>
    <w:rsid w:val="4C127CF0"/>
    <w:rsid w:val="4D7A4E06"/>
    <w:rsid w:val="4D7B7EC9"/>
    <w:rsid w:val="4D7F45FB"/>
    <w:rsid w:val="4DEF75FD"/>
    <w:rsid w:val="4E8416BC"/>
    <w:rsid w:val="4E85EA29"/>
    <w:rsid w:val="4EF11239"/>
    <w:rsid w:val="4F0233DF"/>
    <w:rsid w:val="4F3999EA"/>
    <w:rsid w:val="4F41A4BA"/>
    <w:rsid w:val="4F63BF49"/>
    <w:rsid w:val="4F858E32"/>
    <w:rsid w:val="4F8BFBCC"/>
    <w:rsid w:val="4FB715E5"/>
    <w:rsid w:val="4FBEADF5"/>
    <w:rsid w:val="4FDD786D"/>
    <w:rsid w:val="50133CBF"/>
    <w:rsid w:val="5067CC36"/>
    <w:rsid w:val="50C95502"/>
    <w:rsid w:val="50ECE1D1"/>
    <w:rsid w:val="5110B9D7"/>
    <w:rsid w:val="51241C3E"/>
    <w:rsid w:val="515D10C4"/>
    <w:rsid w:val="516D84B2"/>
    <w:rsid w:val="51754EF6"/>
    <w:rsid w:val="518F2F57"/>
    <w:rsid w:val="51BFB153"/>
    <w:rsid w:val="520222D3"/>
    <w:rsid w:val="5226E100"/>
    <w:rsid w:val="5248B254"/>
    <w:rsid w:val="52D988D1"/>
    <w:rsid w:val="5319F188"/>
    <w:rsid w:val="535DE0EC"/>
    <w:rsid w:val="53AFC705"/>
    <w:rsid w:val="53ED7E39"/>
    <w:rsid w:val="53F73CF9"/>
    <w:rsid w:val="5417A23B"/>
    <w:rsid w:val="543A0BD0"/>
    <w:rsid w:val="5477091E"/>
    <w:rsid w:val="54987B10"/>
    <w:rsid w:val="54F0B2E9"/>
    <w:rsid w:val="55027BD7"/>
    <w:rsid w:val="55125991"/>
    <w:rsid w:val="5531AC9D"/>
    <w:rsid w:val="55ABF28B"/>
    <w:rsid w:val="562492BB"/>
    <w:rsid w:val="563F821E"/>
    <w:rsid w:val="5661ACC7"/>
    <w:rsid w:val="56B88CA9"/>
    <w:rsid w:val="56C0D339"/>
    <w:rsid w:val="56E830DE"/>
    <w:rsid w:val="57170CED"/>
    <w:rsid w:val="5772CDAB"/>
    <w:rsid w:val="57AE2928"/>
    <w:rsid w:val="57AF0D0C"/>
    <w:rsid w:val="57D0BDAA"/>
    <w:rsid w:val="57EDAB01"/>
    <w:rsid w:val="57F894C6"/>
    <w:rsid w:val="581B434B"/>
    <w:rsid w:val="5822C1D7"/>
    <w:rsid w:val="582D3BE3"/>
    <w:rsid w:val="5837724A"/>
    <w:rsid w:val="58455597"/>
    <w:rsid w:val="58916044"/>
    <w:rsid w:val="58CA0FE3"/>
    <w:rsid w:val="598A58B5"/>
    <w:rsid w:val="59CB7C19"/>
    <w:rsid w:val="5A269C48"/>
    <w:rsid w:val="5A282269"/>
    <w:rsid w:val="5A4016D7"/>
    <w:rsid w:val="5A50B1D6"/>
    <w:rsid w:val="5A69088A"/>
    <w:rsid w:val="5A6DEF01"/>
    <w:rsid w:val="5AE2F9B5"/>
    <w:rsid w:val="5B2D7365"/>
    <w:rsid w:val="5B2E930E"/>
    <w:rsid w:val="5B3AF5B2"/>
    <w:rsid w:val="5B49CEE2"/>
    <w:rsid w:val="5B52F56F"/>
    <w:rsid w:val="5B9219F2"/>
    <w:rsid w:val="5BE2613B"/>
    <w:rsid w:val="5C480134"/>
    <w:rsid w:val="5C896835"/>
    <w:rsid w:val="5D0773AD"/>
    <w:rsid w:val="5D5AF4E6"/>
    <w:rsid w:val="5D5D988F"/>
    <w:rsid w:val="5D6353F9"/>
    <w:rsid w:val="5D8D87E5"/>
    <w:rsid w:val="5D95C249"/>
    <w:rsid w:val="5DA2BBF2"/>
    <w:rsid w:val="5DA62BF8"/>
    <w:rsid w:val="5DB85A41"/>
    <w:rsid w:val="5E312C17"/>
    <w:rsid w:val="5E897FE0"/>
    <w:rsid w:val="5F515563"/>
    <w:rsid w:val="5F5BE97B"/>
    <w:rsid w:val="5F65B97B"/>
    <w:rsid w:val="5F866CEC"/>
    <w:rsid w:val="5FB1E5E0"/>
    <w:rsid w:val="60703B24"/>
    <w:rsid w:val="60BEEBD5"/>
    <w:rsid w:val="60C9FA52"/>
    <w:rsid w:val="60CEC3D0"/>
    <w:rsid w:val="6152BC5A"/>
    <w:rsid w:val="6179C1CE"/>
    <w:rsid w:val="61B04E3A"/>
    <w:rsid w:val="61D2292A"/>
    <w:rsid w:val="61FCB641"/>
    <w:rsid w:val="62213FDE"/>
    <w:rsid w:val="62392560"/>
    <w:rsid w:val="6246DC1D"/>
    <w:rsid w:val="625A61AC"/>
    <w:rsid w:val="629BF960"/>
    <w:rsid w:val="62A37C3F"/>
    <w:rsid w:val="62E29158"/>
    <w:rsid w:val="637311CD"/>
    <w:rsid w:val="63E9F427"/>
    <w:rsid w:val="63F56D50"/>
    <w:rsid w:val="64027EB3"/>
    <w:rsid w:val="6418C242"/>
    <w:rsid w:val="643FBFC5"/>
    <w:rsid w:val="648A09AF"/>
    <w:rsid w:val="64B16349"/>
    <w:rsid w:val="64B3C4F4"/>
    <w:rsid w:val="64D9F51D"/>
    <w:rsid w:val="64ED2016"/>
    <w:rsid w:val="654558DA"/>
    <w:rsid w:val="655B171C"/>
    <w:rsid w:val="655C1D37"/>
    <w:rsid w:val="65733866"/>
    <w:rsid w:val="6595E100"/>
    <w:rsid w:val="65BFAD74"/>
    <w:rsid w:val="65C69BB5"/>
    <w:rsid w:val="66435E60"/>
    <w:rsid w:val="66548D00"/>
    <w:rsid w:val="66651244"/>
    <w:rsid w:val="66E9973E"/>
    <w:rsid w:val="66FD3A70"/>
    <w:rsid w:val="67573518"/>
    <w:rsid w:val="67A793E6"/>
    <w:rsid w:val="67DF8D4C"/>
    <w:rsid w:val="67E74F7B"/>
    <w:rsid w:val="683259DB"/>
    <w:rsid w:val="6858F5D2"/>
    <w:rsid w:val="6923A93B"/>
    <w:rsid w:val="69455341"/>
    <w:rsid w:val="695599BB"/>
    <w:rsid w:val="695C019E"/>
    <w:rsid w:val="69681CE5"/>
    <w:rsid w:val="69C07489"/>
    <w:rsid w:val="69E567EA"/>
    <w:rsid w:val="6A04ADD9"/>
    <w:rsid w:val="6A112DE6"/>
    <w:rsid w:val="6A173250"/>
    <w:rsid w:val="6A1E3DDD"/>
    <w:rsid w:val="6A251F73"/>
    <w:rsid w:val="6A3D1D28"/>
    <w:rsid w:val="6A418194"/>
    <w:rsid w:val="6A6AE629"/>
    <w:rsid w:val="6AE5DF0A"/>
    <w:rsid w:val="6AEC8987"/>
    <w:rsid w:val="6B0417C0"/>
    <w:rsid w:val="6B37967F"/>
    <w:rsid w:val="6B4CBCFD"/>
    <w:rsid w:val="6B6376FB"/>
    <w:rsid w:val="6B762809"/>
    <w:rsid w:val="6B817104"/>
    <w:rsid w:val="6B958784"/>
    <w:rsid w:val="6BE9DBEE"/>
    <w:rsid w:val="6C6EBBDD"/>
    <w:rsid w:val="6C74C0D0"/>
    <w:rsid w:val="6CBB78A5"/>
    <w:rsid w:val="6CC7AF48"/>
    <w:rsid w:val="6CC7C1A9"/>
    <w:rsid w:val="6D2DC773"/>
    <w:rsid w:val="6D3A140C"/>
    <w:rsid w:val="6D6B288E"/>
    <w:rsid w:val="6D860C23"/>
    <w:rsid w:val="6E1A54E0"/>
    <w:rsid w:val="6E5919CD"/>
    <w:rsid w:val="6E7B14B0"/>
    <w:rsid w:val="6EAE5247"/>
    <w:rsid w:val="6EE1501E"/>
    <w:rsid w:val="6F031CA0"/>
    <w:rsid w:val="6F1C4C44"/>
    <w:rsid w:val="6F20EC9E"/>
    <w:rsid w:val="6F23F328"/>
    <w:rsid w:val="6F71BF54"/>
    <w:rsid w:val="6FBB5796"/>
    <w:rsid w:val="6FE963C2"/>
    <w:rsid w:val="70444B76"/>
    <w:rsid w:val="7064A397"/>
    <w:rsid w:val="70BF8755"/>
    <w:rsid w:val="70DDD740"/>
    <w:rsid w:val="71447D15"/>
    <w:rsid w:val="7167DC69"/>
    <w:rsid w:val="7170D8AB"/>
    <w:rsid w:val="7189EDB2"/>
    <w:rsid w:val="7191E694"/>
    <w:rsid w:val="719FB075"/>
    <w:rsid w:val="71B15D34"/>
    <w:rsid w:val="71D0FA33"/>
    <w:rsid w:val="71FE5BD8"/>
    <w:rsid w:val="7208C515"/>
    <w:rsid w:val="7222CE47"/>
    <w:rsid w:val="7244FB5C"/>
    <w:rsid w:val="7258EFCD"/>
    <w:rsid w:val="72801E8E"/>
    <w:rsid w:val="728F9932"/>
    <w:rsid w:val="72E7F680"/>
    <w:rsid w:val="730817BB"/>
    <w:rsid w:val="7351DA3A"/>
    <w:rsid w:val="738A5AB0"/>
    <w:rsid w:val="73D309C8"/>
    <w:rsid w:val="740A7A5B"/>
    <w:rsid w:val="746E3DF0"/>
    <w:rsid w:val="75230EE1"/>
    <w:rsid w:val="75779C8C"/>
    <w:rsid w:val="7590AF2C"/>
    <w:rsid w:val="759165AB"/>
    <w:rsid w:val="75A5D0F9"/>
    <w:rsid w:val="75BF3FA2"/>
    <w:rsid w:val="75E28B94"/>
    <w:rsid w:val="75E6DEAC"/>
    <w:rsid w:val="75F7BA52"/>
    <w:rsid w:val="7606A024"/>
    <w:rsid w:val="761E48BB"/>
    <w:rsid w:val="767BCDC6"/>
    <w:rsid w:val="76933361"/>
    <w:rsid w:val="76C6D7BF"/>
    <w:rsid w:val="772DE82F"/>
    <w:rsid w:val="778A001E"/>
    <w:rsid w:val="77A6EDF3"/>
    <w:rsid w:val="782123D9"/>
    <w:rsid w:val="7824D566"/>
    <w:rsid w:val="788519BB"/>
    <w:rsid w:val="78C4E398"/>
    <w:rsid w:val="79083D20"/>
    <w:rsid w:val="79443243"/>
    <w:rsid w:val="797B7116"/>
    <w:rsid w:val="79B0898F"/>
    <w:rsid w:val="7A4C7F5B"/>
    <w:rsid w:val="7A5E4758"/>
    <w:rsid w:val="7A625EF1"/>
    <w:rsid w:val="7A6A9123"/>
    <w:rsid w:val="7B5C0DF3"/>
    <w:rsid w:val="7B96BCF3"/>
    <w:rsid w:val="7BA1F8E5"/>
    <w:rsid w:val="7BE1C34F"/>
    <w:rsid w:val="7BEDA8D4"/>
    <w:rsid w:val="7C397F05"/>
    <w:rsid w:val="7C4EA0C2"/>
    <w:rsid w:val="7C5EBEE2"/>
    <w:rsid w:val="7C71D37F"/>
    <w:rsid w:val="7C736B92"/>
    <w:rsid w:val="7C8FEB3C"/>
    <w:rsid w:val="7C9FA6D7"/>
    <w:rsid w:val="7CA57072"/>
    <w:rsid w:val="7CAE9BA7"/>
    <w:rsid w:val="7D2B1D2A"/>
    <w:rsid w:val="7D375E06"/>
    <w:rsid w:val="7D9BC1EE"/>
    <w:rsid w:val="7DC29D3B"/>
    <w:rsid w:val="7DC43BCB"/>
    <w:rsid w:val="7DCBF172"/>
    <w:rsid w:val="7EF23C07"/>
    <w:rsid w:val="7F2E40D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95C7E2"/>
  <w15:docId w15:val="{644C0508-1BA1-4EE4-AD34-C2A0BD3710B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rsid w:val="004A7569"/>
    <w:pPr>
      <w:spacing w:after="200" w:line="276" w:lineRule="auto"/>
    </w:pPr>
    <w:rPr>
      <w:rFonts w:eastAsiaTheme="minorEastAsia"/>
      <w:lang w:eastAsia="uk-UA"/>
    </w:rPr>
  </w:style>
  <w:style w:type="paragraph" w:styleId="3">
    <w:name w:val="heading 3"/>
    <w:basedOn w:val="a"/>
    <w:next w:val="a"/>
    <w:uiPriority w:val="9"/>
    <w:semiHidden/>
    <w:unhideWhenUsed/>
    <w:qFormat/>
    <w:rsid w:val="00CC05F4"/>
    <w:pPr>
      <w:keepNext/>
      <w:keepLines/>
      <w:spacing w:before="40" w:after="0"/>
      <w:outlineLvl w:val="2"/>
    </w:pPr>
    <w:rPr>
      <w:rFonts w:asciiTheme="majorHAnsi" w:hAnsiTheme="majorHAnsi" w:eastAsiaTheme="majorEastAsia" w:cstheme="majorBidi"/>
      <w:color w:val="1F4D78" w:themeColor="accent1" w:themeShade="7F"/>
      <w:sz w:val="24"/>
      <w:szCs w:val="24"/>
    </w:rPr>
  </w:style>
  <w:style w:type="character" w:styleId="a0" w:default="1">
    <w:name w:val="Default Paragraph Font"/>
    <w:uiPriority w:val="1"/>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table" w:styleId="TableNormal1" w:customStyle="1">
    <w:name w:val="Table Normal1"/>
    <w:uiPriority w:val="99"/>
    <w:semiHidden/>
    <w:unhideWhenUsed/>
    <w:tblPr>
      <w:tblInd w:w="0" w:type="dxa"/>
      <w:tblCellMar>
        <w:top w:w="0" w:type="dxa"/>
        <w:left w:w="108" w:type="dxa"/>
        <w:bottom w:w="0" w:type="dxa"/>
        <w:right w:w="108" w:type="dxa"/>
      </w:tblCellMar>
    </w:tblPr>
  </w:style>
  <w:style w:type="table" w:styleId="a3">
    <w:name w:val="Table Grid"/>
    <w:basedOn w:val="TableNormal1"/>
    <w:uiPriority w:val="39"/>
    <w:rsid w:val="004A756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a4">
    <w:name w:val="Hyperlink"/>
    <w:uiPriority w:val="99"/>
    <w:unhideWhenUsed/>
    <w:rsid w:val="004A7569"/>
    <w:rPr>
      <w:color w:val="0000FF"/>
      <w:u w:val="single"/>
    </w:rPr>
  </w:style>
  <w:style w:type="character" w:styleId="hps" w:customStyle="1">
    <w:name w:val="hps"/>
    <w:rsid w:val="004A7569"/>
  </w:style>
  <w:style w:type="character" w:styleId="1" w:customStyle="1">
    <w:name w:val="Основний текст Знак1"/>
    <w:basedOn w:val="a0"/>
    <w:semiHidden/>
    <w:rsid w:val="00BB0033"/>
    <w:rPr>
      <w:rFonts w:eastAsiaTheme="minorEastAsia"/>
      <w:lang w:eastAsia="uk-UA"/>
    </w:rPr>
  </w:style>
  <w:style w:type="character" w:styleId="10" w:customStyle="1">
    <w:name w:val="Текст примітки Знак1"/>
    <w:basedOn w:val="a0"/>
    <w:uiPriority w:val="99"/>
    <w:semiHidden/>
    <w:rsid w:val="00BB0033"/>
    <w:rPr>
      <w:rFonts w:eastAsiaTheme="minorEastAsia"/>
      <w:sz w:val="20"/>
      <w:szCs w:val="20"/>
      <w:lang w:eastAsia="uk-UA"/>
    </w:rPr>
  </w:style>
  <w:style w:type="paragraph" w:styleId="a5">
    <w:name w:val="List Paragraph"/>
    <w:basedOn w:val="a"/>
    <w:uiPriority w:val="34"/>
    <w:qFormat/>
    <w:rsid w:val="00BB00E9"/>
    <w:pPr>
      <w:widowControl w:val="0"/>
      <w:autoSpaceDE w:val="0"/>
      <w:autoSpaceDN w:val="0"/>
      <w:adjustRightInd w:val="0"/>
      <w:spacing w:after="0" w:line="240" w:lineRule="auto"/>
      <w:ind w:left="720"/>
      <w:contextualSpacing/>
    </w:pPr>
    <w:rPr>
      <w:rFonts w:ascii="Times New Roman" w:hAnsi="Times New Roman" w:cs="Times New Roman"/>
      <w:sz w:val="20"/>
      <w:szCs w:val="20"/>
      <w:lang w:val="ru-RU" w:eastAsia="ru-RU"/>
    </w:rPr>
  </w:style>
  <w:style w:type="character" w:styleId="shorttext" w:customStyle="1">
    <w:name w:val="short_text"/>
    <w:basedOn w:val="a0"/>
    <w:rsid w:val="005205F5"/>
  </w:style>
  <w:style w:type="character" w:styleId="11" w:customStyle="1">
    <w:name w:val="Текст у виносці Знак1"/>
    <w:basedOn w:val="a0"/>
    <w:uiPriority w:val="99"/>
    <w:semiHidden/>
    <w:rsid w:val="00BB0033"/>
    <w:rPr>
      <w:rFonts w:ascii="Segoe UI" w:hAnsi="Segoe UI" w:cs="Segoe UI" w:eastAsiaTheme="minorEastAsia"/>
      <w:sz w:val="18"/>
      <w:szCs w:val="18"/>
      <w:lang w:eastAsia="uk-UA"/>
    </w:rPr>
  </w:style>
  <w:style w:type="character" w:styleId="CommentReference1" w:customStyle="1">
    <w:name w:val="Comment Reference1"/>
    <w:basedOn w:val="a0"/>
    <w:uiPriority w:val="99"/>
    <w:semiHidden/>
    <w:unhideWhenUsed/>
    <w:rsid w:val="00AC447C"/>
    <w:rPr>
      <w:sz w:val="18"/>
      <w:szCs w:val="18"/>
    </w:rPr>
  </w:style>
  <w:style w:type="character" w:styleId="12" w:customStyle="1">
    <w:name w:val="Тема примітки Знак1"/>
    <w:basedOn w:val="10"/>
    <w:uiPriority w:val="99"/>
    <w:semiHidden/>
    <w:rsid w:val="00BB0033"/>
    <w:rPr>
      <w:rFonts w:eastAsiaTheme="minorEastAsia"/>
      <w:b/>
      <w:bCs/>
      <w:sz w:val="20"/>
      <w:szCs w:val="20"/>
      <w:lang w:eastAsia="uk-UA"/>
    </w:rPr>
  </w:style>
  <w:style w:type="character" w:styleId="HTML1" w:customStyle="1">
    <w:name w:val="Стандартний HTML Знак1"/>
    <w:basedOn w:val="a0"/>
    <w:uiPriority w:val="99"/>
    <w:semiHidden/>
    <w:rsid w:val="00BB0033"/>
    <w:rPr>
      <w:rFonts w:ascii="Consolas" w:hAnsi="Consolas" w:eastAsiaTheme="minorEastAsia"/>
      <w:sz w:val="20"/>
      <w:szCs w:val="20"/>
      <w:lang w:eastAsia="uk-UA"/>
    </w:rPr>
  </w:style>
  <w:style w:type="table" w:styleId="a6">
    <w:name w:val="Light Shading"/>
    <w:basedOn w:val="TableNormal1"/>
    <w:uiPriority w:val="60"/>
    <w:rsid w:val="003723E8"/>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7">
    <w:name w:val="FollowedHyperlink"/>
    <w:basedOn w:val="a0"/>
    <w:uiPriority w:val="99"/>
    <w:semiHidden/>
    <w:unhideWhenUsed/>
    <w:rsid w:val="0080134E"/>
    <w:rPr>
      <w:color w:val="954F72" w:themeColor="followedHyperlink"/>
      <w:u w:val="single"/>
    </w:rPr>
  </w:style>
  <w:style w:type="character" w:styleId="a8">
    <w:name w:val="Unresolved Mention"/>
    <w:basedOn w:val="a0"/>
    <w:uiPriority w:val="99"/>
    <w:semiHidden/>
    <w:unhideWhenUsed/>
    <w:rsid w:val="00004AA9"/>
    <w:rPr>
      <w:color w:val="605E5C"/>
      <w:shd w:val="clear" w:color="auto" w:fill="E1DFDD"/>
    </w:rPr>
  </w:style>
  <w:style w:type="paragraph" w:styleId="a9">
    <w:name w:val="Revision"/>
    <w:hidden/>
    <w:uiPriority w:val="99"/>
    <w:semiHidden/>
    <w:rsid w:val="000555BF"/>
    <w:pPr>
      <w:spacing w:after="0" w:line="240" w:lineRule="auto"/>
    </w:pPr>
    <w:rPr>
      <w:rFonts w:eastAsiaTheme="minorEastAsia"/>
      <w:lang w:eastAsia="uk-UA"/>
    </w:rPr>
  </w:style>
  <w:style w:type="paragraph" w:styleId="aa">
    <w:name w:val="No Spacing"/>
    <w:uiPriority w:val="1"/>
    <w:qFormat/>
    <w:rsid w:val="00A5044B"/>
    <w:pPr>
      <w:spacing w:after="0" w:line="240" w:lineRule="auto"/>
    </w:pPr>
    <w:rPr>
      <w:rFonts w:eastAsiaTheme="minorEastAsia"/>
      <w:lang w:eastAsia="uk-UA"/>
    </w:rPr>
  </w:style>
  <w:style w:type="paragraph" w:styleId="ab">
    <w:name w:val="Normal (Web)"/>
    <w:basedOn w:val="a"/>
    <w:uiPriority w:val="99"/>
    <w:semiHidden/>
    <w:unhideWhenUsed/>
    <w:rsid w:val="00BE1E27"/>
    <w:rPr>
      <w:rFonts w:ascii="Times New Roman" w:hAnsi="Times New Roman" w:cs="Times New Roman"/>
      <w:sz w:val="24"/>
      <w:szCs w:val="24"/>
    </w:rPr>
  </w:style>
  <w:style w:type="character" w:styleId="30" w:customStyle="1">
    <w:name w:val="Заголовок 3 Знак"/>
    <w:basedOn w:val="a0"/>
    <w:uiPriority w:val="9"/>
    <w:semiHidden/>
    <w:rsid w:val="00980395"/>
    <w:rPr>
      <w:rFonts w:asciiTheme="majorHAnsi" w:hAnsiTheme="majorHAnsi" w:eastAsiaTheme="majorEastAsia" w:cstheme="majorBidi"/>
      <w:color w:val="1F4D78" w:themeColor="accent1" w:themeShade="7F"/>
      <w:sz w:val="24"/>
      <w:szCs w:val="24"/>
      <w:lang w:eastAsia="uk-UA"/>
    </w:rPr>
  </w:style>
  <w:style w:type="paragraph" w:styleId="ac">
    <w:name w:val="header"/>
    <w:basedOn w:val="a"/>
    <w:link w:val="ad"/>
    <w:uiPriority w:val="99"/>
    <w:unhideWhenUsed/>
    <w:rsid w:val="00A050DC"/>
    <w:pPr>
      <w:tabs>
        <w:tab w:val="center" w:pos="4513"/>
        <w:tab w:val="right" w:pos="9026"/>
      </w:tabs>
      <w:spacing w:after="0" w:line="240" w:lineRule="auto"/>
    </w:pPr>
  </w:style>
  <w:style w:type="character" w:styleId="ad" w:customStyle="1">
    <w:name w:val="Верхній колонтитул Знак"/>
    <w:basedOn w:val="a0"/>
    <w:link w:val="ac"/>
    <w:uiPriority w:val="99"/>
    <w:rsid w:val="00A050DC"/>
    <w:rPr>
      <w:rFonts w:eastAsiaTheme="minorEastAsia"/>
      <w:lang w:eastAsia="uk-UA"/>
    </w:rPr>
  </w:style>
  <w:style w:type="paragraph" w:styleId="ae">
    <w:name w:val="footer"/>
    <w:basedOn w:val="a"/>
    <w:link w:val="af"/>
    <w:uiPriority w:val="99"/>
    <w:unhideWhenUsed/>
    <w:rsid w:val="00A050DC"/>
    <w:pPr>
      <w:tabs>
        <w:tab w:val="center" w:pos="4513"/>
        <w:tab w:val="right" w:pos="9026"/>
      </w:tabs>
      <w:spacing w:after="0" w:line="240" w:lineRule="auto"/>
    </w:pPr>
  </w:style>
  <w:style w:type="character" w:styleId="af" w:customStyle="1">
    <w:name w:val="Нижній колонтитул Знак"/>
    <w:basedOn w:val="a0"/>
    <w:link w:val="ae"/>
    <w:uiPriority w:val="99"/>
    <w:rsid w:val="00A050DC"/>
    <w:rPr>
      <w:rFonts w:eastAsiaTheme="minorEastAsia"/>
      <w:lang w:eastAsia="uk-UA"/>
    </w:rPr>
  </w:style>
  <w:style w:type="paragraph" w:styleId="af0">
    <w:name w:val="annotation text"/>
    <w:basedOn w:val="a"/>
    <w:link w:val="af1"/>
    <w:uiPriority w:val="99"/>
    <w:semiHidden/>
    <w:unhideWhenUsed/>
    <w:pPr>
      <w:spacing w:line="240" w:lineRule="auto"/>
    </w:pPr>
    <w:rPr>
      <w:sz w:val="20"/>
      <w:szCs w:val="20"/>
    </w:rPr>
  </w:style>
  <w:style w:type="character" w:styleId="af1" w:customStyle="1">
    <w:name w:val="Текст примітки Знак"/>
    <w:basedOn w:val="a0"/>
    <w:link w:val="af0"/>
    <w:uiPriority w:val="99"/>
    <w:semiHidden/>
    <w:rPr>
      <w:rFonts w:eastAsiaTheme="minorEastAsia"/>
      <w:sz w:val="20"/>
      <w:szCs w:val="20"/>
      <w:lang w:eastAsia="uk-UA"/>
    </w:rPr>
  </w:style>
  <w:style w:type="character" w:styleId="af2">
    <w:name w:val="annotation reference"/>
    <w:basedOn w:val="a0"/>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microsoft.com/office/2019/05/relationships/documenttasks" Target="documenttasks/documenttasks1.xml" Id="rId14" /></Relationships>
</file>

<file path=word/documenttasks/documenttasks1.xml><?xml version="1.0" encoding="utf-8"?>
<t:Tasks xmlns:t="http://schemas.microsoft.com/office/tasks/2019/documenttasks" xmlns:oel="http://schemas.microsoft.com/office/2019/extlst">
  <t:Task id="{877F7695-8A5B-41AB-9C16-3EE86451D094}">
    <t:Anchor>
      <t:Comment id="2115083466"/>
    </t:Anchor>
    <t:History>
      <t:Event id="{D78931F9-1CEA-4878-BD13-DD2FED1A4299}" time="2026-01-19T11:06:07.085Z">
        <t:Attribution userId="S::eva.tatarova@beredskapslyftet.se::6113c799-7f93-41eb-aacd-ad02b55fb91a" userProvider="AD" userName="Eva Tatarova"/>
        <t:Anchor>
          <t:Comment id="2115083466"/>
        </t:Anchor>
        <t:Create/>
      </t:Event>
      <t:Event id="{5DE16972-DD64-42E5-AB79-C23752133AFC}" time="2026-01-19T11:06:07.085Z">
        <t:Attribution userId="S::eva.tatarova@beredskapslyftet.se::6113c799-7f93-41eb-aacd-ad02b55fb91a" userProvider="AD" userName="Eva Tatarova"/>
        <t:Anchor>
          <t:Comment id="2115083466"/>
        </t:Anchor>
        <t:Assign userId="S::Yelyzaveta.Bezpiatko@beredskapslyftet.se::189484b8-724b-4b0a-b044-be0f34b3be28" userProvider="AD" userName="Yelyzaveta Bezpiatko"/>
      </t:Event>
      <t:Event id="{18710960-C62E-49D9-9633-5D22B6687B8B}" time="2026-01-19T11:06:07.085Z">
        <t:Attribution userId="S::eva.tatarova@beredskapslyftet.se::6113c799-7f93-41eb-aacd-ad02b55fb91a" userProvider="AD" userName="Eva Tatarova"/>
        <t:Anchor>
          <t:Comment id="2115083466"/>
        </t:Anchor>
        <t:SetTitle title="@Yelyzaveta Bezpiatko"/>
      </t:Event>
    </t:History>
  </t:Task>
</t:Task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609241DFAA8A64DA5D68DCC99349833" ma:contentTypeVersion="16" ma:contentTypeDescription="Skapa ett nytt dokument." ma:contentTypeScope="" ma:versionID="7c708ae018f87559264de0b4410fa0cd">
  <xsd:schema xmlns:xsd="http://www.w3.org/2001/XMLSchema" xmlns:xs="http://www.w3.org/2001/XMLSchema" xmlns:p="http://schemas.microsoft.com/office/2006/metadata/properties" xmlns:ns2="0c2d2f1b-4ead-4919-a52c-ede332ff208f" xmlns:ns3="9a563593-e5bd-4a71-bfef-512a598dc19a" targetNamespace="http://schemas.microsoft.com/office/2006/metadata/properties" ma:root="true" ma:fieldsID="dd4d196a1d36cbee76eec61f421a1c57" ns2:_="" ns3:_="">
    <xsd:import namespace="0c2d2f1b-4ead-4919-a52c-ede332ff208f"/>
    <xsd:import namespace="9a563593-e5bd-4a71-bfef-512a598dc19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LengthInSeconds"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2d2f1b-4ead-4919-a52c-ede332ff208f" elementFormDefault="qualified">
    <xsd:import namespace="http://schemas.microsoft.com/office/2006/documentManagement/types"/>
    <xsd:import namespace="http://schemas.microsoft.com/office/infopath/2007/PartnerControls"/>
    <xsd:element name="SharedWithUsers" ma:index="8"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at med information" ma:internalName="SharedWithDetails" ma:readOnly="true">
      <xsd:simpleType>
        <xsd:restriction base="dms:Note">
          <xsd:maxLength value="255"/>
        </xsd:restriction>
      </xsd:simpleType>
    </xsd:element>
    <xsd:element name="TaxCatchAll" ma:index="14" nillable="true" ma:displayName="Taxonomy Catch All Column" ma:hidden="true" ma:list="{5959dc09-621c-4f56-b2df-de6b04811ec9}" ma:internalName="TaxCatchAll" ma:showField="CatchAllData" ma:web="0c2d2f1b-4ead-4919-a52c-ede332ff208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a563593-e5bd-4a71-bfef-512a598dc19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44f83195-b4fa-4ad1-b1bc-f9b918561f97"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a563593-e5bd-4a71-bfef-512a598dc19a">
      <Terms xmlns="http://schemas.microsoft.com/office/infopath/2007/PartnerControls"/>
    </lcf76f155ced4ddcb4097134ff3c332f>
    <TaxCatchAll xmlns="0c2d2f1b-4ead-4919-a52c-ede332ff208f"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6B29799-A18B-47E1-B0CC-EBBED22A3AC8}"/>
</file>

<file path=customXml/itemProps2.xml><?xml version="1.0" encoding="utf-8"?>
<ds:datastoreItem xmlns:ds="http://schemas.openxmlformats.org/officeDocument/2006/customXml" ds:itemID="{0F4C9FCF-CF14-4F3B-ABA4-A7F91DDBC879}">
  <ds:schemaRefs>
    <ds:schemaRef ds:uri="http://schemas.microsoft.com/office/2006/metadata/properties"/>
    <ds:schemaRef ds:uri="http://schemas.microsoft.com/office/infopath/2007/PartnerControls"/>
    <ds:schemaRef ds:uri="9a563593-e5bd-4a71-bfef-512a598dc19a"/>
    <ds:schemaRef ds:uri="0c2d2f1b-4ead-4919-a52c-ede332ff208f"/>
  </ds:schemaRefs>
</ds:datastoreItem>
</file>

<file path=customXml/itemProps3.xml><?xml version="1.0" encoding="utf-8"?>
<ds:datastoreItem xmlns:ds="http://schemas.openxmlformats.org/officeDocument/2006/customXml" ds:itemID="{30EDA752-EE90-43CD-A296-E80B11AA0D46}">
  <ds:schemaRefs>
    <ds:schemaRef ds:uri="http://schemas.openxmlformats.org/officeDocument/2006/bibliography"/>
  </ds:schemaRefs>
</ds:datastoreItem>
</file>

<file path=customXml/itemProps4.xml><?xml version="1.0" encoding="utf-8"?>
<ds:datastoreItem xmlns:ds="http://schemas.openxmlformats.org/officeDocument/2006/customXml" ds:itemID="{7C36AF79-CD65-4C19-A5F5-4D3F2F274958}">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SPecialiST RePack</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ML</dc:creator>
  <keywords/>
  <lastModifiedBy>Yelyzaveta Bezpiatko</lastModifiedBy>
  <revision>259</revision>
  <dcterms:created xsi:type="dcterms:W3CDTF">2025-08-20T01:28:00.0000000Z</dcterms:created>
  <dcterms:modified xsi:type="dcterms:W3CDTF">2026-01-28T14:10:43.1339450Z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102e027a225b8d929f31d4513e577d2c03092368798494995ce2681ec338e00b</vt:lpwstr>
  </property>
  <property fmtid="{D5CDD505-2E9C-101B-9397-08002B2CF9AE}" pid="3" name="ContentTypeId">
    <vt:lpwstr>0x010100F609241DFAA8A64DA5D68DCC99349833</vt:lpwstr>
  </property>
  <property fmtid="{D5CDD505-2E9C-101B-9397-08002B2CF9AE}" pid="4" name="_activity">
    <vt:lpwstr/>
  </property>
  <property fmtid="{D5CDD505-2E9C-101B-9397-08002B2CF9AE}" pid="5" name="MediaServiceImageTags">
    <vt:lpwstr/>
  </property>
</Properties>
</file>