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A8" w:rsidRPr="009D5226" w:rsidRDefault="002B382D" w:rsidP="002B382D">
      <w:pPr>
        <w:jc w:val="right"/>
        <w:rPr>
          <w:rFonts w:ascii="Times New Roman" w:hAnsi="Times New Roman"/>
          <w:i/>
          <w:sz w:val="24"/>
          <w:szCs w:val="24"/>
        </w:rPr>
      </w:pPr>
      <w:r w:rsidRPr="009D5226">
        <w:rPr>
          <w:rFonts w:ascii="Times New Roman" w:hAnsi="Times New Roman"/>
          <w:i/>
          <w:sz w:val="24"/>
          <w:szCs w:val="24"/>
        </w:rPr>
        <w:t>Додаток №2</w:t>
      </w:r>
    </w:p>
    <w:p w:rsidR="002B382D" w:rsidRPr="009D5226" w:rsidRDefault="002B382D" w:rsidP="002B382D">
      <w:pPr>
        <w:jc w:val="center"/>
        <w:rPr>
          <w:rFonts w:ascii="Times New Roman" w:hAnsi="Times New Roman"/>
          <w:i/>
          <w:sz w:val="24"/>
          <w:szCs w:val="24"/>
        </w:rPr>
      </w:pPr>
    </w:p>
    <w:p w:rsidR="003140E2" w:rsidRPr="00F42323" w:rsidRDefault="00F42323" w:rsidP="003140E2">
      <w:pPr>
        <w:jc w:val="center"/>
        <w:rPr>
          <w:rFonts w:ascii="Times New Roman" w:hAnsi="Times New Roman"/>
          <w:b/>
          <w:sz w:val="28"/>
          <w:szCs w:val="28"/>
        </w:rPr>
      </w:pPr>
      <w:r w:rsidRPr="00F42323">
        <w:rPr>
          <w:rFonts w:ascii="Times New Roman" w:hAnsi="Times New Roman"/>
          <w:b/>
          <w:sz w:val="28"/>
          <w:szCs w:val="28"/>
        </w:rPr>
        <w:t>Технічна с</w:t>
      </w:r>
      <w:r w:rsidR="002B382D" w:rsidRPr="00F42323">
        <w:rPr>
          <w:rFonts w:ascii="Times New Roman" w:hAnsi="Times New Roman"/>
          <w:b/>
          <w:sz w:val="28"/>
          <w:szCs w:val="28"/>
        </w:rPr>
        <w:t>пецифікація до тендерного запрошення RFP202601</w:t>
      </w:r>
      <w:r w:rsidR="00900948">
        <w:rPr>
          <w:rFonts w:ascii="Times New Roman" w:hAnsi="Times New Roman"/>
          <w:b/>
          <w:sz w:val="28"/>
          <w:szCs w:val="28"/>
        </w:rPr>
        <w:t>31</w:t>
      </w:r>
      <w:r w:rsidR="002B382D" w:rsidRPr="00F42323">
        <w:rPr>
          <w:rFonts w:ascii="Times New Roman" w:hAnsi="Times New Roman"/>
          <w:b/>
          <w:sz w:val="28"/>
          <w:szCs w:val="28"/>
        </w:rPr>
        <w:t xml:space="preserve">.01 </w:t>
      </w:r>
    </w:p>
    <w:p w:rsidR="003140E2" w:rsidRPr="009D5226" w:rsidRDefault="003140E2" w:rsidP="003140E2">
      <w:pPr>
        <w:jc w:val="center"/>
        <w:rPr>
          <w:rFonts w:ascii="Times New Roman" w:hAnsi="Times New Roman"/>
          <w:b/>
          <w:sz w:val="24"/>
          <w:szCs w:val="24"/>
        </w:rPr>
      </w:pPr>
    </w:p>
    <w:p w:rsidR="00030A69" w:rsidRPr="00030A69" w:rsidRDefault="00F42323" w:rsidP="00030A69">
      <w:pPr>
        <w:pStyle w:val="TableParagraph"/>
        <w:spacing w:line="259" w:lineRule="exact"/>
        <w:ind w:right="720" w:hanging="1134"/>
        <w:jc w:val="center"/>
        <w:rPr>
          <w:b/>
          <w:spacing w:val="-2"/>
          <w:sz w:val="24"/>
        </w:rPr>
      </w:pPr>
      <w:r>
        <w:rPr>
          <w:sz w:val="24"/>
          <w:szCs w:val="24"/>
        </w:rPr>
        <w:t xml:space="preserve"> </w:t>
      </w:r>
      <w:r w:rsidR="002B382D" w:rsidRPr="009D5226">
        <w:rPr>
          <w:sz w:val="24"/>
          <w:szCs w:val="24"/>
        </w:rPr>
        <w:t>на закупівлю</w:t>
      </w:r>
      <w:r w:rsidR="003140E2" w:rsidRPr="009D5226">
        <w:rPr>
          <w:sz w:val="24"/>
          <w:szCs w:val="24"/>
        </w:rPr>
        <w:t xml:space="preserve">: </w:t>
      </w:r>
      <w:proofErr w:type="spellStart"/>
      <w:r w:rsidR="00030A69" w:rsidRPr="00030A69">
        <w:rPr>
          <w:b/>
          <w:spacing w:val="-2"/>
          <w:sz w:val="24"/>
        </w:rPr>
        <w:t>Кейтерингових</w:t>
      </w:r>
      <w:proofErr w:type="spellEnd"/>
      <w:r w:rsidR="00030A69" w:rsidRPr="00030A69">
        <w:rPr>
          <w:b/>
          <w:spacing w:val="-2"/>
          <w:sz w:val="24"/>
        </w:rPr>
        <w:t xml:space="preserve"> послуг для проведення заходів (кава-</w:t>
      </w:r>
      <w:proofErr w:type="spellStart"/>
      <w:r w:rsidR="00030A69" w:rsidRPr="00030A69">
        <w:rPr>
          <w:b/>
          <w:spacing w:val="-2"/>
          <w:sz w:val="24"/>
        </w:rPr>
        <w:t>брейки</w:t>
      </w:r>
      <w:proofErr w:type="spellEnd"/>
      <w:r w:rsidR="00030A69" w:rsidRPr="00030A69">
        <w:rPr>
          <w:b/>
          <w:spacing w:val="-2"/>
          <w:sz w:val="24"/>
        </w:rPr>
        <w:t xml:space="preserve"> та готові страви)</w:t>
      </w:r>
      <w:r w:rsidR="00030A69" w:rsidRPr="00030A69">
        <w:t xml:space="preserve"> </w:t>
      </w:r>
      <w:r w:rsidR="00030A69" w:rsidRPr="00030A69">
        <w:rPr>
          <w:b/>
          <w:spacing w:val="-2"/>
          <w:sz w:val="24"/>
        </w:rPr>
        <w:t>з учасниками та бенефіціарами- 3 ЛОТИ:                                                                                                                       ЛОТ№1. Кава-</w:t>
      </w:r>
      <w:proofErr w:type="spellStart"/>
      <w:r w:rsidR="00030A69" w:rsidRPr="00030A69">
        <w:rPr>
          <w:b/>
          <w:spacing w:val="-2"/>
          <w:sz w:val="24"/>
        </w:rPr>
        <w:t>брейк</w:t>
      </w:r>
      <w:proofErr w:type="spellEnd"/>
      <w:r w:rsidR="00030A69" w:rsidRPr="00030A69">
        <w:rPr>
          <w:b/>
          <w:spacing w:val="-2"/>
          <w:sz w:val="24"/>
        </w:rPr>
        <w:t xml:space="preserve"> для   заходів з учасниками; </w:t>
      </w:r>
    </w:p>
    <w:p w:rsidR="00030A69" w:rsidRPr="00030A69" w:rsidRDefault="00030A69" w:rsidP="00030A69">
      <w:pPr>
        <w:widowControl w:val="0"/>
        <w:autoSpaceDE w:val="0"/>
        <w:autoSpaceDN w:val="0"/>
        <w:spacing w:line="259" w:lineRule="exact"/>
        <w:ind w:left="1308" w:right="720" w:hanging="1308"/>
        <w:rPr>
          <w:rFonts w:ascii="Times New Roman" w:eastAsia="Times New Roman" w:hAnsi="Times New Roman"/>
          <w:b/>
          <w:spacing w:val="-2"/>
          <w:sz w:val="24"/>
          <w:szCs w:val="22"/>
          <w:lang w:eastAsia="en-US"/>
        </w:rPr>
      </w:pPr>
      <w:r w:rsidRPr="00030A69">
        <w:rPr>
          <w:rFonts w:ascii="Times New Roman" w:eastAsia="Times New Roman" w:hAnsi="Times New Roman"/>
          <w:b/>
          <w:spacing w:val="-2"/>
          <w:sz w:val="24"/>
          <w:szCs w:val="22"/>
          <w:lang w:eastAsia="en-US"/>
        </w:rPr>
        <w:t xml:space="preserve">                       </w:t>
      </w:r>
      <w:r>
        <w:rPr>
          <w:rFonts w:ascii="Times New Roman" w:eastAsia="Times New Roman" w:hAnsi="Times New Roman"/>
          <w:b/>
          <w:spacing w:val="-2"/>
          <w:sz w:val="24"/>
          <w:szCs w:val="22"/>
          <w:lang w:eastAsia="en-US"/>
        </w:rPr>
        <w:t xml:space="preserve">          </w:t>
      </w:r>
      <w:r w:rsidRPr="00030A69">
        <w:rPr>
          <w:rFonts w:ascii="Times New Roman" w:eastAsia="Times New Roman" w:hAnsi="Times New Roman"/>
          <w:b/>
          <w:spacing w:val="-2"/>
          <w:sz w:val="24"/>
          <w:szCs w:val="22"/>
          <w:lang w:eastAsia="en-US"/>
        </w:rPr>
        <w:t>ЛОТ№ 2. Одноразовий посуд</w:t>
      </w:r>
      <w:r w:rsidRPr="00030A69">
        <w:rPr>
          <w:rFonts w:ascii="Times New Roman" w:eastAsia="Times New Roman" w:hAnsi="Times New Roman"/>
          <w:sz w:val="22"/>
          <w:szCs w:val="22"/>
          <w:lang w:eastAsia="en-US"/>
        </w:rPr>
        <w:t xml:space="preserve"> </w:t>
      </w:r>
      <w:r w:rsidRPr="00030A69">
        <w:rPr>
          <w:rFonts w:ascii="Times New Roman" w:eastAsia="Times New Roman" w:hAnsi="Times New Roman"/>
          <w:b/>
          <w:spacing w:val="-2"/>
          <w:sz w:val="24"/>
          <w:szCs w:val="22"/>
          <w:lang w:eastAsia="en-US"/>
        </w:rPr>
        <w:t>та витратні матеріали для заходів;</w:t>
      </w:r>
    </w:p>
    <w:p w:rsidR="003140E2" w:rsidRPr="00F42323" w:rsidRDefault="00030A69" w:rsidP="00030A69">
      <w:pPr>
        <w:ind w:left="567" w:hanging="1559"/>
        <w:jc w:val="both"/>
        <w:rPr>
          <w:rFonts w:ascii="Times New Roman" w:hAnsi="Times New Roman"/>
          <w:b/>
          <w:i/>
          <w:sz w:val="24"/>
          <w:szCs w:val="24"/>
        </w:rPr>
      </w:pPr>
      <w:r w:rsidRPr="00030A69">
        <w:rPr>
          <w:rFonts w:ascii="Times New Roman" w:eastAsia="Times New Roman" w:hAnsi="Times New Roman"/>
          <w:b/>
          <w:spacing w:val="-2"/>
          <w:sz w:val="24"/>
          <w:szCs w:val="22"/>
          <w:lang w:eastAsia="en-US"/>
        </w:rPr>
        <w:t xml:space="preserve">    </w:t>
      </w:r>
      <w:r>
        <w:rPr>
          <w:rFonts w:ascii="Times New Roman" w:eastAsia="Times New Roman" w:hAnsi="Times New Roman"/>
          <w:b/>
          <w:spacing w:val="-2"/>
          <w:sz w:val="24"/>
          <w:szCs w:val="22"/>
          <w:lang w:eastAsia="en-US"/>
        </w:rPr>
        <w:t xml:space="preserve">                                              </w:t>
      </w:r>
      <w:r w:rsidRPr="00030A69">
        <w:rPr>
          <w:rFonts w:ascii="Times New Roman" w:eastAsia="Times New Roman" w:hAnsi="Times New Roman"/>
          <w:b/>
          <w:spacing w:val="-2"/>
          <w:sz w:val="24"/>
          <w:szCs w:val="22"/>
          <w:lang w:eastAsia="en-US"/>
        </w:rPr>
        <w:t>ЛОТ№3. Готові страви для заходів з бенефіціарами</w:t>
      </w:r>
      <w:r>
        <w:rPr>
          <w:rFonts w:ascii="Times New Roman" w:eastAsia="Times New Roman" w:hAnsi="Times New Roman"/>
          <w:b/>
          <w:spacing w:val="-2"/>
          <w:sz w:val="24"/>
          <w:szCs w:val="22"/>
          <w:lang w:eastAsia="en-US"/>
        </w:rPr>
        <w:t>.</w:t>
      </w:r>
    </w:p>
    <w:p w:rsidR="003140E2" w:rsidRDefault="002B382D" w:rsidP="00F42323">
      <w:pPr>
        <w:ind w:left="567" w:hanging="1560"/>
        <w:jc w:val="both"/>
        <w:rPr>
          <w:rFonts w:ascii="Times New Roman" w:hAnsi="Times New Roman"/>
          <w:b/>
          <w:i/>
          <w:sz w:val="24"/>
          <w:szCs w:val="24"/>
        </w:rPr>
      </w:pPr>
      <w:r w:rsidRPr="009D5226">
        <w:rPr>
          <w:rFonts w:ascii="Times New Roman" w:hAnsi="Times New Roman"/>
          <w:sz w:val="24"/>
          <w:szCs w:val="24"/>
        </w:rPr>
        <w:t xml:space="preserve"> </w:t>
      </w:r>
      <w:r w:rsidR="00F42323" w:rsidRPr="00F42323">
        <w:rPr>
          <w:rFonts w:ascii="Times New Roman" w:hAnsi="Times New Roman"/>
          <w:sz w:val="24"/>
          <w:szCs w:val="24"/>
        </w:rPr>
        <w:t>Закупівля здійснюється в межах реалізації проєкту:</w:t>
      </w:r>
      <w:r w:rsidR="00153D82" w:rsidRPr="009D5226">
        <w:rPr>
          <w:rFonts w:ascii="Times New Roman" w:hAnsi="Times New Roman"/>
          <w:sz w:val="24"/>
          <w:szCs w:val="24"/>
        </w:rPr>
        <w:t xml:space="preserve"> </w:t>
      </w:r>
      <w:r w:rsidR="003140E2" w:rsidRPr="009D5226">
        <w:rPr>
          <w:rFonts w:ascii="Times New Roman" w:hAnsi="Times New Roman"/>
          <w:b/>
          <w:sz w:val="24"/>
          <w:szCs w:val="24"/>
        </w:rPr>
        <w:t>"</w:t>
      </w:r>
      <w:r w:rsidR="003140E2" w:rsidRPr="009D5226">
        <w:rPr>
          <w:rFonts w:ascii="Times New Roman" w:hAnsi="Times New Roman"/>
          <w:b/>
          <w:i/>
          <w:sz w:val="24"/>
          <w:szCs w:val="24"/>
        </w:rPr>
        <w:t xml:space="preserve">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 який реалізується БО "ПБФ" Карітас Кривий Ріг" у межах проєкту EMPOWER, що фінансується Федеральним міністерством економічного співробітництва та розвитку (BMZ) спільно з Європейським Союзом та реалізується GIZ </w:t>
      </w:r>
      <w:proofErr w:type="spellStart"/>
      <w:r w:rsidR="003140E2" w:rsidRPr="009D5226">
        <w:rPr>
          <w:rFonts w:ascii="Times New Roman" w:hAnsi="Times New Roman"/>
          <w:b/>
          <w:i/>
          <w:sz w:val="24"/>
          <w:szCs w:val="24"/>
        </w:rPr>
        <w:t>Ukraine</w:t>
      </w:r>
      <w:proofErr w:type="spellEnd"/>
      <w:r w:rsidR="003140E2" w:rsidRPr="009D5226">
        <w:rPr>
          <w:rFonts w:ascii="Times New Roman" w:hAnsi="Times New Roman"/>
          <w:b/>
          <w:i/>
          <w:sz w:val="24"/>
          <w:szCs w:val="24"/>
        </w:rPr>
        <w:t>.»</w:t>
      </w:r>
    </w:p>
    <w:p w:rsidR="00377172" w:rsidRPr="00377172" w:rsidRDefault="00377172" w:rsidP="00377172">
      <w:pPr>
        <w:ind w:left="567" w:hanging="1560"/>
        <w:jc w:val="both"/>
        <w:rPr>
          <w:rFonts w:ascii="Times New Roman" w:hAnsi="Times New Roman"/>
          <w:b/>
          <w:i/>
          <w:sz w:val="24"/>
          <w:szCs w:val="24"/>
        </w:rPr>
      </w:pPr>
      <w:r w:rsidRPr="00377172">
        <w:rPr>
          <w:rFonts w:ascii="Times New Roman" w:hAnsi="Times New Roman"/>
          <w:b/>
          <w:i/>
          <w:sz w:val="24"/>
          <w:szCs w:val="24"/>
        </w:rPr>
        <w:t>Загальні вимоги</w:t>
      </w:r>
      <w:r>
        <w:rPr>
          <w:rFonts w:ascii="Times New Roman" w:hAnsi="Times New Roman"/>
          <w:b/>
          <w:i/>
          <w:sz w:val="24"/>
          <w:szCs w:val="24"/>
        </w:rPr>
        <w:t>:</w:t>
      </w:r>
    </w:p>
    <w:p w:rsidR="00377172" w:rsidRDefault="00377172" w:rsidP="00365E34">
      <w:pPr>
        <w:numPr>
          <w:ilvl w:val="1"/>
          <w:numId w:val="17"/>
        </w:numPr>
        <w:jc w:val="both"/>
        <w:rPr>
          <w:rFonts w:ascii="Times New Roman" w:hAnsi="Times New Roman"/>
          <w:sz w:val="24"/>
          <w:szCs w:val="24"/>
        </w:rPr>
      </w:pPr>
      <w:r w:rsidRPr="00377172">
        <w:rPr>
          <w:rFonts w:ascii="Times New Roman" w:hAnsi="Times New Roman"/>
          <w:sz w:val="24"/>
          <w:szCs w:val="24"/>
        </w:rPr>
        <w:t>Запропонован</w:t>
      </w:r>
      <w:r>
        <w:rPr>
          <w:rFonts w:ascii="Times New Roman" w:hAnsi="Times New Roman"/>
          <w:sz w:val="24"/>
          <w:szCs w:val="24"/>
        </w:rPr>
        <w:t>і послуги повинні</w:t>
      </w:r>
      <w:r w:rsidRPr="00377172">
        <w:rPr>
          <w:rFonts w:ascii="Times New Roman" w:hAnsi="Times New Roman"/>
          <w:sz w:val="24"/>
          <w:szCs w:val="24"/>
        </w:rPr>
        <w:t xml:space="preserve"> відповідати технічним, якісним та кількісним характеристикам до предмета закупівлі, встановленим Замовником в таблиці 1 Додатку №2 до тендерної документації або мати кращі характеристики</w:t>
      </w:r>
      <w:r w:rsidR="00365E34">
        <w:rPr>
          <w:rFonts w:ascii="Times New Roman" w:hAnsi="Times New Roman"/>
          <w:sz w:val="24"/>
          <w:szCs w:val="24"/>
        </w:rPr>
        <w:t>.</w:t>
      </w:r>
    </w:p>
    <w:p w:rsidR="00902551" w:rsidRPr="00377172" w:rsidRDefault="00902551" w:rsidP="00365E34">
      <w:pPr>
        <w:numPr>
          <w:ilvl w:val="1"/>
          <w:numId w:val="17"/>
        </w:numPr>
        <w:jc w:val="both"/>
        <w:rPr>
          <w:rFonts w:ascii="Times New Roman" w:hAnsi="Times New Roman"/>
          <w:sz w:val="24"/>
          <w:szCs w:val="24"/>
        </w:rPr>
      </w:pPr>
      <w:r w:rsidRPr="00902551">
        <w:rPr>
          <w:rFonts w:ascii="Times New Roman" w:hAnsi="Times New Roman"/>
          <w:sz w:val="24"/>
          <w:szCs w:val="24"/>
        </w:rPr>
        <w:t>Послуги з приготування та доставки готових харчових продуктів (кава-</w:t>
      </w:r>
      <w:proofErr w:type="spellStart"/>
      <w:r w:rsidRPr="00902551">
        <w:rPr>
          <w:rFonts w:ascii="Times New Roman" w:hAnsi="Times New Roman"/>
          <w:sz w:val="24"/>
          <w:szCs w:val="24"/>
        </w:rPr>
        <w:t>брейк</w:t>
      </w:r>
      <w:proofErr w:type="spellEnd"/>
      <w:r w:rsidRPr="00902551">
        <w:rPr>
          <w:rFonts w:ascii="Times New Roman" w:hAnsi="Times New Roman"/>
          <w:sz w:val="24"/>
          <w:szCs w:val="24"/>
        </w:rPr>
        <w:t xml:space="preserve">/готові страви) </w:t>
      </w:r>
      <w:r>
        <w:rPr>
          <w:rFonts w:ascii="Times New Roman" w:hAnsi="Times New Roman"/>
          <w:sz w:val="24"/>
          <w:szCs w:val="24"/>
        </w:rPr>
        <w:t xml:space="preserve">закуповуються </w:t>
      </w:r>
      <w:r w:rsidRPr="00902551">
        <w:rPr>
          <w:rFonts w:ascii="Times New Roman" w:hAnsi="Times New Roman"/>
          <w:sz w:val="24"/>
          <w:szCs w:val="24"/>
        </w:rPr>
        <w:t xml:space="preserve">без сервірування, без </w:t>
      </w:r>
      <w:r>
        <w:rPr>
          <w:rFonts w:ascii="Times New Roman" w:hAnsi="Times New Roman"/>
          <w:sz w:val="24"/>
          <w:szCs w:val="24"/>
        </w:rPr>
        <w:t xml:space="preserve">обслуговування </w:t>
      </w:r>
      <w:r w:rsidRPr="00902551">
        <w:rPr>
          <w:rFonts w:ascii="Times New Roman" w:hAnsi="Times New Roman"/>
          <w:sz w:val="24"/>
          <w:szCs w:val="24"/>
        </w:rPr>
        <w:t xml:space="preserve"> та без організації події.</w:t>
      </w:r>
    </w:p>
    <w:p w:rsidR="00365E34" w:rsidRPr="00365E34" w:rsidRDefault="00377172" w:rsidP="00365E34">
      <w:pPr>
        <w:pStyle w:val="a4"/>
        <w:numPr>
          <w:ilvl w:val="1"/>
          <w:numId w:val="17"/>
        </w:numPr>
        <w:jc w:val="both"/>
        <w:rPr>
          <w:rFonts w:ascii="Times New Roman" w:hAnsi="Times New Roman"/>
          <w:sz w:val="24"/>
          <w:szCs w:val="24"/>
        </w:rPr>
      </w:pPr>
      <w:r w:rsidRPr="00365E34">
        <w:rPr>
          <w:rFonts w:ascii="Times New Roman" w:hAnsi="Times New Roman"/>
          <w:sz w:val="24"/>
          <w:szCs w:val="24"/>
        </w:rPr>
        <w:t>Якість товару в послузі  повинна відповідати державним стандартам та/або технічним умовам, тощо для товарів даного типу.</w:t>
      </w:r>
      <w:r w:rsidR="00365E34" w:rsidRPr="00365E34">
        <w:rPr>
          <w:rFonts w:hint="eastAsia"/>
        </w:rPr>
        <w:t xml:space="preserve"> </w:t>
      </w:r>
      <w:r w:rsidR="00365E34" w:rsidRPr="00365E34">
        <w:rPr>
          <w:rFonts w:ascii="Times New Roman" w:hAnsi="Times New Roman"/>
          <w:sz w:val="24"/>
          <w:szCs w:val="24"/>
        </w:rPr>
        <w:t>Всі продукти повинні відповідати вимогам Закону України «Про основні принципи та вимоги до безпечності та якості харчових продуктів».</w:t>
      </w:r>
      <w:r w:rsidR="00365E34" w:rsidRPr="00365E34">
        <w:rPr>
          <w:rFonts w:hint="eastAsia"/>
        </w:rPr>
        <w:t xml:space="preserve"> </w:t>
      </w:r>
      <w:r w:rsidR="00365E34" w:rsidRPr="00365E34">
        <w:rPr>
          <w:rFonts w:ascii="Times New Roman" w:hAnsi="Times New Roman"/>
          <w:sz w:val="24"/>
          <w:szCs w:val="24"/>
        </w:rPr>
        <w:t xml:space="preserve"> Виконавець повинен мати діючу систему HACCP (ХАССП) на виробництві, що підтверджується відповідною документацією.</w:t>
      </w:r>
    </w:p>
    <w:p w:rsidR="00365E34" w:rsidRPr="00365E34" w:rsidRDefault="00365E34" w:rsidP="00902551">
      <w:pPr>
        <w:pStyle w:val="a4"/>
        <w:numPr>
          <w:ilvl w:val="1"/>
          <w:numId w:val="17"/>
        </w:numPr>
        <w:rPr>
          <w:rFonts w:ascii="Times New Roman" w:hAnsi="Times New Roman"/>
          <w:sz w:val="24"/>
          <w:szCs w:val="24"/>
        </w:rPr>
      </w:pPr>
      <w:r w:rsidRPr="00365E34">
        <w:rPr>
          <w:rFonts w:ascii="Times New Roman" w:hAnsi="Times New Roman"/>
          <w:sz w:val="24"/>
          <w:szCs w:val="24"/>
        </w:rPr>
        <w:t>Виконавець</w:t>
      </w:r>
      <w:r w:rsidR="00377172" w:rsidRPr="00365E34">
        <w:rPr>
          <w:rFonts w:ascii="Times New Roman" w:hAnsi="Times New Roman"/>
          <w:sz w:val="24"/>
          <w:szCs w:val="24"/>
        </w:rPr>
        <w:t xml:space="preserve"> повинен буде здійснити за власний рахунок транспортування </w:t>
      </w:r>
      <w:r>
        <w:rPr>
          <w:rFonts w:ascii="Times New Roman" w:hAnsi="Times New Roman"/>
          <w:sz w:val="24"/>
          <w:szCs w:val="24"/>
        </w:rPr>
        <w:t>товар</w:t>
      </w:r>
      <w:r w:rsidR="00902551">
        <w:rPr>
          <w:rFonts w:ascii="Times New Roman" w:hAnsi="Times New Roman"/>
          <w:sz w:val="24"/>
          <w:szCs w:val="24"/>
        </w:rPr>
        <w:t xml:space="preserve">у на умовах </w:t>
      </w:r>
      <w:r w:rsidR="00902551" w:rsidRPr="00902551">
        <w:t xml:space="preserve"> </w:t>
      </w:r>
      <w:r w:rsidR="00902551" w:rsidRPr="00902551">
        <w:rPr>
          <w:rFonts w:ascii="Times New Roman" w:hAnsi="Times New Roman"/>
          <w:sz w:val="24"/>
          <w:szCs w:val="24"/>
        </w:rPr>
        <w:t>DAP</w:t>
      </w:r>
      <w:r w:rsidR="00902551">
        <w:rPr>
          <w:rFonts w:ascii="Times New Roman" w:hAnsi="Times New Roman"/>
          <w:sz w:val="24"/>
          <w:szCs w:val="24"/>
        </w:rPr>
        <w:t xml:space="preserve"> за адресою: </w:t>
      </w:r>
      <w:r w:rsidR="00902551" w:rsidRPr="00902551">
        <w:rPr>
          <w:rFonts w:ascii="Times New Roman" w:hAnsi="Times New Roman"/>
          <w:sz w:val="24"/>
          <w:szCs w:val="24"/>
        </w:rPr>
        <w:t xml:space="preserve"> </w:t>
      </w:r>
      <w:r w:rsidR="00902551">
        <w:rPr>
          <w:rFonts w:ascii="Times New Roman" w:hAnsi="Times New Roman"/>
          <w:sz w:val="24"/>
          <w:szCs w:val="24"/>
        </w:rPr>
        <w:t xml:space="preserve">Дніпропетровська область, </w:t>
      </w:r>
      <w:r w:rsidR="00377172" w:rsidRPr="00365E34">
        <w:rPr>
          <w:rFonts w:ascii="Times New Roman" w:hAnsi="Times New Roman"/>
          <w:sz w:val="24"/>
          <w:szCs w:val="24"/>
        </w:rPr>
        <w:t xml:space="preserve">м. Кривий </w:t>
      </w:r>
      <w:r>
        <w:rPr>
          <w:rFonts w:ascii="Times New Roman" w:hAnsi="Times New Roman"/>
          <w:sz w:val="24"/>
          <w:szCs w:val="24"/>
        </w:rPr>
        <w:t>Ріг</w:t>
      </w:r>
      <w:r w:rsidRPr="00365E34">
        <w:rPr>
          <w:rFonts w:ascii="Times New Roman" w:hAnsi="Times New Roman"/>
          <w:sz w:val="24"/>
          <w:szCs w:val="24"/>
        </w:rPr>
        <w:t>, вул. Франка,</w:t>
      </w:r>
      <w:r w:rsidR="00030A69">
        <w:rPr>
          <w:rFonts w:ascii="Times New Roman" w:hAnsi="Times New Roman"/>
          <w:sz w:val="24"/>
          <w:szCs w:val="24"/>
        </w:rPr>
        <w:t xml:space="preserve"> </w:t>
      </w:r>
      <w:r w:rsidR="00902551">
        <w:rPr>
          <w:rFonts w:ascii="Times New Roman" w:hAnsi="Times New Roman"/>
          <w:sz w:val="24"/>
          <w:szCs w:val="24"/>
        </w:rPr>
        <w:t>буд.</w:t>
      </w:r>
      <w:r w:rsidRPr="00365E34">
        <w:rPr>
          <w:rFonts w:ascii="Times New Roman" w:hAnsi="Times New Roman"/>
          <w:sz w:val="24"/>
          <w:szCs w:val="24"/>
        </w:rPr>
        <w:t xml:space="preserve"> </w:t>
      </w:r>
      <w:r w:rsidR="00E77FBB">
        <w:rPr>
          <w:rFonts w:ascii="Times New Roman" w:hAnsi="Times New Roman"/>
          <w:sz w:val="24"/>
          <w:szCs w:val="24"/>
        </w:rPr>
        <w:t>8</w:t>
      </w:r>
      <w:r w:rsidRPr="00365E34">
        <w:rPr>
          <w:rFonts w:ascii="Times New Roman" w:hAnsi="Times New Roman"/>
          <w:sz w:val="24"/>
          <w:szCs w:val="24"/>
        </w:rPr>
        <w:t>.</w:t>
      </w:r>
    </w:p>
    <w:p w:rsidR="00377172" w:rsidRPr="00030A69" w:rsidRDefault="00377172" w:rsidP="00030A69">
      <w:pPr>
        <w:numPr>
          <w:ilvl w:val="1"/>
          <w:numId w:val="17"/>
        </w:numPr>
        <w:jc w:val="both"/>
        <w:rPr>
          <w:rFonts w:ascii="Times New Roman" w:hAnsi="Times New Roman"/>
          <w:sz w:val="24"/>
          <w:szCs w:val="24"/>
        </w:rPr>
      </w:pPr>
      <w:r w:rsidRPr="00365E34">
        <w:rPr>
          <w:rFonts w:ascii="Times New Roman" w:hAnsi="Times New Roman"/>
          <w:sz w:val="24"/>
          <w:szCs w:val="24"/>
        </w:rPr>
        <w:t>При виявленні Замовником дефектів товару, будь-чого іншого, що може якимось чином вплинути на якісні характеристики товару,</w:t>
      </w:r>
      <w:r w:rsidR="00902551">
        <w:rPr>
          <w:rFonts w:ascii="Times New Roman" w:hAnsi="Times New Roman"/>
          <w:sz w:val="24"/>
          <w:szCs w:val="24"/>
        </w:rPr>
        <w:t xml:space="preserve"> </w:t>
      </w:r>
      <w:r w:rsidRPr="00365E34">
        <w:rPr>
          <w:rFonts w:ascii="Times New Roman" w:hAnsi="Times New Roman"/>
          <w:sz w:val="24"/>
          <w:szCs w:val="24"/>
        </w:rPr>
        <w:t xml:space="preserve"> </w:t>
      </w:r>
      <w:r w:rsidR="00902551">
        <w:rPr>
          <w:rFonts w:ascii="Times New Roman" w:hAnsi="Times New Roman"/>
          <w:sz w:val="24"/>
          <w:szCs w:val="24"/>
        </w:rPr>
        <w:t>Виконавець</w:t>
      </w:r>
      <w:r w:rsidRPr="00365E34">
        <w:rPr>
          <w:rFonts w:ascii="Times New Roman" w:hAnsi="Times New Roman"/>
          <w:sz w:val="24"/>
          <w:szCs w:val="24"/>
        </w:rPr>
        <w:t xml:space="preserve"> повинен їх усунити за власний рахунок.</w:t>
      </w:r>
    </w:p>
    <w:p w:rsidR="00377172" w:rsidRPr="00377172" w:rsidRDefault="00377172" w:rsidP="00377172">
      <w:pPr>
        <w:ind w:left="567" w:hanging="1560"/>
        <w:jc w:val="both"/>
        <w:rPr>
          <w:rFonts w:ascii="Times New Roman" w:hAnsi="Times New Roman"/>
          <w:b/>
          <w:bCs/>
          <w:i/>
          <w:sz w:val="24"/>
          <w:szCs w:val="24"/>
        </w:rPr>
      </w:pPr>
    </w:p>
    <w:p w:rsidR="00F42323" w:rsidRPr="00F42323" w:rsidRDefault="00F42323" w:rsidP="00F42323">
      <w:pPr>
        <w:ind w:left="-851"/>
        <w:jc w:val="both"/>
        <w:rPr>
          <w:rFonts w:ascii="Times New Roman" w:hAnsi="Times New Roman"/>
          <w:i/>
          <w:sz w:val="24"/>
          <w:szCs w:val="24"/>
        </w:rPr>
      </w:pPr>
      <w:r w:rsidRPr="00F42323">
        <w:rPr>
          <w:rFonts w:ascii="Times New Roman" w:hAnsi="Times New Roman"/>
          <w:i/>
          <w:sz w:val="24"/>
          <w:szCs w:val="24"/>
        </w:rPr>
        <w:t xml:space="preserve">Усі характеристики </w:t>
      </w:r>
      <w:r w:rsidR="00377172">
        <w:rPr>
          <w:rFonts w:ascii="Times New Roman" w:hAnsi="Times New Roman"/>
          <w:i/>
          <w:sz w:val="24"/>
          <w:szCs w:val="24"/>
        </w:rPr>
        <w:t>послуг</w:t>
      </w:r>
      <w:r w:rsidRPr="00F42323">
        <w:rPr>
          <w:rFonts w:ascii="Times New Roman" w:hAnsi="Times New Roman"/>
          <w:i/>
          <w:sz w:val="24"/>
          <w:szCs w:val="24"/>
        </w:rPr>
        <w:t>, запропонованого Учасником, повинні відповідати або бути не гіршими за характеристики, зазначені Замовником у цьому Додатку до тендерної документації згідно з Таблицею № 1.</w:t>
      </w:r>
    </w:p>
    <w:p w:rsidR="00F42323" w:rsidRPr="00F42323" w:rsidRDefault="00F42323" w:rsidP="00F42323">
      <w:pPr>
        <w:ind w:left="-993"/>
        <w:jc w:val="right"/>
        <w:rPr>
          <w:rFonts w:ascii="Times New Roman" w:hAnsi="Times New Roman"/>
          <w:i/>
          <w:sz w:val="24"/>
          <w:szCs w:val="24"/>
        </w:rPr>
      </w:pPr>
      <w:r>
        <w:rPr>
          <w:rFonts w:ascii="Times New Roman" w:hAnsi="Times New Roman"/>
          <w:i/>
          <w:sz w:val="24"/>
          <w:szCs w:val="24"/>
        </w:rPr>
        <w:t>Таблиця №1</w:t>
      </w:r>
    </w:p>
    <w:tbl>
      <w:tblPr>
        <w:tblStyle w:val="TableNormal"/>
        <w:tblW w:w="11539" w:type="dxa"/>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935"/>
        <w:gridCol w:w="624"/>
        <w:gridCol w:w="312"/>
        <w:gridCol w:w="935"/>
        <w:gridCol w:w="171"/>
        <w:gridCol w:w="850"/>
        <w:gridCol w:w="936"/>
        <w:gridCol w:w="991"/>
        <w:gridCol w:w="681"/>
        <w:gridCol w:w="340"/>
        <w:gridCol w:w="1020"/>
        <w:gridCol w:w="341"/>
        <w:gridCol w:w="680"/>
        <w:gridCol w:w="1021"/>
      </w:tblGrid>
      <w:tr w:rsidR="007C2D27" w:rsidRPr="009D5226" w:rsidTr="00030A69">
        <w:trPr>
          <w:trHeight w:val="1372"/>
        </w:trPr>
        <w:tc>
          <w:tcPr>
            <w:tcW w:w="1702" w:type="dxa"/>
            <w:tcBorders>
              <w:left w:val="single" w:sz="2" w:space="0" w:color="000000"/>
            </w:tcBorders>
          </w:tcPr>
          <w:p w:rsidR="007C2D27" w:rsidRPr="00F42323" w:rsidRDefault="00CD197A" w:rsidP="00F42323">
            <w:pPr>
              <w:pStyle w:val="TableParagraph"/>
              <w:spacing w:line="263" w:lineRule="exact"/>
              <w:jc w:val="center"/>
              <w:rPr>
                <w:rFonts w:cs="Times New Roman"/>
                <w:b/>
                <w:sz w:val="24"/>
                <w:szCs w:val="24"/>
                <w:lang w:val="uk-UA"/>
              </w:rPr>
            </w:pPr>
            <w:r w:rsidRPr="00F42323">
              <w:rPr>
                <w:rFonts w:cs="Times New Roman"/>
                <w:b/>
                <w:spacing w:val="-10"/>
                <w:sz w:val="24"/>
                <w:szCs w:val="24"/>
                <w:lang w:val="uk-UA"/>
              </w:rPr>
              <w:t>Порядковий номер ЛОТУ</w:t>
            </w:r>
          </w:p>
        </w:tc>
        <w:tc>
          <w:tcPr>
            <w:tcW w:w="4763" w:type="dxa"/>
            <w:gridSpan w:val="7"/>
          </w:tcPr>
          <w:p w:rsidR="007C2D27" w:rsidRPr="00F42323" w:rsidRDefault="007C2D27" w:rsidP="00F42323">
            <w:pPr>
              <w:pStyle w:val="TableParagraph"/>
              <w:spacing w:line="259" w:lineRule="auto"/>
              <w:ind w:left="691" w:hanging="179"/>
              <w:jc w:val="center"/>
              <w:rPr>
                <w:rFonts w:cs="Times New Roman"/>
                <w:b/>
                <w:sz w:val="24"/>
                <w:szCs w:val="24"/>
                <w:lang w:val="uk-UA"/>
              </w:rPr>
            </w:pPr>
            <w:r w:rsidRPr="00F42323">
              <w:rPr>
                <w:rFonts w:cs="Times New Roman"/>
                <w:b/>
                <w:spacing w:val="-2"/>
                <w:sz w:val="24"/>
                <w:szCs w:val="24"/>
                <w:lang w:val="uk-UA"/>
              </w:rPr>
              <w:t>Технічні</w:t>
            </w:r>
            <w:r w:rsidRPr="00F42323">
              <w:rPr>
                <w:rFonts w:cs="Times New Roman"/>
                <w:b/>
                <w:spacing w:val="-6"/>
                <w:sz w:val="24"/>
                <w:szCs w:val="24"/>
                <w:lang w:val="uk-UA"/>
              </w:rPr>
              <w:t xml:space="preserve"> </w:t>
            </w:r>
            <w:r w:rsidRPr="00F42323">
              <w:rPr>
                <w:rFonts w:cs="Times New Roman"/>
                <w:b/>
                <w:spacing w:val="-2"/>
                <w:sz w:val="24"/>
                <w:szCs w:val="24"/>
                <w:lang w:val="uk-UA"/>
              </w:rPr>
              <w:t>характеристики,</w:t>
            </w:r>
            <w:r w:rsidRPr="00F42323">
              <w:rPr>
                <w:rFonts w:cs="Times New Roman"/>
                <w:b/>
                <w:spacing w:val="-7"/>
                <w:sz w:val="24"/>
                <w:szCs w:val="24"/>
                <w:lang w:val="uk-UA"/>
              </w:rPr>
              <w:t xml:space="preserve"> </w:t>
            </w:r>
            <w:r w:rsidRPr="00F42323">
              <w:rPr>
                <w:rFonts w:cs="Times New Roman"/>
                <w:b/>
                <w:spacing w:val="-2"/>
                <w:sz w:val="24"/>
                <w:szCs w:val="24"/>
                <w:lang w:val="uk-UA"/>
              </w:rPr>
              <w:t xml:space="preserve">які </w:t>
            </w:r>
            <w:r w:rsidRPr="00F42323">
              <w:rPr>
                <w:rFonts w:cs="Times New Roman"/>
                <w:b/>
                <w:sz w:val="24"/>
                <w:szCs w:val="24"/>
                <w:lang w:val="uk-UA"/>
              </w:rPr>
              <w:t>вимагаються Замовником</w:t>
            </w:r>
          </w:p>
        </w:tc>
        <w:tc>
          <w:tcPr>
            <w:tcW w:w="5074" w:type="dxa"/>
            <w:gridSpan w:val="7"/>
            <w:shd w:val="clear" w:color="auto" w:fill="C5E0B3" w:themeFill="accent6" w:themeFillTint="66"/>
          </w:tcPr>
          <w:p w:rsidR="007C2D27" w:rsidRPr="00F42323" w:rsidRDefault="007C2D27" w:rsidP="00F42323">
            <w:pPr>
              <w:pStyle w:val="TableParagraph"/>
              <w:spacing w:line="259" w:lineRule="auto"/>
              <w:ind w:left="114" w:right="106" w:firstLine="4"/>
              <w:jc w:val="center"/>
              <w:rPr>
                <w:rFonts w:cs="Times New Roman"/>
                <w:b/>
                <w:sz w:val="24"/>
                <w:szCs w:val="24"/>
                <w:lang w:val="uk-UA"/>
              </w:rPr>
            </w:pPr>
            <w:r w:rsidRPr="00F42323">
              <w:rPr>
                <w:rFonts w:cs="Times New Roman"/>
                <w:b/>
                <w:spacing w:val="-2"/>
                <w:sz w:val="24"/>
                <w:szCs w:val="24"/>
                <w:lang w:val="uk-UA"/>
              </w:rPr>
              <w:t>Технічні характеристики,</w:t>
            </w:r>
            <w:r w:rsidRPr="00F42323">
              <w:rPr>
                <w:rFonts w:cs="Times New Roman"/>
                <w:b/>
                <w:spacing w:val="-13"/>
                <w:sz w:val="24"/>
                <w:szCs w:val="24"/>
                <w:lang w:val="uk-UA"/>
              </w:rPr>
              <w:t xml:space="preserve"> </w:t>
            </w:r>
            <w:r w:rsidRPr="00F42323">
              <w:rPr>
                <w:rFonts w:cs="Times New Roman"/>
                <w:b/>
                <w:spacing w:val="-2"/>
                <w:sz w:val="24"/>
                <w:szCs w:val="24"/>
                <w:lang w:val="uk-UA"/>
              </w:rPr>
              <w:t>які пропонуються Учасником*</w:t>
            </w:r>
          </w:p>
        </w:tc>
      </w:tr>
      <w:tr w:rsidR="007C2D27" w:rsidRPr="009D5226" w:rsidTr="00030A69">
        <w:trPr>
          <w:trHeight w:val="97"/>
        </w:trPr>
        <w:tc>
          <w:tcPr>
            <w:tcW w:w="1702" w:type="dxa"/>
            <w:vMerge w:val="restart"/>
            <w:tcBorders>
              <w:left w:val="single" w:sz="2" w:space="0" w:color="000000"/>
            </w:tcBorders>
            <w:vAlign w:val="center"/>
          </w:tcPr>
          <w:p w:rsidR="00377172" w:rsidRDefault="00377172" w:rsidP="007C2D27">
            <w:pPr>
              <w:pStyle w:val="TableParagraph"/>
              <w:spacing w:line="263" w:lineRule="exact"/>
              <w:ind w:left="110"/>
              <w:rPr>
                <w:rFonts w:cs="Times New Roman"/>
                <w:b/>
                <w:spacing w:val="-10"/>
                <w:sz w:val="24"/>
                <w:szCs w:val="24"/>
                <w:lang w:val="uk-UA"/>
              </w:rPr>
            </w:pPr>
          </w:p>
          <w:p w:rsidR="007C2D27" w:rsidRDefault="00377172" w:rsidP="007C2D27">
            <w:pPr>
              <w:pStyle w:val="TableParagraph"/>
              <w:spacing w:line="263" w:lineRule="exact"/>
              <w:ind w:left="110"/>
              <w:rPr>
                <w:rFonts w:cs="Times New Roman"/>
                <w:b/>
                <w:spacing w:val="-10"/>
                <w:sz w:val="24"/>
                <w:szCs w:val="24"/>
                <w:lang w:val="uk-UA"/>
              </w:rPr>
            </w:pPr>
            <w:r w:rsidRPr="00377172">
              <w:rPr>
                <w:rFonts w:cs="Times New Roman" w:hint="eastAsia"/>
                <w:b/>
                <w:spacing w:val="-10"/>
                <w:sz w:val="24"/>
                <w:szCs w:val="24"/>
                <w:lang w:val="uk-UA"/>
              </w:rPr>
              <w:t>ЛОТ</w:t>
            </w:r>
            <w:r w:rsidRPr="00377172">
              <w:rPr>
                <w:rFonts w:cs="Times New Roman"/>
                <w:b/>
                <w:spacing w:val="-10"/>
                <w:sz w:val="24"/>
                <w:szCs w:val="24"/>
                <w:lang w:val="uk-UA"/>
              </w:rPr>
              <w:t xml:space="preserve"> </w:t>
            </w:r>
            <w:r w:rsidRPr="00377172">
              <w:rPr>
                <w:rFonts w:cs="Times New Roman" w:hint="eastAsia"/>
                <w:b/>
                <w:spacing w:val="-10"/>
                <w:sz w:val="24"/>
                <w:szCs w:val="24"/>
                <w:lang w:val="uk-UA"/>
              </w:rPr>
              <w:t>№</w:t>
            </w:r>
            <w:r w:rsidRPr="00377172">
              <w:rPr>
                <w:rFonts w:cs="Times New Roman"/>
                <w:b/>
                <w:spacing w:val="-10"/>
                <w:sz w:val="24"/>
                <w:szCs w:val="24"/>
                <w:lang w:val="uk-UA"/>
              </w:rPr>
              <w:t xml:space="preserve">2  </w:t>
            </w:r>
            <w:r w:rsidRPr="00377172">
              <w:rPr>
                <w:rFonts w:cs="Times New Roman" w:hint="eastAsia"/>
                <w:b/>
                <w:spacing w:val="-10"/>
                <w:sz w:val="24"/>
                <w:szCs w:val="24"/>
                <w:lang w:val="uk-UA"/>
              </w:rPr>
              <w:t>Кава</w:t>
            </w:r>
            <w:r w:rsidRPr="00377172">
              <w:rPr>
                <w:rFonts w:cs="Times New Roman"/>
                <w:b/>
                <w:spacing w:val="-10"/>
                <w:sz w:val="24"/>
                <w:szCs w:val="24"/>
                <w:lang w:val="uk-UA"/>
              </w:rPr>
              <w:t>-</w:t>
            </w:r>
            <w:proofErr w:type="spellStart"/>
            <w:r w:rsidRPr="00377172">
              <w:rPr>
                <w:rFonts w:cs="Times New Roman" w:hint="eastAsia"/>
                <w:b/>
                <w:spacing w:val="-10"/>
                <w:sz w:val="24"/>
                <w:szCs w:val="24"/>
                <w:lang w:val="uk-UA"/>
              </w:rPr>
              <w:t>брейк</w:t>
            </w:r>
            <w:proofErr w:type="spellEnd"/>
            <w:r w:rsidRPr="00377172">
              <w:rPr>
                <w:rFonts w:cs="Times New Roman"/>
                <w:b/>
                <w:spacing w:val="-10"/>
                <w:sz w:val="24"/>
                <w:szCs w:val="24"/>
                <w:lang w:val="uk-UA"/>
              </w:rPr>
              <w:t xml:space="preserve"> </w:t>
            </w:r>
            <w:r w:rsidRPr="00377172">
              <w:rPr>
                <w:rFonts w:cs="Times New Roman" w:hint="eastAsia"/>
                <w:b/>
                <w:spacing w:val="-10"/>
                <w:sz w:val="24"/>
                <w:szCs w:val="24"/>
                <w:lang w:val="uk-UA"/>
              </w:rPr>
              <w:t>для</w:t>
            </w:r>
            <w:r w:rsidRPr="00377172">
              <w:rPr>
                <w:rFonts w:cs="Times New Roman"/>
                <w:b/>
                <w:spacing w:val="-10"/>
                <w:sz w:val="24"/>
                <w:szCs w:val="24"/>
                <w:lang w:val="uk-UA"/>
              </w:rPr>
              <w:t xml:space="preserve">   </w:t>
            </w:r>
            <w:r w:rsidRPr="00377172">
              <w:rPr>
                <w:rFonts w:cs="Times New Roman" w:hint="eastAsia"/>
                <w:b/>
                <w:spacing w:val="-10"/>
                <w:sz w:val="24"/>
                <w:szCs w:val="24"/>
                <w:lang w:val="uk-UA"/>
              </w:rPr>
              <w:t>заходів</w:t>
            </w:r>
            <w:r w:rsidRPr="00377172">
              <w:rPr>
                <w:rFonts w:cs="Times New Roman"/>
                <w:b/>
                <w:spacing w:val="-10"/>
                <w:sz w:val="24"/>
                <w:szCs w:val="24"/>
                <w:lang w:val="uk-UA"/>
              </w:rPr>
              <w:t xml:space="preserve"> </w:t>
            </w:r>
            <w:r w:rsidRPr="00377172">
              <w:rPr>
                <w:rFonts w:cs="Times New Roman" w:hint="eastAsia"/>
                <w:b/>
                <w:spacing w:val="-10"/>
                <w:sz w:val="24"/>
                <w:szCs w:val="24"/>
                <w:lang w:val="uk-UA"/>
              </w:rPr>
              <w:t>з</w:t>
            </w:r>
            <w:r w:rsidRPr="00377172">
              <w:rPr>
                <w:rFonts w:cs="Times New Roman"/>
                <w:b/>
                <w:spacing w:val="-10"/>
                <w:sz w:val="24"/>
                <w:szCs w:val="24"/>
                <w:lang w:val="uk-UA"/>
              </w:rPr>
              <w:t xml:space="preserve"> </w:t>
            </w:r>
            <w:r w:rsidRPr="00377172">
              <w:rPr>
                <w:rFonts w:cs="Times New Roman" w:hint="eastAsia"/>
                <w:b/>
                <w:spacing w:val="-10"/>
                <w:sz w:val="24"/>
                <w:szCs w:val="24"/>
                <w:lang w:val="uk-UA"/>
              </w:rPr>
              <w:t>учасниками</w:t>
            </w:r>
          </w:p>
          <w:p w:rsidR="00377172" w:rsidRPr="00377172" w:rsidRDefault="00365E34" w:rsidP="007C2D27">
            <w:pPr>
              <w:pStyle w:val="TableParagraph"/>
              <w:spacing w:line="263" w:lineRule="exact"/>
              <w:ind w:left="110"/>
              <w:rPr>
                <w:rFonts w:cs="Times New Roman"/>
                <w:b/>
                <w:spacing w:val="-10"/>
                <w:sz w:val="24"/>
                <w:szCs w:val="24"/>
                <w:lang w:val="uk-UA"/>
              </w:rPr>
            </w:pPr>
            <w:r>
              <w:rPr>
                <w:rFonts w:cs="Times New Roman"/>
                <w:b/>
                <w:spacing w:val="-10"/>
                <w:sz w:val="24"/>
                <w:szCs w:val="24"/>
                <w:lang w:val="uk-UA"/>
              </w:rPr>
              <w:t>(</w:t>
            </w:r>
            <w:r w:rsidRPr="00365E34">
              <w:rPr>
                <w:rFonts w:cs="Times New Roman" w:hint="eastAsia"/>
                <w:b/>
                <w:spacing w:val="-10"/>
                <w:sz w:val="24"/>
                <w:szCs w:val="24"/>
                <w:lang w:val="uk-UA"/>
              </w:rPr>
              <w:t>Класифікація</w:t>
            </w:r>
            <w:r w:rsidRPr="00365E34">
              <w:rPr>
                <w:rFonts w:cs="Times New Roman"/>
                <w:b/>
                <w:spacing w:val="-10"/>
                <w:sz w:val="24"/>
                <w:szCs w:val="24"/>
                <w:lang w:val="uk-UA"/>
              </w:rPr>
              <w:t xml:space="preserve"> </w:t>
            </w:r>
            <w:r w:rsidRPr="00365E34">
              <w:rPr>
                <w:rFonts w:cs="Times New Roman" w:hint="eastAsia"/>
                <w:b/>
                <w:spacing w:val="-10"/>
                <w:sz w:val="24"/>
                <w:szCs w:val="24"/>
                <w:lang w:val="uk-UA"/>
              </w:rPr>
              <w:t>за</w:t>
            </w:r>
            <w:r w:rsidRPr="00365E34">
              <w:rPr>
                <w:rFonts w:cs="Times New Roman"/>
                <w:b/>
                <w:spacing w:val="-10"/>
                <w:sz w:val="24"/>
                <w:szCs w:val="24"/>
                <w:lang w:val="uk-UA"/>
              </w:rPr>
              <w:t xml:space="preserve"> </w:t>
            </w:r>
            <w:r w:rsidRPr="00365E34">
              <w:rPr>
                <w:rFonts w:cs="Times New Roman" w:hint="eastAsia"/>
                <w:b/>
                <w:spacing w:val="-10"/>
                <w:sz w:val="24"/>
                <w:szCs w:val="24"/>
                <w:lang w:val="uk-UA"/>
              </w:rPr>
              <w:t>ДК</w:t>
            </w:r>
            <w:r w:rsidRPr="00365E34">
              <w:rPr>
                <w:rFonts w:cs="Times New Roman"/>
                <w:b/>
                <w:spacing w:val="-10"/>
                <w:sz w:val="24"/>
                <w:szCs w:val="24"/>
                <w:lang w:val="uk-UA"/>
              </w:rPr>
              <w:t xml:space="preserve"> 021:2015: *55520000-1 — </w:t>
            </w:r>
            <w:r>
              <w:rPr>
                <w:rFonts w:cs="Times New Roman"/>
                <w:b/>
                <w:spacing w:val="-10"/>
                <w:sz w:val="24"/>
                <w:szCs w:val="24"/>
                <w:lang w:val="uk-UA"/>
              </w:rPr>
              <w:t>(</w:t>
            </w:r>
            <w:proofErr w:type="spellStart"/>
            <w:r w:rsidRPr="00365E34">
              <w:rPr>
                <w:rFonts w:cs="Times New Roman" w:hint="eastAsia"/>
                <w:b/>
                <w:spacing w:val="-10"/>
                <w:sz w:val="24"/>
                <w:szCs w:val="24"/>
                <w:lang w:val="uk-UA"/>
              </w:rPr>
              <w:t>Кейтерингові</w:t>
            </w:r>
            <w:proofErr w:type="spellEnd"/>
            <w:r w:rsidRPr="00365E34">
              <w:rPr>
                <w:rFonts w:cs="Times New Roman"/>
                <w:b/>
                <w:spacing w:val="-10"/>
                <w:sz w:val="24"/>
                <w:szCs w:val="24"/>
                <w:lang w:val="uk-UA"/>
              </w:rPr>
              <w:t xml:space="preserve"> </w:t>
            </w:r>
            <w:r w:rsidRPr="00365E34">
              <w:rPr>
                <w:rFonts w:cs="Times New Roman" w:hint="eastAsia"/>
                <w:b/>
                <w:spacing w:val="-10"/>
                <w:sz w:val="24"/>
                <w:szCs w:val="24"/>
                <w:lang w:val="uk-UA"/>
              </w:rPr>
              <w:t>послуги</w:t>
            </w:r>
            <w:r>
              <w:rPr>
                <w:rFonts w:cs="Times New Roman"/>
                <w:b/>
                <w:spacing w:val="-10"/>
                <w:sz w:val="24"/>
                <w:szCs w:val="24"/>
                <w:lang w:val="uk-UA"/>
              </w:rPr>
              <w:t>)</w:t>
            </w:r>
          </w:p>
        </w:tc>
        <w:tc>
          <w:tcPr>
            <w:tcW w:w="4763" w:type="dxa"/>
            <w:gridSpan w:val="7"/>
          </w:tcPr>
          <w:p w:rsidR="007C2D27" w:rsidRPr="009D5226" w:rsidRDefault="00D3464D" w:rsidP="00D3464D">
            <w:pPr>
              <w:shd w:val="clear" w:color="auto" w:fill="FFFFFF"/>
              <w:spacing w:after="180"/>
              <w:ind w:left="142"/>
              <w:rPr>
                <w:rFonts w:ascii="Times New Roman" w:eastAsia="Times New Roman" w:hAnsi="Times New Roman" w:cs="Times New Roman"/>
                <w:color w:val="0A0A0A"/>
                <w:sz w:val="24"/>
                <w:szCs w:val="24"/>
                <w:lang w:val="uk-UA"/>
              </w:rPr>
            </w:pPr>
            <w:r>
              <w:rPr>
                <w:rFonts w:ascii="Times New Roman" w:eastAsia="Times New Roman" w:hAnsi="Times New Roman" w:cs="Times New Roman"/>
                <w:b/>
                <w:bCs/>
                <w:color w:val="0A0A0A"/>
                <w:sz w:val="24"/>
                <w:szCs w:val="24"/>
                <w:lang w:val="uk-UA" w:eastAsia="uk-UA"/>
              </w:rPr>
              <w:t xml:space="preserve">   </w:t>
            </w:r>
            <w:r w:rsidR="007C2D27" w:rsidRPr="009D5226">
              <w:rPr>
                <w:rFonts w:ascii="Times New Roman" w:eastAsia="Times New Roman" w:hAnsi="Times New Roman" w:cs="Times New Roman"/>
                <w:b/>
                <w:bCs/>
                <w:color w:val="0A0A0A"/>
                <w:sz w:val="24"/>
                <w:szCs w:val="24"/>
                <w:lang w:val="uk-UA" w:eastAsia="uk-UA"/>
              </w:rPr>
              <w:t>Загальна кількість учасників:</w:t>
            </w:r>
            <w:r w:rsidR="007C2D27" w:rsidRPr="009D5226">
              <w:rPr>
                <w:rFonts w:ascii="Times New Roman" w:eastAsia="Times New Roman" w:hAnsi="Times New Roman" w:cs="Times New Roman"/>
                <w:color w:val="0A0A0A"/>
                <w:sz w:val="24"/>
                <w:szCs w:val="24"/>
                <w:lang w:val="uk-UA" w:eastAsia="uk-UA"/>
              </w:rPr>
              <w:t xml:space="preserve">  1488 </w:t>
            </w:r>
            <w:r w:rsidR="00030A69">
              <w:rPr>
                <w:rFonts w:ascii="Times New Roman" w:eastAsia="Times New Roman" w:hAnsi="Times New Roman" w:cs="Times New Roman"/>
                <w:color w:val="0A0A0A"/>
                <w:sz w:val="24"/>
                <w:szCs w:val="24"/>
                <w:lang w:val="uk-UA" w:eastAsia="uk-UA"/>
              </w:rPr>
              <w:t xml:space="preserve"> </w:t>
            </w:r>
            <w:r w:rsidR="007C2D27" w:rsidRPr="009D5226">
              <w:rPr>
                <w:rFonts w:ascii="Times New Roman" w:eastAsia="Times New Roman" w:hAnsi="Times New Roman" w:cs="Times New Roman"/>
                <w:color w:val="0A0A0A"/>
                <w:sz w:val="24"/>
                <w:szCs w:val="24"/>
                <w:lang w:val="uk-UA" w:eastAsia="uk-UA"/>
              </w:rPr>
              <w:t>наборів порцій.</w:t>
            </w:r>
          </w:p>
        </w:tc>
        <w:tc>
          <w:tcPr>
            <w:tcW w:w="5074" w:type="dxa"/>
            <w:gridSpan w:val="7"/>
            <w:shd w:val="clear" w:color="auto" w:fill="C5E0B3" w:themeFill="accent6" w:themeFillTint="66"/>
          </w:tcPr>
          <w:p w:rsidR="007C2D27" w:rsidRPr="009D5226" w:rsidRDefault="007C2D27" w:rsidP="007C2D27">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7C2D27">
            <w:pPr>
              <w:pStyle w:val="TableParagraph"/>
              <w:spacing w:line="263" w:lineRule="exact"/>
              <w:ind w:left="110"/>
              <w:rPr>
                <w:rFonts w:cs="Times New Roman"/>
                <w:spacing w:val="-10"/>
                <w:sz w:val="24"/>
                <w:szCs w:val="24"/>
                <w:lang w:val="uk-UA"/>
              </w:rPr>
            </w:pPr>
          </w:p>
        </w:tc>
        <w:tc>
          <w:tcPr>
            <w:tcW w:w="4763" w:type="dxa"/>
            <w:gridSpan w:val="7"/>
          </w:tcPr>
          <w:p w:rsidR="007C2D27" w:rsidRPr="009D5226" w:rsidRDefault="00D3464D" w:rsidP="00D3464D">
            <w:pPr>
              <w:shd w:val="clear" w:color="auto" w:fill="FFFFFF"/>
              <w:spacing w:after="180"/>
              <w:ind w:left="142"/>
              <w:rPr>
                <w:rFonts w:ascii="Times New Roman" w:eastAsia="Times New Roman" w:hAnsi="Times New Roman" w:cs="Times New Roman"/>
                <w:color w:val="0A0A0A"/>
                <w:sz w:val="24"/>
                <w:szCs w:val="24"/>
                <w:lang w:val="uk-UA"/>
              </w:rPr>
            </w:pPr>
            <w:r>
              <w:rPr>
                <w:rFonts w:ascii="Times New Roman" w:eastAsia="Times New Roman" w:hAnsi="Times New Roman" w:cs="Times New Roman"/>
                <w:b/>
                <w:bCs/>
                <w:color w:val="0A0A0A"/>
                <w:sz w:val="24"/>
                <w:szCs w:val="24"/>
                <w:lang w:val="uk-UA" w:eastAsia="uk-UA"/>
              </w:rPr>
              <w:t xml:space="preserve">  </w:t>
            </w:r>
            <w:r w:rsidR="007C2D27" w:rsidRPr="009D5226">
              <w:rPr>
                <w:rFonts w:ascii="Times New Roman" w:eastAsia="Times New Roman" w:hAnsi="Times New Roman" w:cs="Times New Roman"/>
                <w:b/>
                <w:bCs/>
                <w:color w:val="0A0A0A"/>
                <w:sz w:val="24"/>
                <w:szCs w:val="24"/>
                <w:lang w:val="uk-UA" w:eastAsia="uk-UA"/>
              </w:rPr>
              <w:t>Орієнтовна інтенсивність:</w:t>
            </w:r>
            <w:r w:rsidR="007C2D27" w:rsidRPr="009D5226">
              <w:rPr>
                <w:rFonts w:ascii="Times New Roman" w:eastAsia="Times New Roman" w:hAnsi="Times New Roman" w:cs="Times New Roman"/>
                <w:color w:val="0A0A0A"/>
                <w:sz w:val="24"/>
                <w:szCs w:val="24"/>
                <w:lang w:val="uk-UA" w:eastAsia="uk-UA"/>
              </w:rPr>
              <w:t> 120-140 особи на місяць поділ на декілька заходів протягом місяця за запитом Замовника.</w:t>
            </w:r>
          </w:p>
        </w:tc>
        <w:tc>
          <w:tcPr>
            <w:tcW w:w="5074" w:type="dxa"/>
            <w:gridSpan w:val="7"/>
            <w:shd w:val="clear" w:color="auto" w:fill="C5E0B3" w:themeFill="accent6" w:themeFillTint="66"/>
          </w:tcPr>
          <w:p w:rsidR="007C2D27" w:rsidRPr="009D5226" w:rsidRDefault="007C2D27" w:rsidP="007C2D27">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7C2D27">
            <w:pPr>
              <w:pStyle w:val="TableParagraph"/>
              <w:spacing w:line="263" w:lineRule="exact"/>
              <w:ind w:left="110"/>
              <w:rPr>
                <w:rFonts w:cs="Times New Roman"/>
                <w:spacing w:val="-10"/>
                <w:sz w:val="24"/>
                <w:szCs w:val="24"/>
                <w:lang w:val="uk-UA"/>
              </w:rPr>
            </w:pPr>
          </w:p>
        </w:tc>
        <w:tc>
          <w:tcPr>
            <w:tcW w:w="4763" w:type="dxa"/>
            <w:gridSpan w:val="7"/>
            <w:vAlign w:val="center"/>
          </w:tcPr>
          <w:p w:rsidR="007C2D27" w:rsidRPr="009D5226" w:rsidRDefault="004671A5" w:rsidP="002F5C3C">
            <w:pPr>
              <w:shd w:val="clear" w:color="auto" w:fill="FFFFFF"/>
              <w:spacing w:after="180" w:line="360" w:lineRule="atLeast"/>
              <w:jc w:val="center"/>
              <w:rPr>
                <w:rFonts w:ascii="Times New Roman" w:eastAsia="Times New Roman" w:hAnsi="Times New Roman" w:cs="Times New Roman"/>
                <w:b/>
                <w:color w:val="0A0A0A"/>
                <w:sz w:val="24"/>
                <w:szCs w:val="24"/>
                <w:lang w:val="uk-UA"/>
              </w:rPr>
            </w:pPr>
            <w:r w:rsidRPr="009D5226">
              <w:rPr>
                <w:rFonts w:ascii="Times New Roman" w:eastAsia="Times New Roman" w:hAnsi="Times New Roman" w:cs="Times New Roman"/>
                <w:b/>
                <w:color w:val="0A0A0A"/>
                <w:sz w:val="24"/>
                <w:szCs w:val="24"/>
                <w:lang w:val="uk-UA"/>
              </w:rPr>
              <w:t>Склад одного кава-меню (з розрахунку</w:t>
            </w:r>
            <w:r w:rsidR="002F5C3C">
              <w:rPr>
                <w:rFonts w:ascii="Times New Roman" w:eastAsia="Times New Roman" w:hAnsi="Times New Roman" w:cs="Times New Roman"/>
                <w:b/>
                <w:color w:val="0A0A0A"/>
                <w:sz w:val="24"/>
                <w:szCs w:val="24"/>
                <w:lang w:val="uk-UA"/>
              </w:rPr>
              <w:t xml:space="preserve">  </w:t>
            </w:r>
            <w:r w:rsidRPr="009D5226">
              <w:rPr>
                <w:rFonts w:ascii="Times New Roman" w:eastAsia="Times New Roman" w:hAnsi="Times New Roman" w:cs="Times New Roman"/>
                <w:b/>
                <w:color w:val="0A0A0A"/>
                <w:sz w:val="24"/>
                <w:szCs w:val="24"/>
                <w:lang w:val="uk-UA"/>
              </w:rPr>
              <w:t xml:space="preserve"> на 1 особу)</w:t>
            </w:r>
          </w:p>
        </w:tc>
        <w:tc>
          <w:tcPr>
            <w:tcW w:w="5074" w:type="dxa"/>
            <w:gridSpan w:val="7"/>
            <w:shd w:val="clear" w:color="auto" w:fill="C5E0B3" w:themeFill="accent6" w:themeFillTint="66"/>
            <w:vAlign w:val="center"/>
          </w:tcPr>
          <w:p w:rsidR="007C2D27" w:rsidRPr="009D5226" w:rsidRDefault="004671A5" w:rsidP="002F5C3C">
            <w:pPr>
              <w:pStyle w:val="TableParagraph"/>
              <w:spacing w:line="259" w:lineRule="auto"/>
              <w:ind w:right="106"/>
              <w:jc w:val="center"/>
              <w:rPr>
                <w:rFonts w:cs="Times New Roman"/>
                <w:b/>
                <w:spacing w:val="-2"/>
                <w:sz w:val="24"/>
                <w:szCs w:val="24"/>
                <w:lang w:val="uk-UA"/>
              </w:rPr>
            </w:pPr>
            <w:r w:rsidRPr="009D5226">
              <w:rPr>
                <w:rFonts w:cs="Times New Roman"/>
                <w:b/>
                <w:spacing w:val="-2"/>
                <w:sz w:val="24"/>
                <w:szCs w:val="24"/>
                <w:lang w:val="uk-UA"/>
              </w:rPr>
              <w:t>Склад одного кава-меню (з розрахунку на 1 особу)</w:t>
            </w: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418" w:type="dxa"/>
            <w:gridSpan w:val="3"/>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786" w:type="dxa"/>
            <w:gridSpan w:val="2"/>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Вимоги до порції / Характеристики</w:t>
            </w:r>
          </w:p>
        </w:tc>
        <w:tc>
          <w:tcPr>
            <w:tcW w:w="1672" w:type="dxa"/>
            <w:gridSpan w:val="2"/>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701" w:type="dxa"/>
            <w:gridSpan w:val="3"/>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701" w:type="dxa"/>
            <w:gridSpan w:val="2"/>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Вимоги до порції / Характеристики</w:t>
            </w: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Напої гарячі</w:t>
            </w:r>
          </w:p>
        </w:tc>
        <w:tc>
          <w:tcPr>
            <w:tcW w:w="1418" w:type="dxa"/>
            <w:gridSpan w:val="3"/>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Чай, Какао</w:t>
            </w:r>
          </w:p>
        </w:tc>
        <w:tc>
          <w:tcPr>
            <w:tcW w:w="1786"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Чай (чорний/зелений) — мін. 200 мл; Какао з молоком — мін. 200 мл.</w:t>
            </w:r>
          </w:p>
          <w:p w:rsidR="004671A5" w:rsidRPr="009D5226" w:rsidRDefault="004671A5" w:rsidP="00940EFC">
            <w:pPr>
              <w:rPr>
                <w:rFonts w:ascii="Times New Roman" w:hAnsi="Times New Roman" w:cs="Times New Roman"/>
                <w:color w:val="0A0A0A"/>
                <w:sz w:val="24"/>
                <w:szCs w:val="24"/>
                <w:lang w:val="uk-UA" w:eastAsia="uk-UA"/>
              </w:rPr>
            </w:pP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258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top w:val="nil"/>
              <w:bottom w:val="nil"/>
            </w:tcBorders>
          </w:tcPr>
          <w:p w:rsidR="004671A5" w:rsidRPr="009D5226" w:rsidRDefault="004671A5" w:rsidP="00377172">
            <w:pPr>
              <w:jc w:val="center"/>
              <w:rPr>
                <w:rFonts w:ascii="Times New Roman" w:hAnsi="Times New Roman" w:cs="Times New Roman"/>
                <w:b/>
                <w:bCs/>
                <w:color w:val="0A0A0A"/>
                <w:sz w:val="24"/>
                <w:szCs w:val="24"/>
                <w:lang w:val="uk-UA" w:eastAsia="uk-UA"/>
              </w:rPr>
            </w:pPr>
          </w:p>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Напої холодні</w:t>
            </w:r>
          </w:p>
        </w:tc>
        <w:tc>
          <w:tcPr>
            <w:tcW w:w="1418" w:type="dxa"/>
            <w:gridSpan w:val="3"/>
            <w:tcBorders>
              <w:top w:val="nil"/>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p>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Вода, Компот, Лимонад</w:t>
            </w:r>
          </w:p>
        </w:tc>
        <w:tc>
          <w:tcPr>
            <w:tcW w:w="1786" w:type="dxa"/>
            <w:gridSpan w:val="2"/>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p>
          <w:p w:rsidR="00940EFC"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Вода (газ/</w:t>
            </w:r>
            <w:proofErr w:type="spellStart"/>
            <w:r w:rsidRPr="009D5226">
              <w:rPr>
                <w:rFonts w:ascii="Times New Roman" w:hAnsi="Times New Roman" w:cs="Times New Roman"/>
                <w:color w:val="0A0A0A"/>
                <w:sz w:val="24"/>
                <w:szCs w:val="24"/>
                <w:lang w:val="uk-UA" w:eastAsia="uk-UA"/>
              </w:rPr>
              <w:t>негаз</w:t>
            </w:r>
            <w:proofErr w:type="spellEnd"/>
            <w:r w:rsidRPr="009D5226">
              <w:rPr>
                <w:rFonts w:ascii="Times New Roman" w:hAnsi="Times New Roman" w:cs="Times New Roman"/>
                <w:color w:val="0A0A0A"/>
                <w:sz w:val="24"/>
                <w:szCs w:val="24"/>
                <w:lang w:val="uk-UA" w:eastAsia="uk-UA"/>
              </w:rPr>
              <w:t xml:space="preserve">) — </w:t>
            </w:r>
            <w:r w:rsidR="002F5C3C">
              <w:rPr>
                <w:rFonts w:ascii="Times New Roman" w:hAnsi="Times New Roman" w:cs="Times New Roman"/>
                <w:color w:val="0A0A0A"/>
                <w:sz w:val="24"/>
                <w:szCs w:val="24"/>
                <w:lang w:val="uk-UA" w:eastAsia="uk-UA"/>
              </w:rPr>
              <w:t xml:space="preserve"> мін. </w:t>
            </w:r>
            <w:r w:rsidRPr="009D5226">
              <w:rPr>
                <w:rFonts w:ascii="Times New Roman" w:hAnsi="Times New Roman" w:cs="Times New Roman"/>
                <w:color w:val="0A0A0A"/>
                <w:sz w:val="24"/>
                <w:szCs w:val="24"/>
                <w:lang w:val="uk-UA" w:eastAsia="uk-UA"/>
              </w:rPr>
              <w:t>0.5 л;</w:t>
            </w:r>
          </w:p>
          <w:p w:rsidR="004671A5"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К</w:t>
            </w:r>
            <w:r w:rsidR="002F5C3C">
              <w:rPr>
                <w:rFonts w:ascii="Times New Roman" w:hAnsi="Times New Roman" w:cs="Times New Roman"/>
                <w:color w:val="0A0A0A"/>
                <w:sz w:val="24"/>
                <w:szCs w:val="24"/>
                <w:lang w:val="uk-UA" w:eastAsia="uk-UA"/>
              </w:rPr>
              <w:t>омпот та Лимонад натуральні — мін.</w:t>
            </w:r>
            <w:r w:rsidRPr="009D5226">
              <w:rPr>
                <w:rFonts w:ascii="Times New Roman" w:hAnsi="Times New Roman" w:cs="Times New Roman"/>
                <w:color w:val="0A0A0A"/>
                <w:sz w:val="24"/>
                <w:szCs w:val="24"/>
                <w:lang w:val="uk-UA" w:eastAsia="uk-UA"/>
              </w:rPr>
              <w:t xml:space="preserve"> 200 мл.</w:t>
            </w:r>
          </w:p>
          <w:p w:rsidR="00940EFC" w:rsidRDefault="00940EFC" w:rsidP="00377172">
            <w:pPr>
              <w:jc w:val="center"/>
              <w:rPr>
                <w:rFonts w:ascii="Times New Roman" w:hAnsi="Times New Roman" w:cs="Times New Roman"/>
                <w:color w:val="0A0A0A"/>
                <w:sz w:val="24"/>
                <w:szCs w:val="24"/>
                <w:lang w:val="uk-UA" w:eastAsia="uk-UA"/>
              </w:rPr>
            </w:pPr>
          </w:p>
          <w:p w:rsidR="00940EFC" w:rsidRPr="009D5226" w:rsidRDefault="00940EFC" w:rsidP="00377172">
            <w:pPr>
              <w:jc w:val="center"/>
              <w:rPr>
                <w:rFonts w:ascii="Times New Roman" w:hAnsi="Times New Roman" w:cs="Times New Roman"/>
                <w:color w:val="0A0A0A"/>
                <w:sz w:val="24"/>
                <w:szCs w:val="24"/>
                <w:lang w:val="uk-UA" w:eastAsia="uk-UA"/>
              </w:rPr>
            </w:pP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Випічка</w:t>
            </w:r>
          </w:p>
        </w:tc>
        <w:tc>
          <w:tcPr>
            <w:tcW w:w="1418" w:type="dxa"/>
            <w:gridSpan w:val="3"/>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 xml:space="preserve">Печиво, Булочка, Кекс, </w:t>
            </w:r>
            <w:proofErr w:type="spellStart"/>
            <w:r w:rsidRPr="009D5226">
              <w:rPr>
                <w:rFonts w:ascii="Times New Roman" w:hAnsi="Times New Roman" w:cs="Times New Roman"/>
                <w:color w:val="0A0A0A"/>
                <w:sz w:val="24"/>
                <w:szCs w:val="24"/>
                <w:lang w:val="uk-UA" w:eastAsia="uk-UA"/>
              </w:rPr>
              <w:t>Круасан</w:t>
            </w:r>
            <w:proofErr w:type="spellEnd"/>
          </w:p>
        </w:tc>
        <w:tc>
          <w:tcPr>
            <w:tcW w:w="1786"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Асорті свіжої випічки загальною вагою не менше</w:t>
            </w:r>
            <w:r w:rsidR="002F5C3C">
              <w:rPr>
                <w:rFonts w:ascii="Times New Roman" w:hAnsi="Times New Roman" w:cs="Times New Roman"/>
                <w:color w:val="0A0A0A"/>
                <w:sz w:val="24"/>
                <w:szCs w:val="24"/>
                <w:lang w:val="uk-UA" w:eastAsia="uk-UA"/>
              </w:rPr>
              <w:t xml:space="preserve">       </w:t>
            </w:r>
            <w:r w:rsidRPr="009D5226">
              <w:rPr>
                <w:rFonts w:ascii="Times New Roman" w:hAnsi="Times New Roman" w:cs="Times New Roman"/>
                <w:color w:val="0A0A0A"/>
                <w:sz w:val="24"/>
                <w:szCs w:val="24"/>
                <w:lang w:val="uk-UA" w:eastAsia="uk-UA"/>
              </w:rPr>
              <w:t xml:space="preserve"> 180-200 г.</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Фрукти</w:t>
            </w:r>
          </w:p>
        </w:tc>
        <w:tc>
          <w:tcPr>
            <w:tcW w:w="1418" w:type="dxa"/>
            <w:gridSpan w:val="3"/>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Яблуко, Банан</w:t>
            </w:r>
          </w:p>
        </w:tc>
        <w:tc>
          <w:tcPr>
            <w:tcW w:w="1786"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Сезонні, миті, без пошкоджень (мінімум 150 г асорті).</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Додатки</w:t>
            </w:r>
          </w:p>
        </w:tc>
        <w:tc>
          <w:tcPr>
            <w:tcW w:w="1418" w:type="dxa"/>
            <w:gridSpan w:val="3"/>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Цукор, цукерки</w:t>
            </w:r>
          </w:p>
        </w:tc>
        <w:tc>
          <w:tcPr>
            <w:tcW w:w="1786"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Цукор порційний (5-10 г); Цукерки шоколадні/карамель (3-4 шт).</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AA64A9">
            <w:pPr>
              <w:pStyle w:val="TableParagraph"/>
              <w:spacing w:line="263" w:lineRule="exact"/>
              <w:ind w:left="110"/>
              <w:rPr>
                <w:rFonts w:cs="Times New Roman"/>
                <w:spacing w:val="-10"/>
                <w:sz w:val="24"/>
                <w:szCs w:val="24"/>
                <w:lang w:val="uk-UA"/>
              </w:rPr>
            </w:pPr>
          </w:p>
        </w:tc>
        <w:tc>
          <w:tcPr>
            <w:tcW w:w="4763" w:type="dxa"/>
            <w:gridSpan w:val="7"/>
          </w:tcPr>
          <w:p w:rsidR="007C2D27" w:rsidRPr="009D5226" w:rsidRDefault="004671A5" w:rsidP="00AA64A9">
            <w:pPr>
              <w:pStyle w:val="TableParagraph"/>
              <w:spacing w:line="259" w:lineRule="auto"/>
              <w:ind w:left="691" w:hanging="179"/>
              <w:rPr>
                <w:rFonts w:cs="Times New Roman"/>
                <w:b/>
                <w:spacing w:val="-2"/>
                <w:sz w:val="24"/>
                <w:szCs w:val="24"/>
                <w:lang w:val="uk-UA"/>
              </w:rPr>
            </w:pPr>
            <w:r w:rsidRPr="009D5226">
              <w:rPr>
                <w:rFonts w:cs="Times New Roman"/>
                <w:b/>
                <w:spacing w:val="-2"/>
                <w:sz w:val="24"/>
                <w:szCs w:val="24"/>
                <w:lang w:val="uk-UA"/>
              </w:rPr>
              <w:t>Технічні та якісні вимоги</w:t>
            </w:r>
          </w:p>
        </w:tc>
        <w:tc>
          <w:tcPr>
            <w:tcW w:w="5074" w:type="dxa"/>
            <w:gridSpan w:val="7"/>
            <w:shd w:val="clear" w:color="auto" w:fill="C5E0B3" w:themeFill="accent6" w:themeFillTint="66"/>
          </w:tcPr>
          <w:p w:rsidR="007C2D27" w:rsidRPr="009D5226" w:rsidRDefault="004671A5" w:rsidP="00AA64A9">
            <w:pPr>
              <w:pStyle w:val="TableParagraph"/>
              <w:spacing w:line="259" w:lineRule="auto"/>
              <w:ind w:left="114" w:right="106" w:firstLine="4"/>
              <w:jc w:val="center"/>
              <w:rPr>
                <w:rFonts w:cs="Times New Roman"/>
                <w:b/>
                <w:spacing w:val="-2"/>
                <w:sz w:val="24"/>
                <w:szCs w:val="24"/>
                <w:lang w:val="uk-UA"/>
              </w:rPr>
            </w:pPr>
            <w:r w:rsidRPr="009D5226">
              <w:rPr>
                <w:rFonts w:cs="Times New Roman"/>
                <w:b/>
                <w:spacing w:val="-2"/>
                <w:sz w:val="24"/>
                <w:szCs w:val="24"/>
                <w:lang w:val="uk-UA"/>
              </w:rPr>
              <w:t>Технічні та якісні вимоги</w:t>
            </w: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Якість продуктів:</w:t>
            </w:r>
            <w:r w:rsidRPr="009D5226">
              <w:rPr>
                <w:rFonts w:ascii="Times New Roman" w:hAnsi="Times New Roman" w:cs="Times New Roman"/>
                <w:color w:val="0A0A0A"/>
                <w:sz w:val="24"/>
                <w:szCs w:val="24"/>
                <w:lang w:val="uk-UA" w:eastAsia="uk-UA"/>
              </w:rPr>
              <w:t> Всі продукти повинні відповідати вимогам Закону України «Про основні принципи та вимоги до безпечності та якості харчових продуктів».</w:t>
            </w:r>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Санітарні норми:</w:t>
            </w:r>
            <w:r w:rsidRPr="009D5226">
              <w:rPr>
                <w:rFonts w:ascii="Times New Roman" w:hAnsi="Times New Roman" w:cs="Times New Roman"/>
                <w:color w:val="0A0A0A"/>
                <w:sz w:val="24"/>
                <w:szCs w:val="24"/>
                <w:lang w:val="uk-UA" w:eastAsia="uk-UA"/>
              </w:rPr>
              <w:t xml:space="preserve"> Виконавець повинен дотримуватися стандартів системи HACCP. </w:t>
            </w:r>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b/>
                <w:bCs/>
                <w:color w:val="0A0A0A"/>
                <w:sz w:val="24"/>
                <w:szCs w:val="24"/>
                <w:lang w:val="uk-UA"/>
              </w:rPr>
            </w:pPr>
            <w:r w:rsidRPr="009D5226">
              <w:rPr>
                <w:rFonts w:ascii="Times New Roman" w:hAnsi="Times New Roman" w:cs="Times New Roman"/>
                <w:b/>
                <w:bCs/>
                <w:color w:val="0A0A0A"/>
                <w:sz w:val="24"/>
                <w:szCs w:val="24"/>
                <w:lang w:val="uk-UA" w:eastAsia="uk-UA"/>
              </w:rPr>
              <w:t>Порядок замовлення</w:t>
            </w:r>
          </w:p>
        </w:tc>
        <w:tc>
          <w:tcPr>
            <w:tcW w:w="5074" w:type="dxa"/>
            <w:gridSpan w:val="7"/>
            <w:shd w:val="clear" w:color="auto" w:fill="C5E0B3" w:themeFill="accent6" w:themeFillTint="66"/>
          </w:tcPr>
          <w:p w:rsidR="004671A5" w:rsidRPr="009D5226" w:rsidRDefault="00940EFC" w:rsidP="004671A5">
            <w:pPr>
              <w:pStyle w:val="TableParagraph"/>
              <w:spacing w:line="259" w:lineRule="auto"/>
              <w:ind w:left="114" w:right="106" w:firstLine="4"/>
              <w:jc w:val="center"/>
              <w:rPr>
                <w:rFonts w:cs="Times New Roman"/>
                <w:b/>
                <w:spacing w:val="-2"/>
                <w:sz w:val="24"/>
                <w:szCs w:val="24"/>
                <w:lang w:val="uk-UA"/>
              </w:rPr>
            </w:pPr>
            <w:r w:rsidRPr="00940EFC">
              <w:rPr>
                <w:rFonts w:cs="Times New Roman" w:hint="eastAsia"/>
                <w:b/>
                <w:spacing w:val="-2"/>
                <w:sz w:val="24"/>
                <w:szCs w:val="24"/>
                <w:lang w:val="uk-UA"/>
              </w:rPr>
              <w:t>Порядок</w:t>
            </w:r>
            <w:r w:rsidRPr="00940EFC">
              <w:rPr>
                <w:rFonts w:cs="Times New Roman"/>
                <w:b/>
                <w:spacing w:val="-2"/>
                <w:sz w:val="24"/>
                <w:szCs w:val="24"/>
                <w:lang w:val="uk-UA"/>
              </w:rPr>
              <w:t xml:space="preserve"> </w:t>
            </w:r>
            <w:r w:rsidRPr="00940EFC">
              <w:rPr>
                <w:rFonts w:cs="Times New Roman" w:hint="eastAsia"/>
                <w:b/>
                <w:spacing w:val="-2"/>
                <w:sz w:val="24"/>
                <w:szCs w:val="24"/>
                <w:lang w:val="uk-UA"/>
              </w:rPr>
              <w:t>замовлення</w:t>
            </w: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Default="004671A5" w:rsidP="00D3464D">
            <w:pPr>
              <w:shd w:val="clear" w:color="auto" w:fill="FFFFFF"/>
              <w:spacing w:after="180"/>
              <w:ind w:left="284"/>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Замовник повідомляє про дату та точну кількість осіб (у межах місячного ліміту 124 особи) не пізніше ніж за 3 робочі дні до заходу.</w:t>
            </w: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B15513" w:rsidRDefault="00B15513" w:rsidP="00B15513">
            <w:pPr>
              <w:shd w:val="clear" w:color="auto" w:fill="FFFFFF"/>
              <w:spacing w:after="180"/>
              <w:rPr>
                <w:rFonts w:ascii="Times New Roman" w:hAnsi="Times New Roman" w:cs="Times New Roman"/>
                <w:color w:val="0A0A0A"/>
                <w:sz w:val="24"/>
                <w:szCs w:val="24"/>
                <w:lang w:val="uk-UA"/>
              </w:rPr>
            </w:pPr>
          </w:p>
          <w:p w:rsidR="00B15513" w:rsidRPr="009D5226" w:rsidRDefault="00B15513" w:rsidP="00B15513">
            <w:pPr>
              <w:shd w:val="clear" w:color="auto" w:fill="FFFFFF"/>
              <w:spacing w:after="180"/>
              <w:rPr>
                <w:rFonts w:ascii="Times New Roman" w:hAnsi="Times New Roman" w:cs="Times New Roman"/>
                <w:color w:val="0A0A0A"/>
                <w:sz w:val="24"/>
                <w:szCs w:val="24"/>
                <w:lang w:val="uk-UA"/>
              </w:rPr>
            </w:pPr>
            <w:bookmarkStart w:id="0" w:name="_GoBack"/>
            <w:bookmarkEnd w:id="0"/>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D3464D" w:rsidRPr="009D5226" w:rsidTr="00B15513">
        <w:trPr>
          <w:trHeight w:val="286"/>
        </w:trPr>
        <w:tc>
          <w:tcPr>
            <w:tcW w:w="1702" w:type="dxa"/>
            <w:vMerge w:val="restart"/>
            <w:tcBorders>
              <w:left w:val="single" w:sz="2" w:space="0" w:color="000000"/>
            </w:tcBorders>
          </w:tcPr>
          <w:p w:rsidR="00D3464D" w:rsidRPr="009D5226" w:rsidRDefault="00D3464D" w:rsidP="008263F1">
            <w:pPr>
              <w:pStyle w:val="TableParagraph"/>
              <w:spacing w:line="263" w:lineRule="exact"/>
              <w:ind w:left="110"/>
              <w:rPr>
                <w:rFonts w:cs="Times New Roman"/>
                <w:b/>
                <w:spacing w:val="-10"/>
                <w:sz w:val="24"/>
                <w:szCs w:val="24"/>
                <w:lang w:val="uk-UA"/>
              </w:rPr>
            </w:pPr>
            <w:r>
              <w:rPr>
                <w:rFonts w:cs="Times New Roman"/>
                <w:b/>
                <w:spacing w:val="-10"/>
                <w:sz w:val="24"/>
                <w:szCs w:val="24"/>
                <w:lang w:val="uk-UA"/>
              </w:rPr>
              <w:t>ЛОТ №2</w:t>
            </w:r>
            <w:r w:rsidRPr="009D5226">
              <w:rPr>
                <w:rFonts w:cs="Times New Roman"/>
                <w:b/>
                <w:spacing w:val="-10"/>
                <w:sz w:val="24"/>
                <w:szCs w:val="24"/>
                <w:lang w:val="uk-UA"/>
              </w:rPr>
              <w:t xml:space="preserve">  Одноразовий посуд</w:t>
            </w:r>
            <w:r w:rsidRPr="008263F1">
              <w:rPr>
                <w:rFonts w:hint="eastAsia"/>
                <w:lang w:val="uk-UA"/>
              </w:rPr>
              <w:t xml:space="preserve"> </w:t>
            </w:r>
            <w:r w:rsidR="008263F1" w:rsidRPr="008263F1">
              <w:rPr>
                <w:b/>
                <w:lang w:val="uk-UA"/>
              </w:rPr>
              <w:t>(</w:t>
            </w:r>
            <w:r w:rsidR="008263F1" w:rsidRPr="008263F1">
              <w:rPr>
                <w:rFonts w:hint="eastAsia"/>
                <w:b/>
                <w:lang w:val="uk-UA"/>
              </w:rPr>
              <w:t>код</w:t>
            </w:r>
            <w:r w:rsidR="008263F1" w:rsidRPr="008263F1">
              <w:rPr>
                <w:b/>
                <w:lang w:val="uk-UA"/>
              </w:rPr>
              <w:t xml:space="preserve"> </w:t>
            </w:r>
            <w:r w:rsidR="008263F1" w:rsidRPr="008263F1">
              <w:rPr>
                <w:rFonts w:hint="eastAsia"/>
                <w:b/>
                <w:lang w:val="uk-UA"/>
              </w:rPr>
              <w:t>ДК</w:t>
            </w:r>
            <w:r w:rsidR="008263F1" w:rsidRPr="008263F1">
              <w:rPr>
                <w:b/>
                <w:lang w:val="uk-UA"/>
              </w:rPr>
              <w:t xml:space="preserve"> 021:2015 — 39222100-5</w:t>
            </w:r>
            <w:r w:rsidR="008263F1" w:rsidRPr="008263F1">
              <w:rPr>
                <w:rFonts w:hint="eastAsia"/>
                <w:b/>
                <w:lang w:val="uk-UA"/>
              </w:rPr>
              <w:t>Одноразовий</w:t>
            </w:r>
            <w:r w:rsidR="008263F1" w:rsidRPr="008263F1">
              <w:rPr>
                <w:b/>
                <w:lang w:val="uk-UA"/>
              </w:rPr>
              <w:t xml:space="preserve"> </w:t>
            </w:r>
            <w:r w:rsidR="008263F1" w:rsidRPr="008263F1">
              <w:rPr>
                <w:rFonts w:hint="eastAsia"/>
                <w:b/>
                <w:lang w:val="uk-UA"/>
              </w:rPr>
              <w:t>посуд</w:t>
            </w:r>
            <w:r w:rsidR="008263F1" w:rsidRPr="008263F1">
              <w:rPr>
                <w:b/>
                <w:lang w:val="uk-UA"/>
              </w:rPr>
              <w:t xml:space="preserve"> (</w:t>
            </w:r>
            <w:proofErr w:type="spellStart"/>
            <w:r w:rsidR="008263F1" w:rsidRPr="008263F1">
              <w:rPr>
                <w:b/>
                <w:lang w:val="ru-RU"/>
              </w:rPr>
              <w:t>Disposable</w:t>
            </w:r>
            <w:proofErr w:type="spellEnd"/>
            <w:r w:rsidR="008263F1" w:rsidRPr="008263F1">
              <w:rPr>
                <w:b/>
                <w:lang w:val="uk-UA"/>
              </w:rPr>
              <w:t xml:space="preserve"> </w:t>
            </w:r>
            <w:proofErr w:type="spellStart"/>
            <w:r w:rsidR="008263F1" w:rsidRPr="008263F1">
              <w:rPr>
                <w:b/>
                <w:lang w:val="ru-RU"/>
              </w:rPr>
              <w:t>catering</w:t>
            </w:r>
            <w:proofErr w:type="spellEnd"/>
            <w:r w:rsidR="008263F1" w:rsidRPr="008263F1">
              <w:rPr>
                <w:b/>
                <w:lang w:val="uk-UA"/>
              </w:rPr>
              <w:t xml:space="preserve"> </w:t>
            </w:r>
            <w:proofErr w:type="spellStart"/>
            <w:r w:rsidR="008263F1" w:rsidRPr="008263F1">
              <w:rPr>
                <w:b/>
                <w:lang w:val="ru-RU"/>
              </w:rPr>
              <w:t>supplies</w:t>
            </w:r>
            <w:proofErr w:type="spellEnd"/>
            <w:r w:rsidR="008263F1" w:rsidRPr="008263F1">
              <w:rPr>
                <w:b/>
                <w:lang w:val="uk-UA"/>
              </w:rPr>
              <w:t>));</w:t>
            </w:r>
          </w:p>
        </w:tc>
        <w:tc>
          <w:tcPr>
            <w:tcW w:w="9837" w:type="dxa"/>
            <w:gridSpan w:val="14"/>
            <w:shd w:val="clear" w:color="auto" w:fill="FFFFFF" w:themeFill="background1"/>
          </w:tcPr>
          <w:p w:rsidR="00D3464D" w:rsidRPr="009D5226" w:rsidRDefault="00D3464D"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9D5226" w:rsidP="00EA1375">
            <w:pPr>
              <w:widowControl/>
              <w:shd w:val="clear" w:color="auto" w:fill="FFFFFF"/>
              <w:autoSpaceDE/>
              <w:autoSpaceDN/>
              <w:spacing w:after="180"/>
              <w:ind w:left="425"/>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Термін поставки:</w:t>
            </w:r>
            <w:r w:rsidRPr="009D5226">
              <w:rPr>
                <w:rFonts w:ascii="Times New Roman" w:hAnsi="Times New Roman" w:cs="Times New Roman"/>
                <w:color w:val="0A0A0A"/>
                <w:sz w:val="24"/>
                <w:szCs w:val="24"/>
                <w:lang w:val="uk-UA" w:eastAsia="uk-UA"/>
              </w:rPr>
              <w:t> 1</w:t>
            </w:r>
            <w:r w:rsidR="002F5C3C">
              <w:rPr>
                <w:rFonts w:ascii="Times New Roman" w:hAnsi="Times New Roman" w:cs="Times New Roman"/>
                <w:color w:val="0A0A0A"/>
                <w:sz w:val="24"/>
                <w:szCs w:val="24"/>
                <w:lang w:val="uk-UA" w:eastAsia="uk-UA"/>
              </w:rPr>
              <w:t>0</w:t>
            </w:r>
            <w:r w:rsidRPr="009D5226">
              <w:rPr>
                <w:rFonts w:ascii="Times New Roman" w:hAnsi="Times New Roman" w:cs="Times New Roman"/>
                <w:color w:val="0A0A0A"/>
                <w:sz w:val="24"/>
                <w:szCs w:val="24"/>
                <w:lang w:val="uk-UA" w:eastAsia="uk-UA"/>
              </w:rPr>
              <w:t xml:space="preserve"> місяців (або за потребою Замовника, партіями).</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9D5226" w:rsidP="00EA1375">
            <w:pPr>
              <w:widowControl/>
              <w:shd w:val="clear" w:color="auto" w:fill="FFFFFF"/>
              <w:autoSpaceDE/>
              <w:autoSpaceDN/>
              <w:spacing w:after="180"/>
              <w:ind w:left="360"/>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Загальний річний обсяг:</w:t>
            </w:r>
            <w:r w:rsidRPr="009D5226">
              <w:rPr>
                <w:rFonts w:ascii="Times New Roman" w:hAnsi="Times New Roman" w:cs="Times New Roman"/>
                <w:color w:val="0A0A0A"/>
                <w:sz w:val="24"/>
                <w:szCs w:val="24"/>
                <w:lang w:val="uk-UA" w:eastAsia="uk-UA"/>
              </w:rPr>
              <w:t> розрахований на обслуговування 1488 комплектів (персон).</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EA1375" w:rsidP="00EA1375">
            <w:pPr>
              <w:widowControl/>
              <w:shd w:val="clear" w:color="auto" w:fill="FFFFFF"/>
              <w:autoSpaceDE/>
              <w:autoSpaceDN/>
              <w:spacing w:after="180"/>
              <w:ind w:left="284"/>
              <w:rPr>
                <w:rFonts w:ascii="Times New Roman" w:hAnsi="Times New Roman" w:cs="Times New Roman"/>
                <w:color w:val="0A0A0A"/>
                <w:sz w:val="24"/>
                <w:szCs w:val="24"/>
                <w:lang w:val="uk-UA"/>
              </w:rPr>
            </w:pPr>
            <w:r>
              <w:rPr>
                <w:rFonts w:ascii="Times New Roman" w:hAnsi="Times New Roman" w:cs="Times New Roman"/>
                <w:b/>
                <w:bCs/>
                <w:color w:val="0A0A0A"/>
                <w:sz w:val="24"/>
                <w:szCs w:val="24"/>
                <w:lang w:val="uk-UA" w:eastAsia="uk-UA"/>
              </w:rPr>
              <w:t xml:space="preserve"> </w:t>
            </w:r>
            <w:r w:rsidR="009D5226" w:rsidRPr="009D5226">
              <w:rPr>
                <w:rFonts w:ascii="Times New Roman" w:hAnsi="Times New Roman" w:cs="Times New Roman"/>
                <w:b/>
                <w:bCs/>
                <w:color w:val="0A0A0A"/>
                <w:sz w:val="24"/>
                <w:szCs w:val="24"/>
                <w:lang w:val="uk-UA" w:eastAsia="uk-UA"/>
              </w:rPr>
              <w:t>Орієнтовна місячна потреба:</w:t>
            </w:r>
            <w:r w:rsidR="009D5226" w:rsidRPr="009D5226">
              <w:rPr>
                <w:rFonts w:ascii="Times New Roman" w:hAnsi="Times New Roman" w:cs="Times New Roman"/>
                <w:color w:val="0A0A0A"/>
                <w:sz w:val="24"/>
                <w:szCs w:val="24"/>
                <w:lang w:val="uk-UA" w:eastAsia="uk-UA"/>
              </w:rPr>
              <w:t> 124 комплекти (персони).</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E77FBB" w:rsidRPr="009D5226" w:rsidTr="00030A69">
        <w:trPr>
          <w:trHeight w:val="1038"/>
        </w:trPr>
        <w:tc>
          <w:tcPr>
            <w:tcW w:w="1702" w:type="dxa"/>
            <w:vMerge/>
            <w:tcBorders>
              <w:left w:val="single" w:sz="2" w:space="0" w:color="000000"/>
            </w:tcBorders>
          </w:tcPr>
          <w:p w:rsidR="00E77FBB" w:rsidRPr="00EA1375" w:rsidRDefault="00E77FBB" w:rsidP="004671A5">
            <w:pPr>
              <w:pStyle w:val="TableParagraph"/>
              <w:spacing w:line="263" w:lineRule="exact"/>
              <w:ind w:left="110"/>
              <w:rPr>
                <w:b/>
                <w:spacing w:val="-10"/>
                <w:sz w:val="24"/>
                <w:szCs w:val="24"/>
                <w:lang w:val="ru-RU"/>
              </w:rPr>
            </w:pPr>
          </w:p>
        </w:tc>
        <w:tc>
          <w:tcPr>
            <w:tcW w:w="4763" w:type="dxa"/>
            <w:gridSpan w:val="7"/>
          </w:tcPr>
          <w:p w:rsidR="00E77FBB" w:rsidRPr="00EA1375" w:rsidRDefault="00E77FBB" w:rsidP="00E77FBB">
            <w:pPr>
              <w:shd w:val="clear" w:color="auto" w:fill="FFFFFF"/>
              <w:jc w:val="center"/>
              <w:rPr>
                <w:rFonts w:ascii="Times New Roman" w:hAnsi="Times New Roman" w:cs="Times New Roman"/>
                <w:b/>
                <w:bCs/>
                <w:color w:val="0A0A0A"/>
                <w:sz w:val="24"/>
                <w:szCs w:val="24"/>
                <w:lang w:val="uk-UA" w:eastAsia="uk-UA"/>
              </w:rPr>
            </w:pPr>
            <w:r>
              <w:rPr>
                <w:rFonts w:ascii="Times New Roman" w:hAnsi="Times New Roman" w:cs="Times New Roman"/>
                <w:bCs/>
                <w:color w:val="0A0A0A"/>
                <w:sz w:val="24"/>
                <w:szCs w:val="24"/>
                <w:lang w:val="uk-UA" w:eastAsia="uk-UA"/>
              </w:rPr>
              <w:t xml:space="preserve">    </w:t>
            </w:r>
            <w:r w:rsidRPr="00EA1375">
              <w:rPr>
                <w:rFonts w:ascii="Times New Roman" w:hAnsi="Times New Roman" w:cs="Times New Roman"/>
                <w:b/>
                <w:bCs/>
                <w:color w:val="0A0A0A"/>
                <w:sz w:val="24"/>
                <w:szCs w:val="24"/>
                <w:lang w:val="uk-UA" w:eastAsia="uk-UA"/>
              </w:rPr>
              <w:t>Склад та технічні характеристики  предметів закупівлі</w:t>
            </w:r>
          </w:p>
          <w:p w:rsidR="00E77FBB" w:rsidRPr="00E77FBB" w:rsidRDefault="00E77FBB" w:rsidP="00E77FBB">
            <w:pPr>
              <w:shd w:val="clear" w:color="auto" w:fill="FFFFFF"/>
              <w:ind w:left="720"/>
              <w:jc w:val="center"/>
              <w:rPr>
                <w:rFonts w:ascii="Times New Roman" w:hAnsi="Times New Roman" w:cs="Times New Roman"/>
                <w:bCs/>
                <w:color w:val="0A0A0A"/>
                <w:sz w:val="24"/>
                <w:szCs w:val="24"/>
                <w:lang w:val="ru-RU" w:eastAsia="uk-UA"/>
              </w:rPr>
            </w:pPr>
            <w:r w:rsidRPr="00EA1375">
              <w:rPr>
                <w:rFonts w:ascii="Times New Roman" w:hAnsi="Times New Roman" w:cs="Times New Roman"/>
                <w:b/>
                <w:bCs/>
                <w:color w:val="0A0A0A"/>
                <w:sz w:val="24"/>
                <w:szCs w:val="24"/>
                <w:lang w:val="uk-UA" w:eastAsia="uk-UA"/>
              </w:rPr>
              <w:t>Обсяг закупівлі розраховано, виходячи   з 1 комплекту на 1 персону.</w:t>
            </w:r>
          </w:p>
        </w:tc>
        <w:tc>
          <w:tcPr>
            <w:tcW w:w="5074" w:type="dxa"/>
            <w:gridSpan w:val="7"/>
            <w:shd w:val="clear" w:color="auto" w:fill="C5E0B3" w:themeFill="accent6" w:themeFillTint="66"/>
          </w:tcPr>
          <w:p w:rsidR="00E77FBB" w:rsidRPr="00E77FBB" w:rsidRDefault="00E77FBB" w:rsidP="00E77FBB">
            <w:pPr>
              <w:pStyle w:val="TableParagraph"/>
              <w:spacing w:line="259" w:lineRule="auto"/>
              <w:ind w:left="114" w:right="106" w:firstLine="4"/>
              <w:jc w:val="center"/>
              <w:rPr>
                <w:b/>
                <w:spacing w:val="-2"/>
                <w:sz w:val="24"/>
                <w:szCs w:val="24"/>
                <w:lang w:val="uk-UA"/>
              </w:rPr>
            </w:pPr>
            <w:r w:rsidRPr="00E77FBB">
              <w:rPr>
                <w:b/>
                <w:spacing w:val="-2"/>
                <w:sz w:val="24"/>
                <w:szCs w:val="24"/>
                <w:lang w:val="uk-UA"/>
              </w:rPr>
              <w:t xml:space="preserve">  Склад та технічні характеристики предметів закупівлі</w:t>
            </w:r>
          </w:p>
          <w:p w:rsidR="00E77FBB" w:rsidRPr="00E77FBB" w:rsidRDefault="00E77FBB" w:rsidP="00E77FBB">
            <w:pPr>
              <w:pStyle w:val="TableParagraph"/>
              <w:spacing w:line="259" w:lineRule="auto"/>
              <w:ind w:left="114" w:right="106" w:firstLine="4"/>
              <w:jc w:val="center"/>
              <w:rPr>
                <w:b/>
                <w:spacing w:val="-2"/>
                <w:sz w:val="24"/>
                <w:szCs w:val="24"/>
                <w:lang w:val="ru-RU"/>
              </w:rPr>
            </w:pPr>
            <w:r w:rsidRPr="00E77FBB">
              <w:rPr>
                <w:b/>
                <w:spacing w:val="-2"/>
                <w:sz w:val="24"/>
                <w:szCs w:val="24"/>
                <w:lang w:val="uk-UA"/>
              </w:rPr>
              <w:t>Обсяг закупівлі розраховано, виходячи               з 1 комплекту на 1 персону</w:t>
            </w:r>
            <w:r w:rsidRPr="00E77FBB">
              <w:rPr>
                <w:b/>
                <w:spacing w:val="-2"/>
                <w:sz w:val="24"/>
                <w:szCs w:val="24"/>
                <w:lang w:val="ru-RU"/>
              </w:rPr>
              <w:t>.</w:t>
            </w:r>
          </w:p>
        </w:tc>
      </w:tr>
      <w:tr w:rsidR="009D5226" w:rsidRPr="009D5226" w:rsidTr="00030A69">
        <w:trPr>
          <w:trHeight w:val="150"/>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936" w:type="dxa"/>
            <w:gridSpan w:val="2"/>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935" w:type="dxa"/>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Характеристики / Вимоги</w:t>
            </w:r>
          </w:p>
        </w:tc>
        <w:tc>
          <w:tcPr>
            <w:tcW w:w="1021" w:type="dxa"/>
            <w:gridSpan w:val="2"/>
            <w:tcBorders>
              <w:bottom w:val="single" w:sz="4" w:space="0" w:color="DCDFE5"/>
            </w:tcBorders>
          </w:tcPr>
          <w:p w:rsidR="009D5226" w:rsidRPr="00940EFC" w:rsidRDefault="00030A69" w:rsidP="00030A69">
            <w:pPr>
              <w:spacing w:line="330" w:lineRule="atLeast"/>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Кількіст</w:t>
            </w:r>
            <w:r w:rsidRPr="00940EFC">
              <w:rPr>
                <w:rFonts w:ascii="Times New Roman" w:hAnsi="Times New Roman" w:cs="Times New Roman"/>
                <w:b/>
                <w:bCs/>
                <w:sz w:val="20"/>
                <w:szCs w:val="20"/>
                <w:lang w:val="uk-UA" w:eastAsia="uk-UA"/>
              </w:rPr>
              <w:t>ь</w:t>
            </w:r>
            <w:r w:rsidR="005E0BB0">
              <w:rPr>
                <w:rFonts w:ascii="Times New Roman" w:hAnsi="Times New Roman" w:cs="Times New Roman"/>
                <w:b/>
                <w:bCs/>
                <w:sz w:val="20"/>
                <w:szCs w:val="20"/>
                <w:lang w:val="uk-UA" w:eastAsia="uk-UA"/>
              </w:rPr>
              <w:t xml:space="preserve"> </w:t>
            </w:r>
            <w:r w:rsidR="009D5226" w:rsidRPr="00940EFC">
              <w:rPr>
                <w:rFonts w:ascii="Times New Roman" w:hAnsi="Times New Roman" w:cs="Times New Roman"/>
                <w:b/>
                <w:bCs/>
                <w:sz w:val="20"/>
                <w:szCs w:val="20"/>
                <w:lang w:val="uk-UA" w:eastAsia="uk-UA"/>
              </w:rPr>
              <w:t>на 1 персону</w:t>
            </w:r>
          </w:p>
        </w:tc>
        <w:tc>
          <w:tcPr>
            <w:tcW w:w="936" w:type="dxa"/>
            <w:tcBorders>
              <w:bottom w:val="single" w:sz="4" w:space="0" w:color="DCDFE5"/>
            </w:tcBorders>
          </w:tcPr>
          <w:p w:rsidR="009D5226" w:rsidRPr="00940EFC" w:rsidRDefault="009D5226" w:rsidP="005E0BB0">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 xml:space="preserve">Загальна річна кількість </w:t>
            </w:r>
          </w:p>
        </w:tc>
        <w:tc>
          <w:tcPr>
            <w:tcW w:w="991" w:type="dxa"/>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021" w:type="dxa"/>
            <w:gridSpan w:val="2"/>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020" w:type="dxa"/>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Характеристики / Вимоги</w:t>
            </w:r>
          </w:p>
        </w:tc>
        <w:tc>
          <w:tcPr>
            <w:tcW w:w="1021" w:type="dxa"/>
            <w:gridSpan w:val="2"/>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Кількість на 1 персону</w:t>
            </w:r>
          </w:p>
        </w:tc>
        <w:tc>
          <w:tcPr>
            <w:tcW w:w="1021" w:type="dxa"/>
            <w:tcBorders>
              <w:bottom w:val="single" w:sz="4" w:space="0" w:color="DCDFE5"/>
            </w:tcBorders>
            <w:shd w:val="clear" w:color="auto" w:fill="C5E0B3" w:themeFill="accent6" w:themeFillTint="66"/>
          </w:tcPr>
          <w:p w:rsidR="009D5226" w:rsidRPr="00940EFC" w:rsidRDefault="009D5226" w:rsidP="005E0BB0">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 xml:space="preserve">Загальна річна кількість </w:t>
            </w: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паперовий</w:t>
            </w:r>
          </w:p>
        </w:tc>
        <w:tc>
          <w:tcPr>
            <w:tcW w:w="936" w:type="dxa"/>
            <w:gridSpan w:val="2"/>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Тарілка</w:t>
            </w:r>
          </w:p>
        </w:tc>
        <w:tc>
          <w:tcPr>
            <w:tcW w:w="935" w:type="dxa"/>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Діаметр не менше 18-20 см. Матеріал: ламінований папір/картон. Призначення: для холодних та гарячих страв.</w:t>
            </w:r>
          </w:p>
        </w:tc>
        <w:tc>
          <w:tcPr>
            <w:tcW w:w="1021" w:type="dxa"/>
            <w:gridSpan w:val="2"/>
            <w:tcBorders>
              <w:bottom w:val="single" w:sz="4" w:space="0" w:color="000000"/>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000000"/>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nil"/>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паперовий</w:t>
            </w:r>
          </w:p>
        </w:tc>
        <w:tc>
          <w:tcPr>
            <w:tcW w:w="936" w:type="dxa"/>
            <w:gridSpan w:val="2"/>
            <w:tcBorders>
              <w:bottom w:val="nil"/>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Стаканчик</w:t>
            </w:r>
          </w:p>
        </w:tc>
        <w:tc>
          <w:tcPr>
            <w:tcW w:w="935" w:type="dxa"/>
            <w:tcBorders>
              <w:bottom w:val="nil"/>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Об'єм не менше 250 мл. Матеріал: одношаровий або двошаровий папір. Призначення: для гарячих та холодних напоїв.</w:t>
            </w:r>
          </w:p>
        </w:tc>
        <w:tc>
          <w:tcPr>
            <w:tcW w:w="1021" w:type="dxa"/>
            <w:gridSpan w:val="2"/>
            <w:tcBorders>
              <w:bottom w:val="nil"/>
            </w:tcBorders>
            <w:vAlign w:val="center"/>
          </w:tcPr>
          <w:p w:rsidR="00E77FBB"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p>
        </w:tc>
        <w:tc>
          <w:tcPr>
            <w:tcW w:w="936" w:type="dxa"/>
            <w:tcBorders>
              <w:bottom w:val="nil"/>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top w:val="nil"/>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top w:val="nil"/>
              <w:bottom w:val="single" w:sz="4" w:space="0" w:color="DCDFE5"/>
            </w:tcBorders>
          </w:tcPr>
          <w:p w:rsidR="009D5226" w:rsidRPr="00940EFC" w:rsidRDefault="009D5226" w:rsidP="009D5226">
            <w:pPr>
              <w:spacing w:line="330" w:lineRule="atLeast"/>
              <w:rPr>
                <w:rFonts w:ascii="Times New Roman" w:hAnsi="Times New Roman" w:cs="Times New Roman"/>
                <w:b/>
                <w:color w:val="0A0A0A"/>
                <w:sz w:val="20"/>
                <w:szCs w:val="20"/>
                <w:lang w:val="uk-UA" w:eastAsia="uk-UA"/>
              </w:rPr>
            </w:pPr>
            <w:r w:rsidRPr="00940EFC">
              <w:rPr>
                <w:rFonts w:ascii="Times New Roman" w:hAnsi="Times New Roman" w:cs="Times New Roman"/>
                <w:b/>
                <w:color w:val="0A0A0A"/>
                <w:sz w:val="20"/>
                <w:szCs w:val="20"/>
                <w:lang w:val="uk-UA" w:eastAsia="uk-UA"/>
              </w:rPr>
              <w:t>Виделка</w:t>
            </w:r>
          </w:p>
        </w:tc>
        <w:tc>
          <w:tcPr>
            <w:tcW w:w="935" w:type="dxa"/>
            <w:tcBorders>
              <w:top w:val="nil"/>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(береза/бамбук), без сколів, шліфована.</w:t>
            </w:r>
          </w:p>
        </w:tc>
        <w:tc>
          <w:tcPr>
            <w:tcW w:w="1021" w:type="dxa"/>
            <w:gridSpan w:val="2"/>
            <w:tcBorders>
              <w:top w:val="nil"/>
              <w:bottom w:val="single" w:sz="4" w:space="0" w:color="DCDFE5"/>
            </w:tcBorders>
            <w:vAlign w:val="center"/>
          </w:tcPr>
          <w:p w:rsidR="009D5226" w:rsidRPr="009D5226" w:rsidRDefault="009D5226" w:rsidP="004B35E3">
            <w:pPr>
              <w:spacing w:line="330" w:lineRule="atLeast"/>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1 шт.</w:t>
            </w:r>
          </w:p>
        </w:tc>
        <w:tc>
          <w:tcPr>
            <w:tcW w:w="936" w:type="dxa"/>
            <w:tcBorders>
              <w:top w:val="nil"/>
              <w:bottom w:val="single" w:sz="4" w:space="0" w:color="DCDFE5"/>
            </w:tcBorders>
            <w:vAlign w:val="center"/>
          </w:tcPr>
          <w:p w:rsidR="009D5226" w:rsidRPr="009D5226" w:rsidRDefault="009D5226" w:rsidP="009D5226">
            <w:pPr>
              <w:spacing w:line="330" w:lineRule="atLeast"/>
              <w:rPr>
                <w:rFonts w:ascii="Times New Roman" w:hAnsi="Times New Roman" w:cs="Times New Roman"/>
                <w:color w:val="0A0A0A"/>
                <w:sz w:val="24"/>
                <w:szCs w:val="24"/>
                <w:lang w:val="uk-UA" w:eastAsia="uk-UA"/>
              </w:rPr>
            </w:pPr>
            <w:r w:rsidRPr="005E0BB0">
              <w:rPr>
                <w:rFonts w:ascii="Times New Roman" w:hAnsi="Times New Roman" w:cs="Times New Roman"/>
                <w:b/>
                <w:color w:val="0A0A0A"/>
                <w:sz w:val="20"/>
                <w:szCs w:val="20"/>
                <w:lang w:val="uk-UA" w:eastAsia="uk-UA"/>
              </w:rPr>
              <w:t>1488 шт</w:t>
            </w:r>
            <w:r w:rsidRPr="009D5226">
              <w:rPr>
                <w:rFonts w:ascii="Times New Roman" w:hAnsi="Times New Roman" w:cs="Times New Roman"/>
                <w:color w:val="0A0A0A"/>
                <w:sz w:val="24"/>
                <w:szCs w:val="24"/>
                <w:lang w:val="uk-UA" w:eastAsia="uk-UA"/>
              </w:rPr>
              <w:t>.</w:t>
            </w:r>
          </w:p>
        </w:tc>
        <w:tc>
          <w:tcPr>
            <w:tcW w:w="991" w:type="dxa"/>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Ложка</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(береза/бамбук), без сколів, шліфована.</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Паличка для розмішування</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Довжина не менше 110 мм.</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bottom w:val="nil"/>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Засоби гігієни</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Серветки паперові</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Багатошарові (2-3 шари), розмір у розгорнутому вигляді не менше 24х24 см.</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3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4464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3E2364" w:rsidRPr="009D5226" w:rsidTr="00030A69">
        <w:trPr>
          <w:trHeight w:val="147"/>
        </w:trPr>
        <w:tc>
          <w:tcPr>
            <w:tcW w:w="1702" w:type="dxa"/>
            <w:vMerge w:val="restart"/>
            <w:tcBorders>
              <w:top w:val="nil"/>
              <w:left w:val="nil"/>
              <w:bottom w:val="nil"/>
              <w:right w:val="nil"/>
            </w:tcBorders>
          </w:tcPr>
          <w:p w:rsidR="003E2364" w:rsidRPr="009D5226" w:rsidRDefault="003E2364" w:rsidP="009D5226">
            <w:pPr>
              <w:pStyle w:val="TableParagraph"/>
              <w:spacing w:line="263" w:lineRule="exact"/>
              <w:ind w:left="110"/>
              <w:rPr>
                <w:b/>
                <w:spacing w:val="-10"/>
                <w:sz w:val="24"/>
                <w:szCs w:val="24"/>
              </w:rPr>
            </w:pPr>
          </w:p>
        </w:tc>
        <w:tc>
          <w:tcPr>
            <w:tcW w:w="4763" w:type="dxa"/>
            <w:gridSpan w:val="7"/>
            <w:tcBorders>
              <w:left w:val="nil"/>
              <w:bottom w:val="single" w:sz="4" w:space="0" w:color="DCDFE5"/>
            </w:tcBorders>
          </w:tcPr>
          <w:p w:rsidR="003E2364" w:rsidRPr="002F5C3C" w:rsidRDefault="003E2364" w:rsidP="002F5C3C">
            <w:pPr>
              <w:jc w:val="center"/>
              <w:rPr>
                <w:rFonts w:ascii="Times New Roman" w:hAnsi="Times New Roman" w:cs="Times New Roman"/>
                <w:b/>
                <w:color w:val="0A0A0A"/>
                <w:sz w:val="24"/>
                <w:szCs w:val="24"/>
                <w:lang w:val="uk-UA" w:eastAsia="uk-UA"/>
              </w:rPr>
            </w:pPr>
            <w:r w:rsidRPr="002F5C3C">
              <w:rPr>
                <w:rFonts w:ascii="Times New Roman" w:hAnsi="Times New Roman" w:cs="Times New Roman"/>
                <w:b/>
                <w:color w:val="0A0A0A"/>
                <w:sz w:val="24"/>
                <w:szCs w:val="24"/>
                <w:lang w:val="uk-UA" w:eastAsia="uk-UA"/>
              </w:rPr>
              <w:t>Якісні вимоги до товару</w:t>
            </w:r>
          </w:p>
        </w:tc>
        <w:tc>
          <w:tcPr>
            <w:tcW w:w="5074" w:type="dxa"/>
            <w:gridSpan w:val="7"/>
            <w:shd w:val="clear" w:color="auto" w:fill="C5E0B3" w:themeFill="accent6" w:themeFillTint="66"/>
          </w:tcPr>
          <w:p w:rsidR="003E2364" w:rsidRPr="009D5226" w:rsidRDefault="003E2364" w:rsidP="009D5226">
            <w:pPr>
              <w:pStyle w:val="TableParagraph"/>
              <w:spacing w:line="259" w:lineRule="auto"/>
              <w:ind w:left="114" w:right="106" w:firstLine="4"/>
              <w:jc w:val="center"/>
              <w:rPr>
                <w:b/>
                <w:spacing w:val="-2"/>
                <w:sz w:val="24"/>
                <w:szCs w:val="24"/>
              </w:rPr>
            </w:pPr>
            <w:proofErr w:type="spellStart"/>
            <w:r w:rsidRPr="00940EFC">
              <w:rPr>
                <w:rFonts w:hint="eastAsia"/>
                <w:b/>
                <w:spacing w:val="-2"/>
                <w:sz w:val="24"/>
                <w:szCs w:val="24"/>
              </w:rPr>
              <w:t>Якісні</w:t>
            </w:r>
            <w:proofErr w:type="spellEnd"/>
            <w:r w:rsidRPr="00940EFC">
              <w:rPr>
                <w:b/>
                <w:spacing w:val="-2"/>
                <w:sz w:val="24"/>
                <w:szCs w:val="24"/>
              </w:rPr>
              <w:t xml:space="preserve"> </w:t>
            </w:r>
            <w:proofErr w:type="spellStart"/>
            <w:r w:rsidRPr="00940EFC">
              <w:rPr>
                <w:rFonts w:hint="eastAsia"/>
                <w:b/>
                <w:spacing w:val="-2"/>
                <w:sz w:val="24"/>
                <w:szCs w:val="24"/>
              </w:rPr>
              <w:t>вимоги</w:t>
            </w:r>
            <w:proofErr w:type="spellEnd"/>
            <w:r w:rsidRPr="00940EFC">
              <w:rPr>
                <w:b/>
                <w:spacing w:val="-2"/>
                <w:sz w:val="24"/>
                <w:szCs w:val="24"/>
              </w:rPr>
              <w:t xml:space="preserve"> </w:t>
            </w:r>
            <w:proofErr w:type="spellStart"/>
            <w:r w:rsidRPr="00940EFC">
              <w:rPr>
                <w:rFonts w:hint="eastAsia"/>
                <w:b/>
                <w:spacing w:val="-2"/>
                <w:sz w:val="24"/>
                <w:szCs w:val="24"/>
              </w:rPr>
              <w:t>до</w:t>
            </w:r>
            <w:proofErr w:type="spellEnd"/>
            <w:r w:rsidRPr="00940EFC">
              <w:rPr>
                <w:b/>
                <w:spacing w:val="-2"/>
                <w:sz w:val="24"/>
                <w:szCs w:val="24"/>
              </w:rPr>
              <w:t xml:space="preserve"> </w:t>
            </w:r>
            <w:proofErr w:type="spellStart"/>
            <w:r w:rsidRPr="00940EFC">
              <w:rPr>
                <w:rFonts w:hint="eastAsia"/>
                <w:b/>
                <w:spacing w:val="-2"/>
                <w:sz w:val="24"/>
                <w:szCs w:val="24"/>
              </w:rPr>
              <w:t>товару</w:t>
            </w:r>
            <w:proofErr w:type="spellEnd"/>
          </w:p>
        </w:tc>
      </w:tr>
      <w:tr w:rsidR="003E2364" w:rsidRPr="009D5226" w:rsidTr="00030A69">
        <w:trPr>
          <w:trHeight w:val="147"/>
        </w:trPr>
        <w:tc>
          <w:tcPr>
            <w:tcW w:w="1702" w:type="dxa"/>
            <w:vMerge/>
            <w:tcBorders>
              <w:top w:val="nil"/>
              <w:left w:val="nil"/>
              <w:bottom w:val="nil"/>
              <w:right w:val="nil"/>
            </w:tcBorders>
          </w:tcPr>
          <w:p w:rsidR="003E2364" w:rsidRPr="009D5226" w:rsidRDefault="003E2364" w:rsidP="003E2364">
            <w:pPr>
              <w:pStyle w:val="TableParagraph"/>
              <w:spacing w:line="263" w:lineRule="exact"/>
              <w:ind w:left="110"/>
              <w:rPr>
                <w:b/>
                <w:spacing w:val="-10"/>
                <w:sz w:val="24"/>
                <w:szCs w:val="24"/>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Матеріал:</w:t>
            </w:r>
            <w:r w:rsidRPr="002F5C3C">
              <w:rPr>
                <w:rFonts w:ascii="Times New Roman" w:hAnsi="Times New Roman" w:cs="Times New Roman"/>
                <w:color w:val="0A0A0A"/>
                <w:sz w:val="24"/>
                <w:szCs w:val="24"/>
                <w:lang w:val="uk-UA" w:eastAsia="uk-UA"/>
              </w:rPr>
              <w:t xml:space="preserve"> Вся продукція повинна бути виготовлена з екологічно чистих, </w:t>
            </w:r>
            <w:proofErr w:type="spellStart"/>
            <w:r w:rsidRPr="002F5C3C">
              <w:rPr>
                <w:rFonts w:ascii="Times New Roman" w:hAnsi="Times New Roman" w:cs="Times New Roman"/>
                <w:color w:val="0A0A0A"/>
                <w:sz w:val="24"/>
                <w:szCs w:val="24"/>
                <w:lang w:val="uk-UA" w:eastAsia="uk-UA"/>
              </w:rPr>
              <w:t>біорозкладаних</w:t>
            </w:r>
            <w:proofErr w:type="spellEnd"/>
            <w:r w:rsidRPr="002F5C3C">
              <w:rPr>
                <w:rFonts w:ascii="Times New Roman" w:hAnsi="Times New Roman" w:cs="Times New Roman"/>
                <w:color w:val="0A0A0A"/>
                <w:sz w:val="24"/>
                <w:szCs w:val="24"/>
                <w:lang w:val="uk-UA" w:eastAsia="uk-UA"/>
              </w:rPr>
              <w:t xml:space="preserve"> матеріалів (папір, дерево), безпечних для здоров'я людини та навколишнього середовища.</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Безпечність:</w:t>
            </w:r>
            <w:r w:rsidRPr="002F5C3C">
              <w:rPr>
                <w:rFonts w:ascii="Times New Roman" w:hAnsi="Times New Roman" w:cs="Times New Roman"/>
                <w:color w:val="0A0A0A"/>
                <w:sz w:val="24"/>
                <w:szCs w:val="24"/>
                <w:lang w:val="uk-UA" w:eastAsia="uk-UA"/>
              </w:rPr>
              <w:t> Товар повинен відповідати державним санітарним нормам, мати відповідні сертифікати якості або висновки СЕС України.</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Упаковка:</w:t>
            </w:r>
            <w:r w:rsidRPr="002F5C3C">
              <w:rPr>
                <w:rFonts w:ascii="Times New Roman" w:hAnsi="Times New Roman" w:cs="Times New Roman"/>
                <w:color w:val="0A0A0A"/>
                <w:sz w:val="24"/>
                <w:szCs w:val="24"/>
                <w:lang w:val="uk-UA" w:eastAsia="uk-UA"/>
              </w:rPr>
              <w:t xml:space="preserve"> Кожна одиниця товару має постачатися в цілій заводській упаковці, що забезпечує збереження якості та гігієнічності під час транспортування та </w:t>
            </w:r>
            <w:r w:rsidRPr="002F5C3C">
              <w:rPr>
                <w:rFonts w:ascii="Times New Roman" w:hAnsi="Times New Roman" w:cs="Times New Roman"/>
                <w:color w:val="0A0A0A"/>
                <w:sz w:val="24"/>
                <w:szCs w:val="24"/>
                <w:lang w:val="uk-UA" w:eastAsia="uk-UA"/>
              </w:rPr>
              <w:lastRenderedPageBreak/>
              <w:t>зберігання.</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Експлуатація:</w:t>
            </w:r>
            <w:r w:rsidRPr="002F5C3C">
              <w:rPr>
                <w:rFonts w:ascii="Times New Roman" w:hAnsi="Times New Roman" w:cs="Times New Roman"/>
                <w:color w:val="0A0A0A"/>
                <w:sz w:val="24"/>
                <w:szCs w:val="24"/>
                <w:lang w:val="uk-UA" w:eastAsia="uk-UA"/>
              </w:rPr>
              <w:t> Посуд для гарячих продуктів повинен витримувати температуру до +90°C без деформації та протікання.</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EA1375" w:rsidRPr="009D5226" w:rsidTr="00030A69">
        <w:trPr>
          <w:trHeight w:val="147"/>
        </w:trPr>
        <w:tc>
          <w:tcPr>
            <w:tcW w:w="1702" w:type="dxa"/>
            <w:vMerge w:val="restart"/>
            <w:tcBorders>
              <w:top w:val="nil"/>
              <w:left w:val="single" w:sz="2" w:space="0" w:color="000000"/>
            </w:tcBorders>
          </w:tcPr>
          <w:p w:rsidR="00EA1375" w:rsidRPr="003E2364" w:rsidRDefault="00EA1375" w:rsidP="003E2364">
            <w:pPr>
              <w:pStyle w:val="TableParagraph"/>
              <w:spacing w:line="263" w:lineRule="exact"/>
              <w:ind w:left="110"/>
              <w:rPr>
                <w:b/>
                <w:spacing w:val="-10"/>
                <w:sz w:val="24"/>
                <w:szCs w:val="24"/>
                <w:lang w:val="uk-UA"/>
              </w:rPr>
            </w:pPr>
            <w:r w:rsidRPr="003E2364">
              <w:rPr>
                <w:b/>
                <w:spacing w:val="-10"/>
                <w:sz w:val="24"/>
                <w:szCs w:val="24"/>
                <w:lang w:val="uk-UA"/>
              </w:rPr>
              <w:t>ЛОТ №3</w:t>
            </w:r>
            <w:r w:rsidRPr="003E2364">
              <w:rPr>
                <w:sz w:val="24"/>
                <w:szCs w:val="24"/>
                <w:lang w:val="uk-UA"/>
              </w:rPr>
              <w:t xml:space="preserve"> </w:t>
            </w:r>
            <w:r w:rsidRPr="003E2364">
              <w:rPr>
                <w:b/>
                <w:spacing w:val="-10"/>
                <w:sz w:val="24"/>
                <w:szCs w:val="24"/>
                <w:lang w:val="uk-UA"/>
              </w:rPr>
              <w:t>Готові страви для заходів з бенефіціарами</w:t>
            </w:r>
          </w:p>
          <w:p w:rsidR="00EA1375" w:rsidRPr="003E2364" w:rsidRDefault="00EA1375" w:rsidP="003E2364">
            <w:pPr>
              <w:pStyle w:val="TableParagraph"/>
              <w:spacing w:line="263" w:lineRule="exact"/>
              <w:ind w:left="110"/>
              <w:rPr>
                <w:b/>
                <w:spacing w:val="-10"/>
                <w:sz w:val="24"/>
                <w:szCs w:val="24"/>
                <w:lang w:val="ru-RU"/>
              </w:rPr>
            </w:pPr>
            <w:r>
              <w:rPr>
                <w:b/>
                <w:spacing w:val="-10"/>
                <w:sz w:val="24"/>
                <w:szCs w:val="24"/>
                <w:lang w:val="ru-RU"/>
              </w:rPr>
              <w:t>(</w:t>
            </w:r>
            <w:proofErr w:type="spellStart"/>
            <w:r w:rsidRPr="00365E34">
              <w:rPr>
                <w:rFonts w:hint="eastAsia"/>
                <w:b/>
                <w:spacing w:val="-10"/>
                <w:sz w:val="24"/>
                <w:szCs w:val="24"/>
                <w:lang w:val="ru-RU"/>
              </w:rPr>
              <w:t>Класифікація</w:t>
            </w:r>
            <w:proofErr w:type="spellEnd"/>
            <w:r w:rsidRPr="00365E34">
              <w:rPr>
                <w:b/>
                <w:spacing w:val="-10"/>
                <w:sz w:val="24"/>
                <w:szCs w:val="24"/>
                <w:lang w:val="ru-RU"/>
              </w:rPr>
              <w:t xml:space="preserve"> </w:t>
            </w:r>
            <w:r w:rsidRPr="00365E34">
              <w:rPr>
                <w:rFonts w:hint="eastAsia"/>
                <w:b/>
                <w:spacing w:val="-10"/>
                <w:sz w:val="24"/>
                <w:szCs w:val="24"/>
                <w:lang w:val="ru-RU"/>
              </w:rPr>
              <w:t>за</w:t>
            </w:r>
            <w:r w:rsidRPr="00365E34">
              <w:rPr>
                <w:b/>
                <w:spacing w:val="-10"/>
                <w:sz w:val="24"/>
                <w:szCs w:val="24"/>
                <w:lang w:val="ru-RU"/>
              </w:rPr>
              <w:t xml:space="preserve"> </w:t>
            </w:r>
            <w:r w:rsidRPr="00365E34">
              <w:rPr>
                <w:rFonts w:hint="eastAsia"/>
                <w:b/>
                <w:spacing w:val="-10"/>
                <w:sz w:val="24"/>
                <w:szCs w:val="24"/>
                <w:lang w:val="ru-RU"/>
              </w:rPr>
              <w:t>ДК</w:t>
            </w:r>
            <w:r w:rsidRPr="00365E34">
              <w:rPr>
                <w:b/>
                <w:spacing w:val="-10"/>
                <w:sz w:val="24"/>
                <w:szCs w:val="24"/>
                <w:lang w:val="ru-RU"/>
              </w:rPr>
              <w:t xml:space="preserve"> 021:2015: *55520000-1 — </w:t>
            </w:r>
            <w:proofErr w:type="spellStart"/>
            <w:r w:rsidRPr="00365E34">
              <w:rPr>
                <w:rFonts w:hint="eastAsia"/>
                <w:b/>
                <w:spacing w:val="-10"/>
                <w:sz w:val="24"/>
                <w:szCs w:val="24"/>
                <w:lang w:val="ru-RU"/>
              </w:rPr>
              <w:t>Кейтерингові</w:t>
            </w:r>
            <w:proofErr w:type="spellEnd"/>
            <w:r w:rsidRPr="00365E34">
              <w:rPr>
                <w:b/>
                <w:spacing w:val="-10"/>
                <w:sz w:val="24"/>
                <w:szCs w:val="24"/>
                <w:lang w:val="ru-RU"/>
              </w:rPr>
              <w:t xml:space="preserve"> </w:t>
            </w:r>
            <w:proofErr w:type="spellStart"/>
            <w:r w:rsidRPr="00365E34">
              <w:rPr>
                <w:rFonts w:hint="eastAsia"/>
                <w:b/>
                <w:spacing w:val="-10"/>
                <w:sz w:val="24"/>
                <w:szCs w:val="24"/>
                <w:lang w:val="ru-RU"/>
              </w:rPr>
              <w:t>послуги</w:t>
            </w:r>
            <w:proofErr w:type="spellEnd"/>
            <w:r>
              <w:rPr>
                <w:b/>
                <w:spacing w:val="-10"/>
                <w:sz w:val="24"/>
                <w:szCs w:val="24"/>
                <w:lang w:val="ru-RU"/>
              </w:rPr>
              <w:t>)</w:t>
            </w:r>
          </w:p>
          <w:p w:rsidR="00EA1375" w:rsidRPr="003E2364" w:rsidRDefault="00EA1375" w:rsidP="003E2364">
            <w:pPr>
              <w:pStyle w:val="TableParagraph"/>
              <w:spacing w:line="263" w:lineRule="exact"/>
              <w:ind w:left="110"/>
              <w:rPr>
                <w:b/>
                <w:spacing w:val="-10"/>
                <w:sz w:val="24"/>
                <w:szCs w:val="24"/>
                <w:lang w:val="ru-RU"/>
              </w:rPr>
            </w:pPr>
          </w:p>
        </w:tc>
        <w:tc>
          <w:tcPr>
            <w:tcW w:w="9837" w:type="dxa"/>
            <w:gridSpan w:val="14"/>
            <w:tcBorders>
              <w:bottom w:val="single" w:sz="4" w:space="0" w:color="DCDFE5"/>
            </w:tcBorders>
            <w:shd w:val="clear" w:color="auto" w:fill="FFFFFF" w:themeFill="background1"/>
          </w:tcPr>
          <w:p w:rsidR="00EA1375" w:rsidRPr="002F5C3C" w:rsidRDefault="00EA1375"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Період надання послуг:</w:t>
            </w:r>
            <w:r w:rsidRPr="002F5C3C">
              <w:rPr>
                <w:rFonts w:ascii="Times New Roman" w:hAnsi="Times New Roman" w:cs="Times New Roman"/>
                <w:sz w:val="24"/>
                <w:szCs w:val="24"/>
                <w:lang w:val="uk-UA" w:eastAsia="uk-UA"/>
              </w:rPr>
              <w:t> </w:t>
            </w:r>
            <w:r w:rsidRPr="002F5C3C">
              <w:rPr>
                <w:rFonts w:ascii="Times New Roman" w:hAnsi="Times New Roman" w:cs="Times New Roman"/>
                <w:color w:val="0A0A0A"/>
                <w:sz w:val="24"/>
                <w:szCs w:val="24"/>
                <w:lang w:val="uk-UA" w:eastAsia="uk-UA"/>
              </w:rPr>
              <w:t>10 місяців за потребою Замовника, партіями.</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Загальний обсяг:</w:t>
            </w:r>
            <w:r w:rsidRPr="002F5C3C">
              <w:rPr>
                <w:rFonts w:ascii="Times New Roman" w:hAnsi="Times New Roman" w:cs="Times New Roman"/>
                <w:sz w:val="24"/>
                <w:szCs w:val="24"/>
                <w:lang w:val="uk-UA" w:eastAsia="uk-UA"/>
              </w:rPr>
              <w:t> 1488 порцій.</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Графік поставки:</w:t>
            </w:r>
            <w:r w:rsidRPr="002F5C3C">
              <w:rPr>
                <w:rFonts w:ascii="Times New Roman" w:hAnsi="Times New Roman" w:cs="Times New Roman"/>
                <w:sz w:val="24"/>
                <w:szCs w:val="24"/>
                <w:lang w:val="uk-UA" w:eastAsia="uk-UA"/>
              </w:rPr>
              <w:t> Орієнтовно 120-140 порції на місяць, точний графік та поділ на партії узгоджується Замовником за 3 робочі дні до заходу.</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E77FBB" w:rsidRPr="009D5226" w:rsidTr="00030A69">
        <w:trPr>
          <w:trHeight w:val="147"/>
        </w:trPr>
        <w:tc>
          <w:tcPr>
            <w:tcW w:w="1702" w:type="dxa"/>
            <w:vMerge/>
            <w:tcBorders>
              <w:left w:val="single" w:sz="2" w:space="0" w:color="000000"/>
            </w:tcBorders>
          </w:tcPr>
          <w:p w:rsidR="00E77FBB" w:rsidRPr="003E2364" w:rsidRDefault="00E77FBB"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E77FBB" w:rsidRPr="00E77FBB" w:rsidRDefault="00E77FBB" w:rsidP="00E77FBB">
            <w:pPr>
              <w:ind w:left="360"/>
              <w:rPr>
                <w:rFonts w:ascii="Times New Roman" w:hAnsi="Times New Roman" w:cs="Times New Roman"/>
                <w:b/>
                <w:bCs/>
                <w:sz w:val="24"/>
                <w:szCs w:val="24"/>
                <w:lang w:val="uk-UA" w:eastAsia="uk-UA"/>
              </w:rPr>
            </w:pPr>
            <w:r w:rsidRPr="00E77FBB">
              <w:rPr>
                <w:rFonts w:ascii="Times New Roman" w:hAnsi="Times New Roman" w:cs="Times New Roman"/>
                <w:b/>
                <w:bCs/>
                <w:sz w:val="24"/>
                <w:szCs w:val="24"/>
                <w:lang w:val="uk-UA" w:eastAsia="uk-UA"/>
              </w:rPr>
              <w:t>Вимоги до асортименту та складу наборів</w:t>
            </w:r>
          </w:p>
          <w:p w:rsidR="00E77FBB" w:rsidRPr="00E77FBB" w:rsidRDefault="00E77FBB" w:rsidP="00E77FBB">
            <w:pPr>
              <w:ind w:left="360"/>
              <w:rPr>
                <w:rFonts w:ascii="Times New Roman" w:hAnsi="Times New Roman"/>
                <w:b/>
                <w:bCs/>
                <w:sz w:val="24"/>
                <w:szCs w:val="24"/>
                <w:lang w:val="ru-RU" w:eastAsia="uk-UA"/>
              </w:rPr>
            </w:pPr>
            <w:r w:rsidRPr="00E77FBB">
              <w:rPr>
                <w:rFonts w:ascii="Times New Roman" w:hAnsi="Times New Roman" w:cs="Times New Roman"/>
                <w:bCs/>
                <w:sz w:val="24"/>
                <w:szCs w:val="24"/>
                <w:lang w:val="uk-UA" w:eastAsia="uk-UA"/>
              </w:rPr>
              <w:t>Виконавець повинен забезпечити постачання наборів, що складаються з основної страви на вибір Замовника:</w:t>
            </w:r>
          </w:p>
        </w:tc>
        <w:tc>
          <w:tcPr>
            <w:tcW w:w="5074" w:type="dxa"/>
            <w:gridSpan w:val="7"/>
            <w:shd w:val="clear" w:color="auto" w:fill="C5E0B3" w:themeFill="accent6" w:themeFillTint="66"/>
          </w:tcPr>
          <w:p w:rsidR="00E77FBB" w:rsidRPr="00E77FBB" w:rsidRDefault="00E77FBB" w:rsidP="00E77FBB">
            <w:pPr>
              <w:ind w:left="360"/>
              <w:rPr>
                <w:rFonts w:ascii="Times New Roman" w:hAnsi="Times New Roman" w:cs="Times New Roman"/>
                <w:b/>
                <w:bCs/>
                <w:sz w:val="24"/>
                <w:szCs w:val="24"/>
                <w:lang w:val="uk-UA" w:eastAsia="uk-UA"/>
              </w:rPr>
            </w:pPr>
            <w:r w:rsidRPr="00E77FBB">
              <w:rPr>
                <w:rFonts w:ascii="Times New Roman" w:hAnsi="Times New Roman" w:cs="Times New Roman"/>
                <w:b/>
                <w:bCs/>
                <w:sz w:val="24"/>
                <w:szCs w:val="24"/>
                <w:lang w:val="uk-UA" w:eastAsia="uk-UA"/>
              </w:rPr>
              <w:t>Вимоги до асортименту та складу наборів</w:t>
            </w:r>
          </w:p>
          <w:p w:rsidR="00E77FBB" w:rsidRPr="00E77FBB" w:rsidRDefault="00E77FBB" w:rsidP="00E77FBB">
            <w:pPr>
              <w:pStyle w:val="TableParagraph"/>
              <w:ind w:left="114" w:right="106" w:firstLine="4"/>
              <w:jc w:val="center"/>
              <w:rPr>
                <w:b/>
                <w:spacing w:val="-2"/>
                <w:sz w:val="24"/>
                <w:szCs w:val="24"/>
                <w:lang w:val="ru-RU"/>
              </w:rPr>
            </w:pPr>
            <w:r w:rsidRPr="00E77FBB">
              <w:rPr>
                <w:rFonts w:cs="Times New Roman"/>
                <w:bCs/>
                <w:sz w:val="24"/>
                <w:szCs w:val="24"/>
                <w:lang w:val="uk-UA" w:eastAsia="uk-UA"/>
              </w:rPr>
              <w:t>Виконавець повинен забезпечити постачання наборів, що складаються з основної страви на вибір Замовника:</w:t>
            </w:r>
          </w:p>
        </w:tc>
      </w:tr>
      <w:tr w:rsidR="008B5D66" w:rsidRPr="009D5226" w:rsidTr="00030A69">
        <w:trPr>
          <w:trHeight w:val="374"/>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Default="008B5D66" w:rsidP="00D3464D">
            <w:pPr>
              <w:pStyle w:val="aa"/>
              <w:spacing w:before="0" w:beforeAutospacing="0" w:after="0" w:afterAutospacing="0"/>
              <w:ind w:left="284"/>
              <w:rPr>
                <w:rFonts w:cs="Times New Roman"/>
                <w:lang w:val="uk-UA"/>
              </w:rPr>
            </w:pPr>
            <w:r w:rsidRPr="002F5C3C">
              <w:rPr>
                <w:rFonts w:eastAsiaTheme="minorHAnsi" w:cs="Times New Roman"/>
                <w:b/>
                <w:bCs/>
                <w:color w:val="0A0A0A"/>
                <w:lang w:val="uk-UA"/>
              </w:rPr>
              <w:t>Варіант 1: Гамбургер-сет</w:t>
            </w:r>
            <w:r>
              <w:rPr>
                <w:rFonts w:eastAsiaTheme="minorHAnsi" w:cs="Times New Roman"/>
                <w:b/>
                <w:bCs/>
                <w:color w:val="0A0A0A"/>
                <w:lang w:val="uk-UA"/>
              </w:rPr>
              <w:t>:</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Продукт готовий до споживання, свіжоприготований у день постачання</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Виготовлений із харчових продуктів, дозволених до обігу в Україні</w:t>
            </w:r>
            <w:r w:rsidR="00D3464D">
              <w:rPr>
                <w:rFonts w:cs="Times New Roman"/>
                <w:lang w:val="uk-UA"/>
              </w:rPr>
              <w:t>.</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Дотримання санітарно-гігієнічних норм та умов транспортування</w:t>
            </w:r>
            <w:r>
              <w:rPr>
                <w:rFonts w:cs="Times New Roman"/>
                <w:lang w:val="uk-UA"/>
              </w:rPr>
              <w:t>:</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r w:rsidRPr="002F5C3C">
              <w:rPr>
                <w:rFonts w:cs="Times New Roman"/>
                <w:b/>
                <w:spacing w:val="-2"/>
                <w:sz w:val="24"/>
                <w:szCs w:val="24"/>
                <w:lang w:val="uk-UA"/>
              </w:rPr>
              <w:t>Варіант 1: Гамбургер-сет</w:t>
            </w:r>
            <w:r w:rsidR="00D3464D">
              <w:rPr>
                <w:rFonts w:cs="Times New Roman"/>
                <w:b/>
                <w:spacing w:val="-2"/>
                <w:sz w:val="24"/>
                <w:szCs w:val="24"/>
                <w:lang w:val="uk-UA"/>
              </w:rPr>
              <w:t>:</w:t>
            </w: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 xml:space="preserve">Гамбургер (булочка з кунжутом – не менше 60 г; котлета яловича/куряча – не менше 100 г; сир </w:t>
            </w:r>
            <w:proofErr w:type="spellStart"/>
            <w:r w:rsidRPr="002F5C3C">
              <w:rPr>
                <w:rFonts w:ascii="Times New Roman" w:hAnsi="Times New Roman" w:cs="Times New Roman"/>
                <w:color w:val="0A0A0A"/>
                <w:sz w:val="24"/>
                <w:szCs w:val="24"/>
                <w:lang w:val="uk-UA"/>
              </w:rPr>
              <w:t>чеддер</w:t>
            </w:r>
            <w:proofErr w:type="spellEnd"/>
            <w:r w:rsidRPr="002F5C3C">
              <w:rPr>
                <w:rFonts w:ascii="Times New Roman" w:hAnsi="Times New Roman" w:cs="Times New Roman"/>
                <w:color w:val="0A0A0A"/>
                <w:sz w:val="24"/>
                <w:szCs w:val="24"/>
                <w:lang w:val="uk-UA"/>
              </w:rPr>
              <w:t xml:space="preserve"> – 15–20 г; соус – 10–15 г; маринований огірок – 10 г; листя салату – 5 г. </w:t>
            </w:r>
          </w:p>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 xml:space="preserve">Картопля </w:t>
            </w:r>
            <w:proofErr w:type="spellStart"/>
            <w:r w:rsidRPr="002F5C3C">
              <w:rPr>
                <w:rFonts w:ascii="Times New Roman" w:hAnsi="Times New Roman" w:cs="Times New Roman"/>
                <w:color w:val="0A0A0A"/>
                <w:sz w:val="24"/>
                <w:szCs w:val="24"/>
                <w:lang w:val="uk-UA"/>
              </w:rPr>
              <w:t>фрі</w:t>
            </w:r>
            <w:proofErr w:type="spellEnd"/>
            <w:r w:rsidRPr="002F5C3C">
              <w:rPr>
                <w:rFonts w:ascii="Times New Roman" w:hAnsi="Times New Roman" w:cs="Times New Roman"/>
                <w:color w:val="0A0A0A"/>
                <w:sz w:val="24"/>
                <w:szCs w:val="24"/>
                <w:lang w:val="uk-UA"/>
              </w:rPr>
              <w:t>/</w:t>
            </w:r>
            <w:proofErr w:type="spellStart"/>
            <w:r w:rsidRPr="002F5C3C">
              <w:rPr>
                <w:rFonts w:ascii="Times New Roman" w:hAnsi="Times New Roman" w:cs="Times New Roman"/>
                <w:color w:val="0A0A0A"/>
                <w:sz w:val="24"/>
                <w:szCs w:val="24"/>
                <w:lang w:val="uk-UA"/>
              </w:rPr>
              <w:t>дипи</w:t>
            </w:r>
            <w:proofErr w:type="spellEnd"/>
            <w:r w:rsidRPr="002F5C3C">
              <w:rPr>
                <w:rFonts w:ascii="Times New Roman" w:hAnsi="Times New Roman" w:cs="Times New Roman"/>
                <w:color w:val="0A0A0A"/>
                <w:sz w:val="24"/>
                <w:szCs w:val="24"/>
                <w:lang w:val="uk-UA"/>
              </w:rPr>
              <w:t xml:space="preserve"> – не менше 130 г.  (міцної </w:t>
            </w:r>
            <w:proofErr w:type="spellStart"/>
            <w:r w:rsidRPr="002F5C3C">
              <w:rPr>
                <w:rFonts w:ascii="Times New Roman" w:hAnsi="Times New Roman" w:cs="Times New Roman"/>
                <w:color w:val="0A0A0A"/>
                <w:sz w:val="24"/>
                <w:szCs w:val="24"/>
                <w:lang w:val="uk-UA"/>
              </w:rPr>
              <w:t>обсмажки</w:t>
            </w:r>
            <w:proofErr w:type="spellEnd"/>
            <w:r w:rsidRPr="002F5C3C">
              <w:rPr>
                <w:rFonts w:ascii="Times New Roman" w:hAnsi="Times New Roman" w:cs="Times New Roman"/>
                <w:color w:val="0A0A0A"/>
                <w:sz w:val="24"/>
                <w:szCs w:val="24"/>
                <w:lang w:val="uk-UA"/>
              </w:rPr>
              <w:t>, не розмоклі).</w:t>
            </w:r>
          </w:p>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Порційний соус не менше 20 г. (кетчуп/майонез).</w:t>
            </w:r>
          </w:p>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sz w:val="24"/>
                <w:szCs w:val="24"/>
                <w:lang w:val="uk-UA"/>
              </w:rPr>
              <w:t>Індивідуальне п</w:t>
            </w:r>
            <w:r w:rsidRPr="002F5C3C">
              <w:rPr>
                <w:rFonts w:ascii="Times New Roman" w:hAnsi="Times New Roman" w:cs="Times New Roman"/>
                <w:color w:val="0A0A0A"/>
                <w:sz w:val="24"/>
                <w:szCs w:val="24"/>
                <w:lang w:val="uk-UA"/>
              </w:rPr>
              <w:t>акування: Кожен набір має бути в індивідуальній картонній упаковці (крафт-коробка/бокс)  - наявне</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D3464D" w:rsidP="00D3464D">
            <w:pPr>
              <w:shd w:val="clear" w:color="auto" w:fill="FFFFFF"/>
              <w:jc w:val="both"/>
              <w:rPr>
                <w:rFonts w:ascii="Times New Roman" w:hAnsi="Times New Roman" w:cs="Times New Roman"/>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Варіант 2: Піца-сет</w:t>
            </w:r>
            <w:r w:rsidR="008B5D66" w:rsidRPr="002F5C3C">
              <w:rPr>
                <w:rFonts w:ascii="Times New Roman" w:eastAsia="Times New Roman" w:hAnsi="Times New Roman" w:cs="Times New Roman"/>
                <w:sz w:val="24"/>
                <w:szCs w:val="24"/>
                <w:lang w:val="uk-UA" w:eastAsia="uk-UA"/>
              </w:rPr>
              <w:t xml:space="preserve"> </w:t>
            </w:r>
            <w:r w:rsidR="008B5D66" w:rsidRPr="002F5C3C">
              <w:rPr>
                <w:rFonts w:ascii="Times New Roman" w:hAnsi="Times New Roman" w:cs="Times New Roman"/>
                <w:bCs/>
                <w:color w:val="0A0A0A"/>
                <w:sz w:val="24"/>
                <w:szCs w:val="24"/>
                <w:lang w:val="uk-UA"/>
              </w:rPr>
              <w:t xml:space="preserve">                              </w:t>
            </w:r>
          </w:p>
          <w:p w:rsidR="008B5D66" w:rsidRPr="002F5C3C"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 xml:space="preserve"> Продукт готовий до споживання, свіжоприготований у день постачання.</w:t>
            </w:r>
          </w:p>
          <w:p w:rsidR="008B5D66" w:rsidRPr="002F5C3C"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Виготовлений із харчових продуктів, дозволених до обігу в Україні.</w:t>
            </w:r>
          </w:p>
          <w:p w:rsidR="008B5D66"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Дотримання санітарно-гігієнічних норм та умов транспортування.</w:t>
            </w:r>
          </w:p>
          <w:p w:rsidR="00D3464D" w:rsidRPr="002F5C3C" w:rsidRDefault="00D3464D" w:rsidP="002F5C3C">
            <w:pPr>
              <w:shd w:val="clear" w:color="auto" w:fill="FFFFFF"/>
              <w:ind w:left="65"/>
              <w:jc w:val="both"/>
              <w:rPr>
                <w:rFonts w:ascii="Times New Roman" w:hAnsi="Times New Roman" w:cs="Times New Roman"/>
                <w:bCs/>
                <w:color w:val="0A0A0A"/>
                <w:sz w:val="24"/>
                <w:szCs w:val="24"/>
                <w:lang w:val="uk-UA"/>
              </w:rPr>
            </w:pPr>
          </w:p>
        </w:tc>
        <w:tc>
          <w:tcPr>
            <w:tcW w:w="5074" w:type="dxa"/>
            <w:gridSpan w:val="7"/>
            <w:shd w:val="clear" w:color="auto" w:fill="C5E0B3" w:themeFill="accent6" w:themeFillTint="66"/>
          </w:tcPr>
          <w:p w:rsidR="008B5D66" w:rsidRPr="002F5C3C" w:rsidRDefault="00D3464D" w:rsidP="00D3464D">
            <w:pPr>
              <w:pStyle w:val="TableParagraph"/>
              <w:ind w:right="106"/>
              <w:rPr>
                <w:rFonts w:cs="Times New Roman"/>
                <w:b/>
                <w:spacing w:val="-2"/>
                <w:sz w:val="24"/>
                <w:szCs w:val="24"/>
                <w:lang w:val="uk-UA"/>
              </w:rPr>
            </w:pPr>
            <w:r>
              <w:rPr>
                <w:rFonts w:cs="Times New Roman"/>
                <w:b/>
                <w:bCs/>
                <w:spacing w:val="-2"/>
                <w:sz w:val="24"/>
                <w:szCs w:val="24"/>
                <w:lang w:val="uk-UA"/>
              </w:rPr>
              <w:t xml:space="preserve">                    </w:t>
            </w:r>
            <w:r w:rsidR="008B5D66" w:rsidRPr="002F5C3C">
              <w:rPr>
                <w:rFonts w:cs="Times New Roman"/>
                <w:b/>
                <w:bCs/>
                <w:spacing w:val="-2"/>
                <w:sz w:val="24"/>
                <w:szCs w:val="24"/>
                <w:lang w:val="uk-UA"/>
              </w:rPr>
              <w:t>Варіант 2: Піца-сет</w:t>
            </w:r>
          </w:p>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030A69" w:rsidRDefault="008B5D66" w:rsidP="00D3464D">
            <w:pPr>
              <w:pStyle w:val="a4"/>
              <w:numPr>
                <w:ilvl w:val="0"/>
                <w:numId w:val="19"/>
              </w:numPr>
              <w:shd w:val="clear" w:color="auto" w:fill="FFFFFF"/>
              <w:rPr>
                <w:rFonts w:ascii="Times New Roman" w:hAnsi="Times New Roman"/>
                <w:color w:val="0A0A0A"/>
                <w:sz w:val="24"/>
                <w:szCs w:val="24"/>
                <w:lang w:val="uk-UA"/>
              </w:rPr>
            </w:pPr>
            <w:r w:rsidRPr="00D3464D">
              <w:rPr>
                <w:rFonts w:ascii="Times New Roman" w:hAnsi="Times New Roman"/>
                <w:color w:val="0A0A0A"/>
                <w:sz w:val="24"/>
                <w:szCs w:val="24"/>
                <w:lang w:val="uk-UA"/>
              </w:rPr>
              <w:t>Піца індивідуальна</w:t>
            </w:r>
          </w:p>
          <w:p w:rsidR="008B5D66" w:rsidRPr="00D3464D" w:rsidRDefault="008B5D66" w:rsidP="00030A69">
            <w:pPr>
              <w:pStyle w:val="a4"/>
              <w:shd w:val="clear" w:color="auto" w:fill="FFFFFF"/>
              <w:ind w:left="780"/>
              <w:rPr>
                <w:rFonts w:ascii="Times New Roman" w:hAnsi="Times New Roman"/>
                <w:color w:val="0A0A0A"/>
                <w:sz w:val="24"/>
                <w:szCs w:val="24"/>
                <w:lang w:val="uk-UA"/>
              </w:rPr>
            </w:pPr>
            <w:r w:rsidRPr="00D3464D">
              <w:rPr>
                <w:rFonts w:ascii="Times New Roman" w:hAnsi="Times New Roman"/>
                <w:color w:val="0A0A0A"/>
                <w:sz w:val="24"/>
                <w:szCs w:val="24"/>
                <w:lang w:val="uk-UA"/>
              </w:rPr>
              <w:t>Діаметр</w:t>
            </w:r>
            <w:r w:rsidR="00030A69">
              <w:rPr>
                <w:rFonts w:ascii="Times New Roman" w:hAnsi="Times New Roman"/>
                <w:color w:val="0A0A0A"/>
                <w:sz w:val="24"/>
                <w:szCs w:val="24"/>
                <w:lang w:val="uk-UA"/>
              </w:rPr>
              <w:t>:</w:t>
            </w:r>
            <w:r w:rsidRPr="00D3464D">
              <w:rPr>
                <w:rFonts w:ascii="Times New Roman" w:hAnsi="Times New Roman"/>
                <w:color w:val="0A0A0A"/>
                <w:sz w:val="24"/>
                <w:szCs w:val="24"/>
                <w:lang w:val="uk-UA"/>
              </w:rPr>
              <w:t>20–25 см</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Вага готового виробу</w:t>
            </w:r>
            <w:r w:rsidR="00030A69">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 xml:space="preserve">не менше 230 г </w:t>
            </w:r>
            <w:r w:rsidRPr="002F5C3C">
              <w:rPr>
                <w:rFonts w:ascii="Times New Roman" w:hAnsi="Times New Roman" w:cs="Times New Roman"/>
                <w:color w:val="0A0A0A"/>
                <w:sz w:val="24"/>
                <w:szCs w:val="24"/>
                <w:lang w:val="uk-UA"/>
              </w:rPr>
              <w:lastRenderedPageBreak/>
              <w:t>(20 см) / не менше 320 г (25 см)</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Тісто</w:t>
            </w:r>
            <w:r w:rsidR="00030A69">
              <w:rPr>
                <w:rFonts w:ascii="Times New Roman" w:hAnsi="Times New Roman" w:cs="Times New Roman"/>
                <w:color w:val="0A0A0A"/>
                <w:sz w:val="24"/>
                <w:szCs w:val="24"/>
                <w:lang w:val="uk-UA"/>
              </w:rPr>
              <w:t>:</w:t>
            </w:r>
            <w:r w:rsidRPr="002F5C3C">
              <w:rPr>
                <w:rFonts w:ascii="Times New Roman" w:hAnsi="Times New Roman" w:cs="Times New Roman"/>
                <w:color w:val="0A0A0A"/>
                <w:sz w:val="24"/>
                <w:szCs w:val="24"/>
                <w:lang w:val="uk-UA"/>
              </w:rPr>
              <w:tab/>
              <w:t>тонке або класичне</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Сир</w:t>
            </w:r>
            <w:r w:rsidR="00030A69">
              <w:rPr>
                <w:rFonts w:ascii="Times New Roman" w:hAnsi="Times New Roman" w:cs="Times New Roman"/>
                <w:color w:val="0A0A0A"/>
                <w:sz w:val="24"/>
                <w:szCs w:val="24"/>
                <w:lang w:val="uk-UA"/>
              </w:rPr>
              <w:t>:</w:t>
            </w:r>
            <w:r w:rsidR="00030A69">
              <w:rPr>
                <w:rFonts w:ascii="Times New Roman" w:hAnsi="Times New Roman" w:cs="Times New Roman"/>
                <w:color w:val="0A0A0A"/>
                <w:sz w:val="24"/>
                <w:szCs w:val="24"/>
                <w:lang w:val="uk-UA"/>
              </w:rPr>
              <w:tab/>
              <w:t>натуральний</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Кількість сиру</w:t>
            </w:r>
            <w:r w:rsidR="00030A69">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не менше 70 г</w:t>
            </w:r>
          </w:p>
          <w:p w:rsidR="00D3464D" w:rsidRPr="00030A69" w:rsidRDefault="00030A69" w:rsidP="00D3464D">
            <w:pPr>
              <w:shd w:val="clear" w:color="auto" w:fill="FFFFFF"/>
              <w:ind w:left="720"/>
              <w:rPr>
                <w:rFonts w:ascii="Times New Roman" w:hAnsi="Times New Roman" w:cs="Times New Roman"/>
                <w:color w:val="0A0A0A"/>
                <w:sz w:val="24"/>
                <w:szCs w:val="24"/>
                <w:lang w:val="uk-UA"/>
              </w:rPr>
            </w:pPr>
            <w:r>
              <w:rPr>
                <w:rFonts w:ascii="Times New Roman" w:hAnsi="Times New Roman" w:cs="Times New Roman"/>
                <w:color w:val="0A0A0A"/>
                <w:sz w:val="24"/>
                <w:szCs w:val="24"/>
                <w:lang w:val="uk-UA"/>
              </w:rPr>
              <w:t xml:space="preserve">Начинка </w:t>
            </w:r>
            <w:r w:rsidR="008B5D66" w:rsidRPr="002F5C3C">
              <w:rPr>
                <w:rFonts w:ascii="Times New Roman" w:hAnsi="Times New Roman" w:cs="Times New Roman"/>
                <w:color w:val="0A0A0A"/>
                <w:sz w:val="24"/>
                <w:szCs w:val="24"/>
                <w:lang w:val="uk-UA"/>
              </w:rPr>
              <w:t>м’ясна або ковбасна (типу «</w:t>
            </w:r>
            <w:proofErr w:type="spellStart"/>
            <w:r w:rsidR="008B5D66" w:rsidRPr="002F5C3C">
              <w:rPr>
                <w:rFonts w:ascii="Times New Roman" w:hAnsi="Times New Roman" w:cs="Times New Roman"/>
                <w:color w:val="0A0A0A"/>
                <w:sz w:val="24"/>
                <w:szCs w:val="24"/>
                <w:lang w:val="uk-UA"/>
              </w:rPr>
              <w:t>Папероні</w:t>
            </w:r>
            <w:proofErr w:type="spellEnd"/>
            <w:r w:rsidR="008B5D66" w:rsidRPr="002F5C3C">
              <w:rPr>
                <w:rFonts w:ascii="Times New Roman" w:hAnsi="Times New Roman" w:cs="Times New Roman"/>
                <w:color w:val="0A0A0A"/>
                <w:sz w:val="24"/>
                <w:szCs w:val="24"/>
                <w:lang w:val="uk-UA"/>
              </w:rPr>
              <w:t>», «М’ясна»)</w:t>
            </w:r>
            <w:r>
              <w:rPr>
                <w:rFonts w:ascii="Times New Roman" w:hAnsi="Times New Roman" w:cs="Times New Roman"/>
                <w:color w:val="0A0A0A"/>
                <w:sz w:val="24"/>
                <w:szCs w:val="24"/>
                <w:lang w:val="uk-UA"/>
              </w:rPr>
              <w:t>:</w:t>
            </w:r>
            <w:r w:rsidRPr="00030A69">
              <w:rPr>
                <w:rFonts w:hint="eastAsia"/>
                <w:lang w:val="ru-RU"/>
              </w:rPr>
              <w:t xml:space="preserve"> </w:t>
            </w:r>
            <w:r w:rsidRPr="00030A69">
              <w:rPr>
                <w:rFonts w:ascii="Times New Roman" w:hAnsi="Times New Roman" w:cs="Times New Roman"/>
                <w:color w:val="0A0A0A"/>
                <w:sz w:val="24"/>
                <w:szCs w:val="24"/>
                <w:lang w:val="uk-UA"/>
              </w:rPr>
              <w:t>не менше 70 г</w:t>
            </w:r>
          </w:p>
          <w:p w:rsidR="008B5D66" w:rsidRPr="00D3464D" w:rsidRDefault="008B5D66" w:rsidP="00D3464D">
            <w:pPr>
              <w:pStyle w:val="a4"/>
              <w:numPr>
                <w:ilvl w:val="0"/>
                <w:numId w:val="19"/>
              </w:numPr>
              <w:shd w:val="clear" w:color="auto" w:fill="FFFFFF"/>
              <w:rPr>
                <w:rFonts w:ascii="Times New Roman" w:hAnsi="Times New Roman" w:cs="Times New Roman"/>
                <w:color w:val="0A0A0A"/>
                <w:sz w:val="24"/>
                <w:szCs w:val="24"/>
                <w:lang w:val="uk-UA"/>
              </w:rPr>
            </w:pPr>
            <w:r w:rsidRPr="00D3464D">
              <w:rPr>
                <w:rFonts w:ascii="Times New Roman" w:hAnsi="Times New Roman"/>
                <w:color w:val="0A0A0A"/>
                <w:sz w:val="24"/>
                <w:szCs w:val="24"/>
                <w:lang w:val="uk-UA"/>
              </w:rPr>
              <w:t>або</w:t>
            </w:r>
            <w:r w:rsidRPr="00D3464D">
              <w:rPr>
                <w:rFonts w:ascii="Times New Roman" w:eastAsia="Calibri" w:hAnsi="Times New Roman"/>
                <w:sz w:val="24"/>
                <w:szCs w:val="24"/>
                <w:lang w:val="uk-UA"/>
              </w:rPr>
              <w:t xml:space="preserve"> </w:t>
            </w:r>
            <w:r w:rsidRPr="00D3464D">
              <w:rPr>
                <w:rFonts w:ascii="Times New Roman" w:hAnsi="Times New Roman"/>
                <w:color w:val="0A0A0A"/>
                <w:sz w:val="24"/>
                <w:szCs w:val="24"/>
                <w:lang w:val="uk-UA"/>
              </w:rPr>
              <w:t>Порційна піца шматками,</w:t>
            </w:r>
          </w:p>
          <w:p w:rsidR="008B5D66" w:rsidRPr="00D3464D" w:rsidRDefault="00D3464D" w:rsidP="00D3464D">
            <w:pPr>
              <w:shd w:val="clear" w:color="auto" w:fill="FFFFFF"/>
              <w:rPr>
                <w:rFonts w:ascii="Times New Roman" w:hAnsi="Times New Roman"/>
                <w:color w:val="0A0A0A"/>
                <w:sz w:val="24"/>
                <w:szCs w:val="24"/>
                <w:lang w:val="uk-UA"/>
              </w:rPr>
            </w:pPr>
            <w:r>
              <w:rPr>
                <w:rFonts w:ascii="Times New Roman" w:hAnsi="Times New Roman"/>
                <w:color w:val="0A0A0A"/>
                <w:sz w:val="24"/>
                <w:szCs w:val="24"/>
                <w:lang w:val="uk-UA"/>
              </w:rPr>
              <w:t xml:space="preserve">            </w:t>
            </w:r>
            <w:r w:rsidR="008B5D66" w:rsidRPr="00D3464D">
              <w:rPr>
                <w:rFonts w:ascii="Times New Roman" w:hAnsi="Times New Roman"/>
                <w:color w:val="0A0A0A"/>
                <w:sz w:val="24"/>
                <w:szCs w:val="24"/>
                <w:lang w:val="uk-UA"/>
              </w:rPr>
              <w:t>Кількість шматків</w:t>
            </w:r>
            <w:r>
              <w:rPr>
                <w:rFonts w:ascii="Times New Roman" w:hAnsi="Times New Roman"/>
                <w:color w:val="0A0A0A"/>
                <w:sz w:val="24"/>
                <w:szCs w:val="24"/>
                <w:lang w:val="uk-UA"/>
              </w:rPr>
              <w:t xml:space="preserve">: </w:t>
            </w:r>
            <w:r w:rsidR="008B5D66" w:rsidRPr="00D3464D">
              <w:rPr>
                <w:rFonts w:ascii="Times New Roman" w:hAnsi="Times New Roman"/>
                <w:color w:val="0A0A0A"/>
                <w:sz w:val="24"/>
                <w:szCs w:val="24"/>
                <w:lang w:val="uk-UA"/>
              </w:rPr>
              <w:t>2 великі шматки</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Загальна вага порції</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не менше 250 г</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Тісто</w:t>
            </w:r>
            <w:r w:rsidR="00D3464D">
              <w:rPr>
                <w:rFonts w:ascii="Times New Roman" w:hAnsi="Times New Roman" w:cs="Times New Roman"/>
                <w:color w:val="0A0A0A"/>
                <w:sz w:val="24"/>
                <w:szCs w:val="24"/>
                <w:lang w:val="uk-UA"/>
              </w:rPr>
              <w:t>:</w:t>
            </w:r>
            <w:r w:rsidRPr="002F5C3C">
              <w:rPr>
                <w:rFonts w:ascii="Times New Roman" w:hAnsi="Times New Roman" w:cs="Times New Roman"/>
                <w:color w:val="0A0A0A"/>
                <w:sz w:val="24"/>
                <w:szCs w:val="24"/>
                <w:lang w:val="uk-UA"/>
              </w:rPr>
              <w:tab/>
              <w:t>тонке або класичне</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Сир</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натуральн</w:t>
            </w:r>
            <w:r w:rsidR="00030A69">
              <w:rPr>
                <w:rFonts w:ascii="Times New Roman" w:hAnsi="Times New Roman" w:cs="Times New Roman"/>
                <w:color w:val="0A0A0A"/>
                <w:sz w:val="24"/>
                <w:szCs w:val="24"/>
                <w:lang w:val="uk-UA"/>
              </w:rPr>
              <w:t>ий</w:t>
            </w:r>
          </w:p>
          <w:p w:rsidR="008B5D66" w:rsidRPr="002F5C3C" w:rsidRDefault="008B5D66" w:rsidP="00D3464D">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Начинка</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 xml:space="preserve">м’ясна або ковбасна </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4618"/>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vMerge w:val="restart"/>
          </w:tcPr>
          <w:p w:rsidR="008B5D66" w:rsidRPr="00947DE5" w:rsidRDefault="008B5D66" w:rsidP="002F5C3C">
            <w:pPr>
              <w:spacing w:before="100" w:beforeAutospacing="1" w:after="100" w:afterAutospacing="1"/>
              <w:outlineLvl w:val="2"/>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 xml:space="preserve">    </w:t>
            </w:r>
            <w:r w:rsidRPr="00947DE5">
              <w:rPr>
                <w:rFonts w:ascii="Times New Roman" w:eastAsia="Times New Roman" w:hAnsi="Times New Roman" w:cs="Times New Roman"/>
                <w:b/>
                <w:bCs/>
                <w:sz w:val="24"/>
                <w:szCs w:val="24"/>
                <w:lang w:val="uk-UA" w:eastAsia="uk-UA"/>
              </w:rPr>
              <w:t>Якісні вимоги</w:t>
            </w:r>
          </w:p>
          <w:p w:rsidR="008B5D66" w:rsidRPr="00947DE5"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Сир — без рослинних жирів та замінників молочного жиру</w:t>
            </w:r>
            <w:r w:rsidR="00030A69">
              <w:rPr>
                <w:rFonts w:ascii="Times New Roman" w:eastAsia="Times New Roman" w:hAnsi="Times New Roman" w:cs="Times New Roman"/>
                <w:sz w:val="24"/>
                <w:szCs w:val="24"/>
                <w:lang w:val="uk-UA" w:eastAsia="uk-UA"/>
              </w:rPr>
              <w:t>;</w:t>
            </w:r>
          </w:p>
          <w:p w:rsidR="008B5D66"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Тісто добре пропечене, не сире, не пересушене</w:t>
            </w:r>
            <w:r>
              <w:rPr>
                <w:rFonts w:ascii="Times New Roman" w:eastAsia="Times New Roman" w:hAnsi="Times New Roman" w:cs="Times New Roman"/>
                <w:sz w:val="24"/>
                <w:szCs w:val="24"/>
                <w:lang w:val="uk-UA" w:eastAsia="uk-UA"/>
              </w:rPr>
              <w:t>, тонке або класичне</w:t>
            </w:r>
            <w:r w:rsidR="00030A69">
              <w:rPr>
                <w:rFonts w:ascii="Times New Roman" w:eastAsia="Times New Roman" w:hAnsi="Times New Roman" w:cs="Times New Roman"/>
                <w:sz w:val="24"/>
                <w:szCs w:val="24"/>
                <w:lang w:val="uk-UA" w:eastAsia="uk-UA"/>
              </w:rPr>
              <w:t>;</w:t>
            </w:r>
          </w:p>
          <w:p w:rsidR="00030A69" w:rsidRPr="00947DE5" w:rsidRDefault="00030A69" w:rsidP="00030A69">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030A69">
              <w:rPr>
                <w:rFonts w:ascii="Times New Roman" w:eastAsia="Times New Roman" w:hAnsi="Times New Roman" w:cs="Times New Roman" w:hint="eastAsia"/>
                <w:sz w:val="24"/>
                <w:szCs w:val="24"/>
                <w:lang w:val="uk-UA" w:eastAsia="uk-UA"/>
              </w:rPr>
              <w:t>М’ясна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або</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ковбасна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начинка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повинна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бути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свіжою</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без</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механічних</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домішок</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стороннього</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запаху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присмаку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відповідати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вимогам</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ДСТУ</w:t>
            </w:r>
            <w:r w:rsidRPr="00030A69">
              <w:rPr>
                <w:rFonts w:ascii="Times New Roman" w:eastAsia="Times New Roman" w:hAnsi="Times New Roman" w:cs="Times New Roman"/>
                <w:sz w:val="24"/>
                <w:szCs w:val="24"/>
                <w:lang w:val="uk-UA" w:eastAsia="uk-UA"/>
              </w:rPr>
              <w:t>/</w:t>
            </w:r>
            <w:r w:rsidRPr="00030A69">
              <w:rPr>
                <w:rFonts w:ascii="Times New Roman" w:eastAsia="Times New Roman" w:hAnsi="Times New Roman" w:cs="Times New Roman" w:hint="eastAsia"/>
                <w:sz w:val="24"/>
                <w:szCs w:val="24"/>
                <w:lang w:val="uk-UA" w:eastAsia="uk-UA"/>
              </w:rPr>
              <w:t>ТУ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виробника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чинному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харчовому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законодавству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України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дотриманням</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умов</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зберігання</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і</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транспортування</w:t>
            </w:r>
            <w:r>
              <w:rPr>
                <w:rFonts w:ascii="Times New Roman" w:eastAsia="Times New Roman" w:hAnsi="Times New Roman" w:cs="Times New Roman"/>
                <w:sz w:val="24"/>
                <w:szCs w:val="24"/>
                <w:lang w:val="uk-UA" w:eastAsia="uk-UA"/>
              </w:rPr>
              <w:t>;</w:t>
            </w:r>
          </w:p>
          <w:p w:rsidR="008B5D66" w:rsidRPr="00947DE5"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Начинка рівномірно розподілена по поверхні</w:t>
            </w:r>
            <w:r w:rsidR="00030A69">
              <w:rPr>
                <w:rFonts w:ascii="Times New Roman" w:eastAsia="Times New Roman" w:hAnsi="Times New Roman" w:cs="Times New Roman"/>
                <w:sz w:val="24"/>
                <w:szCs w:val="24"/>
                <w:lang w:val="uk-UA" w:eastAsia="uk-UA"/>
              </w:rPr>
              <w:t>.</w:t>
            </w:r>
          </w:p>
          <w:p w:rsidR="008B5D66" w:rsidRPr="00947DE5" w:rsidRDefault="00B15513" w:rsidP="002F5C3C">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v:rect id="_x0000_i1025" style="width:0;height:1.5pt" o:hralign="center" o:hrstd="t" o:hr="t" fillcolor="#a0a0a0" stroked="f"/>
              </w:pict>
            </w:r>
          </w:p>
          <w:p w:rsidR="008B5D66" w:rsidRPr="00947DE5" w:rsidRDefault="008B5D66" w:rsidP="002F5C3C">
            <w:pPr>
              <w:spacing w:before="100" w:beforeAutospacing="1" w:after="100" w:afterAutospacing="1"/>
              <w:outlineLvl w:val="2"/>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 xml:space="preserve"> </w:t>
            </w:r>
            <w:r w:rsidRPr="00947DE5">
              <w:rPr>
                <w:rFonts w:ascii="Times New Roman" w:eastAsia="Times New Roman" w:hAnsi="Times New Roman" w:cs="Times New Roman"/>
                <w:b/>
                <w:bCs/>
                <w:sz w:val="24"/>
                <w:szCs w:val="24"/>
                <w:lang w:val="uk-UA" w:eastAsia="uk-UA"/>
              </w:rPr>
              <w:t xml:space="preserve"> Упаковка та транспортування</w:t>
            </w:r>
          </w:p>
          <w:p w:rsidR="008B5D66" w:rsidRPr="00947DE5" w:rsidRDefault="008B5D66" w:rsidP="008B5D66">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Індивідуальна або харчова групова упаковка</w:t>
            </w:r>
            <w:r>
              <w:rPr>
                <w:rFonts w:ascii="Times New Roman" w:eastAsia="Times New Roman" w:hAnsi="Times New Roman" w:cs="Times New Roman"/>
                <w:sz w:val="24"/>
                <w:szCs w:val="24"/>
                <w:lang w:val="uk-UA" w:eastAsia="uk-UA"/>
              </w:rPr>
              <w:t xml:space="preserve"> </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крафт</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коробка</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бокс</w:t>
            </w:r>
            <w:r w:rsidRPr="008B5D66">
              <w:rPr>
                <w:rFonts w:ascii="Times New Roman" w:eastAsia="Times New Roman" w:hAnsi="Times New Roman" w:cs="Times New Roman"/>
                <w:sz w:val="24"/>
                <w:szCs w:val="24"/>
                <w:lang w:val="uk-UA" w:eastAsia="uk-UA"/>
              </w:rPr>
              <w:t xml:space="preserve">)  - </w:t>
            </w:r>
            <w:r w:rsidRPr="008B5D66">
              <w:rPr>
                <w:rFonts w:ascii="Times New Roman" w:eastAsia="Times New Roman" w:hAnsi="Times New Roman" w:cs="Times New Roman" w:hint="eastAsia"/>
                <w:sz w:val="24"/>
                <w:szCs w:val="24"/>
                <w:lang w:val="uk-UA" w:eastAsia="uk-UA"/>
              </w:rPr>
              <w:t>наявне</w:t>
            </w:r>
          </w:p>
          <w:p w:rsidR="008B5D66" w:rsidRPr="00947DE5" w:rsidRDefault="008B5D66" w:rsidP="002F5C3C">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Захист від деформації та забруднення</w:t>
            </w:r>
          </w:p>
          <w:p w:rsidR="008B5D66" w:rsidRPr="00947DE5" w:rsidRDefault="008B5D66" w:rsidP="002F5C3C">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Температурний режим доставки — не нижче +60°C (для гарячої подачі) згідно сан</w:t>
            </w:r>
            <w:r>
              <w:rPr>
                <w:rFonts w:ascii="Times New Roman" w:eastAsia="Times New Roman" w:hAnsi="Times New Roman" w:cs="Times New Roman"/>
                <w:sz w:val="24"/>
                <w:szCs w:val="24"/>
                <w:lang w:val="uk-UA" w:eastAsia="uk-UA"/>
              </w:rPr>
              <w:t xml:space="preserve">ітарних </w:t>
            </w:r>
            <w:r w:rsidRPr="00947DE5">
              <w:rPr>
                <w:rFonts w:ascii="Times New Roman" w:eastAsia="Times New Roman" w:hAnsi="Times New Roman" w:cs="Times New Roman"/>
                <w:sz w:val="24"/>
                <w:szCs w:val="24"/>
                <w:lang w:val="uk-UA" w:eastAsia="uk-UA"/>
              </w:rPr>
              <w:t>норм</w:t>
            </w:r>
          </w:p>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3000"/>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vMerge/>
            <w:tcBorders>
              <w:bottom w:val="single" w:sz="4" w:space="0" w:color="DCDFE5"/>
            </w:tcBorders>
          </w:tcPr>
          <w:p w:rsidR="008B5D66" w:rsidRPr="008B5D66" w:rsidRDefault="008B5D66" w:rsidP="002F5C3C">
            <w:pPr>
              <w:spacing w:before="100" w:beforeAutospacing="1" w:after="100" w:afterAutospacing="1"/>
              <w:outlineLvl w:val="2"/>
              <w:rPr>
                <w:rFonts w:ascii="Times New Roman" w:eastAsia="Times New Roman" w:hAnsi="Times New Roman"/>
                <w:b/>
                <w:bCs/>
                <w:sz w:val="24"/>
                <w:szCs w:val="24"/>
                <w:lang w:val="ru-RU" w:eastAsia="uk-UA"/>
              </w:rPr>
            </w:pPr>
          </w:p>
        </w:tc>
        <w:tc>
          <w:tcPr>
            <w:tcW w:w="5074" w:type="dxa"/>
            <w:gridSpan w:val="7"/>
            <w:shd w:val="clear" w:color="auto" w:fill="C5E0B3" w:themeFill="accent6" w:themeFillTint="66"/>
          </w:tcPr>
          <w:p w:rsidR="008B5D66" w:rsidRPr="008B5D66" w:rsidRDefault="008B5D66" w:rsidP="002F5C3C">
            <w:pPr>
              <w:pStyle w:val="TableParagraph"/>
              <w:ind w:left="114" w:right="106" w:firstLine="4"/>
              <w:jc w:val="center"/>
              <w:rPr>
                <w:b/>
                <w:spacing w:val="-2"/>
                <w:sz w:val="24"/>
                <w:szCs w:val="24"/>
                <w:lang w:val="ru-RU"/>
              </w:rPr>
            </w:pPr>
          </w:p>
        </w:tc>
      </w:tr>
      <w:tr w:rsidR="008B5D66" w:rsidRPr="009D5226" w:rsidTr="00030A69">
        <w:trPr>
          <w:trHeight w:val="589"/>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rPr>
              <w:t>Варіант 3: Хот-дог сет</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r w:rsidRPr="002F5C3C">
              <w:rPr>
                <w:rFonts w:cs="Times New Roman"/>
                <w:b/>
                <w:bCs/>
                <w:spacing w:val="-2"/>
                <w:sz w:val="24"/>
                <w:szCs w:val="24"/>
                <w:lang w:val="uk-UA"/>
              </w:rPr>
              <w:t>Варіант 3: Хот-дог сет</w:t>
            </w:r>
          </w:p>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Хот-дог (французький або класичний)</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Мінімальні параметри готового виробу:</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Складова</w:t>
            </w:r>
            <w:r>
              <w:rPr>
                <w:rFonts w:ascii="Times New Roman" w:hAnsi="Times New Roman" w:cs="Times New Roman"/>
                <w:b/>
                <w:bCs/>
                <w:color w:val="0A0A0A"/>
                <w:sz w:val="24"/>
                <w:szCs w:val="24"/>
                <w:lang w:val="uk-UA"/>
              </w:rPr>
              <w:t xml:space="preserve"> </w:t>
            </w:r>
            <w:r w:rsidRPr="002F5C3C">
              <w:rPr>
                <w:rFonts w:ascii="Times New Roman" w:hAnsi="Times New Roman" w:cs="Times New Roman"/>
                <w:b/>
                <w:bCs/>
                <w:color w:val="0A0A0A"/>
                <w:sz w:val="24"/>
                <w:szCs w:val="24"/>
                <w:lang w:val="uk-UA"/>
              </w:rPr>
              <w:t>Вимога</w:t>
            </w:r>
            <w:r>
              <w:rPr>
                <w:rFonts w:ascii="Times New Roman" w:hAnsi="Times New Roman" w:cs="Times New Roman"/>
                <w:b/>
                <w:bCs/>
                <w:color w:val="0A0A0A"/>
                <w:sz w:val="24"/>
                <w:szCs w:val="24"/>
                <w:lang w:val="uk-UA"/>
              </w:rPr>
              <w:t>:</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Булочка</w:t>
            </w:r>
            <w:r w:rsidR="00D3464D">
              <w:rPr>
                <w:rFonts w:ascii="Times New Roman" w:hAnsi="Times New Roman" w:cs="Times New Roman"/>
                <w:bCs/>
                <w:color w:val="0A0A0A"/>
                <w:sz w:val="24"/>
                <w:szCs w:val="24"/>
                <w:lang w:val="uk-UA"/>
              </w:rPr>
              <w:t xml:space="preserve">: </w:t>
            </w:r>
            <w:r w:rsidRPr="002F5C3C">
              <w:rPr>
                <w:rFonts w:ascii="Times New Roman" w:hAnsi="Times New Roman" w:cs="Times New Roman"/>
                <w:bCs/>
                <w:color w:val="0A0A0A"/>
                <w:sz w:val="24"/>
                <w:szCs w:val="24"/>
                <w:lang w:val="uk-UA"/>
              </w:rPr>
              <w:t>не менше 70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Сосиска вищого ґатунку: </w:t>
            </w:r>
            <w:r w:rsidR="008B5D66" w:rsidRPr="002F5C3C">
              <w:rPr>
                <w:rFonts w:ascii="Times New Roman" w:hAnsi="Times New Roman" w:cs="Times New Roman"/>
                <w:bCs/>
                <w:color w:val="0A0A0A"/>
                <w:sz w:val="24"/>
                <w:szCs w:val="24"/>
                <w:lang w:val="uk-UA"/>
              </w:rPr>
              <w:t>не менше 90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Соуси (гірчиця + кетчуп): </w:t>
            </w:r>
            <w:r w:rsidR="008B5D66" w:rsidRPr="002F5C3C">
              <w:rPr>
                <w:rFonts w:ascii="Times New Roman" w:hAnsi="Times New Roman" w:cs="Times New Roman"/>
                <w:bCs/>
                <w:color w:val="0A0A0A"/>
                <w:sz w:val="24"/>
                <w:szCs w:val="24"/>
                <w:lang w:val="uk-UA"/>
              </w:rPr>
              <w:t>разом не менше 20 г</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Морква по-</w:t>
            </w:r>
            <w:proofErr w:type="spellStart"/>
            <w:r w:rsidRPr="002F5C3C">
              <w:rPr>
                <w:rFonts w:ascii="Times New Roman" w:hAnsi="Times New Roman" w:cs="Times New Roman"/>
                <w:bCs/>
                <w:color w:val="0A0A0A"/>
                <w:sz w:val="24"/>
                <w:szCs w:val="24"/>
                <w:lang w:val="uk-UA"/>
              </w:rPr>
              <w:t>к</w:t>
            </w:r>
            <w:r w:rsidR="00D3464D">
              <w:rPr>
                <w:rFonts w:ascii="Times New Roman" w:hAnsi="Times New Roman" w:cs="Times New Roman"/>
                <w:bCs/>
                <w:color w:val="0A0A0A"/>
                <w:sz w:val="24"/>
                <w:szCs w:val="24"/>
                <w:lang w:val="uk-UA"/>
              </w:rPr>
              <w:t>орейськи</w:t>
            </w:r>
            <w:proofErr w:type="spellEnd"/>
            <w:r w:rsidR="00D3464D">
              <w:rPr>
                <w:rFonts w:ascii="Times New Roman" w:hAnsi="Times New Roman" w:cs="Times New Roman"/>
                <w:bCs/>
                <w:color w:val="0A0A0A"/>
                <w:sz w:val="24"/>
                <w:szCs w:val="24"/>
                <w:lang w:val="uk-UA"/>
              </w:rPr>
              <w:t xml:space="preserve"> або маринований огірок: </w:t>
            </w:r>
            <w:r w:rsidRPr="002F5C3C">
              <w:rPr>
                <w:rFonts w:ascii="Times New Roman" w:hAnsi="Times New Roman" w:cs="Times New Roman"/>
                <w:bCs/>
                <w:color w:val="0A0A0A"/>
                <w:sz w:val="24"/>
                <w:szCs w:val="24"/>
                <w:lang w:val="uk-UA"/>
              </w:rPr>
              <w:t>не менше 20 г</w:t>
            </w:r>
          </w:p>
          <w:p w:rsidR="008B5D66" w:rsidRPr="00D3464D" w:rsidRDefault="00D3464D" w:rsidP="00D3464D">
            <w:pPr>
              <w:shd w:val="clear" w:color="auto" w:fill="FFFFFF"/>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Загальна вага хот-дога:</w:t>
            </w:r>
            <w:r>
              <w:rPr>
                <w:rFonts w:ascii="Times New Roman" w:hAnsi="Times New Roman" w:cs="Times New Roman"/>
                <w:bCs/>
                <w:color w:val="0A0A0A"/>
                <w:sz w:val="24"/>
                <w:szCs w:val="24"/>
                <w:lang w:val="uk-UA"/>
              </w:rPr>
              <w:t xml:space="preserve"> </w:t>
            </w:r>
            <w:r w:rsidR="008B5D66" w:rsidRPr="002F5C3C">
              <w:rPr>
                <w:rFonts w:ascii="Times New Roman" w:hAnsi="Times New Roman" w:cs="Times New Roman"/>
                <w:bCs/>
                <w:color w:val="0A0A0A"/>
                <w:sz w:val="24"/>
                <w:szCs w:val="24"/>
                <w:lang w:val="uk-UA"/>
              </w:rPr>
              <w:t>не менше 200 г</w:t>
            </w:r>
          </w:p>
          <w:p w:rsidR="00D3464D" w:rsidRPr="002F5C3C" w:rsidRDefault="008B5D66" w:rsidP="002F5C3C">
            <w:pPr>
              <w:shd w:val="clear" w:color="auto" w:fill="FFFFFF"/>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lastRenderedPageBreak/>
              <w:t xml:space="preserve">      Орієнтовний розмір:</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Довжина готового виробу</w:t>
            </w:r>
            <w:r w:rsidR="00D3464D">
              <w:rPr>
                <w:rFonts w:ascii="Times New Roman" w:hAnsi="Times New Roman" w:cs="Times New Roman"/>
                <w:bCs/>
                <w:color w:val="0A0A0A"/>
                <w:sz w:val="24"/>
                <w:szCs w:val="24"/>
                <w:lang w:val="uk-UA"/>
              </w:rPr>
              <w:t xml:space="preserve">: </w:t>
            </w:r>
            <w:r w:rsidRPr="002F5C3C">
              <w:rPr>
                <w:rFonts w:ascii="Times New Roman" w:hAnsi="Times New Roman" w:cs="Times New Roman"/>
                <w:bCs/>
                <w:color w:val="0A0A0A"/>
                <w:sz w:val="24"/>
                <w:szCs w:val="24"/>
                <w:lang w:val="uk-UA"/>
              </w:rPr>
              <w:t xml:space="preserve"> 18–20 см</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Додаткова закуска (одна на вибір)</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Варіанти:</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 xml:space="preserve">кільця цибулі у </w:t>
            </w:r>
            <w:proofErr w:type="spellStart"/>
            <w:r w:rsidRPr="002F5C3C">
              <w:rPr>
                <w:rFonts w:ascii="Times New Roman" w:hAnsi="Times New Roman" w:cs="Times New Roman"/>
                <w:bCs/>
                <w:color w:val="0A0A0A"/>
                <w:sz w:val="24"/>
                <w:szCs w:val="24"/>
                <w:lang w:val="uk-UA"/>
              </w:rPr>
              <w:t>клярі</w:t>
            </w:r>
            <w:proofErr w:type="spellEnd"/>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овочевий сет (свіжі овочі)</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Мінімальні параметри:</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Вимога</w:t>
            </w:r>
            <w:r w:rsidR="00D3464D">
              <w:rPr>
                <w:rFonts w:ascii="Times New Roman" w:hAnsi="Times New Roman" w:cs="Times New Roman"/>
                <w:b/>
                <w:bCs/>
                <w:color w:val="0A0A0A"/>
                <w:sz w:val="24"/>
                <w:szCs w:val="24"/>
                <w:lang w:val="uk-UA"/>
              </w:rPr>
              <w:t>:</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Вага порції: </w:t>
            </w:r>
            <w:r w:rsidR="008B5D66" w:rsidRPr="002F5C3C">
              <w:rPr>
                <w:rFonts w:ascii="Times New Roman" w:hAnsi="Times New Roman" w:cs="Times New Roman"/>
                <w:bCs/>
                <w:color w:val="0A0A0A"/>
                <w:sz w:val="24"/>
                <w:szCs w:val="24"/>
                <w:lang w:val="uk-UA"/>
              </w:rPr>
              <w:t>не менше 120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Стан: </w:t>
            </w:r>
            <w:r w:rsidR="008B5D66" w:rsidRPr="002F5C3C">
              <w:rPr>
                <w:rFonts w:ascii="Times New Roman" w:hAnsi="Times New Roman" w:cs="Times New Roman"/>
                <w:bCs/>
                <w:color w:val="0A0A0A"/>
                <w:sz w:val="24"/>
                <w:szCs w:val="24"/>
                <w:lang w:val="uk-UA"/>
              </w:rPr>
              <w:t>хрустка (для смаженої) або свіжа (для овочів)</w:t>
            </w:r>
          </w:p>
          <w:p w:rsidR="008B5D66" w:rsidRPr="002F5C3C" w:rsidRDefault="00D3464D" w:rsidP="00D3464D">
            <w:pPr>
              <w:shd w:val="clear" w:color="auto" w:fill="FFFFFF"/>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 xml:space="preserve"> Якісні вимоги</w:t>
            </w:r>
            <w:r>
              <w:rPr>
                <w:rFonts w:ascii="Times New Roman" w:hAnsi="Times New Roman" w:cs="Times New Roman"/>
                <w:b/>
                <w:bCs/>
                <w:color w:val="0A0A0A"/>
                <w:sz w:val="24"/>
                <w:szCs w:val="24"/>
                <w:lang w:val="uk-UA"/>
              </w:rPr>
              <w:t>:</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Сосиски без соєвих наповнювачів і ММО</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Булочка свіжа, не суха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Закуска без надлишку жиру або вологи</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Упаковка і доставка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Харчова безпечна упаковка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Збереження температури під час транспортування</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Cs/>
                <w:color w:val="0A0A0A"/>
                <w:sz w:val="24"/>
                <w:szCs w:val="24"/>
                <w:lang w:val="uk-UA"/>
              </w:rPr>
              <w:t>Окреме пакування порцій</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bCs/>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Обов'язкове доповнення до кожного набору:</w:t>
            </w:r>
          </w:p>
        </w:tc>
        <w:tc>
          <w:tcPr>
            <w:tcW w:w="5074" w:type="dxa"/>
            <w:gridSpan w:val="7"/>
            <w:shd w:val="clear" w:color="auto" w:fill="C5E0B3" w:themeFill="accent6" w:themeFillTint="66"/>
          </w:tcPr>
          <w:p w:rsidR="008B5D66"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Обов</w:t>
            </w:r>
            <w:r w:rsidRPr="00D3464D">
              <w:rPr>
                <w:rFonts w:cs="Times New Roman"/>
                <w:b/>
                <w:spacing w:val="-2"/>
                <w:sz w:val="24"/>
                <w:szCs w:val="24"/>
                <w:lang w:val="uk-UA"/>
              </w:rPr>
              <w:t>'</w:t>
            </w:r>
            <w:r w:rsidRPr="00D3464D">
              <w:rPr>
                <w:rFonts w:cs="Times New Roman" w:hint="eastAsia"/>
                <w:b/>
                <w:spacing w:val="-2"/>
                <w:sz w:val="24"/>
                <w:szCs w:val="24"/>
                <w:lang w:val="uk-UA"/>
              </w:rPr>
              <w:t>язкове</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доповнення</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w:t>
            </w:r>
            <w:r w:rsidRPr="00D3464D">
              <w:rPr>
                <w:rFonts w:cs="Times New Roman"/>
                <w:b/>
                <w:spacing w:val="-2"/>
                <w:sz w:val="24"/>
                <w:szCs w:val="24"/>
                <w:lang w:val="uk-UA"/>
              </w:rPr>
              <w:t xml:space="preserve"> </w:t>
            </w:r>
            <w:r w:rsidRPr="00D3464D">
              <w:rPr>
                <w:rFonts w:cs="Times New Roman" w:hint="eastAsia"/>
                <w:b/>
                <w:spacing w:val="-2"/>
                <w:sz w:val="24"/>
                <w:szCs w:val="24"/>
                <w:lang w:val="uk-UA"/>
              </w:rPr>
              <w:t>кожного</w:t>
            </w:r>
            <w:r w:rsidRPr="00D3464D">
              <w:rPr>
                <w:rFonts w:cs="Times New Roman"/>
                <w:b/>
                <w:spacing w:val="-2"/>
                <w:sz w:val="24"/>
                <w:szCs w:val="24"/>
                <w:lang w:val="uk-UA"/>
              </w:rPr>
              <w:t xml:space="preserve"> </w:t>
            </w:r>
            <w:r w:rsidRPr="00D3464D">
              <w:rPr>
                <w:rFonts w:cs="Times New Roman" w:hint="eastAsia"/>
                <w:b/>
                <w:spacing w:val="-2"/>
                <w:sz w:val="24"/>
                <w:szCs w:val="24"/>
                <w:lang w:val="uk-UA"/>
              </w:rPr>
              <w:t>набору</w:t>
            </w:r>
            <w:r w:rsidRPr="00D3464D">
              <w:rPr>
                <w:rFonts w:cs="Times New Roman"/>
                <w:b/>
                <w:spacing w:val="-2"/>
                <w:sz w:val="24"/>
                <w:szCs w:val="24"/>
                <w:lang w:val="uk-UA"/>
              </w:rPr>
              <w:t>:</w:t>
            </w: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Напій: Сік не менше 0,2 л, у фабричній герметичній упаковці</w:t>
            </w:r>
            <w:r w:rsidR="00D3464D">
              <w:rPr>
                <w:rFonts w:ascii="Times New Roman" w:hAnsi="Times New Roman" w:cs="Times New Roman"/>
                <w:color w:val="0A0A0A"/>
                <w:sz w:val="24"/>
                <w:szCs w:val="24"/>
                <w:lang w:val="uk-UA" w:eastAsia="uk-UA"/>
              </w:rPr>
              <w:t>,</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 xml:space="preserve">або Вода </w:t>
            </w:r>
            <w:proofErr w:type="spellStart"/>
            <w:r w:rsidRPr="002F5C3C">
              <w:rPr>
                <w:rFonts w:ascii="Times New Roman" w:hAnsi="Times New Roman" w:cs="Times New Roman"/>
                <w:color w:val="0A0A0A"/>
                <w:sz w:val="24"/>
                <w:szCs w:val="24"/>
                <w:lang w:val="uk-UA" w:eastAsia="uk-UA"/>
              </w:rPr>
              <w:t>бутильована</w:t>
            </w:r>
            <w:proofErr w:type="spellEnd"/>
            <w:r w:rsidRPr="002F5C3C">
              <w:rPr>
                <w:rFonts w:ascii="Times New Roman" w:hAnsi="Times New Roman" w:cs="Times New Roman"/>
                <w:color w:val="0A0A0A"/>
                <w:sz w:val="24"/>
                <w:szCs w:val="24"/>
                <w:lang w:val="uk-UA" w:eastAsia="uk-UA"/>
              </w:rPr>
              <w:tab/>
              <w:t>не менше 0,5 л, негазована або слабогазована</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Якість</w:t>
            </w:r>
            <w:r w:rsidR="00B970C1">
              <w:rPr>
                <w:rFonts w:ascii="Times New Roman" w:hAnsi="Times New Roman" w:cs="Times New Roman"/>
                <w:color w:val="0A0A0A"/>
                <w:sz w:val="24"/>
                <w:szCs w:val="24"/>
                <w:lang w:val="uk-UA" w:eastAsia="uk-UA"/>
              </w:rPr>
              <w:t>:</w:t>
            </w:r>
            <w:r w:rsidRPr="002F5C3C">
              <w:rPr>
                <w:rFonts w:ascii="Times New Roman" w:hAnsi="Times New Roman" w:cs="Times New Roman"/>
                <w:color w:val="0A0A0A"/>
                <w:sz w:val="24"/>
                <w:szCs w:val="24"/>
                <w:lang w:val="uk-UA" w:eastAsia="uk-UA"/>
              </w:rPr>
              <w:tab/>
              <w:t xml:space="preserve">придатна до споживання, </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з чинним терміном придатності.</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Серветки: Сухі не менше 2 шт. у наборі</w:t>
            </w:r>
            <w:r w:rsidR="00D3464D">
              <w:rPr>
                <w:rFonts w:ascii="Times New Roman" w:hAnsi="Times New Roman" w:cs="Times New Roman"/>
                <w:color w:val="0A0A0A"/>
                <w:sz w:val="24"/>
                <w:szCs w:val="24"/>
                <w:lang w:val="uk-UA" w:eastAsia="uk-UA"/>
              </w:rPr>
              <w:t>;</w:t>
            </w:r>
          </w:p>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Вологі -1 шт. в індивідуальній упаковці</w:t>
            </w:r>
            <w:r w:rsidR="00D3464D">
              <w:rPr>
                <w:rFonts w:ascii="Times New Roman" w:hAnsi="Times New Roman" w:cs="Times New Roman"/>
                <w:color w:val="0A0A0A"/>
                <w:sz w:val="24"/>
                <w:szCs w:val="24"/>
                <w:lang w:val="uk-UA" w:eastAsia="uk-UA"/>
              </w:rPr>
              <w:t>;</w:t>
            </w:r>
          </w:p>
          <w:p w:rsidR="008B5D66" w:rsidRPr="002F5C3C" w:rsidRDefault="008B5D66" w:rsidP="008B5D66">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Якість</w:t>
            </w:r>
            <w:r w:rsidRPr="002F5C3C">
              <w:rPr>
                <w:rFonts w:ascii="Times New Roman" w:hAnsi="Times New Roman" w:cs="Times New Roman"/>
                <w:color w:val="0A0A0A"/>
                <w:sz w:val="24"/>
                <w:szCs w:val="24"/>
                <w:lang w:val="uk-UA" w:eastAsia="uk-UA"/>
              </w:rPr>
              <w:tab/>
              <w:t xml:space="preserve">безпечні для шкіри, без різкого запаху </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Одноразові рукавички (для зручності споживання фаст-фуду)</w:t>
            </w:r>
            <w:r w:rsidRPr="002F5C3C">
              <w:rPr>
                <w:rFonts w:ascii="Times New Roman" w:hAnsi="Times New Roman" w:cs="Times New Roman"/>
                <w:sz w:val="24"/>
                <w:szCs w:val="24"/>
                <w:lang w:val="uk-UA"/>
              </w:rPr>
              <w:t xml:space="preserve"> </w:t>
            </w:r>
            <w:r w:rsidR="00D3464D">
              <w:rPr>
                <w:rFonts w:ascii="Times New Roman" w:hAnsi="Times New Roman" w:cs="Times New Roman"/>
                <w:color w:val="0A0A0A"/>
                <w:sz w:val="24"/>
                <w:szCs w:val="24"/>
                <w:lang w:val="uk-UA" w:eastAsia="uk-UA"/>
              </w:rPr>
              <w:t xml:space="preserve">Кількість: </w:t>
            </w:r>
            <w:r w:rsidRPr="002F5C3C">
              <w:rPr>
                <w:rFonts w:ascii="Times New Roman" w:hAnsi="Times New Roman" w:cs="Times New Roman"/>
                <w:color w:val="0A0A0A"/>
                <w:sz w:val="24"/>
                <w:szCs w:val="24"/>
                <w:lang w:val="uk-UA" w:eastAsia="uk-UA"/>
              </w:rPr>
              <w:t>1 пара (2 шт.) на набір</w:t>
            </w:r>
          </w:p>
          <w:p w:rsidR="008B5D66" w:rsidRPr="002F5C3C" w:rsidRDefault="00D3464D" w:rsidP="002F5C3C">
            <w:pPr>
              <w:numPr>
                <w:ilvl w:val="0"/>
                <w:numId w:val="13"/>
              </w:numPr>
              <w:shd w:val="clear" w:color="auto" w:fill="FFFFFF"/>
              <w:rPr>
                <w:rFonts w:ascii="Times New Roman" w:hAnsi="Times New Roman" w:cs="Times New Roman"/>
                <w:color w:val="0A0A0A"/>
                <w:sz w:val="24"/>
                <w:szCs w:val="24"/>
                <w:lang w:val="uk-UA" w:eastAsia="uk-UA"/>
              </w:rPr>
            </w:pPr>
            <w:r>
              <w:rPr>
                <w:rFonts w:ascii="Times New Roman" w:hAnsi="Times New Roman" w:cs="Times New Roman"/>
                <w:color w:val="0A0A0A"/>
                <w:sz w:val="24"/>
                <w:szCs w:val="24"/>
                <w:lang w:val="uk-UA" w:eastAsia="uk-UA"/>
              </w:rPr>
              <w:t xml:space="preserve">Матеріал: </w:t>
            </w:r>
            <w:r w:rsidR="008B5D66" w:rsidRPr="002F5C3C">
              <w:rPr>
                <w:rFonts w:ascii="Times New Roman" w:hAnsi="Times New Roman" w:cs="Times New Roman"/>
                <w:color w:val="0A0A0A"/>
                <w:sz w:val="24"/>
                <w:szCs w:val="24"/>
                <w:lang w:val="uk-UA" w:eastAsia="uk-UA"/>
              </w:rPr>
              <w:t>нітрилові або поліетиленові харчові</w:t>
            </w:r>
          </w:p>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Призначення</w:t>
            </w:r>
            <w:r w:rsidRPr="002F5C3C">
              <w:rPr>
                <w:rFonts w:ascii="Times New Roman" w:hAnsi="Times New Roman" w:cs="Times New Roman"/>
                <w:color w:val="0A0A0A"/>
                <w:sz w:val="24"/>
                <w:szCs w:val="24"/>
                <w:lang w:val="uk-UA" w:eastAsia="uk-UA"/>
              </w:rPr>
              <w:tab/>
              <w:t>для контакту з харчовими продуктами.</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eastAsia="uk-UA"/>
              </w:rPr>
              <w:t>Порядок постачання та логістика</w:t>
            </w:r>
          </w:p>
        </w:tc>
        <w:tc>
          <w:tcPr>
            <w:tcW w:w="5074" w:type="dxa"/>
            <w:gridSpan w:val="7"/>
            <w:shd w:val="clear" w:color="auto" w:fill="C5E0B3" w:themeFill="accent6" w:themeFillTint="66"/>
          </w:tcPr>
          <w:p w:rsidR="008B5D66"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Порядок</w:t>
            </w:r>
            <w:r w:rsidRPr="00D3464D">
              <w:rPr>
                <w:rFonts w:cs="Times New Roman"/>
                <w:b/>
                <w:spacing w:val="-2"/>
                <w:sz w:val="24"/>
                <w:szCs w:val="24"/>
                <w:lang w:val="uk-UA"/>
              </w:rPr>
              <w:t xml:space="preserve"> </w:t>
            </w:r>
            <w:r w:rsidRPr="00D3464D">
              <w:rPr>
                <w:rFonts w:cs="Times New Roman" w:hint="eastAsia"/>
                <w:b/>
                <w:spacing w:val="-2"/>
                <w:sz w:val="24"/>
                <w:szCs w:val="24"/>
                <w:lang w:val="uk-UA"/>
              </w:rPr>
              <w:t>постачання</w:t>
            </w:r>
            <w:r w:rsidRPr="00D3464D">
              <w:rPr>
                <w:rFonts w:cs="Times New Roman"/>
                <w:b/>
                <w:spacing w:val="-2"/>
                <w:sz w:val="24"/>
                <w:szCs w:val="24"/>
                <w:lang w:val="uk-UA"/>
              </w:rPr>
              <w:t xml:space="preserve"> </w:t>
            </w:r>
            <w:r w:rsidRPr="00D3464D">
              <w:rPr>
                <w:rFonts w:cs="Times New Roman" w:hint="eastAsia"/>
                <w:b/>
                <w:spacing w:val="-2"/>
                <w:sz w:val="24"/>
                <w:szCs w:val="24"/>
                <w:lang w:val="uk-UA"/>
              </w:rPr>
              <w:t>та</w:t>
            </w:r>
            <w:r w:rsidRPr="00D3464D">
              <w:rPr>
                <w:rFonts w:cs="Times New Roman"/>
                <w:b/>
                <w:spacing w:val="-2"/>
                <w:sz w:val="24"/>
                <w:szCs w:val="24"/>
                <w:lang w:val="uk-UA"/>
              </w:rPr>
              <w:t xml:space="preserve"> </w:t>
            </w:r>
            <w:r w:rsidRPr="00D3464D">
              <w:rPr>
                <w:rFonts w:cs="Times New Roman" w:hint="eastAsia"/>
                <w:b/>
                <w:spacing w:val="-2"/>
                <w:sz w:val="24"/>
                <w:szCs w:val="24"/>
                <w:lang w:val="uk-UA"/>
              </w:rPr>
              <w:t>логістика</w:t>
            </w: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Поділ на партії:</w:t>
            </w:r>
            <w:r w:rsidRPr="002F5C3C">
              <w:rPr>
                <w:rFonts w:ascii="Times New Roman" w:hAnsi="Times New Roman" w:cs="Times New Roman"/>
                <w:color w:val="0A0A0A"/>
                <w:sz w:val="24"/>
                <w:szCs w:val="24"/>
                <w:lang w:val="uk-UA" w:eastAsia="uk-UA"/>
              </w:rPr>
              <w:t> Постачання здійснюється партіями. Розмір партії та точний час доставки узгоджується Замовником щонайменше за </w:t>
            </w:r>
            <w:r w:rsidRPr="002F5C3C">
              <w:rPr>
                <w:rFonts w:ascii="Times New Roman" w:hAnsi="Times New Roman" w:cs="Times New Roman"/>
                <w:b/>
                <w:bCs/>
                <w:color w:val="0A0A0A"/>
                <w:sz w:val="24"/>
                <w:szCs w:val="24"/>
                <w:lang w:val="uk-UA" w:eastAsia="uk-UA"/>
              </w:rPr>
              <w:t>3 (три) робочі дні</w:t>
            </w:r>
            <w:r w:rsidRPr="002F5C3C">
              <w:rPr>
                <w:rFonts w:ascii="Times New Roman" w:hAnsi="Times New Roman" w:cs="Times New Roman"/>
                <w:color w:val="0A0A0A"/>
                <w:sz w:val="24"/>
                <w:szCs w:val="24"/>
                <w:lang w:val="uk-UA" w:eastAsia="uk-UA"/>
              </w:rPr>
              <w:t> до дати проведення заходу.</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Температурний режим:</w:t>
            </w:r>
            <w:r w:rsidRPr="002F5C3C">
              <w:rPr>
                <w:rFonts w:ascii="Times New Roman" w:hAnsi="Times New Roman" w:cs="Times New Roman"/>
                <w:color w:val="0A0A0A"/>
                <w:sz w:val="24"/>
                <w:szCs w:val="24"/>
                <w:lang w:val="uk-UA" w:eastAsia="uk-UA"/>
              </w:rPr>
              <w:t> Оскільки страви належать до категорії «гарячих», доставка повинна здійснюватися виключно у</w:t>
            </w:r>
            <w:r w:rsidR="00B15513">
              <w:rPr>
                <w:rFonts w:ascii="Times New Roman" w:hAnsi="Times New Roman" w:cs="Times New Roman"/>
                <w:color w:val="0A0A0A"/>
                <w:sz w:val="24"/>
                <w:szCs w:val="24"/>
                <w:lang w:val="uk-UA" w:eastAsia="uk-UA"/>
              </w:rPr>
              <w:t xml:space="preserve"> </w:t>
            </w:r>
            <w:r w:rsidRPr="002F5C3C">
              <w:rPr>
                <w:rFonts w:ascii="Times New Roman" w:hAnsi="Times New Roman" w:cs="Times New Roman"/>
                <w:color w:val="0A0A0A"/>
                <w:sz w:val="24"/>
                <w:szCs w:val="24"/>
                <w:lang w:val="uk-UA" w:eastAsia="uk-UA"/>
              </w:rPr>
              <w:t>спеціальних </w:t>
            </w:r>
            <w:proofErr w:type="spellStart"/>
            <w:r w:rsidRPr="002F5C3C">
              <w:rPr>
                <w:rFonts w:ascii="Times New Roman" w:hAnsi="Times New Roman" w:cs="Times New Roman"/>
                <w:b/>
                <w:bCs/>
                <w:color w:val="0A0A0A"/>
                <w:sz w:val="24"/>
                <w:szCs w:val="24"/>
                <w:lang w:val="uk-UA" w:eastAsia="uk-UA"/>
              </w:rPr>
              <w:t>термобоксах</w:t>
            </w:r>
            <w:proofErr w:type="spellEnd"/>
            <w:r w:rsidRPr="002F5C3C">
              <w:rPr>
                <w:rFonts w:ascii="Times New Roman" w:hAnsi="Times New Roman" w:cs="Times New Roman"/>
                <w:b/>
                <w:bCs/>
                <w:color w:val="0A0A0A"/>
                <w:sz w:val="24"/>
                <w:szCs w:val="24"/>
                <w:lang w:val="uk-UA" w:eastAsia="uk-UA"/>
              </w:rPr>
              <w:t>/</w:t>
            </w:r>
            <w:proofErr w:type="spellStart"/>
            <w:r w:rsidRPr="002F5C3C">
              <w:rPr>
                <w:rFonts w:ascii="Times New Roman" w:hAnsi="Times New Roman" w:cs="Times New Roman"/>
                <w:b/>
                <w:bCs/>
                <w:color w:val="0A0A0A"/>
                <w:sz w:val="24"/>
                <w:szCs w:val="24"/>
                <w:lang w:val="uk-UA" w:eastAsia="uk-UA"/>
              </w:rPr>
              <w:t>термосумках</w:t>
            </w:r>
            <w:proofErr w:type="spellEnd"/>
            <w:r w:rsidR="00B15513">
              <w:rPr>
                <w:rFonts w:ascii="Times New Roman" w:hAnsi="Times New Roman" w:cs="Times New Roman"/>
                <w:color w:val="0A0A0A"/>
                <w:sz w:val="24"/>
                <w:szCs w:val="24"/>
                <w:lang w:val="uk-UA" w:eastAsia="uk-UA"/>
              </w:rPr>
              <w:t>.</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val="restart"/>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8B5D66" w:rsidP="002F5C3C">
            <w:pPr>
              <w:shd w:val="clear" w:color="auto" w:fill="FFFFFF"/>
              <w:spacing w:after="180"/>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eastAsia="uk-UA"/>
              </w:rPr>
              <w:t xml:space="preserve"> </w:t>
            </w:r>
            <w:r w:rsidR="00E8305F" w:rsidRPr="002F5C3C">
              <w:rPr>
                <w:rFonts w:ascii="Times New Roman" w:hAnsi="Times New Roman" w:cs="Times New Roman"/>
                <w:b/>
                <w:bCs/>
                <w:color w:val="0A0A0A"/>
                <w:sz w:val="24"/>
                <w:szCs w:val="24"/>
                <w:lang w:val="uk-UA" w:eastAsia="uk-UA"/>
              </w:rPr>
              <w:t xml:space="preserve"> Вимоги до якості та безпеки</w:t>
            </w:r>
          </w:p>
        </w:tc>
        <w:tc>
          <w:tcPr>
            <w:tcW w:w="5074" w:type="dxa"/>
            <w:gridSpan w:val="7"/>
            <w:shd w:val="clear" w:color="auto" w:fill="C5E0B3" w:themeFill="accent6" w:themeFillTint="66"/>
          </w:tcPr>
          <w:p w:rsidR="00E8305F"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Вимоги</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w:t>
            </w:r>
            <w:r w:rsidRPr="00D3464D">
              <w:rPr>
                <w:rFonts w:cs="Times New Roman"/>
                <w:b/>
                <w:spacing w:val="-2"/>
                <w:sz w:val="24"/>
                <w:szCs w:val="24"/>
                <w:lang w:val="uk-UA"/>
              </w:rPr>
              <w:t xml:space="preserve"> </w:t>
            </w:r>
            <w:r w:rsidRPr="00D3464D">
              <w:rPr>
                <w:rFonts w:cs="Times New Roman" w:hint="eastAsia"/>
                <w:b/>
                <w:spacing w:val="-2"/>
                <w:sz w:val="24"/>
                <w:szCs w:val="24"/>
                <w:lang w:val="uk-UA"/>
              </w:rPr>
              <w:t>якості</w:t>
            </w:r>
            <w:r w:rsidRPr="00D3464D">
              <w:rPr>
                <w:rFonts w:cs="Times New Roman"/>
                <w:b/>
                <w:spacing w:val="-2"/>
                <w:sz w:val="24"/>
                <w:szCs w:val="24"/>
                <w:lang w:val="uk-UA"/>
              </w:rPr>
              <w:t xml:space="preserve"> </w:t>
            </w:r>
            <w:r w:rsidRPr="00D3464D">
              <w:rPr>
                <w:rFonts w:cs="Times New Roman" w:hint="eastAsia"/>
                <w:b/>
                <w:spacing w:val="-2"/>
                <w:sz w:val="24"/>
                <w:szCs w:val="24"/>
                <w:lang w:val="uk-UA"/>
              </w:rPr>
              <w:t>та</w:t>
            </w:r>
            <w:r w:rsidRPr="00D3464D">
              <w:rPr>
                <w:rFonts w:cs="Times New Roman"/>
                <w:b/>
                <w:spacing w:val="-2"/>
                <w:sz w:val="24"/>
                <w:szCs w:val="24"/>
                <w:lang w:val="uk-UA"/>
              </w:rPr>
              <w:t xml:space="preserve"> </w:t>
            </w:r>
            <w:r w:rsidRPr="00D3464D">
              <w:rPr>
                <w:rFonts w:cs="Times New Roman" w:hint="eastAsia"/>
                <w:b/>
                <w:spacing w:val="-2"/>
                <w:sz w:val="24"/>
                <w:szCs w:val="24"/>
                <w:lang w:val="uk-UA"/>
              </w:rPr>
              <w:t>безпеки</w:t>
            </w: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Свіжість:</w:t>
            </w:r>
            <w:r w:rsidRPr="002F5C3C">
              <w:rPr>
                <w:rFonts w:ascii="Times New Roman" w:hAnsi="Times New Roman" w:cs="Times New Roman"/>
                <w:color w:val="0A0A0A"/>
                <w:sz w:val="24"/>
                <w:szCs w:val="24"/>
                <w:lang w:val="uk-UA" w:eastAsia="uk-UA"/>
              </w:rPr>
              <w:t> Страви мають бути приготовлені безпосередньо під конкретний час доставки (не раніше ніж за 60-90 хвилин до передачі). Використання заморожених готових напівфабрикатів (готових піц чи гамбургерів), що потребують лише розігріву, </w:t>
            </w:r>
            <w:r w:rsidRPr="002F5C3C">
              <w:rPr>
                <w:rFonts w:ascii="Times New Roman" w:hAnsi="Times New Roman" w:cs="Times New Roman"/>
                <w:b/>
                <w:bCs/>
                <w:color w:val="0A0A0A"/>
                <w:sz w:val="24"/>
                <w:szCs w:val="24"/>
                <w:lang w:val="uk-UA" w:eastAsia="uk-UA"/>
              </w:rPr>
              <w:t>заборонено</w:t>
            </w:r>
            <w:r w:rsidRPr="002F5C3C">
              <w:rPr>
                <w:rFonts w:ascii="Times New Roman" w:hAnsi="Times New Roman" w:cs="Times New Roman"/>
                <w:color w:val="0A0A0A"/>
                <w:sz w:val="24"/>
                <w:szCs w:val="24"/>
                <w:lang w:val="uk-UA" w:eastAsia="uk-UA"/>
              </w:rPr>
              <w:t>.</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Пакування:</w:t>
            </w:r>
            <w:r w:rsidRPr="002F5C3C">
              <w:rPr>
                <w:rFonts w:ascii="Times New Roman" w:hAnsi="Times New Roman" w:cs="Times New Roman"/>
                <w:color w:val="0A0A0A"/>
                <w:sz w:val="24"/>
                <w:szCs w:val="24"/>
                <w:lang w:val="uk-UA" w:eastAsia="uk-UA"/>
              </w:rPr>
              <w:t> Кожен набір має бути в індивідуальній картонній упаковці (крафт-коробка/бокс), яка запобігає деформації продукту та протіканню соусів.</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Сертифікація:</w:t>
            </w:r>
            <w:r w:rsidRPr="002F5C3C">
              <w:rPr>
                <w:rFonts w:ascii="Times New Roman" w:hAnsi="Times New Roman" w:cs="Times New Roman"/>
                <w:color w:val="0A0A0A"/>
                <w:sz w:val="24"/>
                <w:szCs w:val="24"/>
                <w:lang w:val="uk-UA" w:eastAsia="uk-UA"/>
              </w:rPr>
              <w:t> Виконавець повинен мати діючу систему HACCP (ХАССП) на виробництві, що підтверджується відповідною документацією.</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737929" w:rsidRPr="009D5226" w:rsidTr="00030A69">
        <w:trPr>
          <w:trHeight w:val="147"/>
        </w:trPr>
        <w:tc>
          <w:tcPr>
            <w:tcW w:w="1702" w:type="dxa"/>
            <w:vMerge/>
            <w:tcBorders>
              <w:left w:val="single" w:sz="2" w:space="0" w:color="000000"/>
            </w:tcBorders>
          </w:tcPr>
          <w:p w:rsidR="00737929" w:rsidRPr="003E2364" w:rsidRDefault="00737929" w:rsidP="00E8305F">
            <w:pPr>
              <w:pStyle w:val="TableParagraph"/>
              <w:spacing w:line="263" w:lineRule="exact"/>
              <w:ind w:left="110"/>
              <w:rPr>
                <w:b/>
                <w:spacing w:val="-10"/>
                <w:sz w:val="24"/>
                <w:szCs w:val="24"/>
                <w:lang w:val="ru-RU"/>
              </w:rPr>
            </w:pPr>
          </w:p>
        </w:tc>
        <w:tc>
          <w:tcPr>
            <w:tcW w:w="4763" w:type="dxa"/>
            <w:gridSpan w:val="7"/>
          </w:tcPr>
          <w:p w:rsidR="00737929" w:rsidRPr="00D64D25" w:rsidRDefault="00737929" w:rsidP="00B15513">
            <w:pPr>
              <w:widowControl/>
              <w:shd w:val="clear" w:color="auto" w:fill="FFFFFF"/>
              <w:autoSpaceDE/>
              <w:autoSpaceDN/>
              <w:spacing w:after="180"/>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Можливість забезпечити заміну інгредієнтів (наприклад, вегетаріанський гамбургер) за попереднім запитом Замовника у межах тієї ж вартості.</w:t>
            </w:r>
          </w:p>
        </w:tc>
        <w:tc>
          <w:tcPr>
            <w:tcW w:w="5074" w:type="dxa"/>
            <w:gridSpan w:val="7"/>
            <w:shd w:val="clear" w:color="auto" w:fill="C5E0B3" w:themeFill="accent6" w:themeFillTint="66"/>
          </w:tcPr>
          <w:p w:rsidR="00737929" w:rsidRPr="002F5C3C" w:rsidRDefault="00737929" w:rsidP="002F5C3C">
            <w:pPr>
              <w:pStyle w:val="TableParagraph"/>
              <w:ind w:left="114" w:right="106" w:firstLine="4"/>
              <w:jc w:val="center"/>
              <w:rPr>
                <w:rFonts w:cs="Times New Roman"/>
                <w:b/>
                <w:spacing w:val="-2"/>
                <w:sz w:val="24"/>
                <w:szCs w:val="24"/>
                <w:lang w:val="uk-UA"/>
              </w:rPr>
            </w:pPr>
          </w:p>
        </w:tc>
      </w:tr>
    </w:tbl>
    <w:p w:rsidR="00153D82" w:rsidRDefault="00153D82" w:rsidP="002616C1">
      <w:pPr>
        <w:rPr>
          <w:rFonts w:ascii="Times New Roman" w:eastAsiaTheme="minorHAnsi"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Зазначений стовпчик заповнюється Учасником самостійно, де зазначаються характеристики, які має товар, що пропонується Учасником.</w:t>
      </w:r>
      <w:r>
        <w:rPr>
          <w:rFonts w:ascii="Times New Roman" w:hAnsi="Times New Roman"/>
          <w:sz w:val="24"/>
          <w:szCs w:val="24"/>
        </w:rPr>
        <w:t xml:space="preserve"> Технічна специфікація має бути подана на фірмовому бланку Учасника з збереженням назви та мети закупівлі зазначеною Замовником.</w:t>
      </w:r>
    </w:p>
    <w:p w:rsid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xml:space="preserve">Будь-які посилання в технічних, якісних та кількісних характеристиках на технічні регламенти та умови, умовні позначення та термінологію, пов’язані з </w:t>
      </w:r>
      <w:r>
        <w:rPr>
          <w:rFonts w:ascii="Times New Roman" w:hAnsi="Times New Roman"/>
          <w:sz w:val="24"/>
          <w:szCs w:val="24"/>
        </w:rPr>
        <w:t xml:space="preserve">послугами та </w:t>
      </w:r>
      <w:r w:rsidRPr="00EA1375">
        <w:rPr>
          <w:rFonts w:ascii="Times New Roman" w:hAnsi="Times New Roman"/>
          <w:sz w:val="24"/>
          <w:szCs w:val="24"/>
        </w:rPr>
        <w:t>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rsidR="00EA1375" w:rsidRPr="00EA1375" w:rsidRDefault="00EA1375" w:rsidP="00EA1375">
      <w:pPr>
        <w:ind w:left="-993" w:firstLine="142"/>
        <w:jc w:val="both"/>
        <w:rPr>
          <w:rFonts w:ascii="Times New Roman"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З умовами технічного завдання ознайомлені та з вимогами до постачання погоджуємось.</w:t>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 xml:space="preserve">Підпис учасника </w:t>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(посада особи)</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(підпис)</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(розшифрування підпису (П.І.Б</w:t>
      </w:r>
      <w:r>
        <w:rPr>
          <w:rFonts w:ascii="Times New Roman" w:hAnsi="Times New Roman"/>
          <w:sz w:val="24"/>
          <w:szCs w:val="24"/>
        </w:rPr>
        <w:t>.)</w:t>
      </w:r>
    </w:p>
    <w:p w:rsidR="00FE23A4" w:rsidRPr="00EA1375" w:rsidRDefault="00EA1375" w:rsidP="00D64D25">
      <w:pPr>
        <w:ind w:left="-567" w:hanging="142"/>
        <w:rPr>
          <w:rFonts w:ascii="Times New Roman" w:hAnsi="Times New Roman"/>
          <w:sz w:val="24"/>
          <w:szCs w:val="24"/>
        </w:rPr>
      </w:pPr>
      <w:r w:rsidRPr="00EA1375">
        <w:rPr>
          <w:rFonts w:ascii="Times New Roman" w:hAnsi="Times New Roman"/>
          <w:sz w:val="24"/>
          <w:szCs w:val="24"/>
        </w:rPr>
        <w:t>М.П. (у разі використання)</w:t>
      </w:r>
    </w:p>
    <w:sectPr w:rsidR="00FE23A4" w:rsidRPr="00EA1375" w:rsidSect="00E77FBB">
      <w:pgSz w:w="11906" w:h="16838"/>
      <w:pgMar w:top="1134" w:right="85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2773"/>
    <w:multiLevelType w:val="multilevel"/>
    <w:tmpl w:val="54A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56C"/>
    <w:multiLevelType w:val="hybridMultilevel"/>
    <w:tmpl w:val="AE184556"/>
    <w:lvl w:ilvl="0" w:tplc="48182A8C">
      <w:start w:val="6"/>
      <w:numFmt w:val="decimal"/>
      <w:lvlText w:val="%1."/>
      <w:lvlJc w:val="left"/>
      <w:pPr>
        <w:ind w:left="527"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98183D7A">
      <w:start w:val="1"/>
      <w:numFmt w:val="decimal"/>
      <w:lvlText w:val="%2."/>
      <w:lvlJc w:val="left"/>
      <w:pPr>
        <w:ind w:left="1003"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2" w:tplc="FC001A18">
      <w:numFmt w:val="bullet"/>
      <w:lvlText w:val="•"/>
      <w:lvlJc w:val="left"/>
      <w:pPr>
        <w:ind w:left="2194" w:hanging="346"/>
      </w:pPr>
      <w:rPr>
        <w:rFonts w:hint="default"/>
        <w:lang w:val="uk-UA" w:eastAsia="en-US" w:bidi="ar-SA"/>
      </w:rPr>
    </w:lvl>
    <w:lvl w:ilvl="3" w:tplc="4B08E166">
      <w:numFmt w:val="bullet"/>
      <w:lvlText w:val="•"/>
      <w:lvlJc w:val="left"/>
      <w:pPr>
        <w:ind w:left="3388" w:hanging="346"/>
      </w:pPr>
      <w:rPr>
        <w:rFonts w:hint="default"/>
        <w:lang w:val="uk-UA" w:eastAsia="en-US" w:bidi="ar-SA"/>
      </w:rPr>
    </w:lvl>
    <w:lvl w:ilvl="4" w:tplc="97E6C324">
      <w:numFmt w:val="bullet"/>
      <w:lvlText w:val="•"/>
      <w:lvlJc w:val="left"/>
      <w:pPr>
        <w:ind w:left="4582" w:hanging="346"/>
      </w:pPr>
      <w:rPr>
        <w:rFonts w:hint="default"/>
        <w:lang w:val="uk-UA" w:eastAsia="en-US" w:bidi="ar-SA"/>
      </w:rPr>
    </w:lvl>
    <w:lvl w:ilvl="5" w:tplc="E03860F8">
      <w:numFmt w:val="bullet"/>
      <w:lvlText w:val="•"/>
      <w:lvlJc w:val="left"/>
      <w:pPr>
        <w:ind w:left="5777" w:hanging="346"/>
      </w:pPr>
      <w:rPr>
        <w:rFonts w:hint="default"/>
        <w:lang w:val="uk-UA" w:eastAsia="en-US" w:bidi="ar-SA"/>
      </w:rPr>
    </w:lvl>
    <w:lvl w:ilvl="6" w:tplc="A2F632E2">
      <w:numFmt w:val="bullet"/>
      <w:lvlText w:val="•"/>
      <w:lvlJc w:val="left"/>
      <w:pPr>
        <w:ind w:left="6971" w:hanging="346"/>
      </w:pPr>
      <w:rPr>
        <w:rFonts w:hint="default"/>
        <w:lang w:val="uk-UA" w:eastAsia="en-US" w:bidi="ar-SA"/>
      </w:rPr>
    </w:lvl>
    <w:lvl w:ilvl="7" w:tplc="52CE0998">
      <w:numFmt w:val="bullet"/>
      <w:lvlText w:val="•"/>
      <w:lvlJc w:val="left"/>
      <w:pPr>
        <w:ind w:left="8165" w:hanging="346"/>
      </w:pPr>
      <w:rPr>
        <w:rFonts w:hint="default"/>
        <w:lang w:val="uk-UA" w:eastAsia="en-US" w:bidi="ar-SA"/>
      </w:rPr>
    </w:lvl>
    <w:lvl w:ilvl="8" w:tplc="51F0E352">
      <w:numFmt w:val="bullet"/>
      <w:lvlText w:val="•"/>
      <w:lvlJc w:val="left"/>
      <w:pPr>
        <w:ind w:left="9360" w:hanging="346"/>
      </w:pPr>
      <w:rPr>
        <w:rFonts w:hint="default"/>
        <w:lang w:val="uk-UA" w:eastAsia="en-US" w:bidi="ar-SA"/>
      </w:rPr>
    </w:lvl>
  </w:abstractNum>
  <w:abstractNum w:abstractNumId="2" w15:restartNumberingAfterBreak="0">
    <w:nsid w:val="0BEE5DBF"/>
    <w:multiLevelType w:val="multilevel"/>
    <w:tmpl w:val="5E8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4CB"/>
    <w:multiLevelType w:val="multilevel"/>
    <w:tmpl w:val="6592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4A35"/>
    <w:multiLevelType w:val="multilevel"/>
    <w:tmpl w:val="2354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C6FC3"/>
    <w:multiLevelType w:val="multilevel"/>
    <w:tmpl w:val="5386A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61FC"/>
    <w:multiLevelType w:val="multilevel"/>
    <w:tmpl w:val="8D7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C36B8"/>
    <w:multiLevelType w:val="hybridMultilevel"/>
    <w:tmpl w:val="3C8ACC3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330B5B7C"/>
    <w:multiLevelType w:val="hybridMultilevel"/>
    <w:tmpl w:val="E9D40AAA"/>
    <w:lvl w:ilvl="0" w:tplc="04220001">
      <w:start w:val="1"/>
      <w:numFmt w:val="bullet"/>
      <w:lvlText w:val=""/>
      <w:lvlJc w:val="left"/>
      <w:pPr>
        <w:ind w:left="1505" w:hanging="360"/>
      </w:pPr>
      <w:rPr>
        <w:rFonts w:ascii="Symbol" w:hAnsi="Symbol"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9" w15:restartNumberingAfterBreak="0">
    <w:nsid w:val="3BD75703"/>
    <w:multiLevelType w:val="multilevel"/>
    <w:tmpl w:val="999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35DAA"/>
    <w:multiLevelType w:val="multilevel"/>
    <w:tmpl w:val="077C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D1133"/>
    <w:multiLevelType w:val="hybridMultilevel"/>
    <w:tmpl w:val="E886217C"/>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2" w15:restartNumberingAfterBreak="0">
    <w:nsid w:val="4CCF6527"/>
    <w:multiLevelType w:val="hybridMultilevel"/>
    <w:tmpl w:val="BE566D1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3" w15:restartNumberingAfterBreak="0">
    <w:nsid w:val="53871D6B"/>
    <w:multiLevelType w:val="multilevel"/>
    <w:tmpl w:val="80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E21C7"/>
    <w:multiLevelType w:val="multilevel"/>
    <w:tmpl w:val="0B70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C6299"/>
    <w:multiLevelType w:val="multilevel"/>
    <w:tmpl w:val="930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113D9"/>
    <w:multiLevelType w:val="multilevel"/>
    <w:tmpl w:val="5EB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92877"/>
    <w:multiLevelType w:val="multilevel"/>
    <w:tmpl w:val="54C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23E91"/>
    <w:multiLevelType w:val="multilevel"/>
    <w:tmpl w:val="27D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7"/>
  </w:num>
  <w:num w:numId="4">
    <w:abstractNumId w:val="9"/>
  </w:num>
  <w:num w:numId="5">
    <w:abstractNumId w:val="15"/>
  </w:num>
  <w:num w:numId="6">
    <w:abstractNumId w:val="12"/>
  </w:num>
  <w:num w:numId="7">
    <w:abstractNumId w:val="10"/>
  </w:num>
  <w:num w:numId="8">
    <w:abstractNumId w:val="16"/>
  </w:num>
  <w:num w:numId="9">
    <w:abstractNumId w:val="5"/>
  </w:num>
  <w:num w:numId="10">
    <w:abstractNumId w:val="2"/>
  </w:num>
  <w:num w:numId="11">
    <w:abstractNumId w:val="13"/>
  </w:num>
  <w:num w:numId="12">
    <w:abstractNumId w:val="6"/>
  </w:num>
  <w:num w:numId="13">
    <w:abstractNumId w:val="3"/>
  </w:num>
  <w:num w:numId="14">
    <w:abstractNumId w:val="17"/>
  </w:num>
  <w:num w:numId="15">
    <w:abstractNumId w:val="18"/>
  </w:num>
  <w:num w:numId="16">
    <w:abstractNumId w:val="4"/>
  </w:num>
  <w:num w:numId="17">
    <w:abstractNumId w:val="1"/>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2D"/>
    <w:rsid w:val="00030A69"/>
    <w:rsid w:val="00153D82"/>
    <w:rsid w:val="001C56A5"/>
    <w:rsid w:val="002616C1"/>
    <w:rsid w:val="0027411B"/>
    <w:rsid w:val="002B382D"/>
    <w:rsid w:val="002F5C3C"/>
    <w:rsid w:val="003140E2"/>
    <w:rsid w:val="00365E34"/>
    <w:rsid w:val="00377172"/>
    <w:rsid w:val="003E2364"/>
    <w:rsid w:val="004671A5"/>
    <w:rsid w:val="004B35E3"/>
    <w:rsid w:val="004D2B31"/>
    <w:rsid w:val="005E0BB0"/>
    <w:rsid w:val="00737929"/>
    <w:rsid w:val="007B0069"/>
    <w:rsid w:val="007C2D27"/>
    <w:rsid w:val="008263F1"/>
    <w:rsid w:val="008B5D66"/>
    <w:rsid w:val="008D4FBC"/>
    <w:rsid w:val="00900948"/>
    <w:rsid w:val="00902551"/>
    <w:rsid w:val="00940EFC"/>
    <w:rsid w:val="00947DE5"/>
    <w:rsid w:val="009924E2"/>
    <w:rsid w:val="009D5226"/>
    <w:rsid w:val="00A4212B"/>
    <w:rsid w:val="00B15513"/>
    <w:rsid w:val="00B970C1"/>
    <w:rsid w:val="00CD197A"/>
    <w:rsid w:val="00D3464D"/>
    <w:rsid w:val="00D64D25"/>
    <w:rsid w:val="00E71700"/>
    <w:rsid w:val="00E77FBB"/>
    <w:rsid w:val="00E8305F"/>
    <w:rsid w:val="00E83EAE"/>
    <w:rsid w:val="00EA1375"/>
    <w:rsid w:val="00F42323"/>
    <w:rsid w:val="00FA4D3A"/>
    <w:rsid w:val="00FE2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52D94-F99B-4FD3-8320-0A422CA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FBB"/>
    <w:rPr>
      <w:rFonts w:ascii="Antiqua" w:hAnsi="Antiqua"/>
      <w:sz w:val="26"/>
      <w:lang w:eastAsia="ru-RU"/>
    </w:rPr>
  </w:style>
  <w:style w:type="paragraph" w:styleId="2">
    <w:name w:val="heading 2"/>
    <w:basedOn w:val="a"/>
    <w:next w:val="a"/>
    <w:link w:val="20"/>
    <w:uiPriority w:val="9"/>
    <w:unhideWhenUsed/>
    <w:qFormat/>
    <w:rsid w:val="00153D82"/>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947DE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53D82"/>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9924E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4E2"/>
    <w:pPr>
      <w:widowControl w:val="0"/>
      <w:autoSpaceDE w:val="0"/>
      <w:autoSpaceDN w:val="0"/>
    </w:pPr>
    <w:rPr>
      <w:rFonts w:ascii="Times New Roman" w:eastAsia="Times New Roman" w:hAnsi="Times New Roman"/>
      <w:sz w:val="22"/>
      <w:szCs w:val="22"/>
      <w:lang w:eastAsia="en-US"/>
    </w:rPr>
  </w:style>
  <w:style w:type="paragraph" w:styleId="a4">
    <w:name w:val="List Paragraph"/>
    <w:basedOn w:val="a"/>
    <w:uiPriority w:val="1"/>
    <w:qFormat/>
    <w:rsid w:val="007C2D27"/>
    <w:pPr>
      <w:ind w:left="720"/>
      <w:contextualSpacing/>
    </w:pPr>
  </w:style>
  <w:style w:type="paragraph" w:styleId="a5">
    <w:name w:val="Balloon Text"/>
    <w:basedOn w:val="a"/>
    <w:link w:val="a6"/>
    <w:uiPriority w:val="99"/>
    <w:semiHidden/>
    <w:unhideWhenUsed/>
    <w:rsid w:val="007C2D27"/>
    <w:rPr>
      <w:rFonts w:ascii="Segoe UI" w:hAnsi="Segoe UI" w:cs="Segoe UI"/>
      <w:sz w:val="18"/>
      <w:szCs w:val="18"/>
    </w:rPr>
  </w:style>
  <w:style w:type="character" w:customStyle="1" w:styleId="a6">
    <w:name w:val="Текст выноски Знак"/>
    <w:basedOn w:val="a0"/>
    <w:link w:val="a5"/>
    <w:uiPriority w:val="99"/>
    <w:semiHidden/>
    <w:rsid w:val="007C2D27"/>
    <w:rPr>
      <w:rFonts w:ascii="Segoe UI" w:hAnsi="Segoe UI" w:cs="Segoe UI"/>
      <w:sz w:val="18"/>
      <w:szCs w:val="18"/>
      <w:lang w:eastAsia="ru-RU"/>
    </w:rPr>
  </w:style>
  <w:style w:type="character" w:styleId="a7">
    <w:name w:val="annotation reference"/>
    <w:basedOn w:val="a0"/>
    <w:uiPriority w:val="99"/>
    <w:semiHidden/>
    <w:unhideWhenUsed/>
    <w:rsid w:val="004671A5"/>
    <w:rPr>
      <w:sz w:val="16"/>
      <w:szCs w:val="16"/>
    </w:rPr>
  </w:style>
  <w:style w:type="paragraph" w:styleId="a8">
    <w:name w:val="annotation text"/>
    <w:basedOn w:val="a"/>
    <w:link w:val="a9"/>
    <w:uiPriority w:val="99"/>
    <w:unhideWhenUsed/>
    <w:rsid w:val="004671A5"/>
    <w:pPr>
      <w:widowControl w:val="0"/>
      <w:autoSpaceDE w:val="0"/>
      <w:autoSpaceDN w:val="0"/>
    </w:pPr>
    <w:rPr>
      <w:rFonts w:ascii="Times New Roman" w:eastAsia="Times New Roman" w:hAnsi="Times New Roman"/>
      <w:sz w:val="20"/>
      <w:lang w:eastAsia="en-US"/>
    </w:rPr>
  </w:style>
  <w:style w:type="character" w:customStyle="1" w:styleId="a9">
    <w:name w:val="Текст примечания Знак"/>
    <w:basedOn w:val="a0"/>
    <w:link w:val="a8"/>
    <w:uiPriority w:val="99"/>
    <w:rsid w:val="004671A5"/>
    <w:rPr>
      <w:rFonts w:ascii="Times New Roman" w:eastAsia="Times New Roman" w:hAnsi="Times New Roman"/>
    </w:rPr>
  </w:style>
  <w:style w:type="paragraph" w:styleId="aa">
    <w:name w:val="Normal (Web)"/>
    <w:basedOn w:val="a"/>
    <w:uiPriority w:val="99"/>
    <w:unhideWhenUsed/>
    <w:rsid w:val="008D4FBC"/>
    <w:pPr>
      <w:spacing w:before="100" w:beforeAutospacing="1" w:after="100" w:afterAutospacing="1"/>
    </w:pPr>
    <w:rPr>
      <w:rFonts w:ascii="Times New Roman" w:eastAsia="Times New Roman" w:hAnsi="Times New Roman"/>
      <w:sz w:val="24"/>
      <w:szCs w:val="24"/>
      <w:lang w:eastAsia="uk-UA"/>
    </w:rPr>
  </w:style>
  <w:style w:type="character" w:customStyle="1" w:styleId="30">
    <w:name w:val="Заголовок 3 Знак"/>
    <w:basedOn w:val="a0"/>
    <w:link w:val="3"/>
    <w:uiPriority w:val="9"/>
    <w:semiHidden/>
    <w:rsid w:val="00947DE5"/>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00366">
      <w:bodyDiv w:val="1"/>
      <w:marLeft w:val="0"/>
      <w:marRight w:val="0"/>
      <w:marTop w:val="0"/>
      <w:marBottom w:val="0"/>
      <w:divBdr>
        <w:top w:val="none" w:sz="0" w:space="0" w:color="auto"/>
        <w:left w:val="none" w:sz="0" w:space="0" w:color="auto"/>
        <w:bottom w:val="none" w:sz="0" w:space="0" w:color="auto"/>
        <w:right w:val="none" w:sz="0" w:space="0" w:color="auto"/>
      </w:divBdr>
    </w:div>
    <w:div w:id="1466701213">
      <w:bodyDiv w:val="1"/>
      <w:marLeft w:val="0"/>
      <w:marRight w:val="0"/>
      <w:marTop w:val="0"/>
      <w:marBottom w:val="0"/>
      <w:divBdr>
        <w:top w:val="none" w:sz="0" w:space="0" w:color="auto"/>
        <w:left w:val="none" w:sz="0" w:space="0" w:color="auto"/>
        <w:bottom w:val="none" w:sz="0" w:space="0" w:color="auto"/>
        <w:right w:val="none" w:sz="0" w:space="0" w:color="auto"/>
      </w:divBdr>
    </w:div>
    <w:div w:id="1608659045">
      <w:bodyDiv w:val="1"/>
      <w:marLeft w:val="0"/>
      <w:marRight w:val="0"/>
      <w:marTop w:val="0"/>
      <w:marBottom w:val="0"/>
      <w:divBdr>
        <w:top w:val="none" w:sz="0" w:space="0" w:color="auto"/>
        <w:left w:val="none" w:sz="0" w:space="0" w:color="auto"/>
        <w:bottom w:val="none" w:sz="0" w:space="0" w:color="auto"/>
        <w:right w:val="none" w:sz="0" w:space="0" w:color="auto"/>
      </w:divBdr>
    </w:div>
    <w:div w:id="2036734689">
      <w:bodyDiv w:val="1"/>
      <w:marLeft w:val="0"/>
      <w:marRight w:val="0"/>
      <w:marTop w:val="0"/>
      <w:marBottom w:val="0"/>
      <w:divBdr>
        <w:top w:val="none" w:sz="0" w:space="0" w:color="auto"/>
        <w:left w:val="none" w:sz="0" w:space="0" w:color="auto"/>
        <w:bottom w:val="none" w:sz="0" w:space="0" w:color="auto"/>
        <w:right w:val="none" w:sz="0" w:space="0" w:color="auto"/>
      </w:divBdr>
    </w:div>
    <w:div w:id="204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8</Pages>
  <Words>8284</Words>
  <Characters>4722</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 Cordaid</dc:creator>
  <cp:keywords/>
  <dc:description/>
  <cp:lastModifiedBy>KR Cordaid</cp:lastModifiedBy>
  <cp:revision>18</cp:revision>
  <dcterms:created xsi:type="dcterms:W3CDTF">2026-01-22T14:35:00Z</dcterms:created>
  <dcterms:modified xsi:type="dcterms:W3CDTF">2026-01-31T09:42:00Z</dcterms:modified>
</cp:coreProperties>
</file>