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jc w:val="center"/>
        <w:rPr>
          <w:b w:val="1"/>
          <w:bCs w:val="1"/>
          <w:sz w:val="34"/>
          <w:szCs w:val="34"/>
        </w:rPr>
      </w:pPr>
      <w:bookmarkStart w:colFirst="0" w:colLast="0" w:name="_wt3sayeyhicd" w:id="0"/>
      <w:bookmarkEnd w:id="0"/>
      <w:r w:rsidDel="00000000" w:rsidR="00000000" w:rsidRPr="00000000">
        <w:rPr>
          <w:b w:val="1"/>
          <w:bCs w:val="1"/>
          <w:rtl w:val="0"/>
        </w:rPr>
        <w:t xml:space="preserve">Оголошення </w:t>
      </w:r>
      <w:r w:rsidDel="00000000" w:rsidR="00000000" w:rsidRPr="00000000">
        <w:rPr>
          <w:b w:val="1"/>
          <w:bCs w:val="1"/>
          <w:rtl w:val="0"/>
        </w:rPr>
        <w:t xml:space="preserve">про відкриті торги та запрошення до участі у тендері на закупівлю наборів аптечних боксів першої допомоги</w:t>
      </w:r>
      <w:r w:rsidDel="00000000" w:rsidR="00000000" w:rsidRPr="00000000">
        <w:rPr>
          <w:rtl w:val="0"/>
        </w:rPr>
      </w:r>
    </w:p>
    <w:p w:rsidR="00000000" w:rsidDel="00000000" w:rsidP="00000000" w:rsidRDefault="00000000" w:rsidRPr="00000000" w14:paraId="00000002">
      <w:pPr>
        <w:spacing w:after="240" w:before="240" w:lineRule="auto"/>
        <w:rPr/>
      </w:pPr>
      <w:r w:rsidDel="00000000" w:rsidR="00000000" w:rsidRPr="00000000">
        <w:rPr>
          <w:rtl w:val="0"/>
        </w:rPr>
        <w:t xml:space="preserve">м. Харків,</w:t>
        <w:tab/>
        <w:tab/>
        <w:tab/>
        <w:tab/>
        <w:tab/>
        <w:tab/>
        <w:tab/>
        <w:tab/>
        <w:tab/>
        <w:t xml:space="preserve">21 січня 2026 року</w:t>
      </w:r>
      <w:r w:rsidDel="00000000" w:rsidR="00000000" w:rsidRPr="00000000">
        <w:rPr>
          <w:rtl w:val="0"/>
        </w:rPr>
      </w:r>
    </w:p>
    <w:p w:rsidR="00000000" w:rsidDel="00000000" w:rsidP="00000000" w:rsidRDefault="00000000" w:rsidRPr="00000000" w14:paraId="00000003">
      <w:pPr>
        <w:spacing w:after="240" w:before="240" w:lineRule="auto"/>
        <w:rPr>
          <w:b w:val="1"/>
          <w:bCs w:val="1"/>
        </w:rPr>
      </w:pPr>
      <w:r w:rsidDel="00000000" w:rsidR="00000000" w:rsidRPr="00000000">
        <w:rPr>
          <w:b w:val="1"/>
          <w:bCs w:val="1"/>
          <w:rtl w:val="0"/>
        </w:rPr>
        <w:t xml:space="preserve">Благодійна організація «Благодійний фонд «Місія Харків»</w:t>
      </w:r>
      <w:r w:rsidDel="00000000" w:rsidR="00000000" w:rsidRPr="00000000">
        <w:rPr>
          <w:rtl w:val="0"/>
        </w:rPr>
        <w:br w:type="textWrapping"/>
        <w:t xml:space="preserve">ЄДРПОУ 44892289</w:t>
        <w:br w:type="textWrapping"/>
        <w:t xml:space="preserve">61022, м. Харків, пр. Незалежності, 5</w:t>
        <w:br w:type="textWrapping"/>
        <w:t xml:space="preserve">Дата оголошення: 21 січня 2026 року</w:t>
        <w:br w:type="textWrapping"/>
        <w:t xml:space="preserve">Референс №: </w:t>
      </w:r>
      <w:r w:rsidDel="00000000" w:rsidR="00000000" w:rsidRPr="00000000">
        <w:rPr>
          <w:b w:val="1"/>
          <w:bCs w:val="1"/>
          <w:rtl w:val="0"/>
        </w:rPr>
        <w:t xml:space="preserve">TENDER/MK/FIRSTAIDKITS/2026-01</w:t>
      </w:r>
    </w:p>
    <w:p w:rsidR="00000000" w:rsidDel="00000000" w:rsidP="00000000" w:rsidRDefault="00000000" w:rsidRPr="00000000" w14:paraId="00000004">
      <w:pPr>
        <w:pStyle w:val="Heading2"/>
        <w:keepNext w:val="0"/>
        <w:keepLines w:val="0"/>
        <w:spacing w:after="80" w:lineRule="auto"/>
        <w:rPr>
          <w:b w:val="1"/>
          <w:bCs w:val="1"/>
          <w:sz w:val="28"/>
          <w:szCs w:val="28"/>
        </w:rPr>
      </w:pPr>
      <w:bookmarkStart w:colFirst="0" w:colLast="0" w:name="_xterfq7eu66r" w:id="1"/>
      <w:bookmarkEnd w:id="1"/>
      <w:r w:rsidDel="00000000" w:rsidR="00000000" w:rsidRPr="00000000">
        <w:rPr>
          <w:b w:val="1"/>
          <w:bCs w:val="1"/>
          <w:sz w:val="28"/>
          <w:szCs w:val="28"/>
          <w:rtl w:val="0"/>
        </w:rPr>
        <w:t xml:space="preserve">1. Загальна інформація</w:t>
      </w:r>
    </w:p>
    <w:p w:rsidR="00000000" w:rsidDel="00000000" w:rsidP="00000000" w:rsidRDefault="00000000" w:rsidRPr="00000000" w14:paraId="00000005">
      <w:pPr>
        <w:spacing w:after="240" w:before="240" w:lineRule="auto"/>
        <w:rPr/>
      </w:pPr>
      <w:r w:rsidDel="00000000" w:rsidR="00000000" w:rsidRPr="00000000">
        <w:rPr>
          <w:rtl w:val="0"/>
        </w:rPr>
        <w:t xml:space="preserve">Благодійна організація «Благодійний фонд «Місія Харків» оголошує відкриті торги та запрошує кваліфікованих постачальників подати тендерні пропозиції на закупівлю 270 наборів аптечних боксів першої допомоги для забезпечення реалізації гуманітарного проєкту Save the Workers.</w:t>
      </w:r>
    </w:p>
    <w:p w:rsidR="00000000" w:rsidDel="00000000" w:rsidP="00000000" w:rsidRDefault="00000000" w:rsidRPr="00000000" w14:paraId="00000006">
      <w:pPr>
        <w:spacing w:after="240" w:before="240" w:lineRule="auto"/>
        <w:rPr/>
      </w:pPr>
      <w:r w:rsidDel="00000000" w:rsidR="00000000" w:rsidRPr="00000000">
        <w:rPr>
          <w:rtl w:val="0"/>
        </w:rPr>
        <w:t xml:space="preserve">Проєкт Save the Workers спрямований на підтримку працівників критичної інфраструктури шляхом проведення навчань з домедичної допомоги та передачі спеціалізованих аптечок першої допомоги.</w:t>
      </w:r>
    </w:p>
    <w:p w:rsidR="00000000" w:rsidDel="00000000" w:rsidP="00000000" w:rsidRDefault="00000000" w:rsidRPr="00000000" w14:paraId="00000007">
      <w:pPr>
        <w:pStyle w:val="Heading2"/>
        <w:keepNext w:val="0"/>
        <w:keepLines w:val="0"/>
        <w:spacing w:after="80" w:lineRule="auto"/>
        <w:rPr>
          <w:b w:val="1"/>
          <w:bCs w:val="1"/>
          <w:sz w:val="28"/>
          <w:szCs w:val="28"/>
        </w:rPr>
      </w:pPr>
      <w:bookmarkStart w:colFirst="0" w:colLast="0" w:name="_1bxmzv6qzupg" w:id="2"/>
      <w:bookmarkEnd w:id="2"/>
      <w:r w:rsidDel="00000000" w:rsidR="00000000" w:rsidRPr="00000000">
        <w:rPr>
          <w:b w:val="1"/>
          <w:bCs w:val="1"/>
          <w:sz w:val="28"/>
          <w:szCs w:val="28"/>
          <w:rtl w:val="0"/>
        </w:rPr>
        <w:t xml:space="preserve">2. Інформація про замовника</w:t>
      </w:r>
    </w:p>
    <w:p w:rsidR="00000000" w:rsidDel="00000000" w:rsidP="00000000" w:rsidRDefault="00000000" w:rsidRPr="00000000" w14:paraId="00000008">
      <w:pPr>
        <w:spacing w:after="240" w:before="240" w:lineRule="auto"/>
        <w:rPr/>
      </w:pPr>
      <w:r w:rsidDel="00000000" w:rsidR="00000000" w:rsidRPr="00000000">
        <w:rPr>
          <w:rtl w:val="0"/>
        </w:rPr>
        <w:t xml:space="preserve">Благодійна організація “Благодійний фонд «Місія Харків»”</w:t>
        <w:br w:type="textWrapping"/>
        <w:t xml:space="preserve">ЄДРПОУ 44892289</w:t>
        <w:br w:type="textWrapping"/>
        <w:t xml:space="preserve">61022, м. Харків, пр. Незалежності, 5</w:t>
      </w:r>
    </w:p>
    <w:p w:rsidR="00000000" w:rsidDel="00000000" w:rsidP="00000000" w:rsidRDefault="00000000" w:rsidRPr="00000000" w14:paraId="00000009">
      <w:pPr>
        <w:spacing w:after="240" w:before="240" w:lineRule="auto"/>
        <w:rPr/>
      </w:pPr>
      <w:r w:rsidDel="00000000" w:rsidR="00000000" w:rsidRPr="00000000">
        <w:rPr>
          <w:rtl w:val="0"/>
        </w:rPr>
        <w:t xml:space="preserve">Email: procurement@missionkharkiv.org</w:t>
        <w:br w:type="textWrapping"/>
        <w:t xml:space="preserve">Тел.: 0976718241</w:t>
      </w:r>
    </w:p>
    <w:p w:rsidR="00000000" w:rsidDel="00000000" w:rsidP="00000000" w:rsidRDefault="00000000" w:rsidRPr="00000000" w14:paraId="0000000A">
      <w:pPr>
        <w:spacing w:after="240" w:before="240" w:lineRule="auto"/>
        <w:rPr/>
      </w:pPr>
      <w:r w:rsidDel="00000000" w:rsidR="00000000" w:rsidRPr="00000000">
        <w:rPr>
          <w:rtl w:val="0"/>
        </w:rPr>
        <w:t xml:space="preserve">Email для подання пропозицій: procurement@missionkharkiv.org</w:t>
        <w:br w:type="textWrapping"/>
        <w:t xml:space="preserve">Email для запитань і уточнень: procurement@missionkharkiv.org</w:t>
      </w:r>
      <w:r w:rsidDel="00000000" w:rsidR="00000000" w:rsidRPr="00000000">
        <w:br w:type="page"/>
      </w:r>
      <w:r w:rsidDel="00000000" w:rsidR="00000000" w:rsidRPr="00000000">
        <w:rPr>
          <w:rtl w:val="0"/>
        </w:rPr>
      </w:r>
    </w:p>
    <w:p w:rsidR="00000000" w:rsidDel="00000000" w:rsidP="00000000" w:rsidRDefault="00000000" w:rsidRPr="00000000" w14:paraId="0000000B">
      <w:pPr>
        <w:pStyle w:val="Heading2"/>
        <w:keepNext w:val="0"/>
        <w:keepLines w:val="0"/>
        <w:spacing w:after="80" w:lineRule="auto"/>
        <w:rPr>
          <w:b w:val="1"/>
          <w:bCs w:val="1"/>
          <w:sz w:val="28"/>
          <w:szCs w:val="28"/>
        </w:rPr>
      </w:pPr>
      <w:bookmarkStart w:colFirst="0" w:colLast="0" w:name="_yahumtp8dz4k" w:id="3"/>
      <w:bookmarkEnd w:id="3"/>
      <w:r w:rsidDel="00000000" w:rsidR="00000000" w:rsidRPr="00000000">
        <w:rPr>
          <w:b w:val="1"/>
          <w:bCs w:val="1"/>
          <w:sz w:val="28"/>
          <w:szCs w:val="28"/>
          <w:rtl w:val="0"/>
        </w:rPr>
        <w:t xml:space="preserve">3. Предмет закупівлі</w:t>
      </w:r>
    </w:p>
    <w:p w:rsidR="00000000" w:rsidDel="00000000" w:rsidP="00000000" w:rsidRDefault="00000000" w:rsidRPr="00000000" w14:paraId="0000000C">
      <w:pPr>
        <w:spacing w:after="240" w:before="240" w:lineRule="auto"/>
        <w:rPr/>
      </w:pPr>
      <w:r w:rsidDel="00000000" w:rsidR="00000000" w:rsidRPr="00000000">
        <w:rPr>
          <w:rtl w:val="0"/>
        </w:rPr>
        <w:t xml:space="preserve">Предмет закупівлі:</w:t>
        <w:br w:type="textWrapping"/>
        <w:t xml:space="preserve">270 наборів аптечних боксів першої допомоги відповідно до переліку (або еквівалент).</w:t>
        <w:br w:type="textWrapping"/>
        <w:t xml:space="preserve">Аптечний бокс має включати щонайменше такі позиції:</w:t>
      </w:r>
    </w:p>
    <w:p w:rsidR="00000000" w:rsidDel="00000000" w:rsidP="00000000" w:rsidRDefault="00000000" w:rsidRPr="00000000" w14:paraId="0000000D">
      <w:pPr>
        <w:numPr>
          <w:ilvl w:val="0"/>
          <w:numId w:val="6"/>
        </w:numPr>
        <w:spacing w:after="0" w:afterAutospacing="0" w:before="240" w:lineRule="auto"/>
        <w:ind w:left="720" w:hanging="360"/>
        <w:rPr>
          <w:rFonts w:ascii="Times New Roman" w:cs="Times New Roman" w:eastAsia="Times New Roman" w:hAnsi="Times New Roman"/>
        </w:rPr>
      </w:pPr>
      <w:r w:rsidDel="00000000" w:rsidR="00000000" w:rsidRPr="00000000">
        <w:rPr>
          <w:rtl w:val="0"/>
        </w:rPr>
        <w:t xml:space="preserve">Гемостатичний бинт – 4 шт</w:t>
        <w:br w:type="textWrapping"/>
        <w:t xml:space="preserve">На основі каоліну або хітозану.</w:t>
        <w:br w:type="textWrapping"/>
        <w:t xml:space="preserve">Стерильний, призначений для зупинки масивної кровотечі.</w:t>
        <w:br w:type="textWrapping"/>
      </w:r>
    </w:p>
    <w:p w:rsidR="00000000" w:rsidDel="00000000" w:rsidP="00000000" w:rsidRDefault="00000000" w:rsidRPr="00000000" w14:paraId="0000000E">
      <w:pPr>
        <w:numPr>
          <w:ilvl w:val="0"/>
          <w:numId w:val="6"/>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tl w:val="0"/>
        </w:rPr>
        <w:t xml:space="preserve">Турнікет артеріальний (джгут кровоспинний) – 4 шт</w:t>
        <w:br w:type="textWrapping"/>
        <w:t xml:space="preserve">Тип windlass (закрутка), для зупинки критичної кровотечі з кінцівок, з можливістю одноручного застосування. Модель має бути рекомендована CoTCCC (TCCC Recommended).</w:t>
        <w:br w:type="textWrapping"/>
      </w:r>
    </w:p>
    <w:p w:rsidR="00000000" w:rsidDel="00000000" w:rsidP="00000000" w:rsidRDefault="00000000" w:rsidRPr="00000000" w14:paraId="0000000F">
      <w:pPr>
        <w:numPr>
          <w:ilvl w:val="0"/>
          <w:numId w:val="6"/>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tl w:val="0"/>
        </w:rPr>
        <w:t xml:space="preserve">Марлевий бинт нестерильний – 10 шт</w:t>
        <w:br w:type="textWrapping"/>
        <w:t xml:space="preserve">Ширина 8-10 см.</w:t>
        <w:br w:type="textWrapping"/>
      </w:r>
    </w:p>
    <w:p w:rsidR="00000000" w:rsidDel="00000000" w:rsidP="00000000" w:rsidRDefault="00000000" w:rsidRPr="00000000" w14:paraId="00000010">
      <w:pPr>
        <w:numPr>
          <w:ilvl w:val="0"/>
          <w:numId w:val="6"/>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tl w:val="0"/>
        </w:rPr>
        <w:t xml:space="preserve">Бандаж перев'язувальний компресійний "ізраїльського типу" – 2 шт</w:t>
        <w:br w:type="textWrapping"/>
        <w:t xml:space="preserve">Розмір від 4" до 6".</w:t>
        <w:br w:type="textWrapping"/>
      </w:r>
    </w:p>
    <w:p w:rsidR="00000000" w:rsidDel="00000000" w:rsidP="00000000" w:rsidRDefault="00000000" w:rsidRPr="00000000" w14:paraId="00000011">
      <w:pPr>
        <w:numPr>
          <w:ilvl w:val="0"/>
          <w:numId w:val="6"/>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tl w:val="0"/>
        </w:rPr>
        <w:t xml:space="preserve">Термовідбивна ковдра (ізотермічна) – 4 шт</w:t>
        <w:br w:type="textWrapping"/>
        <w:t xml:space="preserve">Розмір не менше 1600 × 2100 мм.</w:t>
        <w:br w:type="textWrapping"/>
      </w:r>
    </w:p>
    <w:p w:rsidR="00000000" w:rsidDel="00000000" w:rsidP="00000000" w:rsidRDefault="00000000" w:rsidRPr="00000000" w14:paraId="00000012">
      <w:pPr>
        <w:numPr>
          <w:ilvl w:val="0"/>
          <w:numId w:val="6"/>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tl w:val="0"/>
        </w:rPr>
        <w:t xml:space="preserve">Нітрилові рукавички – 5 пар</w:t>
        <w:br w:type="textWrapping"/>
        <w:t xml:space="preserve">Нестерильні, одноразові, розмір L.</w:t>
        <w:br w:type="textWrapping"/>
      </w:r>
    </w:p>
    <w:p w:rsidR="00000000" w:rsidDel="00000000" w:rsidP="00000000" w:rsidRDefault="00000000" w:rsidRPr="00000000" w14:paraId="00000013">
      <w:pPr>
        <w:numPr>
          <w:ilvl w:val="0"/>
          <w:numId w:val="6"/>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tl w:val="0"/>
        </w:rPr>
        <w:t xml:space="preserve">Атравматичні ножиці (тактичні) – 1 шт</w:t>
        <w:br w:type="textWrapping"/>
        <w:t xml:space="preserve">Зі скругленим кінцем, придатні для розрізання одягу та бинтів.</w:t>
        <w:br w:type="textWrapping"/>
      </w:r>
    </w:p>
    <w:p w:rsidR="00000000" w:rsidDel="00000000" w:rsidP="00000000" w:rsidRDefault="00000000" w:rsidRPr="00000000" w14:paraId="00000014">
      <w:pPr>
        <w:numPr>
          <w:ilvl w:val="0"/>
          <w:numId w:val="6"/>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tl w:val="0"/>
        </w:rPr>
        <w:t xml:space="preserve">Маркер перманентний з фіксатором – 1 шт</w:t>
        <w:br w:type="textWrapping"/>
        <w:t xml:space="preserve">Чорний, вологостійкий, придатний для нанесення написів у польових умовах.</w:t>
      </w:r>
    </w:p>
    <w:p w:rsidR="00000000" w:rsidDel="00000000" w:rsidP="00000000" w:rsidRDefault="00000000" w:rsidRPr="00000000" w14:paraId="00000015">
      <w:pPr>
        <w:numPr>
          <w:ilvl w:val="0"/>
          <w:numId w:val="6"/>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tl w:val="0"/>
        </w:rPr>
        <w:t xml:space="preserve">Пластир медичний у котушці – 1 шт</w:t>
        <w:br w:type="textWrapping"/>
        <w:t xml:space="preserve">Ширина не менше 2.5 см, довжина не менше 5 м.</w:t>
        <w:br w:type="textWrapping"/>
      </w:r>
    </w:p>
    <w:p w:rsidR="00000000" w:rsidDel="00000000" w:rsidP="00000000" w:rsidRDefault="00000000" w:rsidRPr="00000000" w14:paraId="00000016">
      <w:pPr>
        <w:widowControl w:val="0"/>
        <w:numPr>
          <w:ilvl w:val="0"/>
          <w:numId w:val="6"/>
        </w:numPr>
        <w:spacing w:line="240" w:lineRule="auto"/>
        <w:ind w:left="720" w:hanging="360"/>
        <w:rPr>
          <w:rFonts w:ascii="Times New Roman" w:cs="Times New Roman" w:eastAsia="Times New Roman" w:hAnsi="Times New Roman"/>
        </w:rPr>
      </w:pPr>
      <w:r w:rsidDel="00000000" w:rsidR="00000000" w:rsidRPr="00000000">
        <w:rPr>
          <w:rtl w:val="0"/>
        </w:rPr>
        <w:t xml:space="preserve">Підсумок для аптечного боксу куди вміститься весь склад аптечки – 1 шт</w:t>
        <w:br w:type="textWrapping"/>
        <w:t xml:space="preserve">Об’єм: до 10 літрів, достатній для розміщення всього переліку компонентів.</w:t>
      </w:r>
    </w:p>
    <w:p w:rsidR="00000000" w:rsidDel="00000000" w:rsidP="00000000" w:rsidRDefault="00000000" w:rsidRPr="00000000" w14:paraId="00000017">
      <w:pPr>
        <w:widowControl w:val="0"/>
        <w:spacing w:line="240" w:lineRule="auto"/>
        <w:ind w:left="720" w:firstLine="0"/>
        <w:rPr/>
      </w:pPr>
      <w:r w:rsidDel="00000000" w:rsidR="00000000" w:rsidRPr="00000000">
        <w:rPr>
          <w:rtl w:val="0"/>
        </w:rPr>
        <w:t xml:space="preserve">Матеріал: міцний синтетичний матеріал (Cordura або аналог), стійкий до зношування.</w:t>
      </w:r>
    </w:p>
    <w:p w:rsidR="00000000" w:rsidDel="00000000" w:rsidP="00000000" w:rsidRDefault="00000000" w:rsidRPr="00000000" w14:paraId="00000018">
      <w:pPr>
        <w:widowControl w:val="0"/>
        <w:spacing w:line="240" w:lineRule="auto"/>
        <w:ind w:left="720" w:firstLine="0"/>
        <w:rPr/>
      </w:pPr>
      <w:r w:rsidDel="00000000" w:rsidR="00000000" w:rsidRPr="00000000">
        <w:rPr>
          <w:rtl w:val="0"/>
        </w:rPr>
        <w:t xml:space="preserve">Колір: цивільні кольори, не камуфльований.</w:t>
      </w:r>
    </w:p>
    <w:p w:rsidR="00000000" w:rsidDel="00000000" w:rsidP="00000000" w:rsidRDefault="00000000" w:rsidRPr="00000000" w14:paraId="00000019">
      <w:pPr>
        <w:widowControl w:val="0"/>
        <w:spacing w:line="240" w:lineRule="auto"/>
        <w:ind w:left="720" w:firstLine="0"/>
        <w:rPr/>
      </w:pPr>
      <w:r w:rsidDel="00000000" w:rsidR="00000000" w:rsidRPr="00000000">
        <w:rPr>
          <w:rtl w:val="0"/>
        </w:rPr>
        <w:t xml:space="preserve">Конструкція: забезпечує зручний та швидкий доступ до вмісту.</w:t>
      </w:r>
    </w:p>
    <w:p w:rsidR="00000000" w:rsidDel="00000000" w:rsidP="00000000" w:rsidRDefault="00000000" w:rsidRPr="00000000" w14:paraId="0000001A">
      <w:pPr>
        <w:widowControl w:val="0"/>
        <w:spacing w:line="240" w:lineRule="auto"/>
        <w:ind w:left="720" w:firstLine="0"/>
        <w:rPr/>
      </w:pPr>
      <w:r w:rsidDel="00000000" w:rsidR="00000000" w:rsidRPr="00000000">
        <w:rPr>
          <w:rtl w:val="0"/>
        </w:rPr>
        <w:t xml:space="preserve">Призначення: багаторазове використання виключно для зберігання аптечного комплекту.</w:t>
      </w:r>
    </w:p>
    <w:p w:rsidR="00000000" w:rsidDel="00000000" w:rsidP="00000000" w:rsidRDefault="00000000" w:rsidRPr="00000000" w14:paraId="0000001B">
      <w:pPr>
        <w:widowControl w:val="0"/>
        <w:spacing w:line="240" w:lineRule="auto"/>
        <w:ind w:left="720" w:firstLine="0"/>
        <w:rPr/>
      </w:pPr>
      <w:r w:rsidDel="00000000" w:rsidR="00000000" w:rsidRPr="00000000">
        <w:rPr>
          <w:rtl w:val="0"/>
        </w:rPr>
        <w:t xml:space="preserve">Об’єм підсумку має забезпечувати розміщення всіх компонентів аптечки без деформації та надмірного ущільнення.</w:t>
      </w:r>
    </w:p>
    <w:p w:rsidR="00000000" w:rsidDel="00000000" w:rsidP="00000000" w:rsidRDefault="00000000" w:rsidRPr="00000000" w14:paraId="0000001C">
      <w:pPr>
        <w:spacing w:after="240" w:before="240" w:lineRule="auto"/>
        <w:rPr/>
      </w:pPr>
      <w:r w:rsidDel="00000000" w:rsidR="00000000" w:rsidRPr="00000000">
        <w:rPr>
          <w:rtl w:val="0"/>
        </w:rPr>
        <w:t xml:space="preserve">У разі пропозиції еквівалентних товарів учасник зобов’язаний підтвердити, що такі товари не є гіршими за функціональними, технічними та якісними характеристиками порівняно з зазначеними у переліку.</w:t>
      </w:r>
    </w:p>
    <w:p w:rsidR="00000000" w:rsidDel="00000000" w:rsidP="00000000" w:rsidRDefault="00000000" w:rsidRPr="00000000" w14:paraId="0000001D">
      <w:pPr>
        <w:spacing w:after="240" w:before="240" w:lineRule="auto"/>
        <w:rPr/>
      </w:pPr>
      <w:r w:rsidDel="00000000" w:rsidR="00000000" w:rsidRPr="00000000">
        <w:rPr>
          <w:rtl w:val="0"/>
        </w:rPr>
        <w:t xml:space="preserve">Загальна кількість по кожній позиції:</w:t>
        <w:br w:type="textWrapping"/>
        <w:t xml:space="preserve">Буде зазначена у тендерній документації та Додатку 1</w:t>
      </w:r>
    </w:p>
    <w:p w:rsidR="00000000" w:rsidDel="00000000" w:rsidP="00000000" w:rsidRDefault="00000000" w:rsidRPr="00000000" w14:paraId="0000001E">
      <w:pPr>
        <w:spacing w:after="240" w:before="240" w:lineRule="auto"/>
        <w:rPr/>
      </w:pPr>
      <w:r w:rsidDel="00000000" w:rsidR="00000000" w:rsidRPr="00000000">
        <w:rPr>
          <w:rtl w:val="0"/>
        </w:rPr>
        <w:t xml:space="preserve">Місце поставки:</w:t>
        <w:br w:type="textWrapping"/>
        <w:t xml:space="preserve">м. Харків, пр-т Героїв Харкова, 137.</w:t>
      </w:r>
    </w:p>
    <w:p w:rsidR="00000000" w:rsidDel="00000000" w:rsidP="00000000" w:rsidRDefault="00000000" w:rsidRPr="00000000" w14:paraId="0000001F">
      <w:pPr>
        <w:spacing w:after="240" w:before="240" w:lineRule="auto"/>
        <w:rPr/>
      </w:pPr>
      <w:r w:rsidDel="00000000" w:rsidR="00000000" w:rsidRPr="00000000">
        <w:rPr>
          <w:rtl w:val="0"/>
        </w:rPr>
        <w:t xml:space="preserve">Очікуваний строк поставки:</w:t>
        <w:br w:type="textWrapping"/>
        <w:t xml:space="preserve">До 10 календарних днів з дати підписання договору або згідно з пропозицією учасника, але не пізніше 15.02.2026</w:t>
      </w:r>
    </w:p>
    <w:p w:rsidR="00000000" w:rsidDel="00000000" w:rsidP="00000000" w:rsidRDefault="00000000" w:rsidRPr="00000000" w14:paraId="00000020">
      <w:pPr>
        <w:pStyle w:val="Heading2"/>
        <w:keepNext w:val="0"/>
        <w:keepLines w:val="0"/>
        <w:spacing w:after="80" w:lineRule="auto"/>
        <w:rPr>
          <w:b w:val="1"/>
          <w:bCs w:val="1"/>
          <w:sz w:val="28"/>
          <w:szCs w:val="28"/>
        </w:rPr>
      </w:pPr>
      <w:bookmarkStart w:colFirst="0" w:colLast="0" w:name="_3fdoog8m33dl" w:id="4"/>
      <w:bookmarkEnd w:id="4"/>
      <w:r w:rsidDel="00000000" w:rsidR="00000000" w:rsidRPr="00000000">
        <w:rPr>
          <w:b w:val="1"/>
          <w:bCs w:val="1"/>
          <w:sz w:val="28"/>
          <w:szCs w:val="28"/>
          <w:rtl w:val="0"/>
        </w:rPr>
        <w:t xml:space="preserve">4. Підстава та процедура</w:t>
      </w:r>
    </w:p>
    <w:p w:rsidR="00000000" w:rsidDel="00000000" w:rsidP="00000000" w:rsidRDefault="00000000" w:rsidRPr="00000000" w14:paraId="00000021">
      <w:pPr>
        <w:spacing w:after="240" w:before="240" w:lineRule="auto"/>
        <w:rPr/>
      </w:pPr>
      <w:r w:rsidDel="00000000" w:rsidR="00000000" w:rsidRPr="00000000">
        <w:rPr>
          <w:rtl w:val="0"/>
        </w:rPr>
        <w:t xml:space="preserve">Закупівля здійснюється відповідно до політики закупівель БО «БФ «Місія Харків».</w:t>
        <w:br w:type="textWrapping"/>
        <w:t xml:space="preserve">У зв’язку з очікуваною вартістю закупівлі застосовується процедура відкритих торгів.</w:t>
      </w:r>
    </w:p>
    <w:p w:rsidR="00000000" w:rsidDel="00000000" w:rsidP="00000000" w:rsidRDefault="00000000" w:rsidRPr="00000000" w14:paraId="00000022">
      <w:pPr>
        <w:pStyle w:val="Heading2"/>
        <w:keepNext w:val="0"/>
        <w:keepLines w:val="0"/>
        <w:spacing w:after="80" w:lineRule="auto"/>
        <w:rPr>
          <w:b w:val="1"/>
          <w:bCs w:val="1"/>
          <w:sz w:val="28"/>
          <w:szCs w:val="28"/>
        </w:rPr>
      </w:pPr>
      <w:bookmarkStart w:colFirst="0" w:colLast="0" w:name="_9at2pujwpebc" w:id="5"/>
      <w:bookmarkEnd w:id="5"/>
      <w:r w:rsidDel="00000000" w:rsidR="00000000" w:rsidRPr="00000000">
        <w:rPr>
          <w:b w:val="1"/>
          <w:bCs w:val="1"/>
          <w:sz w:val="28"/>
          <w:szCs w:val="28"/>
          <w:rtl w:val="0"/>
        </w:rPr>
        <w:t xml:space="preserve">5. Технічні вимоги</w:t>
      </w:r>
    </w:p>
    <w:p w:rsidR="00000000" w:rsidDel="00000000" w:rsidP="00000000" w:rsidRDefault="00000000" w:rsidRPr="00000000" w14:paraId="00000023">
      <w:pPr>
        <w:spacing w:after="240" w:before="240" w:lineRule="auto"/>
        <w:rPr/>
      </w:pPr>
      <w:r w:rsidDel="00000000" w:rsidR="00000000" w:rsidRPr="00000000">
        <w:rPr>
          <w:rtl w:val="0"/>
        </w:rPr>
        <w:t xml:space="preserve">Технічні, функціональні та якісні характеристики предмета закупівлі визначені у документі:</w:t>
      </w:r>
    </w:p>
    <w:p w:rsidR="00000000" w:rsidDel="00000000" w:rsidP="00000000" w:rsidRDefault="00000000" w:rsidRPr="00000000" w14:paraId="00000024">
      <w:pPr>
        <w:spacing w:after="240" w:before="240" w:lineRule="auto"/>
        <w:rPr/>
      </w:pPr>
      <w:r w:rsidDel="00000000" w:rsidR="00000000" w:rsidRPr="00000000">
        <w:rPr>
          <w:rtl w:val="0"/>
        </w:rPr>
        <w:t xml:space="preserve">Додаток 1. Технічне завдання / специфікація (склад аптечного боксу) для проєкту Save the Workers</w:t>
      </w:r>
    </w:p>
    <w:p w:rsidR="00000000" w:rsidDel="00000000" w:rsidP="00000000" w:rsidRDefault="00000000" w:rsidRPr="00000000" w14:paraId="00000025">
      <w:pPr>
        <w:spacing w:after="240" w:before="240" w:lineRule="auto"/>
        <w:rPr/>
      </w:pPr>
      <w:r w:rsidDel="00000000" w:rsidR="00000000" w:rsidRPr="00000000">
        <w:rPr>
          <w:rtl w:val="0"/>
        </w:rPr>
        <w:t xml:space="preserve">Учасник має підтвердити відповідність запропонованих товарів усім мінімальним вимогам Технічного завдання. Дозволяються еквіваленти, що не є гіршими за сукупністю характеристик, функціонального призначення та якості. Усі товари мають мати заводське маркування виробника, номер партії (lot) та/або серійний номер (за наявності), а також дату виробництва або кінцевий термін придатності. Усі медичні вироби повинні мати залишковий термін придатності не менше 24 місяців на дату фактичної поставки; супроводжуватися інформацією про кінцевий термін придатності по кожній позиції окремо.</w:t>
      </w:r>
    </w:p>
    <w:p w:rsidR="00000000" w:rsidDel="00000000" w:rsidP="00000000" w:rsidRDefault="00000000" w:rsidRPr="00000000" w14:paraId="00000026">
      <w:pPr>
        <w:spacing w:after="240" w:before="240" w:lineRule="auto"/>
        <w:rPr/>
      </w:pPr>
      <w:r w:rsidDel="00000000" w:rsidR="00000000" w:rsidRPr="00000000">
        <w:rPr>
          <w:rtl w:val="0"/>
        </w:rPr>
        <w:t xml:space="preserve">Відсутність інформації про кінцевий термін придатності хоча б по одній позиції може бути підставою для відхилення пропозиції.</w:t>
      </w:r>
    </w:p>
    <w:p w:rsidR="00000000" w:rsidDel="00000000" w:rsidP="00000000" w:rsidRDefault="00000000" w:rsidRPr="00000000" w14:paraId="00000027">
      <w:pPr>
        <w:spacing w:after="240" w:before="240" w:lineRule="auto"/>
        <w:rPr/>
      </w:pPr>
      <w:r w:rsidDel="00000000" w:rsidR="00000000" w:rsidRPr="00000000">
        <w:rPr>
          <w:rtl w:val="0"/>
        </w:rPr>
        <w:t xml:space="preserve">Учасник у складі тендерної пропозиції повинен надати копії чинних документів, що підтверджують відповідність, якість та безпечність усіх запропонованих товарів вимогам чинного законодавства України (сертифікати відповідності, декларації відповідності або інші офіційні документи виробника/постачальника). У разі, якщо обов’язкова сертифікація для окремих позицій не передбачена, учасник надає лист-пояснення з посиланням на відповідні норми та документи, що підтверджують походження та автентичність товару.</w:t>
      </w:r>
    </w:p>
    <w:p w:rsidR="00000000" w:rsidDel="00000000" w:rsidP="00000000" w:rsidRDefault="00000000" w:rsidRPr="00000000" w14:paraId="00000028">
      <w:pPr>
        <w:pStyle w:val="Heading2"/>
        <w:keepNext w:val="0"/>
        <w:keepLines w:val="0"/>
        <w:spacing w:after="80" w:lineRule="auto"/>
        <w:rPr>
          <w:b w:val="1"/>
          <w:bCs w:val="1"/>
          <w:sz w:val="28"/>
          <w:szCs w:val="28"/>
        </w:rPr>
      </w:pPr>
      <w:bookmarkStart w:colFirst="0" w:colLast="0" w:name="_likuqv54kve3" w:id="6"/>
      <w:bookmarkEnd w:id="6"/>
      <w:r w:rsidDel="00000000" w:rsidR="00000000" w:rsidRPr="00000000">
        <w:rPr>
          <w:b w:val="1"/>
          <w:bCs w:val="1"/>
          <w:sz w:val="28"/>
          <w:szCs w:val="28"/>
          <w:rtl w:val="0"/>
        </w:rPr>
        <w:t xml:space="preserve">6. Вимоги до учасників та критерії прийнятності</w:t>
      </w:r>
    </w:p>
    <w:p w:rsidR="00000000" w:rsidDel="00000000" w:rsidP="00000000" w:rsidRDefault="00000000" w:rsidRPr="00000000" w14:paraId="00000029">
      <w:pPr>
        <w:spacing w:after="240" w:before="240" w:lineRule="auto"/>
        <w:rPr/>
      </w:pPr>
      <w:r w:rsidDel="00000000" w:rsidR="00000000" w:rsidRPr="00000000">
        <w:rPr>
          <w:rtl w:val="0"/>
        </w:rPr>
        <w:t xml:space="preserve">До участі допускаються учасники, які:</w:t>
      </w:r>
    </w:p>
    <w:p w:rsidR="00000000" w:rsidDel="00000000" w:rsidP="00000000" w:rsidRDefault="00000000" w:rsidRPr="00000000" w14:paraId="0000002A">
      <w:pPr>
        <w:numPr>
          <w:ilvl w:val="0"/>
          <w:numId w:val="1"/>
        </w:numPr>
        <w:spacing w:after="0" w:afterAutospacing="0" w:before="240" w:lineRule="auto"/>
        <w:ind w:left="720" w:hanging="360"/>
        <w:rPr/>
      </w:pPr>
      <w:r w:rsidDel="00000000" w:rsidR="00000000" w:rsidRPr="00000000">
        <w:rPr>
          <w:rtl w:val="0"/>
        </w:rPr>
        <w:t xml:space="preserve">є юридичними особами або ФОП, зареєстрованими в Україні;</w:t>
      </w:r>
    </w:p>
    <w:p w:rsidR="00000000" w:rsidDel="00000000" w:rsidP="00000000" w:rsidRDefault="00000000" w:rsidRPr="00000000" w14:paraId="0000002B">
      <w:pPr>
        <w:numPr>
          <w:ilvl w:val="0"/>
          <w:numId w:val="1"/>
        </w:numPr>
        <w:spacing w:after="0" w:afterAutospacing="0" w:before="0" w:beforeAutospacing="0" w:lineRule="auto"/>
        <w:ind w:left="720" w:hanging="360"/>
        <w:rPr/>
      </w:pPr>
      <w:r w:rsidDel="00000000" w:rsidR="00000000" w:rsidRPr="00000000">
        <w:rPr>
          <w:rtl w:val="0"/>
        </w:rPr>
        <w:t xml:space="preserve">мають досвід постачання медичних виробів або засобів домедичної допомоги;</w:t>
      </w:r>
    </w:p>
    <w:p w:rsidR="00000000" w:rsidDel="00000000" w:rsidP="00000000" w:rsidRDefault="00000000" w:rsidRPr="00000000" w14:paraId="0000002C">
      <w:pPr>
        <w:numPr>
          <w:ilvl w:val="0"/>
          <w:numId w:val="1"/>
        </w:numPr>
        <w:spacing w:after="0" w:afterAutospacing="0" w:before="0" w:beforeAutospacing="0" w:lineRule="auto"/>
        <w:ind w:left="720" w:hanging="360"/>
        <w:rPr/>
      </w:pPr>
      <w:r w:rsidDel="00000000" w:rsidR="00000000" w:rsidRPr="00000000">
        <w:rPr>
          <w:rtl w:val="0"/>
        </w:rPr>
        <w:t xml:space="preserve">не мають конфлікту інтересів із Замовником;</w:t>
      </w:r>
    </w:p>
    <w:p w:rsidR="00000000" w:rsidDel="00000000" w:rsidP="00000000" w:rsidRDefault="00000000" w:rsidRPr="00000000" w14:paraId="0000002D">
      <w:pPr>
        <w:numPr>
          <w:ilvl w:val="0"/>
          <w:numId w:val="1"/>
        </w:numPr>
        <w:spacing w:after="240" w:before="0" w:beforeAutospacing="0" w:lineRule="auto"/>
        <w:ind w:left="720" w:hanging="360"/>
        <w:rPr/>
      </w:pPr>
      <w:r w:rsidDel="00000000" w:rsidR="00000000" w:rsidRPr="00000000">
        <w:rPr>
          <w:rtl w:val="0"/>
        </w:rPr>
        <w:t xml:space="preserve">погоджуються з антикорупційними та етичними вимогами Замовника.</w:t>
      </w:r>
    </w:p>
    <w:p w:rsidR="00000000" w:rsidDel="00000000" w:rsidP="00000000" w:rsidRDefault="00000000" w:rsidRPr="00000000" w14:paraId="0000002E">
      <w:pPr>
        <w:pStyle w:val="Heading2"/>
        <w:keepNext w:val="0"/>
        <w:keepLines w:val="0"/>
        <w:spacing w:after="80" w:lineRule="auto"/>
        <w:rPr>
          <w:b w:val="1"/>
          <w:bCs w:val="1"/>
          <w:sz w:val="28"/>
          <w:szCs w:val="28"/>
        </w:rPr>
      </w:pPr>
      <w:bookmarkStart w:colFirst="0" w:colLast="0" w:name="_j3cw33lsyt4w" w:id="7"/>
      <w:bookmarkEnd w:id="7"/>
      <w:r w:rsidDel="00000000" w:rsidR="00000000" w:rsidRPr="00000000">
        <w:rPr>
          <w:b w:val="1"/>
          <w:bCs w:val="1"/>
          <w:sz w:val="28"/>
          <w:szCs w:val="28"/>
          <w:rtl w:val="0"/>
        </w:rPr>
        <w:t xml:space="preserve">7. Перелік документів, які учасник має подати у складі пропозиції</w:t>
      </w:r>
    </w:p>
    <w:p w:rsidR="00000000" w:rsidDel="00000000" w:rsidP="00000000" w:rsidRDefault="00000000" w:rsidRPr="00000000" w14:paraId="0000002F">
      <w:pPr>
        <w:spacing w:after="240" w:before="240" w:lineRule="auto"/>
        <w:rPr/>
      </w:pPr>
      <w:r w:rsidDel="00000000" w:rsidR="00000000" w:rsidRPr="00000000">
        <w:rPr>
          <w:rtl w:val="0"/>
        </w:rPr>
        <w:t xml:space="preserve">Пропозиція подається одним пакетом та має містити:</w:t>
      </w:r>
    </w:p>
    <w:p w:rsidR="00000000" w:rsidDel="00000000" w:rsidP="00000000" w:rsidRDefault="00000000" w:rsidRPr="00000000" w14:paraId="00000030">
      <w:pPr>
        <w:pStyle w:val="Heading3"/>
        <w:keepNext w:val="0"/>
        <w:keepLines w:val="0"/>
        <w:spacing w:before="280" w:lineRule="auto"/>
        <w:rPr>
          <w:color w:val="000000"/>
          <w:sz w:val="24"/>
          <w:szCs w:val="24"/>
        </w:rPr>
      </w:pPr>
      <w:bookmarkStart w:colFirst="0" w:colLast="0" w:name="_x6bog21pbd8f" w:id="8"/>
      <w:bookmarkEnd w:id="8"/>
      <w:r w:rsidDel="00000000" w:rsidR="00000000" w:rsidRPr="00000000">
        <w:rPr>
          <w:color w:val="000000"/>
          <w:sz w:val="24"/>
          <w:szCs w:val="24"/>
          <w:rtl w:val="0"/>
        </w:rPr>
        <w:t xml:space="preserve">A. Адміністративні документи</w:t>
      </w:r>
    </w:p>
    <w:p w:rsidR="00000000" w:rsidDel="00000000" w:rsidP="00000000" w:rsidRDefault="00000000" w:rsidRPr="00000000" w14:paraId="00000031">
      <w:pPr>
        <w:numPr>
          <w:ilvl w:val="0"/>
          <w:numId w:val="4"/>
        </w:numPr>
        <w:spacing w:after="0" w:afterAutospacing="0" w:before="240" w:lineRule="auto"/>
        <w:ind w:left="720" w:hanging="360"/>
        <w:rPr/>
      </w:pPr>
      <w:r w:rsidDel="00000000" w:rsidR="00000000" w:rsidRPr="00000000">
        <w:rPr>
          <w:rtl w:val="0"/>
        </w:rPr>
        <w:t xml:space="preserve">Форма тендерної пропозиції (включає цінову пропозицію)</w:t>
      </w:r>
      <w:r w:rsidDel="00000000" w:rsidR="00000000" w:rsidRPr="00000000">
        <w:rPr>
          <w:rtl w:val="0"/>
        </w:rPr>
        <w:t xml:space="preserve"> (Додаток 2)</w:t>
      </w:r>
    </w:p>
    <w:p w:rsidR="00000000" w:rsidDel="00000000" w:rsidP="00000000" w:rsidRDefault="00000000" w:rsidRPr="00000000" w14:paraId="00000032">
      <w:pPr>
        <w:numPr>
          <w:ilvl w:val="0"/>
          <w:numId w:val="4"/>
        </w:numPr>
        <w:spacing w:after="0" w:afterAutospacing="0" w:before="0" w:beforeAutospacing="0" w:lineRule="auto"/>
        <w:ind w:left="720" w:hanging="360"/>
        <w:rPr/>
      </w:pPr>
      <w:r w:rsidDel="00000000" w:rsidR="00000000" w:rsidRPr="00000000">
        <w:rPr>
          <w:rtl w:val="0"/>
        </w:rPr>
        <w:t xml:space="preserve">Реєстраційні документи учасника</w:t>
      </w:r>
    </w:p>
    <w:p w:rsidR="00000000" w:rsidDel="00000000" w:rsidP="00000000" w:rsidRDefault="00000000" w:rsidRPr="00000000" w14:paraId="00000033">
      <w:pPr>
        <w:numPr>
          <w:ilvl w:val="0"/>
          <w:numId w:val="4"/>
        </w:numPr>
        <w:spacing w:after="240" w:before="0" w:beforeAutospacing="0" w:lineRule="auto"/>
        <w:ind w:left="720" w:hanging="360"/>
        <w:rPr/>
      </w:pPr>
      <w:r w:rsidDel="00000000" w:rsidR="00000000" w:rsidRPr="00000000">
        <w:rPr>
          <w:rtl w:val="0"/>
        </w:rPr>
        <w:t xml:space="preserve">Документ, що підтверджує повноваження підписанта </w:t>
      </w:r>
    </w:p>
    <w:p w:rsidR="00000000" w:rsidDel="00000000" w:rsidP="00000000" w:rsidRDefault="00000000" w:rsidRPr="00000000" w14:paraId="00000034">
      <w:pPr>
        <w:pStyle w:val="Heading3"/>
        <w:keepNext w:val="0"/>
        <w:keepLines w:val="0"/>
        <w:spacing w:before="280" w:lineRule="auto"/>
        <w:rPr>
          <w:color w:val="000000"/>
          <w:sz w:val="24"/>
          <w:szCs w:val="24"/>
        </w:rPr>
      </w:pPr>
      <w:bookmarkStart w:colFirst="0" w:colLast="0" w:name="_xslefmlmpssb" w:id="9"/>
      <w:bookmarkEnd w:id="9"/>
      <w:r w:rsidDel="00000000" w:rsidR="00000000" w:rsidRPr="00000000">
        <w:rPr>
          <w:color w:val="000000"/>
          <w:sz w:val="24"/>
          <w:szCs w:val="24"/>
          <w:rtl w:val="0"/>
        </w:rPr>
        <w:t xml:space="preserve">B. Технічна частина</w:t>
      </w:r>
    </w:p>
    <w:p w:rsidR="00000000" w:rsidDel="00000000" w:rsidP="00000000" w:rsidRDefault="00000000" w:rsidRPr="00000000" w14:paraId="00000035">
      <w:pPr>
        <w:numPr>
          <w:ilvl w:val="0"/>
          <w:numId w:val="3"/>
        </w:numPr>
        <w:spacing w:after="0" w:afterAutospacing="0" w:before="240" w:lineRule="auto"/>
        <w:ind w:left="720" w:hanging="360"/>
        <w:rPr/>
      </w:pPr>
      <w:r w:rsidDel="00000000" w:rsidR="00000000" w:rsidRPr="00000000">
        <w:rPr>
          <w:rtl w:val="0"/>
        </w:rPr>
        <w:t xml:space="preserve">Підтвердження відповідності технічним вимогам шляхом заповнення колонки «Деталі (модель, виробник, посилання, фото, опис, сертифікат)» у Формі тендерної пропозиції (Додаток 2)</w:t>
      </w:r>
      <w:r w:rsidDel="00000000" w:rsidR="00000000" w:rsidRPr="00000000">
        <w:rPr>
          <w:rtl w:val="0"/>
        </w:rPr>
      </w:r>
    </w:p>
    <w:p w:rsidR="00000000" w:rsidDel="00000000" w:rsidP="00000000" w:rsidRDefault="00000000" w:rsidRPr="00000000" w14:paraId="00000036">
      <w:pPr>
        <w:numPr>
          <w:ilvl w:val="0"/>
          <w:numId w:val="3"/>
        </w:numPr>
        <w:spacing w:after="0" w:afterAutospacing="0" w:before="0" w:beforeAutospacing="0" w:lineRule="auto"/>
        <w:ind w:left="720" w:hanging="360"/>
        <w:rPr/>
      </w:pPr>
      <w:r w:rsidDel="00000000" w:rsidR="00000000" w:rsidRPr="00000000">
        <w:rPr>
          <w:rtl w:val="0"/>
        </w:rPr>
        <w:t xml:space="preserve">Технічні описи / специфікації та документи відповідності товарів</w:t>
      </w:r>
    </w:p>
    <w:p w:rsidR="00000000" w:rsidDel="00000000" w:rsidP="00000000" w:rsidRDefault="00000000" w:rsidRPr="00000000" w14:paraId="00000037">
      <w:pPr>
        <w:numPr>
          <w:ilvl w:val="0"/>
          <w:numId w:val="3"/>
        </w:numPr>
        <w:spacing w:after="0" w:afterAutospacing="0" w:before="0" w:beforeAutospacing="0" w:lineRule="auto"/>
        <w:ind w:left="720" w:hanging="360"/>
        <w:rPr/>
      </w:pPr>
      <w:r w:rsidDel="00000000" w:rsidR="00000000" w:rsidRPr="00000000">
        <w:rPr>
          <w:rtl w:val="0"/>
        </w:rPr>
        <w:t xml:space="preserve">Документи відповідності медичних виробів (за наявності)</w:t>
      </w:r>
    </w:p>
    <w:p w:rsidR="00000000" w:rsidDel="00000000" w:rsidP="00000000" w:rsidRDefault="00000000" w:rsidRPr="00000000" w14:paraId="00000038">
      <w:pPr>
        <w:numPr>
          <w:ilvl w:val="0"/>
          <w:numId w:val="3"/>
        </w:numPr>
        <w:spacing w:after="240" w:before="0" w:beforeAutospacing="0" w:lineRule="auto"/>
        <w:ind w:left="720" w:hanging="360"/>
        <w:rPr/>
      </w:pPr>
      <w:r w:rsidDel="00000000" w:rsidR="00000000" w:rsidRPr="00000000">
        <w:rPr>
          <w:rtl w:val="0"/>
        </w:rPr>
        <w:t xml:space="preserve">Для турнікетів: підтвердження CoTCCC або документи еквівалентності</w:t>
      </w:r>
    </w:p>
    <w:p w:rsidR="00000000" w:rsidDel="00000000" w:rsidP="00000000" w:rsidRDefault="00000000" w:rsidRPr="00000000" w14:paraId="00000039">
      <w:pPr>
        <w:pStyle w:val="Heading3"/>
        <w:keepNext w:val="0"/>
        <w:keepLines w:val="0"/>
        <w:spacing w:before="280" w:lineRule="auto"/>
        <w:rPr>
          <w:color w:val="000000"/>
          <w:sz w:val="24"/>
          <w:szCs w:val="24"/>
        </w:rPr>
      </w:pPr>
      <w:bookmarkStart w:colFirst="0" w:colLast="0" w:name="_2gfa7esd7z4x" w:id="10"/>
      <w:bookmarkEnd w:id="10"/>
      <w:r w:rsidDel="00000000" w:rsidR="00000000" w:rsidRPr="00000000">
        <w:rPr>
          <w:color w:val="000000"/>
          <w:sz w:val="24"/>
          <w:szCs w:val="24"/>
          <w:rtl w:val="0"/>
        </w:rPr>
        <w:t xml:space="preserve">C. Фінансова частина</w:t>
      </w:r>
    </w:p>
    <w:p w:rsidR="00000000" w:rsidDel="00000000" w:rsidP="00000000" w:rsidRDefault="00000000" w:rsidRPr="00000000" w14:paraId="0000003A">
      <w:pPr>
        <w:numPr>
          <w:ilvl w:val="0"/>
          <w:numId w:val="9"/>
        </w:numPr>
        <w:spacing w:after="0" w:afterAutospacing="0" w:before="240" w:lineRule="auto"/>
        <w:ind w:left="720" w:hanging="360"/>
        <w:rPr/>
      </w:pPr>
      <w:r w:rsidDel="00000000" w:rsidR="00000000" w:rsidRPr="00000000">
        <w:rPr>
          <w:rtl w:val="0"/>
        </w:rPr>
        <w:t xml:space="preserve">Форма тендерної пропозиції (включає цінову пропозицію) (Додаток 2)</w:t>
      </w:r>
      <w:r w:rsidDel="00000000" w:rsidR="00000000" w:rsidRPr="00000000">
        <w:rPr>
          <w:rtl w:val="0"/>
        </w:rPr>
        <w:t xml:space="preserve"> з обов’язковим зазначенням:</w:t>
      </w:r>
    </w:p>
    <w:p w:rsidR="00000000" w:rsidDel="00000000" w:rsidP="00000000" w:rsidRDefault="00000000" w:rsidRPr="00000000" w14:paraId="0000003B">
      <w:pPr>
        <w:numPr>
          <w:ilvl w:val="1"/>
          <w:numId w:val="9"/>
        </w:numPr>
        <w:spacing w:after="0" w:afterAutospacing="0" w:before="0" w:beforeAutospacing="0" w:lineRule="auto"/>
        <w:ind w:left="1440" w:hanging="360"/>
        <w:rPr/>
      </w:pPr>
      <w:r w:rsidDel="00000000" w:rsidR="00000000" w:rsidRPr="00000000">
        <w:rPr>
          <w:rtl w:val="0"/>
        </w:rPr>
        <w:t xml:space="preserve">ціни за одиницю кожної позиції, визначеної у складі аптечного боксу з урахуванням ПДВ (якщо контрагент є платником ПДВ)</w:t>
      </w:r>
    </w:p>
    <w:p w:rsidR="00000000" w:rsidDel="00000000" w:rsidP="00000000" w:rsidRDefault="00000000" w:rsidRPr="00000000" w14:paraId="0000003C">
      <w:pPr>
        <w:numPr>
          <w:ilvl w:val="1"/>
          <w:numId w:val="9"/>
        </w:numPr>
        <w:spacing w:after="0" w:afterAutospacing="0" w:before="0" w:beforeAutospacing="0" w:lineRule="auto"/>
        <w:ind w:left="1440" w:hanging="360"/>
        <w:rPr/>
      </w:pPr>
      <w:r w:rsidDel="00000000" w:rsidR="00000000" w:rsidRPr="00000000">
        <w:rPr>
          <w:rtl w:val="0"/>
        </w:rPr>
        <w:t xml:space="preserve">кількості по кожній позиції</w:t>
      </w:r>
    </w:p>
    <w:p w:rsidR="00000000" w:rsidDel="00000000" w:rsidP="00000000" w:rsidRDefault="00000000" w:rsidRPr="00000000" w14:paraId="0000003D">
      <w:pPr>
        <w:numPr>
          <w:ilvl w:val="1"/>
          <w:numId w:val="9"/>
        </w:numPr>
        <w:spacing w:after="0" w:afterAutospacing="0" w:before="0" w:beforeAutospacing="0" w:lineRule="auto"/>
        <w:ind w:left="1440" w:hanging="360"/>
        <w:rPr/>
      </w:pPr>
      <w:r w:rsidDel="00000000" w:rsidR="00000000" w:rsidRPr="00000000">
        <w:rPr>
          <w:rtl w:val="0"/>
        </w:rPr>
        <w:t xml:space="preserve">загальної вартості пропозиції</w:t>
      </w:r>
    </w:p>
    <w:p w:rsidR="00000000" w:rsidDel="00000000" w:rsidP="00000000" w:rsidRDefault="00000000" w:rsidRPr="00000000" w14:paraId="0000003E">
      <w:pPr>
        <w:numPr>
          <w:ilvl w:val="1"/>
          <w:numId w:val="9"/>
        </w:numPr>
        <w:spacing w:after="0" w:afterAutospacing="0" w:before="0" w:beforeAutospacing="0" w:lineRule="auto"/>
        <w:ind w:left="1440" w:hanging="360"/>
        <w:rPr/>
      </w:pPr>
      <w:r w:rsidDel="00000000" w:rsidR="00000000" w:rsidRPr="00000000">
        <w:rPr>
          <w:rtl w:val="0"/>
        </w:rPr>
        <w:t xml:space="preserve">умов поставки до м. Харків, пр-т Героїв Харкова, 137.</w:t>
      </w:r>
    </w:p>
    <w:p w:rsidR="00000000" w:rsidDel="00000000" w:rsidP="00000000" w:rsidRDefault="00000000" w:rsidRPr="00000000" w14:paraId="0000003F">
      <w:pPr>
        <w:numPr>
          <w:ilvl w:val="1"/>
          <w:numId w:val="9"/>
        </w:numPr>
        <w:spacing w:after="0" w:afterAutospacing="0" w:before="0" w:beforeAutospacing="0" w:lineRule="auto"/>
        <w:ind w:left="1440" w:hanging="360"/>
        <w:rPr/>
      </w:pPr>
      <w:r w:rsidDel="00000000" w:rsidR="00000000" w:rsidRPr="00000000">
        <w:rPr>
          <w:rtl w:val="0"/>
        </w:rPr>
        <w:t xml:space="preserve">строку поставки</w:t>
      </w:r>
    </w:p>
    <w:p w:rsidR="00000000" w:rsidDel="00000000" w:rsidP="00000000" w:rsidRDefault="00000000" w:rsidRPr="00000000" w14:paraId="00000040">
      <w:pPr>
        <w:numPr>
          <w:ilvl w:val="1"/>
          <w:numId w:val="9"/>
        </w:numPr>
        <w:spacing w:after="0" w:afterAutospacing="0" w:before="0" w:beforeAutospacing="0" w:lineRule="auto"/>
        <w:ind w:left="1440" w:hanging="360"/>
        <w:rPr/>
      </w:pPr>
      <w:r w:rsidDel="00000000" w:rsidR="00000000" w:rsidRPr="00000000">
        <w:rPr>
          <w:rtl w:val="0"/>
        </w:rPr>
        <w:t xml:space="preserve">строку дії пропозиції (не менше 20 календарних днів)</w:t>
      </w:r>
    </w:p>
    <w:p w:rsidR="00000000" w:rsidDel="00000000" w:rsidP="00000000" w:rsidRDefault="00000000" w:rsidRPr="00000000" w14:paraId="00000041">
      <w:pPr>
        <w:numPr>
          <w:ilvl w:val="1"/>
          <w:numId w:val="9"/>
        </w:numPr>
        <w:spacing w:after="240" w:before="0" w:beforeAutospacing="0" w:lineRule="auto"/>
        <w:ind w:left="1440" w:hanging="360"/>
        <w:rPr/>
      </w:pPr>
      <w:r w:rsidDel="00000000" w:rsidR="00000000" w:rsidRPr="00000000">
        <w:rPr>
          <w:rtl w:val="0"/>
        </w:rPr>
        <w:t xml:space="preserve">умов оплати</w:t>
      </w:r>
    </w:p>
    <w:p w:rsidR="00000000" w:rsidDel="00000000" w:rsidP="00000000" w:rsidRDefault="00000000" w:rsidRPr="00000000" w14:paraId="00000042">
      <w:pPr>
        <w:spacing w:after="240" w:before="240" w:lineRule="auto"/>
        <w:ind w:left="600" w:right="600" w:firstLine="0"/>
        <w:rPr/>
      </w:pPr>
      <w:r w:rsidDel="00000000" w:rsidR="00000000" w:rsidRPr="00000000">
        <w:rPr>
          <w:rtl w:val="0"/>
        </w:rPr>
        <w:t xml:space="preserve">Подання цін лише за один аптечний набір без розбивки по позиціях не допускається.</w:t>
      </w:r>
    </w:p>
    <w:p w:rsidR="00000000" w:rsidDel="00000000" w:rsidP="00000000" w:rsidRDefault="00000000" w:rsidRPr="00000000" w14:paraId="00000043">
      <w:pPr>
        <w:pStyle w:val="Heading2"/>
        <w:keepNext w:val="0"/>
        <w:keepLines w:val="0"/>
        <w:spacing w:after="80" w:lineRule="auto"/>
        <w:rPr>
          <w:b w:val="1"/>
          <w:bCs w:val="1"/>
          <w:sz w:val="28"/>
          <w:szCs w:val="28"/>
        </w:rPr>
      </w:pPr>
      <w:bookmarkStart w:colFirst="0" w:colLast="0" w:name="_wzto4l5bv43a" w:id="11"/>
      <w:bookmarkEnd w:id="11"/>
      <w:r w:rsidDel="00000000" w:rsidR="00000000" w:rsidRPr="00000000">
        <w:rPr>
          <w:b w:val="1"/>
          <w:bCs w:val="1"/>
          <w:sz w:val="28"/>
          <w:szCs w:val="28"/>
          <w:rtl w:val="0"/>
        </w:rPr>
        <w:t xml:space="preserve">8. Валюта та ціноутворення</w:t>
      </w:r>
    </w:p>
    <w:p w:rsidR="00000000" w:rsidDel="00000000" w:rsidP="00000000" w:rsidRDefault="00000000" w:rsidRPr="00000000" w14:paraId="00000044">
      <w:pPr>
        <w:spacing w:after="240" w:before="240" w:lineRule="auto"/>
        <w:rPr/>
      </w:pPr>
      <w:r w:rsidDel="00000000" w:rsidR="00000000" w:rsidRPr="00000000">
        <w:rPr>
          <w:rtl w:val="0"/>
        </w:rPr>
        <w:t xml:space="preserve">Пропозиція подається в гривні. Ціна має включати всі витрати, пов’язані з комплектацією, пакуванням та поставкою кожної позиції до м. Харків, пр-т Героїв Харкова, 137. </w:t>
        <w:br w:type="textWrapping"/>
        <w:t xml:space="preserve">Умови оплати: Базова умова оплати: безготівковий розрахунок, 100% післяплата протягом 3 банківських днів після фактичної поставки товару та підписання всіх первинних документів.</w:t>
      </w:r>
    </w:p>
    <w:p w:rsidR="00000000" w:rsidDel="00000000" w:rsidP="00000000" w:rsidRDefault="00000000" w:rsidRPr="00000000" w14:paraId="00000045">
      <w:pPr>
        <w:spacing w:after="240" w:before="240" w:lineRule="auto"/>
        <w:rPr/>
      </w:pPr>
      <w:r w:rsidDel="00000000" w:rsidR="00000000" w:rsidRPr="00000000">
        <w:rPr>
          <w:rtl w:val="0"/>
        </w:rPr>
        <w:t xml:space="preserve">Учасник може запропонувати альтернативні умови оплати лише за умови надання письмового обгрунтування. Запропоновані альтернативні умови не гарантують їх прийняття Замовником та не надають переваг під час оцінки пропозицій.</w:t>
      </w:r>
    </w:p>
    <w:p w:rsidR="00000000" w:rsidDel="00000000" w:rsidP="00000000" w:rsidRDefault="00000000" w:rsidRPr="00000000" w14:paraId="00000046">
      <w:pPr>
        <w:spacing w:after="240" w:before="240" w:lineRule="auto"/>
        <w:rPr/>
      </w:pPr>
      <w:r w:rsidDel="00000000" w:rsidR="00000000" w:rsidRPr="00000000">
        <w:rPr>
          <w:rtl w:val="0"/>
        </w:rPr>
        <w:t xml:space="preserve">Приймання товару здійснюється Замовником за кількістю та якістю відповідно до видаткових накладних та вимог Додатка 1. Постачальник передає товар з належним комплектом первинних документів, зокрема рахунком, специфікацією/переліком позицій та видатковою накладною.</w:t>
      </w:r>
    </w:p>
    <w:p w:rsidR="00000000" w:rsidDel="00000000" w:rsidP="00000000" w:rsidRDefault="00000000" w:rsidRPr="00000000" w14:paraId="00000047">
      <w:pPr>
        <w:pStyle w:val="Heading2"/>
        <w:keepNext w:val="0"/>
        <w:keepLines w:val="0"/>
        <w:spacing w:after="80" w:lineRule="auto"/>
        <w:rPr>
          <w:b w:val="1"/>
          <w:bCs w:val="1"/>
          <w:sz w:val="28"/>
          <w:szCs w:val="28"/>
        </w:rPr>
      </w:pPr>
      <w:bookmarkStart w:colFirst="0" w:colLast="0" w:name="_3zcd75q33xv6" w:id="12"/>
      <w:bookmarkEnd w:id="12"/>
      <w:r w:rsidDel="00000000" w:rsidR="00000000" w:rsidRPr="00000000">
        <w:rPr>
          <w:b w:val="1"/>
          <w:bCs w:val="1"/>
          <w:sz w:val="28"/>
          <w:szCs w:val="28"/>
          <w:rtl w:val="0"/>
        </w:rPr>
        <w:t xml:space="preserve">9. Критерії оцінки та метод визначення переможця</w:t>
      </w:r>
    </w:p>
    <w:p w:rsidR="00000000" w:rsidDel="00000000" w:rsidP="00000000" w:rsidRDefault="00000000" w:rsidRPr="00000000" w14:paraId="00000048">
      <w:pPr>
        <w:spacing w:after="240" w:before="240" w:lineRule="auto"/>
        <w:rPr/>
      </w:pPr>
      <w:r w:rsidDel="00000000" w:rsidR="00000000" w:rsidRPr="00000000">
        <w:rPr>
          <w:rtl w:val="0"/>
        </w:rPr>
        <w:t xml:space="preserve">Оцінка здійснюється за принципом найкращого співвідношення ціни та відповідності вимогам.</w:t>
      </w:r>
    </w:p>
    <w:p w:rsidR="00000000" w:rsidDel="00000000" w:rsidP="00000000" w:rsidRDefault="00000000" w:rsidRPr="00000000" w14:paraId="00000049">
      <w:pPr>
        <w:spacing w:after="240" w:before="240" w:lineRule="auto"/>
        <w:rPr/>
      </w:pPr>
      <w:r w:rsidDel="00000000" w:rsidR="00000000" w:rsidRPr="00000000">
        <w:rPr>
          <w:rtl w:val="0"/>
        </w:rPr>
        <w:t xml:space="preserve">Мінімальні кваліфікаційні умови:</w:t>
      </w:r>
    </w:p>
    <w:p w:rsidR="00000000" w:rsidDel="00000000" w:rsidP="00000000" w:rsidRDefault="00000000" w:rsidRPr="00000000" w14:paraId="0000004A">
      <w:pPr>
        <w:numPr>
          <w:ilvl w:val="0"/>
          <w:numId w:val="5"/>
        </w:numPr>
        <w:spacing w:after="0" w:afterAutospacing="0" w:before="240" w:lineRule="auto"/>
        <w:ind w:left="720" w:hanging="360"/>
        <w:rPr/>
      </w:pPr>
      <w:r w:rsidDel="00000000" w:rsidR="00000000" w:rsidRPr="00000000">
        <w:rPr>
          <w:rtl w:val="0"/>
        </w:rPr>
        <w:t xml:space="preserve">повна відповідність Технічному завданню;</w:t>
      </w:r>
    </w:p>
    <w:p w:rsidR="00000000" w:rsidDel="00000000" w:rsidP="00000000" w:rsidRDefault="00000000" w:rsidRPr="00000000" w14:paraId="0000004B">
      <w:pPr>
        <w:numPr>
          <w:ilvl w:val="0"/>
          <w:numId w:val="5"/>
        </w:numPr>
        <w:spacing w:after="240" w:before="0" w:beforeAutospacing="0" w:lineRule="auto"/>
        <w:ind w:left="720" w:hanging="360"/>
        <w:rPr/>
      </w:pPr>
      <w:r w:rsidDel="00000000" w:rsidR="00000000" w:rsidRPr="00000000">
        <w:rPr>
          <w:rtl w:val="0"/>
        </w:rPr>
        <w:t xml:space="preserve">подання всіх документів.</w:t>
        <w:br w:type="textWrapping"/>
      </w:r>
    </w:p>
    <w:p w:rsidR="00000000" w:rsidDel="00000000" w:rsidP="00000000" w:rsidRDefault="00000000" w:rsidRPr="00000000" w14:paraId="0000004C">
      <w:pPr>
        <w:spacing w:after="240" w:before="240" w:lineRule="auto"/>
        <w:rPr/>
      </w:pPr>
      <w:r w:rsidDel="00000000" w:rsidR="00000000" w:rsidRPr="00000000">
        <w:rPr>
          <w:rtl w:val="0"/>
        </w:rPr>
        <w:t xml:space="preserve">Критерії визначення переможця:</w:t>
      </w:r>
    </w:p>
    <w:p w:rsidR="00000000" w:rsidDel="00000000" w:rsidP="00000000" w:rsidRDefault="00000000" w:rsidRPr="00000000" w14:paraId="0000004D">
      <w:pPr>
        <w:numPr>
          <w:ilvl w:val="0"/>
          <w:numId w:val="8"/>
        </w:numPr>
        <w:spacing w:after="0" w:afterAutospacing="0" w:before="240" w:lineRule="auto"/>
        <w:ind w:left="720" w:hanging="360"/>
        <w:rPr/>
      </w:pPr>
      <w:r w:rsidDel="00000000" w:rsidR="00000000" w:rsidRPr="00000000">
        <w:rPr>
          <w:rtl w:val="0"/>
        </w:rPr>
        <w:t xml:space="preserve">Ціна – 70%</w:t>
        <w:br w:type="textWrapping"/>
      </w:r>
    </w:p>
    <w:p w:rsidR="00000000" w:rsidDel="00000000" w:rsidP="00000000" w:rsidRDefault="00000000" w:rsidRPr="00000000" w14:paraId="0000004E">
      <w:pPr>
        <w:numPr>
          <w:ilvl w:val="0"/>
          <w:numId w:val="8"/>
        </w:numPr>
        <w:spacing w:after="0" w:afterAutospacing="0" w:before="0" w:beforeAutospacing="0" w:lineRule="auto"/>
        <w:ind w:left="720" w:hanging="360"/>
        <w:rPr/>
      </w:pPr>
      <w:r w:rsidDel="00000000" w:rsidR="00000000" w:rsidRPr="00000000">
        <w:rPr>
          <w:rtl w:val="0"/>
        </w:rPr>
        <w:t xml:space="preserve">Строк поставки – 15%</w:t>
        <w:br w:type="textWrapping"/>
      </w:r>
    </w:p>
    <w:p w:rsidR="00000000" w:rsidDel="00000000" w:rsidP="00000000" w:rsidRDefault="00000000" w:rsidRPr="00000000" w14:paraId="0000004F">
      <w:pPr>
        <w:numPr>
          <w:ilvl w:val="0"/>
          <w:numId w:val="8"/>
        </w:numPr>
        <w:spacing w:after="240" w:before="0" w:beforeAutospacing="0" w:lineRule="auto"/>
        <w:ind w:left="720" w:hanging="360"/>
        <w:rPr/>
      </w:pPr>
      <w:r w:rsidDel="00000000" w:rsidR="00000000" w:rsidRPr="00000000">
        <w:rPr>
          <w:rtl w:val="0"/>
        </w:rPr>
        <w:t xml:space="preserve">Якість та відповідність технічним вимогам – 15%</w:t>
      </w:r>
    </w:p>
    <w:p w:rsidR="00000000" w:rsidDel="00000000" w:rsidP="00000000" w:rsidRDefault="00000000" w:rsidRPr="00000000" w14:paraId="00000050">
      <w:pPr>
        <w:spacing w:after="240" w:before="240" w:lineRule="auto"/>
        <w:ind w:left="0" w:firstLine="0"/>
        <w:rPr/>
      </w:pPr>
      <w:r w:rsidDel="00000000" w:rsidR="00000000" w:rsidRPr="00000000">
        <w:rPr>
          <w:rtl w:val="0"/>
        </w:rPr>
        <w:t xml:space="preserve">Невідповідність хоча б одній обов’язковій вимозі Додатка 1 щодо будь-якої позиції складу аптечного боксу є підставою для відхилення пропозиції.</w:t>
      </w:r>
    </w:p>
    <w:p w:rsidR="00000000" w:rsidDel="00000000" w:rsidP="00000000" w:rsidRDefault="00000000" w:rsidRPr="00000000" w14:paraId="00000051">
      <w:pPr>
        <w:pStyle w:val="Heading2"/>
        <w:keepNext w:val="0"/>
        <w:keepLines w:val="0"/>
        <w:spacing w:after="80" w:lineRule="auto"/>
        <w:rPr>
          <w:b w:val="1"/>
          <w:bCs w:val="1"/>
          <w:sz w:val="28"/>
          <w:szCs w:val="28"/>
        </w:rPr>
      </w:pPr>
      <w:bookmarkStart w:colFirst="0" w:colLast="0" w:name="_3giv2b8x3kpm" w:id="13"/>
      <w:bookmarkEnd w:id="13"/>
      <w:r w:rsidDel="00000000" w:rsidR="00000000" w:rsidRPr="00000000">
        <w:rPr>
          <w:b w:val="1"/>
          <w:bCs w:val="1"/>
          <w:sz w:val="28"/>
          <w:szCs w:val="28"/>
          <w:rtl w:val="0"/>
        </w:rPr>
        <w:t xml:space="preserve">10. Запити на уточнення та внесення змін</w:t>
      </w:r>
    </w:p>
    <w:p w:rsidR="00000000" w:rsidDel="00000000" w:rsidP="00000000" w:rsidRDefault="00000000" w:rsidRPr="00000000" w14:paraId="00000052">
      <w:pPr>
        <w:spacing w:after="240" w:before="240" w:lineRule="auto"/>
        <w:rPr/>
      </w:pPr>
      <w:r w:rsidDel="00000000" w:rsidR="00000000" w:rsidRPr="00000000">
        <w:rPr>
          <w:rtl w:val="0"/>
        </w:rPr>
        <w:t xml:space="preserve">Кінцевий строк для запитань: 02.02.2026 до 18:00</w:t>
        <w:br w:type="textWrapping"/>
        <w:t xml:space="preserve">Остаточний строк надання відповідей Замовником: 03.02.2026 до 18:00</w:t>
      </w:r>
    </w:p>
    <w:p w:rsidR="00000000" w:rsidDel="00000000" w:rsidP="00000000" w:rsidRDefault="00000000" w:rsidRPr="00000000" w14:paraId="00000053">
      <w:pPr>
        <w:pStyle w:val="Heading2"/>
        <w:keepNext w:val="0"/>
        <w:keepLines w:val="0"/>
        <w:spacing w:after="80" w:lineRule="auto"/>
        <w:rPr>
          <w:b w:val="1"/>
          <w:bCs w:val="1"/>
          <w:sz w:val="28"/>
          <w:szCs w:val="28"/>
        </w:rPr>
      </w:pPr>
      <w:bookmarkStart w:colFirst="0" w:colLast="0" w:name="_e77z8uyvmzme" w:id="14"/>
      <w:bookmarkEnd w:id="14"/>
      <w:r w:rsidDel="00000000" w:rsidR="00000000" w:rsidRPr="00000000">
        <w:rPr>
          <w:b w:val="1"/>
          <w:bCs w:val="1"/>
          <w:sz w:val="28"/>
          <w:szCs w:val="28"/>
          <w:rtl w:val="0"/>
        </w:rPr>
        <w:t xml:space="preserve">11. Порядок подання пропозицій</w:t>
      </w:r>
    </w:p>
    <w:p w:rsidR="00000000" w:rsidDel="00000000" w:rsidP="00000000" w:rsidRDefault="00000000" w:rsidRPr="00000000" w14:paraId="00000054">
      <w:pPr>
        <w:spacing w:after="240" w:before="240" w:lineRule="auto"/>
        <w:rPr/>
      </w:pPr>
      <w:r w:rsidDel="00000000" w:rsidR="00000000" w:rsidRPr="00000000">
        <w:rPr>
          <w:rtl w:val="0"/>
        </w:rPr>
        <w:t xml:space="preserve">Форма подання: електронною поштою</w:t>
      </w:r>
    </w:p>
    <w:p w:rsidR="00000000" w:rsidDel="00000000" w:rsidP="00000000" w:rsidRDefault="00000000" w:rsidRPr="00000000" w14:paraId="00000055">
      <w:pPr>
        <w:spacing w:after="240" w:before="240" w:lineRule="auto"/>
        <w:rPr/>
      </w:pPr>
      <w:r w:rsidDel="00000000" w:rsidR="00000000" w:rsidRPr="00000000">
        <w:rPr>
          <w:rtl w:val="0"/>
        </w:rPr>
        <w:t xml:space="preserve">Тема листа:</w:t>
        <w:br w:type="textWrapping"/>
        <w:t xml:space="preserve">Відкриті торги Аптечні бокси Save the Workers Назва учасника</w:t>
      </w:r>
    </w:p>
    <w:p w:rsidR="00000000" w:rsidDel="00000000" w:rsidP="00000000" w:rsidRDefault="00000000" w:rsidRPr="00000000" w14:paraId="00000056">
      <w:pPr>
        <w:spacing w:after="240" w:before="240" w:lineRule="auto"/>
        <w:rPr/>
      </w:pPr>
      <w:r w:rsidDel="00000000" w:rsidR="00000000" w:rsidRPr="00000000">
        <w:rPr>
          <w:rtl w:val="0"/>
        </w:rPr>
        <w:t xml:space="preserve">Формат файлів: PDF (підписаний скан або КЕП), Excel для цінової форми за потреби.</w:t>
      </w:r>
    </w:p>
    <w:p w:rsidR="00000000" w:rsidDel="00000000" w:rsidP="00000000" w:rsidRDefault="00000000" w:rsidRPr="00000000" w14:paraId="00000057">
      <w:pPr>
        <w:spacing w:after="240" w:before="240" w:lineRule="auto"/>
        <w:rPr/>
      </w:pPr>
      <w:r w:rsidDel="00000000" w:rsidR="00000000" w:rsidRPr="00000000">
        <w:rPr>
          <w:rtl w:val="0"/>
        </w:rPr>
        <w:t xml:space="preserve">Подання паперових оригіналів документів на етапі подання тендерних пропозицій не вимагається. Оригінали документів надаються лише переможцем процедури під час укладення договору та/або поставки товару.</w:t>
      </w:r>
    </w:p>
    <w:p w:rsidR="00000000" w:rsidDel="00000000" w:rsidP="00000000" w:rsidRDefault="00000000" w:rsidRPr="00000000" w14:paraId="00000058">
      <w:pPr>
        <w:spacing w:after="240" w:before="240" w:lineRule="auto"/>
        <w:rPr>
          <w:b w:val="1"/>
          <w:bCs w:val="1"/>
        </w:rPr>
      </w:pPr>
      <w:r w:rsidDel="00000000" w:rsidR="00000000" w:rsidRPr="00000000">
        <w:rPr>
          <w:b w:val="1"/>
          <w:bCs w:val="1"/>
          <w:rtl w:val="0"/>
        </w:rPr>
        <w:t xml:space="preserve">Кінцевий строк подання пропозицій:</w:t>
        <w:br w:type="textWrapping"/>
        <w:t xml:space="preserve">04.02.2026 до 18:00, за київським часом</w:t>
      </w:r>
    </w:p>
    <w:p w:rsidR="00000000" w:rsidDel="00000000" w:rsidP="00000000" w:rsidRDefault="00000000" w:rsidRPr="00000000" w14:paraId="00000059">
      <w:pPr>
        <w:pStyle w:val="Heading2"/>
        <w:keepNext w:val="0"/>
        <w:keepLines w:val="0"/>
        <w:spacing w:after="80" w:lineRule="auto"/>
        <w:rPr>
          <w:b w:val="1"/>
          <w:bCs w:val="1"/>
          <w:sz w:val="28"/>
          <w:szCs w:val="28"/>
        </w:rPr>
      </w:pPr>
      <w:bookmarkStart w:colFirst="0" w:colLast="0" w:name="_ga7lu5jiquxu" w:id="15"/>
      <w:bookmarkEnd w:id="15"/>
      <w:r w:rsidDel="00000000" w:rsidR="00000000" w:rsidRPr="00000000">
        <w:rPr>
          <w:b w:val="1"/>
          <w:bCs w:val="1"/>
          <w:sz w:val="28"/>
          <w:szCs w:val="28"/>
          <w:rtl w:val="0"/>
        </w:rPr>
        <w:t xml:space="preserve">12. Умови конфіденційності та доброчесності</w:t>
      </w:r>
    </w:p>
    <w:p w:rsidR="00000000" w:rsidDel="00000000" w:rsidP="00000000" w:rsidRDefault="00000000" w:rsidRPr="00000000" w14:paraId="0000005A">
      <w:pPr>
        <w:spacing w:after="240" w:before="240" w:lineRule="auto"/>
        <w:rPr/>
      </w:pPr>
      <w:r w:rsidDel="00000000" w:rsidR="00000000" w:rsidRPr="00000000">
        <w:rPr>
          <w:rtl w:val="0"/>
        </w:rPr>
        <w:t xml:space="preserve">Учасники зобов’язані дотримуватися принципів доброчесності.</w:t>
        <w:br w:type="textWrapping"/>
        <w:t xml:space="preserve">Будь-які спроби впливу на рішення Замовника є підставою для відхилення пропозиції.</w:t>
      </w:r>
    </w:p>
    <w:p w:rsidR="00000000" w:rsidDel="00000000" w:rsidP="00000000" w:rsidRDefault="00000000" w:rsidRPr="00000000" w14:paraId="0000005B">
      <w:pPr>
        <w:pStyle w:val="Heading2"/>
        <w:keepNext w:val="0"/>
        <w:keepLines w:val="0"/>
        <w:spacing w:after="80" w:lineRule="auto"/>
        <w:rPr>
          <w:b w:val="1"/>
          <w:bCs w:val="1"/>
          <w:sz w:val="28"/>
          <w:szCs w:val="28"/>
        </w:rPr>
      </w:pPr>
      <w:bookmarkStart w:colFirst="0" w:colLast="0" w:name="_p1jbapkt27on" w:id="16"/>
      <w:bookmarkEnd w:id="16"/>
      <w:r w:rsidDel="00000000" w:rsidR="00000000" w:rsidRPr="00000000">
        <w:rPr>
          <w:b w:val="1"/>
          <w:bCs w:val="1"/>
          <w:sz w:val="28"/>
          <w:szCs w:val="28"/>
          <w:rtl w:val="0"/>
        </w:rPr>
        <w:t xml:space="preserve">13. Проєкт договору та ключові умови</w:t>
      </w:r>
    </w:p>
    <w:p w:rsidR="00000000" w:rsidDel="00000000" w:rsidP="00000000" w:rsidRDefault="00000000" w:rsidRPr="00000000" w14:paraId="0000005C">
      <w:pPr>
        <w:spacing w:after="240" w:before="240" w:lineRule="auto"/>
        <w:rPr/>
      </w:pPr>
      <w:r w:rsidDel="00000000" w:rsidR="00000000" w:rsidRPr="00000000">
        <w:rPr>
          <w:rtl w:val="0"/>
        </w:rPr>
        <w:t xml:space="preserve">Проєкт договору не вимагається у складі тендерної пропозиції. Подання тендерної пропозиції означає згоду учасника з ключовими умовами закупівлі. Договір укладається з переможцем процедури після завершення оцінки тендерних пропозицій на основі умов тендерної пропозиції та цього оголошення.</w:t>
      </w:r>
    </w:p>
    <w:p w:rsidR="00000000" w:rsidDel="00000000" w:rsidP="00000000" w:rsidRDefault="00000000" w:rsidRPr="00000000" w14:paraId="0000005D">
      <w:pPr>
        <w:spacing w:after="240" w:before="240" w:lineRule="auto"/>
        <w:rPr/>
      </w:pPr>
      <w:r w:rsidDel="00000000" w:rsidR="00000000" w:rsidRPr="00000000">
        <w:rPr>
          <w:rtl w:val="0"/>
        </w:rPr>
        <w:t xml:space="preserve">Ключові умови:</w:t>
      </w:r>
    </w:p>
    <w:p w:rsidR="00000000" w:rsidDel="00000000" w:rsidP="00000000" w:rsidRDefault="00000000" w:rsidRPr="00000000" w14:paraId="0000005E">
      <w:pPr>
        <w:numPr>
          <w:ilvl w:val="0"/>
          <w:numId w:val="2"/>
        </w:numPr>
        <w:spacing w:after="0" w:afterAutospacing="0" w:before="240" w:lineRule="auto"/>
        <w:ind w:left="720" w:hanging="360"/>
        <w:rPr/>
      </w:pPr>
      <w:r w:rsidDel="00000000" w:rsidR="00000000" w:rsidRPr="00000000">
        <w:rPr>
          <w:rtl w:val="0"/>
        </w:rPr>
        <w:t xml:space="preserve">поставка товару до: м. Харків, пр-т Героїв Харкова, 137;</w:t>
      </w:r>
    </w:p>
    <w:p w:rsidR="00000000" w:rsidDel="00000000" w:rsidP="00000000" w:rsidRDefault="00000000" w:rsidRPr="00000000" w14:paraId="0000005F">
      <w:pPr>
        <w:numPr>
          <w:ilvl w:val="0"/>
          <w:numId w:val="2"/>
        </w:numPr>
        <w:spacing w:after="0" w:afterAutospacing="0" w:before="0" w:beforeAutospacing="0" w:lineRule="auto"/>
        <w:ind w:left="720" w:hanging="360"/>
        <w:rPr/>
      </w:pPr>
      <w:r w:rsidDel="00000000" w:rsidR="00000000" w:rsidRPr="00000000">
        <w:rPr>
          <w:rtl w:val="0"/>
        </w:rPr>
        <w:t xml:space="preserve">повна відповідність комплектності та характеристик товару вимогам Додатка 1 (Технічне завдання);</w:t>
      </w:r>
    </w:p>
    <w:p w:rsidR="00000000" w:rsidDel="00000000" w:rsidP="00000000" w:rsidRDefault="00000000" w:rsidRPr="00000000" w14:paraId="00000060">
      <w:pPr>
        <w:numPr>
          <w:ilvl w:val="0"/>
          <w:numId w:val="2"/>
        </w:numPr>
        <w:spacing w:after="0" w:afterAutospacing="0" w:before="0" w:beforeAutospacing="0" w:lineRule="auto"/>
        <w:ind w:left="720" w:hanging="360"/>
        <w:rPr/>
      </w:pPr>
      <w:r w:rsidDel="00000000" w:rsidR="00000000" w:rsidRPr="00000000">
        <w:rPr>
          <w:rtl w:val="0"/>
        </w:rPr>
        <w:t xml:space="preserve">приймання товару здійснюється за кількістю та якістю відповідно до видаткової накладної та вимог Технічного завдання;</w:t>
      </w:r>
    </w:p>
    <w:p w:rsidR="00000000" w:rsidDel="00000000" w:rsidP="00000000" w:rsidRDefault="00000000" w:rsidRPr="00000000" w14:paraId="00000061">
      <w:pPr>
        <w:numPr>
          <w:ilvl w:val="0"/>
          <w:numId w:val="2"/>
        </w:numPr>
        <w:spacing w:after="0" w:afterAutospacing="0" w:before="0" w:beforeAutospacing="0" w:lineRule="auto"/>
        <w:ind w:left="720" w:hanging="360"/>
        <w:rPr/>
      </w:pPr>
      <w:r w:rsidDel="00000000" w:rsidR="00000000" w:rsidRPr="00000000">
        <w:rPr>
          <w:rtl w:val="0"/>
        </w:rPr>
        <w:t xml:space="preserve">у разі виявлення невідповідності комплектності або якості товару Постачальник зобов’язується замінити відповідні позиції за власний рахунок у погоджений строк;</w:t>
      </w:r>
    </w:p>
    <w:p w:rsidR="00000000" w:rsidDel="00000000" w:rsidP="00000000" w:rsidRDefault="00000000" w:rsidRPr="00000000" w14:paraId="00000062">
      <w:pPr>
        <w:numPr>
          <w:ilvl w:val="0"/>
          <w:numId w:val="2"/>
        </w:numPr>
        <w:spacing w:after="0" w:afterAutospacing="0" w:before="0" w:beforeAutospacing="0" w:lineRule="auto"/>
        <w:ind w:left="720" w:hanging="360"/>
        <w:rPr/>
      </w:pPr>
      <w:r w:rsidDel="00000000" w:rsidR="00000000" w:rsidRPr="00000000">
        <w:rPr>
          <w:rtl w:val="0"/>
        </w:rPr>
        <w:t xml:space="preserve">строк поставки визначається відповідно до тендерної пропозиції переможця;</w:t>
      </w:r>
    </w:p>
    <w:p w:rsidR="00000000" w:rsidDel="00000000" w:rsidP="00000000" w:rsidRDefault="00000000" w:rsidRPr="00000000" w14:paraId="00000063">
      <w:pPr>
        <w:numPr>
          <w:ilvl w:val="0"/>
          <w:numId w:val="2"/>
        </w:numPr>
        <w:spacing w:after="240" w:before="0" w:beforeAutospacing="0" w:lineRule="auto"/>
        <w:ind w:left="720" w:hanging="360"/>
        <w:rPr/>
      </w:pPr>
      <w:r w:rsidDel="00000000" w:rsidR="00000000" w:rsidRPr="00000000">
        <w:rPr>
          <w:rtl w:val="0"/>
        </w:rPr>
        <w:t xml:space="preserve">оплата здійснюється у безготівковій формі після фактичної поставки товару та підписання первинних документів.</w:t>
      </w:r>
    </w:p>
    <w:p w:rsidR="00000000" w:rsidDel="00000000" w:rsidP="00000000" w:rsidRDefault="00000000" w:rsidRPr="00000000" w14:paraId="00000064">
      <w:pPr>
        <w:pStyle w:val="Heading2"/>
        <w:keepNext w:val="0"/>
        <w:keepLines w:val="0"/>
        <w:spacing w:after="80" w:lineRule="auto"/>
        <w:rPr>
          <w:b w:val="1"/>
          <w:bCs w:val="1"/>
          <w:sz w:val="28"/>
          <w:szCs w:val="28"/>
        </w:rPr>
      </w:pPr>
      <w:bookmarkStart w:colFirst="0" w:colLast="0" w:name="_hnv5we38gr9k" w:id="17"/>
      <w:bookmarkEnd w:id="17"/>
      <w:r w:rsidDel="00000000" w:rsidR="00000000" w:rsidRPr="00000000">
        <w:rPr>
          <w:b w:val="1"/>
          <w:bCs w:val="1"/>
          <w:sz w:val="28"/>
          <w:szCs w:val="28"/>
          <w:rtl w:val="0"/>
        </w:rPr>
        <w:t xml:space="preserve">14. Додатки до оголошення</w:t>
      </w:r>
    </w:p>
    <w:p w:rsidR="00000000" w:rsidDel="00000000" w:rsidP="00000000" w:rsidRDefault="00000000" w:rsidRPr="00000000" w14:paraId="00000065">
      <w:pPr>
        <w:numPr>
          <w:ilvl w:val="0"/>
          <w:numId w:val="7"/>
        </w:numPr>
        <w:spacing w:after="0" w:afterAutospacing="0" w:before="240" w:lineRule="auto"/>
        <w:ind w:left="720" w:hanging="360"/>
        <w:rPr/>
      </w:pPr>
      <w:r w:rsidDel="00000000" w:rsidR="00000000" w:rsidRPr="00000000">
        <w:rPr>
          <w:rtl w:val="0"/>
        </w:rPr>
        <w:t xml:space="preserve">Додаток 1.  Технічне завдання / специфікація (склад аптечного боксу) для проєкту Save the Workers</w:t>
      </w:r>
    </w:p>
    <w:p w:rsidR="00000000" w:rsidDel="00000000" w:rsidP="00000000" w:rsidRDefault="00000000" w:rsidRPr="00000000" w14:paraId="00000066">
      <w:pPr>
        <w:numPr>
          <w:ilvl w:val="0"/>
          <w:numId w:val="7"/>
        </w:numPr>
        <w:spacing w:after="240" w:before="0" w:beforeAutospacing="0" w:lineRule="auto"/>
        <w:ind w:left="720" w:hanging="360"/>
        <w:rPr/>
      </w:pPr>
      <w:r w:rsidDel="00000000" w:rsidR="00000000" w:rsidRPr="00000000">
        <w:rPr>
          <w:rtl w:val="0"/>
        </w:rPr>
        <w:t xml:space="preserve">Додаток 2. Форма тендерної пропозиції (включає цінову пропозицію) </w:t>
      </w:r>
    </w:p>
    <w:p w:rsidR="00000000" w:rsidDel="00000000" w:rsidP="00000000" w:rsidRDefault="00000000" w:rsidRPr="00000000" w14:paraId="00000067">
      <w:pPr>
        <w:spacing w:after="240" w:before="240" w:lineRule="auto"/>
        <w:ind w:left="720" w:firstLine="0"/>
        <w:rPr/>
      </w:pPr>
      <w:r w:rsidDel="00000000" w:rsidR="00000000" w:rsidRPr="00000000">
        <w:rPr>
          <w:rtl w:val="0"/>
        </w:rPr>
        <w:br w:type="textWrapping"/>
      </w:r>
    </w:p>
    <w:p w:rsidR="00000000" w:rsidDel="00000000" w:rsidP="00000000" w:rsidRDefault="00000000" w:rsidRPr="00000000" w14:paraId="00000068">
      <w:pPr>
        <w:spacing w:after="240" w:before="240" w:lineRule="auto"/>
        <w:rPr/>
      </w:pPr>
      <w:r w:rsidDel="00000000" w:rsidR="00000000" w:rsidRPr="00000000">
        <w:rPr>
          <w:rtl w:val="0"/>
        </w:rPr>
        <w:t xml:space="preserve">Підпис уповноваженої особи: ____________________</w:t>
        <w:br w:type="textWrapping"/>
        <w:t xml:space="preserve">ПІБ: ____________________</w:t>
        <w:br w:type="textWrapping"/>
        <w:t xml:space="preserve">Посада: ____________________</w:t>
        <w:br w:type="textWrapping"/>
        <w:t xml:space="preserve">Дата: ____________________</w:t>
      </w:r>
    </w:p>
    <w:p w:rsidR="00000000" w:rsidDel="00000000" w:rsidP="00000000" w:rsidRDefault="00000000" w:rsidRPr="00000000" w14:paraId="00000069">
      <w:pPr>
        <w:spacing w:after="240" w:before="240" w:lineRule="auto"/>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B">
    <w:pPr>
      <w:rPr/>
    </w:pPr>
    <w:r w:rsidDel="00000000" w:rsidR="00000000" w:rsidRPr="00000000">
      <w:rPr/>
      <w:drawing>
        <wp:inline distB="114300" distT="114300" distL="114300" distR="114300">
          <wp:extent cx="2519363" cy="1006025"/>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519363" cy="100602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