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73F0A38E" w14:textId="77777777" w:rsidR="00293600" w:rsidRDefault="006A4E99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bookmarkStart w:id="0" w:name="_heading=h.oejc1adec8y7" w:colFirst="0" w:colLast="0"/>
      <w:bookmarkEnd w:id="0"/>
      <w:r>
        <w:rPr>
          <w:rFonts w:ascii="Times New Roman" w:eastAsia="Times New Roman" w:hAnsi="Times New Roman" w:cs="Times New Roman"/>
          <w:b/>
          <w:bCs/>
        </w:rPr>
        <w:t>КОНКУРСНЕ ОГОЛОШЕННЯ ПРО ПРОВЕДЕННЯ ТЕНДЕРУ</w:t>
      </w:r>
    </w:p>
    <w:p w14:paraId="71BF68C2" w14:textId="77777777" w:rsidR="00293600" w:rsidRDefault="00293600">
      <w:pPr>
        <w:spacing w:line="360" w:lineRule="auto"/>
        <w:jc w:val="both"/>
        <w:rPr>
          <w:rFonts w:ascii="Times New Roman" w:eastAsia="Times New Roman" w:hAnsi="Times New Roman" w:cs="Times New Roman"/>
        </w:rPr>
      </w:pPr>
    </w:p>
    <w:tbl>
      <w:tblPr>
        <w:tblStyle w:val="a6"/>
        <w:tblW w:w="10320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55"/>
        <w:gridCol w:w="3720"/>
        <w:gridCol w:w="6045"/>
      </w:tblGrid>
      <w:tr w:rsidR="00293600" w14:paraId="0CC97B39" w14:textId="77777777">
        <w:trPr>
          <w:trHeight w:val="767"/>
          <w:jc w:val="center"/>
        </w:trPr>
        <w:tc>
          <w:tcPr>
            <w:tcW w:w="555" w:type="dxa"/>
            <w:vAlign w:val="center"/>
          </w:tcPr>
          <w:p w14:paraId="5722C326" w14:textId="77777777" w:rsidR="00293600" w:rsidRDefault="006A4E99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</w:t>
            </w:r>
          </w:p>
        </w:tc>
        <w:tc>
          <w:tcPr>
            <w:tcW w:w="3720" w:type="dxa"/>
            <w:vAlign w:val="center"/>
          </w:tcPr>
          <w:p w14:paraId="6BA57F90" w14:textId="77777777" w:rsidR="00293600" w:rsidRDefault="006A4E99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Найменування предмету закупівлі</w:t>
            </w:r>
          </w:p>
        </w:tc>
        <w:tc>
          <w:tcPr>
            <w:tcW w:w="6045" w:type="dxa"/>
            <w:vAlign w:val="center"/>
          </w:tcPr>
          <w:p w14:paraId="471BB3B1" w14:textId="77777777" w:rsidR="00293600" w:rsidRDefault="006A4E99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Комп’ютерне та електротехнічне обладнання</w:t>
            </w:r>
          </w:p>
        </w:tc>
      </w:tr>
      <w:tr w:rsidR="00293600" w14:paraId="2EB88428" w14:textId="77777777">
        <w:trPr>
          <w:trHeight w:val="767"/>
          <w:jc w:val="center"/>
        </w:trPr>
        <w:tc>
          <w:tcPr>
            <w:tcW w:w="555" w:type="dxa"/>
            <w:vAlign w:val="center"/>
          </w:tcPr>
          <w:p w14:paraId="2888FF18" w14:textId="77777777" w:rsidR="00293600" w:rsidRDefault="00293600">
            <w:pPr>
              <w:numPr>
                <w:ilvl w:val="1"/>
                <w:numId w:val="2"/>
              </w:num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720" w:type="dxa"/>
            <w:vAlign w:val="center"/>
          </w:tcPr>
          <w:p w14:paraId="2AAEF6D7" w14:textId="77777777" w:rsidR="00293600" w:rsidRDefault="006A4E99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опис окремої частини або частин предмета закупівлі (лота), щодо яких можуть бути подані тендерні пропозиції</w:t>
            </w:r>
          </w:p>
        </w:tc>
        <w:tc>
          <w:tcPr>
            <w:tcW w:w="6045" w:type="dxa"/>
            <w:vAlign w:val="center"/>
          </w:tcPr>
          <w:p w14:paraId="154055A6" w14:textId="77777777" w:rsidR="00293600" w:rsidRDefault="006A4E99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Лот1 –Комп’ютерна техніка</w:t>
            </w:r>
          </w:p>
          <w:p w14:paraId="602275FA" w14:textId="77777777" w:rsidR="00293600" w:rsidRDefault="006A4E99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Лот2 – Зарядні станції (обладнання для автономного електроживлення)</w:t>
            </w:r>
          </w:p>
          <w:p w14:paraId="2514EC43" w14:textId="77777777" w:rsidR="00293600" w:rsidRDefault="006A4E99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Учасник може подати тендерну пропозицію окремо за одни</w:t>
            </w:r>
            <w:r>
              <w:rPr>
                <w:rFonts w:ascii="Times New Roman" w:eastAsia="Times New Roman" w:hAnsi="Times New Roman" w:cs="Times New Roman"/>
              </w:rPr>
              <w:t>м лотом або одночасно за двома лотами.</w:t>
            </w:r>
          </w:p>
        </w:tc>
      </w:tr>
      <w:tr w:rsidR="00293600" w14:paraId="4B49D21E" w14:textId="77777777">
        <w:trPr>
          <w:trHeight w:val="538"/>
          <w:jc w:val="center"/>
        </w:trPr>
        <w:tc>
          <w:tcPr>
            <w:tcW w:w="555" w:type="dxa"/>
            <w:vAlign w:val="center"/>
          </w:tcPr>
          <w:p w14:paraId="77B2C6BF" w14:textId="77777777" w:rsidR="00293600" w:rsidRDefault="006A4E99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</w:t>
            </w:r>
          </w:p>
        </w:tc>
        <w:tc>
          <w:tcPr>
            <w:tcW w:w="3720" w:type="dxa"/>
            <w:vAlign w:val="center"/>
          </w:tcPr>
          <w:p w14:paraId="207F93E3" w14:textId="77777777" w:rsidR="00293600" w:rsidRDefault="006A4E99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№ тендеру</w:t>
            </w:r>
          </w:p>
        </w:tc>
        <w:tc>
          <w:tcPr>
            <w:tcW w:w="6045" w:type="dxa"/>
            <w:vAlign w:val="center"/>
          </w:tcPr>
          <w:p w14:paraId="595920BD" w14:textId="77777777" w:rsidR="00293600" w:rsidRDefault="006A4E99">
            <w:pPr>
              <w:spacing w:line="240" w:lineRule="auto"/>
              <w:ind w:right="-150"/>
              <w:jc w:val="both"/>
              <w:rPr>
                <w:rFonts w:ascii="Times New Roman" w:eastAsia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>БО00-Т222332 - БО00-Т222333</w:t>
            </w:r>
          </w:p>
        </w:tc>
      </w:tr>
      <w:tr w:rsidR="00293600" w14:paraId="09FADBE0" w14:textId="77777777">
        <w:trPr>
          <w:trHeight w:val="335"/>
          <w:jc w:val="center"/>
        </w:trPr>
        <w:tc>
          <w:tcPr>
            <w:tcW w:w="555" w:type="dxa"/>
            <w:vAlign w:val="center"/>
          </w:tcPr>
          <w:p w14:paraId="6A0EB278" w14:textId="77777777" w:rsidR="00293600" w:rsidRDefault="006A4E99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</w:t>
            </w:r>
          </w:p>
        </w:tc>
        <w:tc>
          <w:tcPr>
            <w:tcW w:w="3720" w:type="dxa"/>
            <w:vAlign w:val="center"/>
          </w:tcPr>
          <w:p w14:paraId="50E1A32C" w14:textId="77777777" w:rsidR="00293600" w:rsidRDefault="006A4E99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Очікувана вартість закупівлі </w:t>
            </w:r>
          </w:p>
        </w:tc>
        <w:tc>
          <w:tcPr>
            <w:tcW w:w="6045" w:type="dxa"/>
            <w:vAlign w:val="center"/>
          </w:tcPr>
          <w:p w14:paraId="7B3DB94E" w14:textId="77777777" w:rsidR="00293600" w:rsidRDefault="006A4E99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не визначена</w:t>
            </w:r>
          </w:p>
        </w:tc>
      </w:tr>
      <w:tr w:rsidR="00293600" w14:paraId="4E5613E8" w14:textId="77777777">
        <w:trPr>
          <w:jc w:val="center"/>
        </w:trPr>
        <w:tc>
          <w:tcPr>
            <w:tcW w:w="555" w:type="dxa"/>
            <w:vAlign w:val="center"/>
          </w:tcPr>
          <w:p w14:paraId="77D1E1A2" w14:textId="77777777" w:rsidR="00293600" w:rsidRDefault="006A4E99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</w:t>
            </w:r>
          </w:p>
        </w:tc>
        <w:tc>
          <w:tcPr>
            <w:tcW w:w="3720" w:type="dxa"/>
            <w:vAlign w:val="center"/>
          </w:tcPr>
          <w:p w14:paraId="49CA0C12" w14:textId="77777777" w:rsidR="00293600" w:rsidRDefault="006A4E99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Замовник:</w:t>
            </w:r>
          </w:p>
        </w:tc>
        <w:tc>
          <w:tcPr>
            <w:tcW w:w="6045" w:type="dxa"/>
            <w:vAlign w:val="center"/>
          </w:tcPr>
          <w:p w14:paraId="673DF111" w14:textId="77777777" w:rsidR="00293600" w:rsidRDefault="002936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293600" w14:paraId="4997A3F4" w14:textId="77777777">
        <w:trPr>
          <w:trHeight w:val="280"/>
          <w:jc w:val="center"/>
        </w:trPr>
        <w:tc>
          <w:tcPr>
            <w:tcW w:w="555" w:type="dxa"/>
            <w:vAlign w:val="center"/>
          </w:tcPr>
          <w:p w14:paraId="5746995A" w14:textId="77777777" w:rsidR="00293600" w:rsidRDefault="002936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720" w:type="dxa"/>
            <w:vAlign w:val="center"/>
          </w:tcPr>
          <w:p w14:paraId="4A75E504" w14:textId="77777777" w:rsidR="00293600" w:rsidRDefault="006A4E99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повна назва</w:t>
            </w:r>
          </w:p>
        </w:tc>
        <w:tc>
          <w:tcPr>
            <w:tcW w:w="6045" w:type="dxa"/>
            <w:vAlign w:val="center"/>
          </w:tcPr>
          <w:p w14:paraId="27DFA3B2" w14:textId="77777777" w:rsidR="00293600" w:rsidRDefault="006A4E99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Благодійна організація «Українська освітня платформа»</w:t>
            </w:r>
          </w:p>
        </w:tc>
      </w:tr>
      <w:tr w:rsidR="00293600" w14:paraId="76D60B2F" w14:textId="77777777">
        <w:trPr>
          <w:trHeight w:val="256"/>
          <w:jc w:val="center"/>
        </w:trPr>
        <w:tc>
          <w:tcPr>
            <w:tcW w:w="555" w:type="dxa"/>
            <w:vAlign w:val="center"/>
          </w:tcPr>
          <w:p w14:paraId="59799BA2" w14:textId="77777777" w:rsidR="00293600" w:rsidRDefault="002936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720" w:type="dxa"/>
            <w:vAlign w:val="center"/>
          </w:tcPr>
          <w:p w14:paraId="29548772" w14:textId="77777777" w:rsidR="00293600" w:rsidRDefault="006A4E99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ідентифікаційний код за ЄДРПОУ </w:t>
            </w:r>
          </w:p>
        </w:tc>
        <w:tc>
          <w:tcPr>
            <w:tcW w:w="6045" w:type="dxa"/>
            <w:vAlign w:val="center"/>
          </w:tcPr>
          <w:p w14:paraId="2ADCE1FA" w14:textId="77777777" w:rsidR="00293600" w:rsidRDefault="006A4E99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25254440</w:t>
            </w:r>
          </w:p>
        </w:tc>
      </w:tr>
      <w:tr w:rsidR="00293600" w14:paraId="39BF1B63" w14:textId="77777777">
        <w:trPr>
          <w:trHeight w:val="288"/>
          <w:jc w:val="center"/>
        </w:trPr>
        <w:tc>
          <w:tcPr>
            <w:tcW w:w="555" w:type="dxa"/>
            <w:vAlign w:val="center"/>
          </w:tcPr>
          <w:p w14:paraId="0C780256" w14:textId="77777777" w:rsidR="00293600" w:rsidRDefault="002936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720" w:type="dxa"/>
            <w:vAlign w:val="center"/>
          </w:tcPr>
          <w:p w14:paraId="72FE653F" w14:textId="77777777" w:rsidR="00293600" w:rsidRDefault="006A4E99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адреса</w:t>
            </w:r>
          </w:p>
        </w:tc>
        <w:tc>
          <w:tcPr>
            <w:tcW w:w="6045" w:type="dxa"/>
            <w:vAlign w:val="center"/>
          </w:tcPr>
          <w:p w14:paraId="247F1115" w14:textId="77777777" w:rsidR="00293600" w:rsidRDefault="006A4E99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м. Львів вул. Політехнічна 4 кв.6 79013</w:t>
            </w:r>
          </w:p>
        </w:tc>
      </w:tr>
      <w:tr w:rsidR="00293600" w14:paraId="540EF468" w14:textId="77777777">
        <w:trPr>
          <w:trHeight w:val="234"/>
          <w:jc w:val="center"/>
        </w:trPr>
        <w:tc>
          <w:tcPr>
            <w:tcW w:w="555" w:type="dxa"/>
            <w:vAlign w:val="center"/>
          </w:tcPr>
          <w:p w14:paraId="738A66C0" w14:textId="77777777" w:rsidR="00293600" w:rsidRDefault="002936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720" w:type="dxa"/>
            <w:vAlign w:val="center"/>
          </w:tcPr>
          <w:p w14:paraId="1F94C006" w14:textId="77777777" w:rsidR="00293600" w:rsidRDefault="006A4E99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контактна особа, телефон, e-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mail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6045" w:type="dxa"/>
            <w:vAlign w:val="center"/>
          </w:tcPr>
          <w:p w14:paraId="28976BCA" w14:textId="77777777" w:rsidR="00293600" w:rsidRDefault="006A4E99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Самчук Олена,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тел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. +380987327453, tender@ukredu.org</w:t>
            </w:r>
          </w:p>
        </w:tc>
      </w:tr>
      <w:tr w:rsidR="00293600" w14:paraId="202C94E6" w14:textId="77777777">
        <w:trPr>
          <w:trHeight w:val="340"/>
          <w:jc w:val="center"/>
        </w:trPr>
        <w:tc>
          <w:tcPr>
            <w:tcW w:w="555" w:type="dxa"/>
            <w:vAlign w:val="center"/>
          </w:tcPr>
          <w:p w14:paraId="5CC31352" w14:textId="77777777" w:rsidR="00293600" w:rsidRDefault="006A4E99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</w:t>
            </w:r>
          </w:p>
        </w:tc>
        <w:tc>
          <w:tcPr>
            <w:tcW w:w="3720" w:type="dxa"/>
            <w:vAlign w:val="center"/>
          </w:tcPr>
          <w:p w14:paraId="42C90CF3" w14:textId="77777777" w:rsidR="00293600" w:rsidRDefault="006A4E99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Кількість</w:t>
            </w:r>
          </w:p>
        </w:tc>
        <w:tc>
          <w:tcPr>
            <w:tcW w:w="6045" w:type="dxa"/>
            <w:vAlign w:val="center"/>
          </w:tcPr>
          <w:p w14:paraId="3602B027" w14:textId="77777777" w:rsidR="00293600" w:rsidRDefault="006A4E99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не визначена</w:t>
            </w:r>
          </w:p>
        </w:tc>
      </w:tr>
      <w:tr w:rsidR="00293600" w14:paraId="0F1BAC3B" w14:textId="77777777">
        <w:trPr>
          <w:jc w:val="center"/>
        </w:trPr>
        <w:tc>
          <w:tcPr>
            <w:tcW w:w="555" w:type="dxa"/>
            <w:vAlign w:val="center"/>
          </w:tcPr>
          <w:p w14:paraId="6958EF07" w14:textId="77777777" w:rsidR="00293600" w:rsidRDefault="006A4E99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6.</w:t>
            </w:r>
          </w:p>
        </w:tc>
        <w:tc>
          <w:tcPr>
            <w:tcW w:w="3720" w:type="dxa"/>
            <w:vAlign w:val="center"/>
          </w:tcPr>
          <w:p w14:paraId="13D6D795" w14:textId="77777777" w:rsidR="00293600" w:rsidRDefault="006A4E99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Місце і строк (поставки, виконання робіт або надання послуг)</w:t>
            </w:r>
          </w:p>
        </w:tc>
        <w:tc>
          <w:tcPr>
            <w:tcW w:w="6045" w:type="dxa"/>
            <w:vAlign w:val="center"/>
          </w:tcPr>
          <w:p w14:paraId="34192228" w14:textId="77777777" w:rsidR="00293600" w:rsidRDefault="006A4E99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Місце поставки товару - визначене в  Додатку 1 Технічне завдання для запиту цінової пропозиції.</w:t>
            </w:r>
          </w:p>
          <w:p w14:paraId="434026C2" w14:textId="12672F67" w:rsidR="00293600" w:rsidRDefault="006A4E99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Орієнтовний строк поставки товару -  до</w:t>
            </w:r>
            <w:r>
              <w:rPr>
                <w:rFonts w:ascii="Times New Roman" w:eastAsia="Times New Roman" w:hAnsi="Times New Roman" w:cs="Times New Roman"/>
                <w:lang w:val="uk-UA"/>
              </w:rPr>
              <w:t xml:space="preserve"> 20</w:t>
            </w:r>
            <w:r>
              <w:rPr>
                <w:rFonts w:ascii="Times New Roman" w:eastAsia="Times New Roman" w:hAnsi="Times New Roman" w:cs="Times New Roman"/>
              </w:rPr>
              <w:t xml:space="preserve">.01.2026 р. </w:t>
            </w:r>
          </w:p>
        </w:tc>
      </w:tr>
      <w:tr w:rsidR="00293600" w14:paraId="3FCFCB95" w14:textId="77777777">
        <w:trPr>
          <w:jc w:val="center"/>
        </w:trPr>
        <w:tc>
          <w:tcPr>
            <w:tcW w:w="555" w:type="dxa"/>
            <w:vAlign w:val="center"/>
          </w:tcPr>
          <w:p w14:paraId="33AB1F69" w14:textId="77777777" w:rsidR="00293600" w:rsidRDefault="006A4E99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7.</w:t>
            </w:r>
          </w:p>
        </w:tc>
        <w:tc>
          <w:tcPr>
            <w:tcW w:w="3720" w:type="dxa"/>
            <w:vAlign w:val="center"/>
          </w:tcPr>
          <w:p w14:paraId="46E0E007" w14:textId="77777777" w:rsidR="00293600" w:rsidRDefault="006A4E99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Спосіб подання тендерних пропозицій</w:t>
            </w:r>
          </w:p>
        </w:tc>
        <w:tc>
          <w:tcPr>
            <w:tcW w:w="6045" w:type="dxa"/>
            <w:vAlign w:val="center"/>
          </w:tcPr>
          <w:p w14:paraId="3BFF4110" w14:textId="77777777" w:rsidR="00293600" w:rsidRDefault="006A4E99">
            <w:pPr>
              <w:numPr>
                <w:ilvl w:val="0"/>
                <w:numId w:val="1"/>
              </w:numPr>
              <w:ind w:left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поштою за адресою м. Львів, вул. Лазаренка, 1а; </w:t>
            </w:r>
          </w:p>
          <w:p w14:paraId="4A6FD875" w14:textId="77777777" w:rsidR="00293600" w:rsidRDefault="006A4E99">
            <w:pPr>
              <w:numPr>
                <w:ilvl w:val="0"/>
                <w:numId w:val="1"/>
              </w:numPr>
              <w:ind w:left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електронною поштою на адресу </w:t>
            </w:r>
            <w:hyperlink r:id="rId6">
              <w:r>
                <w:rPr>
                  <w:rFonts w:ascii="Times New Roman" w:eastAsia="Times New Roman" w:hAnsi="Times New Roman" w:cs="Times New Roman"/>
                  <w:color w:val="0563C1"/>
                  <w:u w:val="single"/>
                </w:rPr>
                <w:t>tender@ukredu.org</w:t>
              </w:r>
            </w:hyperlink>
          </w:p>
        </w:tc>
      </w:tr>
      <w:tr w:rsidR="00293600" w14:paraId="2146FC7D" w14:textId="77777777">
        <w:trPr>
          <w:jc w:val="center"/>
        </w:trPr>
        <w:tc>
          <w:tcPr>
            <w:tcW w:w="555" w:type="dxa"/>
            <w:vAlign w:val="center"/>
          </w:tcPr>
          <w:p w14:paraId="21C1ED1F" w14:textId="77777777" w:rsidR="00293600" w:rsidRDefault="006A4E99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8.</w:t>
            </w:r>
          </w:p>
        </w:tc>
        <w:tc>
          <w:tcPr>
            <w:tcW w:w="3720" w:type="dxa"/>
            <w:vAlign w:val="center"/>
          </w:tcPr>
          <w:p w14:paraId="27B27782" w14:textId="77777777" w:rsidR="00293600" w:rsidRDefault="006A4E99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Кінцевий термін подання тендерних пропозицій</w:t>
            </w:r>
          </w:p>
        </w:tc>
        <w:tc>
          <w:tcPr>
            <w:tcW w:w="6045" w:type="dxa"/>
            <w:vAlign w:val="center"/>
          </w:tcPr>
          <w:p w14:paraId="049F8761" w14:textId="3D2A3864" w:rsidR="00293600" w:rsidRDefault="006A4E99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12</w:t>
            </w:r>
            <w:r>
              <w:rPr>
                <w:rFonts w:ascii="Times New Roman" w:eastAsia="Times New Roman" w:hAnsi="Times New Roman" w:cs="Times New Roman"/>
              </w:rPr>
              <w:t>.01.2026 р. до 18:00</w:t>
            </w:r>
            <w:r>
              <w:rPr>
                <w:rFonts w:ascii="Times New Roman" w:eastAsia="Times New Roman" w:hAnsi="Times New Roman" w:cs="Times New Roman"/>
                <w:highlight w:val="yellow"/>
              </w:rPr>
              <w:t xml:space="preserve">  </w:t>
            </w:r>
          </w:p>
          <w:p w14:paraId="77193CD9" w14:textId="77777777" w:rsidR="00293600" w:rsidRDefault="002936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14:paraId="1E403BE8" w14:textId="77777777" w:rsidR="00293600" w:rsidRDefault="006A4E99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Замовник може продовжити термін подачі те</w:t>
            </w:r>
            <w:r>
              <w:rPr>
                <w:rFonts w:ascii="Times New Roman" w:eastAsia="Times New Roman" w:hAnsi="Times New Roman" w:cs="Times New Roman"/>
              </w:rPr>
              <w:t>ндерних пропозицій, письмово повідомивши про це всіх учасників у той же спосіб, яким було здійснено повідомлення про оголошення закупівлі.</w:t>
            </w:r>
          </w:p>
        </w:tc>
      </w:tr>
      <w:tr w:rsidR="00293600" w14:paraId="340EA0CF" w14:textId="77777777">
        <w:trPr>
          <w:jc w:val="center"/>
        </w:trPr>
        <w:tc>
          <w:tcPr>
            <w:tcW w:w="555" w:type="dxa"/>
            <w:vAlign w:val="center"/>
          </w:tcPr>
          <w:p w14:paraId="3B510CA5" w14:textId="77777777" w:rsidR="00293600" w:rsidRDefault="006A4E99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9.</w:t>
            </w:r>
          </w:p>
        </w:tc>
        <w:tc>
          <w:tcPr>
            <w:tcW w:w="3720" w:type="dxa"/>
            <w:vAlign w:val="center"/>
          </w:tcPr>
          <w:p w14:paraId="2F5EE97D" w14:textId="77777777" w:rsidR="00293600" w:rsidRDefault="006A4E99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Перелік документів, які складатимуть тендерну пропозицію </w:t>
            </w:r>
          </w:p>
        </w:tc>
        <w:tc>
          <w:tcPr>
            <w:tcW w:w="6045" w:type="dxa"/>
            <w:vAlign w:val="center"/>
          </w:tcPr>
          <w:p w14:paraId="67302830" w14:textId="77777777" w:rsidR="00293600" w:rsidRDefault="006A4E99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</w:rPr>
              <w:t>Для юридичної особи:</w:t>
            </w:r>
          </w:p>
          <w:p w14:paraId="3D82BA17" w14:textId="77777777" w:rsidR="00293600" w:rsidRDefault="006A4E99">
            <w:pPr>
              <w:numPr>
                <w:ilvl w:val="0"/>
                <w:numId w:val="1"/>
              </w:numPr>
              <w:spacing w:line="240" w:lineRule="auto"/>
              <w:ind w:left="284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заповнену тендерну пропозицію, складовими якої є інформація про загальні відомості про учасника, цінова пропозиція та специфікація (відомості про відповідність товарів/послуг/робіт вимогам Замовника із зазначенням характеристик товару, робіт, послуг);</w:t>
            </w:r>
          </w:p>
          <w:p w14:paraId="5B29D979" w14:textId="77777777" w:rsidR="00293600" w:rsidRDefault="006A4E99">
            <w:pPr>
              <w:numPr>
                <w:ilvl w:val="0"/>
                <w:numId w:val="1"/>
              </w:numPr>
              <w:spacing w:line="240" w:lineRule="auto"/>
              <w:ind w:left="284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уста</w:t>
            </w:r>
            <w:r>
              <w:rPr>
                <w:rFonts w:ascii="Times New Roman" w:eastAsia="Times New Roman" w:hAnsi="Times New Roman" w:cs="Times New Roman"/>
              </w:rPr>
              <w:t xml:space="preserve">новчі документи (в чинній редакції): виписка або витяг з ЄДРПОУ, документ, який підтверджує податковий статус, документ, що підтверджує повноваження (довіреність, рішення про призначення і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т.д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) - за необхідності;</w:t>
            </w:r>
          </w:p>
          <w:p w14:paraId="6F88DDFB" w14:textId="77777777" w:rsidR="00293600" w:rsidRDefault="006A4E99">
            <w:pPr>
              <w:numPr>
                <w:ilvl w:val="0"/>
                <w:numId w:val="1"/>
              </w:numPr>
              <w:spacing w:line="240" w:lineRule="auto"/>
              <w:ind w:left="284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лист-підтвердження згоди з умовами проекту </w:t>
            </w:r>
            <w:r>
              <w:rPr>
                <w:rFonts w:ascii="Times New Roman" w:eastAsia="Times New Roman" w:hAnsi="Times New Roman" w:cs="Times New Roman"/>
              </w:rPr>
              <w:t>договору та/або пропозиції щодо проекту договору;</w:t>
            </w:r>
          </w:p>
          <w:p w14:paraId="70B8DD04" w14:textId="77777777" w:rsidR="00293600" w:rsidRDefault="006A4E99">
            <w:pPr>
              <w:numPr>
                <w:ilvl w:val="0"/>
                <w:numId w:val="1"/>
              </w:numPr>
              <w:spacing w:line="240" w:lineRule="auto"/>
              <w:ind w:left="284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документи на підтвердження відповідності кваліфікаційним критеріям за необхідності; </w:t>
            </w:r>
          </w:p>
          <w:p w14:paraId="7F03E5F3" w14:textId="77777777" w:rsidR="00293600" w:rsidRDefault="006A4E99">
            <w:pPr>
              <w:numPr>
                <w:ilvl w:val="0"/>
                <w:numId w:val="1"/>
              </w:numPr>
              <w:spacing w:line="240" w:lineRule="auto"/>
              <w:ind w:left="284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інші документи або копії документів, інші відомості, перелік яких визначено документацією про закупівлю.</w:t>
            </w:r>
          </w:p>
          <w:p w14:paraId="53999316" w14:textId="77777777" w:rsidR="00293600" w:rsidRDefault="00293600">
            <w:pPr>
              <w:spacing w:line="240" w:lineRule="auto"/>
              <w:ind w:left="284"/>
              <w:jc w:val="both"/>
              <w:rPr>
                <w:rFonts w:ascii="Times New Roman" w:eastAsia="Times New Roman" w:hAnsi="Times New Roman" w:cs="Times New Roman"/>
              </w:rPr>
            </w:pPr>
          </w:p>
          <w:p w14:paraId="45AC9DEA" w14:textId="77777777" w:rsidR="00293600" w:rsidRDefault="006A4E99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</w:rPr>
              <w:t>Для суб’єкта пі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дприємницької діяльності (фізичної особи-підприємця):</w:t>
            </w:r>
          </w:p>
          <w:p w14:paraId="0A32FB91" w14:textId="77777777" w:rsidR="00293600" w:rsidRDefault="006A4E99">
            <w:pPr>
              <w:numPr>
                <w:ilvl w:val="0"/>
                <w:numId w:val="1"/>
              </w:numPr>
              <w:spacing w:line="240" w:lineRule="auto"/>
              <w:ind w:left="284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заповнену тендерну пропозицію, складовими якої є інформація про загальні відомості про учасника, цінова пропозиція та специфікація (відомості про відповідність товарів/послуг/робіт вимогам Замовника із </w:t>
            </w:r>
            <w:r>
              <w:rPr>
                <w:rFonts w:ascii="Times New Roman" w:eastAsia="Times New Roman" w:hAnsi="Times New Roman" w:cs="Times New Roman"/>
              </w:rPr>
              <w:t>зазначенням характеристик товару, робіт, послуг);</w:t>
            </w:r>
          </w:p>
          <w:p w14:paraId="60E9B02E" w14:textId="77777777" w:rsidR="00293600" w:rsidRDefault="006A4E99">
            <w:pPr>
              <w:numPr>
                <w:ilvl w:val="0"/>
                <w:numId w:val="1"/>
              </w:numPr>
              <w:spacing w:line="240" w:lineRule="auto"/>
              <w:ind w:left="284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установчі документи (в чинній редакції): виписка або витяг з ЄДРПОУ; паспорт; документ, який підтверджує податковий статус; документ, що підтверджує повноваження (довіреність, рішення про призначення і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т.д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)</w:t>
            </w:r>
            <w:r>
              <w:rPr>
                <w:rFonts w:ascii="Times New Roman" w:eastAsia="Times New Roman" w:hAnsi="Times New Roman" w:cs="Times New Roman"/>
              </w:rPr>
              <w:t xml:space="preserve"> - за необхідності;</w:t>
            </w:r>
          </w:p>
          <w:p w14:paraId="0018D1FF" w14:textId="77777777" w:rsidR="00293600" w:rsidRDefault="006A4E99">
            <w:pPr>
              <w:numPr>
                <w:ilvl w:val="0"/>
                <w:numId w:val="1"/>
              </w:numPr>
              <w:spacing w:line="240" w:lineRule="auto"/>
              <w:ind w:left="284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документи на підтвердження відповідності кваліфікаційним критеріям за необхідності; </w:t>
            </w:r>
          </w:p>
          <w:p w14:paraId="533CCBB9" w14:textId="77777777" w:rsidR="00293600" w:rsidRDefault="006A4E99">
            <w:pPr>
              <w:numPr>
                <w:ilvl w:val="0"/>
                <w:numId w:val="1"/>
              </w:numPr>
              <w:spacing w:line="240" w:lineRule="auto"/>
              <w:ind w:left="284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лист-підтвердження згоди з умовами проекту договору та/або пропозиції щодо проекту договору;</w:t>
            </w:r>
          </w:p>
          <w:p w14:paraId="5E6058DD" w14:textId="77777777" w:rsidR="00293600" w:rsidRDefault="006A4E99">
            <w:pPr>
              <w:numPr>
                <w:ilvl w:val="0"/>
                <w:numId w:val="1"/>
              </w:numPr>
              <w:spacing w:line="240" w:lineRule="auto"/>
              <w:ind w:left="284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інші документи або копії документів, інші відомості, перел</w:t>
            </w:r>
            <w:r>
              <w:rPr>
                <w:rFonts w:ascii="Times New Roman" w:eastAsia="Times New Roman" w:hAnsi="Times New Roman" w:cs="Times New Roman"/>
              </w:rPr>
              <w:t>ік яких визначено документацією про закупівлю.</w:t>
            </w:r>
          </w:p>
          <w:p w14:paraId="313E09E7" w14:textId="77777777" w:rsidR="00293600" w:rsidRDefault="006A4E99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 разі участі у закупівлі декількох юридичних осіб або декількох суб’єктів підприємницької діяльності, які виступають на боці одного учасника закупівлі, в заявці на участь у закупівлі повинні бути представлені</w:t>
            </w:r>
            <w:r>
              <w:rPr>
                <w:rFonts w:ascii="Times New Roman" w:eastAsia="Times New Roman" w:hAnsi="Times New Roman" w:cs="Times New Roman"/>
              </w:rPr>
              <w:t xml:space="preserve"> угода про співпрацю або меморандум, що укладений на термін не менше терміну дії договору, що укладається за результатами закупівлі, учасниками якої є зазначені особи.</w:t>
            </w:r>
            <w:r>
              <w:rPr>
                <w:rFonts w:ascii="Times New Roman" w:eastAsia="Times New Roman" w:hAnsi="Times New Roman" w:cs="Times New Roman"/>
              </w:rPr>
              <w:tab/>
              <w:t>В такому випадку до заявки також додаються документи і відомості, передбачені для юридич</w:t>
            </w:r>
            <w:r>
              <w:rPr>
                <w:rFonts w:ascii="Times New Roman" w:eastAsia="Times New Roman" w:hAnsi="Times New Roman" w:cs="Times New Roman"/>
              </w:rPr>
              <w:t>них осіб, для суб’єктів підприємницької діяльності щодо кожної особи, що виступає на стороні одного учасника закупівлі.</w:t>
            </w:r>
          </w:p>
        </w:tc>
      </w:tr>
      <w:tr w:rsidR="00293600" w14:paraId="0F34AA73" w14:textId="77777777">
        <w:trPr>
          <w:jc w:val="center"/>
        </w:trPr>
        <w:tc>
          <w:tcPr>
            <w:tcW w:w="10320" w:type="dxa"/>
            <w:gridSpan w:val="3"/>
          </w:tcPr>
          <w:p w14:paraId="303C0063" w14:textId="77777777" w:rsidR="00293600" w:rsidRDefault="006A4E99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Про рішення Тендерної комісії учасники тендеру будуть повідомлені електронною поштою. </w:t>
            </w:r>
          </w:p>
          <w:p w14:paraId="08E7B1FB" w14:textId="77777777" w:rsidR="00293600" w:rsidRDefault="006A4E99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БО «Українська освітня платформа» залишає за собою право не пояснювати причину вибору/не вибору постачальника.</w:t>
            </w:r>
          </w:p>
          <w:p w14:paraId="3BA39FC2" w14:textId="77777777" w:rsidR="00293600" w:rsidRDefault="006A4E99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 результатами проведення процедури закупівлі, Замовник з</w:t>
            </w:r>
            <w:r>
              <w:rPr>
                <w:rFonts w:ascii="Times New Roman" w:eastAsia="Times New Roman" w:hAnsi="Times New Roman" w:cs="Times New Roman"/>
              </w:rPr>
              <w:t>алишає за собою право укладати окремі договори з різними учасниками щодо кожного Лоту, відповідно до результатів оцінки пропозицій.</w:t>
            </w:r>
          </w:p>
        </w:tc>
      </w:tr>
    </w:tbl>
    <w:p w14:paraId="727BB080" w14:textId="77777777" w:rsidR="00293600" w:rsidRDefault="00293600">
      <w:pPr>
        <w:spacing w:line="360" w:lineRule="auto"/>
        <w:jc w:val="both"/>
        <w:rPr>
          <w:rFonts w:ascii="Times New Roman" w:eastAsia="Times New Roman" w:hAnsi="Times New Roman" w:cs="Times New Roman"/>
        </w:rPr>
      </w:pPr>
    </w:p>
    <w:p w14:paraId="0E2F1D95" w14:textId="77777777" w:rsidR="00293600" w:rsidRDefault="006A4E99">
      <w:pPr>
        <w:spacing w:line="240" w:lineRule="auto"/>
        <w:ind w:left="141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Додаток №1  Технічне завдання для запиту цінової пропозиції </w:t>
      </w:r>
    </w:p>
    <w:p w14:paraId="408E9301" w14:textId="77777777" w:rsidR="00293600" w:rsidRDefault="006A4E99">
      <w:pPr>
        <w:spacing w:line="240" w:lineRule="auto"/>
        <w:ind w:left="141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Додаток №2 Тендерна пропозиція</w:t>
      </w:r>
    </w:p>
    <w:p w14:paraId="38AA57D8" w14:textId="77777777" w:rsidR="00293600" w:rsidRDefault="006A4E99">
      <w:pPr>
        <w:spacing w:line="240" w:lineRule="auto"/>
        <w:ind w:left="141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Додаток №3 Лист-підтвердження згоди з умовами </w:t>
      </w:r>
      <w:proofErr w:type="spellStart"/>
      <w:r>
        <w:rPr>
          <w:rFonts w:ascii="Times New Roman" w:eastAsia="Times New Roman" w:hAnsi="Times New Roman" w:cs="Times New Roman"/>
        </w:rPr>
        <w:t>проєкту</w:t>
      </w:r>
      <w:proofErr w:type="spellEnd"/>
      <w:r>
        <w:rPr>
          <w:rFonts w:ascii="Times New Roman" w:eastAsia="Times New Roman" w:hAnsi="Times New Roman" w:cs="Times New Roman"/>
        </w:rPr>
        <w:t xml:space="preserve"> договору</w:t>
      </w:r>
    </w:p>
    <w:p w14:paraId="79F8C212" w14:textId="77777777" w:rsidR="00293600" w:rsidRDefault="006A4E99">
      <w:pPr>
        <w:spacing w:line="240" w:lineRule="auto"/>
        <w:ind w:left="141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Додаток №4  </w:t>
      </w:r>
      <w:proofErr w:type="spellStart"/>
      <w:r>
        <w:rPr>
          <w:rFonts w:ascii="Times New Roman" w:eastAsia="Times New Roman" w:hAnsi="Times New Roman" w:cs="Times New Roman"/>
        </w:rPr>
        <w:t>Проєкт</w:t>
      </w:r>
      <w:proofErr w:type="spellEnd"/>
      <w:r>
        <w:rPr>
          <w:rFonts w:ascii="Times New Roman" w:eastAsia="Times New Roman" w:hAnsi="Times New Roman" w:cs="Times New Roman"/>
        </w:rPr>
        <w:t xml:space="preserve"> договору </w:t>
      </w:r>
    </w:p>
    <w:p w14:paraId="573A2D1D" w14:textId="77777777" w:rsidR="00293600" w:rsidRDefault="00293600">
      <w:pPr>
        <w:spacing w:line="240" w:lineRule="auto"/>
        <w:ind w:left="141"/>
        <w:jc w:val="both"/>
        <w:rPr>
          <w:rFonts w:ascii="Times New Roman" w:eastAsia="Times New Roman" w:hAnsi="Times New Roman" w:cs="Times New Roman"/>
        </w:rPr>
      </w:pPr>
    </w:p>
    <w:p w14:paraId="6DE1A60C" w14:textId="77777777" w:rsidR="00293600" w:rsidRDefault="00293600">
      <w:pPr>
        <w:spacing w:line="240" w:lineRule="auto"/>
        <w:ind w:left="141"/>
        <w:jc w:val="both"/>
        <w:rPr>
          <w:rFonts w:ascii="Times New Roman" w:eastAsia="Times New Roman" w:hAnsi="Times New Roman" w:cs="Times New Roman"/>
        </w:rPr>
      </w:pPr>
    </w:p>
    <w:p w14:paraId="04AC0583" w14:textId="77777777" w:rsidR="00293600" w:rsidRDefault="00293600">
      <w:pPr>
        <w:spacing w:line="360" w:lineRule="auto"/>
        <w:jc w:val="both"/>
        <w:rPr>
          <w:rFonts w:ascii="Times New Roman" w:eastAsia="Times New Roman" w:hAnsi="Times New Roman" w:cs="Times New Roman"/>
        </w:rPr>
      </w:pPr>
    </w:p>
    <w:p w14:paraId="565C1C79" w14:textId="77777777" w:rsidR="00293600" w:rsidRDefault="00293600"/>
    <w:sectPr w:rsidR="00293600">
      <w:pgSz w:w="11906" w:h="16838"/>
      <w:pgMar w:top="425" w:right="566" w:bottom="0" w:left="566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  <w:embedRegular r:id="rId1" w:fontKey="{C82BB262-1424-47C2-9C11-525A327824FE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  <w:embedRegular r:id="rId2" w:fontKey="{D774EF75-D040-450D-B2A1-DEE4C58EE105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BF1583"/>
    <w:multiLevelType w:val="multilevel"/>
    <w:tmpl w:val="E056C13E"/>
    <w:lvl w:ilvl="0">
      <w:start w:val="1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0F703F4"/>
    <w:multiLevelType w:val="multilevel"/>
    <w:tmpl w:val="B98479AA"/>
    <w:lvl w:ilvl="0">
      <w:start w:val="1"/>
      <w:numFmt w:val="decimal"/>
      <w:lvlText w:val="%1."/>
      <w:lvlJc w:val="left"/>
      <w:pPr>
        <w:ind w:left="360" w:hanging="360"/>
      </w:pPr>
      <w:rPr>
        <w:u w:val="none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u w:val="no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u w:val="none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u w:val="non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u w:val="none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u w:val="none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u w:val="none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u w:val="none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3600"/>
    <w:rsid w:val="00293600"/>
    <w:rsid w:val="006A4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C30B37"/>
  <w15:docId w15:val="{ED47F169-254D-4E22-BDC1-186782CA13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uk" w:eastAsia="uk-UA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styleId="a5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6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tender@ukredu.org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TtjaXABTuJ8UUtMZnVfcmrprbDA==">CgMxLjAyDmgub2VqYzFhZGVjOHk3OAByITFIMGY0VldtXzQ5S01QYkZRVFI2QnozZnNXdS1GTUpRXw==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2725</Words>
  <Characters>1554</Characters>
  <Application>Microsoft Office Word</Application>
  <DocSecurity>0</DocSecurity>
  <Lines>12</Lines>
  <Paragraphs>8</Paragraphs>
  <ScaleCrop>false</ScaleCrop>
  <Company/>
  <LinksUpToDate>false</LinksUpToDate>
  <CharactersWithSpaces>4271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2026-01-07T12:12:00Z</dcterms:created>
  <dcterms:modified xsi:type="dcterms:W3CDTF">2026-01-07T12:12:00Z</dcterms:modified>
</cp:coreProperties>
</file>