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ТЕНДЕРНА ПРОПОЗИЦІЯ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на участь у відкритом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у тендері із закупівлі шкільних наборів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after="0"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s01qcn1rrso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Інформація про учасника</w:t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Повна назва організації / ФОП: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Код ЄДРПОУ / РНОКПП: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Юридична адреса: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Фактична адреса (якщо відрізняється):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ПІБ керівника / ФОП: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Контактна особа (ПІБ, посада):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Телефон: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E-mail: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ЦІНОВА ПРОПОЗИЦІЯ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 пропонуємо поставити товар згідно з Вашим технічним завданням: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ЛОТ 1: Шкільні набори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(Включає: Павербанк 20000 mAh, Розмальовка-антистрес, Зошити 48 арк. (10 лінія + 10 клітинка), Ручки (5 шт), Альбом, Фломастери (18 кол.), Олівці (12 кол.), Олівець простий (5 шт), Блокнот, Лінійка, Точилка, Акварель)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96.442602569416"/>
        <w:gridCol w:w="1800.3520928305015"/>
        <w:gridCol w:w="1714.8472440944884"/>
        <w:gridCol w:w="2113.869871529217"/>
        <w:tblGridChange w:id="0">
          <w:tblGrid>
            <w:gridCol w:w="3396.442602569416"/>
            <w:gridCol w:w="1800.3520928305015"/>
            <w:gridCol w:w="1714.8472440944884"/>
            <w:gridCol w:w="2113.869871529217"/>
          </w:tblGrid>
        </w:tblGridChange>
      </w:tblGrid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Найменування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Кількість наборів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Ціна за 1 набір, грн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Загальна вартість, грн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Шкільний набір (укомплектований)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ЛОТ 2: Рюкзаки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59.512762247001"/>
        <w:gridCol w:w="1612.1977731616798"/>
        <w:gridCol w:w="1598.2191797527635"/>
        <w:gridCol w:w="1514.3476192992657"/>
        <w:gridCol w:w="2241.234476562913"/>
        <w:tblGridChange w:id="0">
          <w:tblGrid>
            <w:gridCol w:w="2059.512762247001"/>
            <w:gridCol w:w="1612.1977731616798"/>
            <w:gridCol w:w="1598.2191797527635"/>
            <w:gridCol w:w="1514.3476192992657"/>
            <w:gridCol w:w="2241.234476562913"/>
          </w:tblGrid>
        </w:tblGridChange>
      </w:tblGrid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Найменування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Опис / Модель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Кількість, шт.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Ціна за од., грн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Загальна вартість, грн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Рюкзак шкільний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ЗАГАЛЬНА ВАРТІСТЬ ПРОПОЗИЦІЇ (Лот 1 та/або Лот 2): ___________________ грн.</w:t>
      </w:r>
    </w:p>
    <w:p w:rsidR="00000000" w:rsidDel="00000000" w:rsidP="00000000" w:rsidRDefault="00000000" w:rsidRPr="00000000" w14:paraId="00000031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(Зазначити, чи включено ПДВ)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ПІДТВЕРДЖЕННЯ</w:t>
      </w:r>
    </w:p>
    <w:p w:rsidR="00000000" w:rsidDel="00000000" w:rsidP="00000000" w:rsidRDefault="00000000" w:rsidRPr="00000000" w14:paraId="00000033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Цим підписом ми підтверджуємо, що: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Погоджуємося з умовами оплати (безготівковий розрахунок) та термінами тендеру.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Ми підтверджуємо, що: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Уважно ознайомилися з умовами тендерного оголошення та технічною специфікацією;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Погоджуємося з умовами оплати, доставки та оцінки пропозицій зазначеними в оголошенні;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Маємо технічну спроможність та досвід для виконання постачання в установлені строки;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У разі визначення нас переможцем готові укласти договір у строки, передбачені умовами тендеру.</w:t>
        <w:br w:type="textWrapping"/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after="0" w:before="0" w:line="276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qcomw6ww0tl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Додатки до пропозиції: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Заповнена технічна специфікація (Excel)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Копії реєстраційних документів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Аналогічний договір / рекомендаційний лист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Довідка видана на ім’я ФОП або керівника ТОВ з </w:t>
      </w:r>
      <w:r w:rsidDel="00000000" w:rsidR="00000000" w:rsidRPr="00000000">
        <w:rPr>
          <w:sz w:val="21"/>
          <w:szCs w:val="21"/>
          <w:rtl w:val="0"/>
        </w:rPr>
        <w:t xml:space="preserve">Єдиного державного реєстру осіб, які вчинили корупційні правопорушення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Інші документи (за потреби)</w:t>
        <w:br w:type="textWrapping"/>
      </w:r>
    </w:p>
    <w:p w:rsidR="00000000" w:rsidDel="00000000" w:rsidP="00000000" w:rsidRDefault="00000000" w:rsidRPr="00000000" w14:paraId="00000041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Дата подання пропозиції:</w:t>
      </w:r>
      <w:r w:rsidDel="00000000" w:rsidR="00000000" w:rsidRPr="00000000">
        <w:rPr>
          <w:rtl w:val="0"/>
        </w:rPr>
        <w:t xml:space="preserve"> «_____» ________________ 2025 р.</w:t>
      </w:r>
    </w:p>
    <w:p w:rsidR="00000000" w:rsidDel="00000000" w:rsidP="00000000" w:rsidRDefault="00000000" w:rsidRPr="00000000" w14:paraId="00000042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Місце подання:</w:t>
      </w:r>
      <w:r w:rsidDel="00000000" w:rsidR="00000000" w:rsidRPr="00000000">
        <w:rPr>
          <w:rtl w:val="0"/>
        </w:rPr>
        <w:t xml:space="preserve"> електронною поштою на адресу</w:t>
        <w:br w:type="textWrapping"/>
        <w:t xml:space="preserve"> anna.yatsyshyn@equilibrium.org.ua</w:t>
        <w:br w:type="textWrapping"/>
        <w:t xml:space="preserve"> у копію: tochkarivnovagu2020@gmail.com</w:t>
      </w:r>
    </w:p>
    <w:p w:rsidR="00000000" w:rsidDel="00000000" w:rsidP="00000000" w:rsidRDefault="00000000" w:rsidRPr="00000000" w14:paraId="0000004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after="0" w:before="0" w:line="276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wb62u9nm0ti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Підпис уповноваженої особи</w:t>
      </w:r>
    </w:p>
    <w:p w:rsidR="00000000" w:rsidDel="00000000" w:rsidP="00000000" w:rsidRDefault="00000000" w:rsidRPr="00000000" w14:paraId="00000046">
      <w:pPr>
        <w:spacing w:line="276" w:lineRule="auto"/>
        <w:rPr/>
      </w:pPr>
      <w:r w:rsidDel="00000000" w:rsidR="00000000" w:rsidRPr="00000000">
        <w:rPr>
          <w:rtl w:val="0"/>
        </w:rPr>
        <w:t xml:space="preserve">Підпис: _____________________</w:t>
      </w:r>
    </w:p>
    <w:p w:rsidR="00000000" w:rsidDel="00000000" w:rsidP="00000000" w:rsidRDefault="00000000" w:rsidRPr="00000000" w14:paraId="00000047">
      <w:pPr>
        <w:spacing w:line="276" w:lineRule="auto"/>
        <w:rPr/>
      </w:pPr>
      <w:r w:rsidDel="00000000" w:rsidR="00000000" w:rsidRPr="00000000">
        <w:rPr>
          <w:rtl w:val="0"/>
        </w:rPr>
        <w:t xml:space="preserve">ПІБ: ________________________</w:t>
      </w:r>
    </w:p>
    <w:p w:rsidR="00000000" w:rsidDel="00000000" w:rsidP="00000000" w:rsidRDefault="00000000" w:rsidRPr="00000000" w14:paraId="00000048">
      <w:pPr>
        <w:spacing w:line="276" w:lineRule="auto"/>
        <w:rPr/>
      </w:pPr>
      <w:r w:rsidDel="00000000" w:rsidR="00000000" w:rsidRPr="00000000">
        <w:rPr>
          <w:rtl w:val="0"/>
        </w:rPr>
        <w:t xml:space="preserve">Посада (якщо юридична особа): ______________________</w:t>
      </w:r>
    </w:p>
    <w:p w:rsidR="00000000" w:rsidDel="00000000" w:rsidP="00000000" w:rsidRDefault="00000000" w:rsidRPr="00000000" w14:paraId="00000049">
      <w:pPr>
        <w:spacing w:line="276" w:lineRule="auto"/>
        <w:rPr/>
      </w:pPr>
      <w:r w:rsidDel="00000000" w:rsidR="00000000" w:rsidRPr="00000000">
        <w:rPr>
          <w:rtl w:val="0"/>
        </w:rPr>
        <w:t xml:space="preserve">М.П. (за наявності)</w:t>
      </w:r>
    </w:p>
    <w:p w:rsidR="00000000" w:rsidDel="00000000" w:rsidP="00000000" w:rsidRDefault="00000000" w:rsidRPr="00000000" w14:paraId="0000004A">
      <w:pPr>
        <w:spacing w:after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Дата: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 2025 року</w:t>
      </w:r>
    </w:p>
    <w:p w:rsidR="00000000" w:rsidDel="00000000" w:rsidP="00000000" w:rsidRDefault="00000000" w:rsidRPr="00000000" w14:paraId="0000004C">
      <w:pPr>
        <w:spacing w:after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Підпис та печатка: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</w:t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