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B105" w14:textId="77777777" w:rsidR="00D45486" w:rsidRPr="0034417D" w:rsidRDefault="00D45486" w:rsidP="00D45486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Додаток 1 до Оголошення про проведення відкритої закупівлі</w:t>
      </w:r>
      <w:r w:rsidR="00344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від 19.12.25 №21</w:t>
      </w:r>
    </w:p>
    <w:p w14:paraId="3D64E934" w14:textId="77777777" w:rsidR="00D45486" w:rsidRPr="0034417D" w:rsidRDefault="00D45486" w:rsidP="00D454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53484E" w14:textId="77777777" w:rsidR="00D45486" w:rsidRPr="0034417D" w:rsidRDefault="00D45486" w:rsidP="00D454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sz w:val="24"/>
          <w:szCs w:val="24"/>
        </w:rPr>
        <w:t>ТЕХНІЧНЕ ЗАВДАННЯ</w:t>
      </w:r>
    </w:p>
    <w:p w14:paraId="0D09BF11" w14:textId="77777777" w:rsidR="00D45486" w:rsidRPr="0034417D" w:rsidRDefault="00D45486" w:rsidP="00D454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sz w:val="24"/>
          <w:szCs w:val="24"/>
        </w:rPr>
        <w:t>на закупівлю</w:t>
      </w:r>
    </w:p>
    <w:p w14:paraId="49F3A3C6" w14:textId="77777777" w:rsidR="00D45486" w:rsidRPr="0034417D" w:rsidRDefault="00D45486" w:rsidP="00D4548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34417D">
        <w:rPr>
          <w:rFonts w:ascii="Times New Roman" w:hAnsi="Times New Roman" w:cs="Times New Roman"/>
          <w:b/>
          <w:sz w:val="24"/>
          <w:szCs w:val="24"/>
        </w:rPr>
        <w:t>Послуги пов’язані з друком та нанесення логотипів (брендування) в межах реалізації Національної програми у трьох громадах партнерах"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3201"/>
        <w:gridCol w:w="1618"/>
        <w:gridCol w:w="4686"/>
      </w:tblGrid>
      <w:tr w:rsidR="0034417D" w:rsidRPr="0034417D" w14:paraId="71DC1934" w14:textId="77777777" w:rsidTr="0034417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D067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C15B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93E8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Кількість, одиниць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E893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Вимоги до друку/ брендування</w:t>
            </w:r>
          </w:p>
        </w:tc>
      </w:tr>
      <w:tr w:rsidR="0034417D" w:rsidRPr="0034417D" w14:paraId="36F3734F" w14:textId="77777777" w:rsidTr="0034417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DCE0" w14:textId="77777777" w:rsidR="0034417D" w:rsidRPr="0034417D" w:rsidRDefault="0034417D" w:rsidP="0034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2FF4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Послуги з брендування </w:t>
            </w:r>
            <w:r w:rsidRPr="0034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осібників молостратегій (брошури)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6E6C" w14:textId="214F2183" w:rsidR="0034417D" w:rsidRPr="0034417D" w:rsidRDefault="00E65643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34417D"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E35A" w14:textId="77777777" w:rsidR="0034417D" w:rsidRPr="0034417D" w:rsidRDefault="0034417D" w:rsidP="0034417D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 формат (А4 в розвороті) </w:t>
            </w:r>
          </w:p>
          <w:p w14:paraId="351FBD6D" w14:textId="77777777" w:rsidR="0034417D" w:rsidRPr="0034417D" w:rsidRDefault="0034417D" w:rsidP="0034417D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обкладинка з односторонньою глянцевою ламінацією </w:t>
            </w:r>
          </w:p>
          <w:p w14:paraId="1DB2CE40" w14:textId="77777777" w:rsidR="0034417D" w:rsidRPr="0034417D" w:rsidRDefault="0034417D" w:rsidP="0034417D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односторонній кольоровий друк на цупкому папері 350 г</w:t>
            </w:r>
          </w:p>
          <w:p w14:paraId="6F9F23F2" w14:textId="77777777" w:rsidR="0034417D" w:rsidRPr="0034417D" w:rsidRDefault="0034417D" w:rsidP="0034417D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двосторонній кольоровий друк на глянцевому папері 150 г</w:t>
            </w:r>
          </w:p>
          <w:p w14:paraId="4732EBAE" w14:textId="77777777" w:rsidR="0034417D" w:rsidRPr="0034417D" w:rsidRDefault="0034417D" w:rsidP="0034417D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зшив на клей</w:t>
            </w:r>
          </w:p>
          <w:p w14:paraId="07885A4A" w14:textId="77777777" w:rsidR="0034417D" w:rsidRPr="0034417D" w:rsidRDefault="0034417D" w:rsidP="0034417D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кількість: Полтава - 200, Миколаїв -200, Запоріжжя - 200. Загальна: 600 шт</w:t>
            </w:r>
          </w:p>
          <w:p w14:paraId="14FC87D3" w14:textId="77777777" w:rsidR="0034417D" w:rsidRPr="0034417D" w:rsidRDefault="0034417D" w:rsidP="003441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Лінк на файли: </w:t>
            </w:r>
            <w:hyperlink r:id="rId5" w:history="1">
              <w:r w:rsidRPr="0034417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3 громади молостратегії</w:t>
              </w:r>
            </w:hyperlink>
          </w:p>
        </w:tc>
      </w:tr>
      <w:tr w:rsidR="0034417D" w:rsidRPr="0034417D" w14:paraId="11E0B209" w14:textId="77777777" w:rsidTr="003441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6661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786C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 з брендування блокнотів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9144" w14:textId="77777777" w:rsidR="0034417D" w:rsidRPr="0034417D" w:rsidRDefault="0034417D" w:rsidP="00344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A2DC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 формат</w:t>
            </w:r>
          </w:p>
          <w:p w14:paraId="58B8C4DC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білих сторінок (40 листів) 80 г</w:t>
            </w:r>
          </w:p>
          <w:p w14:paraId="43651E30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обкладинка з одностороннім друком на цупкому папері 350 г </w:t>
            </w:r>
          </w:p>
          <w:p w14:paraId="1943F15B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 обкладинки на всю площину (А5)</w:t>
            </w:r>
          </w:p>
          <w:p w14:paraId="5E8EE255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глянцева ламінація обкладинки</w:t>
            </w:r>
          </w:p>
          <w:p w14:paraId="2A8DD283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зшив на пружину</w:t>
            </w:r>
          </w:p>
          <w:p w14:paraId="1DD1BA31" w14:textId="77777777" w:rsidR="0034417D" w:rsidRPr="0034417D" w:rsidRDefault="0034417D" w:rsidP="0034417D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загальна 600 шт (3 макети по 200 шт (лиш візуал обкладинки відрізняється)</w:t>
            </w:r>
          </w:p>
        </w:tc>
      </w:tr>
    </w:tbl>
    <w:p w14:paraId="741ABAA4" w14:textId="77777777" w:rsidR="00D45486" w:rsidRPr="0034417D" w:rsidRDefault="00D45486" w:rsidP="00D454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70855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Вимоги до друку:</w:t>
      </w:r>
    </w:p>
    <w:p w14:paraId="31878E4E" w14:textId="77777777" w:rsidR="0034417D" w:rsidRPr="0034417D" w:rsidRDefault="0034417D" w:rsidP="0034417D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Усі макети надаються замовником у форматах .ai/.pdf/.eps;</w:t>
      </w:r>
    </w:p>
    <w:p w14:paraId="386B0F9E" w14:textId="77777777" w:rsidR="0034417D" w:rsidRPr="0034417D" w:rsidRDefault="0034417D" w:rsidP="0034417D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Підрядник зобов’язаний надати кольоропробу перед тиражем (на запит);</w:t>
      </w:r>
    </w:p>
    <w:p w14:paraId="7E42EC99" w14:textId="77777777" w:rsidR="0034417D" w:rsidRPr="0034417D" w:rsidRDefault="0034417D" w:rsidP="0034417D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Колір – CMYK / Pantone за брендбуком.</w:t>
      </w:r>
    </w:p>
    <w:p w14:paraId="687B9F5E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DC7AA" w14:textId="77777777" w:rsidR="0034417D" w:rsidRPr="0034417D" w:rsidRDefault="0034417D" w:rsidP="0034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Упакування і доставка:</w:t>
      </w:r>
    </w:p>
    <w:p w14:paraId="6501C1E3" w14:textId="77777777" w:rsidR="0034417D" w:rsidRPr="0034417D" w:rsidRDefault="0034417D" w:rsidP="0034417D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Доставка на адресу замовника у м. Львів (деталі повідомляється окремо);</w:t>
      </w:r>
    </w:p>
    <w:p w14:paraId="0F780858" w14:textId="77777777" w:rsidR="0034417D" w:rsidRPr="0034417D" w:rsidRDefault="0034417D" w:rsidP="0034417D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Транспортування – за рахунок виконавця.</w:t>
      </w:r>
    </w:p>
    <w:p w14:paraId="0AE4DA82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F6C18" w14:textId="77777777" w:rsidR="0034417D" w:rsidRPr="0034417D" w:rsidRDefault="0034417D" w:rsidP="0034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Загальні вимоги до послуг: </w:t>
      </w:r>
    </w:p>
    <w:p w14:paraId="67029767" w14:textId="77777777" w:rsidR="0034417D" w:rsidRPr="0034417D" w:rsidRDefault="0034417D" w:rsidP="0034417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зразків продукції перед друком основного накладу;</w:t>
      </w:r>
    </w:p>
    <w:p w14:paraId="69773D95" w14:textId="77777777" w:rsidR="0034417D" w:rsidRPr="0034417D" w:rsidRDefault="0034417D" w:rsidP="0034417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брендбуку (логотипи, кольори, позиціонування);</w:t>
      </w:r>
    </w:p>
    <w:p w14:paraId="1E825DF0" w14:textId="77777777" w:rsidR="0034417D" w:rsidRPr="0034417D" w:rsidRDefault="0034417D" w:rsidP="0034417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Гарантія якості друку та текстильних матеріалів;</w:t>
      </w:r>
    </w:p>
    <w:p w14:paraId="0A5A8DBE" w14:textId="77777777" w:rsidR="0034417D" w:rsidRPr="0034417D" w:rsidRDefault="0034417D" w:rsidP="0034417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Своєчасне виконання в обумовлені строки.</w:t>
      </w:r>
    </w:p>
    <w:p w14:paraId="4EFC656C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BD14D" w14:textId="77777777" w:rsidR="0034417D" w:rsidRPr="0034417D" w:rsidRDefault="0034417D" w:rsidP="0034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Умови надання послуг:</w:t>
      </w:r>
    </w:p>
    <w:p w14:paraId="7D29547B" w14:textId="77777777" w:rsidR="0034417D" w:rsidRPr="0034417D" w:rsidRDefault="0034417D" w:rsidP="0034417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послуг здійснюється партіями відповідно до письмових Заявок (Технічного завдання) Замовника;</w:t>
      </w:r>
    </w:p>
    <w:p w14:paraId="359AE6E6" w14:textId="77777777" w:rsidR="0034417D" w:rsidRPr="0034417D" w:rsidRDefault="0034417D" w:rsidP="0034417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Замовник подає Технічне завдання  із візуальними матеріалами, специфікаціями та макетами брендування, із зазначенням кількості кожної позиції, розмірів тощо;</w:t>
      </w:r>
    </w:p>
    <w:p w14:paraId="1298D4E8" w14:textId="77777777" w:rsidR="0034417D" w:rsidRPr="0034417D" w:rsidRDefault="0034417D" w:rsidP="0034417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Технічне завдання передається Виконавцю не пізніше ніж за 5 (п’ять) календарних днів до бажаної дати отримання партії;</w:t>
      </w:r>
    </w:p>
    <w:p w14:paraId="0C2C8979" w14:textId="77777777" w:rsidR="0034417D" w:rsidRPr="0034417D" w:rsidRDefault="0034417D" w:rsidP="0034417D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неподання Технічного завдання у зазначений строк, Виконавець має право перенести строки виконання відповідного замовлення пропорційно затримці.</w:t>
      </w:r>
    </w:p>
    <w:p w14:paraId="23A29B7C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3A430" w14:textId="77777777" w:rsidR="0034417D" w:rsidRPr="0034417D" w:rsidRDefault="0034417D" w:rsidP="0034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Період надання послуг:  з моменту укладення договору – січень 2026 р.</w:t>
      </w:r>
    </w:p>
    <w:p w14:paraId="482E8B7F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A5A9B" w14:textId="77777777" w:rsidR="0034417D" w:rsidRPr="0034417D" w:rsidRDefault="0034417D" w:rsidP="0034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17D"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деталі по кожному пункту обговорюються в індивідуальному порядку з представником МГО “Львів - Молодіжна столиця Європи”</w:t>
      </w:r>
    </w:p>
    <w:p w14:paraId="6E62D37B" w14:textId="77777777" w:rsidR="00902049" w:rsidRPr="0034417D" w:rsidRDefault="00902049"/>
    <w:sectPr w:rsidR="00902049" w:rsidRPr="0034417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C9C"/>
    <w:multiLevelType w:val="multilevel"/>
    <w:tmpl w:val="7018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B679D"/>
    <w:multiLevelType w:val="multilevel"/>
    <w:tmpl w:val="6566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2822"/>
    <w:multiLevelType w:val="multilevel"/>
    <w:tmpl w:val="C13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6BAA"/>
    <w:multiLevelType w:val="multilevel"/>
    <w:tmpl w:val="73F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07FEA"/>
    <w:multiLevelType w:val="multilevel"/>
    <w:tmpl w:val="0CB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8389B"/>
    <w:multiLevelType w:val="multilevel"/>
    <w:tmpl w:val="8BC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E13BA"/>
    <w:multiLevelType w:val="multilevel"/>
    <w:tmpl w:val="0F5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E3F50"/>
    <w:multiLevelType w:val="multilevel"/>
    <w:tmpl w:val="2998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2797B"/>
    <w:multiLevelType w:val="hybridMultilevel"/>
    <w:tmpl w:val="8E06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07EBF"/>
    <w:multiLevelType w:val="multilevel"/>
    <w:tmpl w:val="744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56857"/>
    <w:multiLevelType w:val="multilevel"/>
    <w:tmpl w:val="4E8C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16FCE"/>
    <w:multiLevelType w:val="multilevel"/>
    <w:tmpl w:val="00D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A447F"/>
    <w:multiLevelType w:val="multilevel"/>
    <w:tmpl w:val="1E7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B26EB"/>
    <w:multiLevelType w:val="multilevel"/>
    <w:tmpl w:val="7A44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44A4F"/>
    <w:multiLevelType w:val="multilevel"/>
    <w:tmpl w:val="F5B2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5454E"/>
    <w:multiLevelType w:val="multilevel"/>
    <w:tmpl w:val="25F6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F5E99"/>
    <w:multiLevelType w:val="multilevel"/>
    <w:tmpl w:val="D2F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73C16"/>
    <w:multiLevelType w:val="multilevel"/>
    <w:tmpl w:val="972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42577"/>
    <w:multiLevelType w:val="multilevel"/>
    <w:tmpl w:val="E7A6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F2AED"/>
    <w:multiLevelType w:val="multilevel"/>
    <w:tmpl w:val="DF0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C52F6"/>
    <w:multiLevelType w:val="multilevel"/>
    <w:tmpl w:val="DED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82302">
    <w:abstractNumId w:val="12"/>
  </w:num>
  <w:num w:numId="2" w16cid:durableId="1740786924">
    <w:abstractNumId w:val="15"/>
  </w:num>
  <w:num w:numId="3" w16cid:durableId="934215737">
    <w:abstractNumId w:val="3"/>
  </w:num>
  <w:num w:numId="4" w16cid:durableId="2002736006">
    <w:abstractNumId w:val="7"/>
  </w:num>
  <w:num w:numId="5" w16cid:durableId="1556814255">
    <w:abstractNumId w:val="2"/>
  </w:num>
  <w:num w:numId="6" w16cid:durableId="1532960442">
    <w:abstractNumId w:val="0"/>
  </w:num>
  <w:num w:numId="7" w16cid:durableId="488013565">
    <w:abstractNumId w:val="18"/>
  </w:num>
  <w:num w:numId="8" w16cid:durableId="916746977">
    <w:abstractNumId w:val="16"/>
  </w:num>
  <w:num w:numId="9" w16cid:durableId="804741728">
    <w:abstractNumId w:val="5"/>
  </w:num>
  <w:num w:numId="10" w16cid:durableId="105079139">
    <w:abstractNumId w:val="10"/>
  </w:num>
  <w:num w:numId="11" w16cid:durableId="1996761624">
    <w:abstractNumId w:val="13"/>
  </w:num>
  <w:num w:numId="12" w16cid:durableId="1364482948">
    <w:abstractNumId w:val="8"/>
  </w:num>
  <w:num w:numId="13" w16cid:durableId="896747534">
    <w:abstractNumId w:val="9"/>
  </w:num>
  <w:num w:numId="14" w16cid:durableId="183447908">
    <w:abstractNumId w:val="19"/>
  </w:num>
  <w:num w:numId="15" w16cid:durableId="896670964">
    <w:abstractNumId w:val="4"/>
  </w:num>
  <w:num w:numId="16" w16cid:durableId="1435976964">
    <w:abstractNumId w:val="1"/>
  </w:num>
  <w:num w:numId="17" w16cid:durableId="1938756360">
    <w:abstractNumId w:val="11"/>
  </w:num>
  <w:num w:numId="18" w16cid:durableId="278755937">
    <w:abstractNumId w:val="17"/>
  </w:num>
  <w:num w:numId="19" w16cid:durableId="1717851534">
    <w:abstractNumId w:val="20"/>
  </w:num>
  <w:num w:numId="20" w16cid:durableId="732775327">
    <w:abstractNumId w:val="6"/>
  </w:num>
  <w:num w:numId="21" w16cid:durableId="112959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D2"/>
    <w:rsid w:val="00154B4D"/>
    <w:rsid w:val="0034417D"/>
    <w:rsid w:val="00770854"/>
    <w:rsid w:val="00857DED"/>
    <w:rsid w:val="00902049"/>
    <w:rsid w:val="00D45486"/>
    <w:rsid w:val="00DE01D2"/>
    <w:rsid w:val="00E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8E70"/>
  <w15:chartTrackingRefBased/>
  <w15:docId w15:val="{3A1A13A9-4D0A-474C-AA97-E1DBFA8B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86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486"/>
    <w:pPr>
      <w:spacing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semiHidden/>
    <w:unhideWhenUsed/>
    <w:rsid w:val="00344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8TIRuxjeDltny2JKX19-xsSwU52mUr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Похуй</cp:lastModifiedBy>
  <cp:revision>7</cp:revision>
  <dcterms:created xsi:type="dcterms:W3CDTF">2025-09-10T12:41:00Z</dcterms:created>
  <dcterms:modified xsi:type="dcterms:W3CDTF">2025-12-23T12:47:00Z</dcterms:modified>
</cp:coreProperties>
</file>