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BE4C3" w14:textId="77777777" w:rsidR="00CD1ED6" w:rsidRPr="008834A4" w:rsidRDefault="00CD1ED6" w:rsidP="00CD1ED6">
      <w:pPr>
        <w:pStyle w:val="a9"/>
        <w:numPr>
          <w:ilvl w:val="0"/>
          <w:numId w:val="2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8834A4">
        <w:rPr>
          <w:rFonts w:ascii="Garamond" w:eastAsia="Times New Roman" w:hAnsi="Garamond" w:cs="Times New Roman"/>
          <w:sz w:val="24"/>
          <w:szCs w:val="24"/>
        </w:rPr>
        <w:t>Всі учасники мають обов’язково надати документи, які підтверджують відповідність кваліфікаційним вимогам:</w:t>
      </w:r>
    </w:p>
    <w:p w14:paraId="3893F3B8" w14:textId="77777777" w:rsidR="00CD1ED6" w:rsidRPr="007F4477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копія виписки з Єдиного державного реєстру юридичних осіб, фізичних осіб-підприємців та громадських формувань (або витяг);</w:t>
      </w:r>
    </w:p>
    <w:p w14:paraId="1EF99C62" w14:textId="77777777" w:rsidR="00CD1ED6" w:rsidRPr="007F4477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копія Статуту, рішення про призначення директора (у разі участі юридичної особи);</w:t>
      </w:r>
    </w:p>
    <w:p w14:paraId="68F11A77" w14:textId="77777777" w:rsidR="00CD1ED6" w:rsidRPr="007F4477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 xml:space="preserve">копія РНОКПП, паспорту фізичної особи (у разі участі фізичної особи, в </w:t>
      </w:r>
      <w:proofErr w:type="spellStart"/>
      <w:r w:rsidRPr="007F4477">
        <w:rPr>
          <w:rFonts w:ascii="Garamond" w:eastAsia="Times New Roman" w:hAnsi="Garamond" w:cs="Times New Roman"/>
          <w:sz w:val="24"/>
          <w:szCs w:val="24"/>
        </w:rPr>
        <w:t>т.ч</w:t>
      </w:r>
      <w:proofErr w:type="spellEnd"/>
      <w:r w:rsidRPr="007F4477">
        <w:rPr>
          <w:rFonts w:ascii="Garamond" w:eastAsia="Times New Roman" w:hAnsi="Garamond" w:cs="Times New Roman"/>
          <w:sz w:val="24"/>
          <w:szCs w:val="24"/>
        </w:rPr>
        <w:t>. в статусі підприємця);</w:t>
      </w:r>
    </w:p>
    <w:p w14:paraId="04913049" w14:textId="77777777" w:rsidR="00CD1ED6" w:rsidRPr="007F4477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копія витягу (виписки) про сплату єдиного податку із зазначенням видів діяльності (у разі, якщо учасник є платником єдиного податку);</w:t>
      </w:r>
    </w:p>
    <w:p w14:paraId="50F606F5" w14:textId="77777777" w:rsidR="00CD1ED6" w:rsidRPr="007F4477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копія витягу з реєстру платників ПДВ (якщо учасник є платником ПДВ);</w:t>
      </w:r>
    </w:p>
    <w:p w14:paraId="0975C5D1" w14:textId="77777777" w:rsidR="00CD1ED6" w:rsidRPr="007F4477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Times New Roman" w:hAnsi="Garamond" w:cs="Times New Roman"/>
          <w:sz w:val="24"/>
          <w:szCs w:val="24"/>
        </w:rPr>
      </w:pPr>
      <w:r w:rsidRPr="007F4477">
        <w:rPr>
          <w:rFonts w:ascii="Garamond" w:eastAsia="Times New Roman" w:hAnsi="Garamond" w:cs="Times New Roman"/>
          <w:sz w:val="24"/>
          <w:szCs w:val="24"/>
        </w:rPr>
        <w:t>довідка про відкриття рахунку в банку;</w:t>
      </w:r>
    </w:p>
    <w:p w14:paraId="06328A1E" w14:textId="77777777" w:rsidR="00CD1ED6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Garamond" w:hAnsi="Garamond" w:cs="Garamond"/>
          <w:color w:val="333333"/>
          <w:sz w:val="24"/>
          <w:szCs w:val="24"/>
        </w:rPr>
      </w:pPr>
      <w:r w:rsidRPr="2CDCC6BC">
        <w:rPr>
          <w:rFonts w:ascii="Garamond" w:eastAsia="Times New Roman" w:hAnsi="Garamond" w:cs="Times New Roman"/>
          <w:sz w:val="24"/>
          <w:szCs w:val="24"/>
        </w:rPr>
        <w:t xml:space="preserve">копія ліцензійного (дозвільного) документу (у випадку, якщо діяльність учасника підпадає </w:t>
      </w:r>
      <w:r w:rsidRPr="2CDCC6BC">
        <w:rPr>
          <w:rFonts w:ascii="Garamond" w:eastAsia="Garamond" w:hAnsi="Garamond" w:cs="Garamond"/>
          <w:sz w:val="24"/>
          <w:szCs w:val="24"/>
        </w:rPr>
        <w:t>під отримання відповідних документів)</w:t>
      </w:r>
    </w:p>
    <w:p w14:paraId="5BE9544C" w14:textId="77777777" w:rsidR="00CD1ED6" w:rsidRDefault="00CD1ED6" w:rsidP="00CD1ED6">
      <w:pPr>
        <w:pStyle w:val="a9"/>
        <w:numPr>
          <w:ilvl w:val="0"/>
          <w:numId w:val="3"/>
        </w:numPr>
        <w:tabs>
          <w:tab w:val="left" w:pos="1134"/>
        </w:tabs>
        <w:spacing w:line="360" w:lineRule="auto"/>
        <w:ind w:left="0" w:firstLine="709"/>
        <w:jc w:val="both"/>
        <w:rPr>
          <w:rFonts w:ascii="Garamond" w:eastAsia="Garamond" w:hAnsi="Garamond" w:cs="Garamond"/>
          <w:color w:val="333333"/>
          <w:sz w:val="24"/>
          <w:szCs w:val="24"/>
        </w:rPr>
      </w:pPr>
      <w:r w:rsidRPr="6E25F674">
        <w:rPr>
          <w:rFonts w:ascii="Garamond" w:eastAsia="Garamond" w:hAnsi="Garamond" w:cs="Garamond"/>
          <w:color w:val="333333"/>
          <w:sz w:val="24"/>
          <w:szCs w:val="24"/>
        </w:rPr>
        <w:t>Лист про підтвердження наявності кваліфікаційних критеріїв:</w:t>
      </w:r>
    </w:p>
    <w:p w14:paraId="2153D8AE" w14:textId="77777777" w:rsidR="00CD1ED6" w:rsidRDefault="00CD1ED6" w:rsidP="00CD1ED6">
      <w:pPr>
        <w:pStyle w:val="a9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>наявність в учасника матеріально-технічної бази достатньої для виконання зобов’язань перед Фондом</w:t>
      </w:r>
    </w:p>
    <w:p w14:paraId="28AC425C" w14:textId="77777777" w:rsidR="00CD1ED6" w:rsidRDefault="00CD1ED6" w:rsidP="00CD1ED6">
      <w:pPr>
        <w:pStyle w:val="a9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1ACD0E1A">
        <w:rPr>
          <w:rFonts w:ascii="Garamond" w:eastAsia="Garamond" w:hAnsi="Garamond" w:cs="Garamond"/>
          <w:color w:val="000000" w:themeColor="text1"/>
          <w:sz w:val="24"/>
          <w:szCs w:val="24"/>
        </w:rPr>
        <w:t>наявність в учасника працівників/інших залучених фахівців, відповідної кваліфікації, які мають необхідні знання та навички для забезпечення виконання зобов'язань перед Фондом</w:t>
      </w:r>
    </w:p>
    <w:p w14:paraId="737A9145" w14:textId="77777777" w:rsidR="00CD1ED6" w:rsidRDefault="00CD1ED6" w:rsidP="00CD1ED6">
      <w:pPr>
        <w:pStyle w:val="a9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 w:rsidRPr="6E25F674">
        <w:rPr>
          <w:rFonts w:ascii="Garamond" w:eastAsia="Garamond" w:hAnsi="Garamond" w:cs="Garamond"/>
          <w:color w:val="000000" w:themeColor="text1"/>
          <w:sz w:val="24"/>
          <w:szCs w:val="24"/>
        </w:rPr>
        <w:t>наявність документально підтвердженого досвіду виконання аналогічного (аналогічних) за предметом закупівлі договору (договорів)</w:t>
      </w:r>
    </w:p>
    <w:p w14:paraId="7AE51113" w14:textId="77777777" w:rsidR="00C82457" w:rsidRDefault="00C82457" w:rsidP="00C82457">
      <w:pPr>
        <w:pStyle w:val="a9"/>
        <w:numPr>
          <w:ilvl w:val="0"/>
          <w:numId w:val="4"/>
        </w:numPr>
        <w:shd w:val="clear" w:color="auto" w:fill="FFFFFF" w:themeFill="background1"/>
        <w:spacing w:after="150" w:line="360" w:lineRule="auto"/>
        <w:ind w:left="1094" w:hanging="357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Інші документи, які вимагаються згідно Технічного завдання (в тому числі згідно рядків: </w:t>
      </w:r>
      <w:r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“</w:t>
      </w:r>
      <w:r w:rsidRPr="007D1318">
        <w:rPr>
          <w:rFonts w:ascii="Garamond" w:eastAsia="Garamond" w:hAnsi="Garamond" w:cs="Garamond"/>
          <w:color w:val="000000" w:themeColor="text1"/>
          <w:sz w:val="24"/>
          <w:szCs w:val="24"/>
        </w:rPr>
        <w:t>Кваліфікація (освіта)</w:t>
      </w:r>
      <w:r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”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 xml:space="preserve"> та </w:t>
      </w:r>
      <w:r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“</w:t>
      </w:r>
      <w:r w:rsidRPr="00AF1D21">
        <w:rPr>
          <w:rFonts w:ascii="Garamond" w:eastAsia="Garamond" w:hAnsi="Garamond" w:cs="Garamond"/>
          <w:color w:val="000000" w:themeColor="text1"/>
          <w:sz w:val="24"/>
          <w:szCs w:val="24"/>
        </w:rPr>
        <w:t>Наявність сертифікатів</w:t>
      </w:r>
      <w:r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 xml:space="preserve">” 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>Технічного завдання).</w:t>
      </w:r>
    </w:p>
    <w:p w14:paraId="40CCF339" w14:textId="77777777" w:rsidR="00C82457" w:rsidRDefault="00C82457" w:rsidP="00C82457">
      <w:pPr>
        <w:pStyle w:val="a9"/>
        <w:numPr>
          <w:ilvl w:val="0"/>
          <w:numId w:val="4"/>
        </w:numPr>
        <w:shd w:val="clear" w:color="auto" w:fill="FFFFFF" w:themeFill="background1"/>
        <w:spacing w:after="150" w:line="360" w:lineRule="auto"/>
        <w:ind w:left="1094" w:hanging="357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color w:val="000000" w:themeColor="text1"/>
          <w:sz w:val="24"/>
          <w:szCs w:val="24"/>
        </w:rPr>
        <w:t>Резюме (</w:t>
      </w:r>
      <w:r>
        <w:rPr>
          <w:rFonts w:ascii="Garamond" w:eastAsia="Garamond" w:hAnsi="Garamond" w:cs="Garamond"/>
          <w:color w:val="000000" w:themeColor="text1"/>
          <w:sz w:val="24"/>
          <w:szCs w:val="24"/>
          <w:lang w:val="en-US"/>
        </w:rPr>
        <w:t>CV</w:t>
      </w:r>
      <w:r>
        <w:rPr>
          <w:rFonts w:ascii="Garamond" w:eastAsia="Garamond" w:hAnsi="Garamond" w:cs="Garamond"/>
          <w:color w:val="000000" w:themeColor="text1"/>
          <w:sz w:val="24"/>
          <w:szCs w:val="24"/>
        </w:rPr>
        <w:t>)</w:t>
      </w:r>
    </w:p>
    <w:p w14:paraId="78031844" w14:textId="77777777" w:rsidR="0021567F" w:rsidRDefault="0021567F" w:rsidP="0021567F">
      <w:pPr>
        <w:pStyle w:val="a9"/>
        <w:shd w:val="clear" w:color="auto" w:fill="FFFFFF" w:themeFill="background1"/>
        <w:spacing w:after="150" w:line="360" w:lineRule="auto"/>
        <w:jc w:val="both"/>
        <w:rPr>
          <w:rFonts w:ascii="Garamond" w:eastAsia="Garamond" w:hAnsi="Garamond" w:cs="Garamond"/>
          <w:color w:val="000000" w:themeColor="text1"/>
          <w:sz w:val="24"/>
          <w:szCs w:val="24"/>
        </w:rPr>
      </w:pPr>
    </w:p>
    <w:p w14:paraId="4023F9B4" w14:textId="77777777" w:rsidR="00CD1ED6" w:rsidRPr="007F4477" w:rsidRDefault="00CD1ED6" w:rsidP="00CD1ED6">
      <w:pPr>
        <w:tabs>
          <w:tab w:val="left" w:pos="1134"/>
        </w:tabs>
        <w:spacing w:line="360" w:lineRule="auto"/>
        <w:ind w:firstLine="709"/>
        <w:jc w:val="both"/>
        <w:rPr>
          <w:rFonts w:ascii="Garamond" w:eastAsia="Times New Roman" w:hAnsi="Garamond" w:cs="Times New Roman"/>
          <w:i/>
          <w:iCs/>
          <w:sz w:val="24"/>
          <w:szCs w:val="24"/>
        </w:rPr>
      </w:pPr>
      <w:r w:rsidRPr="6E25F674">
        <w:rPr>
          <w:rFonts w:ascii="Garamond" w:eastAsia="Times New Roman" w:hAnsi="Garamond" w:cs="Times New Roman"/>
          <w:i/>
          <w:iCs/>
          <w:sz w:val="24"/>
          <w:szCs w:val="24"/>
        </w:rPr>
        <w:t>*Документи повинні бути надіслані разом з пропозицією в форматі сканованих копій (</w:t>
      </w:r>
      <w:r w:rsidRPr="6E25F674">
        <w:rPr>
          <w:rFonts w:ascii="Garamond" w:eastAsia="Times New Roman" w:hAnsi="Garamond" w:cs="Times New Roman"/>
          <w:i/>
          <w:iCs/>
          <w:sz w:val="24"/>
          <w:szCs w:val="24"/>
          <w:lang w:val="en-US"/>
        </w:rPr>
        <w:t>PDF</w:t>
      </w:r>
      <w:r w:rsidRPr="6E25F674">
        <w:rPr>
          <w:rFonts w:ascii="Garamond" w:eastAsia="Times New Roman" w:hAnsi="Garamond" w:cs="Times New Roman"/>
          <w:i/>
          <w:iCs/>
          <w:sz w:val="24"/>
          <w:szCs w:val="24"/>
          <w:lang w:val="ru-RU"/>
        </w:rPr>
        <w:t xml:space="preserve"> </w:t>
      </w:r>
      <w:r w:rsidRPr="6E25F674">
        <w:rPr>
          <w:rFonts w:ascii="Garamond" w:eastAsia="Times New Roman" w:hAnsi="Garamond" w:cs="Times New Roman"/>
          <w:i/>
          <w:iCs/>
          <w:sz w:val="24"/>
          <w:szCs w:val="24"/>
        </w:rPr>
        <w:t>файли).</w:t>
      </w:r>
    </w:p>
    <w:p w14:paraId="749C96D8" w14:textId="77777777" w:rsidR="00551BDA" w:rsidRDefault="00551BDA"/>
    <w:sectPr w:rsidR="00551BD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07F54"/>
    <w:multiLevelType w:val="hybridMultilevel"/>
    <w:tmpl w:val="359C1D7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D82B60"/>
    <w:multiLevelType w:val="hybridMultilevel"/>
    <w:tmpl w:val="54D4B436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06137BF"/>
    <w:multiLevelType w:val="hybridMultilevel"/>
    <w:tmpl w:val="D472925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EF6FB9"/>
    <w:multiLevelType w:val="hybridMultilevel"/>
    <w:tmpl w:val="FFFFFFFF"/>
    <w:lvl w:ilvl="0" w:tplc="D278D4D2">
      <w:start w:val="1"/>
      <w:numFmt w:val="upperLetter"/>
      <w:lvlText w:val="%1)"/>
      <w:lvlJc w:val="left"/>
      <w:pPr>
        <w:ind w:left="720" w:hanging="360"/>
      </w:pPr>
    </w:lvl>
    <w:lvl w:ilvl="1" w:tplc="F724C278">
      <w:start w:val="1"/>
      <w:numFmt w:val="lowerLetter"/>
      <w:lvlText w:val="%2."/>
      <w:lvlJc w:val="left"/>
      <w:pPr>
        <w:ind w:left="1440" w:hanging="360"/>
      </w:pPr>
    </w:lvl>
    <w:lvl w:ilvl="2" w:tplc="22125062">
      <w:start w:val="1"/>
      <w:numFmt w:val="lowerRoman"/>
      <w:lvlText w:val="%3."/>
      <w:lvlJc w:val="right"/>
      <w:pPr>
        <w:ind w:left="2160" w:hanging="180"/>
      </w:pPr>
    </w:lvl>
    <w:lvl w:ilvl="3" w:tplc="30FA4D26">
      <w:start w:val="1"/>
      <w:numFmt w:val="decimal"/>
      <w:lvlText w:val="%4."/>
      <w:lvlJc w:val="left"/>
      <w:pPr>
        <w:ind w:left="2880" w:hanging="360"/>
      </w:pPr>
    </w:lvl>
    <w:lvl w:ilvl="4" w:tplc="261098F0">
      <w:start w:val="1"/>
      <w:numFmt w:val="lowerLetter"/>
      <w:lvlText w:val="%5."/>
      <w:lvlJc w:val="left"/>
      <w:pPr>
        <w:ind w:left="3600" w:hanging="360"/>
      </w:pPr>
    </w:lvl>
    <w:lvl w:ilvl="5" w:tplc="C896CAC2">
      <w:start w:val="1"/>
      <w:numFmt w:val="lowerRoman"/>
      <w:lvlText w:val="%6."/>
      <w:lvlJc w:val="right"/>
      <w:pPr>
        <w:ind w:left="4320" w:hanging="180"/>
      </w:pPr>
    </w:lvl>
    <w:lvl w:ilvl="6" w:tplc="28B62546">
      <w:start w:val="1"/>
      <w:numFmt w:val="decimal"/>
      <w:lvlText w:val="%7."/>
      <w:lvlJc w:val="left"/>
      <w:pPr>
        <w:ind w:left="5040" w:hanging="360"/>
      </w:pPr>
    </w:lvl>
    <w:lvl w:ilvl="7" w:tplc="45203E56">
      <w:start w:val="1"/>
      <w:numFmt w:val="lowerLetter"/>
      <w:lvlText w:val="%8."/>
      <w:lvlJc w:val="left"/>
      <w:pPr>
        <w:ind w:left="5760" w:hanging="360"/>
      </w:pPr>
    </w:lvl>
    <w:lvl w:ilvl="8" w:tplc="B4C67F8E">
      <w:start w:val="1"/>
      <w:numFmt w:val="lowerRoman"/>
      <w:lvlText w:val="%9."/>
      <w:lvlJc w:val="right"/>
      <w:pPr>
        <w:ind w:left="6480" w:hanging="180"/>
      </w:pPr>
    </w:lvl>
  </w:abstractNum>
  <w:num w:numId="1" w16cid:durableId="296688895">
    <w:abstractNumId w:val="3"/>
  </w:num>
  <w:num w:numId="2" w16cid:durableId="674723634">
    <w:abstractNumId w:val="0"/>
  </w:num>
  <w:num w:numId="3" w16cid:durableId="1905066182">
    <w:abstractNumId w:val="2"/>
  </w:num>
  <w:num w:numId="4" w16cid:durableId="16088099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8E3"/>
    <w:rsid w:val="00020EE0"/>
    <w:rsid w:val="0021567F"/>
    <w:rsid w:val="004500BF"/>
    <w:rsid w:val="005348E3"/>
    <w:rsid w:val="00551BDA"/>
    <w:rsid w:val="00586006"/>
    <w:rsid w:val="00811CB6"/>
    <w:rsid w:val="00C82457"/>
    <w:rsid w:val="00CD1ED6"/>
    <w:rsid w:val="00D513FB"/>
    <w:rsid w:val="00D535E0"/>
    <w:rsid w:val="00E04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96BF0"/>
  <w15:chartTrackingRefBased/>
  <w15:docId w15:val="{D2F1A7DB-A3B8-4E14-850D-2D669E55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D1ED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uk-U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348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48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48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48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48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48E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48E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48E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48E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4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34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348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348E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348E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348E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348E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348E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348E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348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34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48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348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48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348E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48E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48E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4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348E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348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3d6eda4-981c-4675-81dd-b55b8f80c206" xsi:nil="true"/>
    <lcf76f155ced4ddcb4097134ff3c332f xmlns="f5596e8d-83f4-4fe9-94d4-1ff0ec3701e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D7D534136180F46B360A4D0865975F1" ma:contentTypeVersion="16" ma:contentTypeDescription="Створення нового документа." ma:contentTypeScope="" ma:versionID="05cae70772e2052cefa945f942391b3a">
  <xsd:schema xmlns:xsd="http://www.w3.org/2001/XMLSchema" xmlns:xs="http://www.w3.org/2001/XMLSchema" xmlns:p="http://schemas.microsoft.com/office/2006/metadata/properties" xmlns:ns2="f5596e8d-83f4-4fe9-94d4-1ff0ec3701e5" xmlns:ns3="03d6eda4-981c-4675-81dd-b55b8f80c206" targetNamespace="http://schemas.microsoft.com/office/2006/metadata/properties" ma:root="true" ma:fieldsID="31861ae9662787c39b48e4f3d93e5c6a" ns2:_="" ns3:_="">
    <xsd:import namespace="f5596e8d-83f4-4fe9-94d4-1ff0ec3701e5"/>
    <xsd:import namespace="03d6eda4-981c-4675-81dd-b55b8f80c2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96e8d-83f4-4fe9-94d4-1ff0ec3701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ccc83ff0-b943-40f8-bc60-767387cca1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d6eda4-981c-4675-81dd-b55b8f80c20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c33c0bb-78e0-40bf-b3bb-53fd9d49a184}" ma:internalName="TaxCatchAll" ma:showField="CatchAllData" ma:web="03d6eda4-981c-4675-81dd-b55b8f80c2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B986DD-F524-4776-982D-CFDD71B9053C}">
  <ds:schemaRefs>
    <ds:schemaRef ds:uri="http://schemas.microsoft.com/office/2006/metadata/properties"/>
    <ds:schemaRef ds:uri="http://schemas.microsoft.com/office/infopath/2007/PartnerControls"/>
    <ds:schemaRef ds:uri="03d6eda4-981c-4675-81dd-b55b8f80c206"/>
    <ds:schemaRef ds:uri="f5596e8d-83f4-4fe9-94d4-1ff0ec3701e5"/>
  </ds:schemaRefs>
</ds:datastoreItem>
</file>

<file path=customXml/itemProps2.xml><?xml version="1.0" encoding="utf-8"?>
<ds:datastoreItem xmlns:ds="http://schemas.openxmlformats.org/officeDocument/2006/customXml" ds:itemID="{DB4C28DF-4CD8-41F7-9857-75446B495F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0817ED-916A-451D-A6CD-9C445A315C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596e8d-83f4-4fe9-94d4-1ff0ec3701e5"/>
    <ds:schemaRef ds:uri="03d6eda4-981c-4675-81dd-b55b8f80c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1341</Characters>
  <Application>Microsoft Office Word</Application>
  <DocSecurity>0</DocSecurity>
  <Lines>25</Lines>
  <Paragraphs>15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Hohol</dc:creator>
  <cp:keywords/>
  <dc:description/>
  <cp:lastModifiedBy>Marko Hohol</cp:lastModifiedBy>
  <cp:revision>6</cp:revision>
  <dcterms:created xsi:type="dcterms:W3CDTF">2025-04-18T08:17:00Z</dcterms:created>
  <dcterms:modified xsi:type="dcterms:W3CDTF">2025-12-04T14:12:00Z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0x010100AD7D534136180F46B360A4D0865975F1</vt:lpwstr>
  </property>
  <property fmtid="{D5CDD505-2E9C-101B-9397-08002B2CF9AE}" pid="3" name="MediaServiceImageTags">
    <vt:lpwstr/>
  </property>
</Properties>
</file>