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900E83" w14:textId="77777777" w:rsidR="00B03CDA" w:rsidRPr="00832536" w:rsidRDefault="00B03CDA" w:rsidP="00B03CDA">
      <w:pPr>
        <w:pStyle w:val="2"/>
        <w:spacing w:line="288" w:lineRule="auto"/>
        <w:rPr>
          <w:rFonts w:ascii="Calibri" w:hAnsi="Calibri"/>
          <w:sz w:val="22"/>
          <w:szCs w:val="22"/>
          <w:lang w:val="uk-UA"/>
        </w:rPr>
      </w:pPr>
      <w:r w:rsidRPr="00832536">
        <w:rPr>
          <w:rFonts w:ascii="Calibri" w:hAnsi="Calibri"/>
          <w:sz w:val="22"/>
          <w:szCs w:val="22"/>
          <w:lang w:val="uk-UA"/>
        </w:rPr>
        <w:t>ЛИСТ ПРО ВІДПОВІДНІСТЬ</w:t>
      </w:r>
    </w:p>
    <w:p w14:paraId="5A897B8C" w14:textId="77777777" w:rsidR="00B03CDA" w:rsidRPr="00832536" w:rsidRDefault="00B03CDA" w:rsidP="00B03CDA">
      <w:pPr>
        <w:keepLines/>
        <w:spacing w:after="120" w:line="288" w:lineRule="auto"/>
        <w:jc w:val="both"/>
        <w:rPr>
          <w:rFonts w:ascii="Calibri" w:hAnsi="Calibri"/>
          <w:sz w:val="22"/>
        </w:rPr>
      </w:pPr>
    </w:p>
    <w:p w14:paraId="6755A065" w14:textId="77777777" w:rsidR="00B03CDA" w:rsidRPr="00832536" w:rsidRDefault="00B03CDA" w:rsidP="00B03CDA">
      <w:pPr>
        <w:keepLines/>
        <w:spacing w:after="120" w:line="288" w:lineRule="auto"/>
        <w:jc w:val="both"/>
        <w:rPr>
          <w:rFonts w:ascii="Calibri" w:hAnsi="Calibri"/>
          <w:sz w:val="22"/>
        </w:rPr>
      </w:pPr>
      <w:r w:rsidRPr="00832536">
        <w:rPr>
          <w:rFonts w:ascii="Calibri" w:hAnsi="Calibri"/>
          <w:sz w:val="22"/>
        </w:rPr>
        <w:t>Цим листом засвідчую, що:</w:t>
      </w:r>
    </w:p>
    <w:p w14:paraId="5AF72A2B" w14:textId="4F4D0BF8" w:rsidR="00B03CDA" w:rsidRPr="00832536" w:rsidRDefault="00B03CDA" w:rsidP="00B03CDA">
      <w:pPr>
        <w:keepLines/>
        <w:spacing w:after="120" w:line="288" w:lineRule="auto"/>
        <w:jc w:val="both"/>
        <w:rPr>
          <w:rFonts w:ascii="Calibri" w:hAnsi="Calibri"/>
          <w:sz w:val="22"/>
        </w:rPr>
      </w:pPr>
      <w:r w:rsidRPr="00832536">
        <w:rPr>
          <w:rFonts w:ascii="Calibri" w:hAnsi="Calibri"/>
          <w:sz w:val="22"/>
        </w:rPr>
        <w:t>(для ФОП)  Я, ____________________________</w:t>
      </w:r>
      <w:r>
        <w:rPr>
          <w:rFonts w:ascii="Calibri" w:hAnsi="Calibri"/>
          <w:sz w:val="22"/>
        </w:rPr>
        <w:t xml:space="preserve"> </w:t>
      </w:r>
      <w:r w:rsidRPr="00832536">
        <w:rPr>
          <w:rFonts w:ascii="Calibri" w:hAnsi="Calibri"/>
          <w:sz w:val="22"/>
        </w:rPr>
        <w:t>(прізвище, ім‘я, по-батькові -)</w:t>
      </w:r>
    </w:p>
    <w:p w14:paraId="5719878A" w14:textId="77777777" w:rsidR="00B03CDA" w:rsidRPr="00832536" w:rsidRDefault="00B03CDA" w:rsidP="00B03CDA">
      <w:pPr>
        <w:keepLines/>
        <w:spacing w:after="120" w:line="288" w:lineRule="auto"/>
        <w:jc w:val="both"/>
        <w:rPr>
          <w:rFonts w:ascii="Calibri" w:hAnsi="Calibri"/>
          <w:sz w:val="22"/>
        </w:rPr>
      </w:pPr>
      <w:r w:rsidRPr="00832536">
        <w:rPr>
          <w:rFonts w:ascii="Calibri" w:hAnsi="Calibri"/>
          <w:sz w:val="22"/>
        </w:rPr>
        <w:t>(для організації)  Організація-учасниця тендеру _______________________________ (назва організації)</w:t>
      </w:r>
    </w:p>
    <w:p w14:paraId="0971A3C2" w14:textId="77777777" w:rsidR="00B03CDA" w:rsidRPr="00832536" w:rsidRDefault="00B03CDA" w:rsidP="00B03CDA">
      <w:pPr>
        <w:keepLines/>
        <w:spacing w:after="120" w:line="288" w:lineRule="auto"/>
        <w:jc w:val="both"/>
        <w:rPr>
          <w:rFonts w:ascii="Calibri" w:hAnsi="Calibri"/>
          <w:sz w:val="22"/>
        </w:rPr>
      </w:pPr>
      <w:r w:rsidRPr="00832536">
        <w:rPr>
          <w:rFonts w:ascii="Calibri" w:hAnsi="Calibri"/>
          <w:sz w:val="22"/>
        </w:rPr>
        <w:t>не перебуваю(є) у жодній ситуації із нижче переліченого списку.</w:t>
      </w:r>
    </w:p>
    <w:p w14:paraId="49B707A6" w14:textId="77777777" w:rsidR="00B03CDA" w:rsidRDefault="00B03CDA" w:rsidP="00B03CDA">
      <w:pPr>
        <w:keepLines/>
        <w:spacing w:after="120" w:line="288" w:lineRule="auto"/>
        <w:jc w:val="both"/>
        <w:rPr>
          <w:rFonts w:ascii="Calibri" w:hAnsi="Calibri"/>
          <w:sz w:val="22"/>
        </w:rPr>
      </w:pPr>
    </w:p>
    <w:p w14:paraId="67A40F28" w14:textId="1553C4F1" w:rsidR="00B03CDA" w:rsidRPr="00832536" w:rsidRDefault="00B03CDA" w:rsidP="00B03CDA">
      <w:pPr>
        <w:keepLines/>
        <w:spacing w:after="120" w:line="288" w:lineRule="auto"/>
        <w:jc w:val="both"/>
        <w:rPr>
          <w:rFonts w:ascii="Calibri" w:hAnsi="Calibri"/>
          <w:sz w:val="22"/>
        </w:rPr>
      </w:pPr>
      <w:r w:rsidRPr="00832536">
        <w:rPr>
          <w:rFonts w:ascii="Calibri" w:hAnsi="Calibri"/>
          <w:sz w:val="22"/>
        </w:rPr>
        <w:t>_______________ (підпис ФОП або керівника організації, дата</w:t>
      </w:r>
      <w:r>
        <w:rPr>
          <w:rFonts w:ascii="Calibri" w:hAnsi="Calibri"/>
          <w:sz w:val="22"/>
        </w:rPr>
        <w:t>, печатка</w:t>
      </w:r>
      <w:r w:rsidRPr="00832536">
        <w:rPr>
          <w:rFonts w:ascii="Calibri" w:hAnsi="Calibri"/>
          <w:sz w:val="22"/>
        </w:rPr>
        <w:t>)</w:t>
      </w:r>
    </w:p>
    <w:p w14:paraId="1BE66EE4" w14:textId="77777777" w:rsidR="00B03CDA" w:rsidRPr="00832536" w:rsidRDefault="00B03CDA" w:rsidP="00B03CDA">
      <w:pPr>
        <w:pStyle w:val="2"/>
        <w:spacing w:line="288" w:lineRule="auto"/>
        <w:rPr>
          <w:rFonts w:ascii="Calibri" w:hAnsi="Calibri"/>
          <w:sz w:val="22"/>
          <w:szCs w:val="22"/>
          <w:lang w:val="uk-UA"/>
        </w:rPr>
      </w:pPr>
    </w:p>
    <w:p w14:paraId="7238CFE1" w14:textId="77777777" w:rsidR="00B03CDA" w:rsidRPr="00832536" w:rsidRDefault="00B03CDA" w:rsidP="00B03CDA"/>
    <w:p w14:paraId="088BEDA4" w14:textId="77777777" w:rsidR="00B03CDA" w:rsidRPr="00832536" w:rsidRDefault="00B03CDA" w:rsidP="00B03CDA">
      <w:pPr>
        <w:pStyle w:val="2"/>
        <w:spacing w:line="288" w:lineRule="auto"/>
        <w:rPr>
          <w:rFonts w:ascii="Calibri" w:hAnsi="Calibri"/>
          <w:sz w:val="22"/>
          <w:szCs w:val="22"/>
          <w:lang w:val="uk-UA"/>
        </w:rPr>
      </w:pPr>
      <w:r w:rsidRPr="00832536">
        <w:rPr>
          <w:rFonts w:ascii="Calibri" w:hAnsi="Calibri"/>
          <w:sz w:val="22"/>
          <w:szCs w:val="22"/>
          <w:lang w:val="uk-UA"/>
        </w:rPr>
        <w:t>Причини виключення учасника тендеру із тендерної процедури:</w:t>
      </w:r>
    </w:p>
    <w:p w14:paraId="7B286CA3" w14:textId="77777777" w:rsidR="00B03CDA" w:rsidRPr="00832536" w:rsidRDefault="00B03CDA" w:rsidP="00B03CDA">
      <w:pPr>
        <w:keepNext/>
        <w:spacing w:after="120" w:line="288" w:lineRule="auto"/>
        <w:jc w:val="both"/>
        <w:rPr>
          <w:rFonts w:ascii="Calibri" w:hAnsi="Calibri"/>
          <w:sz w:val="22"/>
        </w:rPr>
      </w:pPr>
    </w:p>
    <w:p w14:paraId="58DCB508" w14:textId="77777777" w:rsidR="00B03CDA" w:rsidRPr="00832536" w:rsidRDefault="00B03CDA" w:rsidP="00B03CDA">
      <w:pPr>
        <w:keepNext/>
        <w:spacing w:after="120" w:line="288" w:lineRule="auto"/>
        <w:jc w:val="both"/>
        <w:rPr>
          <w:rFonts w:ascii="Calibri" w:hAnsi="Calibri"/>
          <w:sz w:val="22"/>
        </w:rPr>
      </w:pPr>
      <w:r w:rsidRPr="00832536">
        <w:rPr>
          <w:rFonts w:ascii="Calibri" w:hAnsi="Calibri"/>
          <w:sz w:val="22"/>
        </w:rPr>
        <w:t>Учасник (або переможець) тендеру буде виключений із участі в тендерній процедурі, якщо:</w:t>
      </w:r>
    </w:p>
    <w:p w14:paraId="2619CBA6" w14:textId="77777777" w:rsidR="00B03CDA" w:rsidRPr="00832536" w:rsidRDefault="00B03CDA" w:rsidP="00B03CDA">
      <w:pPr>
        <w:pStyle w:val="a"/>
        <w:spacing w:after="120" w:line="288" w:lineRule="auto"/>
        <w:rPr>
          <w:rFonts w:ascii="Calibri" w:hAnsi="Calibri"/>
          <w:sz w:val="22"/>
          <w:szCs w:val="22"/>
        </w:rPr>
      </w:pPr>
      <w:r w:rsidRPr="00832536">
        <w:rPr>
          <w:rFonts w:ascii="Calibri" w:hAnsi="Calibri"/>
          <w:sz w:val="22"/>
          <w:szCs w:val="22"/>
        </w:rPr>
        <w:t>Учасник є банкрутом, перебуває під процедурою неплатоспроможності або ліквідації, його активи управляються ліквідатором або судом, перебуває у домовленості з кредиторами, його підприємницька діяльність призупинена, перебуває в будь-якій аналогічній ситуації під процедурою, передбаченою законами або нормами України;</w:t>
      </w:r>
    </w:p>
    <w:p w14:paraId="46A66DAE" w14:textId="77777777" w:rsidR="00B03CDA" w:rsidRPr="00832536" w:rsidRDefault="00B03CDA" w:rsidP="00B03CDA">
      <w:pPr>
        <w:pStyle w:val="a"/>
        <w:spacing w:after="120" w:line="288" w:lineRule="auto"/>
        <w:rPr>
          <w:rFonts w:ascii="Calibri" w:hAnsi="Calibri"/>
          <w:sz w:val="22"/>
          <w:szCs w:val="22"/>
        </w:rPr>
      </w:pPr>
      <w:r w:rsidRPr="00832536">
        <w:rPr>
          <w:rFonts w:ascii="Calibri" w:hAnsi="Calibri"/>
          <w:sz w:val="22"/>
          <w:szCs w:val="22"/>
        </w:rPr>
        <w:t>Остаточним рішенням суду чи остаточним адміністративним рішенням було встановлено, що учасник тендеру винен у тяжкій професійній провині, порушивши чинні закони / норми / етичні стандарти професії, до якої належить учасник тендеру, або був викритий у будь-якій протиправній поведінці, що вплинуло на його ділову репутацію, і коли така поведінка означала неправомірний умисел або грубу недбалість, зокрема:</w:t>
      </w:r>
    </w:p>
    <w:p w14:paraId="79CA85E6" w14:textId="77777777" w:rsidR="00B03CDA" w:rsidRPr="00832536" w:rsidRDefault="00B03CDA" w:rsidP="00B03CDA">
      <w:pPr>
        <w:pStyle w:val="a"/>
        <w:numPr>
          <w:ilvl w:val="0"/>
          <w:numId w:val="0"/>
        </w:numPr>
        <w:spacing w:after="120" w:line="288" w:lineRule="auto"/>
        <w:ind w:left="709"/>
        <w:rPr>
          <w:rFonts w:ascii="Calibri" w:hAnsi="Calibri"/>
          <w:sz w:val="22"/>
          <w:szCs w:val="22"/>
        </w:rPr>
      </w:pPr>
      <w:r w:rsidRPr="00832536">
        <w:rPr>
          <w:rFonts w:ascii="Calibri" w:hAnsi="Calibri"/>
          <w:sz w:val="22"/>
          <w:szCs w:val="22"/>
        </w:rPr>
        <w:t>i) подання спотвореної або недбалої інформації, необхідної для перевірки відсутності підстав для виключення / відповідності критеріям відбору або для виконання контракту;</w:t>
      </w:r>
    </w:p>
    <w:p w14:paraId="697FB2A7" w14:textId="77777777" w:rsidR="00B03CDA" w:rsidRPr="00832536" w:rsidRDefault="00B03CDA" w:rsidP="00B03CDA">
      <w:pPr>
        <w:pStyle w:val="a"/>
        <w:numPr>
          <w:ilvl w:val="0"/>
          <w:numId w:val="0"/>
        </w:numPr>
        <w:spacing w:after="120" w:line="288" w:lineRule="auto"/>
        <w:ind w:left="709"/>
        <w:rPr>
          <w:rFonts w:ascii="Calibri" w:hAnsi="Calibri"/>
          <w:sz w:val="22"/>
          <w:szCs w:val="22"/>
        </w:rPr>
      </w:pPr>
      <w:r w:rsidRPr="00832536">
        <w:rPr>
          <w:rFonts w:ascii="Calibri" w:hAnsi="Calibri"/>
          <w:sz w:val="22"/>
          <w:szCs w:val="22"/>
        </w:rPr>
        <w:t>ii) змова з іншими економічними операторами з метою фальсифікації конкуренції;</w:t>
      </w:r>
    </w:p>
    <w:p w14:paraId="62F5924C" w14:textId="77777777" w:rsidR="00B03CDA" w:rsidRPr="00832536" w:rsidRDefault="00B03CDA" w:rsidP="00B03CDA">
      <w:pPr>
        <w:pStyle w:val="a"/>
        <w:numPr>
          <w:ilvl w:val="0"/>
          <w:numId w:val="0"/>
        </w:numPr>
        <w:spacing w:after="120" w:line="288" w:lineRule="auto"/>
        <w:ind w:left="709"/>
        <w:rPr>
          <w:rFonts w:ascii="Calibri" w:hAnsi="Calibri"/>
          <w:sz w:val="22"/>
          <w:szCs w:val="22"/>
        </w:rPr>
      </w:pPr>
      <w:r w:rsidRPr="00832536">
        <w:rPr>
          <w:rFonts w:ascii="Calibri" w:hAnsi="Calibri"/>
          <w:sz w:val="22"/>
          <w:szCs w:val="22"/>
        </w:rPr>
        <w:t xml:space="preserve">iii) порушення прав інтелектуальної власності; </w:t>
      </w:r>
    </w:p>
    <w:p w14:paraId="01FA6174" w14:textId="77777777" w:rsidR="00B03CDA" w:rsidRPr="00832536" w:rsidRDefault="00B03CDA" w:rsidP="00B03CDA">
      <w:pPr>
        <w:pStyle w:val="a"/>
        <w:numPr>
          <w:ilvl w:val="0"/>
          <w:numId w:val="0"/>
        </w:numPr>
        <w:spacing w:after="120" w:line="288" w:lineRule="auto"/>
        <w:ind w:left="709"/>
        <w:rPr>
          <w:rFonts w:ascii="Calibri" w:hAnsi="Calibri"/>
          <w:sz w:val="22"/>
          <w:szCs w:val="22"/>
        </w:rPr>
      </w:pPr>
      <w:r w:rsidRPr="00832536">
        <w:rPr>
          <w:rFonts w:ascii="Calibri" w:hAnsi="Calibri"/>
          <w:sz w:val="22"/>
          <w:szCs w:val="22"/>
        </w:rPr>
        <w:t>iv) спроба вплинути на процес прийняття рішень під час проведення процедури закупівлі; або</w:t>
      </w:r>
    </w:p>
    <w:p w14:paraId="7D794B92" w14:textId="77777777" w:rsidR="00B03CDA" w:rsidRPr="00832536" w:rsidRDefault="00B03CDA" w:rsidP="00B03CDA">
      <w:pPr>
        <w:pStyle w:val="a"/>
        <w:numPr>
          <w:ilvl w:val="0"/>
          <w:numId w:val="0"/>
        </w:numPr>
        <w:spacing w:after="120" w:line="288" w:lineRule="auto"/>
        <w:ind w:left="709"/>
        <w:rPr>
          <w:rFonts w:ascii="Calibri" w:hAnsi="Calibri"/>
          <w:sz w:val="22"/>
          <w:szCs w:val="22"/>
        </w:rPr>
      </w:pPr>
      <w:r w:rsidRPr="00832536">
        <w:rPr>
          <w:rFonts w:ascii="Calibri" w:hAnsi="Calibri"/>
          <w:sz w:val="22"/>
          <w:szCs w:val="22"/>
        </w:rPr>
        <w:t>v) намагання отримати конфіденційну інформацію, яка могла б надати переваги в процедурі закупівлі; спроби контактів та переговорів зі стороною, яка оголосила тендер, з наміром вплинути на хід тендерної процедури;</w:t>
      </w:r>
    </w:p>
    <w:p w14:paraId="3155153B" w14:textId="77777777" w:rsidR="00B03CDA" w:rsidRPr="00832536" w:rsidRDefault="00B03CDA" w:rsidP="00B03CDA">
      <w:pPr>
        <w:pStyle w:val="a"/>
        <w:spacing w:after="120" w:line="288" w:lineRule="auto"/>
        <w:ind w:left="357" w:hanging="357"/>
        <w:rPr>
          <w:rFonts w:ascii="Calibri" w:hAnsi="Calibri"/>
          <w:sz w:val="22"/>
          <w:szCs w:val="22"/>
        </w:rPr>
      </w:pPr>
      <w:r w:rsidRPr="00832536">
        <w:rPr>
          <w:rFonts w:ascii="Calibri" w:hAnsi="Calibri"/>
          <w:sz w:val="22"/>
          <w:szCs w:val="22"/>
        </w:rPr>
        <w:t>Остаточним рішенням суду або остаточним адміністративним рішенням було встановлено, що учасник тендеру порушує свої зобов'язання, пов'язані зі сплатою податків або внесків на соціальне забезпечення відповідно до чинного законодавства</w:t>
      </w:r>
    </w:p>
    <w:p w14:paraId="281C4649" w14:textId="77777777" w:rsidR="00B03CDA" w:rsidRPr="00832536" w:rsidRDefault="00B03CDA" w:rsidP="00B03CDA">
      <w:pPr>
        <w:pStyle w:val="a"/>
        <w:spacing w:after="120" w:line="288" w:lineRule="auto"/>
        <w:rPr>
          <w:rFonts w:ascii="Calibri" w:hAnsi="Calibri"/>
          <w:sz w:val="22"/>
          <w:szCs w:val="22"/>
        </w:rPr>
      </w:pPr>
      <w:r w:rsidRPr="00832536">
        <w:rPr>
          <w:rFonts w:ascii="Calibri" w:hAnsi="Calibri"/>
          <w:sz w:val="22"/>
          <w:szCs w:val="22"/>
        </w:rPr>
        <w:t>Остаточним рішенням суду встановлено, що учасник (або особи, які мають повноваження його представляти, приймати рішення, здійснювати контроль), винні у будь-яких діях з нижче переліченого: шахрайство, корупція, участь у злочинній організації, відмивання грошей, фінансування тероризму, експлуатація дитячої праці (або будь-які інші форми торгівлі людьми), будь-яка інша незаконна діяльності, що завдає шкоди інтересам Швеції або України;</w:t>
      </w:r>
    </w:p>
    <w:p w14:paraId="5FC12DCB" w14:textId="77777777" w:rsidR="00B03CDA" w:rsidRPr="00832536" w:rsidRDefault="00B03CDA" w:rsidP="00B03CDA">
      <w:pPr>
        <w:pStyle w:val="a"/>
        <w:rPr>
          <w:rFonts w:ascii="Calibri" w:hAnsi="Calibri"/>
          <w:sz w:val="22"/>
          <w:szCs w:val="22"/>
        </w:rPr>
      </w:pPr>
      <w:r w:rsidRPr="00832536">
        <w:rPr>
          <w:rFonts w:ascii="Calibri" w:hAnsi="Calibri"/>
          <w:sz w:val="22"/>
          <w:szCs w:val="22"/>
        </w:rPr>
        <w:lastRenderedPageBreak/>
        <w:t xml:space="preserve">Учасник порушує права у сфері діяльності профспілок, </w:t>
      </w:r>
      <w:proofErr w:type="spellStart"/>
      <w:r w:rsidRPr="00832536">
        <w:rPr>
          <w:rFonts w:ascii="Calibri" w:hAnsi="Calibri"/>
          <w:sz w:val="22"/>
          <w:szCs w:val="22"/>
        </w:rPr>
        <w:t>використовуює</w:t>
      </w:r>
      <w:proofErr w:type="spellEnd"/>
      <w:r w:rsidRPr="00832536">
        <w:rPr>
          <w:rFonts w:ascii="Calibri" w:hAnsi="Calibri"/>
          <w:sz w:val="22"/>
          <w:szCs w:val="22"/>
        </w:rPr>
        <w:t xml:space="preserve"> незаконну працю неповнолітніх, використовує примусову працю, дискримінує працівників в питаннях оплати праці;</w:t>
      </w:r>
    </w:p>
    <w:p w14:paraId="1106A555" w14:textId="77777777" w:rsidR="00B03CDA" w:rsidRPr="00832536" w:rsidRDefault="00B03CDA" w:rsidP="00B03CDA">
      <w:pPr>
        <w:pStyle w:val="a"/>
        <w:spacing w:after="120" w:line="288" w:lineRule="auto"/>
        <w:rPr>
          <w:rFonts w:ascii="Calibri" w:hAnsi="Calibri"/>
          <w:sz w:val="22"/>
          <w:szCs w:val="22"/>
        </w:rPr>
      </w:pPr>
      <w:r w:rsidRPr="00832536">
        <w:rPr>
          <w:rFonts w:ascii="Calibri" w:hAnsi="Calibri"/>
          <w:sz w:val="22"/>
          <w:szCs w:val="22"/>
        </w:rPr>
        <w:t xml:space="preserve">Учасник тендеру продемонстрував суттєві недоліки у дотриманні основних зобов'язань із виконання контракту, що призвело до дострокового припинення правового зобов'язання, або до застосування процедури відшкодування збитків, або інших договірних штрафів, або до іншого, що було виявлено в результаті аудиту, перевірок або розслідувань; </w:t>
      </w:r>
    </w:p>
    <w:p w14:paraId="47016686" w14:textId="77777777" w:rsidR="00B03CDA" w:rsidRPr="00832536" w:rsidRDefault="00B03CDA" w:rsidP="00B03CDA">
      <w:pPr>
        <w:pStyle w:val="a"/>
        <w:spacing w:after="120" w:line="288" w:lineRule="auto"/>
        <w:rPr>
          <w:rFonts w:ascii="Calibri" w:hAnsi="Calibri"/>
          <w:sz w:val="22"/>
          <w:szCs w:val="22"/>
        </w:rPr>
      </w:pPr>
      <w:r w:rsidRPr="00832536">
        <w:rPr>
          <w:rFonts w:ascii="Calibri" w:hAnsi="Calibri"/>
          <w:sz w:val="22"/>
          <w:szCs w:val="22"/>
        </w:rPr>
        <w:t xml:space="preserve">Учасник, його дочірнє підприємство, чи інша компанія, що належить до тієї ж групи компаній, партнер консорціуму або інша філія, знаходяться у </w:t>
      </w:r>
      <w:proofErr w:type="spellStart"/>
      <w:r w:rsidRPr="00832536">
        <w:rPr>
          <w:rFonts w:ascii="Calibri" w:hAnsi="Calibri"/>
          <w:sz w:val="22"/>
          <w:szCs w:val="22"/>
        </w:rPr>
        <w:t>санкційному</w:t>
      </w:r>
      <w:proofErr w:type="spellEnd"/>
      <w:r w:rsidRPr="00832536">
        <w:rPr>
          <w:rFonts w:ascii="Calibri" w:hAnsi="Calibri"/>
          <w:sz w:val="22"/>
          <w:szCs w:val="22"/>
        </w:rPr>
        <w:t xml:space="preserve"> списку ЄС. Переліки осіб, груп, суб'єктів, що підпадають під санкції ЄС, публікуються веб-сайті: </w:t>
      </w:r>
      <w:hyperlink r:id="rId5" w:history="1">
        <w:r w:rsidRPr="00832536">
          <w:rPr>
            <w:rFonts w:ascii="Calibri" w:hAnsi="Calibri"/>
            <w:color w:val="0070C0"/>
            <w:sz w:val="22"/>
            <w:szCs w:val="22"/>
            <w:u w:val="single"/>
          </w:rPr>
          <w:t>www.sanctionsmap.eu</w:t>
        </w:r>
      </w:hyperlink>
    </w:p>
    <w:p w14:paraId="1BC708CF" w14:textId="77777777" w:rsidR="00B03CDA" w:rsidRPr="00832536" w:rsidRDefault="00B03CDA" w:rsidP="00B03CDA">
      <w:pPr>
        <w:spacing w:after="120" w:line="288" w:lineRule="auto"/>
        <w:rPr>
          <w:rFonts w:ascii="Calibri" w:hAnsi="Calibri"/>
          <w:sz w:val="22"/>
        </w:rPr>
      </w:pPr>
    </w:p>
    <w:p w14:paraId="30829ABB" w14:textId="3DA9B6C7" w:rsidR="00F829B0" w:rsidRDefault="00B03CDA" w:rsidP="00B03CDA">
      <w:r w:rsidRPr="00832536">
        <w:rPr>
          <w:rFonts w:ascii="Calibri" w:hAnsi="Calibri"/>
          <w:sz w:val="22"/>
        </w:rPr>
        <w:t>Примітка: Пункти (1) - (3) не поширюються на придбання товарів на особливо вигідних умовах від постачальника, який безумовно ліквідує свою підприємницьку діяльність, або одержувачів чи ліквідаторів банкрутства, за домовленістю з кредиторами, або через аналогічної процедури</w:t>
      </w:r>
    </w:p>
    <w:sectPr w:rsidR="00F829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98044B84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3CDA"/>
    <w:rsid w:val="00426C56"/>
    <w:rsid w:val="00B03CDA"/>
    <w:rsid w:val="00F10B9D"/>
    <w:rsid w:val="00F829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DEFBAB"/>
  <w15:chartTrackingRefBased/>
  <w15:docId w15:val="{52002440-5EF5-49E8-B82F-FAC2F3CA1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B03CD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uk-UA"/>
    </w:rPr>
  </w:style>
  <w:style w:type="paragraph" w:styleId="2">
    <w:name w:val="heading 2"/>
    <w:basedOn w:val="a0"/>
    <w:next w:val="a0"/>
    <w:link w:val="20"/>
    <w:qFormat/>
    <w:rsid w:val="00B03CDA"/>
    <w:pPr>
      <w:keepNext/>
      <w:jc w:val="center"/>
      <w:outlineLvl w:val="1"/>
    </w:pPr>
    <w:rPr>
      <w:b/>
      <w:sz w:val="24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basedOn w:val="a1"/>
    <w:link w:val="2"/>
    <w:rsid w:val="00B03CDA"/>
    <w:rPr>
      <w:rFonts w:ascii="Times New Roman" w:eastAsia="Times New Roman" w:hAnsi="Times New Roman" w:cs="Times New Roman"/>
      <w:b/>
      <w:sz w:val="24"/>
      <w:szCs w:val="20"/>
      <w:lang w:eastAsia="uk-UA"/>
    </w:rPr>
  </w:style>
  <w:style w:type="paragraph" w:styleId="a">
    <w:name w:val="List Number"/>
    <w:basedOn w:val="a0"/>
    <w:uiPriority w:val="99"/>
    <w:semiHidden/>
    <w:unhideWhenUsed/>
    <w:rsid w:val="00B03CDA"/>
    <w:pPr>
      <w:numPr>
        <w:numId w:val="1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sanctionsmap.e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538</Words>
  <Characters>3071</Characters>
  <Application>Microsoft Office Word</Application>
  <DocSecurity>0</DocSecurity>
  <Lines>25</Lines>
  <Paragraphs>7</Paragraphs>
  <ScaleCrop>false</ScaleCrop>
  <Company/>
  <LinksUpToDate>false</LinksUpToDate>
  <CharactersWithSpaces>3602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Ruslan Volchetskyi</dc:creator>
  <cp:keywords/>
  <dc:description/>
  <cp:lastModifiedBy>Ruslan Volchetskyi</cp:lastModifiedBy>
  <cp:revision>1</cp:revision>
  <dcterms:created xsi:type="dcterms:W3CDTF">2025-08-13T19:27:00Z</dcterms:created>
  <dcterms:modified xsi:type="dcterms:W3CDTF">2025-08-13T19:29:00Z</dcterms:modified>
</cp:coreProperties>
</file>