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ind w:left="648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Додаток 2 до Оголошення про проведення відкритої закупівлі від 19.12.25 №21</w:t>
      </w:r>
    </w:p>
    <w:p w:rsidR="00000000" w:rsidDel="00000000" w:rsidP="00000000" w:rsidRDefault="00000000" w:rsidRPr="00000000" w14:paraId="00000003">
      <w:pPr>
        <w:spacing w:after="0" w:line="240" w:lineRule="auto"/>
        <w:ind w:left="648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ЗРАЗОК ТЕНДЕРНОЇ ПРОПОЗИЦІЇ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Голові Молодіжної громадської організації «Львів-Молодіжна столиця Європи»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Мандриш О.О..</w:t>
        <w:br w:type="textWrapping"/>
        <w:br w:type="textWrapping"/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17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Я, ____________________________________________________(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найменування учасника)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надсилаю Вам свою тендерну пропозицію щодо участі у відкритій  закупівлі (тендері) за предметом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"Послуги пов’язані з друком та нанесення логотипів (брендування) в межах реалізації Національної програми у трьох громадах партнерах",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згідно з умовами та в обсягах визначених 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МГО «Львів молодіжна столиця Європи»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Оголошенні про проведення відкритої закупівлі від 19.12.2025 року та підтверджую можливість виконання технічного завдання (Додаток № 01).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17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Повне найменування учасник: ________________________________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17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Код ЄДРПОУ/ІПН учасника: _________________________________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17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Місцезнаходження учасника: _________________________________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17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Телефон/факс, е-mail: 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17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Розрахунок послуг: </w:t>
      </w:r>
    </w:p>
    <w:tbl>
      <w:tblPr>
        <w:tblStyle w:val="Table1"/>
        <w:tblW w:w="96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8"/>
        <w:gridCol w:w="2953"/>
        <w:gridCol w:w="1699"/>
        <w:gridCol w:w="1679"/>
        <w:gridCol w:w="2840"/>
        <w:tblGridChange w:id="0">
          <w:tblGrid>
            <w:gridCol w:w="458"/>
            <w:gridCol w:w="2953"/>
            <w:gridCol w:w="1699"/>
            <w:gridCol w:w="1679"/>
            <w:gridCol w:w="2840"/>
          </w:tblGrid>
        </w:tblGridChange>
      </w:tblGrid>
      <w:tr>
        <w:trPr>
          <w:cantSplit w:val="0"/>
          <w:trHeight w:val="284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№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Кількість, одиниць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Ціна за одиницю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Вартість, грн</w:t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Послуги з брендування посібників молостратегій (брошури)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Послуги з брендування блокнотів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600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0">
            <w:pPr>
              <w:spacing w:line="240" w:lineRule="auto"/>
              <w:ind w:left="72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aqackhanfj17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 з/без ПДВ :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Загальна вартість послуг становитиме: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 грн. (_______________________ гривень 00 коп ) з/без ПДВ.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0" w:tblpY="52"/>
        <w:tblW w:w="1002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42"/>
        <w:gridCol w:w="3341"/>
        <w:gridCol w:w="3341"/>
        <w:tblGridChange w:id="0">
          <w:tblGrid>
            <w:gridCol w:w="3342"/>
            <w:gridCol w:w="3341"/>
            <w:gridCol w:w="334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</w:t>
            </w:r>
          </w:p>
        </w:tc>
        <w:tc>
          <w:tcPr/>
          <w:p w:rsidR="00000000" w:rsidDel="00000000" w:rsidP="00000000" w:rsidRDefault="00000000" w:rsidRPr="00000000" w14:paraId="00000029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</w:t>
            </w:r>
          </w:p>
        </w:tc>
        <w:tc>
          <w:tcPr/>
          <w:p w:rsidR="00000000" w:rsidDel="00000000" w:rsidP="00000000" w:rsidRDefault="00000000" w:rsidRPr="00000000" w14:paraId="0000002A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</w:t>
            </w:r>
          </w:p>
        </w:tc>
      </w:tr>
      <w:tr>
        <w:trPr>
          <w:cantSplit w:val="0"/>
          <w:trHeight w:val="153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дата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підпис та печатка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hd w:fill="ffffff" w:val="clear"/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Найменування учасника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4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Normal (Web)"/>
    <w:basedOn w:val="a"/>
    <w:uiPriority w:val="99"/>
    <w:unhideWhenUsed w:val="1"/>
    <w:rsid w:val="00A756B7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uk-UA"/>
    </w:rPr>
  </w:style>
  <w:style w:type="table" w:styleId="a4">
    <w:name w:val="Table Grid"/>
    <w:basedOn w:val="a1"/>
    <w:uiPriority w:val="39"/>
    <w:rsid w:val="00A756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5">
    <w:name w:val="List Paragraph"/>
    <w:basedOn w:val="a"/>
    <w:uiPriority w:val="34"/>
    <w:qFormat w:val="1"/>
    <w:rsid w:val="00A756B7"/>
    <w:pPr>
      <w:spacing w:line="259" w:lineRule="auto"/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i50wV9H3hB/e3O0htWfLLvr4qg==">CgMxLjAyDmguYXFhY2toYW5majE3OAByITFuRW9sREo5dEVmN3JEdEkzQ01OczUwVnBybUVBWG51SQ==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2025-09-10T12:40:00Z</dcterms:created>
  <dc:creator>Andrii - Ivan Shchur</dc:creator>
</cp:coreProperties>
</file>