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0553F477" w:rsidR="00CD23F9" w:rsidRPr="00AE577D" w:rsidRDefault="00524AA7">
      <w:pPr>
        <w:jc w:val="right"/>
        <w:rPr>
          <w:rFonts w:ascii="Times New Roman" w:eastAsia="Times New Roman" w:hAnsi="Times New Roman" w:cs="Times New Roman"/>
          <w:b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4E4A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E11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5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-0</w:t>
      </w:r>
      <w:r w:rsidR="00B71D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50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577D" w:rsidRPr="00AE577D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I</w:t>
      </w:r>
      <w:r w:rsidR="00AA0A3F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ru-RU"/>
        </w:rPr>
        <w:t>T</w:t>
      </w:r>
      <w:r w:rsidR="00AE577D" w:rsidRPr="00AE577D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B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Annex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D07A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E11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5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-0</w:t>
      </w:r>
      <w:r w:rsidR="00B71D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50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577D" w:rsidRPr="00AE577D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I</w:t>
      </w:r>
      <w:r w:rsidR="00AA0A3F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ru-RU"/>
        </w:rPr>
        <w:t>T</w:t>
      </w:r>
      <w:r w:rsidR="00AE577D" w:rsidRPr="00AE577D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B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aa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aa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7D0379B1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1C7AB578" w:rsidR="00CD23F9" w:rsidRPr="008E6861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організації/</w:t>
      </w:r>
      <w:r w:rsidR="00AA0A3F" w:rsidRPr="008E6861">
        <w:rPr>
          <w:rFonts w:ascii="Times New Roman" w:eastAsia="Times New Roman" w:hAnsi="Times New Roman" w:cs="Times New Roman"/>
          <w:color w:val="000000"/>
        </w:rPr>
        <w:t xml:space="preserve"> </w:t>
      </w:r>
      <w:r w:rsidRPr="008E6861">
        <w:rPr>
          <w:rFonts w:ascii="Times New Roman" w:eastAsia="Times New Roman" w:hAnsi="Times New Roman" w:cs="Times New Roman"/>
          <w:color w:val="000000"/>
        </w:rPr>
        <w:t>Ф</w:t>
      </w:r>
      <w:r w:rsidR="008E6861" w:rsidRPr="008E6861">
        <w:rPr>
          <w:rFonts w:ascii="Times New Roman" w:eastAsia="Times New Roman" w:hAnsi="Times New Roman" w:cs="Times New Roman"/>
          <w:color w:val="000000"/>
        </w:rPr>
        <w:t>ізична особо-підприємець (ФОП)</w:t>
      </w:r>
      <w:r w:rsidR="008E6861" w:rsidRPr="008E6861">
        <w:rPr>
          <w:rFonts w:ascii="Times New Roman" w:eastAsia="Times New Roman" w:hAnsi="Times New Roman" w:cs="Times New Roman"/>
          <w:color w:val="000000"/>
          <w:lang w:val="ru-RU"/>
        </w:rPr>
        <w:t>/</w:t>
      </w:r>
    </w:p>
    <w:p w14:paraId="11C143FF" w14:textId="0319A95A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 xml:space="preserve">Head of the organization/ 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Private </w:t>
      </w:r>
      <w:r w:rsidR="008E6861" w:rsidRPr="008E6861">
        <w:rPr>
          <w:rFonts w:ascii="Times New Roman" w:eastAsia="Times New Roman" w:hAnsi="Times New Roman" w:cs="Times New Roman"/>
          <w:bCs/>
          <w:lang w:val="en-US"/>
        </w:rPr>
        <w:t>Enterpreneur (PE)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6514C61D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16E6F81C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FE11E9" w:rsidRPr="00D8416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6AA2" w14:textId="77777777" w:rsidR="00C10EB7" w:rsidRDefault="00C10EB7" w:rsidP="00F26DF4">
      <w:pPr>
        <w:spacing w:after="0" w:line="240" w:lineRule="auto"/>
      </w:pPr>
      <w:r>
        <w:separator/>
      </w:r>
    </w:p>
  </w:endnote>
  <w:endnote w:type="continuationSeparator" w:id="0">
    <w:p w14:paraId="21D411CA" w14:textId="77777777" w:rsidR="00C10EB7" w:rsidRDefault="00C10EB7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1293" w14:textId="77777777" w:rsidR="00C10EB7" w:rsidRDefault="00C10EB7" w:rsidP="00F26DF4">
      <w:pPr>
        <w:spacing w:after="0" w:line="240" w:lineRule="auto"/>
      </w:pPr>
      <w:r>
        <w:separator/>
      </w:r>
    </w:p>
  </w:footnote>
  <w:footnote w:type="continuationSeparator" w:id="0">
    <w:p w14:paraId="58B95FAA" w14:textId="77777777" w:rsidR="00C10EB7" w:rsidRDefault="00C10EB7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1601616">
    <w:abstractNumId w:val="2"/>
  </w:num>
  <w:num w:numId="2" w16cid:durableId="613708282">
    <w:abstractNumId w:val="0"/>
  </w:num>
  <w:num w:numId="3" w16cid:durableId="1513567666">
    <w:abstractNumId w:val="3"/>
  </w:num>
  <w:num w:numId="4" w16cid:durableId="44882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77083"/>
    <w:rsid w:val="0007759B"/>
    <w:rsid w:val="000A7B7C"/>
    <w:rsid w:val="000F1779"/>
    <w:rsid w:val="00130A55"/>
    <w:rsid w:val="001767DE"/>
    <w:rsid w:val="001D4E08"/>
    <w:rsid w:val="00201C67"/>
    <w:rsid w:val="00223939"/>
    <w:rsid w:val="00335FC7"/>
    <w:rsid w:val="003E5E8A"/>
    <w:rsid w:val="00427BF7"/>
    <w:rsid w:val="004C340E"/>
    <w:rsid w:val="004E4AE0"/>
    <w:rsid w:val="00524AA7"/>
    <w:rsid w:val="00563CF6"/>
    <w:rsid w:val="00616FF1"/>
    <w:rsid w:val="006C6339"/>
    <w:rsid w:val="00757879"/>
    <w:rsid w:val="0076420E"/>
    <w:rsid w:val="007F6EFD"/>
    <w:rsid w:val="00881D1B"/>
    <w:rsid w:val="008C0275"/>
    <w:rsid w:val="008E6861"/>
    <w:rsid w:val="00943780"/>
    <w:rsid w:val="009B1165"/>
    <w:rsid w:val="009C1347"/>
    <w:rsid w:val="009E72D6"/>
    <w:rsid w:val="00A6051D"/>
    <w:rsid w:val="00A64B69"/>
    <w:rsid w:val="00A65980"/>
    <w:rsid w:val="00AA0A3F"/>
    <w:rsid w:val="00AE0DE6"/>
    <w:rsid w:val="00AE577D"/>
    <w:rsid w:val="00AF59EE"/>
    <w:rsid w:val="00B32BB2"/>
    <w:rsid w:val="00B47CA5"/>
    <w:rsid w:val="00B61646"/>
    <w:rsid w:val="00B71DE0"/>
    <w:rsid w:val="00BA4457"/>
    <w:rsid w:val="00BB7B17"/>
    <w:rsid w:val="00C05622"/>
    <w:rsid w:val="00C10EB7"/>
    <w:rsid w:val="00C64968"/>
    <w:rsid w:val="00C93DE1"/>
    <w:rsid w:val="00CC092B"/>
    <w:rsid w:val="00CD23F9"/>
    <w:rsid w:val="00CD541D"/>
    <w:rsid w:val="00CE4256"/>
    <w:rsid w:val="00D07A75"/>
    <w:rsid w:val="00D07D81"/>
    <w:rsid w:val="00D12262"/>
    <w:rsid w:val="00D8416B"/>
    <w:rsid w:val="00DC09A7"/>
    <w:rsid w:val="00E17526"/>
    <w:rsid w:val="00E54486"/>
    <w:rsid w:val="00F12D64"/>
    <w:rsid w:val="00F25633"/>
    <w:rsid w:val="00F26DF4"/>
    <w:rsid w:val="00F92ED4"/>
    <w:rsid w:val="00FE11E9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DF4"/>
  </w:style>
  <w:style w:type="paragraph" w:styleId="a8">
    <w:name w:val="footer"/>
    <w:basedOn w:val="a"/>
    <w:link w:val="a9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DF4"/>
  </w:style>
  <w:style w:type="paragraph" w:styleId="aa">
    <w:name w:val="List Paragraph"/>
    <w:basedOn w:val="a"/>
    <w:uiPriority w:val="34"/>
    <w:qFormat/>
    <w:rsid w:val="00AA0A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07D8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Anhelina Kolesnyk</cp:lastModifiedBy>
  <cp:revision>37</cp:revision>
  <cp:lastPrinted>2023-08-03T08:20:00Z</cp:lastPrinted>
  <dcterms:created xsi:type="dcterms:W3CDTF">2023-07-26T12:49:00Z</dcterms:created>
  <dcterms:modified xsi:type="dcterms:W3CDTF">2025-12-01T09:29:00Z</dcterms:modified>
</cp:coreProperties>
</file>