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3F0A" w14:textId="4F6F67D0" w:rsidR="00E36305" w:rsidRPr="00E36305" w:rsidRDefault="00E36305" w:rsidP="00E3630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uk-UA"/>
        </w:rPr>
      </w:pPr>
      <w:r w:rsidRPr="00E36305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uk-UA"/>
        </w:rPr>
        <w:t>Додаток № 1.</w:t>
      </w:r>
    </w:p>
    <w:p w14:paraId="484E2FA5" w14:textId="77777777" w:rsidR="00E36305" w:rsidRPr="00E36305" w:rsidRDefault="00E36305" w:rsidP="00E3630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</w:pPr>
      <w:r w:rsidRPr="00E36305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uk-UA"/>
        </w:rPr>
        <w:t>ЦІНОВА ПРОПОЗИЦІЯ</w:t>
      </w:r>
    </w:p>
    <w:p w14:paraId="7A86B4A4" w14:textId="6524A987" w:rsidR="00E36305" w:rsidRPr="00E36305" w:rsidRDefault="00E36305" w:rsidP="00E3630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E36305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Уважно вивчивши умови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оголошення</w:t>
      </w:r>
      <w:r w:rsidRPr="00E36305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, цим подаю на участь у конкурсі свою цінову пропозицію:</w:t>
      </w:r>
    </w:p>
    <w:p w14:paraId="413747AC" w14:textId="77777777" w:rsidR="00E36305" w:rsidRDefault="00E36305" w:rsidP="00E36305">
      <w:pPr>
        <w:pStyle w:val="3"/>
        <w:spacing w:before="0" w:beforeAutospacing="0" w:after="0" w:afterAutospacing="0"/>
      </w:pPr>
      <w:r>
        <w:rPr>
          <w:color w:val="000000"/>
          <w:sz w:val="24"/>
          <w:szCs w:val="24"/>
        </w:rPr>
        <w:t>1. ІНФОРМАЦІЯ ПРО УЧАСНИКА</w:t>
      </w:r>
    </w:p>
    <w:p w14:paraId="00C559CB" w14:textId="77777777" w:rsidR="00E36305" w:rsidRDefault="00E36305" w:rsidP="00E36305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Повна назва організації / ФОП:</w:t>
      </w:r>
    </w:p>
    <w:p w14:paraId="2E127F16" w14:textId="77777777" w:rsidR="00E36305" w:rsidRDefault="00E36305" w:rsidP="00E36305">
      <w:r>
        <w:pict w14:anchorId="2175D00D">
          <v:rect id="_x0000_i1043" style="width:0;height:1.5pt" o:hralign="center" o:hrstd="t" o:hr="t" fillcolor="#a0a0a0" stroked="f"/>
        </w:pict>
      </w:r>
    </w:p>
    <w:p w14:paraId="16A24DA1" w14:textId="77777777" w:rsidR="00E36305" w:rsidRDefault="00E36305" w:rsidP="00E36305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Код ЄДРПОУ / РНОКПП:</w:t>
      </w:r>
    </w:p>
    <w:p w14:paraId="6B88E846" w14:textId="77777777" w:rsidR="00E36305" w:rsidRDefault="00E36305" w:rsidP="00E36305">
      <w:r>
        <w:pict w14:anchorId="3FBB40D7">
          <v:rect id="_x0000_i1044" style="width:0;height:1.5pt" o:hralign="center" o:hrstd="t" o:hr="t" fillcolor="#a0a0a0" stroked="f"/>
        </w:pict>
      </w:r>
    </w:p>
    <w:p w14:paraId="7E43B242" w14:textId="77777777" w:rsidR="00E36305" w:rsidRDefault="00E36305" w:rsidP="00E36305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Юридична адреса:</w:t>
      </w:r>
    </w:p>
    <w:p w14:paraId="061A9B12" w14:textId="77777777" w:rsidR="00E36305" w:rsidRDefault="00E36305" w:rsidP="00E36305">
      <w:r>
        <w:pict w14:anchorId="0DB341D7">
          <v:rect id="_x0000_i1045" style="width:0;height:1.5pt" o:hralign="center" o:hrstd="t" o:hr="t" fillcolor="#a0a0a0" stroked="f"/>
        </w:pict>
      </w:r>
    </w:p>
    <w:p w14:paraId="45BBB637" w14:textId="77777777" w:rsidR="00E36305" w:rsidRDefault="00E36305" w:rsidP="00E36305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Фактична адреса (якщо відрізняється):</w:t>
      </w:r>
    </w:p>
    <w:p w14:paraId="4D4A2A0E" w14:textId="77777777" w:rsidR="00E36305" w:rsidRDefault="00E36305" w:rsidP="00E36305">
      <w:r>
        <w:pict w14:anchorId="30F17E64">
          <v:rect id="_x0000_i1046" style="width:0;height:1.5pt" o:hralign="center" o:hrstd="t" o:hr="t" fillcolor="#a0a0a0" stroked="f"/>
        </w:pict>
      </w:r>
    </w:p>
    <w:p w14:paraId="313C3F44" w14:textId="77777777" w:rsidR="00E36305" w:rsidRDefault="00E36305" w:rsidP="00E36305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ПІБ керівника / ФОП:</w:t>
      </w:r>
    </w:p>
    <w:p w14:paraId="6F53E7EC" w14:textId="77777777" w:rsidR="00E36305" w:rsidRDefault="00E36305" w:rsidP="00E36305">
      <w:r>
        <w:pict w14:anchorId="3B8A9F64">
          <v:rect id="_x0000_i1047" style="width:0;height:1.5pt" o:hralign="center" o:hrstd="t" o:hr="t" fillcolor="#a0a0a0" stroked="f"/>
        </w:pict>
      </w:r>
    </w:p>
    <w:p w14:paraId="00F528DF" w14:textId="77777777" w:rsidR="00E36305" w:rsidRDefault="00E36305" w:rsidP="00E36305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Контактна особа (ПІБ, посада):</w:t>
      </w:r>
    </w:p>
    <w:p w14:paraId="582DA849" w14:textId="77777777" w:rsidR="00E36305" w:rsidRDefault="00E36305" w:rsidP="00E36305">
      <w:r>
        <w:pict w14:anchorId="501189BB">
          <v:rect id="_x0000_i1048" style="width:0;height:1.5pt" o:hralign="center" o:hrstd="t" o:hr="t" fillcolor="#a0a0a0" stroked="f"/>
        </w:pict>
      </w:r>
    </w:p>
    <w:p w14:paraId="6A9DD7FA" w14:textId="77777777" w:rsidR="00E36305" w:rsidRDefault="00E36305" w:rsidP="00E36305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Телефон:</w:t>
      </w:r>
    </w:p>
    <w:p w14:paraId="447386DC" w14:textId="77777777" w:rsidR="00E36305" w:rsidRDefault="00E36305" w:rsidP="00E36305">
      <w:r>
        <w:pict w14:anchorId="4BDDB2EF">
          <v:rect id="_x0000_i1049" style="width:0;height:1.5pt" o:hralign="center" o:hrstd="t" o:hr="t" fillcolor="#a0a0a0" stroked="f"/>
        </w:pict>
      </w:r>
    </w:p>
    <w:p w14:paraId="1F097520" w14:textId="77777777" w:rsidR="00E36305" w:rsidRDefault="00E36305" w:rsidP="00E36305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E-mail:</w:t>
      </w:r>
    </w:p>
    <w:p w14:paraId="48DEFFE0" w14:textId="77777777" w:rsidR="00E36305" w:rsidRDefault="00E36305" w:rsidP="00E36305">
      <w:r>
        <w:pict w14:anchorId="13265929">
          <v:rect id="_x0000_i1050" style="width:0;height:1.5pt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5750"/>
        <w:gridCol w:w="1506"/>
        <w:gridCol w:w="1770"/>
      </w:tblGrid>
      <w:tr w:rsidR="00B97914" w:rsidRPr="00E433DF" w14:paraId="06D57399" w14:textId="77777777" w:rsidTr="00E36305">
        <w:trPr>
          <w:trHeight w:val="825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60D225C6" w14:textId="353215F1" w:rsidR="00E36305" w:rsidRPr="00E36305" w:rsidRDefault="00E36305" w:rsidP="00E36305">
            <w:pPr>
              <w:spacing w:before="160" w:after="0" w:line="240" w:lineRule="auto"/>
              <w:ind w:left="135" w:right="-39" w:hanging="325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    </w:t>
            </w:r>
            <w:r w:rsidRPr="00E363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</w:t>
            </w:r>
          </w:p>
          <w:p w14:paraId="790005FA" w14:textId="0F43CA4E" w:rsidR="00E36305" w:rsidRPr="00E36305" w:rsidRDefault="00E36305" w:rsidP="00E36305">
            <w:pPr>
              <w:spacing w:before="160" w:after="0" w:line="240" w:lineRule="auto"/>
              <w:ind w:left="135" w:hanging="325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   </w:t>
            </w:r>
            <w:r w:rsidRPr="00E363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10F23AFD" w14:textId="77777777" w:rsidR="00E36305" w:rsidRPr="00E36305" w:rsidRDefault="00E36305" w:rsidP="00E36305">
            <w:pPr>
              <w:spacing w:after="240" w:line="240" w:lineRule="auto"/>
              <w:ind w:left="28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363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  <w:p w14:paraId="37CDB66E" w14:textId="77777777" w:rsidR="00E36305" w:rsidRPr="00E36305" w:rsidRDefault="00E36305" w:rsidP="00E36305">
            <w:pPr>
              <w:spacing w:after="0" w:line="240" w:lineRule="auto"/>
              <w:ind w:left="80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363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Найменування послуги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69DC6E7A" w14:textId="77777777" w:rsidR="00E36305" w:rsidRPr="00E36305" w:rsidRDefault="00E36305" w:rsidP="00E36305">
            <w:pPr>
              <w:spacing w:before="160" w:after="0" w:line="240" w:lineRule="auto"/>
              <w:ind w:left="305" w:right="140" w:hanging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363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48873A54" w14:textId="6582023A" w:rsidR="00E36305" w:rsidRPr="00E36305" w:rsidRDefault="00E36305" w:rsidP="00E36305">
            <w:pPr>
              <w:spacing w:before="160" w:after="0" w:line="240" w:lineRule="auto"/>
              <w:ind w:left="148" w:right="320" w:firstLine="1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363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Ціна за одиницю, грн, </w:t>
            </w:r>
            <w:r w:rsidR="00B97914" w:rsidRPr="00E4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з/</w:t>
            </w:r>
            <w:r w:rsidRPr="00E363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без ПДВ</w:t>
            </w:r>
          </w:p>
        </w:tc>
      </w:tr>
      <w:tr w:rsidR="00B97914" w:rsidRPr="00E433DF" w14:paraId="5FDC93A7" w14:textId="77777777" w:rsidTr="007D09D4">
        <w:trPr>
          <w:trHeight w:val="825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0100B6A1" w14:textId="1DE5E80D" w:rsidR="00ED03F0" w:rsidRPr="00E433DF" w:rsidRDefault="00ED03F0" w:rsidP="00ED03F0">
            <w:pPr>
              <w:spacing w:before="160" w:after="0" w:line="240" w:lineRule="auto"/>
              <w:ind w:right="-3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E433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І</w:t>
            </w:r>
          </w:p>
        </w:tc>
        <w:tc>
          <w:tcPr>
            <w:tcW w:w="0" w:type="auto"/>
            <w:gridSpan w:val="3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564994C1" w14:textId="2FB07726" w:rsidR="00B97914" w:rsidRPr="00E433DF" w:rsidRDefault="00B97914" w:rsidP="00E36305">
            <w:pPr>
              <w:spacing w:before="160" w:after="0" w:line="240" w:lineRule="auto"/>
              <w:ind w:left="148" w:right="320" w:hanging="13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Технічний супровід онлайн заходів (супервізій, вебінарів, онлайн-тренінгів тощо)</w:t>
            </w:r>
            <w:r w:rsidRPr="00E4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за переліком:</w:t>
            </w:r>
          </w:p>
        </w:tc>
      </w:tr>
      <w:tr w:rsidR="00B97914" w:rsidRPr="00E433DF" w14:paraId="7AE90638" w14:textId="77777777" w:rsidTr="00E36305">
        <w:trPr>
          <w:trHeight w:val="544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45C06835" w14:textId="77777777" w:rsidR="00E36305" w:rsidRPr="00E36305" w:rsidRDefault="00E36305" w:rsidP="00E36305">
            <w:pPr>
              <w:spacing w:before="240" w:after="24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363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016A98DE" w14:textId="21FDB4EF" w:rsidR="00E36305" w:rsidRPr="00E36305" w:rsidRDefault="00B97914" w:rsidP="00E36305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онсультативні послуги з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</w:t>
            </w:r>
            <w:r w:rsidR="00E36305" w:rsidRPr="00E363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ехнічн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ого</w:t>
            </w:r>
            <w:r w:rsidR="00E36305" w:rsidRPr="00E363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супров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оду</w:t>
            </w:r>
            <w:r w:rsidR="00E36305" w:rsidRPr="00E363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онлайн заходів за 1 годину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7177276E" w14:textId="519A6233" w:rsidR="00E36305" w:rsidRPr="00E36305" w:rsidRDefault="00B97914" w:rsidP="00E36305">
            <w:pPr>
              <w:spacing w:before="240" w:after="240" w:line="240" w:lineRule="auto"/>
              <w:ind w:left="280" w:right="38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година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03309C4E" w14:textId="0F3B32F4" w:rsidR="00E36305" w:rsidRPr="00E36305" w:rsidRDefault="00E36305" w:rsidP="00E36305">
            <w:pPr>
              <w:spacing w:before="240" w:after="240" w:line="240" w:lineRule="auto"/>
              <w:ind w:left="280" w:right="60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97914" w:rsidRPr="00E433DF" w14:paraId="22CB6312" w14:textId="77777777" w:rsidTr="00E36305">
        <w:trPr>
          <w:trHeight w:val="484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58A080CA" w14:textId="77777777" w:rsidR="00E36305" w:rsidRPr="00E36305" w:rsidRDefault="00E36305" w:rsidP="00E36305">
            <w:pPr>
              <w:spacing w:before="240" w:after="24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363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2079AC43" w14:textId="3323086B" w:rsidR="00E36305" w:rsidRPr="00E36305" w:rsidRDefault="00B97914" w:rsidP="00E36305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алаштування засобів для проведення онлайн заходів замовника, в тому числі, програмного забезпечення</w:t>
            </w:r>
            <w:r w:rsidR="00E36305" w:rsidRPr="00E363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за 1 годину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76D248E0" w14:textId="6B521502" w:rsidR="00E36305" w:rsidRPr="00E36305" w:rsidRDefault="00B97914" w:rsidP="00E36305">
            <w:pPr>
              <w:spacing w:before="240" w:after="240" w:line="240" w:lineRule="auto"/>
              <w:ind w:left="280" w:right="38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година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7C429E9A" w14:textId="6D1E8382" w:rsidR="00E36305" w:rsidRPr="00E36305" w:rsidRDefault="00E36305" w:rsidP="00E36305">
            <w:pPr>
              <w:spacing w:before="240" w:after="240" w:line="240" w:lineRule="auto"/>
              <w:ind w:left="280" w:right="60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97914" w:rsidRPr="00E433DF" w14:paraId="75691E26" w14:textId="77777777" w:rsidTr="00E36305">
        <w:trPr>
          <w:trHeight w:val="615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6FA47D62" w14:textId="77777777" w:rsidR="00E36305" w:rsidRPr="00E36305" w:rsidRDefault="00E36305" w:rsidP="00E36305">
            <w:pPr>
              <w:spacing w:before="240" w:after="24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363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146AFC42" w14:textId="736D3FAE" w:rsidR="00E36305" w:rsidRPr="00E36305" w:rsidRDefault="00B97914" w:rsidP="00E36305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ехнічний супровід онлайн заходів Замовника під час їх безпосереднього проведення: забезпечення технічного доступу учасників до заходів, адміністрування користувачів, збереження реєстраційної інформації, ведення відеозапису заходів тощо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r w:rsidR="00E36305" w:rsidRPr="00E363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 1 годину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675C39EE" w14:textId="6971D219" w:rsidR="00E36305" w:rsidRPr="00E36305" w:rsidRDefault="00B97914" w:rsidP="00E36305">
            <w:pPr>
              <w:spacing w:before="240" w:after="240" w:line="240" w:lineRule="auto"/>
              <w:ind w:left="280" w:right="38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година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58274403" w14:textId="46A7F1A6" w:rsidR="00E36305" w:rsidRPr="00E36305" w:rsidRDefault="00E36305" w:rsidP="00E36305">
            <w:pPr>
              <w:spacing w:before="240" w:after="240" w:line="240" w:lineRule="auto"/>
              <w:ind w:left="280" w:right="60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97914" w:rsidRPr="00E433DF" w14:paraId="07CE86DB" w14:textId="77777777" w:rsidTr="00E36305">
        <w:trPr>
          <w:trHeight w:val="555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5CB689B2" w14:textId="77777777" w:rsidR="00E36305" w:rsidRPr="00E36305" w:rsidRDefault="00E36305" w:rsidP="00E36305">
            <w:pPr>
              <w:spacing w:before="240" w:after="24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363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61CD4F19" w14:textId="1EF84918" w:rsidR="00E36305" w:rsidRPr="00E36305" w:rsidRDefault="00B97914" w:rsidP="00E36305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береження та каталогізацію матеріалів кожного онлайн заходу Замовника</w:t>
            </w:r>
            <w:r w:rsidR="00E36305" w:rsidRPr="00E363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1C605F54" w14:textId="77777777" w:rsidR="00E36305" w:rsidRPr="00E36305" w:rsidRDefault="00E36305" w:rsidP="00E36305">
            <w:pPr>
              <w:spacing w:before="240" w:after="240" w:line="240" w:lineRule="auto"/>
              <w:ind w:left="280" w:right="38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363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послуга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3835ECE9" w14:textId="33EE4040" w:rsidR="00E36305" w:rsidRPr="00E36305" w:rsidRDefault="00E36305" w:rsidP="00E36305">
            <w:pPr>
              <w:spacing w:before="240" w:after="240" w:line="240" w:lineRule="auto"/>
              <w:ind w:left="280" w:right="60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97914" w:rsidRPr="00E433DF" w14:paraId="18202EDA" w14:textId="77777777" w:rsidTr="00566B35">
        <w:trPr>
          <w:trHeight w:val="555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hideMark/>
          </w:tcPr>
          <w:p w14:paraId="19183BBB" w14:textId="201D75FC" w:rsidR="00B97914" w:rsidRPr="00E36305" w:rsidRDefault="00ED03F0" w:rsidP="00E36305">
            <w:pPr>
              <w:spacing w:before="240" w:after="24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ІІ</w:t>
            </w:r>
          </w:p>
        </w:tc>
        <w:tc>
          <w:tcPr>
            <w:tcW w:w="0" w:type="auto"/>
            <w:gridSpan w:val="3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36849A4C" w14:textId="1566CB7A" w:rsidR="00B97914" w:rsidRPr="00E36305" w:rsidRDefault="00ED03F0" w:rsidP="00ED03F0">
            <w:pPr>
              <w:spacing w:before="240" w:after="240" w:line="240" w:lineRule="auto"/>
              <w:ind w:left="280" w:right="600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Обслуговування оргтехніки</w:t>
            </w:r>
            <w:r w:rsidRPr="00E433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за переліком:</w:t>
            </w:r>
          </w:p>
        </w:tc>
      </w:tr>
      <w:tr w:rsidR="00B97914" w:rsidRPr="00E433DF" w14:paraId="10F9A94E" w14:textId="77777777" w:rsidTr="00E36305">
        <w:trPr>
          <w:trHeight w:val="555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72911F62" w14:textId="2398D027" w:rsidR="00B97914" w:rsidRPr="00E433DF" w:rsidRDefault="00ED03F0" w:rsidP="00E36305">
            <w:pPr>
              <w:spacing w:before="240" w:after="24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3C85A4BE" w14:textId="53DD4569" w:rsidR="00ED03F0" w:rsidRPr="00E433DF" w:rsidRDefault="00ED03F0" w:rsidP="00ED03F0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консультативні послуги з налаштування оргтехніки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1 годину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</w:p>
          <w:p w14:paraId="446DD761" w14:textId="2CD28C4F" w:rsidR="00B97914" w:rsidRPr="00E433DF" w:rsidRDefault="00B97914" w:rsidP="00ED03F0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44EC89EA" w14:textId="14863870" w:rsidR="00B97914" w:rsidRPr="00E433DF" w:rsidRDefault="00ED03F0" w:rsidP="00E36305">
            <w:pPr>
              <w:spacing w:before="240" w:after="240" w:line="240" w:lineRule="auto"/>
              <w:ind w:left="280" w:right="38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година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4173C281" w14:textId="77777777" w:rsidR="00B97914" w:rsidRPr="00E433DF" w:rsidRDefault="00B97914" w:rsidP="00E36305">
            <w:pPr>
              <w:spacing w:before="240" w:after="240" w:line="240" w:lineRule="auto"/>
              <w:ind w:left="280" w:right="60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97914" w:rsidRPr="00E433DF" w14:paraId="346398C7" w14:textId="77777777" w:rsidTr="00E36305">
        <w:trPr>
          <w:trHeight w:val="555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0DEB6AE6" w14:textId="387630ED" w:rsidR="00B97914" w:rsidRPr="00E433DF" w:rsidRDefault="00ED03F0" w:rsidP="00E36305">
            <w:pPr>
              <w:spacing w:before="240" w:after="24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76555685" w14:textId="0506229E" w:rsidR="00ED03F0" w:rsidRPr="00E433DF" w:rsidRDefault="00ED03F0" w:rsidP="00ED03F0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налашуваня мережі та точок доступу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 1 годину;</w:t>
            </w:r>
          </w:p>
          <w:p w14:paraId="1B70C336" w14:textId="77777777" w:rsidR="00B97914" w:rsidRPr="00E433DF" w:rsidRDefault="00B97914" w:rsidP="00E36305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4FFDB74C" w14:textId="5EDBB102" w:rsidR="00B97914" w:rsidRPr="00E433DF" w:rsidRDefault="00ED03F0" w:rsidP="00E36305">
            <w:pPr>
              <w:spacing w:before="240" w:after="240" w:line="240" w:lineRule="auto"/>
              <w:ind w:left="280" w:right="38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година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536DBFCA" w14:textId="77777777" w:rsidR="00B97914" w:rsidRPr="00E433DF" w:rsidRDefault="00B97914" w:rsidP="00E36305">
            <w:pPr>
              <w:spacing w:before="240" w:after="240" w:line="240" w:lineRule="auto"/>
              <w:ind w:left="280" w:right="60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D03F0" w:rsidRPr="00E433DF" w14:paraId="69A4DE8B" w14:textId="77777777" w:rsidTr="00E36305">
        <w:trPr>
          <w:trHeight w:val="555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6BE8CF73" w14:textId="293FB5E3" w:rsidR="00ED03F0" w:rsidRPr="00E433DF" w:rsidRDefault="00ED03F0" w:rsidP="00ED03F0">
            <w:pPr>
              <w:spacing w:before="240" w:after="24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481DD997" w14:textId="3FE84F4D" w:rsidR="00ED03F0" w:rsidRPr="00E433DF" w:rsidRDefault="00ED03F0" w:rsidP="00ED03F0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 обслуговування серверу, налаштування та підтримка</w:t>
            </w:r>
            <w:r w:rsidRPr="00E433DF">
              <w:t xml:space="preserve"> 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 1 годину; </w:t>
            </w:r>
          </w:p>
          <w:p w14:paraId="5D6B61B7" w14:textId="77777777" w:rsidR="00ED03F0" w:rsidRPr="00E433DF" w:rsidRDefault="00ED03F0" w:rsidP="00ED03F0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7B909BE5" w14:textId="64296170" w:rsidR="00ED03F0" w:rsidRPr="00E433DF" w:rsidRDefault="00ED03F0" w:rsidP="00ED03F0">
            <w:pPr>
              <w:spacing w:before="240" w:after="240" w:line="240" w:lineRule="auto"/>
              <w:ind w:left="280" w:right="38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година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75B9880A" w14:textId="77777777" w:rsidR="00ED03F0" w:rsidRPr="00E433DF" w:rsidRDefault="00ED03F0" w:rsidP="00ED03F0">
            <w:pPr>
              <w:spacing w:before="240" w:after="240" w:line="240" w:lineRule="auto"/>
              <w:ind w:left="280" w:right="60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D03F0" w:rsidRPr="00E433DF" w14:paraId="006100E1" w14:textId="77777777" w:rsidTr="00E36305">
        <w:trPr>
          <w:trHeight w:val="555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74FA5E86" w14:textId="0C318B60" w:rsidR="00ED03F0" w:rsidRPr="00E433DF" w:rsidRDefault="00ED03F0" w:rsidP="00ED03F0">
            <w:pPr>
              <w:spacing w:before="240" w:after="24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4B272D32" w14:textId="3458C561" w:rsidR="00ED03F0" w:rsidRPr="00E433DF" w:rsidRDefault="00ED03F0" w:rsidP="00ED03F0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 налаштування багатофунціонального пристрою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 1 годину;</w:t>
            </w:r>
          </w:p>
          <w:p w14:paraId="44092753" w14:textId="77777777" w:rsidR="00ED03F0" w:rsidRPr="00E433DF" w:rsidRDefault="00ED03F0" w:rsidP="00ED03F0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2E3683AE" w14:textId="228BF781" w:rsidR="00ED03F0" w:rsidRPr="00E433DF" w:rsidRDefault="00ED03F0" w:rsidP="00ED03F0">
            <w:pPr>
              <w:spacing w:before="240" w:after="240" w:line="240" w:lineRule="auto"/>
              <w:ind w:left="280" w:right="38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година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7C666C98" w14:textId="77777777" w:rsidR="00ED03F0" w:rsidRPr="00E433DF" w:rsidRDefault="00ED03F0" w:rsidP="00ED03F0">
            <w:pPr>
              <w:spacing w:before="240" w:after="240" w:line="240" w:lineRule="auto"/>
              <w:ind w:left="280" w:right="60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D03F0" w:rsidRPr="00E433DF" w14:paraId="52F2CF8C" w14:textId="77777777" w:rsidTr="00E36305">
        <w:trPr>
          <w:trHeight w:val="555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246B5C61" w14:textId="63BCA768" w:rsidR="00ED03F0" w:rsidRPr="00E433DF" w:rsidRDefault="00ED03F0" w:rsidP="00ED03F0">
            <w:pPr>
              <w:spacing w:before="240" w:after="24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7AA6E090" w14:textId="21E41FEF" w:rsidR="00ED03F0" w:rsidRPr="00E433DF" w:rsidRDefault="00ED03F0" w:rsidP="00ED03F0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 налаштування ноутбука, чистка та обслуговування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 1 годину;</w:t>
            </w:r>
          </w:p>
          <w:p w14:paraId="45C3C843" w14:textId="77777777" w:rsidR="00ED03F0" w:rsidRPr="00E433DF" w:rsidRDefault="00ED03F0" w:rsidP="00ED03F0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02E67E19" w14:textId="6EA2E654" w:rsidR="00ED03F0" w:rsidRPr="00E433DF" w:rsidRDefault="00ED03F0" w:rsidP="00ED03F0">
            <w:pPr>
              <w:spacing w:before="240" w:after="240" w:line="240" w:lineRule="auto"/>
              <w:ind w:left="280" w:right="38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година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5F802AB2" w14:textId="77777777" w:rsidR="00ED03F0" w:rsidRPr="00E433DF" w:rsidRDefault="00ED03F0" w:rsidP="00ED03F0">
            <w:pPr>
              <w:spacing w:before="240" w:after="240" w:line="240" w:lineRule="auto"/>
              <w:ind w:left="280" w:right="60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97914" w:rsidRPr="00E433DF" w14:paraId="047B27EC" w14:textId="77777777" w:rsidTr="00E36305">
        <w:trPr>
          <w:trHeight w:val="555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48111962" w14:textId="576F3033" w:rsidR="00B97914" w:rsidRPr="00E433DF" w:rsidRDefault="00ED03F0" w:rsidP="00E36305">
            <w:pPr>
              <w:spacing w:before="240" w:after="24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374DD1E0" w14:textId="77777777" w:rsidR="00ED03F0" w:rsidRPr="00E433DF" w:rsidRDefault="00ED03F0" w:rsidP="00ED03F0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 заправка картриджа багатофункціонального пристрою.</w:t>
            </w:r>
          </w:p>
          <w:p w14:paraId="5307912D" w14:textId="77777777" w:rsidR="00B97914" w:rsidRPr="00E433DF" w:rsidRDefault="00B97914" w:rsidP="00E36305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64595D9D" w14:textId="468F4214" w:rsidR="00B97914" w:rsidRPr="00E433DF" w:rsidRDefault="00ED03F0" w:rsidP="00E36305">
            <w:pPr>
              <w:spacing w:before="240" w:after="240" w:line="240" w:lineRule="auto"/>
              <w:ind w:left="280" w:right="38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послуга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536929F3" w14:textId="77777777" w:rsidR="00B97914" w:rsidRPr="00E433DF" w:rsidRDefault="00B97914" w:rsidP="00E36305">
            <w:pPr>
              <w:spacing w:before="240" w:after="240" w:line="240" w:lineRule="auto"/>
              <w:ind w:left="280" w:right="60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97914" w:rsidRPr="00E433DF" w14:paraId="7F92DF45" w14:textId="77777777" w:rsidTr="00E36305">
        <w:trPr>
          <w:trHeight w:val="555"/>
        </w:trPr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03B737A5" w14:textId="5F98F230" w:rsidR="00B97914" w:rsidRPr="00E433DF" w:rsidRDefault="00ED03F0" w:rsidP="00E36305">
            <w:pPr>
              <w:spacing w:before="240" w:after="24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26DE5D2E" w14:textId="245D86FF" w:rsidR="00B97914" w:rsidRPr="00E433DF" w:rsidRDefault="00ED03F0" w:rsidP="00E36305">
            <w:pPr>
              <w:spacing w:after="0" w:line="240" w:lineRule="auto"/>
              <w:ind w:left="28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 інші типи послуг з обслуговування оргтехніки (за наявності)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3BA975F1" w14:textId="4FC3A03F" w:rsidR="00B97914" w:rsidRPr="00E433DF" w:rsidRDefault="00ED03F0" w:rsidP="00E36305">
            <w:pPr>
              <w:spacing w:before="240" w:after="240" w:line="240" w:lineRule="auto"/>
              <w:ind w:left="280" w:right="38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33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послуга</w:t>
            </w:r>
          </w:p>
        </w:tc>
        <w:tc>
          <w:tcPr>
            <w:tcW w:w="0" w:type="auto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6F1E7C49" w14:textId="77777777" w:rsidR="00B97914" w:rsidRPr="00E433DF" w:rsidRDefault="00B97914" w:rsidP="00E36305">
            <w:pPr>
              <w:spacing w:before="240" w:after="240" w:line="240" w:lineRule="auto"/>
              <w:ind w:left="280" w:right="60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65905980" w14:textId="64FF1E02" w:rsidR="00E36305" w:rsidRPr="00E36305" w:rsidRDefault="00E36305" w:rsidP="00E363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</w:p>
    <w:p w14:paraId="1BA07214" w14:textId="692A7F47" w:rsidR="00E36305" w:rsidRPr="00E36305" w:rsidRDefault="00E36305" w:rsidP="00E363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E36305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uk-UA"/>
        </w:rPr>
        <w:t>Примітка:</w:t>
      </w:r>
      <w:r w:rsidRPr="00E36305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Базова кількість годин є орієнтовною та може змінюватися відповідно до фактичних потреб Замовника. Оплата буде здійснюватися за фактично надані години, підтверджені актом.</w:t>
      </w:r>
    </w:p>
    <w:p w14:paraId="75452F8C" w14:textId="77777777" w:rsidR="00E36305" w:rsidRPr="00E36305" w:rsidRDefault="00E36305" w:rsidP="00E3630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E36305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pict w14:anchorId="345ECA86">
          <v:rect id="_x0000_i1026" style="width:0;height:1.5pt" o:hralign="center" o:hrstd="t" o:hrnoshade="t" o:hr="t" fillcolor="gray" stroked="f"/>
        </w:pict>
      </w:r>
    </w:p>
    <w:p w14:paraId="7A3DF63B" w14:textId="33D771EC" w:rsidR="00E36305" w:rsidRDefault="00E36305" w:rsidP="00E363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</w:pPr>
      <w:r w:rsidRPr="00E3630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Загальна сума пропозиції </w:t>
      </w:r>
      <w:r w:rsidR="00E4772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з розрахунку одиниці кожної послуги </w:t>
      </w:r>
      <w:r w:rsidRPr="00E3630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(цифрами та прописом):</w:t>
      </w:r>
    </w:p>
    <w:p w14:paraId="5570EEEF" w14:textId="688B1C17" w:rsidR="00E47723" w:rsidRDefault="00E47723" w:rsidP="00E363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</w:pPr>
    </w:p>
    <w:p w14:paraId="361C36B0" w14:textId="77777777" w:rsidR="00E36305" w:rsidRPr="00E36305" w:rsidRDefault="00E36305" w:rsidP="00E3630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E36305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pict w14:anchorId="338C40A3">
          <v:rect id="_x0000_i1027" style="width:0;height:1.5pt" o:hralign="center" o:hrstd="t" o:hrnoshade="t" o:hr="t" fillcolor="gray" stroked="f"/>
        </w:pict>
      </w:r>
    </w:p>
    <w:p w14:paraId="2D58928E" w14:textId="4FC7B2BF" w:rsidR="00E47723" w:rsidRPr="00E47723" w:rsidRDefault="00E47723" w:rsidP="00E477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z w:val="20"/>
          <w:szCs w:val="20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0"/>
          <w:szCs w:val="20"/>
          <w:bdr w:val="none" w:sz="0" w:space="0" w:color="auto" w:frame="1"/>
          <w:lang w:eastAsia="uk-UA"/>
        </w:rPr>
        <w:t>*</w:t>
      </w:r>
      <w:r w:rsidRPr="00E47723">
        <w:rPr>
          <w:rFonts w:ascii="Times New Roman" w:eastAsia="Times New Roman" w:hAnsi="Times New Roman" w:cs="Times New Roman"/>
          <w:i/>
          <w:iCs/>
          <w:color w:val="1F1F1F"/>
          <w:sz w:val="20"/>
          <w:szCs w:val="20"/>
          <w:bdr w:val="none" w:sz="0" w:space="0" w:color="auto" w:frame="1"/>
          <w:lang w:eastAsia="uk-UA"/>
        </w:rPr>
        <w:t xml:space="preserve">Примітка: учасник бере за основу 1 одиницю послуги/години, як </w:t>
      </w:r>
      <w:r w:rsidRPr="00E47723">
        <w:rPr>
          <w:rFonts w:ascii="Times New Roman" w:eastAsia="Times New Roman" w:hAnsi="Times New Roman" w:cs="Times New Roman"/>
          <w:i/>
          <w:iCs/>
          <w:color w:val="1F1F1F"/>
          <w:sz w:val="20"/>
          <w:szCs w:val="20"/>
          <w:bdr w:val="none" w:sz="0" w:space="0" w:color="auto" w:frame="1"/>
          <w:lang w:eastAsia="uk-UA"/>
        </w:rPr>
        <w:t>"Базову кількість" для розрахунку загальної суми пропозиції для цілей порівняння</w:t>
      </w:r>
    </w:p>
    <w:p w14:paraId="6F541918" w14:textId="77777777" w:rsidR="00E47723" w:rsidRDefault="00E47723" w:rsidP="00E363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</w:pPr>
    </w:p>
    <w:p w14:paraId="736ABE26" w14:textId="39FB0DFB" w:rsidR="00E36305" w:rsidRPr="00E36305" w:rsidRDefault="00E36305" w:rsidP="00E3630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E3630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Умови оплати, що пропонуються</w:t>
      </w:r>
      <w:r w:rsidR="00E433D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: </w:t>
      </w:r>
      <w:r w:rsidRPr="00E3630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</w:t>
      </w:r>
    </w:p>
    <w:p w14:paraId="610DAB31" w14:textId="77777777" w:rsidR="00E36305" w:rsidRPr="00E36305" w:rsidRDefault="00E36305" w:rsidP="00E3630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E36305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pict w14:anchorId="26986B68">
          <v:rect id="_x0000_i1028" style="width:0;height:1.5pt" o:hralign="center" o:hrstd="t" o:hrnoshade="t" o:hr="t" fillcolor="gray" stroked="f"/>
        </w:pict>
      </w:r>
    </w:p>
    <w:p w14:paraId="646D6C83" w14:textId="77777777" w:rsidR="00E36305" w:rsidRPr="00E36305" w:rsidRDefault="00E36305" w:rsidP="00E3630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E36305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pict w14:anchorId="405D457B">
          <v:rect id="_x0000_i1029" style="width:0;height:1.5pt" o:hralign="center" o:hrstd="t" o:hrnoshade="t" o:hr="t" fillcolor="gray" stroked="f"/>
        </w:pict>
      </w:r>
    </w:p>
    <w:p w14:paraId="54E8C524" w14:textId="77777777" w:rsidR="00E36305" w:rsidRPr="00E36305" w:rsidRDefault="00E36305" w:rsidP="00E3630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E3630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Підтверджую, що я ознайомлений із Технічним завданням та погоджуюсь на його виконання у повному обсязі та у зазначені терміни.</w:t>
      </w:r>
    </w:p>
    <w:p w14:paraId="203ED65D" w14:textId="3BB247A6" w:rsidR="00176DE8" w:rsidRDefault="00176DE8">
      <w:pPr>
        <w:rPr>
          <w:rFonts w:ascii="Times New Roman" w:hAnsi="Times New Roman" w:cs="Times New Roman"/>
        </w:rPr>
      </w:pPr>
    </w:p>
    <w:p w14:paraId="01F4BEBB" w14:textId="77777777" w:rsidR="00E433DF" w:rsidRPr="00E433DF" w:rsidRDefault="00E433DF" w:rsidP="00E433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433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Додатки до пропозиції:</w:t>
      </w:r>
    </w:p>
    <w:p w14:paraId="7EC19CD8" w14:textId="77777777" w:rsidR="00E433DF" w:rsidRPr="00E433DF" w:rsidRDefault="00E433DF" w:rsidP="00E433D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33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Копії реєстраційних документів</w:t>
      </w:r>
    </w:p>
    <w:p w14:paraId="64AAFA7C" w14:textId="77777777" w:rsidR="00E433DF" w:rsidRPr="00E433DF" w:rsidRDefault="00E433DF" w:rsidP="00E433D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33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Аналогічний договір / рекомендаційний лист</w:t>
      </w:r>
    </w:p>
    <w:p w14:paraId="6DEE7168" w14:textId="77777777" w:rsidR="00E433DF" w:rsidRPr="00E433DF" w:rsidRDefault="00E433DF" w:rsidP="00E433D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33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Інші документи (за потреби)</w:t>
      </w:r>
      <w:r w:rsidRPr="00E433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E433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14:paraId="6F818F0D" w14:textId="77777777" w:rsidR="00E433DF" w:rsidRPr="00E433DF" w:rsidRDefault="00E433DF" w:rsidP="00E43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Дата подання пропозиції:</w:t>
      </w:r>
      <w:r w:rsidRPr="00E433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«_____» ________________ 2025 р.</w:t>
      </w:r>
    </w:p>
    <w:p w14:paraId="5859D1B1" w14:textId="77777777" w:rsidR="00E433DF" w:rsidRPr="00E433DF" w:rsidRDefault="00E433DF" w:rsidP="00E43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Місце подання:</w:t>
      </w:r>
      <w:r w:rsidRPr="00E433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електронною поштою на адресу</w:t>
      </w:r>
      <w:r w:rsidRPr="00E433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 anna.yatsyshyn@equilibrium.org.ua</w:t>
      </w:r>
      <w:r w:rsidRPr="00E433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 у копію: tochkarivnovagu2020@gmail.com</w:t>
      </w:r>
    </w:p>
    <w:p w14:paraId="08CE69C4" w14:textId="77777777" w:rsidR="00E433DF" w:rsidRPr="00E433DF" w:rsidRDefault="00E433DF" w:rsidP="00E433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BC3E58" w14:textId="77777777" w:rsidR="00E433DF" w:rsidRPr="00E433DF" w:rsidRDefault="00E433DF" w:rsidP="00E433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4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Підпис уповноваженої особи</w:t>
      </w:r>
    </w:p>
    <w:p w14:paraId="5DB0B45F" w14:textId="77777777" w:rsidR="00E433DF" w:rsidRPr="00E433DF" w:rsidRDefault="00E433DF" w:rsidP="00E43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3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Підпис: _____________________</w:t>
      </w:r>
    </w:p>
    <w:p w14:paraId="5F048AD5" w14:textId="77777777" w:rsidR="00E433DF" w:rsidRPr="00E433DF" w:rsidRDefault="00E433DF" w:rsidP="00E43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3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ПІБ: ________________________</w:t>
      </w:r>
    </w:p>
    <w:p w14:paraId="4C4F03EA" w14:textId="77777777" w:rsidR="00E433DF" w:rsidRPr="00E433DF" w:rsidRDefault="00E433DF" w:rsidP="00E43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3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Посада (якщо юридична особа): ______________________</w:t>
      </w:r>
    </w:p>
    <w:p w14:paraId="0E560F7D" w14:textId="77777777" w:rsidR="00E433DF" w:rsidRPr="00E433DF" w:rsidRDefault="00E433DF" w:rsidP="00E43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3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М.П. (за наявності)</w:t>
      </w:r>
    </w:p>
    <w:p w14:paraId="169CDBF8" w14:textId="77777777" w:rsidR="00E433DF" w:rsidRPr="00E433DF" w:rsidRDefault="00E433DF" w:rsidP="00E43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E433DF" w:rsidRPr="00E433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C7B"/>
    <w:multiLevelType w:val="multilevel"/>
    <w:tmpl w:val="9E9A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36F6F"/>
    <w:multiLevelType w:val="multilevel"/>
    <w:tmpl w:val="7610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A0C42"/>
    <w:multiLevelType w:val="multilevel"/>
    <w:tmpl w:val="D3E0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B9"/>
    <w:rsid w:val="00176DE8"/>
    <w:rsid w:val="00B248B9"/>
    <w:rsid w:val="00B97914"/>
    <w:rsid w:val="00E36305"/>
    <w:rsid w:val="00E433DF"/>
    <w:rsid w:val="00E47723"/>
    <w:rsid w:val="00E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18D0"/>
  <w15:chartTrackingRefBased/>
  <w15:docId w15:val="{59990276-28AC-45FD-AE44-F733257F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3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30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3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36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2025-12-15T19:24:00Z</dcterms:created>
  <dcterms:modified xsi:type="dcterms:W3CDTF">2025-12-15T19:49:00Z</dcterms:modified>
</cp:coreProperties>
</file>