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1839A" w14:textId="77777777" w:rsidR="00951660" w:rsidRDefault="002378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Додаток №1 </w:t>
      </w:r>
    </w:p>
    <w:p w14:paraId="05B28E61" w14:textId="5679D1C9" w:rsidR="00951660" w:rsidRDefault="002378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до оголошенн</w:t>
      </w:r>
      <w:r w:rsidR="00237FF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я</w:t>
      </w:r>
    </w:p>
    <w:p w14:paraId="3D3325B2" w14:textId="0554BABB" w:rsidR="00951660" w:rsidRDefault="00237F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Конкурсна</w:t>
      </w:r>
      <w:r w:rsidR="0023787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форма</w:t>
      </w:r>
    </w:p>
    <w:p w14:paraId="6E39F57A" w14:textId="77777777" w:rsidR="00951660" w:rsidRDefault="0095166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08B4507" w14:textId="53A25DDD" w:rsidR="00951660" w:rsidRDefault="00237873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Особа, що підписалася нижче, ознайомившись з умовами та положеннями цього </w:t>
      </w:r>
      <w:r w:rsidR="00237FF1">
        <w:rPr>
          <w:rFonts w:ascii="Times New Roman" w:eastAsia="Times New Roman" w:hAnsi="Times New Roman" w:cs="Times New Roman"/>
          <w:sz w:val="24"/>
          <w:szCs w:val="24"/>
        </w:rPr>
        <w:t>Конкурсу</w:t>
      </w:r>
      <w:r>
        <w:rPr>
          <w:rFonts w:ascii="Times New Roman" w:eastAsia="Times New Roman" w:hAnsi="Times New Roman" w:cs="Times New Roman"/>
          <w:sz w:val="24"/>
          <w:szCs w:val="24"/>
        </w:rPr>
        <w:t>, в рамках цього документу пропонує послуги, вказані в умовах та положеннях, що містяться в цьому документі.</w:t>
      </w:r>
    </w:p>
    <w:tbl>
      <w:tblPr>
        <w:tblStyle w:val="a7"/>
        <w:tblW w:w="94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7200"/>
      </w:tblGrid>
      <w:tr w:rsidR="00951660" w14:paraId="742BF8F0" w14:textId="77777777">
        <w:trPr>
          <w:trHeight w:val="380"/>
        </w:trPr>
        <w:tc>
          <w:tcPr>
            <w:tcW w:w="2250" w:type="dxa"/>
          </w:tcPr>
          <w:p w14:paraId="39E3F330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Дата:</w:t>
            </w:r>
          </w:p>
        </w:tc>
        <w:tc>
          <w:tcPr>
            <w:tcW w:w="7200" w:type="dxa"/>
          </w:tcPr>
          <w:p w14:paraId="78F54383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7D9A99BA" w14:textId="77777777">
        <w:trPr>
          <w:trHeight w:val="355"/>
        </w:trPr>
        <w:tc>
          <w:tcPr>
            <w:tcW w:w="2250" w:type="dxa"/>
          </w:tcPr>
          <w:p w14:paraId="55FA153C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ПІБ та посада:</w:t>
            </w:r>
          </w:p>
        </w:tc>
        <w:tc>
          <w:tcPr>
            <w:tcW w:w="7200" w:type="dxa"/>
          </w:tcPr>
          <w:p w14:paraId="760D76FC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08EDBE87" w14:textId="77777777">
        <w:trPr>
          <w:trHeight w:val="390"/>
        </w:trPr>
        <w:tc>
          <w:tcPr>
            <w:tcW w:w="2250" w:type="dxa"/>
          </w:tcPr>
          <w:p w14:paraId="2F088243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компанії:</w:t>
            </w:r>
          </w:p>
        </w:tc>
        <w:tc>
          <w:tcPr>
            <w:tcW w:w="7200" w:type="dxa"/>
          </w:tcPr>
          <w:p w14:paraId="747A0A65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0D9A2E9F" w14:textId="77777777">
        <w:trPr>
          <w:trHeight w:val="465"/>
        </w:trPr>
        <w:tc>
          <w:tcPr>
            <w:tcW w:w="2250" w:type="dxa"/>
          </w:tcPr>
          <w:p w14:paraId="23B30202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Адреса:</w:t>
            </w:r>
          </w:p>
        </w:tc>
        <w:tc>
          <w:tcPr>
            <w:tcW w:w="7200" w:type="dxa"/>
          </w:tcPr>
          <w:p w14:paraId="2560CCB6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34E70B5E" w14:textId="77777777">
        <w:trPr>
          <w:trHeight w:val="405"/>
        </w:trPr>
        <w:tc>
          <w:tcPr>
            <w:tcW w:w="2250" w:type="dxa"/>
          </w:tcPr>
          <w:p w14:paraId="6EFB4EB1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200" w:type="dxa"/>
          </w:tcPr>
          <w:p w14:paraId="3A06E0B3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21C1A7E2" w14:textId="77777777">
        <w:trPr>
          <w:trHeight w:val="345"/>
        </w:trPr>
        <w:tc>
          <w:tcPr>
            <w:tcW w:w="2250" w:type="dxa"/>
          </w:tcPr>
          <w:p w14:paraId="1EABF4E9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7200" w:type="dxa"/>
          </w:tcPr>
          <w:p w14:paraId="45DF475D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1DA33B3B" w14:textId="77777777">
        <w:trPr>
          <w:trHeight w:val="1065"/>
        </w:trPr>
        <w:tc>
          <w:tcPr>
            <w:tcW w:w="2250" w:type="dxa"/>
          </w:tcPr>
          <w:p w14:paraId="1D524E90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Чинність пропозиції: </w:t>
            </w:r>
          </w:p>
          <w:p w14:paraId="799CAC65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(мінімум 30 днів)</w:t>
            </w:r>
          </w:p>
        </w:tc>
        <w:tc>
          <w:tcPr>
            <w:tcW w:w="7200" w:type="dxa"/>
          </w:tcPr>
          <w:p w14:paraId="0A8EA6D7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29B7A7F9" w14:textId="77777777">
        <w:trPr>
          <w:trHeight w:val="450"/>
        </w:trPr>
        <w:tc>
          <w:tcPr>
            <w:tcW w:w="2250" w:type="dxa"/>
          </w:tcPr>
          <w:p w14:paraId="1A2417F5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Умови оплати </w:t>
            </w:r>
          </w:p>
        </w:tc>
        <w:tc>
          <w:tcPr>
            <w:tcW w:w="7200" w:type="dxa"/>
          </w:tcPr>
          <w:p w14:paraId="75B7DD74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7FF1" w14:paraId="0CF3B544" w14:textId="77777777">
        <w:trPr>
          <w:trHeight w:val="450"/>
        </w:trPr>
        <w:tc>
          <w:tcPr>
            <w:tcW w:w="2250" w:type="dxa"/>
          </w:tcPr>
          <w:p w14:paraId="1C4941C6" w14:textId="18011E53" w:rsidR="00237FF1" w:rsidRDefault="00237F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Терміни надання послуги (скільки днів з моменту підписання договору)</w:t>
            </w:r>
          </w:p>
        </w:tc>
        <w:tc>
          <w:tcPr>
            <w:tcW w:w="7200" w:type="dxa"/>
          </w:tcPr>
          <w:p w14:paraId="416CFB5B" w14:textId="77777777" w:rsidR="00237FF1" w:rsidRDefault="00237F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1660" w14:paraId="464B0EFA" w14:textId="77777777">
        <w:trPr>
          <w:trHeight w:val="495"/>
        </w:trPr>
        <w:tc>
          <w:tcPr>
            <w:tcW w:w="2250" w:type="dxa"/>
          </w:tcPr>
          <w:p w14:paraId="05B3C69D" w14:textId="77777777" w:rsidR="00951660" w:rsidRDefault="002378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Підпис та печать:</w:t>
            </w:r>
          </w:p>
        </w:tc>
        <w:tc>
          <w:tcPr>
            <w:tcW w:w="7200" w:type="dxa"/>
          </w:tcPr>
          <w:p w14:paraId="5CD72FA1" w14:textId="77777777" w:rsidR="00951660" w:rsidRDefault="00951660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88A5E58" w14:textId="77777777" w:rsidR="00951660" w:rsidRDefault="0095166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F52216B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D902B5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497E8A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887B74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F4ECC7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C6DC0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7B4853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926F5F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C75379" w14:textId="77777777" w:rsidR="00951660" w:rsidRDefault="00951660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vtggnjgxzfis" w:colFirst="0" w:colLast="0"/>
      <w:bookmarkEnd w:id="1"/>
    </w:p>
    <w:sectPr w:rsidR="00951660"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660"/>
    <w:rsid w:val="000C4A59"/>
    <w:rsid w:val="00237873"/>
    <w:rsid w:val="00237FF1"/>
    <w:rsid w:val="00775754"/>
    <w:rsid w:val="00951660"/>
    <w:rsid w:val="00E9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30578"/>
  <w15:docId w15:val="{FAECA3CE-7315-45E5-AB4A-3E2872A0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uk-UA" w:eastAsia="ru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77BB1"/>
    <w:rPr>
      <w:lang w:eastAsia="uk-U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y/xDCMPPnEzI4l8vpPVEt84d8A==">CgMxLjAyDmgudnRnZ25qZ3h6ZmlzOAByITFvOHZ6bFY5Nk5ZLTk4Si1xa3VHcEdoU1JlRGVqb2R2TQ==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Olena Zaitseva (OLZAI)</cp:lastModifiedBy>
  <cp:revision>3</cp:revision>
  <dcterms:created xsi:type="dcterms:W3CDTF">2025-12-16T06:20:00Z</dcterms:created>
  <dcterms:modified xsi:type="dcterms:W3CDTF">2025-12-16T06:24:00Z</dcterms:modified>
</cp:coreProperties>
</file>