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15A04" w14:textId="77777777" w:rsidR="008E370A" w:rsidRDefault="00115287">
      <w:pPr>
        <w:spacing w:after="0" w:line="240" w:lineRule="auto"/>
        <w:jc w:val="both"/>
        <w:rPr>
          <w:b/>
          <w:bCs/>
        </w:rPr>
      </w:pPr>
      <w:r>
        <w:rPr>
          <w:noProof/>
        </w:rPr>
        <w:drawing>
          <wp:inline distT="0" distB="0" distL="0" distR="0" wp14:anchorId="4F67F526" wp14:editId="62349FD3">
            <wp:extent cx="1645920" cy="883920"/>
            <wp:effectExtent l="0" t="0" r="0" b="0"/>
            <wp:docPr id="1073741825" name="officeArt object" descr="La Strada_logo_horizontal_CMYK_u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a Strada_logo_horizontal_CMYK_ua" descr="La Strada_logo_horizontal_CMYK_u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8839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D77231E" w14:textId="77777777" w:rsidR="008E370A" w:rsidRDefault="00115287">
      <w:pPr>
        <w:pStyle w:val="2"/>
        <w:spacing w:line="240" w:lineRule="auto"/>
        <w:jc w:val="both"/>
        <w:rPr>
          <w:rFonts w:ascii="Carlito" w:eastAsia="Carlito" w:hAnsi="Carlito" w:cs="Carlito"/>
          <w:b/>
          <w:bCs/>
        </w:rPr>
      </w:pPr>
      <w:r>
        <w:rPr>
          <w:rFonts w:ascii="Carlito" w:hAnsi="Carlito"/>
          <w:b/>
          <w:bCs/>
        </w:rPr>
        <w:t>Технічне завдання</w:t>
      </w:r>
    </w:p>
    <w:p w14:paraId="5E8B23AB" w14:textId="77777777" w:rsidR="008E370A" w:rsidRDefault="00115287">
      <w:pPr>
        <w:pStyle w:val="2"/>
        <w:spacing w:line="240" w:lineRule="auto"/>
        <w:jc w:val="both"/>
      </w:pPr>
      <w:r>
        <w:t>Вид послуг:</w:t>
      </w:r>
    </w:p>
    <w:p w14:paraId="1AE43502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Надання комплексних креативних і комунікаційних послуг для розробки та реалізації </w:t>
      </w:r>
      <w:r>
        <w:rPr>
          <w:rFonts w:ascii="Calibri" w:hAnsi="Calibri"/>
          <w:b/>
          <w:bCs/>
        </w:rPr>
        <w:t>річної стратегії просування Лінії психологічної підтримки для чоловіків 2345</w:t>
      </w:r>
      <w:r>
        <w:rPr>
          <w:rFonts w:ascii="Calibri" w:hAnsi="Calibri"/>
        </w:rPr>
        <w:t xml:space="preserve">, включно із запуском окремих сторінок Лінії в соціальних мережах, створенням (відновленням/наповненням) сайту, проведенням рекламних кампаній у digital, медіа та </w:t>
      </w:r>
      <w:r>
        <w:rPr>
          <w:rFonts w:ascii="Calibri" w:hAnsi="Calibri"/>
          <w:lang w:val="en-US"/>
        </w:rPr>
        <w:t xml:space="preserve">outdoor </w:t>
      </w:r>
      <w:r>
        <w:rPr>
          <w:rFonts w:ascii="Calibri" w:hAnsi="Calibri"/>
        </w:rPr>
        <w:t>середовищі.</w:t>
      </w:r>
    </w:p>
    <w:p w14:paraId="3FD2580E" w14:textId="77777777" w:rsidR="008E370A" w:rsidRDefault="008E370A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</w:p>
    <w:p w14:paraId="0388F21F" w14:textId="77777777" w:rsidR="008E370A" w:rsidRDefault="00115287">
      <w:pPr>
        <w:pStyle w:val="2"/>
        <w:spacing w:line="240" w:lineRule="auto"/>
        <w:jc w:val="both"/>
      </w:pPr>
      <w:r>
        <w:t>Назва проєкту:</w:t>
      </w:r>
    </w:p>
    <w:p w14:paraId="37BD4B5B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Лінія психологічної підтримки для чоловіків 2345</w:t>
      </w:r>
    </w:p>
    <w:p w14:paraId="7400AF75" w14:textId="77777777" w:rsidR="008E370A" w:rsidRDefault="008E370A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</w:p>
    <w:p w14:paraId="59580DB2" w14:textId="77777777" w:rsidR="008E370A" w:rsidRDefault="00115287">
      <w:pPr>
        <w:pStyle w:val="2"/>
        <w:spacing w:line="240" w:lineRule="auto"/>
        <w:jc w:val="both"/>
      </w:pPr>
      <w:r>
        <w:t>Дисклеймер проєкту:</w:t>
      </w:r>
    </w:p>
    <w:p w14:paraId="2212389D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Проєкт реалізується </w:t>
      </w:r>
      <w:r>
        <w:rPr>
          <w:rFonts w:ascii="Calibri" w:hAnsi="Calibri"/>
          <w:lang w:val="en-US"/>
        </w:rPr>
        <w:t xml:space="preserve">UNFPA, </w:t>
      </w:r>
      <w:r>
        <w:rPr>
          <w:rFonts w:ascii="Calibri" w:hAnsi="Calibri"/>
        </w:rPr>
        <w:t xml:space="preserve">Фондом ООН у галузі народонаселення в Україні, за підтримки Швеції у співпраці з Громадська правозахисна організація </w:t>
      </w:r>
      <w:r>
        <w:rPr>
          <w:rFonts w:ascii="Calibri" w:hAnsi="Calibri"/>
          <w:lang w:val="ru-RU"/>
        </w:rPr>
        <w:t>"</w:t>
      </w:r>
      <w:r>
        <w:rPr>
          <w:rFonts w:ascii="Calibri" w:hAnsi="Calibri"/>
        </w:rPr>
        <w:t>Ла Страда Україна».</w:t>
      </w:r>
    </w:p>
    <w:p w14:paraId="3012956F" w14:textId="77777777" w:rsidR="008E370A" w:rsidRDefault="008E370A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</w:p>
    <w:p w14:paraId="53FB9838" w14:textId="77777777" w:rsidR="008E370A" w:rsidRDefault="00115287">
      <w:pPr>
        <w:pStyle w:val="2"/>
        <w:spacing w:line="240" w:lineRule="auto"/>
        <w:jc w:val="both"/>
      </w:pPr>
      <w:r>
        <w:t>Загальна мета:</w:t>
      </w:r>
    </w:p>
    <w:p w14:paraId="760B6E76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Підвищити впізнаваність Лінії 2345 серед чоловіків в Україні, сформувати позитивне ставлення до звернення по психологічну допомогу як до норми, прояву зрілості та турботи про себе, а також закласти довготривалу основу для розвитку комунікації у 2026 році через партнерства, рекламні кампанії та співпрацю з медіа.</w:t>
      </w:r>
    </w:p>
    <w:p w14:paraId="2F99A811" w14:textId="77777777" w:rsidR="008E370A" w:rsidRDefault="008E370A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34D1701D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Цілі:</w:t>
      </w:r>
    </w:p>
    <w:p w14:paraId="61C6DD81" w14:textId="77777777" w:rsidR="008E370A" w:rsidRDefault="00115287">
      <w:pPr>
        <w:pStyle w:val="a8"/>
        <w:numPr>
          <w:ilvl w:val="0"/>
          <w:numId w:val="2"/>
        </w:numPr>
        <w:spacing w:before="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Сформувати впізнавану присутність Лінії 2345 у цифровому просторі </w:t>
      </w:r>
      <w:r>
        <w:rPr>
          <w:rFonts w:ascii="Calibri" w:hAnsi="Calibri"/>
          <w:sz w:val="22"/>
          <w:szCs w:val="22"/>
          <w:lang w:val="da-DK"/>
        </w:rPr>
        <w:t xml:space="preserve">(Facebook, Instagram, </w:t>
      </w:r>
      <w:r>
        <w:rPr>
          <w:rFonts w:ascii="Calibri" w:hAnsi="Calibri"/>
          <w:sz w:val="22"/>
          <w:szCs w:val="22"/>
        </w:rPr>
        <w:t>сайт</w:t>
      </w:r>
      <w:r>
        <w:rPr>
          <w:rFonts w:ascii="Calibri" w:hAnsi="Calibri"/>
          <w:sz w:val="22"/>
          <w:szCs w:val="22"/>
          <w:lang w:val="en-US"/>
        </w:rPr>
        <w:t>, YouTube).</w:t>
      </w:r>
    </w:p>
    <w:p w14:paraId="252C76F4" w14:textId="77777777" w:rsidR="008E370A" w:rsidRDefault="00115287">
      <w:pPr>
        <w:pStyle w:val="a8"/>
        <w:numPr>
          <w:ilvl w:val="0"/>
          <w:numId w:val="3"/>
        </w:numPr>
        <w:spacing w:before="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Підвищити рівень довіри чоловіків до звернення за підтримкою.</w:t>
      </w:r>
    </w:p>
    <w:p w14:paraId="35DC475B" w14:textId="77777777" w:rsidR="008E370A" w:rsidRDefault="00115287">
      <w:pPr>
        <w:pStyle w:val="a8"/>
        <w:numPr>
          <w:ilvl w:val="0"/>
          <w:numId w:val="3"/>
        </w:numPr>
        <w:spacing w:before="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Розширити аудиторію та залучити нових користувачів Лінії через digital та </w:t>
      </w:r>
      <w:r>
        <w:rPr>
          <w:rFonts w:ascii="Calibri" w:hAnsi="Calibri"/>
          <w:sz w:val="22"/>
          <w:szCs w:val="22"/>
          <w:lang w:val="en-US"/>
        </w:rPr>
        <w:t xml:space="preserve">offline </w:t>
      </w:r>
      <w:r>
        <w:rPr>
          <w:rFonts w:ascii="Calibri" w:hAnsi="Calibri"/>
          <w:sz w:val="22"/>
          <w:szCs w:val="22"/>
        </w:rPr>
        <w:t>інструменти.</w:t>
      </w:r>
    </w:p>
    <w:p w14:paraId="5EAA4A4B" w14:textId="77777777" w:rsidR="008E370A" w:rsidRDefault="00115287">
      <w:pPr>
        <w:pStyle w:val="a8"/>
        <w:numPr>
          <w:ilvl w:val="0"/>
          <w:numId w:val="3"/>
        </w:numPr>
        <w:spacing w:before="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Збільшити кількість звернень на Лінію.</w:t>
      </w:r>
    </w:p>
    <w:p w14:paraId="45F11017" w14:textId="77777777" w:rsidR="008E370A" w:rsidRDefault="00115287">
      <w:pPr>
        <w:pStyle w:val="a8"/>
        <w:numPr>
          <w:ilvl w:val="0"/>
          <w:numId w:val="3"/>
        </w:numPr>
        <w:spacing w:before="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Побудувати партнерства з чоловічими брендами, бізнесом та ЗМІ.</w:t>
      </w:r>
    </w:p>
    <w:p w14:paraId="4C030AF6" w14:textId="77777777" w:rsidR="008E370A" w:rsidRDefault="00115287">
      <w:pPr>
        <w:pStyle w:val="a8"/>
        <w:numPr>
          <w:ilvl w:val="0"/>
          <w:numId w:val="3"/>
        </w:numPr>
        <w:spacing w:before="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Створити річну стратегію комунікацій на 2026 рік із системними медійними кампаніями.</w:t>
      </w:r>
    </w:p>
    <w:p w14:paraId="2BC85995" w14:textId="77777777" w:rsidR="008E370A" w:rsidRDefault="008E370A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40217748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Завдання агенції:</w:t>
      </w:r>
    </w:p>
    <w:p w14:paraId="5EE9C9F0" w14:textId="77777777" w:rsidR="008E370A" w:rsidRDefault="00115287">
      <w:pPr>
        <w:pStyle w:val="a8"/>
        <w:numPr>
          <w:ilvl w:val="0"/>
          <w:numId w:val="5"/>
        </w:numPr>
        <w:spacing w:before="0" w:line="240" w:lineRule="auto"/>
        <w:jc w:val="both"/>
        <w:rPr>
          <w:rFonts w:ascii="Calibri" w:hAnsi="Calibri"/>
          <w:b/>
          <w:bCs/>
          <w:i/>
          <w:iCs/>
          <w:sz w:val="22"/>
          <w:szCs w:val="22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t xml:space="preserve">Розробити річну комунікаційну стратегію (січень–грудень 2026 </w:t>
      </w:r>
      <w:r>
        <w:rPr>
          <w:rFonts w:ascii="Calibri" w:hAnsi="Calibri"/>
          <w:b/>
          <w:bCs/>
          <w:i/>
          <w:iCs/>
          <w:sz w:val="22"/>
          <w:szCs w:val="22"/>
          <w:lang w:val="ru-RU"/>
        </w:rPr>
        <w:t>року</w:t>
      </w:r>
      <w:r>
        <w:rPr>
          <w:rFonts w:ascii="Calibri" w:hAnsi="Calibri"/>
          <w:b/>
          <w:bCs/>
          <w:i/>
          <w:iCs/>
          <w:sz w:val="22"/>
          <w:szCs w:val="22"/>
        </w:rPr>
        <w:t>)</w:t>
      </w:r>
    </w:p>
    <w:p w14:paraId="49F4F2A6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Стратегія повинна включати:</w:t>
      </w:r>
    </w:p>
    <w:p w14:paraId="550DAAD0" w14:textId="77777777" w:rsidR="008E370A" w:rsidRDefault="00115287">
      <w:pPr>
        <w:pStyle w:val="a8"/>
        <w:numPr>
          <w:ilvl w:val="0"/>
          <w:numId w:val="7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аналіз цільових аудиторій </w:t>
      </w:r>
    </w:p>
    <w:p w14:paraId="085EC59B" w14:textId="77777777" w:rsidR="008E370A" w:rsidRDefault="00115287">
      <w:pPr>
        <w:pStyle w:val="a8"/>
        <w:numPr>
          <w:ilvl w:val="0"/>
          <w:numId w:val="7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ключові меседжі кампанії (Лінія 2345 працює — ми поруч, щоб підтримати, Просити про підтримку НЕ прояв слабкості, а прояв сили, Чоловіки можуть звертатися за допомогою, </w:t>
      </w:r>
      <w:r>
        <w:rPr>
          <w:rFonts w:ascii="Calibri" w:hAnsi="Calibri"/>
          <w:sz w:val="22"/>
          <w:szCs w:val="22"/>
          <w:lang w:val="ru-RU"/>
        </w:rPr>
        <w:t>Ти не один</w:t>
      </w:r>
      <w:r>
        <w:rPr>
          <w:rFonts w:ascii="Calibri" w:hAnsi="Calibri"/>
          <w:sz w:val="22"/>
          <w:szCs w:val="22"/>
        </w:rPr>
        <w:t xml:space="preserve">, є ті, хто готовий вислухати, </w:t>
      </w:r>
      <w:proofErr w:type="spellStart"/>
      <w:r>
        <w:rPr>
          <w:rFonts w:ascii="Calibri" w:hAnsi="Calibri"/>
          <w:sz w:val="22"/>
          <w:szCs w:val="22"/>
          <w:lang w:val="ru-RU"/>
        </w:rPr>
        <w:t>Турбота</w:t>
      </w:r>
      <w:proofErr w:type="spellEnd"/>
      <w:r>
        <w:rPr>
          <w:rFonts w:ascii="Calibri" w:hAnsi="Calibri"/>
          <w:sz w:val="22"/>
          <w:szCs w:val="22"/>
          <w:lang w:val="ru-RU"/>
        </w:rPr>
        <w:t xml:space="preserve"> про </w:t>
      </w:r>
      <w:proofErr w:type="spellStart"/>
      <w:r>
        <w:rPr>
          <w:rFonts w:ascii="Calibri" w:hAnsi="Calibri"/>
          <w:sz w:val="22"/>
          <w:szCs w:val="22"/>
          <w:lang w:val="ru-RU"/>
        </w:rPr>
        <w:t>ментальне</w:t>
      </w:r>
      <w:proofErr w:type="spellEnd"/>
      <w:r>
        <w:rPr>
          <w:rFonts w:ascii="Calibri" w:hAnsi="Calibri"/>
          <w:sz w:val="22"/>
          <w:szCs w:val="22"/>
          <w:lang w:val="ru-RU"/>
        </w:rPr>
        <w:t xml:space="preserve"> здоровʼя - це сила</w:t>
      </w:r>
      <w:r>
        <w:rPr>
          <w:rFonts w:ascii="Calibri" w:hAnsi="Calibri"/>
          <w:sz w:val="22"/>
          <w:szCs w:val="22"/>
        </w:rPr>
        <w:t>, Кожен має право на підтримку.</w:t>
      </w:r>
      <w:r>
        <w:rPr>
          <w:rFonts w:ascii="Calibri" w:hAnsi="Calibri"/>
          <w:sz w:val="22"/>
          <w:szCs w:val="22"/>
          <w:lang w:val="it-IT"/>
        </w:rPr>
        <w:t>);</w:t>
      </w:r>
    </w:p>
    <w:p w14:paraId="36CF8F32" w14:textId="77777777" w:rsidR="008E370A" w:rsidRDefault="00115287">
      <w:pPr>
        <w:pStyle w:val="a8"/>
        <w:numPr>
          <w:ilvl w:val="0"/>
          <w:numId w:val="7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план хвиль комунікації (інформування, залучення, утримання довіри</w:t>
      </w:r>
      <w:r>
        <w:rPr>
          <w:rFonts w:ascii="Calibri" w:hAnsi="Calibri"/>
          <w:sz w:val="22"/>
          <w:szCs w:val="22"/>
          <w:lang w:val="it-IT"/>
        </w:rPr>
        <w:t>);</w:t>
      </w:r>
    </w:p>
    <w:p w14:paraId="53B53A5E" w14:textId="77777777" w:rsidR="008E370A" w:rsidRDefault="00115287">
      <w:pPr>
        <w:pStyle w:val="a8"/>
        <w:numPr>
          <w:ilvl w:val="0"/>
          <w:numId w:val="7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опис форматів і каналів комунікації (digital (</w:t>
      </w:r>
      <w:proofErr w:type="spellStart"/>
      <w:r>
        <w:rPr>
          <w:rFonts w:ascii="Calibri" w:hAnsi="Calibri"/>
          <w:sz w:val="22"/>
          <w:szCs w:val="22"/>
        </w:rPr>
        <w:t>Фейсбук</w:t>
      </w:r>
      <w:proofErr w:type="spellEnd"/>
      <w:r>
        <w:rPr>
          <w:rFonts w:ascii="Calibri" w:hAnsi="Calibri"/>
          <w:sz w:val="22"/>
          <w:szCs w:val="22"/>
        </w:rPr>
        <w:t xml:space="preserve">, </w:t>
      </w:r>
      <w:proofErr w:type="spellStart"/>
      <w:r>
        <w:rPr>
          <w:rFonts w:ascii="Calibri" w:hAnsi="Calibri"/>
          <w:sz w:val="22"/>
          <w:szCs w:val="22"/>
        </w:rPr>
        <w:t>Інстаграм</w:t>
      </w:r>
      <w:proofErr w:type="spellEnd"/>
      <w:r>
        <w:rPr>
          <w:rFonts w:ascii="Calibri" w:hAnsi="Calibri"/>
          <w:sz w:val="22"/>
          <w:szCs w:val="22"/>
        </w:rPr>
        <w:t>, сайт), медіа</w:t>
      </w:r>
      <w:r>
        <w:rPr>
          <w:rFonts w:ascii="Calibri" w:hAnsi="Calibri"/>
          <w:sz w:val="22"/>
          <w:szCs w:val="22"/>
          <w:lang w:val="en-US"/>
        </w:rPr>
        <w:t xml:space="preserve">, outdoor, </w:t>
      </w:r>
      <w:r>
        <w:rPr>
          <w:rFonts w:ascii="Calibri" w:hAnsi="Calibri"/>
          <w:sz w:val="22"/>
          <w:szCs w:val="22"/>
        </w:rPr>
        <w:t>партнерства</w:t>
      </w:r>
      <w:r>
        <w:rPr>
          <w:rFonts w:ascii="Calibri" w:hAnsi="Calibri"/>
          <w:sz w:val="22"/>
          <w:szCs w:val="22"/>
          <w:lang w:val="it-IT"/>
        </w:rPr>
        <w:t>);</w:t>
      </w:r>
    </w:p>
    <w:p w14:paraId="6A8D13BE" w14:textId="77777777" w:rsidR="008E370A" w:rsidRDefault="00115287">
      <w:pPr>
        <w:pStyle w:val="a8"/>
        <w:numPr>
          <w:ilvl w:val="0"/>
          <w:numId w:val="7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бюджетний розрахунок і прогнозовані показники ефективності (KPI).</w:t>
      </w:r>
    </w:p>
    <w:p w14:paraId="413B59EF" w14:textId="77777777" w:rsidR="008E370A" w:rsidRDefault="00115287">
      <w:pPr>
        <w:pStyle w:val="a8"/>
        <w:numPr>
          <w:ilvl w:val="0"/>
          <w:numId w:val="5"/>
        </w:numPr>
        <w:spacing w:before="0" w:line="240" w:lineRule="auto"/>
        <w:jc w:val="both"/>
        <w:rPr>
          <w:rFonts w:ascii="Calibri" w:hAnsi="Calibri"/>
          <w:b/>
          <w:bCs/>
          <w:i/>
          <w:iCs/>
          <w:sz w:val="22"/>
          <w:szCs w:val="22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t>Реалізувати тримісячний стартовий етап (</w:t>
      </w:r>
      <w:proofErr w:type="spellStart"/>
      <w:r>
        <w:rPr>
          <w:rFonts w:ascii="Calibri" w:hAnsi="Calibri"/>
          <w:b/>
          <w:bCs/>
          <w:i/>
          <w:iCs/>
          <w:sz w:val="22"/>
          <w:szCs w:val="22"/>
          <w:lang w:val="ru-RU"/>
        </w:rPr>
        <w:t>грудень</w:t>
      </w:r>
      <w:proofErr w:type="spellEnd"/>
      <w:r>
        <w:rPr>
          <w:rFonts w:ascii="Calibri" w:hAnsi="Calibri"/>
          <w:b/>
          <w:bCs/>
          <w:i/>
          <w:iCs/>
          <w:sz w:val="22"/>
          <w:szCs w:val="22"/>
          <w:lang w:val="ru-RU"/>
        </w:rPr>
        <w:t xml:space="preserve"> </w:t>
      </w:r>
      <w:r>
        <w:rPr>
          <w:rFonts w:ascii="Calibri" w:hAnsi="Calibri"/>
          <w:b/>
          <w:bCs/>
          <w:i/>
          <w:iCs/>
          <w:sz w:val="22"/>
          <w:szCs w:val="22"/>
        </w:rPr>
        <w:t xml:space="preserve">2025 </w:t>
      </w:r>
      <w:r>
        <w:rPr>
          <w:rFonts w:ascii="Calibri" w:hAnsi="Calibri"/>
          <w:b/>
          <w:bCs/>
          <w:i/>
          <w:iCs/>
          <w:sz w:val="22"/>
          <w:szCs w:val="22"/>
          <w:lang w:val="ru-RU"/>
        </w:rPr>
        <w:t xml:space="preserve">– лютий </w:t>
      </w:r>
      <w:r>
        <w:rPr>
          <w:rFonts w:ascii="Calibri" w:hAnsi="Calibri"/>
          <w:b/>
          <w:bCs/>
          <w:i/>
          <w:iCs/>
          <w:sz w:val="22"/>
          <w:szCs w:val="22"/>
        </w:rPr>
        <w:t>2026):</w:t>
      </w:r>
    </w:p>
    <w:p w14:paraId="1CF5ED9C" w14:textId="77777777" w:rsidR="008E370A" w:rsidRDefault="00115287">
      <w:pPr>
        <w:pStyle w:val="a8"/>
        <w:numPr>
          <w:ilvl w:val="0"/>
          <w:numId w:val="8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запуск офіційних сторінок Лінії у </w:t>
      </w:r>
      <w:r>
        <w:rPr>
          <w:rFonts w:ascii="Calibri" w:hAnsi="Calibri"/>
          <w:sz w:val="22"/>
          <w:szCs w:val="22"/>
          <w:lang w:val="nl-NL"/>
        </w:rPr>
        <w:t xml:space="preserve">Facebook </w:t>
      </w:r>
      <w:r>
        <w:rPr>
          <w:rFonts w:ascii="Calibri" w:hAnsi="Calibri"/>
          <w:sz w:val="22"/>
          <w:szCs w:val="22"/>
        </w:rPr>
        <w:t xml:space="preserve">та </w:t>
      </w:r>
      <w:r>
        <w:rPr>
          <w:rFonts w:ascii="Calibri" w:hAnsi="Calibri"/>
          <w:sz w:val="22"/>
          <w:szCs w:val="22"/>
          <w:lang w:val="da-DK"/>
        </w:rPr>
        <w:t>Instagram</w:t>
      </w:r>
      <w:r>
        <w:rPr>
          <w:rFonts w:ascii="Calibri" w:hAnsi="Calibri"/>
          <w:sz w:val="22"/>
          <w:szCs w:val="22"/>
        </w:rPr>
        <w:t>, з повною передачею доступу до сторінок;</w:t>
      </w:r>
    </w:p>
    <w:p w14:paraId="21A92D99" w14:textId="77777777" w:rsidR="008E370A" w:rsidRDefault="00115287">
      <w:pPr>
        <w:pStyle w:val="a8"/>
        <w:numPr>
          <w:ilvl w:val="0"/>
          <w:numId w:val="8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оформлення профілів відповідно до </w:t>
      </w:r>
      <w:proofErr w:type="spellStart"/>
      <w:r>
        <w:rPr>
          <w:rFonts w:ascii="Calibri" w:hAnsi="Calibri"/>
          <w:sz w:val="22"/>
          <w:szCs w:val="22"/>
        </w:rPr>
        <w:t>айдентики</w:t>
      </w:r>
      <w:proofErr w:type="spellEnd"/>
      <w:r>
        <w:rPr>
          <w:rFonts w:ascii="Calibri" w:hAnsi="Calibri"/>
          <w:sz w:val="22"/>
          <w:szCs w:val="22"/>
        </w:rPr>
        <w:t>, створення перших не менше 10 публікацій;</w:t>
      </w:r>
    </w:p>
    <w:p w14:paraId="72471BB3" w14:textId="77777777" w:rsidR="008E370A" w:rsidRDefault="00115287">
      <w:pPr>
        <w:pStyle w:val="a8"/>
        <w:numPr>
          <w:ilvl w:val="0"/>
          <w:numId w:val="8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створення сайту Лінії на основі макету в </w:t>
      </w:r>
      <w:proofErr w:type="spellStart"/>
      <w:r>
        <w:rPr>
          <w:rFonts w:ascii="Calibri" w:hAnsi="Calibri"/>
          <w:sz w:val="22"/>
          <w:szCs w:val="22"/>
          <w:lang w:val="en-US"/>
        </w:rPr>
        <w:t>Figma</w:t>
      </w:r>
      <w:proofErr w:type="spellEnd"/>
      <w:r>
        <w:rPr>
          <w:rFonts w:ascii="Calibri" w:hAnsi="Calibri"/>
          <w:sz w:val="22"/>
          <w:szCs w:val="22"/>
        </w:rPr>
        <w:t xml:space="preserve">. Сайт має бути на </w:t>
      </w:r>
      <w:r>
        <w:rPr>
          <w:rFonts w:ascii="Calibri" w:hAnsi="Calibri"/>
          <w:sz w:val="22"/>
          <w:szCs w:val="22"/>
          <w:lang w:val="en-US"/>
        </w:rPr>
        <w:t>Wordpress</w:t>
      </w:r>
      <w:r>
        <w:rPr>
          <w:rFonts w:ascii="Calibri" w:hAnsi="Calibri"/>
          <w:sz w:val="22"/>
          <w:szCs w:val="22"/>
        </w:rPr>
        <w:t xml:space="preserve">, на </w:t>
      </w:r>
      <w:proofErr w:type="spellStart"/>
      <w:r>
        <w:rPr>
          <w:rFonts w:ascii="Calibri" w:hAnsi="Calibri"/>
          <w:sz w:val="22"/>
          <w:szCs w:val="22"/>
        </w:rPr>
        <w:t>хостингу</w:t>
      </w:r>
      <w:proofErr w:type="spellEnd"/>
      <w:r>
        <w:rPr>
          <w:rFonts w:ascii="Calibri" w:hAnsi="Calibri"/>
          <w:sz w:val="22"/>
          <w:szCs w:val="22"/>
        </w:rPr>
        <w:t xml:space="preserve"> замовника, з повною передачею доступу;</w:t>
      </w:r>
    </w:p>
    <w:p w14:paraId="2CFE890E" w14:textId="77777777" w:rsidR="008E370A" w:rsidRDefault="00115287">
      <w:pPr>
        <w:pStyle w:val="a8"/>
        <w:numPr>
          <w:ilvl w:val="0"/>
          <w:numId w:val="8"/>
        </w:numPr>
        <w:spacing w:before="0" w:after="240" w:line="240" w:lineRule="auto"/>
        <w:jc w:val="both"/>
        <w:rPr>
          <w:rFonts w:ascii="Calibri" w:hAnsi="Calibri"/>
          <w:sz w:val="22"/>
          <w:szCs w:val="22"/>
          <w:lang w:val="ru-RU"/>
        </w:rPr>
      </w:pPr>
      <w:r>
        <w:rPr>
          <w:rFonts w:ascii="Calibri" w:hAnsi="Calibri"/>
          <w:sz w:val="22"/>
          <w:szCs w:val="22"/>
          <w:lang w:val="ru-RU"/>
        </w:rPr>
        <w:t xml:space="preserve">розробка </w:t>
      </w:r>
      <w:r>
        <w:rPr>
          <w:rFonts w:ascii="Calibri" w:hAnsi="Calibri"/>
          <w:sz w:val="22"/>
          <w:szCs w:val="22"/>
        </w:rPr>
        <w:t xml:space="preserve">3–5 відеороликів </w:t>
      </w:r>
      <w:r>
        <w:rPr>
          <w:rFonts w:ascii="Calibri" w:hAnsi="Calibri"/>
          <w:sz w:val="22"/>
          <w:szCs w:val="22"/>
          <w:lang w:val="en-US"/>
        </w:rPr>
        <w:t xml:space="preserve">(Reels, Shorts, Facebook Video) </w:t>
      </w:r>
      <w:r>
        <w:rPr>
          <w:rFonts w:ascii="Calibri" w:hAnsi="Calibri"/>
          <w:sz w:val="22"/>
          <w:szCs w:val="22"/>
        </w:rPr>
        <w:t>для соцмереж;</w:t>
      </w:r>
    </w:p>
    <w:p w14:paraId="3BDCAEA2" w14:textId="77777777" w:rsidR="008E370A" w:rsidRDefault="00115287">
      <w:pPr>
        <w:pStyle w:val="a8"/>
        <w:numPr>
          <w:ilvl w:val="0"/>
          <w:numId w:val="8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підготовка digital-кампанії із залучення чоловіків (відео, </w:t>
      </w:r>
      <w:r>
        <w:rPr>
          <w:rFonts w:ascii="Calibri" w:hAnsi="Calibri"/>
          <w:sz w:val="22"/>
          <w:szCs w:val="22"/>
          <w:lang w:val="ru-RU"/>
        </w:rPr>
        <w:t>флешмоб</w:t>
      </w:r>
      <w:r>
        <w:rPr>
          <w:rFonts w:ascii="Calibri" w:hAnsi="Calibri"/>
          <w:sz w:val="22"/>
          <w:szCs w:val="22"/>
        </w:rPr>
        <w:t xml:space="preserve">, партнерства з </w:t>
      </w:r>
      <w:proofErr w:type="spellStart"/>
      <w:r>
        <w:rPr>
          <w:rFonts w:ascii="Calibri" w:hAnsi="Calibri"/>
          <w:sz w:val="22"/>
          <w:szCs w:val="22"/>
        </w:rPr>
        <w:t>блогерами</w:t>
      </w:r>
      <w:proofErr w:type="spellEnd"/>
      <w:r>
        <w:rPr>
          <w:rFonts w:ascii="Calibri" w:hAnsi="Calibri"/>
          <w:sz w:val="22"/>
          <w:szCs w:val="22"/>
          <w:lang w:val="it-IT"/>
        </w:rPr>
        <w:t>);</w:t>
      </w:r>
    </w:p>
    <w:p w14:paraId="1C2460CF" w14:textId="77777777" w:rsidR="008E370A" w:rsidRDefault="00115287">
      <w:pPr>
        <w:pStyle w:val="a8"/>
        <w:numPr>
          <w:ilvl w:val="0"/>
          <w:numId w:val="9"/>
        </w:numPr>
        <w:spacing w:before="0" w:after="240" w:line="240" w:lineRule="auto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запуск </w:t>
      </w:r>
      <w:proofErr w:type="spellStart"/>
      <w:r>
        <w:rPr>
          <w:rFonts w:ascii="Calibri" w:hAnsi="Calibri"/>
          <w:b/>
          <w:bCs/>
          <w:sz w:val="22"/>
          <w:szCs w:val="22"/>
        </w:rPr>
        <w:t>т</w:t>
      </w:r>
      <w:r>
        <w:rPr>
          <w:rFonts w:ascii="Calibri" w:hAnsi="Calibri"/>
          <w:sz w:val="22"/>
          <w:szCs w:val="22"/>
        </w:rPr>
        <w:t>аргетованої</w:t>
      </w:r>
      <w:proofErr w:type="spellEnd"/>
      <w:r>
        <w:rPr>
          <w:rFonts w:ascii="Calibri" w:hAnsi="Calibri"/>
          <w:sz w:val="22"/>
          <w:szCs w:val="22"/>
        </w:rPr>
        <w:t xml:space="preserve"> реклами для:</w:t>
      </w:r>
    </w:p>
    <w:p w14:paraId="3AA2A484" w14:textId="77777777" w:rsidR="008E370A" w:rsidRDefault="00115287">
      <w:pPr>
        <w:pStyle w:val="a8"/>
        <w:numPr>
          <w:ilvl w:val="0"/>
          <w:numId w:val="11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сторінок Лінії 2345 (новостворених),</w:t>
      </w:r>
    </w:p>
    <w:p w14:paraId="0C8E2217" w14:textId="77777777" w:rsidR="008E370A" w:rsidRDefault="00115287">
      <w:pPr>
        <w:pStyle w:val="a8"/>
        <w:numPr>
          <w:ilvl w:val="0"/>
          <w:numId w:val="11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сторінок ГО «Ла Страда – Україна» (для підсилення охоплення на старті).</w:t>
      </w:r>
    </w:p>
    <w:p w14:paraId="43BE806E" w14:textId="77777777" w:rsidR="008E370A" w:rsidRDefault="00115287">
      <w:pPr>
        <w:pStyle w:val="a8"/>
        <w:numPr>
          <w:ilvl w:val="0"/>
          <w:numId w:val="12"/>
        </w:numPr>
        <w:spacing w:before="0" w:after="240" w:line="240" w:lineRule="auto"/>
        <w:jc w:val="both"/>
        <w:rPr>
          <w:rFonts w:ascii="Calibri" w:hAnsi="Calibri"/>
          <w:b/>
          <w:bCs/>
          <w:i/>
          <w:iCs/>
          <w:sz w:val="22"/>
          <w:szCs w:val="22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t xml:space="preserve"> Реалізувати основні напрямки комунікації у 2026 році (окремий бюджет протягом року):</w:t>
      </w:r>
    </w:p>
    <w:p w14:paraId="7E51DF03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Digital-просування:</w:t>
      </w:r>
    </w:p>
    <w:p w14:paraId="25E57B3D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наповнення сайту </w:t>
      </w:r>
    </w:p>
    <w:p w14:paraId="6FB5A474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публікації в соціальних мережах (частково. Ця частина буде реалізована спільно з Ла Страда - Україна.)</w:t>
      </w:r>
    </w:p>
    <w:p w14:paraId="2672F96B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постійна </w:t>
      </w:r>
      <w:proofErr w:type="spellStart"/>
      <w:r>
        <w:rPr>
          <w:rFonts w:ascii="Calibri" w:hAnsi="Calibri"/>
          <w:sz w:val="22"/>
          <w:szCs w:val="22"/>
        </w:rPr>
        <w:t>таргетована</w:t>
      </w:r>
      <w:proofErr w:type="spellEnd"/>
      <w:r>
        <w:rPr>
          <w:rFonts w:ascii="Calibri" w:hAnsi="Calibri"/>
          <w:sz w:val="22"/>
          <w:szCs w:val="22"/>
        </w:rPr>
        <w:t xml:space="preserve"> реклама у </w:t>
      </w:r>
      <w:r>
        <w:rPr>
          <w:rFonts w:ascii="Calibri" w:hAnsi="Calibri"/>
          <w:sz w:val="22"/>
          <w:szCs w:val="22"/>
          <w:lang w:val="en-US"/>
        </w:rPr>
        <w:t>Facebook, Instagram, YouTube, Google;</w:t>
      </w:r>
    </w:p>
    <w:p w14:paraId="23D73A57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залучення аудиторії через інтеграції з </w:t>
      </w:r>
      <w:proofErr w:type="spellStart"/>
      <w:r>
        <w:rPr>
          <w:rFonts w:ascii="Calibri" w:hAnsi="Calibri"/>
          <w:sz w:val="22"/>
          <w:szCs w:val="22"/>
        </w:rPr>
        <w:t>блогерами</w:t>
      </w:r>
      <w:proofErr w:type="spellEnd"/>
      <w:r>
        <w:rPr>
          <w:rFonts w:ascii="Calibri" w:hAnsi="Calibri"/>
          <w:sz w:val="22"/>
          <w:szCs w:val="22"/>
          <w:lang w:val="pt-PT"/>
        </w:rPr>
        <w:t xml:space="preserve">, </w:t>
      </w:r>
      <w:proofErr w:type="spellStart"/>
      <w:r>
        <w:rPr>
          <w:rFonts w:ascii="Calibri" w:hAnsi="Calibri"/>
          <w:sz w:val="22"/>
          <w:szCs w:val="22"/>
          <w:lang w:val="pt-PT"/>
        </w:rPr>
        <w:t>Telegram</w:t>
      </w:r>
      <w:proofErr w:type="spellEnd"/>
      <w:r>
        <w:rPr>
          <w:rFonts w:ascii="Calibri" w:hAnsi="Calibri"/>
          <w:sz w:val="22"/>
          <w:szCs w:val="22"/>
          <w:lang w:val="pt-PT"/>
        </w:rPr>
        <w:t>-</w:t>
      </w:r>
      <w:r>
        <w:rPr>
          <w:rFonts w:ascii="Calibri" w:hAnsi="Calibri"/>
          <w:sz w:val="22"/>
          <w:szCs w:val="22"/>
        </w:rPr>
        <w:t>каналами</w:t>
      </w:r>
      <w:r>
        <w:rPr>
          <w:rFonts w:ascii="Calibri" w:hAnsi="Calibri"/>
          <w:sz w:val="22"/>
          <w:szCs w:val="22"/>
          <w:lang w:val="en-US"/>
        </w:rPr>
        <w:t>, YouTube-</w:t>
      </w:r>
      <w:r>
        <w:rPr>
          <w:rFonts w:ascii="Calibri" w:hAnsi="Calibri"/>
          <w:sz w:val="22"/>
          <w:szCs w:val="22"/>
        </w:rPr>
        <w:t>проєктами;</w:t>
      </w:r>
    </w:p>
    <w:p w14:paraId="12E5E57D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розміщення банерів і відео на тематичних чоловічих сайтах (спорт, авто, риболовля, технології).</w:t>
      </w:r>
    </w:p>
    <w:p w14:paraId="18A1A3A3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Медіа-комунікація:</w:t>
      </w:r>
    </w:p>
    <w:p w14:paraId="0C0F52AD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підготовка і розміщення </w:t>
      </w:r>
      <w:r>
        <w:rPr>
          <w:rFonts w:ascii="Calibri" w:hAnsi="Calibri"/>
          <w:b/>
          <w:bCs/>
          <w:sz w:val="22"/>
          <w:szCs w:val="22"/>
        </w:rPr>
        <w:t>публікацій у національних і регіональних ЗМІ</w:t>
      </w:r>
      <w:r>
        <w:rPr>
          <w:rFonts w:ascii="Calibri" w:hAnsi="Calibri"/>
          <w:sz w:val="22"/>
          <w:szCs w:val="22"/>
        </w:rPr>
        <w:t xml:space="preserve"> (інтерв’ю, спецпроєкти, статті</w:t>
      </w:r>
      <w:r>
        <w:rPr>
          <w:rFonts w:ascii="Calibri" w:hAnsi="Calibri"/>
          <w:sz w:val="22"/>
          <w:szCs w:val="22"/>
          <w:lang w:val="it-IT"/>
        </w:rPr>
        <w:t>);</w:t>
      </w:r>
    </w:p>
    <w:p w14:paraId="42E35BA3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створення </w:t>
      </w:r>
      <w:proofErr w:type="spellStart"/>
      <w:r>
        <w:rPr>
          <w:rFonts w:ascii="Calibri" w:hAnsi="Calibri"/>
          <w:b/>
          <w:bCs/>
          <w:sz w:val="22"/>
          <w:szCs w:val="22"/>
        </w:rPr>
        <w:t>інфоприводів</w:t>
      </w:r>
      <w:proofErr w:type="spellEnd"/>
      <w:r>
        <w:rPr>
          <w:rFonts w:ascii="Calibri" w:hAnsi="Calibri"/>
          <w:b/>
          <w:bCs/>
          <w:sz w:val="22"/>
          <w:szCs w:val="22"/>
        </w:rPr>
        <w:t xml:space="preserve"> та  піар кампаній під них</w:t>
      </w:r>
      <w:r>
        <w:rPr>
          <w:rFonts w:ascii="Calibri" w:hAnsi="Calibri"/>
          <w:sz w:val="22"/>
          <w:szCs w:val="22"/>
        </w:rPr>
        <w:t xml:space="preserve"> (День психічного здоров’я, Міжнародний день чоловіків, річниця Лінії тощо</w:t>
      </w:r>
      <w:r>
        <w:rPr>
          <w:rFonts w:ascii="Calibri" w:hAnsi="Calibri"/>
          <w:sz w:val="22"/>
          <w:szCs w:val="22"/>
          <w:lang w:val="it-IT"/>
        </w:rPr>
        <w:t>);</w:t>
      </w:r>
    </w:p>
    <w:p w14:paraId="273F5D2D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організація </w:t>
      </w:r>
      <w:proofErr w:type="spellStart"/>
      <w:r>
        <w:rPr>
          <w:rFonts w:ascii="Calibri" w:hAnsi="Calibri"/>
          <w:b/>
          <w:bCs/>
          <w:sz w:val="22"/>
          <w:szCs w:val="22"/>
        </w:rPr>
        <w:t>спецпроєктів</w:t>
      </w:r>
      <w:proofErr w:type="spellEnd"/>
      <w:r>
        <w:rPr>
          <w:rFonts w:ascii="Calibri" w:hAnsi="Calibri"/>
          <w:sz w:val="22"/>
          <w:szCs w:val="22"/>
        </w:rPr>
        <w:t xml:space="preserve"> із провідними медіа та </w:t>
      </w:r>
      <w:proofErr w:type="spellStart"/>
      <w:r>
        <w:rPr>
          <w:rFonts w:ascii="Calibri" w:hAnsi="Calibri"/>
          <w:sz w:val="22"/>
          <w:szCs w:val="22"/>
        </w:rPr>
        <w:t>інфлюенсерами</w:t>
      </w:r>
      <w:proofErr w:type="spellEnd"/>
      <w:r>
        <w:rPr>
          <w:rFonts w:ascii="Calibri" w:hAnsi="Calibri"/>
          <w:sz w:val="22"/>
          <w:szCs w:val="22"/>
        </w:rPr>
        <w:t xml:space="preserve"> щодо тем психічного здоров’я та чоловічої підтримки.</w:t>
      </w:r>
    </w:p>
    <w:p w14:paraId="44E63C79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Кампанії з чоловічими та іншими брендами:</w:t>
      </w:r>
    </w:p>
    <w:p w14:paraId="4FAABF7A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розробка партнерських </w:t>
      </w:r>
      <w:proofErr w:type="spellStart"/>
      <w:r>
        <w:rPr>
          <w:rFonts w:ascii="Calibri" w:hAnsi="Calibri"/>
          <w:sz w:val="22"/>
          <w:szCs w:val="22"/>
        </w:rPr>
        <w:t>колаборацій</w:t>
      </w:r>
      <w:proofErr w:type="spellEnd"/>
      <w:r>
        <w:rPr>
          <w:rFonts w:ascii="Calibri" w:hAnsi="Calibri"/>
          <w:sz w:val="22"/>
          <w:szCs w:val="22"/>
        </w:rPr>
        <w:t xml:space="preserve"> з українськими брендами (</w:t>
      </w:r>
      <w:proofErr w:type="spellStart"/>
      <w:r>
        <w:rPr>
          <w:rFonts w:ascii="Calibri" w:hAnsi="Calibri"/>
          <w:sz w:val="22"/>
          <w:szCs w:val="22"/>
          <w:lang w:val="ru-RU"/>
        </w:rPr>
        <w:t>барбершопи</w:t>
      </w:r>
      <w:proofErr w:type="spellEnd"/>
      <w:r>
        <w:rPr>
          <w:rFonts w:ascii="Calibri" w:hAnsi="Calibri"/>
          <w:sz w:val="22"/>
          <w:szCs w:val="22"/>
        </w:rPr>
        <w:t xml:space="preserve">, кав’ярні, </w:t>
      </w:r>
      <w:r>
        <w:rPr>
          <w:rFonts w:ascii="Calibri" w:hAnsi="Calibri"/>
          <w:sz w:val="22"/>
          <w:szCs w:val="22"/>
          <w:lang w:val="ru-RU"/>
        </w:rPr>
        <w:t xml:space="preserve">бренди </w:t>
      </w:r>
      <w:proofErr w:type="spellStart"/>
      <w:r>
        <w:rPr>
          <w:rFonts w:ascii="Calibri" w:hAnsi="Calibri"/>
          <w:sz w:val="22"/>
          <w:szCs w:val="22"/>
          <w:lang w:val="ru-RU"/>
        </w:rPr>
        <w:t>одягу</w:t>
      </w:r>
      <w:proofErr w:type="spellEnd"/>
      <w:r>
        <w:rPr>
          <w:rFonts w:ascii="Calibri" w:hAnsi="Calibri"/>
          <w:sz w:val="22"/>
          <w:szCs w:val="22"/>
        </w:rPr>
        <w:t xml:space="preserve">, спортзали, </w:t>
      </w:r>
      <w:proofErr w:type="spellStart"/>
      <w:r>
        <w:rPr>
          <w:rFonts w:ascii="Calibri" w:hAnsi="Calibri"/>
          <w:sz w:val="22"/>
          <w:szCs w:val="22"/>
        </w:rPr>
        <w:t>автосервіси</w:t>
      </w:r>
      <w:proofErr w:type="spellEnd"/>
      <w:r>
        <w:rPr>
          <w:rFonts w:ascii="Calibri" w:hAnsi="Calibri"/>
          <w:sz w:val="22"/>
          <w:szCs w:val="22"/>
          <w:lang w:val="it-IT"/>
        </w:rPr>
        <w:t>);</w:t>
      </w:r>
    </w:p>
    <w:p w14:paraId="64809D22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створення спільних соціальних ініціатив («Підтримка — це сила»</w:t>
      </w:r>
      <w:r>
        <w:rPr>
          <w:rFonts w:ascii="Calibri" w:hAnsi="Calibri"/>
          <w:sz w:val="22"/>
          <w:szCs w:val="22"/>
          <w:lang w:val="it-IT"/>
        </w:rPr>
        <w:t>);</w:t>
      </w:r>
    </w:p>
    <w:p w14:paraId="35191E2F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брендовані активації у фізичних просторах.</w:t>
      </w:r>
    </w:p>
    <w:p w14:paraId="1FA7BC14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hAnsi="Calibri"/>
          <w:b/>
          <w:bCs/>
          <w:sz w:val="22"/>
          <w:szCs w:val="22"/>
        </w:rPr>
        <w:t>Відеопродакшн</w:t>
      </w:r>
      <w:proofErr w:type="spellEnd"/>
      <w:r>
        <w:rPr>
          <w:rFonts w:ascii="Calibri" w:hAnsi="Calibri"/>
          <w:b/>
          <w:bCs/>
          <w:sz w:val="22"/>
          <w:szCs w:val="22"/>
        </w:rPr>
        <w:t xml:space="preserve"> і реклама:</w:t>
      </w:r>
    </w:p>
    <w:p w14:paraId="00E71E4A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створення відеороликів різних форматів (короткі ролики 15–30 </w:t>
      </w:r>
      <w:r>
        <w:rPr>
          <w:rFonts w:ascii="Calibri" w:hAnsi="Calibri"/>
          <w:sz w:val="22"/>
          <w:szCs w:val="22"/>
          <w:lang w:val="ru-RU"/>
        </w:rPr>
        <w:t>сек</w:t>
      </w:r>
      <w:r>
        <w:rPr>
          <w:rFonts w:ascii="Calibri" w:hAnsi="Calibri"/>
          <w:sz w:val="22"/>
          <w:szCs w:val="22"/>
        </w:rPr>
        <w:t xml:space="preserve"> для соціальних мереж,  відео ролики 1–2 хв</w:t>
      </w:r>
      <w:r>
        <w:rPr>
          <w:rFonts w:ascii="Calibri" w:hAnsi="Calibri"/>
          <w:sz w:val="22"/>
          <w:szCs w:val="22"/>
          <w:lang w:val="it-IT"/>
        </w:rPr>
        <w:t>);</w:t>
      </w:r>
    </w:p>
    <w:p w14:paraId="3D81BA40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розробка центрального відео-ролика «Лінія 2345 — підтримка поруч» з фокусом на довірі та емоційній силі.</w:t>
      </w:r>
    </w:p>
    <w:p w14:paraId="34D2FA06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Зовнішня реклама </w:t>
      </w:r>
      <w:r>
        <w:rPr>
          <w:rFonts w:ascii="Calibri" w:hAnsi="Calibri"/>
          <w:b/>
          <w:bCs/>
          <w:sz w:val="22"/>
          <w:szCs w:val="22"/>
          <w:lang w:val="en-US"/>
        </w:rPr>
        <w:t>(outdoor):</w:t>
      </w:r>
    </w:p>
    <w:p w14:paraId="1CCE9624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створення дизайну постерів у фірмовій </w:t>
      </w:r>
      <w:proofErr w:type="spellStart"/>
      <w:r>
        <w:rPr>
          <w:rFonts w:ascii="Calibri" w:hAnsi="Calibri"/>
          <w:sz w:val="22"/>
          <w:szCs w:val="22"/>
        </w:rPr>
        <w:t>айдентиці</w:t>
      </w:r>
      <w:proofErr w:type="spellEnd"/>
      <w:r>
        <w:rPr>
          <w:rFonts w:ascii="Calibri" w:hAnsi="Calibri"/>
          <w:sz w:val="22"/>
          <w:szCs w:val="22"/>
        </w:rPr>
        <w:t>;</w:t>
      </w:r>
    </w:p>
    <w:p w14:paraId="3C62B460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розміщення банерів по Україні — Київ, Львів, Дніпро, Харків, </w:t>
      </w:r>
      <w:proofErr w:type="spellStart"/>
      <w:r>
        <w:rPr>
          <w:rFonts w:ascii="Calibri" w:hAnsi="Calibri"/>
          <w:sz w:val="22"/>
          <w:szCs w:val="22"/>
          <w:lang w:val="ru-RU"/>
        </w:rPr>
        <w:t>Одеса</w:t>
      </w:r>
      <w:proofErr w:type="spellEnd"/>
      <w:r>
        <w:rPr>
          <w:rFonts w:ascii="Calibri" w:hAnsi="Calibri"/>
          <w:sz w:val="22"/>
          <w:szCs w:val="22"/>
        </w:rPr>
        <w:t>, Запоріжжя, Полтава, Вінниця, Кривий Ріг;</w:t>
      </w:r>
    </w:p>
    <w:p w14:paraId="31AEA3CA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рекомендовані локації: метро, залізничні вокзали, заправки, фітнес-центри, центри зайнятості, місця відпочинку.</w:t>
      </w:r>
    </w:p>
    <w:p w14:paraId="13CE38DA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Звітність та аналітика:</w:t>
      </w:r>
    </w:p>
    <w:p w14:paraId="6967CD13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щомісячні проміжні звіти (KPI: охоплення, переходи, нові </w:t>
      </w:r>
      <w:proofErr w:type="spellStart"/>
      <w:r>
        <w:rPr>
          <w:rFonts w:ascii="Calibri" w:hAnsi="Calibri"/>
          <w:sz w:val="22"/>
          <w:szCs w:val="22"/>
        </w:rPr>
        <w:t>підписники</w:t>
      </w:r>
      <w:proofErr w:type="spellEnd"/>
      <w:r>
        <w:rPr>
          <w:rFonts w:ascii="Calibri" w:hAnsi="Calibri"/>
          <w:sz w:val="22"/>
          <w:szCs w:val="22"/>
        </w:rPr>
        <w:t>, запити на Лінію</w:t>
      </w:r>
      <w:r>
        <w:rPr>
          <w:rFonts w:ascii="Calibri" w:hAnsi="Calibri"/>
          <w:sz w:val="22"/>
          <w:szCs w:val="22"/>
          <w:lang w:val="it-IT"/>
        </w:rPr>
        <w:t>);</w:t>
      </w:r>
    </w:p>
    <w:p w14:paraId="4E332F7D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щоквартальні звіти;</w:t>
      </w:r>
    </w:p>
    <w:p w14:paraId="1CB1A33B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підсумковий звіт з аналітикою ефективності у 2026 році та рекомендаціями для продовження кампанії у 2027 році.</w:t>
      </w:r>
    </w:p>
    <w:p w14:paraId="65CFD996" w14:textId="77777777" w:rsidR="008E370A" w:rsidRDefault="00115287">
      <w:pPr>
        <w:pStyle w:val="a9"/>
        <w:rPr>
          <w:color w:val="497CAA"/>
          <w:u w:val="single"/>
        </w:rPr>
      </w:pPr>
      <w:r>
        <w:t xml:space="preserve">Посилання на візуальний стиль проєкту: </w:t>
      </w:r>
      <w:hyperlink r:id="rId8" w:history="1">
        <w:r>
          <w:rPr>
            <w:rStyle w:val="Hyperlink0"/>
            <w:lang w:val="en-US"/>
          </w:rPr>
          <w:t>https://drive.google.com/file/d/1HIlHH53a6ZEsRIEM6G-UWI9u8eD45LUJ/view?usp=sharing</w:t>
        </w:r>
      </w:hyperlink>
    </w:p>
    <w:p w14:paraId="71DB3072" w14:textId="77777777" w:rsidR="008E370A" w:rsidRDefault="008E370A">
      <w:pPr>
        <w:pStyle w:val="a9"/>
        <w:rPr>
          <w:color w:val="497CAA"/>
          <w:u w:val="single"/>
        </w:rPr>
      </w:pPr>
    </w:p>
    <w:p w14:paraId="00DE8745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Усі виключні майнові права інтелектуальної власності на створені в межах реалізації цього проєкту матеріали (зокрема, але не обмежуючись: тексти, візуальні елементи, відео, аудіо, графічні </w:t>
      </w:r>
      <w:proofErr w:type="spellStart"/>
      <w:r>
        <w:rPr>
          <w:rFonts w:ascii="Calibri" w:hAnsi="Calibri"/>
        </w:rPr>
        <w:t>дизайни</w:t>
      </w:r>
      <w:proofErr w:type="spellEnd"/>
      <w:r>
        <w:rPr>
          <w:rFonts w:ascii="Calibri" w:hAnsi="Calibri"/>
        </w:rPr>
        <w:t xml:space="preserve">, фото, макети, програмне забезпечення, вихідні файли, стратегії, комунікаційні та креативні концепції, рекламні матеріали, контент для соціальних мереж, медіа-плани тощо) після завершення робіт повністю та безоплатно передаються Фонду ООН у галузі народонаселення </w:t>
      </w:r>
      <w:r>
        <w:rPr>
          <w:rFonts w:ascii="Calibri" w:hAnsi="Calibri"/>
          <w:lang w:val="en-US"/>
        </w:rPr>
        <w:t xml:space="preserve">(UNFPA) </w:t>
      </w:r>
      <w:r>
        <w:rPr>
          <w:rFonts w:ascii="Calibri" w:hAnsi="Calibri"/>
        </w:rPr>
        <w:t>в Україні.</w:t>
      </w:r>
    </w:p>
    <w:p w14:paraId="73F80D4C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Виконавець підтверджує, що такі матеріали створюються на замовлення в межах проєкту «Лінія психологічної підтримки для чоловіків 2345</w:t>
      </w:r>
      <w:r>
        <w:rPr>
          <w:rFonts w:ascii="Calibri" w:hAnsi="Calibri"/>
          <w:lang w:val="it-IT"/>
        </w:rPr>
        <w:t>»</w:t>
      </w:r>
      <w:r>
        <w:rPr>
          <w:rFonts w:ascii="Calibri" w:hAnsi="Calibri"/>
        </w:rPr>
        <w:t xml:space="preserve">, не порушують прав третіх осіб та не можуть бути повторно використані або передані іншим особам без письмової згоди </w:t>
      </w:r>
      <w:r>
        <w:rPr>
          <w:rFonts w:ascii="Calibri" w:hAnsi="Calibri"/>
          <w:lang w:val="en-US"/>
        </w:rPr>
        <w:t>UNFPA.</w:t>
      </w:r>
    </w:p>
    <w:p w14:paraId="0E231566" w14:textId="77777777" w:rsidR="008E370A" w:rsidRDefault="008E370A">
      <w:pPr>
        <w:pStyle w:val="a9"/>
        <w:rPr>
          <w:color w:val="497CAA"/>
          <w:u w:val="single"/>
        </w:rPr>
      </w:pPr>
    </w:p>
    <w:p w14:paraId="72F8A193" w14:textId="77777777" w:rsidR="008E370A" w:rsidRDefault="00115287">
      <w:pPr>
        <w:pStyle w:val="2"/>
        <w:spacing w:line="240" w:lineRule="auto"/>
        <w:jc w:val="both"/>
      </w:pPr>
      <w:r>
        <w:t>Орієнтовний бюджет</w:t>
      </w:r>
    </w:p>
    <w:p w14:paraId="475B7518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414 000,00 грн Без </w:t>
      </w:r>
      <w:proofErr w:type="spellStart"/>
      <w:r>
        <w:rPr>
          <w:rFonts w:ascii="Calibri" w:hAnsi="Calibri"/>
          <w:sz w:val="22"/>
          <w:szCs w:val="22"/>
        </w:rPr>
        <w:t>ПДВ</w:t>
      </w:r>
      <w:proofErr w:type="spellEnd"/>
      <w:r>
        <w:rPr>
          <w:rFonts w:ascii="Calibri" w:hAnsi="Calibri"/>
          <w:sz w:val="22"/>
          <w:szCs w:val="22"/>
        </w:rPr>
        <w:t xml:space="preserve"> на період грудень 2025 - лютий 2026 року.</w:t>
      </w:r>
    </w:p>
    <w:p w14:paraId="1AA7FAC1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До розгляду пріоритетно будуть прийматися пропозиції від учасників, які є не платниками </w:t>
      </w:r>
      <w:proofErr w:type="spellStart"/>
      <w:r>
        <w:rPr>
          <w:rFonts w:ascii="Calibri" w:hAnsi="Calibri"/>
          <w:sz w:val="22"/>
          <w:szCs w:val="22"/>
        </w:rPr>
        <w:t>ПДВ</w:t>
      </w:r>
      <w:proofErr w:type="spellEnd"/>
    </w:p>
    <w:p w14:paraId="394B7A35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Бюджет включає:</w:t>
      </w:r>
    </w:p>
    <w:p w14:paraId="1F9C10A8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розробку річної стратегії на 2026 рік;</w:t>
      </w:r>
    </w:p>
    <w:p w14:paraId="4137C8DC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запуск та візуальне оформлення соціальних мереж Лінії (</w:t>
      </w:r>
      <w:proofErr w:type="spellStart"/>
      <w:r>
        <w:rPr>
          <w:rFonts w:ascii="Calibri" w:hAnsi="Calibri"/>
          <w:sz w:val="22"/>
          <w:szCs w:val="22"/>
        </w:rPr>
        <w:t>Фейсбук</w:t>
      </w:r>
      <w:proofErr w:type="spellEnd"/>
      <w:r>
        <w:rPr>
          <w:rFonts w:ascii="Calibri" w:hAnsi="Calibri"/>
          <w:sz w:val="22"/>
          <w:szCs w:val="22"/>
        </w:rPr>
        <w:t xml:space="preserve">, </w:t>
      </w:r>
      <w:proofErr w:type="spellStart"/>
      <w:r>
        <w:rPr>
          <w:rFonts w:ascii="Calibri" w:hAnsi="Calibri"/>
          <w:sz w:val="22"/>
          <w:szCs w:val="22"/>
        </w:rPr>
        <w:t>Інстаграм</w:t>
      </w:r>
      <w:proofErr w:type="spellEnd"/>
      <w:r>
        <w:rPr>
          <w:rFonts w:ascii="Calibri" w:hAnsi="Calibri"/>
          <w:sz w:val="22"/>
          <w:szCs w:val="22"/>
        </w:rPr>
        <w:t>);</w:t>
      </w:r>
    </w:p>
    <w:p w14:paraId="142172DF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активне просування соціальних мереж після запуску та нарощування аудиторії;</w:t>
      </w:r>
    </w:p>
    <w:p w14:paraId="62408B68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створення відео та графічних матеріалів;</w:t>
      </w:r>
    </w:p>
    <w:p w14:paraId="61311009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організацію рекламних кампаній </w:t>
      </w:r>
      <w:r>
        <w:rPr>
          <w:rFonts w:ascii="Calibri" w:hAnsi="Calibri"/>
          <w:sz w:val="22"/>
          <w:szCs w:val="22"/>
          <w:lang w:val="en-US"/>
        </w:rPr>
        <w:t>(digital + outdoor);</w:t>
      </w:r>
    </w:p>
    <w:p w14:paraId="324121C1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медіа-розміщення, таргетинг, колаборації;</w:t>
      </w:r>
    </w:p>
    <w:p w14:paraId="07B8C5F4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публікації в ЗМІ</w:t>
      </w:r>
    </w:p>
    <w:p w14:paraId="568ED723" w14:textId="77777777" w:rsidR="008E370A" w:rsidRDefault="00115287">
      <w:pPr>
        <w:pStyle w:val="a8"/>
        <w:numPr>
          <w:ilvl w:val="0"/>
          <w:numId w:val="13"/>
        </w:numPr>
        <w:spacing w:before="0" w:after="240" w:line="24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запуск/підтримку сайту та аналітику.</w:t>
      </w:r>
    </w:p>
    <w:p w14:paraId="40E04E14" w14:textId="77777777" w:rsidR="008E370A" w:rsidRDefault="00115287">
      <w:pPr>
        <w:pStyle w:val="a8"/>
        <w:tabs>
          <w:tab w:val="left" w:pos="2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left="720" w:hanging="7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Тривалість реалізації першого етапу:</w:t>
      </w:r>
    </w:p>
    <w:p w14:paraId="78203279" w14:textId="77777777" w:rsidR="008E370A" w:rsidRDefault="00115287">
      <w:pPr>
        <w:pStyle w:val="a8"/>
        <w:tabs>
          <w:tab w:val="left" w:pos="2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left="720" w:hanging="7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Протягом 3 місяців (грудень 2025 -лютий 2026)</w:t>
      </w:r>
    </w:p>
    <w:p w14:paraId="063D4AAA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Подальша співпраця:</w:t>
      </w:r>
    </w:p>
    <w:p w14:paraId="7866153A" w14:textId="6A396C46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У разі успішного виконання першого етапу передбачається продовження контракту з тим самим підрядником на наступні квартали </w:t>
      </w:r>
      <w:r>
        <w:rPr>
          <w:rFonts w:ascii="Calibri" w:hAnsi="Calibri"/>
          <w:b/>
          <w:bCs/>
          <w:sz w:val="22"/>
          <w:szCs w:val="22"/>
        </w:rPr>
        <w:t xml:space="preserve">з орієнтовним бюджетом 10 000 доларів США в гривневому еквіваленті </w:t>
      </w:r>
      <w:r w:rsidR="00162E5D">
        <w:rPr>
          <w:rFonts w:ascii="Calibri" w:hAnsi="Calibri"/>
          <w:b/>
          <w:bCs/>
          <w:sz w:val="22"/>
          <w:szCs w:val="22"/>
        </w:rPr>
        <w:t>по курсу</w:t>
      </w:r>
      <w:r w:rsidR="00A718A7">
        <w:rPr>
          <w:rFonts w:ascii="Calibri" w:hAnsi="Calibri"/>
          <w:b/>
          <w:bCs/>
          <w:sz w:val="22"/>
          <w:szCs w:val="22"/>
        </w:rPr>
        <w:t xml:space="preserve"> зазначеному в</w:t>
      </w:r>
      <w:r w:rsidR="00162E5D">
        <w:rPr>
          <w:rFonts w:ascii="Calibri" w:hAnsi="Calibri"/>
          <w:b/>
          <w:bCs/>
          <w:sz w:val="22"/>
          <w:szCs w:val="22"/>
        </w:rPr>
        <w:t xml:space="preserve"> проєкт</w:t>
      </w:r>
      <w:r w:rsidR="00A718A7">
        <w:rPr>
          <w:rFonts w:ascii="Calibri" w:hAnsi="Calibri"/>
          <w:b/>
          <w:bCs/>
          <w:sz w:val="22"/>
          <w:szCs w:val="22"/>
        </w:rPr>
        <w:t>і</w:t>
      </w:r>
      <w:r w:rsidR="00162E5D">
        <w:rPr>
          <w:rFonts w:ascii="Calibri" w:hAnsi="Calibri"/>
          <w:b/>
          <w:bCs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 xml:space="preserve">на дату укладання відповідного договору, </w:t>
      </w:r>
      <w:r>
        <w:rPr>
          <w:rFonts w:ascii="Calibri" w:hAnsi="Calibri"/>
          <w:sz w:val="22"/>
          <w:szCs w:val="22"/>
        </w:rPr>
        <w:t xml:space="preserve">кожні три місяці протягом 2026 </w:t>
      </w:r>
      <w:r>
        <w:rPr>
          <w:rFonts w:ascii="Calibri" w:hAnsi="Calibri"/>
          <w:sz w:val="22"/>
          <w:szCs w:val="22"/>
          <w:lang w:val="ru-RU"/>
        </w:rPr>
        <w:t>року</w:t>
      </w:r>
      <w:r>
        <w:rPr>
          <w:rFonts w:ascii="Calibri" w:hAnsi="Calibri"/>
          <w:sz w:val="22"/>
          <w:szCs w:val="22"/>
        </w:rPr>
        <w:t>.</w:t>
      </w:r>
    </w:p>
    <w:p w14:paraId="7F49381E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Фінальні суми та обсяги робіт погоджуються окремими додатковими угодами відповідно до погодженої річної стратегії.</w:t>
      </w:r>
    </w:p>
    <w:p w14:paraId="36FAE63D" w14:textId="77777777" w:rsidR="008E370A" w:rsidRDefault="008E370A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  <w:shd w:val="clear" w:color="auto" w:fill="FFFF00"/>
        </w:rPr>
      </w:pPr>
    </w:p>
    <w:p w14:paraId="525F7811" w14:textId="77777777" w:rsidR="008E370A" w:rsidRDefault="00115287">
      <w:pPr>
        <w:pStyle w:val="2"/>
        <w:spacing w:line="240" w:lineRule="auto"/>
        <w:jc w:val="both"/>
      </w:pPr>
      <w:r>
        <w:t>Термін надання тендерних пропозицій:</w:t>
      </w:r>
    </w:p>
    <w:p w14:paraId="338E1013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З 5 листопада по 25 листопада 2025 року </w:t>
      </w:r>
    </w:p>
    <w:p w14:paraId="6C0B71F4" w14:textId="77777777" w:rsidR="008E370A" w:rsidRDefault="00115287">
      <w:pPr>
        <w:pStyle w:val="2"/>
        <w:spacing w:line="240" w:lineRule="auto"/>
        <w:jc w:val="both"/>
      </w:pPr>
      <w:r>
        <w:t>Місце проведення тендеру:</w:t>
      </w:r>
    </w:p>
    <w:p w14:paraId="0E1FA1AB" w14:textId="77777777" w:rsidR="008E370A" w:rsidRDefault="00115287">
      <w:pPr>
        <w:spacing w:line="240" w:lineRule="auto"/>
        <w:jc w:val="both"/>
      </w:pPr>
      <w:r>
        <w:t>м. Київ</w:t>
      </w:r>
    </w:p>
    <w:p w14:paraId="6E89D28B" w14:textId="77777777" w:rsidR="008E370A" w:rsidRDefault="00115287">
      <w:pPr>
        <w:pStyle w:val="2"/>
        <w:spacing w:line="240" w:lineRule="auto"/>
        <w:jc w:val="both"/>
      </w:pPr>
      <w:r>
        <w:t>Перелік документів, які мають бути надані:</w:t>
      </w:r>
    </w:p>
    <w:p w14:paraId="385F0BE4" w14:textId="77777777" w:rsidR="008E370A" w:rsidRDefault="00115287">
      <w:pPr>
        <w:pStyle w:val="aa"/>
        <w:numPr>
          <w:ilvl w:val="0"/>
          <w:numId w:val="14"/>
        </w:numPr>
        <w:spacing w:line="240" w:lineRule="auto"/>
        <w:jc w:val="both"/>
      </w:pPr>
      <w:proofErr w:type="spellStart"/>
      <w:r>
        <w:t>Тендерна</w:t>
      </w:r>
      <w:proofErr w:type="spellEnd"/>
      <w:r>
        <w:t xml:space="preserve"> </w:t>
      </w:r>
      <w:proofErr w:type="spellStart"/>
      <w:r>
        <w:t>пропозиція</w:t>
      </w:r>
      <w:proofErr w:type="spellEnd"/>
      <w:r>
        <w:t xml:space="preserve">, </w:t>
      </w:r>
      <w:proofErr w:type="spellStart"/>
      <w:r>
        <w:t>включаючи</w:t>
      </w:r>
      <w:proofErr w:type="spellEnd"/>
      <w:r>
        <w:t xml:space="preserve"> </w:t>
      </w:r>
      <w:proofErr w:type="spellStart"/>
      <w:r>
        <w:t>перелік</w:t>
      </w:r>
      <w:proofErr w:type="spellEnd"/>
      <w:r>
        <w:t xml:space="preserve"> </w:t>
      </w:r>
      <w:proofErr w:type="spellStart"/>
      <w:r>
        <w:t>основних</w:t>
      </w:r>
      <w:proofErr w:type="spellEnd"/>
      <w:r>
        <w:t xml:space="preserve"> </w:t>
      </w:r>
      <w:proofErr w:type="spellStart"/>
      <w:r>
        <w:t>видів</w:t>
      </w:r>
      <w:proofErr w:type="spellEnd"/>
      <w:r>
        <w:t xml:space="preserve"> </w:t>
      </w:r>
      <w:proofErr w:type="spellStart"/>
      <w:r>
        <w:t>послуг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надаються</w:t>
      </w:r>
      <w:proofErr w:type="spellEnd"/>
      <w:r>
        <w:t xml:space="preserve"> </w:t>
      </w:r>
      <w:proofErr w:type="spellStart"/>
      <w:r>
        <w:t>учасником</w:t>
      </w:r>
      <w:proofErr w:type="spellEnd"/>
      <w:r>
        <w:t xml:space="preserve"> тендеру, </w:t>
      </w:r>
      <w:proofErr w:type="spellStart"/>
      <w:r>
        <w:t>із</w:t>
      </w:r>
      <w:proofErr w:type="spellEnd"/>
      <w:r>
        <w:t xml:space="preserve"> </w:t>
      </w:r>
      <w:proofErr w:type="spellStart"/>
      <w:r>
        <w:t>зазначенням</w:t>
      </w:r>
      <w:proofErr w:type="spellEnd"/>
      <w:r>
        <w:t xml:space="preserve">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стандартної</w:t>
      </w:r>
      <w:proofErr w:type="spellEnd"/>
      <w:r>
        <w:t xml:space="preserve"> </w:t>
      </w:r>
      <w:proofErr w:type="spellStart"/>
      <w:r>
        <w:t>вартості</w:t>
      </w:r>
      <w:proofErr w:type="spellEnd"/>
      <w:r>
        <w:t xml:space="preserve"> та дати </w:t>
      </w:r>
      <w:proofErr w:type="spellStart"/>
      <w:r>
        <w:t>подання</w:t>
      </w:r>
      <w:proofErr w:type="spellEnd"/>
      <w:r>
        <w:t>.</w:t>
      </w:r>
    </w:p>
    <w:p w14:paraId="31580B29" w14:textId="77777777" w:rsidR="008E370A" w:rsidRDefault="00115287">
      <w:pPr>
        <w:pStyle w:val="aa"/>
        <w:numPr>
          <w:ilvl w:val="0"/>
          <w:numId w:val="14"/>
        </w:numPr>
        <w:spacing w:line="240" w:lineRule="auto"/>
        <w:jc w:val="both"/>
      </w:pPr>
      <w:proofErr w:type="spellStart"/>
      <w:r>
        <w:t>Свідоцтво</w:t>
      </w:r>
      <w:proofErr w:type="spellEnd"/>
      <w:r>
        <w:t xml:space="preserve"> про </w:t>
      </w:r>
      <w:proofErr w:type="spellStart"/>
      <w:r>
        <w:t>державну</w:t>
      </w:r>
      <w:proofErr w:type="spellEnd"/>
      <w:r>
        <w:t xml:space="preserve"> </w:t>
      </w:r>
      <w:proofErr w:type="spellStart"/>
      <w:r>
        <w:t>реєстрацію</w:t>
      </w:r>
      <w:proofErr w:type="spellEnd"/>
      <w:r>
        <w:t xml:space="preserve"> та </w:t>
      </w:r>
      <w:proofErr w:type="spellStart"/>
      <w:r>
        <w:t>Виписку</w:t>
      </w:r>
      <w:proofErr w:type="spellEnd"/>
      <w:r>
        <w:t xml:space="preserve"> з </w:t>
      </w:r>
      <w:proofErr w:type="spellStart"/>
      <w:r>
        <w:t>єдиного</w:t>
      </w:r>
      <w:proofErr w:type="spellEnd"/>
      <w:r>
        <w:t xml:space="preserve"> державного </w:t>
      </w:r>
      <w:proofErr w:type="spellStart"/>
      <w:r>
        <w:t>реєстру</w:t>
      </w:r>
      <w:proofErr w:type="spellEnd"/>
      <w:r>
        <w:t xml:space="preserve"> </w:t>
      </w:r>
      <w:proofErr w:type="spellStart"/>
      <w:r>
        <w:t>юридичних</w:t>
      </w:r>
      <w:proofErr w:type="spellEnd"/>
      <w:r>
        <w:t xml:space="preserve"> </w:t>
      </w:r>
      <w:proofErr w:type="spellStart"/>
      <w:r>
        <w:t>осіб</w:t>
      </w:r>
      <w:proofErr w:type="spellEnd"/>
      <w:r>
        <w:t xml:space="preserve"> та </w:t>
      </w:r>
      <w:proofErr w:type="spellStart"/>
      <w:r>
        <w:t>фізичних</w:t>
      </w:r>
      <w:proofErr w:type="spellEnd"/>
      <w:r>
        <w:t xml:space="preserve"> </w:t>
      </w:r>
      <w:proofErr w:type="spellStart"/>
      <w:r>
        <w:t>осіб</w:t>
      </w:r>
      <w:proofErr w:type="spellEnd"/>
      <w:r>
        <w:t xml:space="preserve"> – </w:t>
      </w:r>
      <w:proofErr w:type="spellStart"/>
      <w:r>
        <w:t>підприємців</w:t>
      </w:r>
      <w:proofErr w:type="spellEnd"/>
      <w:r>
        <w:t xml:space="preserve"> та/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витяг</w:t>
      </w:r>
      <w:proofErr w:type="spellEnd"/>
      <w:r>
        <w:t xml:space="preserve"> з </w:t>
      </w:r>
      <w:proofErr w:type="spellStart"/>
      <w:r>
        <w:t>єдиного</w:t>
      </w:r>
      <w:proofErr w:type="spellEnd"/>
      <w:r>
        <w:t xml:space="preserve"> державного </w:t>
      </w:r>
      <w:proofErr w:type="spellStart"/>
      <w:r>
        <w:t>реєстру</w:t>
      </w:r>
      <w:proofErr w:type="spellEnd"/>
      <w:r>
        <w:t xml:space="preserve"> </w:t>
      </w:r>
      <w:proofErr w:type="spellStart"/>
      <w:r>
        <w:t>підприємств</w:t>
      </w:r>
      <w:proofErr w:type="spellEnd"/>
      <w:r>
        <w:t xml:space="preserve">, </w:t>
      </w:r>
      <w:proofErr w:type="spellStart"/>
      <w:r>
        <w:t>організацій</w:t>
      </w:r>
      <w:proofErr w:type="spellEnd"/>
      <w:r>
        <w:t xml:space="preserve"> та </w:t>
      </w:r>
      <w:proofErr w:type="spellStart"/>
      <w:r>
        <w:t>установ</w:t>
      </w:r>
      <w:proofErr w:type="spellEnd"/>
      <w:r>
        <w:t xml:space="preserve"> (</w:t>
      </w:r>
      <w:proofErr w:type="spellStart"/>
      <w:r>
        <w:t>копії</w:t>
      </w:r>
      <w:proofErr w:type="spellEnd"/>
      <w:r>
        <w:t>).</w:t>
      </w:r>
    </w:p>
    <w:p w14:paraId="19B0FBDD" w14:textId="77777777" w:rsidR="008E370A" w:rsidRDefault="00115287">
      <w:pPr>
        <w:pStyle w:val="aa"/>
        <w:numPr>
          <w:ilvl w:val="0"/>
          <w:numId w:val="14"/>
        </w:numPr>
        <w:spacing w:line="240" w:lineRule="auto"/>
        <w:jc w:val="both"/>
      </w:pPr>
      <w:proofErr w:type="spellStart"/>
      <w:r>
        <w:t>Підписаний</w:t>
      </w:r>
      <w:proofErr w:type="spellEnd"/>
      <w:r>
        <w:t xml:space="preserve"> бланк </w:t>
      </w:r>
      <w:proofErr w:type="spellStart"/>
      <w:r>
        <w:t>засвідчення</w:t>
      </w:r>
      <w:proofErr w:type="spellEnd"/>
      <w:r>
        <w:t xml:space="preserve"> про </w:t>
      </w:r>
      <w:proofErr w:type="spellStart"/>
      <w:r>
        <w:t>нездійснення</w:t>
      </w:r>
      <w:proofErr w:type="spellEnd"/>
      <w:r>
        <w:t xml:space="preserve"> </w:t>
      </w:r>
      <w:proofErr w:type="spellStart"/>
      <w:r>
        <w:t>корупційних</w:t>
      </w:r>
      <w:proofErr w:type="spellEnd"/>
      <w:r>
        <w:t xml:space="preserve"> </w:t>
      </w:r>
      <w:proofErr w:type="spellStart"/>
      <w:r>
        <w:t>дій</w:t>
      </w:r>
      <w:proofErr w:type="spellEnd"/>
      <w:r>
        <w:t xml:space="preserve"> (для </w:t>
      </w:r>
      <w:proofErr w:type="spellStart"/>
      <w:r>
        <w:t>фізичних</w:t>
      </w:r>
      <w:proofErr w:type="spellEnd"/>
      <w:r>
        <w:t xml:space="preserve"> </w:t>
      </w:r>
      <w:proofErr w:type="spellStart"/>
      <w:r>
        <w:t>осіб</w:t>
      </w:r>
      <w:proofErr w:type="spellEnd"/>
      <w:r>
        <w:t xml:space="preserve"> </w:t>
      </w:r>
      <w:proofErr w:type="spellStart"/>
      <w:r>
        <w:t>підприємців</w:t>
      </w:r>
      <w:proofErr w:type="spellEnd"/>
      <w:r>
        <w:t>).</w:t>
      </w:r>
    </w:p>
    <w:p w14:paraId="35BB0A34" w14:textId="77777777" w:rsidR="008E370A" w:rsidRDefault="00115287">
      <w:pPr>
        <w:pStyle w:val="aa"/>
        <w:numPr>
          <w:ilvl w:val="0"/>
          <w:numId w:val="14"/>
        </w:numPr>
        <w:spacing w:line="240" w:lineRule="auto"/>
        <w:jc w:val="both"/>
      </w:pPr>
      <w:proofErr w:type="spellStart"/>
      <w:r>
        <w:t>Підписаний</w:t>
      </w:r>
      <w:proofErr w:type="spellEnd"/>
      <w:r>
        <w:t xml:space="preserve"> бланк заяви про </w:t>
      </w:r>
      <w:proofErr w:type="spellStart"/>
      <w:r>
        <w:t>згоду</w:t>
      </w:r>
      <w:proofErr w:type="spellEnd"/>
      <w:r>
        <w:t xml:space="preserve"> на </w:t>
      </w:r>
      <w:proofErr w:type="spellStart"/>
      <w:r>
        <w:t>обробку</w:t>
      </w:r>
      <w:proofErr w:type="spellEnd"/>
      <w:r>
        <w:t xml:space="preserve"> </w:t>
      </w:r>
      <w:proofErr w:type="spellStart"/>
      <w:r>
        <w:t>персональних</w:t>
      </w:r>
      <w:proofErr w:type="spellEnd"/>
      <w:r>
        <w:t xml:space="preserve"> </w:t>
      </w:r>
      <w:proofErr w:type="spellStart"/>
      <w:r>
        <w:t>даних</w:t>
      </w:r>
      <w:proofErr w:type="spellEnd"/>
      <w:r>
        <w:t xml:space="preserve"> (для </w:t>
      </w:r>
      <w:proofErr w:type="spellStart"/>
      <w:r>
        <w:t>фізичних</w:t>
      </w:r>
      <w:proofErr w:type="spellEnd"/>
      <w:r>
        <w:t xml:space="preserve"> </w:t>
      </w:r>
      <w:proofErr w:type="spellStart"/>
      <w:r>
        <w:t>осіб</w:t>
      </w:r>
      <w:proofErr w:type="spellEnd"/>
      <w:r>
        <w:t xml:space="preserve"> </w:t>
      </w:r>
      <w:proofErr w:type="spellStart"/>
      <w:r>
        <w:t>підприємців</w:t>
      </w:r>
      <w:proofErr w:type="spellEnd"/>
      <w:r>
        <w:t>).</w:t>
      </w:r>
    </w:p>
    <w:p w14:paraId="63833A37" w14:textId="77777777" w:rsidR="008E370A" w:rsidRDefault="00115287">
      <w:pPr>
        <w:pStyle w:val="aa"/>
        <w:numPr>
          <w:ilvl w:val="0"/>
          <w:numId w:val="14"/>
        </w:numPr>
        <w:spacing w:line="240" w:lineRule="auto"/>
        <w:jc w:val="both"/>
      </w:pPr>
      <w:proofErr w:type="spellStart"/>
      <w:r>
        <w:t>Будь-які</w:t>
      </w:r>
      <w:proofErr w:type="spellEnd"/>
      <w:r>
        <w:t xml:space="preserve"> </w:t>
      </w:r>
      <w:proofErr w:type="spellStart"/>
      <w:r>
        <w:t>інші</w:t>
      </w:r>
      <w:proofErr w:type="spellEnd"/>
      <w:r>
        <w:t xml:space="preserve"> документи, </w:t>
      </w:r>
      <w:proofErr w:type="spellStart"/>
      <w:r>
        <w:t>які</w:t>
      </w:r>
      <w:proofErr w:type="spellEnd"/>
      <w:r>
        <w:t xml:space="preserve"> дозволять Тендерному </w:t>
      </w:r>
      <w:proofErr w:type="spellStart"/>
      <w:r>
        <w:t>комітету</w:t>
      </w:r>
      <w:proofErr w:type="spellEnd"/>
      <w:r>
        <w:t xml:space="preserve"> ГО «Ла Страда –Україна» </w:t>
      </w:r>
      <w:proofErr w:type="spellStart"/>
      <w:r>
        <w:t>більш</w:t>
      </w:r>
      <w:proofErr w:type="spellEnd"/>
      <w:r>
        <w:t xml:space="preserve"> </w:t>
      </w:r>
      <w:proofErr w:type="spellStart"/>
      <w:r>
        <w:t>обґрунтоване</w:t>
      </w:r>
      <w:proofErr w:type="spellEnd"/>
      <w:r>
        <w:t xml:space="preserve"> </w:t>
      </w:r>
      <w:proofErr w:type="spellStart"/>
      <w:r>
        <w:t>рішення</w:t>
      </w:r>
      <w:proofErr w:type="spellEnd"/>
      <w:r>
        <w:t>.</w:t>
      </w:r>
    </w:p>
    <w:p w14:paraId="3C5D3B34" w14:textId="77777777" w:rsidR="008E370A" w:rsidRDefault="00115287">
      <w:pPr>
        <w:pStyle w:val="2"/>
        <w:spacing w:line="240" w:lineRule="auto"/>
        <w:jc w:val="both"/>
      </w:pPr>
      <w:r>
        <w:t>Вимоги до тендерних пропозицій:</w:t>
      </w:r>
    </w:p>
    <w:p w14:paraId="5FB510F5" w14:textId="77777777" w:rsidR="008E370A" w:rsidRDefault="00115287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Учасники тендеру мають подати </w:t>
      </w:r>
      <w:r>
        <w:rPr>
          <w:rFonts w:ascii="Calibri" w:hAnsi="Calibri"/>
          <w:b/>
          <w:bCs/>
          <w:sz w:val="22"/>
          <w:szCs w:val="22"/>
        </w:rPr>
        <w:t>комплексну пропозицію</w:t>
      </w:r>
      <w:r>
        <w:rPr>
          <w:rFonts w:ascii="Calibri" w:hAnsi="Calibri"/>
          <w:sz w:val="22"/>
          <w:szCs w:val="22"/>
        </w:rPr>
        <w:t xml:space="preserve">, яка дозволить оцінити </w:t>
      </w:r>
      <w:r>
        <w:rPr>
          <w:rFonts w:ascii="Calibri" w:hAnsi="Calibri"/>
          <w:b/>
          <w:bCs/>
          <w:sz w:val="22"/>
          <w:szCs w:val="22"/>
        </w:rPr>
        <w:t>професійний підхід, креативність та реалістичність бюджету</w:t>
      </w:r>
      <w:r>
        <w:rPr>
          <w:rFonts w:ascii="Calibri" w:hAnsi="Calibri"/>
          <w:sz w:val="22"/>
          <w:szCs w:val="22"/>
        </w:rPr>
        <w:t xml:space="preserve"> в межах зазначеного ліміту.</w:t>
      </w:r>
    </w:p>
    <w:p w14:paraId="40586364" w14:textId="77777777" w:rsidR="008E370A" w:rsidRDefault="00115287">
      <w:pPr>
        <w:pStyle w:val="a8"/>
        <w:numPr>
          <w:ilvl w:val="0"/>
          <w:numId w:val="11"/>
        </w:numPr>
        <w:spacing w:before="0" w:line="240" w:lineRule="auto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>Опис бачення реалізації завдання.</w:t>
      </w:r>
    </w:p>
    <w:p w14:paraId="19E9CBBF" w14:textId="77777777" w:rsidR="008E370A" w:rsidRDefault="00115287">
      <w:pPr>
        <w:pStyle w:val="a8"/>
        <w:numPr>
          <w:ilvl w:val="0"/>
          <w:numId w:val="11"/>
        </w:numPr>
        <w:spacing w:before="0" w:line="240" w:lineRule="auto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Орієнтовний розподіл бюджету 414 000,00 грн Без </w:t>
      </w:r>
      <w:proofErr w:type="spellStart"/>
      <w:r>
        <w:rPr>
          <w:rFonts w:ascii="Calibri" w:hAnsi="Calibri"/>
          <w:sz w:val="22"/>
          <w:szCs w:val="22"/>
        </w:rPr>
        <w:t>ПДВ</w:t>
      </w:r>
      <w:proofErr w:type="spellEnd"/>
      <w:r>
        <w:rPr>
          <w:rFonts w:ascii="Calibri" w:hAnsi="Calibri"/>
          <w:sz w:val="22"/>
          <w:szCs w:val="22"/>
        </w:rPr>
        <w:t xml:space="preserve"> на перший етап протягом 3 місяців.</w:t>
      </w:r>
    </w:p>
    <w:p w14:paraId="393A1EC0" w14:textId="77777777" w:rsidR="008E370A" w:rsidRDefault="00115287">
      <w:pPr>
        <w:pStyle w:val="a8"/>
        <w:numPr>
          <w:ilvl w:val="0"/>
          <w:numId w:val="11"/>
        </w:numPr>
        <w:spacing w:before="0" w:line="240" w:lineRule="auto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Креативні пропозиції та ідеї (можливі напрями інтеграцій, </w:t>
      </w:r>
      <w:proofErr w:type="spellStart"/>
      <w:r>
        <w:rPr>
          <w:rFonts w:ascii="Calibri" w:hAnsi="Calibri"/>
          <w:sz w:val="22"/>
          <w:szCs w:val="22"/>
        </w:rPr>
        <w:t>флешмобів</w:t>
      </w:r>
      <w:proofErr w:type="spellEnd"/>
      <w:r>
        <w:rPr>
          <w:rFonts w:ascii="Calibri" w:hAnsi="Calibri"/>
          <w:sz w:val="22"/>
          <w:szCs w:val="22"/>
        </w:rPr>
        <w:t>, кампаній, підходи до формату відео, меседжів).</w:t>
      </w:r>
    </w:p>
    <w:p w14:paraId="05BA86B8" w14:textId="77777777" w:rsidR="008E370A" w:rsidRDefault="00115287">
      <w:pPr>
        <w:pStyle w:val="a8"/>
        <w:numPr>
          <w:ilvl w:val="0"/>
          <w:numId w:val="11"/>
        </w:numPr>
        <w:spacing w:before="0" w:line="240" w:lineRule="auto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>Досвід роботи агенції (кейси реалізації соціальних або суспільно важливих кампаній, особливо у сфері ментального здоров’я).</w:t>
      </w:r>
    </w:p>
    <w:p w14:paraId="5FCEE196" w14:textId="77777777" w:rsidR="008E370A" w:rsidRDefault="00115287">
      <w:pPr>
        <w:pStyle w:val="a8"/>
        <w:numPr>
          <w:ilvl w:val="0"/>
          <w:numId w:val="11"/>
        </w:numPr>
        <w:spacing w:before="0" w:line="240" w:lineRule="auto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>Приклади робіт, портфоліо.</w:t>
      </w:r>
    </w:p>
    <w:p w14:paraId="1EB11FCB" w14:textId="77777777" w:rsidR="008E370A" w:rsidRDefault="008E370A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0C1D8298" w14:textId="77777777" w:rsidR="008E370A" w:rsidRDefault="00115287">
      <w:pPr>
        <w:pStyle w:val="2"/>
        <w:jc w:val="both"/>
      </w:pPr>
      <w:r>
        <w:t>Заявки на участь приймаються в електронному вигляді на адресу:</w:t>
      </w:r>
    </w:p>
    <w:p w14:paraId="6327BE82" w14:textId="77777777" w:rsidR="008E370A" w:rsidRDefault="00115287">
      <w:pPr>
        <w:pStyle w:val="2"/>
        <w:spacing w:line="24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  <w:hyperlink r:id="rId9" w:history="1">
        <w:r>
          <w:rPr>
            <w:rStyle w:val="Hyperlink1"/>
            <w:rFonts w:ascii="Calibri" w:hAnsi="Calibri"/>
            <w:sz w:val="22"/>
            <w:szCs w:val="22"/>
          </w:rPr>
          <w:t>tender</w:t>
        </w:r>
        <w:r>
          <w:rPr>
            <w:rStyle w:val="Hyperlink0"/>
            <w:rFonts w:ascii="Calibri" w:hAnsi="Calibri"/>
            <w:sz w:val="22"/>
            <w:szCs w:val="22"/>
            <w:lang w:val="ru-RU"/>
          </w:rPr>
          <w:t>@</w:t>
        </w:r>
        <w:r>
          <w:rPr>
            <w:rStyle w:val="Hyperlink1"/>
            <w:rFonts w:ascii="Calibri" w:hAnsi="Calibri"/>
            <w:sz w:val="22"/>
            <w:szCs w:val="22"/>
          </w:rPr>
          <w:t>la</w:t>
        </w:r>
        <w:r>
          <w:rPr>
            <w:rStyle w:val="Hyperlink0"/>
            <w:rFonts w:ascii="Calibri" w:hAnsi="Calibri"/>
            <w:sz w:val="22"/>
            <w:szCs w:val="22"/>
            <w:lang w:val="ru-RU"/>
          </w:rPr>
          <w:t>-</w:t>
        </w:r>
        <w:proofErr w:type="spellStart"/>
        <w:r>
          <w:rPr>
            <w:rStyle w:val="Hyperlink1"/>
            <w:rFonts w:ascii="Calibri" w:hAnsi="Calibri"/>
            <w:sz w:val="22"/>
            <w:szCs w:val="22"/>
          </w:rPr>
          <w:t>strada</w:t>
        </w:r>
        <w:proofErr w:type="spellEnd"/>
        <w:r>
          <w:rPr>
            <w:rStyle w:val="Hyperlink0"/>
            <w:rFonts w:ascii="Calibri" w:hAnsi="Calibri"/>
            <w:sz w:val="22"/>
            <w:szCs w:val="22"/>
            <w:lang w:val="ru-RU"/>
          </w:rPr>
          <w:t>.</w:t>
        </w:r>
        <w:r>
          <w:rPr>
            <w:rStyle w:val="Hyperlink1"/>
            <w:rFonts w:ascii="Calibri" w:hAnsi="Calibri"/>
            <w:sz w:val="22"/>
            <w:szCs w:val="22"/>
          </w:rPr>
          <w:t>org</w:t>
        </w:r>
        <w:r>
          <w:rPr>
            <w:rStyle w:val="Hyperlink0"/>
            <w:rFonts w:ascii="Calibri" w:hAnsi="Calibri"/>
            <w:sz w:val="22"/>
            <w:szCs w:val="22"/>
            <w:lang w:val="ru-RU"/>
          </w:rPr>
          <w:t>.</w:t>
        </w:r>
        <w:r>
          <w:rPr>
            <w:rStyle w:val="Hyperlink1"/>
            <w:rFonts w:ascii="Calibri" w:hAnsi="Calibri"/>
            <w:sz w:val="22"/>
            <w:szCs w:val="22"/>
          </w:rPr>
          <w:t>ua</w:t>
        </w:r>
      </w:hyperlink>
    </w:p>
    <w:p w14:paraId="06C47166" w14:textId="77777777" w:rsidR="008E370A" w:rsidRDefault="00115287">
      <w:pPr>
        <w:pStyle w:val="2"/>
        <w:jc w:val="both"/>
      </w:pPr>
      <w:r>
        <w:t>Кінцевий термін для подачі тендерних пропозицій:</w:t>
      </w:r>
    </w:p>
    <w:p w14:paraId="393F064F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25 листопада 2025 року о 20.00 </w:t>
      </w:r>
    </w:p>
    <w:p w14:paraId="41E1DDA4" w14:textId="77777777" w:rsidR="008E370A" w:rsidRDefault="00115287">
      <w:pPr>
        <w:pStyle w:val="2"/>
        <w:jc w:val="both"/>
      </w:pPr>
      <w:r>
        <w:t>Інше/Важливо</w:t>
      </w:r>
    </w:p>
    <w:p w14:paraId="1100A75C" w14:textId="77777777" w:rsidR="008E370A" w:rsidRDefault="00115287">
      <w:pPr>
        <w:spacing w:line="240" w:lineRule="auto"/>
        <w:jc w:val="both"/>
      </w:pPr>
      <w:proofErr w:type="spellStart"/>
      <w:r>
        <w:t>Специфікації</w:t>
      </w:r>
      <w:proofErr w:type="spellEnd"/>
      <w:r>
        <w:t xml:space="preserve"> </w:t>
      </w:r>
      <w:proofErr w:type="spellStart"/>
      <w:r>
        <w:t>тендерних</w:t>
      </w:r>
      <w:proofErr w:type="spellEnd"/>
      <w:r>
        <w:t xml:space="preserve"> </w:t>
      </w:r>
      <w:proofErr w:type="spellStart"/>
      <w:r>
        <w:t>пропозицій</w:t>
      </w:r>
      <w:proofErr w:type="spellEnd"/>
      <w:r>
        <w:t xml:space="preserve"> </w:t>
      </w:r>
      <w:proofErr w:type="spellStart"/>
      <w:r>
        <w:t>учасників</w:t>
      </w:r>
      <w:proofErr w:type="spellEnd"/>
      <w:r>
        <w:t xml:space="preserve"> тендеру </w:t>
      </w:r>
      <w:proofErr w:type="spellStart"/>
      <w:r>
        <w:t>повинні</w:t>
      </w:r>
      <w:proofErr w:type="spellEnd"/>
      <w:r>
        <w:t xml:space="preserve"> бути </w:t>
      </w:r>
      <w:proofErr w:type="spellStart"/>
      <w:r>
        <w:t>еквівалентними</w:t>
      </w:r>
      <w:proofErr w:type="spellEnd"/>
      <w:r>
        <w:t xml:space="preserve"> </w:t>
      </w:r>
      <w:proofErr w:type="spellStart"/>
      <w:r>
        <w:t>вищенаведеним</w:t>
      </w:r>
      <w:proofErr w:type="spellEnd"/>
      <w:r>
        <w:t xml:space="preserve"> </w:t>
      </w:r>
      <w:proofErr w:type="spellStart"/>
      <w:r>
        <w:t>вимогам</w:t>
      </w:r>
      <w:proofErr w:type="spellEnd"/>
      <w:r>
        <w:t>.</w:t>
      </w:r>
    </w:p>
    <w:p w14:paraId="61213289" w14:textId="77777777" w:rsidR="008E370A" w:rsidRDefault="00115287">
      <w:pPr>
        <w:spacing w:line="240" w:lineRule="auto"/>
        <w:jc w:val="both"/>
      </w:pPr>
      <w:proofErr w:type="spellStart"/>
      <w:r>
        <w:t>Вартість</w:t>
      </w:r>
      <w:proofErr w:type="spellEnd"/>
      <w:r>
        <w:t xml:space="preserve"> </w:t>
      </w:r>
      <w:proofErr w:type="spellStart"/>
      <w:r>
        <w:t>послуг</w:t>
      </w:r>
      <w:proofErr w:type="spellEnd"/>
      <w:r>
        <w:t xml:space="preserve"> в </w:t>
      </w:r>
      <w:proofErr w:type="spellStart"/>
      <w:r>
        <w:t>комерційних</w:t>
      </w:r>
      <w:proofErr w:type="spellEnd"/>
      <w:r>
        <w:t xml:space="preserve"> </w:t>
      </w:r>
      <w:proofErr w:type="spellStart"/>
      <w:r>
        <w:t>пропозиціях</w:t>
      </w:r>
      <w:proofErr w:type="spellEnd"/>
      <w:r>
        <w:t xml:space="preserve"> </w:t>
      </w:r>
      <w:proofErr w:type="spellStart"/>
      <w:r>
        <w:t>вказується</w:t>
      </w:r>
      <w:proofErr w:type="spellEnd"/>
      <w:r>
        <w:t xml:space="preserve"> в </w:t>
      </w:r>
      <w:proofErr w:type="spellStart"/>
      <w:r>
        <w:t>гривнях</w:t>
      </w:r>
      <w:proofErr w:type="spellEnd"/>
      <w:r>
        <w:t>.</w:t>
      </w:r>
    </w:p>
    <w:p w14:paraId="519CA1DD" w14:textId="77777777" w:rsidR="008E370A" w:rsidRDefault="00115287">
      <w:pPr>
        <w:pStyle w:val="2"/>
        <w:jc w:val="both"/>
      </w:pPr>
      <w:r>
        <w:t>Контактна особа:</w:t>
      </w:r>
    </w:p>
    <w:p w14:paraId="00FA6AF0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Зінченко Ольга Вадимівна </w:t>
      </w:r>
    </w:p>
    <w:p w14:paraId="21E52FE3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+38 (063) 437 84 58</w:t>
      </w:r>
    </w:p>
    <w:p w14:paraId="706AE1DE" w14:textId="77777777" w:rsidR="008E370A" w:rsidRDefault="00115287">
      <w:pPr>
        <w:pStyle w:val="a7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</w:pPr>
      <w:r>
        <w:rPr>
          <w:rFonts w:ascii="Calibri" w:hAnsi="Calibri"/>
          <w:lang w:val="en-US"/>
        </w:rPr>
        <w:t>o.zinchenko@la-</w:t>
      </w:r>
      <w:proofErr w:type="spellStart"/>
      <w:r>
        <w:rPr>
          <w:rFonts w:ascii="Calibri" w:hAnsi="Calibri"/>
          <w:lang w:val="en-US"/>
        </w:rPr>
        <w:t>strada.org.ua</w:t>
      </w:r>
      <w:proofErr w:type="spellEnd"/>
    </w:p>
    <w:sectPr w:rsidR="008E370A">
      <w:headerReference w:type="default" r:id="rId10"/>
      <w:footerReference w:type="default" r:id="rId11"/>
      <w:pgSz w:w="11900" w:h="16840"/>
      <w:pgMar w:top="284" w:right="850" w:bottom="1134" w:left="1701" w:header="282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3FBE7" w14:textId="77777777" w:rsidR="00115287" w:rsidRDefault="00115287">
      <w:pPr>
        <w:spacing w:after="0" w:line="240" w:lineRule="auto"/>
      </w:pPr>
      <w:r>
        <w:separator/>
      </w:r>
    </w:p>
  </w:endnote>
  <w:endnote w:type="continuationSeparator" w:id="0">
    <w:p w14:paraId="45053C70" w14:textId="77777777" w:rsidR="00115287" w:rsidRDefault="00115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Roman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rlito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CA868" w14:textId="77777777" w:rsidR="008E370A" w:rsidRDefault="008E370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1AF70" w14:textId="77777777" w:rsidR="00115287" w:rsidRDefault="00115287">
      <w:pPr>
        <w:spacing w:after="0" w:line="240" w:lineRule="auto"/>
      </w:pPr>
      <w:r>
        <w:separator/>
      </w:r>
    </w:p>
  </w:footnote>
  <w:footnote w:type="continuationSeparator" w:id="0">
    <w:p w14:paraId="71C8E2DD" w14:textId="77777777" w:rsidR="00115287" w:rsidRDefault="00115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57AF5" w14:textId="77777777" w:rsidR="008E370A" w:rsidRDefault="008E370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E5D"/>
    <w:multiLevelType w:val="hybridMultilevel"/>
    <w:tmpl w:val="FFFFFFFF"/>
    <w:numStyleLink w:val="a"/>
  </w:abstractNum>
  <w:abstractNum w:abstractNumId="1" w15:restartNumberingAfterBreak="0">
    <w:nsid w:val="1A5A2DB7"/>
    <w:multiLevelType w:val="hybridMultilevel"/>
    <w:tmpl w:val="FFFFFFFF"/>
    <w:styleLink w:val="a"/>
    <w:lvl w:ilvl="0" w:tplc="276E1DE6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74" w:hanging="174"/>
      </w:pPr>
      <w:rPr>
        <w:rFonts w:hAnsi="Arial Unicode MS"/>
        <w:b/>
        <w:bCs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1D22D1C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74" w:hanging="174"/>
      </w:pPr>
      <w:rPr>
        <w:rFonts w:hAnsi="Arial Unicode MS"/>
        <w:b/>
        <w:bCs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308634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374" w:hanging="174"/>
      </w:pPr>
      <w:rPr>
        <w:rFonts w:hAnsi="Arial Unicode MS"/>
        <w:b/>
        <w:bCs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B6C7208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974" w:hanging="174"/>
      </w:pPr>
      <w:rPr>
        <w:rFonts w:hAnsi="Arial Unicode MS"/>
        <w:b/>
        <w:bCs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11AA01E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574" w:hanging="174"/>
      </w:pPr>
      <w:rPr>
        <w:rFonts w:hAnsi="Arial Unicode MS"/>
        <w:b/>
        <w:bCs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FC47340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3174" w:hanging="174"/>
      </w:pPr>
      <w:rPr>
        <w:rFonts w:hAnsi="Arial Unicode MS"/>
        <w:b/>
        <w:bCs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D42FC8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3774" w:hanging="174"/>
      </w:pPr>
      <w:rPr>
        <w:rFonts w:hAnsi="Arial Unicode MS"/>
        <w:b/>
        <w:bCs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22C12E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4374" w:hanging="174"/>
      </w:pPr>
      <w:rPr>
        <w:rFonts w:hAnsi="Arial Unicode MS"/>
        <w:b/>
        <w:bCs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EDE74E6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4974" w:hanging="174"/>
      </w:pPr>
      <w:rPr>
        <w:rFonts w:hAnsi="Arial Unicode MS"/>
        <w:b/>
        <w:bCs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4E6664B7"/>
    <w:multiLevelType w:val="hybridMultilevel"/>
    <w:tmpl w:val="FFFFFFFF"/>
    <w:styleLink w:val="1"/>
    <w:lvl w:ilvl="0" w:tplc="25022C08">
      <w:start w:val="1"/>
      <w:numFmt w:val="bullet"/>
      <w:lvlText w:val="·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53" w:hanging="39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1B88DCE">
      <w:start w:val="1"/>
      <w:numFmt w:val="bullet"/>
      <w:lvlText w:val="o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3AFD42">
      <w:start w:val="1"/>
      <w:numFmt w:val="bullet"/>
      <w:lvlText w:val="▪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5CC797E">
      <w:start w:val="1"/>
      <w:numFmt w:val="bullet"/>
      <w:lvlText w:val="·"/>
      <w:lvlJc w:val="left"/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DB4878A">
      <w:start w:val="1"/>
      <w:numFmt w:val="bullet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F24502C">
      <w:start w:val="1"/>
      <w:numFmt w:val="bullet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1184CE8">
      <w:start w:val="1"/>
      <w:numFmt w:val="bullet"/>
      <w:lvlText w:val="·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6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13A5566">
      <w:start w:val="1"/>
      <w:numFmt w:val="bullet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  <w:tab w:val="left" w:pos="86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4525F50">
      <w:start w:val="1"/>
      <w:numFmt w:val="bullet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200"/>
          <w:tab w:val="left" w:pos="7920"/>
          <w:tab w:val="left" w:pos="86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55EE440E"/>
    <w:multiLevelType w:val="hybridMultilevel"/>
    <w:tmpl w:val="FFFFFFFF"/>
    <w:numStyleLink w:val="0"/>
  </w:abstractNum>
  <w:abstractNum w:abstractNumId="4" w15:restartNumberingAfterBreak="0">
    <w:nsid w:val="586B5A8F"/>
    <w:multiLevelType w:val="hybridMultilevel"/>
    <w:tmpl w:val="FFFFFFFF"/>
    <w:numStyleLink w:val="1"/>
  </w:abstractNum>
  <w:abstractNum w:abstractNumId="5" w15:restartNumberingAfterBreak="0">
    <w:nsid w:val="5B564BFF"/>
    <w:multiLevelType w:val="hybridMultilevel"/>
    <w:tmpl w:val="FFFFFFFF"/>
    <w:styleLink w:val="a0"/>
    <w:lvl w:ilvl="0" w:tplc="7ECA6E54">
      <w:start w:val="1"/>
      <w:numFmt w:val="decimal"/>
      <w:lvlText w:val="%1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2BE41B0">
      <w:start w:val="1"/>
      <w:numFmt w:val="decimal"/>
      <w:lvlText w:val="%2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1DEE720">
      <w:start w:val="1"/>
      <w:numFmt w:val="decimal"/>
      <w:lvlText w:val="%3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D8E5264">
      <w:start w:val="1"/>
      <w:numFmt w:val="decimal"/>
      <w:lvlText w:val="%4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138FFA6">
      <w:start w:val="1"/>
      <w:numFmt w:val="decimal"/>
      <w:lvlText w:val="%5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34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7EC05A">
      <w:start w:val="1"/>
      <w:numFmt w:val="decimal"/>
      <w:lvlText w:val="%6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4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92828FA">
      <w:start w:val="1"/>
      <w:numFmt w:val="decimal"/>
      <w:lvlText w:val="%7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5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3C590A">
      <w:start w:val="1"/>
      <w:numFmt w:val="decimal"/>
      <w:lvlText w:val="%8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5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94A93B8">
      <w:start w:val="1"/>
      <w:numFmt w:val="decimal"/>
      <w:lvlText w:val="%9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5B8E1661"/>
    <w:multiLevelType w:val="hybridMultilevel"/>
    <w:tmpl w:val="FFFFFFFF"/>
    <w:styleLink w:val="0"/>
    <w:lvl w:ilvl="0" w:tplc="7AEACD28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5625E92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898" w:hanging="458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7D4EA20C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118" w:hanging="458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3EA6E78C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338" w:hanging="458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8E225180">
      <w:start w:val="1"/>
      <w:numFmt w:val="bullet"/>
      <w:lvlText w:val="•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558" w:hanging="458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2528F574">
      <w:start w:val="1"/>
      <w:numFmt w:val="bullet"/>
      <w:lvlText w:val="•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778" w:hanging="458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1988E4B8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998" w:hanging="458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E24E87EE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218" w:hanging="458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3C60A6D4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438" w:hanging="458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7" w15:restartNumberingAfterBreak="0">
    <w:nsid w:val="740C4EEC"/>
    <w:multiLevelType w:val="hybridMultilevel"/>
    <w:tmpl w:val="FFFFFFFF"/>
    <w:numStyleLink w:val="a0"/>
  </w:abstractNum>
  <w:num w:numId="1" w16cid:durableId="2043044281">
    <w:abstractNumId w:val="5"/>
  </w:num>
  <w:num w:numId="2" w16cid:durableId="2129078689">
    <w:abstractNumId w:val="7"/>
  </w:num>
  <w:num w:numId="3" w16cid:durableId="1647082704">
    <w:abstractNumId w:val="7"/>
    <w:lvlOverride w:ilvl="0">
      <w:lvl w:ilvl="0" w:tplc="56BE0C1C">
        <w:start w:val="1"/>
        <w:numFmt w:val="decimal"/>
        <w:lvlText w:val="%1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B96BF64">
        <w:start w:val="1"/>
        <w:numFmt w:val="decimal"/>
        <w:lvlText w:val="%2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032" w:hanging="2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E5EE27A">
        <w:start w:val="1"/>
        <w:numFmt w:val="decimal"/>
        <w:lvlText w:val="%3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832" w:hanging="2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44A7066">
        <w:start w:val="1"/>
        <w:numFmt w:val="decimal"/>
        <w:lvlText w:val="%4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632" w:hanging="2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A26491A">
        <w:start w:val="1"/>
        <w:numFmt w:val="decimal"/>
        <w:lvlText w:val="%5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432" w:hanging="2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F147364">
        <w:start w:val="1"/>
        <w:numFmt w:val="decimal"/>
        <w:lvlText w:val="%6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232" w:hanging="2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2FEAC72">
        <w:start w:val="1"/>
        <w:numFmt w:val="decimal"/>
        <w:lvlText w:val="%7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5032" w:hanging="2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E0C3DDE">
        <w:start w:val="1"/>
        <w:numFmt w:val="decimal"/>
        <w:lvlText w:val="%8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5832" w:hanging="2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C1AA976">
        <w:start w:val="1"/>
        <w:numFmt w:val="decimal"/>
        <w:lvlText w:val="%9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6632" w:hanging="23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1446460738">
    <w:abstractNumId w:val="1"/>
  </w:num>
  <w:num w:numId="5" w16cid:durableId="1462112266">
    <w:abstractNumId w:val="0"/>
  </w:num>
  <w:num w:numId="6" w16cid:durableId="1212614558">
    <w:abstractNumId w:val="6"/>
  </w:num>
  <w:num w:numId="7" w16cid:durableId="750856170">
    <w:abstractNumId w:val="3"/>
  </w:num>
  <w:num w:numId="8" w16cid:durableId="678241216">
    <w:abstractNumId w:val="0"/>
    <w:lvlOverride w:ilvl="0">
      <w:lvl w:ilvl="0" w:tplc="61FED8A6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3E8F3D6">
        <w:start w:val="1"/>
        <w:numFmt w:val="bullet"/>
        <w:lvlText w:val="•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F88F228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65C3846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E4AEBD2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5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7C0F5A4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73AA4B0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32A370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386FE02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 w16cid:durableId="1672291574">
    <w:abstractNumId w:val="0"/>
    <w:lvlOverride w:ilvl="0">
      <w:lvl w:ilvl="0" w:tplc="61FED8A6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3E8F3D6">
        <w:start w:val="1"/>
        <w:numFmt w:val="bullet"/>
        <w:lvlText w:val="•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774" w:hanging="17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F88F228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374" w:hanging="17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65C3846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974" w:hanging="17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E4AEBD2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574" w:hanging="17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7C0F5A4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174" w:hanging="17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73AA4B0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774" w:hanging="17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32A370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374" w:hanging="17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386FE02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974" w:hanging="17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 w16cid:durableId="528377373">
    <w:abstractNumId w:val="2"/>
  </w:num>
  <w:num w:numId="11" w16cid:durableId="1511262611">
    <w:abstractNumId w:val="4"/>
  </w:num>
  <w:num w:numId="12" w16cid:durableId="989947545">
    <w:abstractNumId w:val="0"/>
    <w:lvlOverride w:ilvl="0">
      <w:lvl w:ilvl="0" w:tplc="61FED8A6">
        <w:start w:val="1"/>
        <w:numFmt w:val="bullet"/>
        <w:lvlText w:val="•"/>
        <w:lvlJc w:val="left"/>
        <w:pPr>
          <w:tabs>
            <w:tab w:val="num" w:pos="174"/>
            <w:tab w:val="left" w:pos="220"/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894" w:hanging="894"/>
        </w:pPr>
        <w:rPr>
          <w:rFonts w:hAnsi="Arial Unicode MS"/>
          <w:b/>
          <w:bCs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3E8F3D6">
        <w:start w:val="1"/>
        <w:numFmt w:val="bullet"/>
        <w:lvlText w:val="•"/>
        <w:lvlJc w:val="left"/>
        <w:pPr>
          <w:tabs>
            <w:tab w:val="left" w:pos="220"/>
            <w:tab w:val="num" w:pos="774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494" w:hanging="894"/>
        </w:pPr>
        <w:rPr>
          <w:rFonts w:hAnsi="Arial Unicode MS"/>
          <w:b/>
          <w:bCs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F88F228">
        <w:start w:val="1"/>
        <w:numFmt w:val="bullet"/>
        <w:lvlText w:val="•"/>
        <w:lvlJc w:val="left"/>
        <w:pPr>
          <w:tabs>
            <w:tab w:val="left" w:pos="220"/>
            <w:tab w:val="left" w:pos="720"/>
            <w:tab w:val="num" w:pos="1374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094" w:hanging="894"/>
        </w:pPr>
        <w:rPr>
          <w:rFonts w:hAnsi="Arial Unicode MS"/>
          <w:b/>
          <w:bCs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65C3846">
        <w:start w:val="1"/>
        <w:numFmt w:val="bullet"/>
        <w:lvlText w:val="•"/>
        <w:lvlJc w:val="left"/>
        <w:pPr>
          <w:tabs>
            <w:tab w:val="left" w:pos="220"/>
            <w:tab w:val="left" w:pos="720"/>
            <w:tab w:val="left" w:pos="1440"/>
            <w:tab w:val="num" w:pos="1974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694" w:hanging="894"/>
        </w:pPr>
        <w:rPr>
          <w:rFonts w:hAnsi="Arial Unicode MS"/>
          <w:b/>
          <w:bCs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E4AEBD2">
        <w:start w:val="1"/>
        <w:numFmt w:val="bullet"/>
        <w:lvlText w:val="•"/>
        <w:lvlJc w:val="left"/>
        <w:pPr>
          <w:tabs>
            <w:tab w:val="left" w:pos="220"/>
            <w:tab w:val="left" w:pos="720"/>
            <w:tab w:val="left" w:pos="1440"/>
            <w:tab w:val="left" w:pos="2160"/>
            <w:tab w:val="num" w:pos="2574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294" w:hanging="894"/>
        </w:pPr>
        <w:rPr>
          <w:rFonts w:hAnsi="Arial Unicode MS"/>
          <w:b/>
          <w:bCs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7C0F5A4">
        <w:start w:val="1"/>
        <w:numFmt w:val="bullet"/>
        <w:lvlText w:val="•"/>
        <w:lvlJc w:val="left"/>
        <w:pPr>
          <w:tabs>
            <w:tab w:val="left" w:pos="220"/>
            <w:tab w:val="left" w:pos="720"/>
            <w:tab w:val="left" w:pos="1440"/>
            <w:tab w:val="left" w:pos="2160"/>
            <w:tab w:val="left" w:pos="2880"/>
            <w:tab w:val="num" w:pos="3174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894" w:hanging="894"/>
        </w:pPr>
        <w:rPr>
          <w:rFonts w:hAnsi="Arial Unicode MS"/>
          <w:b/>
          <w:bCs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73AA4B0">
        <w:start w:val="1"/>
        <w:numFmt w:val="bullet"/>
        <w:lvlText w:val="•"/>
        <w:lvlJc w:val="left"/>
        <w:pPr>
          <w:tabs>
            <w:tab w:val="left" w:pos="220"/>
            <w:tab w:val="left" w:pos="720"/>
            <w:tab w:val="left" w:pos="1440"/>
            <w:tab w:val="left" w:pos="2160"/>
            <w:tab w:val="left" w:pos="2880"/>
            <w:tab w:val="left" w:pos="3600"/>
            <w:tab w:val="num" w:pos="3774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494" w:hanging="894"/>
        </w:pPr>
        <w:rPr>
          <w:rFonts w:hAnsi="Arial Unicode MS"/>
          <w:b/>
          <w:bCs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32A370">
        <w:start w:val="1"/>
        <w:numFmt w:val="bullet"/>
        <w:lvlText w:val="•"/>
        <w:lvlJc w:val="left"/>
        <w:pPr>
          <w:tabs>
            <w:tab w:val="left" w:pos="220"/>
            <w:tab w:val="left" w:pos="720"/>
            <w:tab w:val="left" w:pos="1440"/>
            <w:tab w:val="left" w:pos="2160"/>
            <w:tab w:val="left" w:pos="2880"/>
            <w:tab w:val="left" w:pos="3600"/>
            <w:tab w:val="num" w:pos="4374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5094" w:hanging="894"/>
        </w:pPr>
        <w:rPr>
          <w:rFonts w:hAnsi="Arial Unicode MS"/>
          <w:b/>
          <w:bCs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386FE02">
        <w:start w:val="1"/>
        <w:numFmt w:val="bullet"/>
        <w:lvlText w:val="•"/>
        <w:lvlJc w:val="left"/>
        <w:pPr>
          <w:tabs>
            <w:tab w:val="left" w:pos="220"/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num" w:pos="4974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5694" w:hanging="894"/>
        </w:pPr>
        <w:rPr>
          <w:rFonts w:hAnsi="Arial Unicode MS"/>
          <w:b/>
          <w:bCs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2076974680">
    <w:abstractNumId w:val="0"/>
    <w:lvlOverride w:ilvl="0">
      <w:lvl w:ilvl="0" w:tplc="61FED8A6">
        <w:start w:val="1"/>
        <w:numFmt w:val="bullet"/>
        <w:lvlText w:val="•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72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3E8F3D6">
        <w:start w:val="1"/>
        <w:numFmt w:val="bullet"/>
        <w:lvlText w:val="•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898" w:hanging="458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F88F228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118" w:hanging="458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65C3846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338" w:hanging="458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E4AEBD2">
        <w:start w:val="1"/>
        <w:numFmt w:val="bullet"/>
        <w:lvlText w:val="•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558" w:hanging="458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7C0F5A4">
        <w:start w:val="1"/>
        <w:numFmt w:val="bullet"/>
        <w:lvlText w:val="•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778" w:hanging="458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73AA4B0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998" w:hanging="458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32A370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218" w:hanging="458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386FE02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438" w:hanging="458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4" w16cid:durableId="1629361109">
    <w:abstractNumId w:val="4"/>
    <w:lvlOverride w:ilvl="0">
      <w:lvl w:ilvl="0" w:tplc="76AAB9C2">
        <w:start w:val="1"/>
        <w:numFmt w:val="bullet"/>
        <w:lvlText w:val="·"/>
        <w:lvlJc w:val="left"/>
        <w:pPr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7F46D92">
        <w:start w:val="1"/>
        <w:numFmt w:val="bullet"/>
        <w:lvlText w:val="o"/>
        <w:lvlJc w:val="left"/>
        <w:pPr>
          <w:ind w:left="14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F2CFEBE">
        <w:start w:val="1"/>
        <w:numFmt w:val="bullet"/>
        <w:lvlText w:val="▪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5AEF96A">
        <w:start w:val="1"/>
        <w:numFmt w:val="bullet"/>
        <w:lvlText w:val="·"/>
        <w:lvlJc w:val="left"/>
        <w:pPr>
          <w:ind w:left="28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04907122">
        <w:start w:val="1"/>
        <w:numFmt w:val="bullet"/>
        <w:lvlText w:val="o"/>
        <w:lvlJc w:val="left"/>
        <w:pPr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C0E6E1A">
        <w:start w:val="1"/>
        <w:numFmt w:val="bullet"/>
        <w:lvlText w:val="▪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D4A6BD0">
        <w:start w:val="1"/>
        <w:numFmt w:val="bullet"/>
        <w:lvlText w:val="·"/>
        <w:lvlJc w:val="left"/>
        <w:pPr>
          <w:ind w:left="50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99749CEE">
        <w:start w:val="1"/>
        <w:numFmt w:val="bullet"/>
        <w:lvlText w:val="o"/>
        <w:lvlJc w:val="left"/>
        <w:pPr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2A48D10">
        <w:start w:val="1"/>
        <w:numFmt w:val="bullet"/>
        <w:lvlText w:val="▪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displayBackgroundShape/>
  <w:proofState w:spelling="clean"/>
  <w:revisionView w:formatting="0"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70A"/>
    <w:rsid w:val="00115287"/>
    <w:rsid w:val="00162E5D"/>
    <w:rsid w:val="003E4657"/>
    <w:rsid w:val="00591791"/>
    <w:rsid w:val="007A1B0E"/>
    <w:rsid w:val="008E370A"/>
    <w:rsid w:val="00A7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9D6EDD"/>
  <w15:docId w15:val="{E9F86DB4-EF84-EF4D-81D9-AF3EF87B0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uk-UA" w:eastAsia="uk-U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paragraph" w:styleId="2">
    <w:name w:val="heading 2"/>
    <w:next w:val="a1"/>
    <w:uiPriority w:val="9"/>
    <w:unhideWhenUsed/>
    <w:qFormat/>
    <w:pPr>
      <w:keepNext/>
      <w:keepLines/>
      <w:spacing w:before="40" w:line="259" w:lineRule="auto"/>
      <w:outlineLvl w:val="1"/>
    </w:pPr>
    <w:rPr>
      <w:rFonts w:ascii="Calibri Light" w:hAnsi="Calibri Light" w:cs="Arial Unicode MS"/>
      <w:color w:val="2E74B5"/>
      <w:sz w:val="26"/>
      <w:szCs w:val="26"/>
      <w:u w:color="2E74B5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6">
    <w:name w:val="Колонтитули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7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a8">
    <w:name w:val="Стандартний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a0">
    <w:name w:val="Номери"/>
    <w:pPr>
      <w:numPr>
        <w:numId w:val="1"/>
      </w:numPr>
    </w:pPr>
  </w:style>
  <w:style w:type="numbering" w:customStyle="1" w:styleId="a">
    <w:name w:val="Маркери"/>
    <w:pPr>
      <w:numPr>
        <w:numId w:val="4"/>
      </w:numPr>
    </w:pPr>
  </w:style>
  <w:style w:type="numbering" w:customStyle="1" w:styleId="0">
    <w:name w:val="Маркери.0"/>
    <w:pPr>
      <w:numPr>
        <w:numId w:val="6"/>
      </w:numPr>
    </w:pPr>
  </w:style>
  <w:style w:type="numbering" w:customStyle="1" w:styleId="1">
    <w:name w:val="Імпортований стиль 1"/>
    <w:pPr>
      <w:numPr>
        <w:numId w:val="10"/>
      </w:numPr>
    </w:pPr>
  </w:style>
  <w:style w:type="paragraph" w:customStyle="1" w:styleId="a9">
    <w:name w:val="Виноска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5"/>
    <w:rPr>
      <w:outline w:val="0"/>
      <w:color w:val="0000FF"/>
      <w:u w:val="single" w:color="0000FF"/>
    </w:rPr>
  </w:style>
  <w:style w:type="paragraph" w:styleId="aa">
    <w:name w:val="List Paragraph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character" w:customStyle="1" w:styleId="Hyperlink1">
    <w:name w:val="Hyperlink.1"/>
    <w:basedOn w:val="Hyperlink0"/>
    <w:rPr>
      <w:outline w:val="0"/>
      <w:color w:val="0000FF"/>
      <w:u w:val="singl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HIlHH53a6ZEsRIEM6G-UWI9u8eD45LUJ/view?usp=sharin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tender@la-strada.org.ua" TargetMode="Externa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5466</Words>
  <Characters>3116</Characters>
  <Application>Microsoft Office Word</Application>
  <DocSecurity>0</DocSecurity>
  <Lines>25</Lines>
  <Paragraphs>17</Paragraphs>
  <ScaleCrop>false</ScaleCrop>
  <Company/>
  <LinksUpToDate>false</LinksUpToDate>
  <CharactersWithSpaces>8565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Olha Zinchenko</cp:lastModifiedBy>
  <cp:revision>2</cp:revision>
  <dcterms:created xsi:type="dcterms:W3CDTF">2025-11-05T07:40:00Z</dcterms:created>
  <dcterms:modified xsi:type="dcterms:W3CDTF">2025-11-05T07:40:00Z</dcterms:modified>
</cp:coreProperties>
</file>