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left="648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Додаток № 2 до Оголошення про проведення відкритої закупівлі від 12.11.25р. №21</w:t>
      </w:r>
    </w:p>
    <w:p w:rsidR="00000000" w:rsidDel="00000000" w:rsidP="00000000" w:rsidRDefault="00000000" w:rsidRPr="00000000" w14:paraId="00000002">
      <w:pPr>
        <w:spacing w:line="240" w:lineRule="auto"/>
        <w:ind w:left="648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ЗРАЗОК ТЕНДЕРНОЇ ПРОПОЗИЦІЇ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left="5040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Голові Молодіжної громадської організації «Львів-Молодіжна столиця Європи»</w:t>
      </w:r>
    </w:p>
    <w:p w:rsidR="00000000" w:rsidDel="00000000" w:rsidP="00000000" w:rsidRDefault="00000000" w:rsidRPr="00000000" w14:paraId="00000005">
      <w:pPr>
        <w:spacing w:line="240" w:lineRule="auto"/>
        <w:ind w:left="5040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Мандриш О.</w:t>
        <w:br w:type="textWrapping"/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ТЕНДЕРНА ПРОПОЗИЦІЯ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firstLine="717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Я, ____________________________________________________(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найменування учасника)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  надсилаю Вам свою тендерну пропозицію щодо участі у відкритій  закупівлі (тендері) за предметом «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Послуги із оренди звукового та світлового обладнання, а також інші супутні послуги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технічної підтримки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для проведення «Фестивалю вуличних культур»,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  згідно з умовами та в обсягах визначених 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МГО «Львів молодіжна столиця Європи»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в Оголошенні про проведення відкритої закупівлі від 21.11.2025 року та підтверджую можливість виконання технічного завдання (Додаток № 01).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240" w:line="240" w:lineRule="auto"/>
        <w:ind w:left="717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Повне найменування учасник: ________________________________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240" w:line="240" w:lineRule="auto"/>
        <w:ind w:left="717" w:hanging="36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Код ЄДРПОУ/ІПН учасника: _________________________________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240" w:line="240" w:lineRule="auto"/>
        <w:ind w:left="717" w:hanging="36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Місцезнаходження учасника: _________________________________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240" w:line="240" w:lineRule="auto"/>
        <w:ind w:left="717" w:hanging="36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Телефон/факс, е-mail: ________________________________________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240" w:line="240" w:lineRule="auto"/>
        <w:ind w:left="717" w:hanging="36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Ціна тендерної пропозиції:____________________________________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40" w:before="240" w:line="240" w:lineRule="auto"/>
        <w:ind w:left="717" w:hanging="36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Деталізований розрахунок послуг: _____________________________</w:t>
      </w:r>
    </w:p>
    <w:tbl>
      <w:tblPr>
        <w:tblStyle w:val="Table1"/>
        <w:tblW w:w="864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6"/>
        <w:gridCol w:w="3827"/>
        <w:gridCol w:w="1335"/>
        <w:gridCol w:w="1405"/>
        <w:gridCol w:w="1559"/>
        <w:tblGridChange w:id="0">
          <w:tblGrid>
            <w:gridCol w:w="516"/>
            <w:gridCol w:w="3827"/>
            <w:gridCol w:w="1335"/>
            <w:gridCol w:w="1405"/>
            <w:gridCol w:w="1559"/>
          </w:tblGrid>
        </w:tblGridChange>
      </w:tblGrid>
      <w:tr>
        <w:trPr>
          <w:cantSplit w:val="0"/>
          <w:trHeight w:val="284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№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Найменування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Кількість, одиниць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Ціна за одиницю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Загальна вартість, грн</w:t>
            </w:r>
          </w:p>
        </w:tc>
      </w:tr>
      <w:tr>
        <w:trPr>
          <w:cantSplit w:val="0"/>
          <w:trHeight w:val="671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4"/>
                <w:szCs w:val="14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Послуги із оренди звукового обладнання, а також інші супутні послуги технічної підтримки  для проведення “Фестивалю вуличних культур 2025 ” </w:t>
            </w:r>
          </w:p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4"/>
                <w:szCs w:val="14"/>
                <w:rtl w:val="0"/>
              </w:rPr>
              <w:t xml:space="preserve">Локація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202122"/>
                <w:sz w:val="14"/>
                <w:szCs w:val="14"/>
                <w:highlight w:val="white"/>
                <w:rtl w:val="0"/>
              </w:rPr>
              <w:t xml:space="preserve">№1 (Event Space)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b w:val="1"/>
                <w:bCs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B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_____________</w:t>
            </w:r>
          </w:p>
        </w:tc>
        <w:tc>
          <w:tcPr/>
          <w:p w:rsidR="00000000" w:rsidDel="00000000" w:rsidP="00000000" w:rsidRDefault="00000000" w:rsidRPr="00000000" w14:paraId="0000001E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______________</w:t>
            </w:r>
          </w:p>
        </w:tc>
      </w:tr>
      <w:tr>
        <w:trPr>
          <w:cantSplit w:val="0"/>
          <w:trHeight w:val="757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4"/>
                <w:szCs w:val="14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Послуги із оренди звукового обладнання, а також інші супутні послуги технічної підтримки  для проведення “Фестивалю вуличних культур 2025 ” </w:t>
            </w:r>
          </w:p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4"/>
                <w:szCs w:val="14"/>
                <w:rtl w:val="0"/>
              </w:rPr>
              <w:t xml:space="preserve">Локація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202122"/>
                <w:sz w:val="14"/>
                <w:szCs w:val="14"/>
                <w:highlight w:val="white"/>
                <w:rtl w:val="0"/>
              </w:rPr>
              <w:t xml:space="preserve">№ 2 (Hall)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8">
            <w:pPr>
              <w:ind w:left="720" w:firstLine="0"/>
              <w:jc w:val="both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jc w:val="both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br w:type="textWrapping"/>
              <w:t xml:space="preserve">______________</w:t>
            </w:r>
          </w:p>
          <w:p w:rsidR="00000000" w:rsidDel="00000000" w:rsidP="00000000" w:rsidRDefault="00000000" w:rsidRPr="00000000" w14:paraId="0000002A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ind w:left="720" w:firstLine="0"/>
              <w:jc w:val="both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both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br w:type="textWrapping"/>
              <w:t xml:space="preserve">______________</w:t>
            </w:r>
          </w:p>
          <w:p w:rsidR="00000000" w:rsidDel="00000000" w:rsidP="00000000" w:rsidRDefault="00000000" w:rsidRPr="00000000" w14:paraId="0000002E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1" w:hRule="atLeast"/>
          <w:tblHeader w:val="0"/>
        </w:trPr>
        <w:tc>
          <w:tcPr/>
          <w:p w:rsidR="00000000" w:rsidDel="00000000" w:rsidP="00000000" w:rsidRDefault="00000000" w:rsidRPr="00000000" w14:paraId="0000003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4"/>
                <w:szCs w:val="14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Послуги із оренди звукового обладнання, а також інші супутні послуги технічної підтримки  для проведення “Фестивалю вуличних культур 2025 ” 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4"/>
                <w:szCs w:val="14"/>
                <w:rtl w:val="0"/>
              </w:rPr>
              <w:t xml:space="preserve">Локація №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202122"/>
                <w:sz w:val="14"/>
                <w:szCs w:val="14"/>
                <w:highlight w:val="white"/>
                <w:rtl w:val="0"/>
              </w:rPr>
              <w:t xml:space="preserve"> 3 (Hall-2)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6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_____________</w:t>
            </w:r>
          </w:p>
        </w:tc>
        <w:tc>
          <w:tcPr/>
          <w:p w:rsidR="00000000" w:rsidDel="00000000" w:rsidP="00000000" w:rsidRDefault="00000000" w:rsidRPr="00000000" w14:paraId="00000039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______________</w:t>
            </w:r>
          </w:p>
        </w:tc>
      </w:tr>
      <w:tr>
        <w:trPr>
          <w:cantSplit w:val="0"/>
          <w:trHeight w:val="415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4"/>
                <w:szCs w:val="14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Послуги із оренди світлового обладнання, а також інші супутні послуги технічної підтримки </w:t>
            </w:r>
          </w:p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для проведення  “Фестивалю вуличних культур 2025” 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4"/>
                <w:szCs w:val="14"/>
                <w:rtl w:val="0"/>
              </w:rPr>
              <w:t xml:space="preserve">Локація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202122"/>
                <w:sz w:val="14"/>
                <w:szCs w:val="14"/>
                <w:highlight w:val="white"/>
                <w:rtl w:val="0"/>
              </w:rPr>
              <w:t xml:space="preserve">№1 (Event Space)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2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br w:type="textWrapping"/>
              <w:t xml:space="preserve">_____________</w:t>
            </w:r>
          </w:p>
        </w:tc>
        <w:tc>
          <w:tcPr/>
          <w:p w:rsidR="00000000" w:rsidDel="00000000" w:rsidP="00000000" w:rsidRDefault="00000000" w:rsidRPr="00000000" w14:paraId="00000044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br w:type="textWrapping"/>
              <w:t xml:space="preserve">______________</w:t>
            </w:r>
          </w:p>
        </w:tc>
      </w:tr>
      <w:tr>
        <w:trPr>
          <w:cantSplit w:val="0"/>
          <w:trHeight w:val="415" w:hRule="atLeast"/>
          <w:tblHeader w:val="0"/>
        </w:trPr>
        <w:tc>
          <w:tcPr/>
          <w:p w:rsidR="00000000" w:rsidDel="00000000" w:rsidP="00000000" w:rsidRDefault="00000000" w:rsidRPr="00000000" w14:paraId="0000004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4"/>
                <w:szCs w:val="14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Послуги із оренди світлового обладнання, а також інші супутні послуги технічної підтримки </w:t>
            </w:r>
          </w:p>
          <w:p w:rsidR="00000000" w:rsidDel="00000000" w:rsidP="00000000" w:rsidRDefault="00000000" w:rsidRPr="00000000" w14:paraId="00000048">
            <w:pPr>
              <w:rPr>
                <w:rFonts w:ascii="Times New Roman" w:cs="Times New Roman" w:eastAsia="Times New Roman" w:hAnsi="Times New Roman"/>
                <w:b w:val="1"/>
                <w:bCs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для проведення  “Фестивалю вуличних культур 2025” 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4"/>
                <w:szCs w:val="14"/>
                <w:rtl w:val="0"/>
              </w:rPr>
              <w:t xml:space="preserve">Локація №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202122"/>
                <w:sz w:val="14"/>
                <w:szCs w:val="14"/>
                <w:highlight w:val="white"/>
                <w:rtl w:val="0"/>
              </w:rPr>
              <w:t xml:space="preserve"> 2 (Hall)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C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br w:type="textWrapping"/>
              <w:t xml:space="preserve">_____________</w:t>
            </w:r>
          </w:p>
        </w:tc>
        <w:tc>
          <w:tcPr/>
          <w:p w:rsidR="00000000" w:rsidDel="00000000" w:rsidP="00000000" w:rsidRDefault="00000000" w:rsidRPr="00000000" w14:paraId="0000004E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br w:type="textWrapping"/>
              <w:t xml:space="preserve">______________</w:t>
            </w:r>
          </w:p>
        </w:tc>
      </w:tr>
      <w:tr>
        <w:trPr>
          <w:cantSplit w:val="0"/>
          <w:trHeight w:val="821" w:hRule="atLeast"/>
          <w:tblHeader w:val="0"/>
        </w:trPr>
        <w:tc>
          <w:tcPr/>
          <w:p w:rsidR="00000000" w:rsidDel="00000000" w:rsidP="00000000" w:rsidRDefault="00000000" w:rsidRPr="00000000" w14:paraId="0000005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4"/>
                <w:szCs w:val="14"/>
                <w:rtl w:val="0"/>
              </w:rPr>
              <w:t xml:space="preserve">6.</w:t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Послуги із оренди світлового обладнання, а також інші супутні послуги технічної підтримки </w:t>
            </w:r>
          </w:p>
          <w:p w:rsidR="00000000" w:rsidDel="00000000" w:rsidP="00000000" w:rsidRDefault="00000000" w:rsidRPr="00000000" w14:paraId="00000052">
            <w:pPr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для проведення  “Фестивалю вуличних культур 2025” 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4"/>
                <w:szCs w:val="14"/>
                <w:rtl w:val="0"/>
              </w:rPr>
              <w:t xml:space="preserve">Локація №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color w:val="202122"/>
                <w:sz w:val="14"/>
                <w:szCs w:val="14"/>
                <w:highlight w:val="white"/>
                <w:rtl w:val="0"/>
              </w:rPr>
              <w:t xml:space="preserve"> 3 (Hall-2)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7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_____________</w:t>
            </w:r>
          </w:p>
        </w:tc>
        <w:tc>
          <w:tcPr/>
          <w:p w:rsidR="00000000" w:rsidDel="00000000" w:rsidP="00000000" w:rsidRDefault="00000000" w:rsidRPr="00000000" w14:paraId="0000005A">
            <w:pPr>
              <w:ind w:left="720" w:firstLine="0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______________</w:t>
            </w:r>
          </w:p>
        </w:tc>
      </w:tr>
    </w:tbl>
    <w:p w:rsidR="00000000" w:rsidDel="00000000" w:rsidP="00000000" w:rsidRDefault="00000000" w:rsidRPr="00000000" w14:paraId="0000005D">
      <w:pPr>
        <w:spacing w:line="240" w:lineRule="auto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59" w:lineRule="auto"/>
        <w:ind w:left="0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Загальна вартість становить: _________________ ( сума прописом )_________ ( без ПДВ, або в.т.ч. ПДВ). </w:t>
      </w:r>
    </w:p>
    <w:p w:rsidR="00000000" w:rsidDel="00000000" w:rsidP="00000000" w:rsidRDefault="00000000" w:rsidRPr="00000000" w14:paraId="0000005F">
      <w:pPr>
        <w:spacing w:line="24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0" w:bottomFromText="0" w:vertAnchor="text" w:horzAnchor="text" w:tblpX="0" w:tblpY="0"/>
        <w:tblW w:w="10024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342"/>
        <w:gridCol w:w="3341"/>
        <w:gridCol w:w="3341"/>
        <w:tblGridChange w:id="0">
          <w:tblGrid>
            <w:gridCol w:w="3342"/>
            <w:gridCol w:w="3341"/>
            <w:gridCol w:w="334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0">
            <w:pPr>
              <w:shd w:fill="ffffff" w:val="clear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</w:t>
            </w:r>
          </w:p>
        </w:tc>
        <w:tc>
          <w:tcPr/>
          <w:p w:rsidR="00000000" w:rsidDel="00000000" w:rsidP="00000000" w:rsidRDefault="00000000" w:rsidRPr="00000000" w14:paraId="00000061">
            <w:pPr>
              <w:shd w:fill="ffffff" w:val="clear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</w:t>
            </w:r>
          </w:p>
        </w:tc>
        <w:tc>
          <w:tcPr/>
          <w:p w:rsidR="00000000" w:rsidDel="00000000" w:rsidP="00000000" w:rsidRDefault="00000000" w:rsidRPr="00000000" w14:paraId="00000062">
            <w:pPr>
              <w:shd w:fill="ffffff" w:val="clear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</w:t>
            </w:r>
          </w:p>
        </w:tc>
      </w:tr>
      <w:tr>
        <w:trPr>
          <w:cantSplit w:val="0"/>
          <w:trHeight w:val="153" w:hRule="atLeast"/>
          <w:tblHeader w:val="0"/>
        </w:trPr>
        <w:tc>
          <w:tcPr/>
          <w:p w:rsidR="00000000" w:rsidDel="00000000" w:rsidP="00000000" w:rsidRDefault="00000000" w:rsidRPr="00000000" w14:paraId="00000063">
            <w:pPr>
              <w:shd w:fill="ffffff" w:val="clear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дата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shd w:fill="ffffff" w:val="clear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підпис та печатка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shd w:fill="ffffff" w:val="clear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Найменування учасника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