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450" w:right="-36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2">
      <w:pPr>
        <w:ind w:left="-450" w:right="-36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м. Київ                                                                                                                        «__» ______ 2025 рік</w:t>
      </w:r>
    </w:p>
    <w:p w:rsidR="00000000" w:rsidDel="00000000" w:rsidP="00000000" w:rsidRDefault="00000000" w:rsidRPr="00000000" w14:paraId="00000004">
      <w:pPr>
        <w:ind w:left="-450" w:righ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08.00000000000006" w:lineRule="auto"/>
        <w:ind w:left="-450" w:right="-360" w:firstLine="0"/>
        <w:jc w:val="both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Фізична особа-підприємець ______________________________, (ідентифікаційний номер ________________,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адреса 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надає свою пропозицію Благодійній організації «Благодійний фонд «Національна агенція гуманітарної допомоги «Здорові» щодо участі у тендері, що проводиться організацією на закупівлю послуг із забезпечення логістичного супроводу учасників заходу.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08.00000000000006" w:lineRule="auto"/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Вивчивши      вимоги    Благодійній організації «Благодійний фонд «Національна агенція гуманітарної допомоги «Здорові», фізична особа-підприємець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цим підтверджує, що має організаційну можливість та погоджується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надати послуги у відповідь 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пропозицію Благодійній організації «Благодійний фонд «Національна агенція гуманітарної допомоги «Здорові» відповідно до наступних умов:</w:t>
      </w:r>
    </w:p>
    <w:p w:rsidR="00000000" w:rsidDel="00000000" w:rsidP="00000000" w:rsidRDefault="00000000" w:rsidRPr="00000000" w14:paraId="00000007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ppqnmn51xbmk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-450" w:right="-36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 Найменування послуг: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5"/>
          <w:szCs w:val="25"/>
          <w:rtl w:val="0"/>
        </w:rPr>
        <w:t xml:space="preserve">Послуги із забезпечення логістичного супроводу учасників заходу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5"/>
          <w:szCs w:val="25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Орієнтовна бажана вартість послуг за один місяць: ______________.</w:t>
      </w:r>
    </w:p>
    <w:p w:rsidR="00000000" w:rsidDel="00000000" w:rsidP="00000000" w:rsidRDefault="00000000" w:rsidRPr="00000000" w14:paraId="0000000A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Підрядник підтверджує свою спроможність надавати послуги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з управління проєктом, а також повний координаційний супровід при реалізації проєктів Організації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таку кількість годин протягом календарного місяця, яка буде визначена Договором / Договорами. </w:t>
      </w:r>
    </w:p>
    <w:p w:rsidR="00000000" w:rsidDel="00000000" w:rsidP="00000000" w:rsidRDefault="00000000" w:rsidRPr="00000000" w14:paraId="0000000B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Якість послуг відповідатиме вимогам до кваліфікації підрядника, політикам і процедурам Благодійній організації «Благодійний фонд «Національна агенція гуманітарної допомоги «Здорові».</w:t>
      </w:r>
    </w:p>
    <w:p w:rsidR="00000000" w:rsidDel="00000000" w:rsidP="00000000" w:rsidRDefault="00000000" w:rsidRPr="00000000" w14:paraId="0000000C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 Податковий статус постачальника: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платник єдиного податку, ФОП 3 група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ind w:left="-450" w:right="-36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 КВЕД: 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-450" w:right="-360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 Контактні дані: 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 Підписом нижче я підтверджую: </w:t>
      </w:r>
    </w:p>
    <w:p w:rsidR="00000000" w:rsidDel="00000000" w:rsidP="00000000" w:rsidRDefault="00000000" w:rsidRPr="00000000" w14:paraId="00000010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8.1. Чинність моєї цінової пропозиції щонайменше 30 (тридцять) календарних днів; </w:t>
      </w:r>
    </w:p>
    <w:p w:rsidR="00000000" w:rsidDel="00000000" w:rsidP="00000000" w:rsidRDefault="00000000" w:rsidRPr="00000000" w14:paraId="00000011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8.2. Ознайомлений та погоджуюсь з умовами Оголошення про запит цінових пропозицій; </w:t>
      </w:r>
    </w:p>
    <w:p w:rsidR="00000000" w:rsidDel="00000000" w:rsidP="00000000" w:rsidRDefault="00000000" w:rsidRPr="00000000" w14:paraId="00000012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8.3. Не заперечую погодження зміни вартості послуг за календарний місяць після укладання Договору, якщо такий перегляд викликаний обґрунтованими обставинами (пропорційне коливанню зміні курсу валют НБУ, тощо)</w:t>
      </w:r>
    </w:p>
    <w:p w:rsidR="00000000" w:rsidDel="00000000" w:rsidP="00000000" w:rsidRDefault="00000000" w:rsidRPr="00000000" w14:paraId="00000013">
      <w:pPr>
        <w:ind w:left="-450" w:righ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ind w:left="-450" w:right="-36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/WvkkJvlPF2+ROVVhz++RAyDmA==">CgMxLjAyCGguZ2pkZ3hzMg5oLnBwcW5tbjUxeGJtazgAciExM2I2LUFpUi04bkprQzZFdFlsMldMTWk4aUN2UEFuMzE=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2024-08-22T08:52:00Z</dcterms:created>
  <dc:creator>Ivan Stetsenko</dc:creator>
</cp:coreProperties>
</file>