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339A6" w14:textId="77777777" w:rsidR="008C6E07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CF14650" wp14:editId="3F2340C8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7694D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bqe3en90vp6g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 ДО ТЕНДЕРНОЇ ДОКУМЕНТАЦІЇ</w:t>
      </w:r>
    </w:p>
    <w:p w14:paraId="2A1F7A34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49FDE75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Центрифуга лабораторна настільна (або еквівалент)</w:t>
      </w:r>
    </w:p>
    <w:p w14:paraId="5425DF82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BFC501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8"/>
        <w:tblW w:w="99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3"/>
        <w:gridCol w:w="2679"/>
        <w:gridCol w:w="6632"/>
      </w:tblGrid>
      <w:tr w:rsidR="008C6E07" w14:paraId="14CDDE77" w14:textId="77777777">
        <w:trPr>
          <w:trHeight w:val="624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9AA38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166D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2067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8C6E07" w14:paraId="3BCAA8D3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C44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5C16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Тип обладнання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1975D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Центрифуга лабораторна настільна, переносного типу, періодичної дії</w:t>
            </w:r>
          </w:p>
        </w:tc>
      </w:tr>
      <w:tr w:rsidR="008C6E07" w14:paraId="088B4C0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BB79D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D5EF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0A58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розділення неоднорідних рідких систем у полі відцентрових сил у практиці клінічної лабораторної діагностики</w:t>
            </w:r>
          </w:p>
        </w:tc>
      </w:tr>
      <w:tr w:rsidR="008C6E07" w14:paraId="25D1CBCA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007C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80ED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Кількість місць у роторі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E90B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6 шт.</w:t>
            </w:r>
          </w:p>
        </w:tc>
      </w:tr>
      <w:tr w:rsidR="008C6E07" w14:paraId="62BFC6FD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3D70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DD0EC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Сумісність з пробірками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D674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Ротор повинен забезпечувати роботу як зі скляними, так і з пластиковими пробірками (включно з вакуумними) об'ємом до 15 мл</w:t>
            </w:r>
          </w:p>
        </w:tc>
      </w:tr>
      <w:tr w:rsidR="008C6E07" w14:paraId="6AC0AC46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1BA9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0152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Максимальна частота обертання ротора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58AB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4000 об/хв</w:t>
            </w:r>
          </w:p>
        </w:tc>
      </w:tr>
      <w:tr w:rsidR="008C6E07" w14:paraId="3867B71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9DF1F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595AB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Діапазон регулювання швидкості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9F63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можливості регулювання швидкості обертання (від мінімальної до максимальної)</w:t>
            </w:r>
          </w:p>
        </w:tc>
      </w:tr>
      <w:tr w:rsidR="008C6E07" w14:paraId="2DAFBF8A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77A5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C5F8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Максимальний фактор розділення (G-сила)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9794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1790 g</w:t>
            </w:r>
          </w:p>
        </w:tc>
      </w:tr>
      <w:tr w:rsidR="008C6E07" w14:paraId="013187D0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3E41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1B00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AD17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таймера з діапазоном роботи не менше ніж 0–60 хвилин</w:t>
            </w:r>
          </w:p>
        </w:tc>
      </w:tr>
      <w:tr w:rsidR="008C6E07" w14:paraId="3DEAF21F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33ED0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94E2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Рівень шуму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D747D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50–55 дБ (для забезпечення комфортної роботи персоналу)</w:t>
            </w:r>
          </w:p>
        </w:tc>
      </w:tr>
      <w:tr w:rsidR="008C6E07" w14:paraId="35FF57B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756E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D5B8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 (Блокування)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9DC0E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 системи блокування включення двигуна при відкритій кришці та блокування відкриття кришки до повної зупинки ротора</w:t>
            </w:r>
          </w:p>
        </w:tc>
      </w:tr>
      <w:tr w:rsidR="008C6E07" w14:paraId="070FF123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48E2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E280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Стійкість конструкції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1DDA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еластичних опор (ніжок-присосок або аналогічних) для забезпечення стійкості та гасіння вібрації</w:t>
            </w:r>
          </w:p>
        </w:tc>
      </w:tr>
      <w:tr w:rsidR="008C6E07" w14:paraId="7CF72E7C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26D1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3EABC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пробірок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507DC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повинна забезпечувати мінімальний нагрів пробірок під час роботи (не більше +5°C до температури навколишнього середовища)</w:t>
            </w:r>
          </w:p>
        </w:tc>
      </w:tr>
      <w:tr w:rsidR="008C6E07" w14:paraId="3B124E5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F458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DC31D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живлення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0524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 В, 50 Гц</w:t>
            </w:r>
          </w:p>
        </w:tc>
      </w:tr>
      <w:tr w:rsidR="008C6E07" w14:paraId="094783A8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3DE1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C99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298A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24 місяців</w:t>
            </w:r>
          </w:p>
        </w:tc>
      </w:tr>
      <w:tr w:rsidR="008C6E07" w14:paraId="55EEA8A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28BF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0449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Відповідність стандартам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4481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(щодо медичних виробів). Виробник повинен мати сертифіковану систему управління якістю (ISO 13485 або аналог).</w:t>
            </w:r>
          </w:p>
        </w:tc>
      </w:tr>
    </w:tbl>
    <w:p w14:paraId="3FC8994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0DAE3D99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eading=h.li3p4si33lw4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 ДО ТЕНДЕРНОЇ ДОКУМЕНТАЦІЇ</w:t>
      </w:r>
    </w:p>
    <w:p w14:paraId="707DDE83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7CE2FD1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Експрес-аналізатор ліпідного профілю крові (холестерометр) портативний (або еквівалент)</w:t>
      </w:r>
    </w:p>
    <w:p w14:paraId="2C0D31E1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13F4D1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9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4"/>
        <w:gridCol w:w="2875"/>
        <w:gridCol w:w="5803"/>
      </w:tblGrid>
      <w:tr w:rsidR="008C6E07" w14:paraId="283A0C8D" w14:textId="77777777">
        <w:trPr>
          <w:trHeight w:val="663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7E639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BEB28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D4B54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8C6E07" w14:paraId="5F98F89B" w14:textId="77777777">
        <w:trPr>
          <w:trHeight w:val="55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004ED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DCA0B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0E3876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0B19495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6485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14ED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8ACB9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біохімічний експрес-аналізатор на тест-смужках</w:t>
            </w:r>
          </w:p>
        </w:tc>
      </w:tr>
      <w:tr w:rsidR="008C6E07" w14:paraId="0697819D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DF67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5010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4720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кількісного визначення показників ліпідного обміну (холестерину та його фракцій) у цільній капілярній крові</w:t>
            </w:r>
          </w:p>
        </w:tc>
      </w:tr>
      <w:tr w:rsidR="008C6E07" w14:paraId="5342D5E0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41C4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EC5F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E32E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Фотометричний (або біосенсорний/електрохімічний)</w:t>
            </w:r>
          </w:p>
        </w:tc>
      </w:tr>
      <w:tr w:rsidR="008C6E07" w14:paraId="2CE7E973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13E13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3077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живлення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1507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(батарейки типу ААА або аналогічні) для роботи в польових умовах</w:t>
            </w:r>
          </w:p>
        </w:tc>
      </w:tr>
      <w:tr w:rsidR="008C6E07" w14:paraId="393A0963" w14:textId="77777777">
        <w:trPr>
          <w:trHeight w:val="138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3B7E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395B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 (Вимірювані параметри)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3D4D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56510423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86F26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E58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загального холестерину (CHOL)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6B9C1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8C6E07" w14:paraId="2A7D5CEB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8995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07F2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тригліцеридів (TRIG)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A79B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8C6E07" w14:paraId="21324BD0" w14:textId="77777777">
        <w:trPr>
          <w:trHeight w:val="68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62769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D5DA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ліпопротеїдів високої щільності (HDL)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F53E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8C6E07" w14:paraId="5844AB9A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339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0A883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Розрахунок ліпопротеїдів низької щільності (LDL)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914E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автоматичного розрахунку</w:t>
            </w:r>
          </w:p>
        </w:tc>
      </w:tr>
      <w:tr w:rsidR="008C6E07" w14:paraId="5A909A3C" w14:textId="77777777">
        <w:trPr>
          <w:trHeight w:val="1277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78152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13E3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Формат тестування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4C4F7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використання тест-смужок типу "3-в-1" (ліпідна панель), що дозволяють отримати всі показники з одного зразка крові, або окремих тест-смужок</w:t>
            </w:r>
          </w:p>
        </w:tc>
      </w:tr>
      <w:tr w:rsidR="008C6E07" w14:paraId="7D1CA818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9D71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3EAC9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0A954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275AB47" w14:textId="77777777">
        <w:trPr>
          <w:trHeight w:val="48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9A3D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F75E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вимірювання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AEFF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2-3 хвилин (для швидкого скринінгу пацієнтів)</w:t>
            </w:r>
          </w:p>
        </w:tc>
      </w:tr>
      <w:tr w:rsidR="008C6E07" w14:paraId="3222248E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38B1F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10FFA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зразка крові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D04E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35-40 мкл (для панелі) / 10 мкл (для одного параметру)</w:t>
            </w:r>
          </w:p>
        </w:tc>
      </w:tr>
      <w:tr w:rsidR="008C6E07" w14:paraId="5D5E87EE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E1211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06B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вимірювань (Заг. Холестерин)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1E01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Широкий діапазон, не гірше ніж 2.6 – 12.9 ммоль/л</w:t>
            </w:r>
          </w:p>
        </w:tc>
      </w:tr>
      <w:tr w:rsidR="008C6E07" w14:paraId="3C5C2321" w14:textId="77777777">
        <w:trPr>
          <w:trHeight w:val="911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918A8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B56E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приладу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C2705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 в пам'яті не менше 200 останніх результатів вимірювань</w:t>
            </w:r>
          </w:p>
        </w:tc>
      </w:tr>
      <w:tr w:rsidR="008C6E07" w14:paraId="2013C2B7" w14:textId="77777777">
        <w:trPr>
          <w:trHeight w:val="881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C7B7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3.5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8AD7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37B0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Рідкокристалічний дисплей з великими символами для зручності зчитування</w:t>
            </w:r>
          </w:p>
        </w:tc>
      </w:tr>
      <w:tr w:rsidR="008C6E07" w14:paraId="68C8AC05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1B40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470A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гарантія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34130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7A731FD" w14:textId="77777777">
        <w:trPr>
          <w:trHeight w:val="1382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7C36F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6C62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 поставки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CA73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Аналізатор, футляр для зберігання, ланцети (або ланцетний пристрій), не менше 5 тест-смужок для визначення ліпідного профілю, елементи живлення, контрольна смужка (або чіп), інструкція українською мовою.</w:t>
            </w:r>
          </w:p>
        </w:tc>
      </w:tr>
      <w:tr w:rsidR="008C6E07" w14:paraId="4672A5F3" w14:textId="77777777">
        <w:trPr>
          <w:trHeight w:val="89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355DF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1FF1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8481C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(рекомендовано, стандарт для такої електроніки)</w:t>
            </w:r>
          </w:p>
        </w:tc>
      </w:tr>
      <w:tr w:rsidR="008C6E07" w14:paraId="051D2AAA" w14:textId="77777777">
        <w:trPr>
          <w:trHeight w:val="89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5372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12E1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1927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медичних виробів.</w:t>
            </w:r>
          </w:p>
        </w:tc>
      </w:tr>
    </w:tbl>
    <w:p w14:paraId="4AFA7527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56D3842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agxvcidrp66x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3 ДО ТЕНДЕРНОЇ ДОКУМЕНТАЦІЇ</w:t>
      </w:r>
    </w:p>
    <w:p w14:paraId="4A13DC58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76F907CA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Ростомір медичний підлоговий (або еквівалент)</w:t>
      </w:r>
    </w:p>
    <w:p w14:paraId="4AACB8D5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F3BA54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a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"/>
        <w:gridCol w:w="2268"/>
        <w:gridCol w:w="6472"/>
      </w:tblGrid>
      <w:tr w:rsidR="008C6E07" w14:paraId="2B1C0D45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1B10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32020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4E39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56DBB6AE" w14:textId="77777777">
        <w:trPr>
          <w:trHeight w:val="138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35DBB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BF36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Тип та конструкція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F54EC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Ростомір механічний підлоговий. Конструкція розбірна, виконана з металевого профілю з полімерно-порошковим покриттям.</w:t>
            </w:r>
          </w:p>
        </w:tc>
      </w:tr>
      <w:tr w:rsidR="008C6E07" w14:paraId="015E8DF5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C064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8CBA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Діапазон вимірювань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FA5A1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Забезпечує вимірювання росту в діапазоні не вужче від 0,8 м до 2,0 м.</w:t>
            </w:r>
          </w:p>
        </w:tc>
      </w:tr>
      <w:tr w:rsidR="008C6E07" w14:paraId="3EF4F0E0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8979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B6BE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Точність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7FE5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 вимірювання (ціна поділки) — 1 мм (або 5 мм). Похибка не більше ±5 мм.</w:t>
            </w:r>
          </w:p>
        </w:tc>
      </w:tr>
      <w:tr w:rsidR="008C6E07" w14:paraId="6577FFC3" w14:textId="77777777">
        <w:trPr>
          <w:trHeight w:val="165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C98DB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EF5E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вага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D91BD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Висота: ~2000-2100 мм.</w:t>
            </w:r>
          </w:p>
          <w:p w14:paraId="350CD72D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Площа основи: не менше 375х375 мм.</w:t>
            </w:r>
          </w:p>
          <w:p w14:paraId="48A7B92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Вага: не більше 8-10 кг.</w:t>
            </w:r>
          </w:p>
        </w:tc>
      </w:tr>
      <w:tr w:rsidR="008C6E07" w14:paraId="54369470" w14:textId="77777777">
        <w:trPr>
          <w:trHeight w:val="111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9BC4D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DA4BC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9366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4-х гумових опор на основі для стійкості. Рухомий рівень на стійці з фіксатором або пружинним механізмом.</w:t>
            </w:r>
          </w:p>
          <w:p w14:paraId="62C900F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платформи: металева основа з вставкою з ДСП/пластика або гуми.</w:t>
            </w:r>
          </w:p>
        </w:tc>
      </w:tr>
      <w:tr w:rsidR="008C6E07" w14:paraId="5A4FD8C1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979E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7993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Документи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BDD98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(медичні вироби).</w:t>
            </w:r>
          </w:p>
        </w:tc>
      </w:tr>
    </w:tbl>
    <w:p w14:paraId="443B387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EF2B4C1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heading=h.hhl9e5u08ekh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ДОДАТОК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 ДО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ТЕНДЕРНОЇ ДОКУМЕНТАЦІЇ</w:t>
      </w:r>
    </w:p>
    <w:p w14:paraId="300D236F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3153291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Кушетка медична оглядова/процедурна з регульованим підголовником (або еквівалент)</w:t>
      </w:r>
    </w:p>
    <w:p w14:paraId="5F41A4F6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4626BB9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b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679"/>
        <w:gridCol w:w="6003"/>
      </w:tblGrid>
      <w:tr w:rsidR="008C6E07" w14:paraId="49709E1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CBA0C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E4B76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CF00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8C6E07" w14:paraId="3482CAEF" w14:textId="77777777">
        <w:trPr>
          <w:trHeight w:val="971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6EEED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D974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матеріали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326612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A1ED633" w14:textId="77777777">
        <w:trPr>
          <w:trHeight w:val="81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AFF92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749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BA74C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Кушетка медична, стаціонарна, односекційна з підголовником</w:t>
            </w:r>
          </w:p>
        </w:tc>
      </w:tr>
      <w:tr w:rsidR="008C6E07" w14:paraId="075E0D5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C4F8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5492B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D3CB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Суцільнозварна або розбірна конструкція з металевого профілю</w:t>
            </w:r>
          </w:p>
        </w:tc>
      </w:tr>
      <w:tr w:rsidR="008C6E07" w14:paraId="5A3F0F6E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32C7E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BC81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A774F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Полімерно-порошкове фарбування (білого або сірого кольору), стійке до багаторазової обробки дезінфікуючими розчинами</w:t>
            </w:r>
          </w:p>
        </w:tc>
      </w:tr>
      <w:tr w:rsidR="008C6E07" w14:paraId="1CE1F83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FD7C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6184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1E48F6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482D937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FCDA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015F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Ложе (основа)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7A35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Виконане з ДСП/МДФ (або аналогічного матеріалу) товщиною не менше 16 мм, оббите поролоном товщиною не менше 30–40 мм</w:t>
            </w:r>
          </w:p>
        </w:tc>
      </w:tr>
      <w:tr w:rsidR="008C6E07" w14:paraId="7A0DAD3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3CFD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8980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оббивки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C741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 вінілштучшкіра (шкірзамінник). Матеріал має бути стійким до стирання, вологостійким та не псуватися від стандартних медичних дезінфектантів.</w:t>
            </w:r>
          </w:p>
        </w:tc>
      </w:tr>
      <w:tr w:rsidR="008C6E07" w14:paraId="774A995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B906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A0269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Підголовник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F496D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рухомого підголовника. Регулювання кута нахилу: від 0° до не менше ніж 40–45° (фіксація за допомогою спеціального механізму)</w:t>
            </w:r>
          </w:p>
        </w:tc>
      </w:tr>
      <w:tr w:rsidR="008C6E07" w14:paraId="4BC4EFC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A123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C8F5C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89EFE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150 кг (для забезпечення безпеки пацієнтів)</w:t>
            </w:r>
          </w:p>
        </w:tc>
      </w:tr>
      <w:tr w:rsidR="008C6E07" w14:paraId="57FD131E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0232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151E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70EB3C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F1AB9D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35A3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7B9A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B24A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1850 мм</w:t>
            </w:r>
          </w:p>
        </w:tc>
      </w:tr>
      <w:tr w:rsidR="008C6E07" w14:paraId="7B9FE6D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595C5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7E4E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5511F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580 мм</w:t>
            </w:r>
          </w:p>
        </w:tc>
      </w:tr>
      <w:tr w:rsidR="008C6E07" w14:paraId="5162E2A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8587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7BA3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від підлоги до ложа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F545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межах 500 – 550 мм</w:t>
            </w:r>
          </w:p>
        </w:tc>
      </w:tr>
      <w:tr w:rsidR="008C6E07" w14:paraId="0A542F1D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EB75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EBD8F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F0936A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9820E4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02AB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2F39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97A42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Ніжки кушетки повинні мати пластикові або гумові заглушки для запобігання пошкодженню підлоги та ковзанню.</w:t>
            </w:r>
          </w:p>
        </w:tc>
      </w:tr>
      <w:tr w:rsidR="008C6E07" w14:paraId="6CB205A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B12B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9A43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C97A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8C6E07" w14:paraId="405D4F2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8FD5C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08DB6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4F8E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на металевий каркас.</w:t>
            </w:r>
          </w:p>
        </w:tc>
      </w:tr>
    </w:tbl>
    <w:p w14:paraId="56B306B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D14F851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heading=h.gn0znphgm03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5 ДО ТЕНДЕРНОЇ ДОКУМЕНТАЦІЇ</w:t>
      </w:r>
    </w:p>
    <w:p w14:paraId="1886F57F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C84DA36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Столик пеленальний мобільний з вбудованою ванночкою (або еквівалент)</w:t>
      </w:r>
    </w:p>
    <w:p w14:paraId="5FB4119F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A14EFF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c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896"/>
        <w:gridCol w:w="5786"/>
      </w:tblGrid>
      <w:tr w:rsidR="008C6E07" w14:paraId="409E809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652C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1C4A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11A6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8C6E07" w14:paraId="329003B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B7E9E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956D4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конструкція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8F251F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1D9A84C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EC054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94828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5FBB2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Багатофункціональний пеленальний столик 2-в-1 (з вбудованою дитячою ванночкою)</w:t>
            </w:r>
          </w:p>
        </w:tc>
      </w:tr>
      <w:tr w:rsidR="008C6E07" w14:paraId="065390B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E5A5E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B862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каркасу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69F8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Складна конструкція (Х-подібна або аналогічна) для зручного зберігання та транспортування</w:t>
            </w:r>
          </w:p>
        </w:tc>
      </w:tr>
      <w:tr w:rsidR="008C6E07" w14:paraId="22A68FE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E42BE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74175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FBB0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 профіль (сталь або алюміній) з антикорозійним покриттям</w:t>
            </w:r>
          </w:p>
        </w:tc>
      </w:tr>
      <w:tr w:rsidR="008C6E07" w14:paraId="173CD26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EC3A2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0002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938AB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4-х поворотних коліщат з індивідуальними гальмівними фіксаторами (стопорами) на кожному</w:t>
            </w:r>
          </w:p>
        </w:tc>
      </w:tr>
      <w:tr w:rsidR="008C6E07" w14:paraId="627C0E4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60063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DC500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F76F77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0105E8B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3CC92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CE32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Пеленальна поверхня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A467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Відкидна (або знімна) м'яка пеленальна дошка. Матеріал покриття: водонепроникний, екологічно чистий, легко миється та піддається дезінфекції.</w:t>
            </w:r>
          </w:p>
        </w:tc>
      </w:tr>
      <w:tr w:rsidR="008C6E07" w14:paraId="692F92C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7B16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E352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 пеленатора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BB015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захисних бортиків по краях та ременя безпеки для фіксації дитини.</w:t>
            </w:r>
          </w:p>
        </w:tc>
      </w:tr>
      <w:tr w:rsidR="008C6E07" w14:paraId="6E925C4B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1F38F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D8E63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 висоти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4DCA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механізму регулювання висоти столика.</w:t>
            </w:r>
          </w:p>
        </w:tc>
      </w:tr>
      <w:tr w:rsidR="008C6E07" w14:paraId="3474EA1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EB90D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19CF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Системи зберігання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8EB2FA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D75052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5B3A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9B6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Органайзери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3EC1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бокового навісного органайзера (полиці) з відділеннями для гігієнічних засобів (присипки, креми, серветки)</w:t>
            </w:r>
          </w:p>
        </w:tc>
      </w:tr>
      <w:tr w:rsidR="008C6E07" w14:paraId="2E91DEB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268A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69CB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Нижня полиця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364F6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нижньої полиці (з тканини або пластику) для зберігання рушників, одягу або підгузків</w:t>
            </w:r>
          </w:p>
        </w:tc>
      </w:tr>
      <w:tr w:rsidR="008C6E07" w14:paraId="121F2BB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8FAD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5B584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навантаження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67DA5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58F01B2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DBC57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27D5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EF45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15 кг</w:t>
            </w:r>
          </w:p>
        </w:tc>
      </w:tr>
      <w:tr w:rsidR="008C6E07" w14:paraId="7092189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F4CF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85B6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Габарити у розкладеному вигляді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E63BD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Приблизні габарити: довжина ~80-85 см, ширина ~50 см, висота регульована (до 100-105 см)</w:t>
            </w:r>
          </w:p>
        </w:tc>
      </w:tr>
      <w:tr w:rsidR="008C6E07" w14:paraId="1E23732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569B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76434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FF45BF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2B26066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054C9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7801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D9C04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Матеріали повинні бути безпечними (BPA-free). Наявність висновку санітарно-епідеміологічної експертизи (або аналогічного документа).</w:t>
            </w:r>
          </w:p>
        </w:tc>
      </w:tr>
      <w:tr w:rsidR="008C6E07" w14:paraId="236E091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9058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5785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A65DE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6 місяців від виробника або постачальника.</w:t>
            </w:r>
          </w:p>
        </w:tc>
      </w:tr>
    </w:tbl>
    <w:p w14:paraId="4F608A5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5A7AED4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4tfp34jtpyib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6 ДО ТЕНДЕРНОЇ ДОКУМЕНТАЦІЇ</w:t>
      </w:r>
    </w:p>
    <w:p w14:paraId="4CEACD96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66DDD3C6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Ширма медична 3-секційна (або еквівалент)</w:t>
      </w:r>
    </w:p>
    <w:p w14:paraId="67123C6D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1A5183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d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746"/>
        <w:gridCol w:w="5936"/>
      </w:tblGrid>
      <w:tr w:rsidR="008C6E07" w14:paraId="307592B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9E97B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2E7DD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DF2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8C6E07" w14:paraId="38A25B2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89C1A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D721B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каркас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34976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77BF48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8F111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EEB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DC5A2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Ширма медична палатна/кабінетна, 3-секційна</w:t>
            </w:r>
          </w:p>
        </w:tc>
      </w:tr>
      <w:tr w:rsidR="008C6E07" w14:paraId="62CB0303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158E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9D739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 складання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68F6A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Секції з'єднані між собою металевими або пластиковими петлями (затискачами), що дозволяє встановлювати секції під кутом одна до одної та компактно складати ширму</w:t>
            </w:r>
          </w:p>
        </w:tc>
      </w:tr>
      <w:tr w:rsidR="008C6E07" w14:paraId="4418FA0D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F79A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2B0DA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6AD0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 профіль (або труба) з антикорозійним полімерно-порошковим покриттям, стійким до обробки дезінфікуючими засобами</w:t>
            </w:r>
          </w:p>
        </w:tc>
      </w:tr>
      <w:tr w:rsidR="008C6E07" w14:paraId="40BBB5A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3D9F0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0A0B3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 екранів (полотно)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CD747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616320E" w14:textId="77777777">
        <w:trPr>
          <w:trHeight w:val="220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33BE9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4D17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матеріалу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5D92A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Полімерне полотно, медична клейонка, пластик або спеціальна тентова тканина.</w:t>
            </w:r>
          </w:p>
          <w:p w14:paraId="14E90CE8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  <w:p w14:paraId="4BA0E24B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Матеріал повинен бути непрозорим, легко митися та витримувати багаторазову обробку стандартними дезінфікуючими розчинами.</w:t>
            </w:r>
          </w:p>
        </w:tc>
      </w:tr>
      <w:tr w:rsidR="008C6E07" w14:paraId="7863955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B48F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BB5C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Кріплення полотна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FA538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 допомогою липучок, зав'язок, люверсів або спеціальних затискачів для можливості легкого зняття та миття</w:t>
            </w:r>
          </w:p>
        </w:tc>
      </w:tr>
      <w:tr w:rsidR="008C6E07" w14:paraId="5DDC9EC9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65445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FC4CC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A091F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FD6C809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46B8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DB9B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AB5B3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самоорієнтовних роликових опор (коліщат) на кожній секції для легкого переміщення ширми (не менше 6 коліщат на весь виріб)</w:t>
            </w:r>
          </w:p>
        </w:tc>
      </w:tr>
      <w:tr w:rsidR="008C6E07" w14:paraId="7211445C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4DB8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7D21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2BD33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5584223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7880C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0EF7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ширми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E8EC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діапазоні від 1750 мм до 1850 мм</w:t>
            </w:r>
          </w:p>
        </w:tc>
      </w:tr>
      <w:tr w:rsidR="008C6E07" w14:paraId="053DFA7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EDE40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51939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Загальна ширина (в розгорнутому вигляді)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97164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2100 мм (стандарт Омеги ~2200-2250 мм)</w:t>
            </w:r>
          </w:p>
        </w:tc>
      </w:tr>
      <w:tr w:rsidR="008C6E07" w14:paraId="61775C0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E268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D9FD6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 однієї секції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C821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діапазоні 700 – 760 мм</w:t>
            </w:r>
          </w:p>
        </w:tc>
      </w:tr>
      <w:tr w:rsidR="008C6E07" w14:paraId="456D56C6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11A6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2F3B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B886B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484F9B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6C4F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F2C2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E51C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Висновку СЕС)</w:t>
            </w:r>
          </w:p>
        </w:tc>
      </w:tr>
    </w:tbl>
    <w:p w14:paraId="6C6BDB6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CE0CE4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eading=h.7vii9eax6emt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7 ДО ТЕНДЕРНОЇ ДОКУМЕНТАЦІЇ</w:t>
      </w:r>
    </w:p>
    <w:p w14:paraId="7BD1391A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4889615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Шафа медична для інструментів та медикаментів (комбінована) або еквівалент</w:t>
      </w:r>
    </w:p>
    <w:p w14:paraId="26F25768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A0FF7F7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e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240"/>
        <w:gridCol w:w="5442"/>
      </w:tblGrid>
      <w:tr w:rsidR="008C6E07" w14:paraId="14A178A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887A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6847F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CA63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5A3B950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9D7A8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166D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матеріали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227B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1CCDF03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D090F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7589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F279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Шафа медична одностулкова (однодверна), комбінована (верх — скло, низ — метал), стаціонарна</w:t>
            </w:r>
          </w:p>
        </w:tc>
      </w:tr>
      <w:tr w:rsidR="008C6E07" w14:paraId="533E9B4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85689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93C7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Корпус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60BCF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Виконаний з листового металу (сталь). Конструкція може бути суцільнозварною або розбірною.</w:t>
            </w:r>
          </w:p>
        </w:tc>
      </w:tr>
      <w:tr w:rsidR="008C6E07" w14:paraId="11CB0F08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9136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9E08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7AF4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Полімерно-порошкове фарбування, стійке до обробки миючими та дезінфікуючими засобами</w:t>
            </w:r>
          </w:p>
        </w:tc>
      </w:tr>
      <w:tr w:rsidR="008C6E07" w14:paraId="53D2BA5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0C652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9121F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 (відділення)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D105A8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425CD61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3CAA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C1B50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Верхнє відділення (вітрина)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4B3B1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Оснащене 1 (одними) дверцятами зі скла в металевому профілі (або суцільноскляними) та не менше ніж 2-ма скляними полицями</w:t>
            </w:r>
          </w:p>
        </w:tc>
      </w:tr>
      <w:tr w:rsidR="008C6E07" w14:paraId="0EDA3194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4B05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2D087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Нижнє відділення (сейф)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AA8C6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Оснащене 1 (одними) металевими дверцятами та не менше ніж 1-єю металевою полицею. Дверцята повинні зачинятися на замок.</w:t>
            </w:r>
          </w:p>
        </w:tc>
      </w:tr>
      <w:tr w:rsidR="008C6E07" w14:paraId="4EBDEC0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CB78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9C22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Фурнітура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A6BF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магнітних фіксаторів або защіпок на дверцятах для запобігання мимовільному відкриванню</w:t>
            </w:r>
          </w:p>
        </w:tc>
      </w:tr>
      <w:tr w:rsidR="008C6E07" w14:paraId="4018345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4B2F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19EB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 та навантаження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1CFA8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5C48E55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9C3B4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A04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9A660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1600 мм до 1750 мм</w:t>
            </w:r>
          </w:p>
        </w:tc>
      </w:tr>
      <w:tr w:rsidR="008C6E07" w14:paraId="0B2E278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25F4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DA3C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6198C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500 мм до 550 мм</w:t>
            </w:r>
          </w:p>
        </w:tc>
      </w:tr>
      <w:tr w:rsidR="008C6E07" w14:paraId="3940B8B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FA38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1A6C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Глибина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07B1E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350 мм до 420 мм</w:t>
            </w:r>
          </w:p>
        </w:tc>
      </w:tr>
      <w:tr w:rsidR="008C6E07" w14:paraId="6B77A3A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A4CF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67AAC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Навантаження на полицю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032B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 полиця: не менше 15 кг. Скляна полиця: не менше 5 кг.</w:t>
            </w:r>
          </w:p>
        </w:tc>
      </w:tr>
      <w:tr w:rsidR="008C6E07" w14:paraId="1BB1F34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CEF8F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3202C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 та документація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A09CF3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D58BEB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E3B2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BF99D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D84B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регульованих ніжок (або гвинтових опор) для вирівнювання шафи на нерівній підлозі</w:t>
            </w:r>
          </w:p>
        </w:tc>
      </w:tr>
      <w:tr w:rsidR="008C6E07" w14:paraId="1737CAC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9842D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4961A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480A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</w:tbl>
    <w:p w14:paraId="526BEF4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1C7DB67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heading=h.c4gj8717csh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8 ДО ТЕНДЕРНОЇ ДОКУМЕНТАЦІЇ</w:t>
      </w:r>
    </w:p>
    <w:p w14:paraId="3B38B903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A1E8395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Система (пристрій) для переливання інфузійних розчинів з металевим шипом (або еквівалент)</w:t>
      </w:r>
    </w:p>
    <w:p w14:paraId="4FAA9649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E54605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70"/>
        <w:gridCol w:w="5512"/>
      </w:tblGrid>
      <w:tr w:rsidR="008C6E07" w14:paraId="2ECD9BE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099B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15A61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92C64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1E35259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2243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950AA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6A858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3131AF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FE1B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38E8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70024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Пристрій (система) для вливання інфузійних розчинів (крапельниця)</w:t>
            </w:r>
          </w:p>
        </w:tc>
      </w:tr>
      <w:tr w:rsidR="008C6E07" w14:paraId="620E557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EDED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B76E7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14C67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гравітаційного внутрішньовенного вливання інфузійних розчинів з скляних флаконів або пластикових пакетів</w:t>
            </w:r>
          </w:p>
        </w:tc>
      </w:tr>
      <w:tr w:rsidR="008C6E07" w14:paraId="2A1083A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F088D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EBA8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 матеріалів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06DB1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Виріб стерильний, апірогенний, нетоксичний. Одноразового застосування.</w:t>
            </w:r>
          </w:p>
        </w:tc>
      </w:tr>
      <w:tr w:rsidR="008C6E07" w14:paraId="3C1A960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96BC1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B6B5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1DB66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519B86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A1FF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96B5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Шип (голка) для проколювання флакона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811A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Металевий шип (голка)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легкого проколювання гумових пробок скляних флаконів</w:t>
            </w:r>
          </w:p>
        </w:tc>
      </w:tr>
      <w:tr w:rsidR="008C6E07" w14:paraId="5F228A9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C398E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CD1E1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Повітрозабірний клапан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0872A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вбудованого повітропровідного клапана (повітроводу) з антибактеріальним фільтром</w:t>
            </w:r>
          </w:p>
        </w:tc>
      </w:tr>
      <w:tr w:rsidR="008C6E07" w14:paraId="576330EF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C9A1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0C29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Крапельна камера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6115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Напівжорстка прозора крапельна камера. Наявність фільтра для розчину (розмір чарунок близько 15 мкм) для очищення від домішок.</w:t>
            </w:r>
          </w:p>
        </w:tc>
      </w:tr>
      <w:tr w:rsidR="008C6E07" w14:paraId="76B60C0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5918D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1BC08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Трубка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610F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Прозора, гнучка трубка довжиною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1500 мм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(150 см)</w:t>
            </w:r>
          </w:p>
        </w:tc>
      </w:tr>
      <w:tr w:rsidR="008C6E07" w14:paraId="6348071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F948A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436B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Регулятор швидкості потоку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939F0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Роликовий затискач для плавного регулювання швидкості інфузії (від краплинного до струминного введення)</w:t>
            </w:r>
          </w:p>
        </w:tc>
      </w:tr>
      <w:tr w:rsidR="008C6E07" w14:paraId="632ECC7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4BE6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2.6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8F5A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Ін'єкційний вузол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04835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латексної (або безлатексної) трубки для додаткових ін'єкцій під час інфузії</w:t>
            </w:r>
          </w:p>
        </w:tc>
      </w:tr>
      <w:tr w:rsidR="008C6E07" w14:paraId="4CB9ACF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66A56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2.7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3644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з'єднання з голкою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A39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Luer Slip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(Луєр Сліп) або Luer Lock (Луєр Лок)</w:t>
            </w:r>
          </w:p>
        </w:tc>
      </w:tr>
      <w:tr w:rsidR="008C6E07" w14:paraId="433C9F9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2D2BC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2.8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5B6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Ін'єкційна голка (для пацієнта)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6FEF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ін'єкційної голки розміром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21G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(зовнішній діаметр ~0,8 мм, довжина ~38–40 мм)</w:t>
            </w:r>
          </w:p>
        </w:tc>
      </w:tr>
      <w:tr w:rsidR="008C6E07" w14:paraId="27670A9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C23D7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BE1A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Пакування та маркування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BC590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529405FE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0F19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0F6C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Індивідуальне пакування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479E6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Кожна система запакована в індивідуальну герметичну упаковку (блістер: поліетилен/папір), що зберігає стерильність</w:t>
            </w:r>
          </w:p>
        </w:tc>
      </w:tr>
      <w:tr w:rsidR="008C6E07" w14:paraId="1A2E7B06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6CCC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B7AA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 придатності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E7DD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3-х років з дати виготовлення. На момент постачання залишковий термін придатності має бути не менше 60% від загального.</w:t>
            </w:r>
          </w:p>
        </w:tc>
      </w:tr>
      <w:tr w:rsidR="008C6E07" w14:paraId="419EE3A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2477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C28C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E5028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сертифіката відповідності)</w:t>
            </w:r>
          </w:p>
        </w:tc>
      </w:tr>
    </w:tbl>
    <w:p w14:paraId="078FC1F4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1106A09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heading=h.qbtcjz24op8w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9 ДО ТЕНДЕРНОЇ ДОКУМЕНТАЦІЇ</w:t>
      </w:r>
    </w:p>
    <w:p w14:paraId="5DC09E2E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41812C6B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Термостат сухоповітряний лабораторний (або еквівалент)</w:t>
      </w:r>
    </w:p>
    <w:p w14:paraId="1391D951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D4AC719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0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99"/>
        <w:gridCol w:w="5583"/>
      </w:tblGrid>
      <w:tr w:rsidR="008C6E07" w14:paraId="53E5FA3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C4FF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90368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9C8B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6314A15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D9CE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8F9D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конструкція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D6C370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3883042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D5D3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D068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A142A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отримання та підтримання всередині робочої камери високостабільної температури, необхідної для проведення бактеріологічних, мікробіологічних, серологічних та вірусологічних досліджень</w:t>
            </w:r>
          </w:p>
        </w:tc>
      </w:tr>
      <w:tr w:rsidR="008C6E07" w14:paraId="3C341AD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B0110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AAE4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робочої камери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BFCF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75 літрів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і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85 літрів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(номінал ~80 л)</w:t>
            </w:r>
          </w:p>
        </w:tc>
      </w:tr>
      <w:tr w:rsidR="008C6E07" w14:paraId="52840C1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F5BFA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57F6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робочої камери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B6165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Нержавіюча медична/харчова сталь (для стійкості до корозії та легкої дезінфекції)</w:t>
            </w:r>
          </w:p>
        </w:tc>
      </w:tr>
      <w:tr w:rsidR="008C6E07" w14:paraId="6B39C443" w14:textId="77777777">
        <w:trPr>
          <w:trHeight w:val="220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03A8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61152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дверей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5F633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подвійних дверей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6072EBBA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Зовнішні — металеві (термоізоляційні);</w:t>
            </w:r>
          </w:p>
          <w:p w14:paraId="33CA194F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Внутрішні — скляні (для візуального контролю процесів без порушення температурного режиму).</w:t>
            </w:r>
          </w:p>
        </w:tc>
      </w:tr>
      <w:tr w:rsidR="008C6E07" w14:paraId="4CD136F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B33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1.5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0802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Полиці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5173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не менше 2-х (двох) знімних перфорованих полиць (решіток) з нержавіючої сталі</w:t>
            </w:r>
          </w:p>
        </w:tc>
      </w:tr>
      <w:tr w:rsidR="008C6E07" w14:paraId="5BEFEDC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370C8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E9877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та управління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EBEF1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1A066C9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2D1E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BB4B2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регулювання температури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E246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(t навколишнього середовища +5°С) до не менше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+60°С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до +70°С)</w:t>
            </w:r>
          </w:p>
        </w:tc>
      </w:tr>
      <w:tr w:rsidR="008C6E07" w14:paraId="295B1AA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09E1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3EC6C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BBC7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Відхилення температури в робочій камері від заданої не повинно перевищувати ± 0,5 - 1,0°С</w:t>
            </w:r>
          </w:p>
        </w:tc>
      </w:tr>
      <w:tr w:rsidR="008C6E07" w14:paraId="116B609A" w14:textId="77777777">
        <w:trPr>
          <w:trHeight w:val="79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1A02D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C806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 повітря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59D2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Примусова: наявність вбудованого безшумного вентилятора</w:t>
            </w:r>
          </w:p>
        </w:tc>
      </w:tr>
      <w:tr w:rsidR="008C6E07" w14:paraId="137806D0" w14:textId="77777777">
        <w:trPr>
          <w:trHeight w:val="1292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65AF9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DFDC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Блок управління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CED2C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 мікропроцесорний блок (PID-регулятор) з LED-дисплеєм для відображення заданої та поточної температури</w:t>
            </w:r>
          </w:p>
        </w:tc>
      </w:tr>
      <w:tr w:rsidR="008C6E07" w14:paraId="03A0BDC2" w14:textId="77777777">
        <w:trPr>
          <w:trHeight w:val="941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AA251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2.5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DC0C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9F2B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цифрового таймера (діапазон роботи не менше від 1 хв. до 99 годин або безперервний режим роботи)</w:t>
            </w:r>
          </w:p>
        </w:tc>
      </w:tr>
      <w:tr w:rsidR="008C6E07" w14:paraId="3DF76C73" w14:textId="77777777">
        <w:trPr>
          <w:trHeight w:val="63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C713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F946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 та 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E372C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ED8D71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84CF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7DB41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 від перегріву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72A2B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системи аварійного відключення або сигналізації у разі перевищення заданої температури</w:t>
            </w:r>
          </w:p>
        </w:tc>
      </w:tr>
      <w:tr w:rsidR="008C6E07" w14:paraId="01492A0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159D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F582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5B6F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220В, 50 Гц. Споживана потужність: не більше 600 Вт</w:t>
            </w:r>
          </w:p>
        </w:tc>
      </w:tr>
      <w:tr w:rsidR="008C6E07" w14:paraId="04A893A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DE118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5350B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4C7EC9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BDD386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343A3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A28B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810E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(щодо медичних виробів).</w:t>
            </w:r>
          </w:p>
        </w:tc>
      </w:tr>
      <w:tr w:rsidR="008C6E07" w14:paraId="58E7274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C969D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D125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E5CC9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(рекомендовано 18 або 24 місяці)</w:t>
            </w:r>
          </w:p>
        </w:tc>
      </w:tr>
    </w:tbl>
    <w:p w14:paraId="36DBC2B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7CA999D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heading=h.o1oaxtycfcoe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10 ДО ТЕНДЕРНОЇ ДОКУМЕНТАЦІЇ</w:t>
      </w:r>
    </w:p>
    <w:p w14:paraId="2273E46B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530EA22E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Холодильник фармацевтичний (для зберігання вакцин та медикаментів) об'ємом близько 290 л (або еквівалент)</w:t>
      </w:r>
    </w:p>
    <w:p w14:paraId="73709939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1B309B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1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49"/>
        <w:gridCol w:w="5633"/>
      </w:tblGrid>
      <w:tr w:rsidR="008C6E07" w14:paraId="785B65E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925A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710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F910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3F8BD09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6116C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38B4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2614D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92B562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F0AC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E264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обладнання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702AE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Вертикальна холодильна шафа, спеціалізована для медичного/фармацевтичного використання</w:t>
            </w:r>
          </w:p>
        </w:tc>
      </w:tr>
      <w:tr w:rsidR="008C6E07" w14:paraId="4F6EC72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942B3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4BE20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2A438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 вакцин, сироваток, фармацевтичних препаратів при суворо визначеному температурному режимі</w:t>
            </w:r>
          </w:p>
        </w:tc>
      </w:tr>
      <w:tr w:rsidR="008C6E07" w14:paraId="25054BF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DBD77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70E4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Корисний об'єм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BD69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280 до 310 літрів</w:t>
            </w:r>
          </w:p>
        </w:tc>
      </w:tr>
      <w:tr w:rsidR="008C6E07" w14:paraId="4E7567E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0BB4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5D0CC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охолодження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C0D9E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Примусова повітряна циркуляція (система No Frost або аналогічна) для рівномірного розподілу температури</w:t>
            </w:r>
          </w:p>
        </w:tc>
      </w:tr>
      <w:tr w:rsidR="008C6E07" w14:paraId="79B43E8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0376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B2C0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та управління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D439A5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4FF5A5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CF240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6AEF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Робочий діапазон температур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92DB9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Стабільна підтримка в межах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+2°C до +8°C</w:t>
            </w:r>
          </w:p>
        </w:tc>
      </w:tr>
      <w:tr w:rsidR="008C6E07" w14:paraId="0CBDEFE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8B82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FEA5F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контролю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32965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Мікропроцесорний контролер; дискретність відображення температури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0,1°C</w:t>
            </w:r>
          </w:p>
        </w:tc>
      </w:tr>
      <w:tr w:rsidR="008C6E07" w14:paraId="1D961CE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AA480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99C8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16CBD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цифрового LED або LCD дисплея на зовнішній панелі</w:t>
            </w:r>
          </w:p>
        </w:tc>
      </w:tr>
      <w:tr w:rsidR="008C6E07" w14:paraId="0600A69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F3C5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B4D9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D8914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C515071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314D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45CB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дверей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5D10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Скляні (панорамні) двері з подвійним склопакетом. Наявність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системи підігріву скла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іншої технології) для запобігання утворенню конденсату при вологості до 75–80%.</w:t>
            </w:r>
          </w:p>
        </w:tc>
      </w:tr>
      <w:tr w:rsidR="008C6E07" w14:paraId="37396A8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87B06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883A5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Внутрішнє оснащення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2CEE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4–5 регульованих полиць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антикорозійним покриттям</w:t>
            </w:r>
          </w:p>
        </w:tc>
      </w:tr>
      <w:tr w:rsidR="008C6E07" w14:paraId="0FF291A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9D19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A0E9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Освітлення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FF231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Внутрішня LED-підсвітка, що вмикається при відкритті або примусово</w:t>
            </w:r>
          </w:p>
        </w:tc>
      </w:tr>
      <w:tr w:rsidR="008C6E07" w14:paraId="6BD150F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C9D0F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34B4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BED0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роликів (коліщат) для зручності переміщення та ніжок для фіксації/вирівнювання</w:t>
            </w:r>
          </w:p>
        </w:tc>
      </w:tr>
      <w:tr w:rsidR="008C6E07" w14:paraId="2A6FCE6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1C777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1EDDD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Система оповіщення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30D532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A88B03D" w14:textId="77777777">
        <w:trPr>
          <w:trHeight w:val="330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4F480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8BD86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Типи тривог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93A9D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світлової та звукової сигналізації у випадках:</w:t>
            </w:r>
          </w:p>
          <w:p w14:paraId="594A5B0C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Відхилення від заданої температури (висока/низька);</w:t>
            </w:r>
          </w:p>
          <w:p w14:paraId="1493B62D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Збою електроживлення;</w:t>
            </w:r>
          </w:p>
          <w:p w14:paraId="01C09586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Помилки температурного датчика;</w:t>
            </w:r>
          </w:p>
          <w:p w14:paraId="5434D97F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 Незачинених дверей.</w:t>
            </w:r>
          </w:p>
        </w:tc>
      </w:tr>
      <w:tr w:rsidR="008C6E07" w14:paraId="27C8BDD7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DC92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A074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Автономність 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76E8A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вбудованого акумулятора для підтримки роботи контролера та сигналізації при вимкненні світла (не менше 48 годин)</w:t>
            </w:r>
          </w:p>
        </w:tc>
      </w:tr>
      <w:tr w:rsidR="008C6E07" w14:paraId="3E765D3D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27B32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10B50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функції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DFA41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5384F141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3CDE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5E90C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Реєстрація даних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4D9D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USB-інтерфейсу (або вбудованого реєстратора/порту) для завантаження температурних логів та моніторингу роботи приладу</w:t>
            </w:r>
          </w:p>
        </w:tc>
      </w:tr>
      <w:tr w:rsidR="008C6E07" w14:paraId="51AAA55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82B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F3B6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Технологічний отвір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6857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сервісного порту (access port) для введення зовнішніх температурних датчиків контролюючих органів</w:t>
            </w:r>
          </w:p>
        </w:tc>
      </w:tr>
      <w:tr w:rsidR="008C6E07" w14:paraId="7A5BCF9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9580D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BFB6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 та документи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68E667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E14C9F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89DD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6.1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C18D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220B3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(бажано 24–36 місяців на систему охолодження)</w:t>
            </w:r>
          </w:p>
        </w:tc>
      </w:tr>
      <w:tr w:rsidR="008C6E07" w14:paraId="7E5B458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940C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6.2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61DF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74DA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Декларація відповідності Технічним регламентам медичних виробів. Висновок СЕС.</w:t>
            </w:r>
          </w:p>
        </w:tc>
      </w:tr>
    </w:tbl>
    <w:p w14:paraId="0E88276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85CC448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heading=h.o7t20phcny19" w:colFirst="0" w:colLast="0"/>
      <w:bookmarkEnd w:id="1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11 ДО ТЕНДЕРНОЇ ДОКУМЕНТАЦІЇ</w:t>
      </w:r>
    </w:p>
    <w:p w14:paraId="39E2CF87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4D4051EC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Аналізатор сечі напівавтоматичний портативний (або еквівалент)</w:t>
      </w:r>
    </w:p>
    <w:p w14:paraId="3793A972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6D844A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2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5"/>
        <w:gridCol w:w="2872"/>
        <w:gridCol w:w="5755"/>
      </w:tblGrid>
      <w:tr w:rsidR="008C6E07" w14:paraId="4EC8420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F2E3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BA7A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CB7EB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514FC33A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954A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0F27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2A5CF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8071082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01576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838B6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8894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Напівавтоматичний експрес-аналізатор сечі на тест-смужках</w:t>
            </w:r>
          </w:p>
        </w:tc>
      </w:tr>
      <w:tr w:rsidR="008C6E07" w14:paraId="3CFE1119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11090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94BF3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8811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Фотометрія у відбитому світлі (із використанням холодного джерела світла високої яскравості)</w:t>
            </w:r>
          </w:p>
        </w:tc>
      </w:tr>
      <w:tr w:rsidR="008C6E07" w14:paraId="5861D58F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E2C49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9C02B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Продуктивність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21BD2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90–120 тестів/годину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 швидкому режимі)</w:t>
            </w:r>
          </w:p>
        </w:tc>
      </w:tr>
      <w:tr w:rsidR="008C6E07" w14:paraId="561CB58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AB3E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38BE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Аналітичні можливості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B6D4B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A365498" w14:textId="77777777">
        <w:trPr>
          <w:trHeight w:val="165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6DE43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D93E2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Перелік параметрів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32BAD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Визначення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10–11 параметрів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, зокрема: глюкоза, білірубін, кетони, питома вага, кров, pH, білок, уробіліноген, нітрити, лейкоцити (можлива наявність аскорбінової кислоти)</w:t>
            </w:r>
          </w:p>
        </w:tc>
      </w:tr>
      <w:tr w:rsidR="008C6E07" w14:paraId="0D120366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58358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0AE5C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Тест-смужки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1C987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Сумісність з тест-смужками на 10 або 11 параметрів</w:t>
            </w:r>
          </w:p>
        </w:tc>
      </w:tr>
      <w:tr w:rsidR="008C6E07" w14:paraId="3CE938C7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90BF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CC72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Корекція результатів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083B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Автоматична корекція результатів залежно від кольору зразка, питомої ваги та pH (бажано)</w:t>
            </w:r>
          </w:p>
        </w:tc>
      </w:tr>
      <w:tr w:rsidR="008C6E07" w14:paraId="1AD68655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4007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2845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інтерфейс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CA0ED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27AE8F6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C236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15F21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447F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РК-дисплея (LCD) для відображення результатів та меню управління</w:t>
            </w:r>
          </w:p>
        </w:tc>
      </w:tr>
      <w:tr w:rsidR="008C6E07" w14:paraId="3BDC9BAF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4811C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F45E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Принтер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A835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Вбудований термопринтер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оперативного друку результатів аналізу</w:t>
            </w:r>
          </w:p>
        </w:tc>
      </w:tr>
      <w:tr w:rsidR="008C6E07" w14:paraId="605CA026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D59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7DD2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6D18C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500–1000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вимірювань</w:t>
            </w:r>
          </w:p>
        </w:tc>
      </w:tr>
      <w:tr w:rsidR="008C6E07" w14:paraId="7A8D9B05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8B66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B97F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2B2A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порту RS232 (або USB) для підключення до ПК або лабораторної інформаційної системи</w:t>
            </w:r>
          </w:p>
        </w:tc>
      </w:tr>
      <w:tr w:rsidR="008C6E07" w14:paraId="1365DBC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0F88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BAB5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9D179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155F0F0B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AC824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EF81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FA44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8C6E07" w14:paraId="3158FBC5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0D02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DE94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BB19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</w:t>
            </w:r>
          </w:p>
        </w:tc>
      </w:tr>
      <w:tr w:rsidR="008C6E07" w14:paraId="26A946F4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BF8F9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4FB6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Комплектація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5CC2C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комплекті з приладом повинна постачатися щонайменше одна упаковка тест-смужок (100 шт.) для введення обладнання в експлуатацію</w:t>
            </w:r>
          </w:p>
        </w:tc>
      </w:tr>
    </w:tbl>
    <w:p w14:paraId="4713BF6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BA1C3AE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heading=h.3vofxufig1fn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12 ДО ТЕНДЕРНОЇ ДОКУМЕНТАЦІЇ</w:t>
      </w:r>
    </w:p>
    <w:p w14:paraId="67DCC313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B349A14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Автоматичний зовнішній дефібрилятор (АЗД) портативний (або еквівалент)</w:t>
      </w:r>
    </w:p>
    <w:p w14:paraId="4C07B380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E7E2537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3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77"/>
        <w:gridCol w:w="5705"/>
      </w:tblGrid>
      <w:tr w:rsidR="008C6E07" w14:paraId="4B407D7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6A88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5B9B4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5FFB8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6078EF1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A5D3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7764D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вимоги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48617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E8A5B2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9CBF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3289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9CD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Автоматичний зовнішній дефібрилятор (АЗД) з голосовими та візуальними підказками</w:t>
            </w:r>
          </w:p>
        </w:tc>
      </w:tr>
      <w:tr w:rsidR="008C6E07" w14:paraId="24B3D33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7E56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893C8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Режими роботи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E4984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режимів для надання допомоги як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дорослим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так 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дітям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(перемикання кнопкою або зміною електродів)</w:t>
            </w:r>
          </w:p>
        </w:tc>
      </w:tr>
      <w:tr w:rsidR="008C6E07" w14:paraId="5EF4E93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98CA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56206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Форма імпульсу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54C8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Біфазна інтелектуальна відсічена експоненціальна хвиля (BTE)</w:t>
            </w:r>
          </w:p>
        </w:tc>
      </w:tr>
      <w:tr w:rsidR="008C6E07" w14:paraId="3DF29ED5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3186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CF1B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153A5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14B7758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C42C9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E92B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аналізу ЕКГ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7E45E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9–10 секунд</w:t>
            </w:r>
          </w:p>
        </w:tc>
      </w:tr>
      <w:tr w:rsidR="008C6E07" w14:paraId="5978299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2E44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5CC2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набору енергії (заряджання)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A6437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8–10 секунд</w:t>
            </w:r>
          </w:p>
        </w:tc>
      </w:tr>
      <w:tr w:rsidR="008C6E07" w14:paraId="47DAF23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15B0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6D0F9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Енергія розряду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B6EE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Регульована: від 50 Дж (для дітей)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150–200 Дж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дорослих)</w:t>
            </w:r>
          </w:p>
        </w:tc>
      </w:tr>
      <w:tr w:rsidR="008C6E07" w14:paraId="3BE05C7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8B988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642E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0D6E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 останніх записів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(ЕКГ та журналів подій)</w:t>
            </w:r>
          </w:p>
        </w:tc>
      </w:tr>
      <w:tr w:rsidR="008C6E07" w14:paraId="530A85F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81C3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E714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Інтерфейси передачі даних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C4C5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Bluetooth або USB для вивантаження даних на ПК</w:t>
            </w:r>
          </w:p>
        </w:tc>
      </w:tr>
      <w:tr w:rsidR="008C6E07" w14:paraId="516C65E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C345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B082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надійність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B3F936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9C723A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8F491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37A8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батареї (акумулятора)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F727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Неперезаряджувана літієва батарея (Li-Mn або аналог) з великою ємністю</w:t>
            </w:r>
          </w:p>
        </w:tc>
      </w:tr>
      <w:tr w:rsidR="008C6E07" w14:paraId="309D21E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EFE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530C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Ресурс батареї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C5BD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Повинна забезпечувати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200 повних розрядів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або не менше 4-х років роботи в режимі очікування</w:t>
            </w:r>
          </w:p>
        </w:tc>
      </w:tr>
      <w:tr w:rsidR="008C6E07" w14:paraId="30B1568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95A2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36FF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Електроди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9B379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Одноразові самоклейні універсальні (або окремі для дорослих/дітей)</w:t>
            </w:r>
          </w:p>
        </w:tc>
      </w:tr>
      <w:tr w:rsidR="008C6E07" w14:paraId="527BB56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525B3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2B18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Самотестування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E0C89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автоматичного щоденного/щотижневого самоконтролю справності приладу та батареї</w:t>
            </w:r>
          </w:p>
        </w:tc>
      </w:tr>
      <w:tr w:rsidR="008C6E07" w14:paraId="023C906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E9F50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9B62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7DE165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412197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7C4F1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F28AB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Маса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F32F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Портативний дизайн, вага разом з батареєю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2.2–2.5 кг</w:t>
            </w:r>
          </w:p>
        </w:tc>
      </w:tr>
      <w:tr w:rsidR="008C6E07" w14:paraId="1E77A06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718B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BBFF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 корпусу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70CD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Високий рівень захисту від вологи та пилу (не нижче IP55 або еквівалент)</w:t>
            </w:r>
          </w:p>
        </w:tc>
      </w:tr>
      <w:tr w:rsidR="008C6E07" w14:paraId="582F8C5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05A3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2CE6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5CD3D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90539D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2847D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57DEB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7D86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сертифікат CE/ISO 13485</w:t>
            </w:r>
          </w:p>
        </w:tc>
      </w:tr>
      <w:tr w:rsidR="008C6E07" w14:paraId="5CFED9B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99C5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F935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4535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24 місяців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основний блок; гарантована сервісна підтримка протягом 10 років</w:t>
            </w:r>
          </w:p>
        </w:tc>
      </w:tr>
    </w:tbl>
    <w:p w14:paraId="37F2635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8DB07F4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heading=h.yv9fwni2lhp8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13 ДО ТЕНДЕРНОЇ ДОКУМЕНТАЦІЇ</w:t>
      </w:r>
    </w:p>
    <w:p w14:paraId="35CD10AE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705B26A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Білірубінометр транскутанний (неінвазивний аналізатор білірубіну) або еквівалент</w:t>
      </w:r>
    </w:p>
    <w:p w14:paraId="509A3FC2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88CD89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4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99"/>
        <w:gridCol w:w="5583"/>
      </w:tblGrid>
      <w:tr w:rsidR="008C6E07" w14:paraId="633B789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E98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FC6AE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E695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0CB0AD2C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8DC76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72A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вимоги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8EF097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B3ECAF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01C1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71A30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87F7E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пристрій для неінвазивного (транскутанного) визначення концентрації білірубіну у новонароджених</w:t>
            </w:r>
          </w:p>
        </w:tc>
      </w:tr>
      <w:tr w:rsidR="008C6E07" w14:paraId="13D4738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C277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3B92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2153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Фотометрія відбиття (вимірювання різниці кольору шкіри та підшкірних тканин)</w:t>
            </w:r>
          </w:p>
        </w:tc>
      </w:tr>
      <w:tr w:rsidR="008C6E07" w14:paraId="2E0A204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039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93D6A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світла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DEFE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Ксенонова лампа спалаху (або світлодіодне джерело з аналогічним ресурсом)</w:t>
            </w:r>
          </w:p>
        </w:tc>
      </w:tr>
      <w:tr w:rsidR="008C6E07" w14:paraId="26DC0EB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86159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F6559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та аналітичні параметри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3E2345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1EB147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2D7E0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490D4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8EB6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вужче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0,0 – 30,0 мг/дл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0 – 513 мкмоль/л)</w:t>
            </w:r>
          </w:p>
        </w:tc>
      </w:tr>
      <w:tr w:rsidR="008C6E07" w14:paraId="26FA6F6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C3FB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A440E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Похибка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5A51A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 1.5 мг/дл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± 25.5 мкмоль/л)</w:t>
            </w:r>
          </w:p>
        </w:tc>
      </w:tr>
      <w:tr w:rsidR="008C6E07" w14:paraId="72B331F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1453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195E0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готовності до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38B63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2–5 секунд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після увімкнення</w:t>
            </w:r>
          </w:p>
        </w:tc>
      </w:tr>
      <w:tr w:rsidR="008C6E07" w14:paraId="4EC63F5D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1F18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CC06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усереднення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E3E3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функції автоматичного розрахунку середнього значення (середнє з 2–5 послідовних вимірювань) для підвищення точності</w:t>
            </w:r>
          </w:p>
        </w:tc>
      </w:tr>
      <w:tr w:rsidR="008C6E07" w14:paraId="17FF74B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79BC2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334D0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Ергономіка та 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ED5DD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329D9D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CC2C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393EA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4ADB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великого рідкокристалічного (LCD) дисплея з підсвічуванням</w:t>
            </w:r>
          </w:p>
        </w:tc>
      </w:tr>
      <w:tr w:rsidR="008C6E07" w14:paraId="258ED41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95FC9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07381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0B0E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 останніх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вимірювань</w:t>
            </w:r>
          </w:p>
        </w:tc>
      </w:tr>
      <w:tr w:rsidR="008C6E07" w14:paraId="564DEAB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6ABBA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AF202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719AD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(акумуляторна батарея Li-ion або Ni-MH). Наявність зарядного пристрою (бази) у комплекті.</w:t>
            </w:r>
          </w:p>
        </w:tc>
      </w:tr>
      <w:tr w:rsidR="008C6E07" w14:paraId="672061E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1782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BEAB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Вага приладу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C8CAF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Портативне виконання, вага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300 грамів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зручності роботи на виїздах)</w:t>
            </w:r>
          </w:p>
        </w:tc>
      </w:tr>
      <w:tr w:rsidR="008C6E07" w14:paraId="2346EDC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9409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F16D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EB8B2B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ADFB1F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BC5C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F33C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1C35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сертифікат відповідності.</w:t>
            </w:r>
          </w:p>
        </w:tc>
      </w:tr>
      <w:tr w:rsidR="008C6E07" w14:paraId="7F40531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BA7B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D5C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7B88E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12–24 місяців</w:t>
            </w:r>
          </w:p>
        </w:tc>
      </w:tr>
    </w:tbl>
    <w:p w14:paraId="61BFC01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43A0C01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heading=h.swd4zmrmxe0t" w:colFirst="0" w:colLast="0"/>
      <w:bookmarkEnd w:id="1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14 ДО ТЕНДЕРНОЇ ДОКУМЕНТАЦІЇ</w:t>
      </w:r>
    </w:p>
    <w:p w14:paraId="11EB3252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6F630DC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Електрокардіограф 12-канальний портативний (або еквівалент)</w:t>
      </w:r>
    </w:p>
    <w:p w14:paraId="2DBD1CD3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B07874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5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22"/>
        <w:gridCol w:w="5760"/>
      </w:tblGrid>
      <w:tr w:rsidR="008C6E07" w14:paraId="7A7B118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D39E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02687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6DB3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1B981F5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C420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E0C9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15D4F8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756BD2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F6053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3284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D446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Електрокардіограф багатоканальний (не менше 6 каналів друку) з можливістю одночасного відображення 12 відведень</w:t>
            </w:r>
          </w:p>
        </w:tc>
      </w:tr>
      <w:tr w:rsidR="008C6E07" w14:paraId="3EB8279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A3337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F971A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виконання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8B152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Портативний, настільний, з вбудованим термопринтером та ручкою для перенесення</w:t>
            </w:r>
          </w:p>
        </w:tc>
      </w:tr>
      <w:tr w:rsidR="008C6E07" w14:paraId="1C179B4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D3368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EAF4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639E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Клас захисту I, тип CF (із захистом від дефібриляції)</w:t>
            </w:r>
          </w:p>
        </w:tc>
      </w:tr>
      <w:tr w:rsidR="008C6E07" w14:paraId="2B31207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B9B4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1A38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 запису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B419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BBD5F0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B8504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D5B3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1EEA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Кольоровий сенсорний РК-дисплей, діагональ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 дюймів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(роздільна здатність не менше 800х480 пікселів)</w:t>
            </w:r>
          </w:p>
        </w:tc>
      </w:tr>
      <w:tr w:rsidR="008C6E07" w14:paraId="489904C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43C2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B49A7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Частота дискретизації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7335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1000 Гц</w:t>
            </w:r>
          </w:p>
        </w:tc>
      </w:tr>
      <w:tr w:rsidR="008C6E07" w14:paraId="3412740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8B89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DFCC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Розрядність АЦП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63CA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біт</w:t>
            </w:r>
          </w:p>
        </w:tc>
      </w:tr>
      <w:tr w:rsidR="008C6E07" w14:paraId="338ACA7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A908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67BC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Частотна характеристика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47761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не вужче від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0.05 Гц до 150 Гц</w:t>
            </w:r>
          </w:p>
        </w:tc>
      </w:tr>
      <w:tr w:rsidR="008C6E07" w14:paraId="3C4261C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61D3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1B5C4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Фільтри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AF404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цифрових фільтрів: мережевого (50/60 Гц), м'язового (ЕМГ), антидрейфу ізолінії</w:t>
            </w:r>
          </w:p>
        </w:tc>
      </w:tr>
      <w:tr w:rsidR="008C6E07" w14:paraId="3BB82FD5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AEC65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FB114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Друк та пам'ять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D1BFC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FE7D03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FCA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1454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паперу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C348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Термопапір </w:t>
            </w: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рулонах</w:t>
            </w:r>
            <w:proofErr w:type="gram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ширина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110 мм</w:t>
            </w:r>
          </w:p>
        </w:tc>
      </w:tr>
      <w:tr w:rsidR="008C6E07" w14:paraId="6E3705B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2AEE0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935C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Швидкість друку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9069C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вибору швидкостей: 5, 10, 25, 50 мм/с (або ширший діапазон)</w:t>
            </w:r>
          </w:p>
        </w:tc>
      </w:tr>
      <w:tr w:rsidR="008C6E07" w14:paraId="2D1B089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3BC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BC19C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 та інтерпретація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35195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функцій автоматичного вимірювання параметрів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автоматичного діагностичного висновку</w:t>
            </w:r>
          </w:p>
        </w:tc>
      </w:tr>
      <w:tr w:rsidR="008C6E07" w14:paraId="66AD997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5296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11B4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Внутрішня пам'ять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0064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архіві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обстежень пацієнтів</w:t>
            </w:r>
          </w:p>
        </w:tc>
      </w:tr>
      <w:tr w:rsidR="008C6E07" w14:paraId="43B5C11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E526E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30A8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Інтерфейси та живлення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76189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83ADE00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CDCE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7466F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Зв'язок з ПК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DBBC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порту USB та програмного забезпечення для передачі, зберігання та друку ЕКГ на папері формату А4 через зовнішній принтер</w:t>
            </w:r>
          </w:p>
        </w:tc>
      </w:tr>
      <w:tr w:rsidR="008C6E07" w14:paraId="5B557C3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636BC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9CF7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Акумулятор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7CD2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Вбудована літієва батарея, що забезпечує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90 хвилин безперервного друку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або обстеження не менше 150 пацієнтів без підзарядки</w:t>
            </w:r>
          </w:p>
        </w:tc>
      </w:tr>
      <w:tr w:rsidR="008C6E07" w14:paraId="7AF78F9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AA21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A40D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гарантія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15B618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9165689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C314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0C3F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Стандартний комплект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293A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ЕКГ апарат, кабель пацієнта (10 гілок), набір багаторазових електродів (6 грудних "груш" та 4 кінцівкових "прищіпки"), рулон паперу, кабель живлення та заземлення</w:t>
            </w:r>
          </w:p>
        </w:tc>
      </w:tr>
      <w:tr w:rsidR="008C6E07" w14:paraId="53563EEC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2B7C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526B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B64C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</w:t>
            </w:r>
          </w:p>
        </w:tc>
      </w:tr>
    </w:tbl>
    <w:p w14:paraId="2EB8BDBA" w14:textId="77777777" w:rsidR="008C6E07" w:rsidRDefault="008C6E07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heading=h.w3o5wjtncj72" w:colFirst="0" w:colLast="0"/>
      <w:bookmarkEnd w:id="14"/>
    </w:p>
    <w:p w14:paraId="005341D2" w14:textId="77777777" w:rsidR="008C6E07" w:rsidRDefault="008C6E07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heading=h.4htoub8ptfd4" w:colFirst="0" w:colLast="0"/>
      <w:bookmarkEnd w:id="15"/>
    </w:p>
    <w:p w14:paraId="1510C013" w14:textId="77777777" w:rsidR="008C6E07" w:rsidRDefault="008C6E07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heading=h.fls0y87quaf0" w:colFirst="0" w:colLast="0"/>
      <w:bookmarkEnd w:id="16"/>
    </w:p>
    <w:p w14:paraId="3EA567E1" w14:textId="77777777" w:rsidR="008C6E07" w:rsidRDefault="008C6E07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heading=h.jp2t617tydta" w:colFirst="0" w:colLast="0"/>
      <w:bookmarkEnd w:id="17"/>
    </w:p>
    <w:p w14:paraId="6A8EF5D0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heading=h.tmlzcdo986ho" w:colFirst="0" w:colLast="0"/>
      <w:bookmarkEnd w:id="1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16 ДО ТЕНДЕРНОЇ ДОКУМЕНТАЦІЇ</w:t>
      </w:r>
    </w:p>
    <w:p w14:paraId="09791F22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6AC046B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Ліжко лікарняне функціональне (або еквівалент)</w:t>
      </w:r>
    </w:p>
    <w:p w14:paraId="10321EAB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6DCF368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6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6"/>
        <w:gridCol w:w="2838"/>
        <w:gridCol w:w="5818"/>
      </w:tblGrid>
      <w:tr w:rsidR="008C6E07" w14:paraId="5CD2CF5E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B998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EC58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DEB2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7AA8585D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A3CC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9E91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тип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6018E8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0A25415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2F1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676E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ліжка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3D884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Ліжко лікарняне односекційне, стаціонарне, загальнолікарняного призначення</w:t>
            </w:r>
          </w:p>
        </w:tc>
      </w:tr>
      <w:tr w:rsidR="008C6E07" w14:paraId="28FA8FD0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04AE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625E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каркасу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91E4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 розбірна конструкція, виготовлена з профільної труби з антикорозійним полімерно-порошковим покриттям</w:t>
            </w:r>
          </w:p>
        </w:tc>
      </w:tr>
      <w:tr w:rsidR="008C6E07" w14:paraId="7DBC83CD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BDD2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F082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Стійкість до обробки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9108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 повинно бути стійким до багаторазової дезінфекції стандартними медичними розчинами</w:t>
            </w:r>
          </w:p>
        </w:tc>
      </w:tr>
      <w:tr w:rsidR="008C6E07" w14:paraId="75EFE0BC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9517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576E7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36A1F4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FA70FE8" w14:textId="77777777">
        <w:trPr>
          <w:trHeight w:val="165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D770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AE14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основи (ложа)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41A6C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Зварна металева сітка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(діаметр дроту не менше 4 мм, розмір чарунки близько 50х50 мм або 50х100 мм). Сітка повинна забезпечувати вільну циркуляцію повітря під матрацом.</w:t>
            </w:r>
          </w:p>
        </w:tc>
      </w:tr>
      <w:tr w:rsidR="008C6E07" w14:paraId="56A1A72D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1A105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2E53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Посилення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50BE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поперечних металевих перетинок під сіткою для запобігання прогинанню та підвищення міцності</w:t>
            </w:r>
          </w:p>
        </w:tc>
      </w:tr>
      <w:tr w:rsidR="008C6E07" w14:paraId="223F64B8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97585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3F5A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Спинки (бильця)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9362BB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558FCAA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7B6F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21C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спинок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FB437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Виконані 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ламінованого ДСП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(товщина не менше 16 мм) у металевому обрамленні або на окремих опорах</w:t>
            </w:r>
          </w:p>
        </w:tc>
      </w:tr>
      <w:tr w:rsidR="008C6E07" w14:paraId="18932CC3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1A89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DE12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Дизайн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84754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Кути спинок повинні бути заокругленими для забезпечення травмобезпеки пацієнтів та персоналу</w:t>
            </w:r>
          </w:p>
        </w:tc>
      </w:tr>
      <w:tr w:rsidR="008C6E07" w14:paraId="129E8EE2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8E8E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7C3C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навантаження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91099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29A79CD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DC2A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D052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Габаритна довжина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AD99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2000 мм до 2100 мм</w:t>
            </w:r>
          </w:p>
        </w:tc>
      </w:tr>
      <w:tr w:rsidR="008C6E07" w14:paraId="444B847D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FA8B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38E02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Габаритна ширина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B35C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800 мм до 950 мм</w:t>
            </w:r>
          </w:p>
        </w:tc>
      </w:tr>
      <w:tr w:rsidR="008C6E07" w14:paraId="394BFAD4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67DC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461B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від підлоги до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1546D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межах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500 – 550 мм</w:t>
            </w:r>
          </w:p>
        </w:tc>
      </w:tr>
      <w:tr w:rsidR="008C6E07" w14:paraId="6515D66B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2647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6089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397D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180 кг</w:t>
            </w:r>
          </w:p>
        </w:tc>
      </w:tr>
      <w:tr w:rsidR="008C6E07" w14:paraId="06BC9010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FBE9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D0243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 та гарантія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92425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44B5ADB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F699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B28D0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D9818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Ніжки ліжка повинні бути укомплектовані пластиковими або гумовими заглушками для захисту підлоги</w:t>
            </w:r>
          </w:p>
        </w:tc>
      </w:tr>
      <w:tr w:rsidR="008C6E07" w14:paraId="4C505A2B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9679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7D22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85711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медичних виробів</w:t>
            </w:r>
          </w:p>
        </w:tc>
      </w:tr>
      <w:tr w:rsidR="008C6E07" w14:paraId="073B2E52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0032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A5DFB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41C3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12–24 місяців</w:t>
            </w:r>
          </w:p>
        </w:tc>
      </w:tr>
    </w:tbl>
    <w:p w14:paraId="046CA61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72C2023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heading=h.z1iu7cjwtq7r" w:colFirst="0" w:colLast="0"/>
      <w:bookmarkEnd w:id="1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17 ДО ТЕНДЕРНОЇ ДОКУМЕНТАЦІЇ</w:t>
      </w:r>
    </w:p>
    <w:p w14:paraId="52D9B482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4EEB83F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Мікроскоп біологічний бінокулярний лабораторний (або еквівалент)</w:t>
      </w:r>
    </w:p>
    <w:p w14:paraId="551EF445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F8DDB6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7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55"/>
        <w:gridCol w:w="5627"/>
      </w:tblGrid>
      <w:tr w:rsidR="008C6E07" w14:paraId="0571A93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7AEB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5FB8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EE5C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561B82B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52CA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EA05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A00BF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89374E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3875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B158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мікроскопа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5B37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Біологічний, бінокулярний, дослідницького рівня</w:t>
            </w:r>
          </w:p>
        </w:tc>
      </w:tr>
      <w:tr w:rsidR="008C6E07" w14:paraId="795F207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F90FD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E0CAD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D1CAD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проведення морфологічних досліджень у світлі, що проходить (світле поле)</w:t>
            </w:r>
          </w:p>
        </w:tc>
      </w:tr>
      <w:tr w:rsidR="008C6E07" w14:paraId="6E3F245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6DACA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575A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Оптична система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008D7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Ахроматична, з антигрибковим покриттям та кольорокорекцією</w:t>
            </w:r>
          </w:p>
        </w:tc>
      </w:tr>
      <w:tr w:rsidR="008C6E07" w14:paraId="4F97678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29E0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4A2B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Оптичні характеристики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44211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BE24EB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ABE3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F411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Збільшення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40900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Діапазон збільшення: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40х до 1600х</w:t>
            </w:r>
          </w:p>
        </w:tc>
      </w:tr>
      <w:tr w:rsidR="008C6E07" w14:paraId="4D9BF785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3553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A085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Візуальна насадка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BF8D4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Бінокулярна, з кутом нахилу 30° та можливістю обертання на 360°. Наявність діоптрійного підстроювання та регулювання міжзіничної відстані.</w:t>
            </w:r>
          </w:p>
        </w:tc>
      </w:tr>
      <w:tr w:rsidR="008C6E07" w14:paraId="644B046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73868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CC16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Револьверна головка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3AC6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Розрахована на встановлення не менше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4-х об'єктивів</w:t>
            </w:r>
          </w:p>
        </w:tc>
      </w:tr>
      <w:tr w:rsidR="008C6E07" w14:paraId="6E0AF02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F3BFD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3D40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Об'єктиви (комплект)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9F57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Ахроматичні: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4х, 10х, 40х (S), 100х (S, Oil — імерсійний)</w:t>
            </w:r>
          </w:p>
        </w:tc>
      </w:tr>
      <w:tr w:rsidR="008C6E07" w14:paraId="1733A22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B25C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D57D5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Окуляри (комплект)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64CF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Широкопольні: не менше двох пар (наприклад,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8C6E07" w14:paraId="7B0C46E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1A19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01FB4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Механічна частина та освітлення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0795B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A6DEFA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8607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695B3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Предметний столик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DD50B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Двокоординатний механічний столик з коаксіальним управлінням. Розмір: не менше 120х120 мм.</w:t>
            </w:r>
          </w:p>
        </w:tc>
      </w:tr>
      <w:tr w:rsidR="008C6E07" w14:paraId="23A3361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04AA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C2F0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Фокусування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F5C56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Коаксіальні гвинти грубого та точного фокусування. Наявність стопорного механізму для захисту препарату.</w:t>
            </w:r>
          </w:p>
        </w:tc>
      </w:tr>
      <w:tr w:rsidR="008C6E07" w14:paraId="15A076F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0091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9C2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Конденсор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D277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Типу Аббе з ірисовою діафрагмою, числова апертура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N.A. 1.25</w:t>
            </w:r>
          </w:p>
        </w:tc>
      </w:tr>
      <w:tr w:rsidR="008C6E07" w14:paraId="4B743C1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0E76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BA36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світла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8968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LED (світлодіод)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плавним регулюванням яскравості (забезпечує біле "холодне" світло без нагріву препарату)</w:t>
            </w:r>
          </w:p>
        </w:tc>
      </w:tr>
      <w:tr w:rsidR="008C6E07" w14:paraId="2DB3C66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155C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3B77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113DC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79DB83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F0AF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4DD1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02344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 Сертифікат ISO 13485 (бажано).</w:t>
            </w:r>
          </w:p>
        </w:tc>
      </w:tr>
      <w:tr w:rsidR="008C6E07" w14:paraId="080E8D0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0863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AF32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F012D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3144383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12DF33F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heading=h.jlha2l26rln5" w:colFirst="0" w:colLast="0"/>
      <w:bookmarkEnd w:id="2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18 ДО ТЕНДЕРНОЇ ДОКУМЕНТАЦІЇ</w:t>
      </w:r>
    </w:p>
    <w:p w14:paraId="7AD97A1F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42EE6FC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Стерилізатор повітряний (сухожарова шафа) об'ємом 20 л (або еквівалент)</w:t>
      </w:r>
    </w:p>
    <w:p w14:paraId="165FFE6F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BB0943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8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49"/>
        <w:gridCol w:w="5533"/>
      </w:tblGrid>
      <w:tr w:rsidR="008C6E07" w14:paraId="13246DB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3863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072F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6A9F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1A96DEDF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90A88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9DB6E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EABEF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EA06DE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0CBD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C8746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6A54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Стерилізатор повітряний (сухожар) з мікропроцесорним управлінням</w:t>
            </w:r>
          </w:p>
        </w:tc>
      </w:tr>
      <w:tr w:rsidR="008C6E07" w14:paraId="0871714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A576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F054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B2B8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Повітряна стерилізація, дезінфекція та сушка медичного інструментарію та скляного посуду</w:t>
            </w:r>
          </w:p>
        </w:tc>
      </w:tr>
      <w:tr w:rsidR="008C6E07" w14:paraId="63D4E893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349E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6AA4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робочої камери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BE9E8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 літрів</w:t>
            </w:r>
          </w:p>
        </w:tc>
      </w:tr>
      <w:tr w:rsidR="008C6E07" w14:paraId="0350134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EB447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AD724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камери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4DAF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Високоякісна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нержавіюча сталь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(стійка до корозії та агресивних середовищ)</w:t>
            </w:r>
          </w:p>
        </w:tc>
      </w:tr>
      <w:tr w:rsidR="008C6E07" w14:paraId="34079FC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00B92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CBDAA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Температурні та часові режими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FD5B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5BA9A3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89999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713B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температур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1B709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Регулювання в межах від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+50°С до +200°С</w:t>
            </w:r>
          </w:p>
        </w:tc>
      </w:tr>
      <w:tr w:rsidR="008C6E07" w14:paraId="7039C89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BBB9A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CEFF6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A1A2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Відхилення від заданої температури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±3°С</w:t>
            </w:r>
          </w:p>
        </w:tc>
      </w:tr>
      <w:tr w:rsidR="008C6E07" w14:paraId="1B95D7C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1502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DA9F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нагріву до 180°С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F081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25-30 хвилин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(порожня камера)</w:t>
            </w:r>
          </w:p>
        </w:tc>
      </w:tr>
      <w:tr w:rsidR="008C6E07" w14:paraId="16BEC9D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4F34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767A7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442A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вбудованого таймера з діапазоном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 – 999 хвилин</w:t>
            </w:r>
          </w:p>
        </w:tc>
      </w:tr>
      <w:tr w:rsidR="008C6E07" w14:paraId="083D116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1A1D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BA3D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Функціональність та безпека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EB7C6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1B5846A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D17A9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94C2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 повітря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B1E5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системи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примусової конвекції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(вбудований вентилятор) для рівномірного прогрівання інструментів</w:t>
            </w:r>
          </w:p>
        </w:tc>
      </w:tr>
      <w:tr w:rsidR="008C6E07" w14:paraId="202A6C7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B33F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2610A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ABD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 РК або LED дисплей з відображенням поточної та заданої температури та часу</w:t>
            </w:r>
          </w:p>
        </w:tc>
      </w:tr>
      <w:tr w:rsidR="008C6E07" w14:paraId="15DB74A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8EC41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05005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Система захисту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BEC7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автоматичного захисту від перегріву (аварійне відключення при перевищенні температури)</w:t>
            </w:r>
          </w:p>
        </w:tc>
      </w:tr>
      <w:tr w:rsidR="008C6E07" w14:paraId="2C36A5A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752A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CADA0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режимів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1A7CE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збереження стандартних програм стерилізації та дезінфекції</w:t>
            </w:r>
          </w:p>
        </w:tc>
      </w:tr>
      <w:tr w:rsidR="008C6E07" w14:paraId="6861811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CC0C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C10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живлення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763E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570C7AC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A160A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70EE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Кількість полиць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3EBD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2-х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знімних полиць (решіток) з нержавіючої сталі в комплекті</w:t>
            </w:r>
          </w:p>
        </w:tc>
      </w:tr>
      <w:tr w:rsidR="008C6E07" w14:paraId="6F85C37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F7AB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A478F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10FB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220В, 50 Гц. Споживана потужність: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1.2 кВт</w:t>
            </w:r>
          </w:p>
        </w:tc>
      </w:tr>
      <w:tr w:rsidR="008C6E07" w14:paraId="69BB8AF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A8851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06D40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17A3F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FE6B61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CF1BE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DE4D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05B2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Висновок СЕС.</w:t>
            </w:r>
          </w:p>
        </w:tc>
      </w:tr>
      <w:tr w:rsidR="008C6E07" w14:paraId="2DEE875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4B46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891C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E57E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32C9FED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A41BAAC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heading=h.flbwdwpsjaxu" w:colFirst="0" w:colLast="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19 ДО ТЕНДЕРНОЇ ДОКУМЕНТАЦІЇ</w:t>
      </w:r>
    </w:p>
    <w:p w14:paraId="16A3200B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B110B62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Спірометр портативний електронний (пікфлоуметр) або еквівалент</w:t>
      </w:r>
    </w:p>
    <w:p w14:paraId="27EE69B9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005A9DC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9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73"/>
        <w:gridCol w:w="5609"/>
      </w:tblGrid>
      <w:tr w:rsidR="008C6E07" w14:paraId="7D92013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2836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58BAA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FE4B0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0015507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45B6E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86BBF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60331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BD13F6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B7FC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2AE4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4698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цифровий пристрій для функціональної діагностики легень</w:t>
            </w:r>
          </w:p>
        </w:tc>
      </w:tr>
      <w:tr w:rsidR="008C6E07" w14:paraId="6C2CBF8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B1B3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CF753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D11C0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Турбінний сенсор (переривання інфрачервоного променя)</w:t>
            </w:r>
          </w:p>
        </w:tc>
      </w:tr>
      <w:tr w:rsidR="008C6E07" w14:paraId="1DE3489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BBDA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2DAB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EA74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Вимірювання форсованого об'єму видиху </w:t>
            </w: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 першу</w:t>
            </w:r>
            <w:proofErr w:type="gram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секунду (FEV1) та пікової швидкості видиху (PEF)</w:t>
            </w:r>
          </w:p>
        </w:tc>
      </w:tr>
      <w:tr w:rsidR="008C6E07" w14:paraId="7E9F37A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4E33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D48F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5D87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E1F0AC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718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C523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1BD09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Кольоровий TFT або LCD дисплей, діагональ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2,4 – 2,8 дюйма</w:t>
            </w:r>
          </w:p>
        </w:tc>
      </w:tr>
      <w:tr w:rsidR="008C6E07" w14:paraId="7BE42B3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E264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02AE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 об'єму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B562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0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 – 10 літрів</w:t>
            </w:r>
          </w:p>
        </w:tc>
      </w:tr>
      <w:tr w:rsidR="008C6E07" w14:paraId="162EB73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BE2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A439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 потоку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EC74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0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 літрів/сек</w:t>
            </w:r>
          </w:p>
        </w:tc>
      </w:tr>
      <w:tr w:rsidR="008C6E07" w14:paraId="11B26F7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37B87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B530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вимірювання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D82D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Об'єм: ±3% або ±0.05 л; Потік: ±5% або ±0.2 л/сек</w:t>
            </w:r>
          </w:p>
        </w:tc>
      </w:tr>
      <w:tr w:rsidR="008C6E07" w14:paraId="4D8B1E0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6BFD6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E44C7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55CC4A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7BA770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BE9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6ABD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 результатів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2C620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Виведення на екран значень параметрів, а також відображення графіків (крива потік-об'єм)</w:t>
            </w:r>
          </w:p>
        </w:tc>
      </w:tr>
      <w:tr w:rsidR="008C6E07" w14:paraId="5AFF0F70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5D78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A63E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6A90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світлової або кольорової індикації результатів (наприклад, за принципом "світлофора": зелений/жовтий/червоний)</w:t>
            </w:r>
          </w:p>
        </w:tc>
      </w:tr>
      <w:tr w:rsidR="008C6E07" w14:paraId="38B4408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027B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012E4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9A24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приладу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300 – 500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тестів</w:t>
            </w:r>
          </w:p>
        </w:tc>
      </w:tr>
      <w:tr w:rsidR="008C6E07" w14:paraId="0449CEB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BA1A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15692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Зв'язок з ПК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6EA20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USB-порту та програмного забезпечення для вивантаження даних, ведення бази пацієнтів та друку звітів</w:t>
            </w:r>
          </w:p>
        </w:tc>
      </w:tr>
      <w:tr w:rsidR="008C6E07" w14:paraId="21C9A7B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D025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FFA6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комплектація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72F97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FC0287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32A9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67F6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39A3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Вбудована літієва акумуляторна батарея (зарядка через USB)</w:t>
            </w:r>
          </w:p>
        </w:tc>
      </w:tr>
      <w:tr w:rsidR="008C6E07" w14:paraId="2A47E71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D3A1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97A0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Витратні матеріали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9B9FA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Сумісність з одноразовими турбінами та мундштуками для забезпечення інфекційної безпеки</w:t>
            </w:r>
          </w:p>
        </w:tc>
      </w:tr>
      <w:tr w:rsidR="008C6E07" w14:paraId="228744C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8292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F9CE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40F2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D3BB3A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77EA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2DB7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ADF7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8C6E07" w14:paraId="79279824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78B7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F56B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E5A3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7F0484B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B63CF52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heading=h.qjo022xpda97" w:colFirst="0" w:colLast="0"/>
      <w:bookmarkEnd w:id="2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20 ДО ТЕНДЕРНОЇ ДОКУМЕНТАЦІЇ</w:t>
      </w:r>
    </w:p>
    <w:p w14:paraId="6F156636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2FF1556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Опромінювач бактерицидний екранований з жалюзі та додатковою відкритою лампою (або еквівалент)</w:t>
      </w:r>
    </w:p>
    <w:p w14:paraId="2EE2577D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C4328A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a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3040"/>
        <w:gridCol w:w="5582"/>
      </w:tblGrid>
      <w:tr w:rsidR="008C6E07" w14:paraId="66237AC1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7C85F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CE82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3885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788E5A67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291A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038A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тип пристрою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BA63AB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8FAB15C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F25F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D05B0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опромінювача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0333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Екранований (із захисними жалюзі) для роботи в присутності людей, з додатковою функцією відкритого випромінювання</w:t>
            </w:r>
          </w:p>
        </w:tc>
      </w:tr>
      <w:tr w:rsidR="008C6E07" w14:paraId="544FEE24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2D61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CD92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34CA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Знезараження повітря та поверхонь у медичних, офісних та житлових приміщеннях</w:t>
            </w:r>
          </w:p>
        </w:tc>
      </w:tr>
      <w:tr w:rsidR="008C6E07" w14:paraId="27A3D1BE" w14:textId="77777777">
        <w:trPr>
          <w:trHeight w:val="75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FCE9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5660A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корпусу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7F8E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 та алюміній з корозійностійким покриттям</w:t>
            </w:r>
          </w:p>
        </w:tc>
      </w:tr>
      <w:tr w:rsidR="008C6E07" w14:paraId="136F3A50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21F1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0AB7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Встановлення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9F182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Настінне, горизонтальне (рекомендована висота встановлення — не менше 2.2 м від підлоги)</w:t>
            </w:r>
          </w:p>
        </w:tc>
      </w:tr>
      <w:tr w:rsidR="008C6E07" w14:paraId="56026E23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CB8E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D2A7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та аналітичні параметри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83D154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96E95A5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820C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DAFD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Площа обслуговування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F53C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Розрахований на приміщення площею до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45 м²</w:t>
            </w:r>
          </w:p>
        </w:tc>
      </w:tr>
      <w:tr w:rsidR="008C6E07" w14:paraId="40CB0F76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6FC15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5A18A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Кількість та тип ламп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1836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2-х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бактерицидних безозонових ламп потужністю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 Вт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кожна (одна екранована, одна відкрита)</w:t>
            </w:r>
          </w:p>
        </w:tc>
      </w:tr>
      <w:tr w:rsidR="008C6E07" w14:paraId="528E4553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D043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38D1A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Ресурс роботи ламп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D0F68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16 000 годин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ефективної роботи</w:t>
            </w:r>
          </w:p>
        </w:tc>
      </w:tr>
      <w:tr w:rsidR="008C6E07" w14:paraId="161986DC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06686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01CC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хвилі випромінювання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D8EB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Пікове значення —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254 нм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(УФ-C діапазон)</w:t>
            </w:r>
          </w:p>
        </w:tc>
      </w:tr>
      <w:tr w:rsidR="008C6E07" w14:paraId="7C82CF6B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7611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5826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особливості та безпека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8A6C5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FB996FB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C45D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F25D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Режими роботи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B6472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3-х програмних режимів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2E996439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Тільки екранована лампа (у присутності людей);</w:t>
            </w:r>
          </w:p>
          <w:p w14:paraId="4DA6AD75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Автоматичний цикл з почерговим включенням;</w:t>
            </w:r>
          </w:p>
          <w:p w14:paraId="0E5937AD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Одночасна робота обох ламп (у відсутності людей).</w:t>
            </w:r>
          </w:p>
        </w:tc>
      </w:tr>
      <w:tr w:rsidR="008C6E07" w14:paraId="7FC9B70E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1D85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4CA6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Система сповіщення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4F07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звукової індикації та затримки включення (не менше 10 сек) для безпечного виходу людей при активації відкритої лампи</w:t>
            </w:r>
          </w:p>
        </w:tc>
      </w:tr>
      <w:tr w:rsidR="008C6E07" w14:paraId="74A54B4B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08C4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21A6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Жалюзійний екран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0B5AB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Унікальна конструкція жалюзі, що відсікає прямі промені паралельно підлозі, унеможливлюючи потрапляння УФ-випромінювання на людей у приміщенні</w:t>
            </w:r>
          </w:p>
        </w:tc>
      </w:tr>
      <w:tr w:rsidR="008C6E07" w14:paraId="3545D4C3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66A6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6C58C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Озоноутворення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963A4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Лампи повинні бути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безозоновими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потребують провітрювання після роботи екранованої секції)</w:t>
            </w:r>
          </w:p>
        </w:tc>
      </w:tr>
      <w:tr w:rsidR="008C6E07" w14:paraId="650795AE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00E1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851C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живлення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54010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CE9ED65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6155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6CADD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564D8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 В, 50 Гц. Споживана потужність не більше 25–30 Вт.</w:t>
            </w:r>
          </w:p>
        </w:tc>
      </w:tr>
      <w:tr w:rsidR="008C6E07" w14:paraId="2F34C054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45072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FECE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дроту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071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 метрів з перемикачем режимів</w:t>
            </w:r>
          </w:p>
        </w:tc>
      </w:tr>
      <w:tr w:rsidR="008C6E07" w14:paraId="7A7E3866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C313E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E95D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Ступінь захисту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884D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нижче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IP40</w:t>
            </w:r>
          </w:p>
        </w:tc>
      </w:tr>
      <w:tr w:rsidR="008C6E07" w14:paraId="3ABB6276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695A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7A6B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2C6A4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0F0112BE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D1D6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D349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80FB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Висновок СЕС.</w:t>
            </w:r>
          </w:p>
        </w:tc>
      </w:tr>
      <w:tr w:rsidR="008C6E07" w14:paraId="259D3BEB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38BC5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5.2.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9E541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C9AD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36 місяців</w:t>
            </w:r>
          </w:p>
        </w:tc>
      </w:tr>
    </w:tbl>
    <w:p w14:paraId="1C106BF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D0B4C35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3" w:name="_heading=h.urgazp7vtz33" w:colFirst="0" w:colLast="0"/>
      <w:bookmarkEnd w:id="2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21 ДО ТЕНДЕРНОЇ ДОКУМЕНТАЦІЇ</w:t>
      </w:r>
    </w:p>
    <w:p w14:paraId="757766CA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0AF55E9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Джгут-турнікет кровоспинний типу CAT Gen 7 (або еквівалент)</w:t>
      </w:r>
    </w:p>
    <w:p w14:paraId="617F8F4E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він повинен надати підтвердження успішних клінічних випробувань та рекомендації міжнародних або державних профільних організацій (наприклад, CoTCCC).</w:t>
      </w:r>
    </w:p>
    <w:p w14:paraId="75A97DF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b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43"/>
        <w:gridCol w:w="3085"/>
        <w:gridCol w:w="5514"/>
      </w:tblGrid>
      <w:tr w:rsidR="008C6E07" w14:paraId="7342B64D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53A31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A3675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C150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2693DF38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893C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2ABB4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функціонал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5F2ED0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3808E151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7324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80737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B1D8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Механічний затискний джгут (турнікет) з механізмом закрутки (воротка)</w:t>
            </w:r>
          </w:p>
        </w:tc>
      </w:tr>
      <w:tr w:rsidR="008C6E07" w14:paraId="04E49A82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8C47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5582C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використання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7416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Повна функціональність при накладанні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однією рукою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самодопомоги)</w:t>
            </w:r>
          </w:p>
        </w:tc>
      </w:tr>
      <w:tr w:rsidR="008C6E07" w14:paraId="23E64E87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08266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5E13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Пряжка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E8DE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Однопетльова пряжка (Single Routing Buckle) для швидкого затягування та зменшення крововтрати</w:t>
            </w:r>
          </w:p>
        </w:tc>
      </w:tr>
      <w:tr w:rsidR="008C6E07" w14:paraId="7859BE53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5F5DB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A488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Вороток (важіль)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D859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Виконаний з армованого ударостійкого полімеру, має антиковзаючу поверхню</w:t>
            </w:r>
          </w:p>
        </w:tc>
      </w:tr>
      <w:tr w:rsidR="008C6E07" w14:paraId="433F375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E76E4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7DE0C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Фіксація воротка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24DD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С-подібних гачків (клипс) для надійної фіксації воротка</w:t>
            </w:r>
          </w:p>
        </w:tc>
      </w:tr>
      <w:tr w:rsidR="008C6E07" w14:paraId="746DA446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3C005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5F8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Візуальна та інформаційна ідентифікація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3B96F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2E5F84D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4002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783C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Реєстрація часу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85E4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білої стрічки (velcro) для запису часу накладання джгута</w:t>
            </w:r>
          </w:p>
        </w:tc>
      </w:tr>
      <w:tr w:rsidR="008C6E07" w14:paraId="79DBBAEB" w14:textId="77777777">
        <w:trPr>
          <w:trHeight w:val="138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737D6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E098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Маркування кінчика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002E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яскравого кінчика («Red Tip») для швидкого знаходження вільного краю стрічки в умовах обмеженої видимості</w:t>
            </w:r>
          </w:p>
        </w:tc>
      </w:tr>
      <w:tr w:rsidR="008C6E07" w14:paraId="6DEA94B9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9EBE4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F5D19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Індивідуальне маркування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6E2E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маркування виробника, дати виготовлення та номеру партії (Lot number) на виробі</w:t>
            </w:r>
          </w:p>
        </w:tc>
      </w:tr>
      <w:tr w:rsidR="008C6E07" w14:paraId="6D18C0D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865E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95F7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Матеріали та фізичні параметри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18785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2CD5819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C16C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F1F21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стрічки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E1E9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Високоміцний нейлон, стійкий до розтягування та екстремальних температур</w:t>
            </w:r>
          </w:p>
        </w:tc>
      </w:tr>
      <w:tr w:rsidR="008C6E07" w14:paraId="7B57CA37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B9AC4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12B03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/ Ширина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FE8C4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не менше 95 см; Ширина стрічки не менше 3.8 – 4.0 см</w:t>
            </w:r>
          </w:p>
        </w:tc>
      </w:tr>
      <w:tr w:rsidR="008C6E07" w14:paraId="77D10BBC" w14:textId="77777777">
        <w:trPr>
          <w:trHeight w:val="55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F5A52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CB44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Вага виробу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D318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85 – 90 грамів</w:t>
            </w:r>
          </w:p>
        </w:tc>
      </w:tr>
      <w:tr w:rsidR="008C6E07" w14:paraId="6EE2A7F0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BC1E6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E6ACE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Сертифікація та якість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329A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:rsidRPr="00A7315C" w14:paraId="5D0C38EF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51971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1D9B8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Міжнародні стандарти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E46BE6" w14:textId="77777777" w:rsidR="008C6E07" w:rsidRPr="00A7315C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 стандартам FDA та CE. Наявність</w:t>
            </w:r>
            <w:r w:rsidRPr="00A7315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  <w:t xml:space="preserve"> NSN (National Stock Number)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буде</w:t>
            </w:r>
            <w:r w:rsidRPr="00A7315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перевагою</w:t>
            </w:r>
            <w:r w:rsidRPr="00A7315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  <w:t>.</w:t>
            </w:r>
          </w:p>
        </w:tc>
      </w:tr>
      <w:tr w:rsidR="008C6E07" w14:paraId="29805C39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1159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D744B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73CCB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8C6E07" w14:paraId="2305C0E6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5EB9D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C63B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(Combo)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A51E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AA718C4" w14:textId="77777777">
        <w:trPr>
          <w:trHeight w:val="193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5FC3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68A5F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Склад 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B3B71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Турнікет кровоспинний — 1 шт.</w:t>
            </w:r>
          </w:p>
          <w:p w14:paraId="6A84D156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Підсумок (чохол) для швидкого доступу — 1 шт.</w:t>
            </w:r>
          </w:p>
          <w:p w14:paraId="045FCF79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Інструкція користувача — 1 шт.</w:t>
            </w:r>
          </w:p>
        </w:tc>
      </w:tr>
    </w:tbl>
    <w:p w14:paraId="276DFFC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  <w:sectPr w:rsidR="008C6E07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1FB4B31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4" w:name="_heading=h.kbk120hbepvt" w:colFirst="0" w:colLast="0"/>
      <w:bookmarkEnd w:id="2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22 ДО ТЕНДЕРНОЇ ДОКУМЕНТАЦІЇ</w:t>
      </w:r>
    </w:p>
    <w:p w14:paraId="608069F8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396E40C3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Термометр медичний електронний (цифровий) або еквівалент</w:t>
      </w:r>
    </w:p>
    <w:p w14:paraId="55B7415F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253ACC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c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5"/>
        <w:gridCol w:w="2771"/>
        <w:gridCol w:w="5856"/>
      </w:tblGrid>
      <w:tr w:rsidR="008C6E07" w14:paraId="4155BC7C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760C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E76A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63A4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4A870246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CB7F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9A4D2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FBE5E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AA5E5C3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F276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464F9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6812C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Електронний (цифровий) термометр для аксилярного, орального або ректального вимірювання</w:t>
            </w:r>
          </w:p>
        </w:tc>
      </w:tr>
      <w:tr w:rsidR="008C6E07" w14:paraId="6183E179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C58F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D973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наконечника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BF7F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Гнучкий (атравматичний)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для безпечного використання та комфортного прилягання до тіла</w:t>
            </w:r>
          </w:p>
        </w:tc>
      </w:tr>
      <w:tr w:rsidR="008C6E07" w14:paraId="3E2D02FF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6DCEC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175E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Корпус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4730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Водонепроникний (допускає повне занурення в дезінфікуючий розчин для гігієнічної обробки)</w:t>
            </w:r>
          </w:p>
        </w:tc>
      </w:tr>
      <w:tr w:rsidR="008C6E07" w14:paraId="743484CF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D8C06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B4D5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B22B50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рідкокристалічного дисплея (LCD) для чіткого відображення результатів</w:t>
            </w:r>
          </w:p>
        </w:tc>
      </w:tr>
      <w:tr w:rsidR="008C6E07" w14:paraId="0846559D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7F6D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5FA9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A3956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2604BBF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F1DF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CAE0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EE4F2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вужче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32,0°C – 42,9°C</w:t>
            </w:r>
          </w:p>
        </w:tc>
      </w:tr>
      <w:tr w:rsidR="008C6E07" w14:paraId="208E7868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46D12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D38FAD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вимірювання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BC20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±0,1°C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 діапазоні 35,5°C – 42,0°C)</w:t>
            </w:r>
          </w:p>
        </w:tc>
      </w:tr>
      <w:tr w:rsidR="008C6E07" w14:paraId="293CCE4C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DF1A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CF65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2B9C0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1E1FF3FC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3016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9339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Звукова індикація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DE098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звукового сигналу про завершення вимірювання</w:t>
            </w:r>
          </w:p>
        </w:tc>
      </w:tr>
      <w:tr w:rsidR="008C6E07" w14:paraId="3BF07D47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FC24B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2D967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F2C15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 результату останнього вимірювання при ввімкненні пристрою</w:t>
            </w:r>
          </w:p>
        </w:tc>
      </w:tr>
      <w:tr w:rsidR="008C6E07" w14:paraId="396C1E84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02CFA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42E3A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Енергозбереження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E3FA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автоматичного вимкнення через 5–10 хвилин бездіяльності</w:t>
            </w:r>
          </w:p>
        </w:tc>
      </w:tr>
      <w:tr w:rsidR="008C6E07" w14:paraId="228CB74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DB80AE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E434B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6BEA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індикатора розряду батареї та повідомлення про помилку вимірювання</w:t>
            </w:r>
          </w:p>
        </w:tc>
      </w:tr>
      <w:tr w:rsidR="008C6E07" w14:paraId="7788CA5C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0EC6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8EBD4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живлення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BEC66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77B9E7B2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C82C4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849A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 живлення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0DA68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Батарейка типу LR41 або SR41 (з можливістю самостійної заміни користувачем)</w:t>
            </w:r>
          </w:p>
        </w:tc>
      </w:tr>
      <w:tr w:rsidR="008C6E07" w14:paraId="262DB883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A9E6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B063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A6C6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захисного пластикового футляра (кейса) для зберігання та транспортування</w:t>
            </w:r>
          </w:p>
        </w:tc>
      </w:tr>
      <w:tr w:rsidR="008C6E07" w14:paraId="4B1B17F9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C2E31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54D4E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8B094" w14:textId="77777777" w:rsidR="008C6E07" w:rsidRDefault="008C6E07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34340A6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38F1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61558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AD813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8C6E07" w14:paraId="61920D91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13EB16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2E691C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320E7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3B1F50B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692D1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F2A6D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F657E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96E054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28E52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ED20D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1230D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E9C78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97B7A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6DF54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66D29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AA077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ECDF1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37F33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7A47B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1F17C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E0A36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EAA73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1F187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FB765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F69B0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A7203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8B6CF8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E03D2A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heading=h.ul612xgc9sim" w:colFirst="0" w:colLast="0"/>
      <w:bookmarkEnd w:id="2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23 ДО ТЕНДЕРНОЇ ДОКУМЕНТАЦІЇ</w:t>
      </w:r>
    </w:p>
    <w:p w14:paraId="1B972A49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13DE493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Столик маніпуляційний СМ-3 </w:t>
      </w:r>
    </w:p>
    <w:p w14:paraId="0E769BC5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742892A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fd"/>
        <w:tblW w:w="9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370"/>
        <w:gridCol w:w="5595"/>
      </w:tblGrid>
      <w:tr w:rsidR="008C6E07" w14:paraId="22F4D51B" w14:textId="77777777">
        <w:trPr>
          <w:trHeight w:val="784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94FDBA" w14:textId="77777777" w:rsidR="008C6E07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6B0F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F0EB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0F7889F5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03711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65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D3AE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Конструкція та матеріали</w:t>
            </w:r>
          </w:p>
        </w:tc>
      </w:tr>
      <w:tr w:rsidR="008C6E07" w14:paraId="0D42AE5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122AB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BC97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виробу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E5CE82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Столик медичний маніпуляційний, пересувний.</w:t>
            </w:r>
          </w:p>
        </w:tc>
      </w:tr>
      <w:tr w:rsidR="008C6E07" w14:paraId="314785A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6B304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E8CE0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каркасу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05F40D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Металевий каркас, виготовлений з профільної труби або сортового прокату.</w:t>
            </w:r>
          </w:p>
        </w:tc>
      </w:tr>
      <w:tr w:rsidR="008C6E07" w14:paraId="524B0FE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EE95A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AF670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Покриття каркасу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ABD113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Антикорозійне полімерно-порошкове покриття, стійке до впливу дезінфекційних засобів та механічних навантажень.</w:t>
            </w:r>
          </w:p>
        </w:tc>
      </w:tr>
      <w:tr w:rsidR="008C6E07" w14:paraId="0E8EDE20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CDF7D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6937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 частина каркаса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253A93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верхньої частини повинна виконувати роль зручних ручок для переміщення столика.</w:t>
            </w:r>
          </w:p>
        </w:tc>
      </w:tr>
      <w:tr w:rsidR="008C6E07" w14:paraId="167B9823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C27F3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C5633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Функціональні особливості</w:t>
            </w:r>
          </w:p>
        </w:tc>
      </w:tr>
      <w:tr w:rsidR="008C6E07" w14:paraId="559E4DA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82CD1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C06F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Висувний ящик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913548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1 (одного) висувного ящика у верхній частині столика для зберігання інструментів та медикаментів.</w:t>
            </w:r>
          </w:p>
        </w:tc>
      </w:tr>
      <w:tr w:rsidR="008C6E07" w14:paraId="14C566B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5E99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02618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 полиця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4B23C7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Виготовлена з нержавіючої сталі (для забезпечення стерильності та довговічності).</w:t>
            </w:r>
          </w:p>
        </w:tc>
      </w:tr>
      <w:tr w:rsidR="008C6E07" w14:paraId="10073D69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31029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FFB3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Нижня полиця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2A6473A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Виготовлена зі скла (допускається використання загартованого скла).</w:t>
            </w:r>
          </w:p>
        </w:tc>
      </w:tr>
      <w:tr w:rsidR="008C6E07" w14:paraId="66007ED8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BA79C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FE9C39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Мобільність та фіксація</w:t>
            </w:r>
          </w:p>
        </w:tc>
      </w:tr>
      <w:tr w:rsidR="008C6E07" w14:paraId="55A620D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F22C3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55F6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81A57C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4-х маневрених (поворотних) коліщаток для легкого переміщення.</w:t>
            </w:r>
          </w:p>
        </w:tc>
      </w:tr>
      <w:tr w:rsidR="008C6E07" w14:paraId="5DE529F9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6D71B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72270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Гальмівна система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DB117A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менше 2-х коліщаток повинні бути обладнані гальмами для надійної фіксації столика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стаціонарному положенні.</w:t>
            </w:r>
          </w:p>
        </w:tc>
      </w:tr>
      <w:tr w:rsidR="008C6E07" w14:paraId="6289A5B1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81A29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F60758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 та вага</w:t>
            </w:r>
          </w:p>
        </w:tc>
      </w:tr>
      <w:tr w:rsidR="008C6E07" w14:paraId="485FBD7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655A2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01BF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5AEA794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600 до 700 мм.</w:t>
            </w:r>
          </w:p>
        </w:tc>
      </w:tr>
      <w:tr w:rsidR="008C6E07" w14:paraId="214B78B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4833B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B31B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B8F3E0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500 до 600 мм.</w:t>
            </w:r>
          </w:p>
        </w:tc>
      </w:tr>
      <w:tr w:rsidR="008C6E07" w14:paraId="5A6E089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407EF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13FC8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6489AF8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900 до 950 мм.</w:t>
            </w:r>
          </w:p>
        </w:tc>
      </w:tr>
      <w:tr w:rsidR="008C6E07" w14:paraId="41DEBAC6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C634B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A174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FACC3C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17 кг.</w:t>
            </w:r>
          </w:p>
        </w:tc>
      </w:tr>
      <w:tr w:rsidR="008C6E07" w14:paraId="77E59D10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01AD8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7028CF0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Документація та гарантія</w:t>
            </w:r>
          </w:p>
        </w:tc>
      </w:tr>
      <w:tr w:rsidR="008C6E07" w14:paraId="22479AB6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772C3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A77B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F20396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8C6E07" w14:paraId="55B30B0B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6ED9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6946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707EA4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50BB84C1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4E0BF33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D13CE4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DCA5C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D16BA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1B0EA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0EE11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DEB5F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F82A9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87870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52ED3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63CF4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14487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2BC28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D1DC8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06F99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A122B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BCB32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3274E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BC8F0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C8AF3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F7252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5A18C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752D49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571CB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F47D9B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heading=h.cviw7d7jooym" w:colFirst="0" w:colLast="0"/>
      <w:bookmarkEnd w:id="2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24 ДО ТЕНДЕРНОЇ ДОКУМЕНТАЦІЇ</w:t>
      </w:r>
    </w:p>
    <w:p w14:paraId="0A836BD8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6ECCEA59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для забору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крові</w:t>
      </w:r>
    </w:p>
    <w:p w14:paraId="464750F7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8F9FEA7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e"/>
        <w:tblW w:w="94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510"/>
        <w:gridCol w:w="4470"/>
      </w:tblGrid>
      <w:tr w:rsidR="008C6E07" w14:paraId="4574D106" w14:textId="77777777">
        <w:trPr>
          <w:trHeight w:val="315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B2E39" w14:textId="77777777" w:rsidR="008C6E07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92D93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F65DAF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2BB6BADA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3B3D7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80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096FEB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Загальні параметри та тип</w:t>
            </w:r>
          </w:p>
        </w:tc>
      </w:tr>
      <w:tr w:rsidR="008C6E07" w14:paraId="3A3C4BC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B0727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E215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E12971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Медичний столик для маніпуляцій.</w:t>
            </w:r>
          </w:p>
        </w:tc>
      </w:tr>
      <w:tr w:rsidR="008C6E07" w14:paraId="4219A472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461D2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97C2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Призначення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53D776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використання під час процедури забору крові в медичних закладах.</w:t>
            </w:r>
          </w:p>
        </w:tc>
      </w:tr>
      <w:tr w:rsidR="008C6E07" w14:paraId="45C5AB22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68BF1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F3974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конструкції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6FF935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Збірно-розбірна конструкція для зручності транспортування та зберігання.</w:t>
            </w:r>
          </w:p>
        </w:tc>
      </w:tr>
      <w:tr w:rsidR="008C6E07" w14:paraId="2CB9820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30880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9E57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опор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1D53E08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Стаціонарні ніжки, що забезпечують стійкість конструкції.</w:t>
            </w:r>
          </w:p>
        </w:tc>
      </w:tr>
      <w:tr w:rsidR="008C6E07" w14:paraId="3865741D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E77E5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D0A8A3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 та конструкція</w:t>
            </w:r>
          </w:p>
        </w:tc>
      </w:tr>
      <w:tr w:rsidR="008C6E07" w14:paraId="5D4A863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45A59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ACBB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каркасу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B552A7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з антикорозійним полімерним покриттям, стійким до впливу дезінфекційних засобів.</w:t>
            </w:r>
          </w:p>
        </w:tc>
      </w:tr>
      <w:tr w:rsidR="008C6E07" w14:paraId="60D1B03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C09A2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A45E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полиць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B93FC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C6E07" w14:paraId="1D5D850B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1AA15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6D6C0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полиці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F29458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з гігієнічним покриттям.</w:t>
            </w:r>
          </w:p>
        </w:tc>
      </w:tr>
      <w:tr w:rsidR="008C6E07" w14:paraId="5616E90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5BC9B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E15654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 полиці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AB9D46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Виконана у формі полиці-лотка для безпечного розміщення інструментів та витратних матеріалів.</w:t>
            </w:r>
          </w:p>
        </w:tc>
      </w:tr>
      <w:tr w:rsidR="008C6E07" w14:paraId="7F1DA370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6C1C8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074E26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 та навантаження</w:t>
            </w:r>
          </w:p>
        </w:tc>
      </w:tr>
      <w:tr w:rsidR="008C6E07" w14:paraId="6F7608B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3F7B9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34DB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B9A748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450 до 500 мм.</w:t>
            </w:r>
          </w:p>
        </w:tc>
      </w:tr>
      <w:tr w:rsidR="008C6E07" w14:paraId="4A9B20E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9E11A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D5CF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D644440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350 до 400 мм.</w:t>
            </w:r>
          </w:p>
        </w:tc>
      </w:tr>
      <w:tr w:rsidR="008C6E07" w14:paraId="581ABAC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9BC45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87D0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D7261B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700 до 800 мм.</w:t>
            </w:r>
          </w:p>
        </w:tc>
      </w:tr>
      <w:tr w:rsidR="008C6E07" w14:paraId="1DE18B6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7D8C9D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82EB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4E77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3 до 5 кг.</w:t>
            </w:r>
          </w:p>
        </w:tc>
      </w:tr>
      <w:tr w:rsidR="008C6E07" w14:paraId="43AADCAB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E35A6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D20D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7F16B3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10 кг на всю конструкцію.</w:t>
            </w:r>
          </w:p>
        </w:tc>
      </w:tr>
      <w:tr w:rsidR="008C6E07" w14:paraId="0164C6F1" w14:textId="77777777">
        <w:trPr>
          <w:trHeight w:val="709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07519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9F905E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Експлуатаційні вимоги та терміни</w:t>
            </w:r>
          </w:p>
        </w:tc>
      </w:tr>
      <w:tr w:rsidR="008C6E07" w14:paraId="617BB8A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0B25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7771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7DFD85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18 місяців.</w:t>
            </w:r>
          </w:p>
        </w:tc>
      </w:tr>
      <w:tr w:rsidR="008C6E07" w14:paraId="67F7B40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7D547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DF33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 служби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9193AF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 термін експлуатації не менше 60 місяців.</w:t>
            </w:r>
          </w:p>
        </w:tc>
      </w:tr>
      <w:tr w:rsidR="008C6E07" w14:paraId="18E5D08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14C87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1996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087E84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</w:tbl>
    <w:p w14:paraId="437E308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1952B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86E08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5FFDF8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9F010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F6BBD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90E239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438A9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295DB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FCDD3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BE852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06252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CBD45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9D9D3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A4324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2885B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9F57E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FB6A2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24D12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77D33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EE412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46C8D7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93BF1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17A1A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A1C05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5C8B5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5987C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BBBA7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ED056D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heading=h.atsb11re43q0" w:colFirst="0" w:colLast="0"/>
      <w:bookmarkEnd w:id="2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25 ДО ТЕНДЕРНОЇ ДОКУМЕНТАЦІЇ</w:t>
      </w:r>
    </w:p>
    <w:p w14:paraId="17F60828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54A3AD0A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Стілець м’який офісний із спинкою</w:t>
      </w:r>
    </w:p>
    <w:p w14:paraId="26322F8D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6E5702AC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ff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255"/>
        <w:gridCol w:w="4515"/>
      </w:tblGrid>
      <w:tr w:rsidR="008C6E07" w14:paraId="731C2D74" w14:textId="77777777">
        <w:trPr>
          <w:trHeight w:val="919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E6125" w14:textId="77777777" w:rsidR="008C6E07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2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1883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5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322D5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5BE91E38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8A072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70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4FFFF1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Конструктивні особливості</w:t>
            </w:r>
          </w:p>
        </w:tc>
      </w:tr>
      <w:tr w:rsidR="008C6E07" w14:paraId="42835C6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392B87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7A413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конструкції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46E320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Стілець на ніжках, стаціонарний.</w:t>
            </w:r>
          </w:p>
        </w:tc>
      </w:tr>
      <w:tr w:rsidR="008C6E07" w14:paraId="6EE3793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C3461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25516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Елементи комфорту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AB723C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спинки для підтримки спини; конструкція без підлокітників.</w:t>
            </w:r>
          </w:p>
        </w:tc>
      </w:tr>
      <w:tr w:rsidR="008C6E07" w14:paraId="5C696D7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DB4C8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D1DE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Жорсткість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271A23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М’яке сидіння та спинка для комфортного розміщення.</w:t>
            </w:r>
          </w:p>
        </w:tc>
      </w:tr>
      <w:tr w:rsidR="008C6E07" w14:paraId="15AA546C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98C193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70B5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Функціональність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E8B6B9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Можливість штабелювання (складання один на одного) для економії простору при зберіганні або прибиранні.</w:t>
            </w:r>
          </w:p>
        </w:tc>
      </w:tr>
      <w:tr w:rsidR="008C6E07" w14:paraId="79D69907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5764C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F480AE4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 виготовлення</w:t>
            </w:r>
          </w:p>
        </w:tc>
      </w:tr>
      <w:tr w:rsidR="008C6E07" w14:paraId="72281025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99755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EF600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основи (каркасу)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444100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(з захисним покриттям, стійким до зовнішніх впливів).</w:t>
            </w:r>
          </w:p>
        </w:tc>
      </w:tr>
      <w:tr w:rsidR="008C6E07" w14:paraId="70A438DA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0446B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D82C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обивки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F9EF830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Тканина або штучна шкіра (матеріал повинен бути зносостійким та придатним до очищення).</w:t>
            </w:r>
          </w:p>
        </w:tc>
      </w:tr>
      <w:tr w:rsidR="008C6E07" w14:paraId="62565E20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60738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8EFCB48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</w:t>
            </w:r>
          </w:p>
        </w:tc>
      </w:tr>
      <w:tr w:rsidR="008C6E07" w14:paraId="43390AE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5CAB7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EA73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 посадки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5010566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45 до 50 см.</w:t>
            </w:r>
          </w:p>
        </w:tc>
      </w:tr>
      <w:tr w:rsidR="008C6E07" w14:paraId="4C95361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3E24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DD8D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7A4E94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42 до 48 см.</w:t>
            </w:r>
          </w:p>
        </w:tc>
      </w:tr>
      <w:tr w:rsidR="008C6E07" w14:paraId="2695D30A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8AACF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D7F3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 (глибина)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79768A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40 до 45 см.</w:t>
            </w:r>
          </w:p>
        </w:tc>
      </w:tr>
      <w:tr w:rsidR="008C6E07" w14:paraId="7C635C8F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DE559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4627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 висота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1A18476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75 до 85 см.</w:t>
            </w:r>
          </w:p>
        </w:tc>
      </w:tr>
      <w:tr w:rsidR="008C6E07" w14:paraId="3BDB8C05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2D4E9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B0EA4F8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Гарантія та якість</w:t>
            </w:r>
          </w:p>
        </w:tc>
      </w:tr>
      <w:tr w:rsidR="008C6E07" w14:paraId="183C7DF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7720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F85E8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1C11B2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  <w:tr w:rsidR="008C6E07" w14:paraId="1774ED4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946D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0A03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виробу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56E671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 повинен бути новим, без дефектів, виготовленим із матеріалів, що дозволені для використання у приміщеннях згідно з діючими санітарно-гігієнічними нормами.</w:t>
            </w:r>
          </w:p>
        </w:tc>
      </w:tr>
    </w:tbl>
    <w:p w14:paraId="7BBF075E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A8A8DC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6E8D4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2E78D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DDC137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4A4C4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5CE57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DC879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4B4309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57A888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E93157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169878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E40078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F2E35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097D04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0DE38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DFCE5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FD023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4B64A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62397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44257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5DEA6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F700C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E6DB4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779AC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795F3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45BCA8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635B6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B6B7F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BB688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A4C91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C297D3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8" w:name="_heading=h.pkcsxhcqnq31" w:colFirst="0" w:colLast="0"/>
      <w:bookmarkEnd w:id="2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26 ДО ТЕНДЕРНОЇ ДОКУМЕНТАЦІЇ</w:t>
      </w:r>
    </w:p>
    <w:p w14:paraId="7E473CC9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DF3E1A3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 офісний однотумбовий</w:t>
      </w:r>
    </w:p>
    <w:p w14:paraId="6023E2EF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BC5D7E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F93E3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0"/>
        <w:tblW w:w="92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610"/>
        <w:gridCol w:w="5115"/>
      </w:tblGrid>
      <w:tr w:rsidR="008C6E07" w14:paraId="14150959" w14:textId="77777777">
        <w:trPr>
          <w:trHeight w:val="315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3C641" w14:textId="77777777" w:rsidR="008C6E07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96709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A27952" w14:textId="77777777" w:rsidR="008C6E07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2C2891D1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45B8D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5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608D6E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Загальні характеристики та конструкція</w:t>
            </w:r>
          </w:p>
        </w:tc>
      </w:tr>
      <w:tr w:rsidR="008C6E07" w14:paraId="652984B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EC01D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CF36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та стиль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BA35CB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Стіл письмовий/офісний з вбудованою тумбою, </w:t>
            </w:r>
          </w:p>
        </w:tc>
      </w:tr>
      <w:tr w:rsidR="008C6E07" w14:paraId="6DC735C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55A51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6963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Конструктивне виконання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9EE8093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Прямий стіл з робочою поверхнею та стаціонарним блоком із 3-х висувних шухляд.</w:t>
            </w:r>
          </w:p>
        </w:tc>
      </w:tr>
      <w:tr w:rsidR="008C6E07" w14:paraId="671F861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72435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4C41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Функціональність збірки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4449BF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повинна передбачати можливість дзеркального збирання (розташування тумби як праворуч, так і ліворуч).</w:t>
            </w:r>
          </w:p>
        </w:tc>
      </w:tr>
      <w:tr w:rsidR="008C6E07" w14:paraId="46BA19F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78E13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23C75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Ергономіка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09607E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ніші для ніг повинна становити не менше 600–700 мм для забезпечення комфортної роботи.</w:t>
            </w:r>
          </w:p>
        </w:tc>
      </w:tr>
      <w:tr w:rsidR="008C6E07" w14:paraId="24B6F4D5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3CD0F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75EA39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 та оздоблення</w:t>
            </w:r>
          </w:p>
        </w:tc>
      </w:tr>
      <w:tr w:rsidR="008C6E07" w14:paraId="0D2BC9A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B5776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719A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Основний матеріал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16079C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ЛДСП товщиною не менше 16–18 мм.</w:t>
            </w:r>
          </w:p>
        </w:tc>
      </w:tr>
      <w:tr w:rsidR="008C6E07" w14:paraId="44E50039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35AF6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58D06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Кромкування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F9FEA1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ПВХ товщиною 2 мм для стільниці (підвищена зносостійкість) та не менше 0,5 мм для внутрішніх деталей.</w:t>
            </w:r>
          </w:p>
        </w:tc>
      </w:tr>
      <w:tr w:rsidR="008C6E07" w14:paraId="4E3D284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6728F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5A85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Каркас (опори)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338345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Металевий профіль або масивна конструкція з ЛДСП, стійка до люфтів, з наявністю регульованих ніжок для компенсації нерівностей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підлоги.</w:t>
            </w:r>
          </w:p>
        </w:tc>
      </w:tr>
      <w:tr w:rsidR="008C6E07" w14:paraId="427D41B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E0B13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63B99F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Фурнітура та деталі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F60B2" w14:textId="77777777" w:rsidR="008C6E07" w:rsidRDefault="008C6E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4F15D2D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ED408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92CD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Направляючі шухляд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FAA3090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Телескопічні (кулькові) направляючі повного висунення, що забезпечують тихий хід.</w:t>
            </w:r>
          </w:p>
        </w:tc>
      </w:tr>
      <w:tr w:rsidR="008C6E07" w14:paraId="151154D2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6435F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34F0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34ABBB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Металеві (профільні або накладні), колір — чорний матовий.</w:t>
            </w:r>
          </w:p>
        </w:tc>
      </w:tr>
      <w:tr w:rsidR="008C6E07" w14:paraId="33FFD77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FCC3D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E7B12B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розміри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A7038" w14:textId="77777777" w:rsidR="008C6E07" w:rsidRDefault="008C6E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7A21830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A59E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8EDE8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BAD3A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мм.</w:t>
            </w:r>
          </w:p>
        </w:tc>
      </w:tr>
      <w:tr w:rsidR="008C6E07" w14:paraId="3B700AD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B9DA5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CBAC84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Глибина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61B3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 мм.</w:t>
            </w:r>
          </w:p>
        </w:tc>
      </w:tr>
      <w:tr w:rsidR="008C6E07" w14:paraId="1E6BBB1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BBFFA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0C1A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2B3E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760 мм.</w:t>
            </w:r>
          </w:p>
        </w:tc>
      </w:tr>
      <w:tr w:rsidR="008C6E07" w14:paraId="1FE343F8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65BD2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72D4CA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Постачання, гарантія та якість</w:t>
            </w:r>
          </w:p>
        </w:tc>
      </w:tr>
      <w:tr w:rsidR="008C6E07" w14:paraId="3960134D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340B5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641C3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 постачання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7D59FC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розібраному стані, в упаковці з захисними пінопластовими вставками.</w:t>
            </w:r>
          </w:p>
        </w:tc>
      </w:tr>
      <w:tr w:rsidR="008C6E07" w14:paraId="3CC7F8E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141AC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12F03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Комплектація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F056386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схеми збірки, специфікації фурнітури та гарантійного талона.</w:t>
            </w:r>
          </w:p>
        </w:tc>
      </w:tr>
      <w:tr w:rsidR="008C6E07" w14:paraId="5351B841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56FA4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8D4BA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CC5977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01167CA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B8700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AF7FB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C33804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48D5A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387C2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FF7E8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A671F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6DDD0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C625E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A8AAC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ACF71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90739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B03FB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88A4ED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2BC4F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30A37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FB83EA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007BA1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939E3C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2A605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BE4C02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76CC4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88B589" w14:textId="77777777" w:rsidR="008C6E07" w:rsidRDefault="008C6E07">
      <w:pPr>
        <w:pStyle w:val="3"/>
        <w:keepNext w:val="0"/>
        <w:keepLines w:val="0"/>
        <w:spacing w:before="280"/>
        <w:jc w:val="right"/>
        <w:rPr>
          <w:b/>
          <w:bCs/>
          <w:color w:val="000000"/>
          <w:sz w:val="26"/>
          <w:szCs w:val="26"/>
        </w:rPr>
      </w:pPr>
      <w:bookmarkStart w:id="29" w:name="_heading=h.d8xc5fv4t6vx" w:colFirst="0" w:colLast="0"/>
      <w:bookmarkEnd w:id="29"/>
    </w:p>
    <w:p w14:paraId="55A92382" w14:textId="77777777" w:rsidR="008C6E07" w:rsidRDefault="00000000">
      <w:pPr>
        <w:pStyle w:val="3"/>
        <w:keepNext w:val="0"/>
        <w:keepLines w:val="0"/>
        <w:spacing w:before="280"/>
        <w:jc w:val="right"/>
        <w:rPr>
          <w:b/>
          <w:bCs/>
          <w:color w:val="000000"/>
          <w:sz w:val="26"/>
          <w:szCs w:val="26"/>
        </w:rPr>
      </w:pPr>
      <w:bookmarkStart w:id="30" w:name="_heading=h.lelfiyx40m1p" w:colFirst="0" w:colLast="0"/>
      <w:bookmarkEnd w:id="30"/>
      <w:r>
        <w:rPr>
          <w:b/>
          <w:bCs/>
          <w:color w:val="000000"/>
          <w:sz w:val="26"/>
          <w:szCs w:val="26"/>
        </w:rPr>
        <w:t>ДОДАТОК 27 ДО ТЕНДЕРНОЇ ДОКУМЕНТАЦІЇ</w:t>
      </w:r>
    </w:p>
    <w:p w14:paraId="54C40ACA" w14:textId="77777777" w:rsidR="008C6E07" w:rsidRDefault="00000000">
      <w:pPr>
        <w:spacing w:before="240" w:after="240"/>
        <w:rPr>
          <w:b/>
          <w:bCs/>
        </w:rPr>
      </w:pPr>
      <w:r>
        <w:rPr>
          <w:b/>
          <w:bCs/>
        </w:rPr>
        <w:t>Технічні, якісні та кількісні характеристики предмета закупівлі</w:t>
      </w:r>
    </w:p>
    <w:p w14:paraId="7FDEDC0B" w14:textId="77777777" w:rsidR="008C6E07" w:rsidRDefault="00000000">
      <w:pPr>
        <w:spacing w:before="240" w:after="240"/>
      </w:pPr>
      <w:r>
        <w:rPr>
          <w:b/>
          <w:bCs/>
        </w:rPr>
        <w:t>Предмет закупівлі:</w:t>
      </w:r>
      <w:r>
        <w:t xml:space="preserve"> Стіл комп’ютерний (або еквівалент)</w:t>
      </w:r>
    </w:p>
    <w:p w14:paraId="23AC8B15" w14:textId="77777777" w:rsidR="008C6E07" w:rsidRDefault="00000000">
      <w:pPr>
        <w:spacing w:before="240" w:after="240"/>
      </w:pPr>
      <w:r>
        <w:rPr>
          <w:i/>
          <w:iCs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sdt>
      <w:sdtPr>
        <w:tag w:val="goog_rdk_0"/>
        <w:id w:val="-667260396"/>
        <w:lock w:val="contentLocked"/>
      </w:sdtPr>
      <w:sdtContent>
        <w:tbl>
          <w:tblPr>
            <w:tblStyle w:val="afffff1"/>
            <w:tblW w:w="10020" w:type="dxa"/>
            <w:tblInd w:w="-13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035"/>
            <w:gridCol w:w="3960"/>
            <w:gridCol w:w="5025"/>
          </w:tblGrid>
          <w:tr w:rsidR="008C6E07" w14:paraId="613A4347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D606C7D" w14:textId="77777777" w:rsidR="008C6E07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№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72EB24D" w14:textId="77777777" w:rsidR="008C6E07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Найменування характеристики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57B2B56" w14:textId="77777777" w:rsidR="008C6E07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Вимоги до технічних характеристик</w:t>
                </w:r>
              </w:p>
            </w:tc>
          </w:tr>
          <w:tr w:rsidR="008C6E07" w14:paraId="6F2F77B4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333EE1C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A42708D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Конструктивні особливості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1E4BCE4" w14:textId="77777777" w:rsidR="008C6E07" w:rsidRDefault="008C6E07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8C6E07" w14:paraId="4DE6B071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B101E6B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46BA340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Тип конструкції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0628074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Стіл комп’ютерний прямий, призначений для організації робочого місця з ПК.</w:t>
                </w:r>
              </w:p>
            </w:tc>
          </w:tr>
          <w:tr w:rsidR="008C6E07" w14:paraId="177434CB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60BB1C6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9AFC0CA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Матеріал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683C047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Ламінована ДСП товщиною не менше 16 мм.</w:t>
                </w:r>
              </w:p>
            </w:tc>
          </w:tr>
          <w:tr w:rsidR="008C6E07" w14:paraId="3223886A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01A10C8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302BBF8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Кромкування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AF207D6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Стільниця — ПВХ/АБС не менше 2.0 мм; інші деталі — не менше 0.5 мм.</w:t>
                </w:r>
              </w:p>
            </w:tc>
          </w:tr>
          <w:tr w:rsidR="008C6E07" w14:paraId="15F29B5E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8352519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1.4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9DCFAB6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Кабель-менеджмент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D8AEEA9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у стільниці технічного отвору для дротів, закритого пластиковою заглушкою.</w:t>
                </w:r>
              </w:p>
            </w:tc>
          </w:tr>
          <w:tr w:rsidR="008C6E07" w14:paraId="18A06104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73F340D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lastRenderedPageBreak/>
                  <w:t>1.5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EBC9476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Місце для системного блоку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398667B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спеціальної ніші (підставки) у нижній частині столу для розміщення системного блоку.</w:t>
                </w:r>
              </w:p>
            </w:tc>
          </w:tr>
          <w:tr w:rsidR="008C6E07" w14:paraId="01C0A3C3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BB6923F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1.6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61552C8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Полиця для клавіатури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B15789A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висувної полиці на роликових або телескопічних напрямних під стільницею.</w:t>
                </w:r>
              </w:p>
            </w:tc>
          </w:tr>
          <w:tr w:rsidR="008C6E07" w14:paraId="5C04B2E4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6570E09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4C250D4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Технічні параметри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DA3B288" w14:textId="77777777" w:rsidR="008C6E07" w:rsidRDefault="008C6E07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8C6E07" w14:paraId="01BA782C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B4FCA77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F1717CF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Ширина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3F96593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Діапазон: 1150 – 1200 мм.</w:t>
                </w:r>
              </w:p>
            </w:tc>
          </w:tr>
          <w:tr w:rsidR="008C6E07" w14:paraId="520A5933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9A0D333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9D3339B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Глибина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66F9741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Діапазон: 600 – 700 мм.</w:t>
                </w:r>
              </w:p>
            </w:tc>
          </w:tr>
          <w:tr w:rsidR="008C6E07" w14:paraId="7DACE81F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20CE964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462A8CC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Висота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7F2838A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750 мм (±10 мм).</w:t>
                </w:r>
              </w:p>
            </w:tc>
          </w:tr>
          <w:tr w:rsidR="008C6E07" w14:paraId="7E68A89A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D51E6CB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A0FEB8F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Функціональність та безпека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FCCC9DB" w14:textId="77777777" w:rsidR="008C6E07" w:rsidRDefault="008C6E07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8C6E07" w14:paraId="6DBAB160" w14:textId="77777777">
            <w:trPr>
              <w:trHeight w:val="904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019182E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3.1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DC1567B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Регулювання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D1F883E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регульованих ніжок-підп'ятників для встановлення на нерівній підлозі</w:t>
                </w:r>
              </w:p>
            </w:tc>
          </w:tr>
          <w:tr w:rsidR="008C6E07" w14:paraId="722CA400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E339DA5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3.2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D33A0D4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Екологічність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0ADAF59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Клас емісії матеріалу — Е1.</w:t>
                </w:r>
              </w:p>
            </w:tc>
          </w:tr>
          <w:tr w:rsidR="008C6E07" w14:paraId="0C1533E7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59C7675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4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E79340E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Комплектація та гарантія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ACED6DA" w14:textId="77777777" w:rsidR="008C6E07" w:rsidRDefault="008C6E07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8C6E07" w14:paraId="0E5EB783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474DC11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lastRenderedPageBreak/>
                  <w:t>4.1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22B4607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Збирання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12A49D1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Повний комплект фурнітури та схема складання в упаковці.</w:t>
                </w:r>
              </w:p>
            </w:tc>
          </w:tr>
          <w:tr w:rsidR="008C6E07" w14:paraId="23CD31ED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2B2D53C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4.2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1AB44EE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Гарантія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28001AE" w14:textId="77777777" w:rsidR="008C6E07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Не менше 12 місяців.</w:t>
                </w:r>
              </w:p>
            </w:tc>
          </w:tr>
        </w:tbl>
      </w:sdtContent>
    </w:sdt>
    <w:p w14:paraId="1201270B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439195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34F10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0E47BF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E32D73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535E0F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1" w:name="_heading=h.9ixpa5axycad" w:colFirst="0" w:colLast="0"/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28 ДО ТЕНДЕРНОЇ ДОКУМЕНТАЦІЇ</w:t>
      </w:r>
    </w:p>
    <w:bookmarkStart w:id="32" w:name="_heading=h.4sfi5ng7q4g2" w:colFirst="0" w:colLast="0" w:displacedByCustomXml="next"/>
    <w:bookmarkEnd w:id="32" w:displacedByCustomXml="next"/>
    <w:sdt>
      <w:sdtPr>
        <w:tag w:val="goog_rdk_1"/>
        <w:id w:val="-1719341461"/>
      </w:sdtPr>
      <w:sdtContent>
        <w:p w14:paraId="6F4C31A6" w14:textId="77777777" w:rsidR="008C6E07" w:rsidRDefault="00000000">
          <w:pPr>
            <w:pStyle w:val="3"/>
            <w:keepNext w:val="0"/>
            <w:keepLines w:val="0"/>
            <w:spacing w:before="280"/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>Технічні, якісні та кількісні характеристики предмета закупівлі</w:t>
          </w:r>
        </w:p>
      </w:sdtContent>
    </w:sdt>
    <w:p w14:paraId="5919A317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Ваги медичні дитячі електронні (або еквівалент)</w:t>
      </w:r>
    </w:p>
    <w:p w14:paraId="479297E0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DD94324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2"/>
        <w:tblW w:w="11160" w:type="dxa"/>
        <w:tblInd w:w="-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3615"/>
        <w:gridCol w:w="6870"/>
      </w:tblGrid>
      <w:tr w:rsidR="008C6E07" w14:paraId="24944479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F1A2F4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5538A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2BA5C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722C8760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3A2C2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7CD48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B3711" w14:textId="77777777" w:rsidR="008C6E07" w:rsidRDefault="008C6E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675995FB" w14:textId="77777777">
        <w:trPr>
          <w:trHeight w:val="11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265FC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F54FB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BF241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Електронні ваги для зважування немовлят та дітей (з можливістю зважування у положенні лежачи та стоячи).</w:t>
            </w:r>
          </w:p>
        </w:tc>
      </w:tr>
      <w:tr w:rsidR="008C6E07" w14:paraId="64260D73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BAD60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72AF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593A7F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рідкокристалічного дисплея (LCD) з чітким відображенням цифр.</w:t>
            </w:r>
          </w:p>
        </w:tc>
      </w:tr>
      <w:tr w:rsidR="008C6E07" w14:paraId="65A46D75" w14:textId="77777777">
        <w:trPr>
          <w:trHeight w:val="141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EE399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E30DC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Поверхня (платформа)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53E51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Ергономічна форма з бортиками для безпеки немовляти; матеріал, що допускає регулярну санітарну обробку дезінфікуючими засобами.</w:t>
            </w:r>
          </w:p>
        </w:tc>
      </w:tr>
      <w:tr w:rsidR="008C6E07" w14:paraId="2E24C495" w14:textId="77777777">
        <w:trPr>
          <w:trHeight w:val="5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081F02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A7316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DC112" w14:textId="77777777" w:rsidR="008C6E07" w:rsidRDefault="008C6E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5EEA7F49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6480B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56A583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18726C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20 кг (бажано до 30 кг).</w:t>
            </w:r>
          </w:p>
        </w:tc>
      </w:tr>
      <w:tr w:rsidR="008C6E07" w14:paraId="5E52075B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21FC7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059F8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 (крок вимірювання)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E86406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0,01 кг (10 г).</w:t>
            </w:r>
          </w:p>
        </w:tc>
      </w:tr>
      <w:tr w:rsidR="008C6E07" w14:paraId="42567C6B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10B59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D0E47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Одиниці вимірювання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29956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Кілограми (kg) - з можливістю перемикання.</w:t>
            </w:r>
          </w:p>
        </w:tc>
      </w:tr>
      <w:tr w:rsidR="008C6E07" w14:paraId="7BF6DFBC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FFE73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0132A2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034D0" w14:textId="77777777" w:rsidR="008C6E07" w:rsidRDefault="008C6E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C6B3014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216C6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607DE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«Тара» (TARE)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CBB854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обнулення ваги пелюшки або одягу.</w:t>
            </w:r>
          </w:p>
        </w:tc>
      </w:tr>
      <w:tr w:rsidR="008C6E07" w14:paraId="0B566A71" w14:textId="77777777">
        <w:trPr>
          <w:trHeight w:val="111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046A2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286C0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«Стабілізація» (HOLD)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83BA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Автоматична або ручна фіксація ваги при рухах дитини для точного результату.</w:t>
            </w:r>
          </w:p>
        </w:tc>
      </w:tr>
      <w:tr w:rsidR="008C6E07" w14:paraId="59A03728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3E1791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AD717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Енергозбереження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A56C8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Автоматичне вимкнення пристрою після періоду бездіяльності.</w:t>
            </w:r>
          </w:p>
        </w:tc>
      </w:tr>
      <w:tr w:rsidR="008C6E07" w14:paraId="498909CD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70E726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60930A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5D8C0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індикатора низького заряду батареї та індикатора перевантаження.</w:t>
            </w:r>
          </w:p>
        </w:tc>
      </w:tr>
      <w:tr w:rsidR="008C6E07" w14:paraId="74838614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9E553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F718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експлуатація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E4043F" w14:textId="77777777" w:rsidR="008C6E07" w:rsidRDefault="008C6E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2F738B3E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B9902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E9E9B8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 живлення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B82BC2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(батарейки типу АА або ААА), що забезпечує мобільність пристрою.</w:t>
            </w:r>
          </w:p>
        </w:tc>
      </w:tr>
      <w:tr w:rsidR="008C6E07" w14:paraId="7EB5CB87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B19439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905294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BCEBFB" w14:textId="77777777" w:rsidR="008C6E07" w:rsidRDefault="008C6E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C6E07" w14:paraId="4C3B7FB8" w14:textId="77777777">
        <w:trPr>
          <w:trHeight w:val="168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4E07F6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941D0C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2AFD12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інший документ, що підтверджує можливість використання у медичній/побутовій сфері).</w:t>
            </w:r>
          </w:p>
        </w:tc>
      </w:tr>
      <w:tr w:rsidR="008C6E07" w14:paraId="506D42D0" w14:textId="77777777">
        <w:trPr>
          <w:trHeight w:val="58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F8A11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8067F3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08A7A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місяців.</w:t>
            </w:r>
          </w:p>
        </w:tc>
      </w:tr>
    </w:tbl>
    <w:p w14:paraId="0AA8F85D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4CB040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C123E07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2E23D8E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C602E1B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D57A29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8BC1ACA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35C6B17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B84F6B6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6F9596F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6E8A0B9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56AAD8A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8905E8A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587965F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DA083DD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1EFAED2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31279BE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6D5447D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EB160C7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3" w:name="_heading=h.7zpbbr3cd05r" w:colFirst="0" w:colLast="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29 ДО ТЕНДЕРНОЇ ДОКУМЕНТАЦІЇ</w:t>
      </w:r>
    </w:p>
    <w:p w14:paraId="15DA8551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7B3931CA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Ростомір для немовлят</w:t>
      </w:r>
    </w:p>
    <w:p w14:paraId="5C380984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3"/>
        <w:tblW w:w="10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4170"/>
        <w:gridCol w:w="4470"/>
      </w:tblGrid>
      <w:tr w:rsidR="008C6E07" w14:paraId="0BEE69A9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205F6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B959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8E7B3EE" w14:textId="77777777" w:rsidR="008C6E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8C6E07" w14:paraId="002646E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834B6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6EB0C6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 опис та призначення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87111" w14:textId="77777777" w:rsidR="008C6E07" w:rsidRDefault="008C6E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3C9733CC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A1E4C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92D6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пристрою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68021A3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Мобільний ростомір-килимок, що згортається.</w:t>
            </w:r>
          </w:p>
        </w:tc>
      </w:tr>
      <w:tr w:rsidR="008C6E07" w14:paraId="23221F4F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AF1D4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0C07E4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застосування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497804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вимірювання зросту (довжини тіла) у немовлят та дітей ясельного віку в положенні лежачи.</w:t>
            </w:r>
          </w:p>
        </w:tc>
      </w:tr>
      <w:tr w:rsidR="008C6E07" w14:paraId="6286D67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7CD8C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5685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EF1EFB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фіксованого упору для голови та рухомого упору для ніг. Матеріал повинен бути безпечним для шкіри дитини та придатним для вологої дезінфекції.</w:t>
            </w:r>
          </w:p>
        </w:tc>
      </w:tr>
      <w:tr w:rsidR="008C6E07" w14:paraId="610A5FF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D6A0A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E39FC4A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 параметри вимірювання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089FC" w14:textId="77777777" w:rsidR="008C6E07" w:rsidRDefault="008C6E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79298AB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145C6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EA71A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 вимірювання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A4D790C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межах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 10 до 99 см.</w:t>
            </w:r>
          </w:p>
        </w:tc>
      </w:tr>
      <w:tr w:rsidR="008C6E07" w14:paraId="3AF146F0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B61A7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E0F1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Дискретність (шкала поділки)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EB6EEB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5 мм.</w:t>
            </w:r>
          </w:p>
        </w:tc>
      </w:tr>
      <w:tr w:rsidR="008C6E07" w14:paraId="64376C49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B3835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82CFB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 похибка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5129051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± 5 мм.</w:t>
            </w:r>
          </w:p>
        </w:tc>
      </w:tr>
      <w:tr w:rsidR="008C6E07" w14:paraId="17795A2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205E9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8E989D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та вагові характеристики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AFBC4" w14:textId="77777777" w:rsidR="008C6E07" w:rsidRDefault="008C6E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67F30969" w14:textId="77777777">
        <w:trPr>
          <w:trHeight w:val="103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57798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9D6B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розміри (у розгорнутому стані)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7BFE64F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1250 х 300 х 140 мм (Довжина х Ширина х Висота упору).</w:t>
            </w:r>
          </w:p>
        </w:tc>
      </w:tr>
      <w:tr w:rsidR="008C6E07" w14:paraId="06DF6AD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D017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F44BE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D248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2 кг.</w:t>
            </w:r>
          </w:p>
        </w:tc>
      </w:tr>
      <w:tr w:rsidR="008C6E07" w14:paraId="0C1BF1E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1C5F7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4801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Мобільність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1134A72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повинна легко згортатися для економії місця при зберіганні та транспортуванні.</w:t>
            </w:r>
          </w:p>
        </w:tc>
      </w:tr>
      <w:tr w:rsidR="008C6E07" w14:paraId="621668D9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CC3FA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5970E1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якості та експлуатації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51C2A" w14:textId="77777777" w:rsidR="008C6E07" w:rsidRDefault="008C6E0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6BF8431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134C3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1CDD7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912A95D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8C6E07" w14:paraId="4480D4F3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23E7E" w14:textId="77777777" w:rsidR="008C6E0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434B9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8B78BF3" w14:textId="77777777" w:rsidR="008C6E07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1D7648CB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DD35768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FCD0B73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83CE603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350D382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ECF1AF0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A493490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5726E2D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1F98379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C358B9A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D397A32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111B5B2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F7425DD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5DD4B9B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5AA40C0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F82FA2F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EC4E79D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2F66CB1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2B4A968" w14:textId="77777777" w:rsidR="008C6E07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4" w:name="_heading=h.wqz2tnhjt3i1" w:colFirst="0" w:colLast="0"/>
      <w:bookmarkEnd w:id="3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30 ДО ТЕНДЕРНОЇ ДОКУМЕНТАЦІЇ</w:t>
      </w:r>
    </w:p>
    <w:p w14:paraId="67D3ABDB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3E74EFCA" w14:textId="77777777" w:rsidR="008C6E07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Термостат сухоповітряний (інкубатор) лабораторний об'ємом 20 л (або еквівалент)</w:t>
      </w:r>
    </w:p>
    <w:p w14:paraId="271FF333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4"/>
        <w:tblW w:w="87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940"/>
        <w:gridCol w:w="5055"/>
      </w:tblGrid>
      <w:tr w:rsidR="008C6E07" w14:paraId="7DA8EE07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1A4B3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D83136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4915A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технічних характеристик</w:t>
            </w:r>
          </w:p>
        </w:tc>
      </w:tr>
      <w:tr w:rsidR="008C6E07" w14:paraId="455147AF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0758F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AC1E4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9D4AF3" w14:textId="77777777" w:rsidR="008C6E07" w:rsidRDefault="008C6E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1D6FB4B5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7E4B5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DCF51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пристрою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172EEB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Термостат сухоповітряний (інкубатор) лабораторний.</w:t>
            </w:r>
          </w:p>
        </w:tc>
      </w:tr>
      <w:tr w:rsidR="008C6E07" w14:paraId="4E4CDFA4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4343B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4A947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Об'єм робочої камери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DEED92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20 літрів.</w:t>
            </w:r>
          </w:p>
        </w:tc>
      </w:tr>
      <w:tr w:rsidR="008C6E07" w14:paraId="0B96A511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C7C1A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A1F65F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камери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556FB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Нержавіюча сталь або інший матеріал з високою корозійною стійкістю.</w:t>
            </w:r>
          </w:p>
        </w:tc>
      </w:tr>
      <w:tr w:rsidR="008C6E07" w14:paraId="692050FF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73466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201E0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FEB988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Наявність цифрового LCD/LED дисплея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контролю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температури.</w:t>
            </w:r>
          </w:p>
        </w:tc>
      </w:tr>
      <w:tr w:rsidR="008C6E07" w14:paraId="445A7A43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0487D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9B4EF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 параметри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1F0047" w14:textId="77777777" w:rsidR="008C6E07" w:rsidRDefault="008C6E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61BB3259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112757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F2DFD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 температур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3426A3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(кімнатна +5 °C) до не менше +65 °C.</w:t>
            </w:r>
          </w:p>
        </w:tc>
      </w:tr>
      <w:tr w:rsidR="008C6E07" w14:paraId="4E8AB2CF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77957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6E5DC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CE7F0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0.5°C (у стаціонарному режимі).</w:t>
            </w:r>
          </w:p>
        </w:tc>
      </w:tr>
      <w:tr w:rsidR="008C6E07" w14:paraId="0E572708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FA9A1F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778D1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Дискретність налаштування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E2D6CB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 °C.</w:t>
            </w:r>
          </w:p>
        </w:tc>
      </w:tr>
      <w:tr w:rsidR="008C6E07" w14:paraId="64BD83B1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8105FE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FC1EF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FAD71" w14:textId="77777777" w:rsidR="008C6E07" w:rsidRDefault="008C6E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4A952C22" w14:textId="77777777">
        <w:trPr>
          <w:trHeight w:val="8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720D9E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814AF5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Таймер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254356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цифрового таймера для налаштування часу роботи.</w:t>
            </w:r>
          </w:p>
        </w:tc>
      </w:tr>
      <w:tr w:rsidR="008C6E07" w14:paraId="53EC344A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AF1C9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A9944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захисту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C69919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захисту від перегріву для безпечної експлуатації.</w:t>
            </w:r>
          </w:p>
        </w:tc>
      </w:tr>
      <w:tr w:rsidR="008C6E07" w14:paraId="318742BC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EDD6A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0FFE1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52271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Візуальна та/або звукова індикація при відхиленні від заданого режиму.</w:t>
            </w:r>
          </w:p>
        </w:tc>
      </w:tr>
      <w:tr w:rsidR="008C6E07" w14:paraId="1E3712AA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7FF8A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3116D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Комплектація та живлення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0303B" w14:textId="77777777" w:rsidR="008C6E07" w:rsidRDefault="008C6E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48F595F8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3C552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5B227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Полиці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07A6E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не менше 2-х знімних полиць у комплекті.</w:t>
            </w:r>
          </w:p>
        </w:tc>
      </w:tr>
      <w:tr w:rsidR="008C6E07" w14:paraId="75FD8E3D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8713ED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1433DB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Живлення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61A59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Стандартна мережа 220 В, 50 Гц.</w:t>
            </w:r>
          </w:p>
        </w:tc>
      </w:tr>
      <w:tr w:rsidR="008C6E07" w14:paraId="1905A079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46A60F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D5682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C7087" w14:textId="77777777" w:rsidR="008C6E07" w:rsidRDefault="008C6E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E07" w14:paraId="60912EC5" w14:textId="77777777">
        <w:trPr>
          <w:trHeight w:val="11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E9F0FF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F24A9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E3202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8C6E07" w14:paraId="33A600A9" w14:textId="77777777">
        <w:trPr>
          <w:trHeight w:val="58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BC36AD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A4F09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6CAFD" w14:textId="77777777" w:rsidR="008C6E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02742871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D4030BF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29AE3FB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B2907CC" w14:textId="77777777" w:rsidR="008C6E07" w:rsidRDefault="008C6E0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01D015E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CA2820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721736" w14:textId="77777777" w:rsidR="008C6E07" w:rsidRDefault="008C6E0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C6E0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EBF2FB3-7DCB-4DE2-883D-EDF7408A80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152C00A-282A-419D-92B7-DB0B8C7A76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E07"/>
    <w:rsid w:val="00352F37"/>
    <w:rsid w:val="008C6E07"/>
    <w:rsid w:val="00A7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A3AFF"/>
  <w15:docId w15:val="{AB244983-55C2-47FA-A348-695E88F53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</w:tblPr>
  </w:style>
  <w:style w:type="table" w:customStyle="1" w:styleId="affb">
    <w:basedOn w:val="TableNormal1"/>
    <w:tblPr>
      <w:tblStyleRowBandSize w:val="1"/>
      <w:tblStyleColBandSize w:val="1"/>
    </w:tblPr>
  </w:style>
  <w:style w:type="table" w:customStyle="1" w:styleId="affc">
    <w:basedOn w:val="TableNormal1"/>
    <w:tblPr>
      <w:tblStyleRowBandSize w:val="1"/>
      <w:tblStyleColBandSize w:val="1"/>
    </w:tblPr>
  </w:style>
  <w:style w:type="table" w:customStyle="1" w:styleId="affd">
    <w:basedOn w:val="TableNormal1"/>
    <w:tblPr>
      <w:tblStyleRowBandSize w:val="1"/>
      <w:tblStyleColBandSize w:val="1"/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</w:tblPr>
  </w:style>
  <w:style w:type="table" w:customStyle="1" w:styleId="afff0">
    <w:basedOn w:val="TableNormal1"/>
    <w:tblPr>
      <w:tblStyleRowBandSize w:val="1"/>
      <w:tblStyleColBandSize w:val="1"/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tblPr>
      <w:tblStyleRowBandSize w:val="1"/>
      <w:tblStyleColBandSize w:val="1"/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paragraph" w:styleId="afff7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X5oQFoXHY2+0GHYvuyo1oNJj3g==">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7857</Words>
  <Characters>44790</Characters>
  <Application>Microsoft Office Word</Application>
  <DocSecurity>0</DocSecurity>
  <Lines>373</Lines>
  <Paragraphs>105</Paragraphs>
  <ScaleCrop>false</ScaleCrop>
  <Company/>
  <LinksUpToDate>false</LinksUpToDate>
  <CharactersWithSpaces>52542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Kharkiv</dc:creator>
  <cp:lastModifiedBy>Nataliia Nazaryna</cp:lastModifiedBy>
  <cp:revision>2</cp:revision>
  <dcterms:created xsi:type="dcterms:W3CDTF">2026-02-19T13:32:00Z</dcterms:created>
  <dcterms:modified xsi:type="dcterms:W3CDTF">2026-02-19T13:32:00Z</dcterms:modified>
</cp:coreProperties>
</file>