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Ind w:w="0" w:type="dxa"/>
        <w:tblLook w:val="04A0" w:firstRow="1" w:lastRow="0" w:firstColumn="1" w:lastColumn="0" w:noHBand="0" w:noVBand="1"/>
      </w:tblPr>
      <w:tblGrid>
        <w:gridCol w:w="3824"/>
        <w:gridCol w:w="6704"/>
      </w:tblGrid>
      <w:tr w:rsidR="00CE0F0E" w:rsidRPr="00BC0F89" w14:paraId="19C16C44" w14:textId="77777777" w:rsidTr="005A1D67">
        <w:tc>
          <w:tcPr>
            <w:tcW w:w="5000" w:type="pct"/>
            <w:gridSpan w:val="2"/>
            <w:tcBorders>
              <w:top w:val="single" w:sz="4" w:space="0" w:color="auto"/>
              <w:left w:val="single" w:sz="4" w:space="0" w:color="auto"/>
              <w:bottom w:val="single" w:sz="4" w:space="0" w:color="auto"/>
              <w:right w:val="single" w:sz="4" w:space="0" w:color="auto"/>
            </w:tcBorders>
          </w:tcPr>
          <w:p w14:paraId="5C7BF060" w14:textId="77777777" w:rsidR="00CE0F0E" w:rsidRPr="00BC0F89" w:rsidRDefault="00CE0F0E" w:rsidP="005A1D67">
            <w:pPr>
              <w:jc w:val="center"/>
              <w:rPr>
                <w:rFonts w:ascii="Arial" w:eastAsia="Aptos" w:hAnsi="Arial" w:cs="Arial"/>
                <w:kern w:val="2"/>
                <w:szCs w:val="18"/>
                <w14:ligatures w14:val="standardContextual"/>
              </w:rPr>
            </w:pPr>
            <w:r w:rsidRPr="00BC0F89">
              <w:rPr>
                <w:rFonts w:ascii="Arial" w:hAnsi="Arial" w:cs="Arial"/>
                <w:b/>
                <w:bCs/>
                <w:szCs w:val="18"/>
              </w:rPr>
              <w:t xml:space="preserve">Annex </w:t>
            </w:r>
            <w:r w:rsidRPr="00BC0F89">
              <w:rPr>
                <w:rFonts w:ascii="Arial" w:hAnsi="Arial" w:cs="Arial"/>
                <w:b/>
                <w:bCs/>
                <w:szCs w:val="18"/>
                <w:lang w:val="uk-UA"/>
              </w:rPr>
              <w:t>3</w:t>
            </w:r>
            <w:r w:rsidRPr="00BC0F89">
              <w:rPr>
                <w:rFonts w:ascii="Arial" w:hAnsi="Arial" w:cs="Arial"/>
                <w:b/>
                <w:bCs/>
                <w:szCs w:val="18"/>
              </w:rPr>
              <w:t xml:space="preserve"> - Proposal Summary Sheet</w:t>
            </w:r>
            <w:r>
              <w:rPr>
                <w:rFonts w:ascii="Arial" w:hAnsi="Arial" w:cs="Arial"/>
                <w:b/>
                <w:bCs/>
                <w:szCs w:val="18"/>
              </w:rPr>
              <w:t xml:space="preserve"> </w:t>
            </w:r>
            <w:r w:rsidRPr="00BC0F89">
              <w:rPr>
                <w:rFonts w:ascii="Arial" w:hAnsi="Arial" w:cs="Arial"/>
                <w:b/>
                <w:bCs/>
                <w:szCs w:val="18"/>
              </w:rPr>
              <w:t>/</w:t>
            </w:r>
            <w:r w:rsidRPr="00BC0F89">
              <w:rPr>
                <w:rFonts w:ascii="Arial" w:hAnsi="Arial" w:cs="Arial"/>
                <w:b/>
                <w:bCs/>
                <w:szCs w:val="18"/>
              </w:rPr>
              <w:br/>
            </w:r>
            <w:r w:rsidRPr="00BC0F89">
              <w:rPr>
                <w:rFonts w:ascii="Arial" w:hAnsi="Arial" w:cs="Arial"/>
                <w:b/>
                <w:bCs/>
                <w:szCs w:val="18"/>
                <w:lang w:val="uk-UA"/>
              </w:rPr>
              <w:t>Додаток 3 - Резюме пропозиції</w:t>
            </w:r>
          </w:p>
        </w:tc>
      </w:tr>
      <w:tr w:rsidR="00CE0F0E" w:rsidRPr="00BC0F89" w14:paraId="6C96A509" w14:textId="77777777" w:rsidTr="005A1D67">
        <w:trPr>
          <w:trHeight w:val="415"/>
        </w:trPr>
        <w:tc>
          <w:tcPr>
            <w:tcW w:w="1816" w:type="pct"/>
            <w:tcBorders>
              <w:top w:val="single" w:sz="4" w:space="0" w:color="auto"/>
              <w:left w:val="single" w:sz="4" w:space="0" w:color="auto"/>
              <w:bottom w:val="single" w:sz="4" w:space="0" w:color="auto"/>
              <w:right w:val="single" w:sz="4" w:space="0" w:color="auto"/>
            </w:tcBorders>
          </w:tcPr>
          <w:p w14:paraId="2C633AEE"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en-GB"/>
                <w14:ligatures w14:val="standardContextual"/>
              </w:rPr>
              <w:t>ITT number</w:t>
            </w:r>
            <w:r>
              <w:rPr>
                <w:rFonts w:ascii="Arial" w:eastAsia="Aptos" w:hAnsi="Arial" w:cs="Arial"/>
                <w:kern w:val="2"/>
                <w:szCs w:val="18"/>
                <w:lang w:val="uk-UA"/>
                <w14:ligatures w14:val="standardContextual"/>
              </w:rPr>
              <w:t xml:space="preserve"> </w:t>
            </w:r>
            <w:r>
              <w:rPr>
                <w:rFonts w:ascii="Arial" w:eastAsia="Aptos" w:hAnsi="Arial" w:cs="Arial"/>
                <w:kern w:val="2"/>
                <w:szCs w:val="18"/>
                <w14:ligatures w14:val="standardContextual"/>
              </w:rPr>
              <w:t xml:space="preserve">| </w:t>
            </w:r>
            <w:r w:rsidRPr="00BC0F89">
              <w:rPr>
                <w:rFonts w:ascii="Arial" w:eastAsia="Aptos" w:hAnsi="Arial" w:cs="Arial"/>
                <w:kern w:val="2"/>
                <w:szCs w:val="18"/>
                <w:lang w:val="uk-UA"/>
                <w14:ligatures w14:val="standardContextual"/>
              </w:rPr>
              <w:t>Номер ІТТ</w:t>
            </w:r>
            <w:r w:rsidRPr="00BC0F89">
              <w:rPr>
                <w:rFonts w:ascii="Arial" w:eastAsia="Aptos" w:hAnsi="Arial" w:cs="Arial"/>
                <w:kern w:val="2"/>
                <w:szCs w:val="18"/>
                <w:lang w:val="en-GB"/>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75D88836" w14:textId="2B075E92" w:rsidR="00CE0F0E" w:rsidRPr="00343A9C" w:rsidRDefault="00CE0F0E" w:rsidP="005A1D67">
            <w:pPr>
              <w:jc w:val="both"/>
              <w:rPr>
                <w:rFonts w:ascii="Arial" w:eastAsia="Aptos" w:hAnsi="Arial" w:cs="Arial"/>
                <w:kern w:val="2"/>
                <w:szCs w:val="18"/>
                <w14:ligatures w14:val="standardContextual"/>
              </w:rPr>
            </w:pPr>
            <w:r w:rsidRPr="00343A9C">
              <w:rPr>
                <w:rFonts w:ascii="Arial" w:eastAsia="Aptos" w:hAnsi="Arial" w:cs="Arial"/>
                <w:kern w:val="2"/>
                <w:szCs w:val="18"/>
                <w14:ligatures w14:val="standardContextual"/>
              </w:rPr>
              <w:t>PFRU2-2025-</w:t>
            </w:r>
            <w:r w:rsidR="00CB05E8">
              <w:rPr>
                <w:rFonts w:ascii="Arial" w:eastAsia="Aptos" w:hAnsi="Arial" w:cs="Arial"/>
                <w:kern w:val="2"/>
                <w:szCs w:val="18"/>
                <w14:ligatures w14:val="standardContextual"/>
              </w:rPr>
              <w:t>200</w:t>
            </w:r>
          </w:p>
          <w:p w14:paraId="0EEE71F6" w14:textId="77777777" w:rsidR="00CE0F0E" w:rsidRPr="00BC0F89" w:rsidRDefault="00CE0F0E" w:rsidP="005A1D67">
            <w:pPr>
              <w:jc w:val="both"/>
              <w:rPr>
                <w:rFonts w:ascii="Arial" w:hAnsi="Arial" w:cs="Arial"/>
                <w:szCs w:val="18"/>
              </w:rPr>
            </w:pPr>
          </w:p>
        </w:tc>
      </w:tr>
      <w:tr w:rsidR="00CE0F0E" w:rsidRPr="00BC0F89" w14:paraId="4E786D66" w14:textId="77777777" w:rsidTr="005A1D67">
        <w:tc>
          <w:tcPr>
            <w:tcW w:w="1816" w:type="pct"/>
            <w:tcBorders>
              <w:top w:val="single" w:sz="4" w:space="0" w:color="auto"/>
              <w:left w:val="single" w:sz="4" w:space="0" w:color="auto"/>
              <w:bottom w:val="single" w:sz="4" w:space="0" w:color="auto"/>
              <w:right w:val="single" w:sz="4" w:space="0" w:color="auto"/>
            </w:tcBorders>
          </w:tcPr>
          <w:p w14:paraId="6A462CB9" w14:textId="77777777" w:rsidR="00CE0F0E" w:rsidRDefault="00CE0F0E" w:rsidP="005A1D67">
            <w:pPr>
              <w:jc w:val="both"/>
              <w:rPr>
                <w:rFonts w:ascii="Arial" w:eastAsia="Aptos" w:hAnsi="Arial" w:cs="Arial"/>
                <w:kern w:val="2"/>
                <w:szCs w:val="18"/>
                <w:lang w:val="uk-UA"/>
                <w14:ligatures w14:val="standardContextual"/>
              </w:rPr>
            </w:pPr>
            <w:r w:rsidRPr="00BC0F89">
              <w:rPr>
                <w:rFonts w:ascii="Arial" w:eastAsia="Aptos" w:hAnsi="Arial" w:cs="Arial"/>
                <w:kern w:val="2"/>
                <w:szCs w:val="18"/>
                <w14:ligatures w14:val="standardContextual"/>
              </w:rPr>
              <w:t>Description of works:</w:t>
            </w:r>
            <w:r>
              <w:rPr>
                <w:rFonts w:ascii="Arial" w:eastAsia="Aptos" w:hAnsi="Arial" w:cs="Arial"/>
                <w:kern w:val="2"/>
                <w:szCs w:val="18"/>
                <w14:ligatures w14:val="standardContextual"/>
              </w:rPr>
              <w:t>|</w:t>
            </w:r>
          </w:p>
          <w:p w14:paraId="212EA920" w14:textId="77777777" w:rsidR="00CE0F0E" w:rsidRPr="00D53351" w:rsidRDefault="00CE0F0E" w:rsidP="005A1D67">
            <w:pPr>
              <w:jc w:val="both"/>
              <w:rPr>
                <w:rFonts w:ascii="Arial" w:eastAsia="Aptos" w:hAnsi="Arial" w:cs="Arial"/>
                <w:kern w:val="2"/>
                <w:szCs w:val="18"/>
                <w:lang w:val="uk-UA"/>
                <w14:ligatures w14:val="standardContextual"/>
              </w:rPr>
            </w:pPr>
          </w:p>
          <w:p w14:paraId="161AE407"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Найменування робіт</w:t>
            </w:r>
            <w:r w:rsidRPr="00BC0F89">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7F62F44C" w14:textId="77777777" w:rsidR="008A3384" w:rsidRPr="008A3384" w:rsidRDefault="008A3384" w:rsidP="008A3384">
            <w:pPr>
              <w:rPr>
                <w:rFonts w:ascii="Arial" w:hAnsi="Arial" w:cs="Arial"/>
                <w:szCs w:val="18"/>
                <w:lang w:val="en-GB"/>
              </w:rPr>
            </w:pPr>
            <w:r w:rsidRPr="008A3384">
              <w:rPr>
                <w:rFonts w:ascii="Arial" w:hAnsi="Arial" w:cs="Arial"/>
                <w:szCs w:val="18"/>
                <w:lang w:val="en-GB"/>
              </w:rPr>
              <w:t>Major renovation of the medical building (lit. A) Municipal Non-Profit Enterprise ‘</w:t>
            </w:r>
            <w:proofErr w:type="spellStart"/>
            <w:r w:rsidRPr="008A3384">
              <w:rPr>
                <w:rFonts w:ascii="Arial" w:hAnsi="Arial" w:cs="Arial"/>
                <w:szCs w:val="18"/>
                <w:lang w:val="en-GB"/>
              </w:rPr>
              <w:t>Velikodolinsky</w:t>
            </w:r>
            <w:proofErr w:type="spellEnd"/>
            <w:r w:rsidRPr="008A3384">
              <w:rPr>
                <w:rFonts w:ascii="Arial" w:hAnsi="Arial" w:cs="Arial"/>
                <w:szCs w:val="18"/>
                <w:lang w:val="en-GB"/>
              </w:rPr>
              <w:t xml:space="preserve"> Consultative and Diagnostic Centre’ located at: Odessa Region, </w:t>
            </w:r>
            <w:proofErr w:type="spellStart"/>
            <w:r w:rsidRPr="008A3384">
              <w:rPr>
                <w:rFonts w:ascii="Arial" w:hAnsi="Arial" w:cs="Arial"/>
                <w:szCs w:val="18"/>
                <w:lang w:val="en-GB"/>
              </w:rPr>
              <w:t>Velikodolinsky</w:t>
            </w:r>
            <w:proofErr w:type="spellEnd"/>
            <w:r w:rsidRPr="008A3384">
              <w:rPr>
                <w:rFonts w:ascii="Arial" w:hAnsi="Arial" w:cs="Arial"/>
                <w:szCs w:val="18"/>
                <w:lang w:val="en-GB"/>
              </w:rPr>
              <w:t xml:space="preserve"> Village, 3 </w:t>
            </w:r>
            <w:proofErr w:type="spellStart"/>
            <w:r w:rsidRPr="008A3384">
              <w:rPr>
                <w:rFonts w:ascii="Arial" w:hAnsi="Arial" w:cs="Arial"/>
                <w:szCs w:val="18"/>
                <w:lang w:val="en-GB"/>
              </w:rPr>
              <w:t>Svitla</w:t>
            </w:r>
            <w:proofErr w:type="spellEnd"/>
            <w:r w:rsidRPr="008A3384">
              <w:rPr>
                <w:rFonts w:ascii="Arial" w:hAnsi="Arial" w:cs="Arial"/>
                <w:szCs w:val="18"/>
                <w:lang w:val="en-GB"/>
              </w:rPr>
              <w:t xml:space="preserve"> Street/</w:t>
            </w:r>
          </w:p>
          <w:p w14:paraId="20AAAB40" w14:textId="1242FDB3" w:rsidR="00CE0F0E" w:rsidRPr="00BC0F89" w:rsidRDefault="008A3384" w:rsidP="008A3384">
            <w:pPr>
              <w:rPr>
                <w:rFonts w:ascii="Arial" w:hAnsi="Arial" w:cs="Arial"/>
                <w:szCs w:val="18"/>
              </w:rPr>
            </w:pPr>
            <w:r w:rsidRPr="008A3384">
              <w:rPr>
                <w:rFonts w:ascii="Arial" w:hAnsi="Arial" w:cs="Arial"/>
                <w:szCs w:val="18"/>
                <w:lang w:val="ru-RU"/>
              </w:rPr>
              <w:t xml:space="preserve">Капітальний ремонт вимощення лікувального корпусу (літ.А) КНП “Великодолинський КДЦ” за адресою: Одеська обл. селище Великодолинське, вул. </w:t>
            </w:r>
            <w:proofErr w:type="spellStart"/>
            <w:r w:rsidRPr="008A3384">
              <w:rPr>
                <w:rFonts w:ascii="Arial" w:hAnsi="Arial" w:cs="Arial"/>
                <w:szCs w:val="18"/>
                <w:lang w:val="en-GB"/>
              </w:rPr>
              <w:t>Світла</w:t>
            </w:r>
            <w:proofErr w:type="spellEnd"/>
            <w:r w:rsidRPr="008A3384">
              <w:rPr>
                <w:rFonts w:ascii="Arial" w:hAnsi="Arial" w:cs="Arial"/>
                <w:szCs w:val="18"/>
                <w:lang w:val="en-GB"/>
              </w:rPr>
              <w:t>, 3.</w:t>
            </w:r>
          </w:p>
        </w:tc>
      </w:tr>
      <w:tr w:rsidR="00CE0F0E" w:rsidRPr="00BC0F89" w14:paraId="3F08F058" w14:textId="77777777" w:rsidTr="005A1D67">
        <w:tc>
          <w:tcPr>
            <w:tcW w:w="1816" w:type="pct"/>
            <w:tcBorders>
              <w:top w:val="single" w:sz="4" w:space="0" w:color="auto"/>
              <w:left w:val="single" w:sz="4" w:space="0" w:color="auto"/>
              <w:bottom w:val="single" w:sz="4" w:space="0" w:color="auto"/>
              <w:right w:val="single" w:sz="4" w:space="0" w:color="auto"/>
            </w:tcBorders>
          </w:tcPr>
          <w:p w14:paraId="7D09AFE7" w14:textId="77777777" w:rsidR="00CE0F0E" w:rsidRDefault="00CE0F0E" w:rsidP="005A1D67">
            <w:pPr>
              <w:jc w:val="both"/>
              <w:rPr>
                <w:rFonts w:ascii="Arial" w:eastAsia="Aptos" w:hAnsi="Arial" w:cs="Arial"/>
                <w:kern w:val="2"/>
                <w:szCs w:val="18"/>
                <w14:ligatures w14:val="standardContextual"/>
              </w:rPr>
            </w:pPr>
            <w:r w:rsidRPr="005D7809">
              <w:rPr>
                <w:rFonts w:ascii="Arial" w:eastAsia="Aptos" w:hAnsi="Arial" w:cs="Arial"/>
                <w:kern w:val="2"/>
                <w:szCs w:val="18"/>
                <w:lang w:val="uk-UA"/>
                <w14:ligatures w14:val="standardContextual"/>
              </w:rPr>
              <w:t xml:space="preserve">Company name according to the Charter: | </w:t>
            </w:r>
          </w:p>
          <w:p w14:paraId="77AE268D" w14:textId="77777777" w:rsidR="00CE0F0E" w:rsidRPr="00D53351" w:rsidRDefault="00CE0F0E" w:rsidP="005A1D67">
            <w:pPr>
              <w:jc w:val="both"/>
              <w:rPr>
                <w:rFonts w:ascii="Arial" w:eastAsia="Aptos" w:hAnsi="Arial" w:cs="Arial"/>
                <w:kern w:val="2"/>
                <w:szCs w:val="18"/>
                <w14:ligatures w14:val="standardContextual"/>
              </w:rPr>
            </w:pPr>
          </w:p>
          <w:p w14:paraId="6F09F651" w14:textId="77777777" w:rsidR="00CE0F0E" w:rsidRPr="00BC0F89" w:rsidRDefault="00CE0F0E" w:rsidP="005A1D67">
            <w:pPr>
              <w:jc w:val="both"/>
              <w:rPr>
                <w:rFonts w:ascii="Arial" w:hAnsi="Arial" w:cs="Arial"/>
                <w:szCs w:val="18"/>
                <w:lang w:val="uk-UA"/>
              </w:rPr>
            </w:pPr>
            <w:r w:rsidRPr="005D7809">
              <w:rPr>
                <w:rFonts w:ascii="Arial" w:eastAsia="Aptos" w:hAnsi="Arial" w:cs="Arial"/>
                <w:kern w:val="2"/>
                <w:szCs w:val="18"/>
                <w:lang w:val="uk-UA"/>
                <w14:ligatures w14:val="standardContextual"/>
              </w:rPr>
              <w:t>Назва компанії згідно Статуту:</w:t>
            </w:r>
          </w:p>
        </w:tc>
        <w:tc>
          <w:tcPr>
            <w:tcW w:w="3184" w:type="pct"/>
            <w:tcBorders>
              <w:top w:val="single" w:sz="4" w:space="0" w:color="auto"/>
              <w:left w:val="single" w:sz="4" w:space="0" w:color="auto"/>
              <w:bottom w:val="single" w:sz="4" w:space="0" w:color="auto"/>
              <w:right w:val="single" w:sz="4" w:space="0" w:color="auto"/>
            </w:tcBorders>
          </w:tcPr>
          <w:p w14:paraId="6C3B6E72" w14:textId="77777777" w:rsidR="00CE0F0E" w:rsidRPr="00BC0F89" w:rsidRDefault="00CE0F0E" w:rsidP="005A1D67">
            <w:pPr>
              <w:rPr>
                <w:rFonts w:ascii="Arial" w:hAnsi="Arial" w:cs="Arial"/>
                <w:szCs w:val="18"/>
              </w:rPr>
            </w:pPr>
          </w:p>
        </w:tc>
      </w:tr>
      <w:tr w:rsidR="00CE0F0E" w:rsidRPr="00BC0F89" w14:paraId="5B6C45C5" w14:textId="77777777" w:rsidTr="005A1D67">
        <w:tc>
          <w:tcPr>
            <w:tcW w:w="1816" w:type="pct"/>
            <w:tcBorders>
              <w:top w:val="single" w:sz="4" w:space="0" w:color="auto"/>
              <w:left w:val="single" w:sz="4" w:space="0" w:color="auto"/>
              <w:bottom w:val="single" w:sz="4" w:space="0" w:color="auto"/>
              <w:right w:val="single" w:sz="4" w:space="0" w:color="auto"/>
            </w:tcBorders>
          </w:tcPr>
          <w:p w14:paraId="54F92D38" w14:textId="77777777" w:rsidR="00CE0F0E" w:rsidRPr="005D7809" w:rsidRDefault="00CE0F0E" w:rsidP="005A1D67">
            <w:pPr>
              <w:jc w:val="both"/>
              <w:rPr>
                <w:rFonts w:ascii="Arial" w:eastAsia="Aptos" w:hAnsi="Arial" w:cs="Arial"/>
                <w:kern w:val="2"/>
                <w:szCs w:val="18"/>
                <w:lang w:val="uk-UA"/>
                <w14:ligatures w14:val="standardContextual"/>
              </w:rPr>
            </w:pPr>
            <w:r w:rsidRPr="007610E1">
              <w:rPr>
                <w:rFonts w:ascii="Arial" w:eastAsia="Aptos" w:hAnsi="Arial" w:cs="Arial"/>
                <w:kern w:val="2"/>
                <w:szCs w:val="18"/>
                <w:lang w:val="uk-UA"/>
                <w14:ligatures w14:val="standardContextual"/>
              </w:rPr>
              <w:t>EDRPOU | ЄДРПОУ:</w:t>
            </w:r>
          </w:p>
        </w:tc>
        <w:tc>
          <w:tcPr>
            <w:tcW w:w="3184" w:type="pct"/>
            <w:tcBorders>
              <w:top w:val="single" w:sz="4" w:space="0" w:color="auto"/>
              <w:left w:val="single" w:sz="4" w:space="0" w:color="auto"/>
              <w:bottom w:val="single" w:sz="4" w:space="0" w:color="auto"/>
              <w:right w:val="single" w:sz="4" w:space="0" w:color="auto"/>
            </w:tcBorders>
          </w:tcPr>
          <w:p w14:paraId="7648A198" w14:textId="77777777" w:rsidR="00CE0F0E" w:rsidRPr="00BC0F89" w:rsidRDefault="00CE0F0E" w:rsidP="005A1D67">
            <w:pPr>
              <w:rPr>
                <w:rFonts w:ascii="Arial" w:hAnsi="Arial" w:cs="Arial"/>
                <w:szCs w:val="18"/>
              </w:rPr>
            </w:pPr>
          </w:p>
        </w:tc>
      </w:tr>
      <w:tr w:rsidR="00CE0F0E" w:rsidRPr="00BC0F89" w14:paraId="0E13088C" w14:textId="77777777" w:rsidTr="005A1D67">
        <w:tc>
          <w:tcPr>
            <w:tcW w:w="1816" w:type="pct"/>
            <w:tcBorders>
              <w:top w:val="single" w:sz="4" w:space="0" w:color="auto"/>
              <w:left w:val="single" w:sz="4" w:space="0" w:color="auto"/>
              <w:bottom w:val="single" w:sz="4" w:space="0" w:color="auto"/>
              <w:right w:val="single" w:sz="4" w:space="0" w:color="auto"/>
            </w:tcBorders>
          </w:tcPr>
          <w:p w14:paraId="63BD72A7"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Date of proposal submission:</w:t>
            </w:r>
            <w:r>
              <w:rPr>
                <w:rFonts w:ascii="Arial" w:eastAsia="Aptos" w:hAnsi="Arial" w:cs="Arial"/>
                <w:kern w:val="2"/>
                <w:szCs w:val="18"/>
                <w14:ligatures w14:val="standardContextual"/>
              </w:rPr>
              <w:t xml:space="preserve"> |</w:t>
            </w:r>
          </w:p>
          <w:p w14:paraId="75E45392" w14:textId="77777777" w:rsidR="00CE0F0E" w:rsidRDefault="00CE0F0E" w:rsidP="005A1D67">
            <w:pPr>
              <w:jc w:val="both"/>
              <w:rPr>
                <w:rFonts w:ascii="Arial" w:eastAsia="Aptos" w:hAnsi="Arial" w:cs="Arial"/>
                <w:kern w:val="2"/>
                <w:szCs w:val="18"/>
                <w14:ligatures w14:val="standardContextual"/>
              </w:rPr>
            </w:pPr>
          </w:p>
          <w:p w14:paraId="5366FF40"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Дата подання комерційної пропозиції</w:t>
            </w:r>
            <w:r w:rsidRPr="00BC0F89">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315B13CA" w14:textId="77777777" w:rsidR="00CE0F0E" w:rsidRPr="00BC0F89" w:rsidRDefault="00CE0F0E" w:rsidP="005A1D67">
            <w:pPr>
              <w:rPr>
                <w:rFonts w:ascii="Arial" w:hAnsi="Arial" w:cs="Arial"/>
                <w:szCs w:val="18"/>
              </w:rPr>
            </w:pPr>
          </w:p>
        </w:tc>
      </w:tr>
      <w:tr w:rsidR="00CE0F0E" w:rsidRPr="00CB05E8" w14:paraId="55AAADDF" w14:textId="77777777" w:rsidTr="005A1D67">
        <w:trPr>
          <w:trHeight w:val="1361"/>
        </w:trPr>
        <w:tc>
          <w:tcPr>
            <w:tcW w:w="1816" w:type="pct"/>
            <w:tcBorders>
              <w:top w:val="single" w:sz="4" w:space="0" w:color="auto"/>
              <w:left w:val="single" w:sz="4" w:space="0" w:color="auto"/>
              <w:bottom w:val="single" w:sz="4" w:space="0" w:color="auto"/>
              <w:right w:val="single" w:sz="4" w:space="0" w:color="auto"/>
            </w:tcBorders>
          </w:tcPr>
          <w:p w14:paraId="0B3BA660"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Currency Rate, UAH/GB</w:t>
            </w:r>
            <w:r>
              <w:rPr>
                <w:rFonts w:ascii="Arial" w:eastAsia="Aptos" w:hAnsi="Arial" w:cs="Arial"/>
                <w:kern w:val="2"/>
                <w:szCs w:val="18"/>
                <w14:ligatures w14:val="standardContextual"/>
              </w:rPr>
              <w:t xml:space="preserve">P </w:t>
            </w:r>
            <w:r w:rsidRPr="006A760C">
              <w:rPr>
                <w:rFonts w:ascii="Arial" w:eastAsia="Aptos" w:hAnsi="Arial" w:cs="Arial"/>
                <w:kern w:val="2"/>
                <w:szCs w:val="18"/>
                <w14:ligatures w14:val="standardContextual"/>
              </w:rPr>
              <w:t>according to the OANDA rate (</w:t>
            </w:r>
            <w:hyperlink r:id="rId9" w:history="1">
              <w:r w:rsidRPr="006F7221">
                <w:rPr>
                  <w:rStyle w:val="Hyperlink"/>
                  <w:rFonts w:ascii="Arial" w:eastAsia="Aptos" w:hAnsi="Arial" w:cs="Arial"/>
                  <w:kern w:val="2"/>
                  <w:szCs w:val="18"/>
                  <w14:ligatures w14:val="standardContextual"/>
                </w:rPr>
                <w:t>https://fxds-hcc.oanda.com/</w:t>
              </w:r>
            </w:hyperlink>
            <w:r>
              <w:rPr>
                <w:rFonts w:ascii="Arial" w:eastAsia="Aptos" w:hAnsi="Arial" w:cs="Arial"/>
                <w:kern w:val="2"/>
                <w:szCs w:val="18"/>
                <w14:ligatures w14:val="standardContextual"/>
              </w:rPr>
              <w:t xml:space="preserve"> </w:t>
            </w:r>
            <w:r w:rsidRPr="006A760C">
              <w:rPr>
                <w:rFonts w:ascii="Arial" w:eastAsia="Aptos" w:hAnsi="Arial" w:cs="Arial"/>
                <w:kern w:val="2"/>
                <w:szCs w:val="18"/>
                <w14:ligatures w14:val="standardContextual"/>
              </w:rPr>
              <w:t>)</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0A6A573E" w14:textId="77777777" w:rsidR="00CE0F0E" w:rsidRDefault="00CE0F0E" w:rsidP="005A1D67">
            <w:pPr>
              <w:jc w:val="both"/>
              <w:rPr>
                <w:rFonts w:ascii="Arial" w:eastAsia="Aptos" w:hAnsi="Arial" w:cs="Arial"/>
                <w:kern w:val="2"/>
                <w:szCs w:val="18"/>
                <w14:ligatures w14:val="standardContextual"/>
              </w:rPr>
            </w:pPr>
          </w:p>
          <w:p w14:paraId="2CA19900"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Курс валют, грн/фунт стерлінгів</w:t>
            </w:r>
            <w:r w:rsidRPr="001607CA">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uk-UA"/>
                <w14:ligatures w14:val="standardContextual"/>
              </w:rPr>
              <w:t>на дату подачі пропозиції</w:t>
            </w:r>
            <w:r w:rsidRPr="001607CA">
              <w:rPr>
                <w:rFonts w:ascii="Arial" w:eastAsia="Aptos" w:hAnsi="Arial" w:cs="Arial"/>
                <w:kern w:val="2"/>
                <w:szCs w:val="18"/>
                <w:lang w:val="ru-RU"/>
                <w14:ligatures w14:val="standardContextual"/>
              </w:rPr>
              <w:t xml:space="preserve"> згідно з курсом </w:t>
            </w:r>
            <w:r w:rsidRPr="0060122B">
              <w:rPr>
                <w:rFonts w:ascii="Arial" w:eastAsia="Aptos" w:hAnsi="Arial" w:cs="Arial"/>
                <w:kern w:val="2"/>
                <w:szCs w:val="18"/>
                <w14:ligatures w14:val="standardContextual"/>
              </w:rPr>
              <w:t>OANDA</w:t>
            </w:r>
            <w:r w:rsidRPr="001607CA">
              <w:rPr>
                <w:rFonts w:ascii="Arial" w:eastAsia="Aptos" w:hAnsi="Arial" w:cs="Arial"/>
                <w:kern w:val="2"/>
                <w:szCs w:val="18"/>
                <w:lang w:val="ru-RU"/>
                <w14:ligatures w14:val="standardContextual"/>
              </w:rPr>
              <w:t xml:space="preserve"> (</w:t>
            </w:r>
            <w:r>
              <w:fldChar w:fldCharType="begin"/>
            </w:r>
            <w:r>
              <w:instrText>HYPERLINK</w:instrText>
            </w:r>
            <w:r w:rsidRPr="004E0DDF">
              <w:rPr>
                <w:lang w:val="ru-RU"/>
              </w:rPr>
              <w:instrText xml:space="preserve"> "</w:instrText>
            </w:r>
            <w:r>
              <w:instrText>https</w:instrText>
            </w:r>
            <w:r w:rsidRPr="004E0DDF">
              <w:rPr>
                <w:lang w:val="ru-RU"/>
              </w:rPr>
              <w:instrText>://</w:instrText>
            </w:r>
            <w:r>
              <w:instrText>fxds</w:instrText>
            </w:r>
            <w:r w:rsidRPr="004E0DDF">
              <w:rPr>
                <w:lang w:val="ru-RU"/>
              </w:rPr>
              <w:instrText>-</w:instrText>
            </w:r>
            <w:r>
              <w:instrText>hcc</w:instrText>
            </w:r>
            <w:r w:rsidRPr="004E0DDF">
              <w:rPr>
                <w:lang w:val="ru-RU"/>
              </w:rPr>
              <w:instrText>.</w:instrText>
            </w:r>
            <w:r>
              <w:instrText>oanda</w:instrText>
            </w:r>
            <w:r w:rsidRPr="004E0DDF">
              <w:rPr>
                <w:lang w:val="ru-RU"/>
              </w:rPr>
              <w:instrText>.</w:instrText>
            </w:r>
            <w:r>
              <w:instrText>com</w:instrText>
            </w:r>
            <w:r w:rsidRPr="004E0DDF">
              <w:rPr>
                <w:lang w:val="ru-RU"/>
              </w:rPr>
              <w:instrText>/"</w:instrText>
            </w:r>
            <w:r>
              <w:fldChar w:fldCharType="separate"/>
            </w:r>
            <w:r w:rsidRPr="006F7221">
              <w:rPr>
                <w:rStyle w:val="Hyperlink"/>
                <w:rFonts w:ascii="Arial" w:eastAsia="Aptos" w:hAnsi="Arial" w:cs="Arial"/>
                <w:kern w:val="2"/>
                <w:szCs w:val="18"/>
                <w14:ligatures w14:val="standardContextual"/>
              </w:rPr>
              <w:t>https</w:t>
            </w:r>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fxds</w:t>
            </w:r>
            <w:proofErr w:type="spellEnd"/>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hcc</w:t>
            </w:r>
            <w:proofErr w:type="spellEnd"/>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oanda</w:t>
            </w:r>
            <w:proofErr w:type="spellEnd"/>
            <w:r w:rsidRPr="001607CA">
              <w:rPr>
                <w:rStyle w:val="Hyperlink"/>
                <w:rFonts w:ascii="Arial" w:eastAsia="Aptos" w:hAnsi="Arial" w:cs="Arial"/>
                <w:kern w:val="2"/>
                <w:szCs w:val="18"/>
                <w:lang w:val="ru-RU"/>
                <w14:ligatures w14:val="standardContextual"/>
              </w:rPr>
              <w:t>.</w:t>
            </w:r>
            <w:r w:rsidRPr="006F7221">
              <w:rPr>
                <w:rStyle w:val="Hyperlink"/>
                <w:rFonts w:ascii="Arial" w:eastAsia="Aptos" w:hAnsi="Arial" w:cs="Arial"/>
                <w:kern w:val="2"/>
                <w:szCs w:val="18"/>
                <w14:ligatures w14:val="standardContextual"/>
              </w:rPr>
              <w:t>com</w:t>
            </w:r>
            <w:r w:rsidRPr="001607CA">
              <w:rPr>
                <w:rStyle w:val="Hyperlink"/>
                <w:rFonts w:ascii="Arial" w:eastAsia="Aptos" w:hAnsi="Arial" w:cs="Arial"/>
                <w:kern w:val="2"/>
                <w:szCs w:val="18"/>
                <w:lang w:val="ru-RU"/>
                <w14:ligatures w14:val="standardContextual"/>
              </w:rPr>
              <w:t>/</w:t>
            </w:r>
            <w:r>
              <w:fldChar w:fldCharType="end"/>
            </w:r>
            <w:r w:rsidRPr="001607CA">
              <w:rPr>
                <w:rFonts w:ascii="Arial" w:eastAsia="Aptos" w:hAnsi="Arial" w:cs="Arial"/>
                <w:kern w:val="2"/>
                <w:szCs w:val="18"/>
                <w:lang w:val="ru-RU"/>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4E7766AC" w14:textId="77777777" w:rsidR="00CE0F0E" w:rsidRPr="001607CA" w:rsidRDefault="00CE0F0E" w:rsidP="005A1D67">
            <w:pPr>
              <w:rPr>
                <w:rFonts w:ascii="Arial" w:hAnsi="Arial" w:cs="Arial"/>
                <w:szCs w:val="18"/>
                <w:lang w:val="ru-RU"/>
              </w:rPr>
            </w:pPr>
          </w:p>
        </w:tc>
      </w:tr>
      <w:tr w:rsidR="00CE0F0E" w:rsidRPr="00CB05E8" w14:paraId="6168BA67" w14:textId="77777777" w:rsidTr="005A1D67">
        <w:tc>
          <w:tcPr>
            <w:tcW w:w="1816" w:type="pct"/>
            <w:tcBorders>
              <w:top w:val="single" w:sz="4" w:space="0" w:color="auto"/>
              <w:left w:val="single" w:sz="4" w:space="0" w:color="auto"/>
              <w:bottom w:val="single" w:sz="4" w:space="0" w:color="auto"/>
              <w:right w:val="single" w:sz="4" w:space="0" w:color="auto"/>
            </w:tcBorders>
          </w:tcPr>
          <w:p w14:paraId="0FDD389A"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lang w:val="uk-UA"/>
                <w14:ligatures w14:val="standardContextual"/>
              </w:rPr>
              <w:t>T</w:t>
            </w:r>
            <w:proofErr w:type="spellStart"/>
            <w:r w:rsidRPr="00BC0F89">
              <w:rPr>
                <w:rFonts w:ascii="Arial" w:eastAsia="Aptos" w:hAnsi="Arial" w:cs="Arial"/>
                <w:kern w:val="2"/>
                <w:szCs w:val="18"/>
                <w14:ligatures w14:val="standardContextual"/>
              </w:rPr>
              <w:t>otal</w:t>
            </w:r>
            <w:proofErr w:type="spellEnd"/>
            <w:r w:rsidRPr="00BC0F89">
              <w:rPr>
                <w:rFonts w:ascii="Arial" w:eastAsia="Aptos" w:hAnsi="Arial" w:cs="Arial"/>
                <w:kern w:val="2"/>
                <w:szCs w:val="18"/>
                <w14:ligatures w14:val="standardContextual"/>
              </w:rPr>
              <w:t xml:space="preserve"> Cost of Works, UAH</w:t>
            </w:r>
            <w:r>
              <w:rPr>
                <w:rFonts w:ascii="Arial" w:eastAsia="Aptos" w:hAnsi="Arial" w:cs="Arial"/>
                <w:kern w:val="2"/>
                <w:szCs w:val="18"/>
                <w14:ligatures w14:val="standardContextual"/>
              </w:rPr>
              <w:t xml:space="preserve"> </w:t>
            </w:r>
            <w:r w:rsidRPr="000A5228">
              <w:rPr>
                <w:rFonts w:ascii="Arial" w:eastAsia="Aptos" w:hAnsi="Arial" w:cs="Arial"/>
                <w:kern w:val="2"/>
                <w:szCs w:val="18"/>
                <w14:ligatures w14:val="standardContextual"/>
              </w:rPr>
              <w:t>VAT excl.</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34D137B3" w14:textId="77777777" w:rsidR="00CE0F0E" w:rsidRDefault="00CE0F0E" w:rsidP="005A1D67">
            <w:pPr>
              <w:jc w:val="both"/>
              <w:rPr>
                <w:rFonts w:ascii="Arial" w:eastAsia="Aptos" w:hAnsi="Arial" w:cs="Arial"/>
                <w:kern w:val="2"/>
                <w:szCs w:val="18"/>
                <w14:ligatures w14:val="standardContextual"/>
              </w:rPr>
            </w:pPr>
          </w:p>
          <w:p w14:paraId="59529A01"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Вартість виконання робіт, грн:</w:t>
            </w:r>
            <w:r w:rsidRPr="001607CA">
              <w:rPr>
                <w:lang w:val="ru-RU"/>
              </w:rPr>
              <w:t xml:space="preserve"> </w:t>
            </w:r>
            <w:r w:rsidRPr="004A3B21">
              <w:rPr>
                <w:rFonts w:ascii="Arial" w:eastAsia="Aptos" w:hAnsi="Arial" w:cs="Arial"/>
                <w:kern w:val="2"/>
                <w:szCs w:val="18"/>
                <w:lang w:val="uk-UA"/>
                <w14:ligatures w14:val="standardContextual"/>
              </w:rPr>
              <w:t>без ПДВ</w:t>
            </w:r>
          </w:p>
        </w:tc>
        <w:tc>
          <w:tcPr>
            <w:tcW w:w="3184" w:type="pct"/>
            <w:tcBorders>
              <w:top w:val="single" w:sz="4" w:space="0" w:color="auto"/>
              <w:left w:val="single" w:sz="4" w:space="0" w:color="auto"/>
              <w:bottom w:val="single" w:sz="4" w:space="0" w:color="auto"/>
              <w:right w:val="single" w:sz="4" w:space="0" w:color="auto"/>
            </w:tcBorders>
          </w:tcPr>
          <w:p w14:paraId="50EAF93F" w14:textId="77777777" w:rsidR="00CE0F0E" w:rsidRPr="001607CA" w:rsidRDefault="00CE0F0E" w:rsidP="005A1D67">
            <w:pPr>
              <w:rPr>
                <w:rFonts w:ascii="Arial" w:hAnsi="Arial" w:cs="Arial"/>
                <w:szCs w:val="18"/>
                <w:lang w:val="ru-RU"/>
              </w:rPr>
            </w:pPr>
          </w:p>
        </w:tc>
      </w:tr>
      <w:tr w:rsidR="00CE0F0E" w:rsidRPr="00CB05E8" w14:paraId="6E317DD7" w14:textId="77777777" w:rsidTr="005A1D67">
        <w:tc>
          <w:tcPr>
            <w:tcW w:w="1816" w:type="pct"/>
            <w:tcBorders>
              <w:top w:val="single" w:sz="4" w:space="0" w:color="auto"/>
              <w:left w:val="single" w:sz="4" w:space="0" w:color="auto"/>
              <w:bottom w:val="single" w:sz="4" w:space="0" w:color="auto"/>
              <w:right w:val="single" w:sz="4" w:space="0" w:color="auto"/>
            </w:tcBorders>
          </w:tcPr>
          <w:p w14:paraId="09C3FD6E"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Total Cost of Work, GB</w:t>
            </w:r>
            <w:r>
              <w:rPr>
                <w:rFonts w:ascii="Arial" w:eastAsia="Aptos" w:hAnsi="Arial" w:cs="Arial"/>
                <w:kern w:val="2"/>
                <w:szCs w:val="18"/>
                <w14:ligatures w14:val="standardContextual"/>
              </w:rPr>
              <w:t>P</w:t>
            </w:r>
            <w:r>
              <w:t xml:space="preserve"> </w:t>
            </w:r>
            <w:r w:rsidRPr="000A5228">
              <w:rPr>
                <w:rFonts w:ascii="Arial" w:eastAsia="Aptos" w:hAnsi="Arial" w:cs="Arial"/>
                <w:kern w:val="2"/>
                <w:szCs w:val="18"/>
                <w14:ligatures w14:val="standardContextual"/>
              </w:rPr>
              <w:t>VAT excl.</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3EDE09AD" w14:textId="77777777" w:rsidR="00CE0F0E" w:rsidRDefault="00CE0F0E" w:rsidP="005A1D67">
            <w:pPr>
              <w:jc w:val="both"/>
              <w:rPr>
                <w:rFonts w:ascii="Arial" w:eastAsia="Aptos" w:hAnsi="Arial" w:cs="Arial"/>
                <w:kern w:val="2"/>
                <w:szCs w:val="18"/>
                <w14:ligatures w14:val="standardContextual"/>
              </w:rPr>
            </w:pPr>
          </w:p>
          <w:p w14:paraId="67260BD6"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Вартість виконання робіт, ф.с.</w:t>
            </w:r>
            <w:r w:rsidRPr="001607CA">
              <w:rPr>
                <w:rFonts w:ascii="Arial" w:eastAsia="Aptos" w:hAnsi="Arial" w:cs="Arial"/>
                <w:kern w:val="2"/>
                <w:szCs w:val="18"/>
                <w:lang w:val="ru-RU"/>
                <w14:ligatures w14:val="standardContextual"/>
              </w:rPr>
              <w:t>:</w:t>
            </w:r>
            <w:r w:rsidRPr="001607CA">
              <w:rPr>
                <w:lang w:val="ru-RU"/>
              </w:rPr>
              <w:t xml:space="preserve"> </w:t>
            </w:r>
            <w:r w:rsidRPr="001607CA">
              <w:rPr>
                <w:rFonts w:ascii="Arial" w:eastAsia="Aptos" w:hAnsi="Arial" w:cs="Arial"/>
                <w:kern w:val="2"/>
                <w:szCs w:val="18"/>
                <w:lang w:val="ru-RU"/>
                <w14:ligatures w14:val="standardContextual"/>
              </w:rPr>
              <w:t xml:space="preserve">без ПДВ </w:t>
            </w:r>
          </w:p>
        </w:tc>
        <w:tc>
          <w:tcPr>
            <w:tcW w:w="3184" w:type="pct"/>
            <w:tcBorders>
              <w:top w:val="single" w:sz="4" w:space="0" w:color="auto"/>
              <w:left w:val="single" w:sz="4" w:space="0" w:color="auto"/>
              <w:bottom w:val="single" w:sz="4" w:space="0" w:color="auto"/>
              <w:right w:val="single" w:sz="4" w:space="0" w:color="auto"/>
            </w:tcBorders>
          </w:tcPr>
          <w:p w14:paraId="39A0F05A" w14:textId="77777777" w:rsidR="00CE0F0E" w:rsidRPr="001607CA" w:rsidRDefault="00CE0F0E" w:rsidP="005A1D67">
            <w:pPr>
              <w:rPr>
                <w:rFonts w:ascii="Arial" w:hAnsi="Arial" w:cs="Arial"/>
                <w:szCs w:val="18"/>
                <w:lang w:val="ru-RU"/>
              </w:rPr>
            </w:pPr>
          </w:p>
        </w:tc>
      </w:tr>
      <w:tr w:rsidR="00CE0F0E" w:rsidRPr="00CB05E8" w14:paraId="20A8E560" w14:textId="77777777" w:rsidTr="008A3384">
        <w:trPr>
          <w:trHeight w:val="617"/>
        </w:trPr>
        <w:tc>
          <w:tcPr>
            <w:tcW w:w="1816" w:type="pct"/>
            <w:tcBorders>
              <w:top w:val="single" w:sz="4" w:space="0" w:color="auto"/>
              <w:left w:val="single" w:sz="4" w:space="0" w:color="auto"/>
              <w:bottom w:val="single" w:sz="4" w:space="0" w:color="auto"/>
              <w:right w:val="single" w:sz="4" w:space="0" w:color="auto"/>
            </w:tcBorders>
          </w:tcPr>
          <w:p w14:paraId="7BB59671" w14:textId="77777777" w:rsidR="00CE0F0E" w:rsidRDefault="00CE0F0E" w:rsidP="005A1D67">
            <w:pPr>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Period of Performance</w:t>
            </w:r>
            <w:r>
              <w:rPr>
                <w:rFonts w:ascii="Arial" w:eastAsia="Aptos" w:hAnsi="Arial" w:cs="Arial"/>
                <w:kern w:val="2"/>
                <w:szCs w:val="18"/>
                <w14:ligatures w14:val="standardContextual"/>
              </w:rPr>
              <w:t xml:space="preserve">, </w:t>
            </w:r>
            <w:r w:rsidRPr="00BC0F89">
              <w:rPr>
                <w:rFonts w:ascii="Arial" w:eastAsia="Aptos" w:hAnsi="Arial" w:cs="Arial"/>
                <w:szCs w:val="18"/>
              </w:rPr>
              <w:t>calendar days</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 </w:t>
            </w:r>
          </w:p>
          <w:p w14:paraId="00595847" w14:textId="77777777" w:rsidR="00CE0F0E" w:rsidRDefault="00CE0F0E" w:rsidP="005A1D67">
            <w:pPr>
              <w:rPr>
                <w:rFonts w:ascii="Arial" w:eastAsia="Aptos" w:hAnsi="Arial" w:cs="Arial"/>
                <w:kern w:val="2"/>
                <w:szCs w:val="18"/>
                <w14:ligatures w14:val="standardContextual"/>
              </w:rPr>
            </w:pPr>
          </w:p>
          <w:p w14:paraId="7E9C4C91" w14:textId="77777777" w:rsidR="00CE0F0E" w:rsidRPr="001607CA" w:rsidRDefault="00CE0F0E" w:rsidP="005A1D67">
            <w:pPr>
              <w:rPr>
                <w:rFonts w:ascii="Arial" w:hAnsi="Arial" w:cs="Arial"/>
                <w:szCs w:val="18"/>
                <w:lang w:val="ru-RU"/>
              </w:rPr>
            </w:pPr>
            <w:r w:rsidRPr="00BC0F89">
              <w:rPr>
                <w:rFonts w:ascii="Arial" w:eastAsia="Aptos" w:hAnsi="Arial" w:cs="Arial"/>
                <w:kern w:val="2"/>
                <w:szCs w:val="18"/>
                <w:lang w:val="uk-UA"/>
                <w14:ligatures w14:val="standardContextual"/>
              </w:rPr>
              <w:t>Терміни виконання робіт</w:t>
            </w:r>
            <w:r w:rsidRPr="001607CA">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ru-RU"/>
                <w14:ligatures w14:val="standardContextual"/>
              </w:rPr>
              <w:t>календарних днів</w:t>
            </w:r>
            <w:r w:rsidRPr="001607CA">
              <w:rPr>
                <w:rFonts w:ascii="Arial" w:eastAsia="Aptos" w:hAnsi="Arial" w:cs="Arial"/>
                <w:kern w:val="2"/>
                <w:szCs w:val="18"/>
                <w:lang w:val="ru-RU"/>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4D326065" w14:textId="77777777" w:rsidR="00CE0F0E" w:rsidRPr="000D173D" w:rsidRDefault="00CE0F0E" w:rsidP="005A1D67">
            <w:pPr>
              <w:rPr>
                <w:rFonts w:ascii="Arial" w:hAnsi="Arial" w:cs="Arial"/>
                <w:szCs w:val="18"/>
                <w:lang w:val="ru-RU"/>
              </w:rPr>
            </w:pPr>
          </w:p>
        </w:tc>
      </w:tr>
      <w:tr w:rsidR="00CE0F0E" w:rsidRPr="00CB05E8" w14:paraId="6736D5DE" w14:textId="77777777" w:rsidTr="005A1D67">
        <w:trPr>
          <w:trHeight w:val="981"/>
        </w:trPr>
        <w:tc>
          <w:tcPr>
            <w:tcW w:w="1816" w:type="pct"/>
            <w:tcBorders>
              <w:top w:val="single" w:sz="4" w:space="0" w:color="auto"/>
              <w:left w:val="single" w:sz="4" w:space="0" w:color="auto"/>
              <w:bottom w:val="single" w:sz="4" w:space="0" w:color="auto"/>
              <w:right w:val="single" w:sz="4" w:space="0" w:color="auto"/>
            </w:tcBorders>
          </w:tcPr>
          <w:p w14:paraId="0A744FD2" w14:textId="77777777" w:rsidR="00CE0F0E" w:rsidRPr="003652C3" w:rsidRDefault="00CE0F0E" w:rsidP="005A1D67">
            <w:pPr>
              <w:jc w:val="both"/>
              <w:rPr>
                <w:rFonts w:ascii="Arial" w:eastAsia="Aptos" w:hAnsi="Arial" w:cs="Arial"/>
                <w:kern w:val="2"/>
                <w:szCs w:val="18"/>
                <w14:ligatures w14:val="standardContextual"/>
              </w:rPr>
            </w:pPr>
            <w:r w:rsidRPr="003652C3">
              <w:rPr>
                <w:rFonts w:ascii="Arial" w:eastAsia="Aptos" w:hAnsi="Arial" w:cs="Arial"/>
                <w:kern w:val="2"/>
                <w:szCs w:val="18"/>
                <w14:ligatures w14:val="standardContextual"/>
              </w:rPr>
              <w:t>Payment terms (Chemonics requirement - 100% post-payment, NET within 30 c.d.</w:t>
            </w:r>
            <w:r>
              <w:rPr>
                <w:rFonts w:ascii="Arial" w:eastAsia="Aptos" w:hAnsi="Arial" w:cs="Arial"/>
                <w:kern w:val="2"/>
                <w:szCs w:val="18"/>
                <w:lang w:val="uk-UA"/>
                <w14:ligatures w14:val="standardContextual"/>
              </w:rPr>
              <w:t xml:space="preserve">, </w:t>
            </w:r>
            <w:r>
              <w:rPr>
                <w:rFonts w:ascii="Arial" w:eastAsia="Aptos" w:hAnsi="Arial" w:cs="Arial"/>
                <w:kern w:val="2"/>
                <w:szCs w:val="18"/>
                <w14:ligatures w14:val="standardContextual"/>
              </w:rPr>
              <w:t xml:space="preserve">but </w:t>
            </w:r>
            <w:r w:rsidRPr="00214263">
              <w:rPr>
                <w:rFonts w:ascii="Arial" w:eastAsia="Aptos" w:hAnsi="Arial" w:cs="Arial"/>
                <w:kern w:val="2"/>
                <w:szCs w:val="18"/>
                <w14:ligatures w14:val="standardContextual"/>
              </w:rPr>
              <w:t xml:space="preserve">post-payment is possible separately </w:t>
            </w:r>
            <w:r w:rsidRPr="00C27057">
              <w:rPr>
                <w:rFonts w:ascii="Arial" w:eastAsia="Aptos" w:hAnsi="Arial" w:cs="Arial"/>
                <w:kern w:val="2"/>
                <w:szCs w:val="18"/>
                <w14:ligatures w14:val="standardContextual"/>
              </w:rPr>
              <w:t>for each separate accepted deliverables</w:t>
            </w:r>
            <w:r w:rsidRPr="003652C3">
              <w:rPr>
                <w:rFonts w:ascii="Arial" w:eastAsia="Aptos" w:hAnsi="Arial" w:cs="Arial"/>
                <w:kern w:val="2"/>
                <w:szCs w:val="18"/>
                <w14:ligatures w14:val="standardContextual"/>
              </w:rPr>
              <w:t>): |</w:t>
            </w:r>
          </w:p>
          <w:p w14:paraId="2B26EAC1" w14:textId="77777777" w:rsidR="00CE0F0E" w:rsidRDefault="00CE0F0E" w:rsidP="005A1D67">
            <w:pPr>
              <w:jc w:val="both"/>
              <w:rPr>
                <w:rFonts w:ascii="Arial" w:eastAsia="Aptos" w:hAnsi="Arial" w:cs="Arial"/>
                <w:kern w:val="2"/>
                <w:szCs w:val="18"/>
                <w14:ligatures w14:val="standardContextual"/>
              </w:rPr>
            </w:pPr>
          </w:p>
          <w:p w14:paraId="0F08C230" w14:textId="77777777" w:rsidR="00CE0F0E" w:rsidRPr="00C27057" w:rsidRDefault="00CE0F0E" w:rsidP="005A1D67">
            <w:pPr>
              <w:jc w:val="both"/>
              <w:rPr>
                <w:rFonts w:ascii="Arial" w:hAnsi="Arial" w:cs="Arial"/>
                <w:szCs w:val="18"/>
                <w:lang w:val="ru-RU"/>
              </w:rPr>
            </w:pPr>
            <w:r w:rsidRPr="003652C3">
              <w:rPr>
                <w:rFonts w:ascii="Arial" w:eastAsia="Aptos" w:hAnsi="Arial" w:cs="Arial"/>
                <w:kern w:val="2"/>
                <w:szCs w:val="18"/>
                <w:lang w:val="uk-UA"/>
                <w14:ligatures w14:val="standardContextual"/>
              </w:rPr>
              <w:t>Умови оплати (вимога Chemonics - 100% післяплата, NET протягом 30 к.д.</w:t>
            </w:r>
            <w:r w:rsidRPr="004B03FA">
              <w:rPr>
                <w:rFonts w:ascii="Arial" w:eastAsia="Aptos" w:hAnsi="Arial" w:cs="Arial"/>
                <w:kern w:val="2"/>
                <w:szCs w:val="18"/>
                <w:lang w:val="ru-RU"/>
                <w14:ligatures w14:val="standardContextual"/>
              </w:rPr>
              <w:t xml:space="preserve">, </w:t>
            </w:r>
            <w:r>
              <w:rPr>
                <w:rFonts w:ascii="Arial" w:eastAsia="Aptos" w:hAnsi="Arial" w:cs="Arial"/>
                <w:kern w:val="2"/>
                <w:szCs w:val="18"/>
                <w:lang w:val="uk-UA"/>
                <w14:ligatures w14:val="standardContextual"/>
              </w:rPr>
              <w:t xml:space="preserve">але </w:t>
            </w:r>
            <w:r w:rsidRPr="004B03FA">
              <w:rPr>
                <w:rFonts w:ascii="Arial" w:eastAsia="Aptos" w:hAnsi="Arial" w:cs="Arial"/>
                <w:kern w:val="2"/>
                <w:szCs w:val="18"/>
                <w:lang w:val="uk-UA"/>
                <w14:ligatures w14:val="standardContextual"/>
              </w:rPr>
              <w:t xml:space="preserve">післяплата можлива </w:t>
            </w:r>
            <w:r w:rsidRPr="00645301">
              <w:rPr>
                <w:rFonts w:ascii="Arial" w:eastAsia="Aptos" w:hAnsi="Arial" w:cs="Arial"/>
                <w:kern w:val="2"/>
                <w:szCs w:val="18"/>
                <w:lang w:val="uk-UA"/>
                <w14:ligatures w14:val="standardContextual"/>
              </w:rPr>
              <w:t>для кожного окремого прийнятого результату роботи</w:t>
            </w:r>
            <w:r w:rsidRPr="003652C3">
              <w:rPr>
                <w:rFonts w:ascii="Arial" w:eastAsia="Aptos" w:hAnsi="Arial" w:cs="Arial"/>
                <w:kern w:val="2"/>
                <w:szCs w:val="18"/>
                <w:lang w:val="uk-UA"/>
                <w14:ligatures w14:val="standardContextual"/>
              </w:rPr>
              <w:t xml:space="preserve">): </w:t>
            </w:r>
          </w:p>
        </w:tc>
        <w:tc>
          <w:tcPr>
            <w:tcW w:w="3184" w:type="pct"/>
            <w:tcBorders>
              <w:top w:val="single" w:sz="4" w:space="0" w:color="auto"/>
              <w:left w:val="single" w:sz="4" w:space="0" w:color="auto"/>
              <w:bottom w:val="single" w:sz="4" w:space="0" w:color="auto"/>
              <w:right w:val="single" w:sz="4" w:space="0" w:color="auto"/>
            </w:tcBorders>
          </w:tcPr>
          <w:p w14:paraId="5E0E5745" w14:textId="77777777" w:rsidR="00CE0F0E" w:rsidRPr="000D173D" w:rsidRDefault="00CE0F0E" w:rsidP="005A1D67">
            <w:pPr>
              <w:rPr>
                <w:rFonts w:ascii="Arial" w:hAnsi="Arial" w:cs="Arial"/>
                <w:szCs w:val="18"/>
                <w:lang w:val="ru-RU"/>
              </w:rPr>
            </w:pPr>
          </w:p>
        </w:tc>
      </w:tr>
      <w:tr w:rsidR="00CE0F0E" w:rsidRPr="00BC0F89" w14:paraId="45A5DD58" w14:textId="77777777" w:rsidTr="005A1D67">
        <w:tc>
          <w:tcPr>
            <w:tcW w:w="1816" w:type="pct"/>
            <w:tcBorders>
              <w:top w:val="single" w:sz="4" w:space="0" w:color="auto"/>
              <w:left w:val="single" w:sz="4" w:space="0" w:color="auto"/>
              <w:bottom w:val="single" w:sz="4" w:space="0" w:color="auto"/>
              <w:right w:val="single" w:sz="4" w:space="0" w:color="auto"/>
            </w:tcBorders>
          </w:tcPr>
          <w:p w14:paraId="4911F17D" w14:textId="2EB5D85C"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 xml:space="preserve">We are ready to take responsibility for the work performed and, within 90 calendar days after its completion, if any defects are found that are the result of defective materials, manufacturing or design, or the actions of the </w:t>
            </w:r>
            <w:r w:rsidRPr="00BC0F89">
              <w:rPr>
                <w:rFonts w:ascii="Arial" w:eastAsiaTheme="minorHAnsi" w:hAnsi="Arial" w:cs="Arial"/>
                <w:kern w:val="2"/>
                <w:szCs w:val="18"/>
                <w14:ligatures w14:val="standardContextual"/>
              </w:rPr>
              <w:t>Tenderer</w:t>
            </w:r>
            <w:r w:rsidRPr="00BC0F89">
              <w:rPr>
                <w:rFonts w:ascii="Arial" w:eastAsia="Aptos" w:hAnsi="Arial" w:cs="Arial"/>
                <w:kern w:val="2"/>
                <w:szCs w:val="18"/>
                <w14:ligatures w14:val="standardContextual"/>
              </w:rPr>
              <w:t>, we will correct them at our own expense.</w:t>
            </w:r>
            <w:r>
              <w:rPr>
                <w:rFonts w:ascii="Arial" w:eastAsia="Aptos" w:hAnsi="Arial" w:cs="Arial"/>
                <w:kern w:val="2"/>
                <w:szCs w:val="18"/>
                <w14:ligatures w14:val="standardContextual"/>
              </w:rPr>
              <w:t xml:space="preserve"> |</w:t>
            </w:r>
          </w:p>
          <w:p w14:paraId="506A2219" w14:textId="77777777" w:rsidR="00CE0F0E" w:rsidRPr="0076465F"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Готові нести відповідальність за виконані роботи , та на протязі до 90 календарних днів після їх завершення, при виявлені будь-яких дефектів, які є наслідком дефектних матеріалів, виготовлення або проектування, або дії Учасника тендеру, за власний рахунок виправити їх за власний рахунок</w:t>
            </w:r>
            <w:r>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2AB032F" w14:textId="77777777" w:rsidR="00CE0F0E" w:rsidRPr="00BC0F89" w:rsidRDefault="00CE0F0E" w:rsidP="005A1D67">
            <w:pPr>
              <w:rPr>
                <w:rFonts w:ascii="Arial" w:hAnsi="Arial" w:cs="Arial"/>
                <w:szCs w:val="18"/>
              </w:rPr>
            </w:pPr>
            <w:r w:rsidRPr="00BC0F89">
              <w:rPr>
                <w:rFonts w:ascii="Arial" w:eastAsia="Aptos" w:hAnsi="Arial" w:cs="Arial"/>
                <w:kern w:val="2"/>
                <w:szCs w:val="18"/>
                <w:lang w:val="ru-RU"/>
                <w14:ligatures w14:val="standardContextual"/>
              </w:rPr>
              <w:t>Так</w:t>
            </w:r>
            <w:r>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ru-RU"/>
                <w14:ligatures w14:val="standardContextual"/>
              </w:rPr>
              <w:t>/</w:t>
            </w:r>
            <w:r>
              <w:rPr>
                <w:rFonts w:ascii="Arial" w:eastAsia="Aptos" w:hAnsi="Arial" w:cs="Arial"/>
                <w:kern w:val="2"/>
                <w:szCs w:val="18"/>
                <w:lang w:val="ru-RU"/>
                <w14:ligatures w14:val="standardContextual"/>
              </w:rPr>
              <w:t xml:space="preserve"> </w:t>
            </w:r>
            <w:r>
              <w:rPr>
                <w:rFonts w:ascii="Arial" w:eastAsia="Aptos" w:hAnsi="Arial" w:cs="Arial"/>
                <w:kern w:val="2"/>
                <w:szCs w:val="18"/>
                <w:lang w:val="uk-UA"/>
                <w14:ligatures w14:val="standardContextual"/>
              </w:rPr>
              <w:t>Ні</w:t>
            </w:r>
            <w:r w:rsidRPr="00BC0F89">
              <w:rPr>
                <w:rFonts w:ascii="Arial" w:eastAsia="Aptos" w:hAnsi="Arial" w:cs="Arial"/>
                <w:kern w:val="2"/>
                <w:szCs w:val="18"/>
                <w14:ligatures w14:val="standardContextual"/>
              </w:rPr>
              <w:br/>
              <w:t>Yes</w:t>
            </w:r>
            <w:r>
              <w:rPr>
                <w:rFonts w:ascii="Arial" w:eastAsia="Aptos" w:hAnsi="Arial" w:cs="Arial"/>
                <w:kern w:val="2"/>
                <w:szCs w:val="18"/>
                <w:lang w:val="uk-UA"/>
                <w14:ligatures w14:val="standardContextual"/>
              </w:rPr>
              <w:t xml:space="preserve"> </w:t>
            </w:r>
            <w:r w:rsidRPr="00BC0F89">
              <w:rPr>
                <w:rFonts w:ascii="Arial" w:eastAsia="Aptos" w:hAnsi="Arial" w:cs="Arial"/>
                <w:kern w:val="2"/>
                <w:szCs w:val="18"/>
                <w14:ligatures w14:val="standardContextual"/>
              </w:rPr>
              <w:t>/</w:t>
            </w:r>
            <w:r>
              <w:rPr>
                <w:rFonts w:ascii="Arial" w:eastAsia="Aptos" w:hAnsi="Arial" w:cs="Arial"/>
                <w:kern w:val="2"/>
                <w:szCs w:val="18"/>
                <w:lang w:val="uk-UA"/>
                <w14:ligatures w14:val="standardContextual"/>
              </w:rPr>
              <w:t xml:space="preserve"> </w:t>
            </w:r>
            <w:r w:rsidRPr="00BC0F89">
              <w:rPr>
                <w:rFonts w:ascii="Arial" w:eastAsia="Aptos" w:hAnsi="Arial" w:cs="Arial"/>
                <w:kern w:val="2"/>
                <w:szCs w:val="18"/>
                <w14:ligatures w14:val="standardContextual"/>
              </w:rPr>
              <w:t>No</w:t>
            </w:r>
          </w:p>
        </w:tc>
      </w:tr>
      <w:tr w:rsidR="00CE0F0E" w:rsidRPr="00810EF5" w14:paraId="7D1762CE" w14:textId="77777777" w:rsidTr="005A1D67">
        <w:tc>
          <w:tcPr>
            <w:tcW w:w="1816" w:type="pct"/>
            <w:tcBorders>
              <w:top w:val="single" w:sz="4" w:space="0" w:color="auto"/>
              <w:left w:val="single" w:sz="4" w:space="0" w:color="auto"/>
              <w:bottom w:val="single" w:sz="4" w:space="0" w:color="auto"/>
              <w:right w:val="single" w:sz="4" w:space="0" w:color="auto"/>
            </w:tcBorders>
          </w:tcPr>
          <w:p w14:paraId="07294673" w14:textId="77777777" w:rsidR="00CE0F0E" w:rsidRPr="00D53351" w:rsidRDefault="00CE0F0E" w:rsidP="005A1D67">
            <w:pPr>
              <w:jc w:val="both"/>
              <w:rPr>
                <w:rFonts w:ascii="Arial" w:eastAsia="Aptos" w:hAnsi="Arial" w:cs="Arial"/>
                <w:kern w:val="2"/>
                <w:szCs w:val="18"/>
                <w14:ligatures w14:val="standardContextual"/>
              </w:rPr>
            </w:pPr>
            <w:r w:rsidRPr="00810EF5">
              <w:rPr>
                <w:rFonts w:ascii="Arial" w:eastAsia="Aptos" w:hAnsi="Arial" w:cs="Arial"/>
                <w:kern w:val="2"/>
                <w:szCs w:val="18"/>
                <w:lang w:val="uk-UA"/>
                <w14:ligatures w14:val="standardContextual"/>
              </w:rPr>
              <w:t xml:space="preserve">Contact person of the company (whith role): | </w:t>
            </w:r>
          </w:p>
          <w:p w14:paraId="55805635" w14:textId="77777777" w:rsidR="00CE0F0E" w:rsidRPr="000D173D" w:rsidRDefault="00CE0F0E" w:rsidP="005A1D67">
            <w:pPr>
              <w:jc w:val="both"/>
              <w:rPr>
                <w:rFonts w:ascii="Arial" w:eastAsia="Aptos" w:hAnsi="Arial" w:cs="Arial"/>
                <w:kern w:val="2"/>
                <w:szCs w:val="18"/>
                <w:lang w:val="ru-RU"/>
                <w14:ligatures w14:val="standardContextual"/>
              </w:rPr>
            </w:pPr>
            <w:r w:rsidRPr="00810EF5">
              <w:rPr>
                <w:rFonts w:ascii="Arial" w:eastAsia="Aptos" w:hAnsi="Arial" w:cs="Arial"/>
                <w:kern w:val="2"/>
                <w:szCs w:val="18"/>
                <w:lang w:val="uk-UA"/>
                <w14:ligatures w14:val="standardContextual"/>
              </w:rPr>
              <w:t>Контактна особа компанії (із зазначенням посади):</w:t>
            </w:r>
          </w:p>
          <w:p w14:paraId="37782471" w14:textId="77777777" w:rsidR="00CE0F0E" w:rsidRPr="00FC1D4A" w:rsidRDefault="00CE0F0E" w:rsidP="005A1D67">
            <w:pPr>
              <w:jc w:val="both"/>
              <w:rPr>
                <w:rFonts w:ascii="Arial" w:eastAsia="Aptos" w:hAnsi="Arial" w:cs="Arial"/>
                <w:kern w:val="2"/>
                <w:szCs w:val="18"/>
                <w14:ligatures w14:val="standardContextual"/>
              </w:rPr>
            </w:pPr>
            <w:r w:rsidRPr="00FC1D4A">
              <w:rPr>
                <w:rFonts w:ascii="Arial" w:eastAsia="Aptos" w:hAnsi="Arial" w:cs="Arial"/>
                <w:kern w:val="2"/>
                <w:szCs w:val="18"/>
                <w14:ligatures w14:val="standardContextual"/>
              </w:rPr>
              <w:t xml:space="preserve">Mobile: | </w:t>
            </w:r>
            <w:proofErr w:type="spellStart"/>
            <w:r w:rsidRPr="00FC1D4A">
              <w:rPr>
                <w:rFonts w:ascii="Arial" w:eastAsia="Aptos" w:hAnsi="Arial" w:cs="Arial"/>
                <w:kern w:val="2"/>
                <w:szCs w:val="18"/>
                <w14:ligatures w14:val="standardContextual"/>
              </w:rPr>
              <w:t>Мобільний</w:t>
            </w:r>
            <w:proofErr w:type="spellEnd"/>
            <w:r w:rsidRPr="00FC1D4A">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71AE031" w14:textId="77777777" w:rsidR="00CE0F0E" w:rsidRPr="00BC0F89" w:rsidRDefault="00CE0F0E" w:rsidP="005A1D67">
            <w:pPr>
              <w:rPr>
                <w:rFonts w:ascii="Arial" w:eastAsia="Aptos" w:hAnsi="Arial" w:cs="Arial"/>
                <w:kern w:val="2"/>
                <w:szCs w:val="18"/>
                <w:lang w:val="ru-RU"/>
                <w14:ligatures w14:val="standardContextual"/>
              </w:rPr>
            </w:pPr>
          </w:p>
        </w:tc>
      </w:tr>
      <w:tr w:rsidR="00CE0F0E" w:rsidRPr="00CB05E8" w14:paraId="5E3D3182" w14:textId="77777777" w:rsidTr="005A1D67">
        <w:tc>
          <w:tcPr>
            <w:tcW w:w="1816" w:type="pct"/>
            <w:tcBorders>
              <w:top w:val="single" w:sz="4" w:space="0" w:color="auto"/>
              <w:left w:val="single" w:sz="4" w:space="0" w:color="auto"/>
              <w:bottom w:val="single" w:sz="4" w:space="0" w:color="auto"/>
              <w:right w:val="single" w:sz="4" w:space="0" w:color="auto"/>
            </w:tcBorders>
          </w:tcPr>
          <w:p w14:paraId="174F750D" w14:textId="4DB2B85F" w:rsidR="00CE0F0E" w:rsidRPr="00D53351" w:rsidRDefault="00CE0F0E" w:rsidP="005A1D67">
            <w:pPr>
              <w:jc w:val="both"/>
              <w:rPr>
                <w:rFonts w:ascii="Arial" w:eastAsia="Aptos" w:hAnsi="Arial" w:cs="Arial"/>
                <w:kern w:val="2"/>
                <w:szCs w:val="18"/>
                <w14:ligatures w14:val="standardContextual"/>
              </w:rPr>
            </w:pPr>
            <w:r w:rsidRPr="00FC1D4A">
              <w:rPr>
                <w:rFonts w:ascii="Arial" w:eastAsia="Aptos" w:hAnsi="Arial" w:cs="Arial"/>
                <w:kern w:val="2"/>
                <w:szCs w:val="18"/>
                <w:lang w:val="uk-UA"/>
                <w14:ligatures w14:val="standardContextual"/>
              </w:rPr>
              <w:t xml:space="preserve">Signature of the company representative and Stamp | </w:t>
            </w:r>
          </w:p>
          <w:p w14:paraId="5E4A44F2" w14:textId="77777777" w:rsidR="00CE0F0E" w:rsidRPr="00810EF5" w:rsidRDefault="00CE0F0E" w:rsidP="005A1D67">
            <w:pPr>
              <w:jc w:val="both"/>
              <w:rPr>
                <w:rFonts w:ascii="Arial" w:eastAsia="Aptos" w:hAnsi="Arial" w:cs="Arial"/>
                <w:kern w:val="2"/>
                <w:szCs w:val="18"/>
                <w:lang w:val="uk-UA"/>
                <w14:ligatures w14:val="standardContextual"/>
              </w:rPr>
            </w:pPr>
            <w:r w:rsidRPr="00FC1D4A">
              <w:rPr>
                <w:rFonts w:ascii="Arial" w:eastAsia="Aptos" w:hAnsi="Arial" w:cs="Arial"/>
                <w:kern w:val="2"/>
                <w:szCs w:val="18"/>
                <w:lang w:val="uk-UA"/>
                <w14:ligatures w14:val="standardContextual"/>
              </w:rPr>
              <w:t>Підпис представника підприємства та Печатка</w:t>
            </w:r>
          </w:p>
        </w:tc>
        <w:tc>
          <w:tcPr>
            <w:tcW w:w="3184" w:type="pct"/>
            <w:tcBorders>
              <w:top w:val="single" w:sz="4" w:space="0" w:color="auto"/>
              <w:left w:val="single" w:sz="4" w:space="0" w:color="auto"/>
              <w:bottom w:val="single" w:sz="4" w:space="0" w:color="auto"/>
              <w:right w:val="single" w:sz="4" w:space="0" w:color="auto"/>
            </w:tcBorders>
          </w:tcPr>
          <w:p w14:paraId="6243CDDB" w14:textId="77777777" w:rsidR="00CE0F0E" w:rsidRPr="00BC0F89" w:rsidRDefault="00CE0F0E" w:rsidP="005A1D67">
            <w:pPr>
              <w:rPr>
                <w:rFonts w:ascii="Arial" w:eastAsia="Aptos" w:hAnsi="Arial" w:cs="Arial"/>
                <w:kern w:val="2"/>
                <w:szCs w:val="18"/>
                <w:lang w:val="ru-RU"/>
                <w14:ligatures w14:val="standardContextual"/>
              </w:rPr>
            </w:pPr>
          </w:p>
        </w:tc>
      </w:tr>
    </w:tbl>
    <w:p w14:paraId="6CA13818" w14:textId="77777777" w:rsidR="00CE0F0E" w:rsidRPr="008A3384" w:rsidRDefault="00CE0F0E" w:rsidP="00CE0F0E">
      <w:pPr>
        <w:spacing w:after="0"/>
        <w:jc w:val="both"/>
      </w:pPr>
    </w:p>
    <w:p w14:paraId="4162781C" w14:textId="77777777" w:rsidR="006A3CAE" w:rsidRPr="00CE0F0E" w:rsidRDefault="006A3CAE">
      <w:pPr>
        <w:rPr>
          <w:lang w:val="ru-RU"/>
        </w:rPr>
      </w:pPr>
    </w:p>
    <w:sectPr w:rsidR="006A3CAE" w:rsidRPr="00CE0F0E" w:rsidSect="00CE0F0E">
      <w:footerReference w:type="default" r:id="rId10"/>
      <w:pgSz w:w="12240" w:h="15840" w:code="1"/>
      <w:pgMar w:top="426" w:right="851" w:bottom="851" w:left="851" w:header="426" w:footer="720" w:gutter="0"/>
      <w:cols w:space="720"/>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B72ED" w14:textId="77777777" w:rsidR="006058AE" w:rsidRDefault="006058AE">
      <w:pPr>
        <w:spacing w:after="0"/>
      </w:pPr>
      <w:r>
        <w:separator/>
      </w:r>
    </w:p>
  </w:endnote>
  <w:endnote w:type="continuationSeparator" w:id="0">
    <w:p w14:paraId="095966B8" w14:textId="77777777" w:rsidR="006058AE" w:rsidRDefault="006058A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1D1D2" w14:textId="2C2E5923" w:rsidR="00CE0F0E" w:rsidRPr="00343A9C" w:rsidRDefault="00CE0F0E" w:rsidP="00AE03AF">
    <w:pPr>
      <w:pStyle w:val="NoSpacing"/>
      <w:rPr>
        <w:rFonts w:ascii="Arial" w:hAnsi="Arial" w:cs="Arial"/>
        <w:sz w:val="16"/>
        <w:szCs w:val="16"/>
      </w:rPr>
    </w:pPr>
    <w:r w:rsidRPr="00AE03AF">
      <w:rPr>
        <w:rFonts w:ascii="Arial" w:hAnsi="Arial" w:cs="Arial"/>
        <w:sz w:val="16"/>
        <w:szCs w:val="16"/>
      </w:rPr>
      <w:t xml:space="preserve">ITT No. </w:t>
    </w:r>
    <w:r w:rsidRPr="00343A9C">
      <w:rPr>
        <w:rFonts w:ascii="Arial" w:hAnsi="Arial" w:cs="Arial"/>
        <w:sz w:val="16"/>
        <w:szCs w:val="16"/>
      </w:rPr>
      <w:t>PFRU2-2025-</w:t>
    </w:r>
    <w:r w:rsidR="008A3384">
      <w:rPr>
        <w:rFonts w:ascii="Arial" w:hAnsi="Arial" w:cs="Arial"/>
        <w:sz w:val="16"/>
        <w:szCs w:val="16"/>
      </w:rPr>
      <w:t>200</w:t>
    </w:r>
  </w:p>
  <w:p w14:paraId="7B0B7513" w14:textId="734F523C" w:rsidR="00CE0F0E" w:rsidRPr="00AE03AF" w:rsidRDefault="00CE0F0E" w:rsidP="00AE03AF">
    <w:pPr>
      <w:pStyle w:val="NoSpacing"/>
      <w:rPr>
        <w:rFonts w:ascii="Arial" w:hAnsi="Arial" w:cs="Arial"/>
        <w:sz w:val="16"/>
        <w:szCs w:val="16"/>
      </w:rPr>
    </w:pP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00093D21">
      <w:rPr>
        <w:rFonts w:ascii="Arial" w:hAnsi="Arial" w:cs="Arial"/>
        <w:sz w:val="16"/>
        <w:szCs w:val="16"/>
        <w:lang w:val="uk-UA"/>
      </w:rPr>
      <w:t xml:space="preserve">                                                       </w:t>
    </w:r>
    <w:r w:rsidRPr="00AE03AF">
      <w:rPr>
        <w:rFonts w:ascii="Arial" w:hAnsi="Arial" w:cs="Arial"/>
        <w:sz w:val="16"/>
        <w:szCs w:val="16"/>
      </w:rPr>
      <w:t xml:space="preserve">Page </w:t>
    </w:r>
    <w:r w:rsidRPr="00AE03AF">
      <w:rPr>
        <w:rFonts w:ascii="Arial" w:hAnsi="Arial" w:cs="Arial"/>
        <w:sz w:val="16"/>
        <w:szCs w:val="16"/>
        <w:lang w:val="uk-UA"/>
      </w:rPr>
      <w:t xml:space="preserve">/ стор. </w:t>
    </w:r>
    <w:r w:rsidRPr="00AE03AF">
      <w:rPr>
        <w:rFonts w:ascii="Arial" w:hAnsi="Arial" w:cs="Arial"/>
        <w:b/>
        <w:bCs/>
        <w:sz w:val="16"/>
        <w:szCs w:val="16"/>
      </w:rPr>
      <w:fldChar w:fldCharType="begin"/>
    </w:r>
    <w:r w:rsidRPr="00AE03AF">
      <w:rPr>
        <w:rFonts w:ascii="Arial" w:hAnsi="Arial" w:cs="Arial"/>
        <w:b/>
        <w:bCs/>
        <w:sz w:val="16"/>
        <w:szCs w:val="16"/>
      </w:rPr>
      <w:instrText xml:space="preserve"> PAGE  \* Arabic  \* MERGEFORMAT </w:instrText>
    </w:r>
    <w:r w:rsidRPr="00AE03AF">
      <w:rPr>
        <w:rFonts w:ascii="Arial" w:hAnsi="Arial" w:cs="Arial"/>
        <w:b/>
        <w:bCs/>
        <w:sz w:val="16"/>
        <w:szCs w:val="16"/>
      </w:rPr>
      <w:fldChar w:fldCharType="separate"/>
    </w:r>
    <w:r w:rsidRPr="00AE03AF">
      <w:rPr>
        <w:rFonts w:ascii="Arial" w:hAnsi="Arial" w:cs="Arial"/>
        <w:b/>
        <w:bCs/>
        <w:sz w:val="16"/>
        <w:szCs w:val="16"/>
      </w:rPr>
      <w:t>2</w:t>
    </w:r>
    <w:r w:rsidRPr="00AE03AF">
      <w:rPr>
        <w:rFonts w:ascii="Arial" w:hAnsi="Arial" w:cs="Arial"/>
        <w:b/>
        <w:bCs/>
        <w:sz w:val="16"/>
        <w:szCs w:val="16"/>
      </w:rPr>
      <w:fldChar w:fldCharType="end"/>
    </w:r>
    <w:r w:rsidRPr="00AE03AF">
      <w:rPr>
        <w:rFonts w:ascii="Arial" w:hAnsi="Arial" w:cs="Arial"/>
        <w:sz w:val="16"/>
        <w:szCs w:val="16"/>
      </w:rPr>
      <w:t xml:space="preserve"> of </w:t>
    </w:r>
    <w:r w:rsidRPr="00AE03AF">
      <w:rPr>
        <w:rFonts w:ascii="Arial" w:hAnsi="Arial" w:cs="Arial"/>
        <w:sz w:val="16"/>
        <w:szCs w:val="16"/>
        <w:lang w:val="uk-UA"/>
      </w:rPr>
      <w:t xml:space="preserve">/ з </w:t>
    </w:r>
    <w:r w:rsidRPr="00AE03AF">
      <w:rPr>
        <w:rFonts w:ascii="Arial" w:hAnsi="Arial" w:cs="Arial"/>
        <w:b/>
        <w:bCs/>
        <w:sz w:val="16"/>
        <w:szCs w:val="16"/>
      </w:rPr>
      <w:fldChar w:fldCharType="begin"/>
    </w:r>
    <w:r w:rsidRPr="00AE03AF">
      <w:rPr>
        <w:rFonts w:ascii="Arial" w:hAnsi="Arial" w:cs="Arial"/>
        <w:b/>
        <w:bCs/>
        <w:sz w:val="16"/>
        <w:szCs w:val="16"/>
      </w:rPr>
      <w:instrText xml:space="preserve"> NUMPAGES  \* Arabic  \* MERGEFORMAT </w:instrText>
    </w:r>
    <w:r w:rsidRPr="00AE03AF">
      <w:rPr>
        <w:rFonts w:ascii="Arial" w:hAnsi="Arial" w:cs="Arial"/>
        <w:b/>
        <w:bCs/>
        <w:sz w:val="16"/>
        <w:szCs w:val="16"/>
      </w:rPr>
      <w:fldChar w:fldCharType="separate"/>
    </w:r>
    <w:r w:rsidRPr="00AE03AF">
      <w:rPr>
        <w:rFonts w:ascii="Arial" w:hAnsi="Arial" w:cs="Arial"/>
        <w:b/>
        <w:bCs/>
        <w:sz w:val="16"/>
        <w:szCs w:val="16"/>
      </w:rPr>
      <w:t>4</w:t>
    </w:r>
    <w:r w:rsidRPr="00AE03AF">
      <w:rPr>
        <w:rFonts w:ascii="Arial" w:hAnsi="Arial" w:cs="Arial"/>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97BF7" w14:textId="77777777" w:rsidR="006058AE" w:rsidRDefault="006058AE">
      <w:pPr>
        <w:spacing w:after="0"/>
      </w:pPr>
      <w:r>
        <w:separator/>
      </w:r>
    </w:p>
  </w:footnote>
  <w:footnote w:type="continuationSeparator" w:id="0">
    <w:p w14:paraId="5D24C8E2" w14:textId="77777777" w:rsidR="006058AE" w:rsidRDefault="006058A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F0E"/>
    <w:rsid w:val="00093D21"/>
    <w:rsid w:val="00603CE3"/>
    <w:rsid w:val="006058AE"/>
    <w:rsid w:val="00672C9A"/>
    <w:rsid w:val="006A3CAE"/>
    <w:rsid w:val="00804BDA"/>
    <w:rsid w:val="008A3384"/>
    <w:rsid w:val="008F68AD"/>
    <w:rsid w:val="00CB05E8"/>
    <w:rsid w:val="00CD2FBA"/>
    <w:rsid w:val="00CE0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314DC"/>
  <w15:chartTrackingRefBased/>
  <w15:docId w15:val="{9B00BC20-830C-4763-822B-4E052B4EC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CE0F0E"/>
    <w:pPr>
      <w:spacing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CE0F0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E0F0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E0F0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E0F0E"/>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E0F0E"/>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E0F0E"/>
    <w:pPr>
      <w:keepNext/>
      <w:keepLines/>
      <w:spacing w:before="40" w:after="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E0F0E"/>
    <w:pPr>
      <w:keepNext/>
      <w:keepLines/>
      <w:spacing w:before="40" w:after="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E0F0E"/>
    <w:pPr>
      <w:keepNext/>
      <w:keepLines/>
      <w:spacing w:after="0"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E0F0E"/>
    <w:pPr>
      <w:keepNext/>
      <w:keepLines/>
      <w:spacing w:after="0"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F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F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F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F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F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F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F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F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F0E"/>
    <w:rPr>
      <w:rFonts w:eastAsiaTheme="majorEastAsia" w:cstheme="majorBidi"/>
      <w:color w:val="272727" w:themeColor="text1" w:themeTint="D8"/>
    </w:rPr>
  </w:style>
  <w:style w:type="paragraph" w:styleId="Title">
    <w:name w:val="Title"/>
    <w:basedOn w:val="Normal"/>
    <w:next w:val="Normal"/>
    <w:link w:val="TitleChar"/>
    <w:uiPriority w:val="10"/>
    <w:qFormat/>
    <w:rsid w:val="00CE0F0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E0F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F0E"/>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E0F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F0E"/>
    <w:pPr>
      <w:spacing w:before="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CE0F0E"/>
    <w:rPr>
      <w:i/>
      <w:iCs/>
      <w:color w:val="404040" w:themeColor="text1" w:themeTint="BF"/>
    </w:rPr>
  </w:style>
  <w:style w:type="paragraph" w:styleId="ListParagraph">
    <w:name w:val="List Paragraph"/>
    <w:basedOn w:val="Normal"/>
    <w:uiPriority w:val="34"/>
    <w:qFormat/>
    <w:rsid w:val="00CE0F0E"/>
    <w:pPr>
      <w:spacing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CE0F0E"/>
    <w:rPr>
      <w:i/>
      <w:iCs/>
      <w:color w:val="0F4761" w:themeColor="accent1" w:themeShade="BF"/>
    </w:rPr>
  </w:style>
  <w:style w:type="paragraph" w:styleId="IntenseQuote">
    <w:name w:val="Intense Quote"/>
    <w:basedOn w:val="Normal"/>
    <w:next w:val="Normal"/>
    <w:link w:val="IntenseQuoteChar"/>
    <w:uiPriority w:val="30"/>
    <w:qFormat/>
    <w:rsid w:val="00CE0F0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E0F0E"/>
    <w:rPr>
      <w:i/>
      <w:iCs/>
      <w:color w:val="0F4761" w:themeColor="accent1" w:themeShade="BF"/>
    </w:rPr>
  </w:style>
  <w:style w:type="character" w:styleId="IntenseReference">
    <w:name w:val="Intense Reference"/>
    <w:basedOn w:val="DefaultParagraphFont"/>
    <w:uiPriority w:val="32"/>
    <w:qFormat/>
    <w:rsid w:val="00CE0F0E"/>
    <w:rPr>
      <w:b/>
      <w:bCs/>
      <w:smallCaps/>
      <w:color w:val="0F4761" w:themeColor="accent1" w:themeShade="BF"/>
      <w:spacing w:val="5"/>
    </w:rPr>
  </w:style>
  <w:style w:type="character" w:styleId="Hyperlink">
    <w:name w:val="Hyperlink"/>
    <w:uiPriority w:val="99"/>
    <w:unhideWhenUsed/>
    <w:rsid w:val="00CE0F0E"/>
    <w:rPr>
      <w:color w:val="0000FF"/>
      <w:u w:val="single"/>
    </w:rPr>
  </w:style>
  <w:style w:type="table" w:styleId="TableGrid">
    <w:name w:val="Table Grid"/>
    <w:basedOn w:val="TableNormal"/>
    <w:uiPriority w:val="39"/>
    <w:rsid w:val="00CE0F0E"/>
    <w:pPr>
      <w:spacing w:after="0" w:line="240" w:lineRule="auto"/>
    </w:pPr>
    <w:rPr>
      <w:rFonts w:ascii="Arial" w:eastAsia="Times New Roman" w:hAnsi="Arial" w:cs="Times New Roman"/>
      <w:kern w:val="0"/>
      <w:sz w:val="18"/>
      <w:szCs w:val="20"/>
      <w14:ligatures w14:val="none"/>
    </w:rPr>
    <w:tblPr>
      <w:tblInd w:w="0" w:type="nil"/>
    </w:tblPr>
  </w:style>
  <w:style w:type="paragraph" w:styleId="NoSpacing">
    <w:name w:val="No Spacing"/>
    <w:uiPriority w:val="1"/>
    <w:qFormat/>
    <w:rsid w:val="00CE0F0E"/>
    <w:pPr>
      <w:suppressAutoHyphens/>
      <w:spacing w:after="0"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093D21"/>
    <w:pPr>
      <w:tabs>
        <w:tab w:val="center" w:pos="4986"/>
        <w:tab w:val="right" w:pos="9973"/>
      </w:tabs>
      <w:spacing w:after="0"/>
    </w:pPr>
  </w:style>
  <w:style w:type="character" w:customStyle="1" w:styleId="HeaderChar">
    <w:name w:val="Header Char"/>
    <w:basedOn w:val="DefaultParagraphFont"/>
    <w:link w:val="Header"/>
    <w:uiPriority w:val="99"/>
    <w:rsid w:val="00093D21"/>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93D21"/>
    <w:pPr>
      <w:tabs>
        <w:tab w:val="center" w:pos="4986"/>
        <w:tab w:val="right" w:pos="9973"/>
      </w:tabs>
      <w:spacing w:after="0"/>
    </w:pPr>
  </w:style>
  <w:style w:type="character" w:customStyle="1" w:styleId="FooterChar">
    <w:name w:val="Footer Char"/>
    <w:basedOn w:val="DefaultParagraphFont"/>
    <w:link w:val="Footer"/>
    <w:uiPriority w:val="99"/>
    <w:rsid w:val="00093D21"/>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fxds-hcc.oand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7a56a3d-16e2-4b65-9c40-9ed138b763d7">
      <Terms xmlns="http://schemas.microsoft.com/office/infopath/2007/PartnerControls"/>
    </lcf76f155ced4ddcb4097134ff3c332f>
    <TaxCatchAll xmlns="8d7096d6-fc66-4344-9e3f-2445529a09f6" xsi:nil="true"/>
    <hbf0c10381aa4bd59932b5b7da857fed xmlns="8d7096d6-fc66-4344-9e3f-2445529a09f6">
      <Terms xmlns="http://schemas.microsoft.com/office/infopath/2007/PartnerControls"/>
    </hbf0c10381aa4bd59932b5b7da857fed>
  </documentManagement>
</p:properties>
</file>

<file path=customXml/itemProps1.xml><?xml version="1.0" encoding="utf-8"?>
<ds:datastoreItem xmlns:ds="http://schemas.openxmlformats.org/officeDocument/2006/customXml" ds:itemID="{EE8FF11A-2BBD-4257-BA3C-44B827E2AA80}">
  <ds:schemaRefs>
    <ds:schemaRef ds:uri="http://schemas.microsoft.com/sharepoint/v3/contenttype/forms"/>
  </ds:schemaRefs>
</ds:datastoreItem>
</file>

<file path=customXml/itemProps2.xml><?xml version="1.0" encoding="utf-8"?>
<ds:datastoreItem xmlns:ds="http://schemas.openxmlformats.org/officeDocument/2006/customXml" ds:itemID="{7DE3CBA0-6CDD-46B6-B62D-D02110A4BD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855509-707E-43E9-B462-473D2A944EF9}">
  <ds:schemaRefs>
    <ds:schemaRef ds:uri="http://schemas.microsoft.com/office/2006/metadata/properties"/>
    <ds:schemaRef ds:uri="http://schemas.microsoft.com/office/infopath/2007/PartnerControls"/>
    <ds:schemaRef ds:uri="c7a56a3d-16e2-4b65-9c40-9ed138b763d7"/>
    <ds:schemaRef ds:uri="8d7096d6-fc66-4344-9e3f-2445529a09f6"/>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337</Words>
  <Characters>1987</Characters>
  <Application>Microsoft Office Word</Application>
  <DocSecurity>0</DocSecurity>
  <Lines>90</Lines>
  <Paragraphs>36</Paragraphs>
  <ScaleCrop>false</ScaleCrop>
  <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Sofiia Kostetska</dc:creator>
  <cp:keywords/>
  <dc:description/>
  <cp:lastModifiedBy>Sofiia Kostetska</cp:lastModifiedBy>
  <cp:revision>5</cp:revision>
  <dcterms:created xsi:type="dcterms:W3CDTF">2025-10-31T13:12:00Z</dcterms:created>
  <dcterms:modified xsi:type="dcterms:W3CDTF">2025-11-06T10:20:00Z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9000</vt:r8>
  </property>
  <property fmtid="{D5CDD505-2E9C-101B-9397-08002B2CF9AE}" pid="3" name="Project Document Type">
    <vt:lpwstr/>
  </property>
  <property fmtid="{D5CDD505-2E9C-101B-9397-08002B2CF9AE}" pid="4" name="MediaServiceImageTags">
    <vt:lpwstr/>
  </property>
  <property fmtid="{D5CDD505-2E9C-101B-9397-08002B2CF9AE}" pid="5" name="ContentTypeId">
    <vt:lpwstr>0x010100C66DDCE359699F43BC567D05A0F48266</vt:lpwstr>
  </property>
  <property fmtid="{D5CDD505-2E9C-101B-9397-08002B2CF9AE}" pid="6" name="ComplianceAssetId">
    <vt:lpwstr/>
  </property>
  <property fmtid="{D5CDD505-2E9C-101B-9397-08002B2CF9AE}" pid="7" name="Project_x0020_Document_x0020_Type">
    <vt:lpwstr/>
  </property>
  <property fmtid="{D5CDD505-2E9C-101B-9397-08002B2CF9AE}" pid="8" name="_ExtendedDescription">
    <vt:lpwstr/>
  </property>
  <property fmtid="{D5CDD505-2E9C-101B-9397-08002B2CF9AE}" pid="9" name="TriggerFlowInfo">
    <vt:lpwstr/>
  </property>
</Properties>
</file>