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5000" w:type="pct"/>
        <w:tblInd w:w="0" w:type="dxa"/>
        <w:tblLook w:val="04A0" w:firstRow="1" w:lastRow="0" w:firstColumn="1" w:lastColumn="0" w:noHBand="0" w:noVBand="1"/>
      </w:tblPr>
      <w:tblGrid>
        <w:gridCol w:w="3824"/>
        <w:gridCol w:w="6704"/>
      </w:tblGrid>
      <w:tr w:rsidR="00CE0F0E" w:rsidRPr="00BC0F89" w14:paraId="19C16C44" w14:textId="77777777" w:rsidTr="005A1D67">
        <w:tc>
          <w:tcPr>
            <w:tcW w:w="5000" w:type="pct"/>
            <w:gridSpan w:val="2"/>
            <w:tcBorders>
              <w:top w:val="single" w:sz="4" w:space="0" w:color="auto"/>
              <w:left w:val="single" w:sz="4" w:space="0" w:color="auto"/>
              <w:bottom w:val="single" w:sz="4" w:space="0" w:color="auto"/>
              <w:right w:val="single" w:sz="4" w:space="0" w:color="auto"/>
            </w:tcBorders>
          </w:tcPr>
          <w:p w14:paraId="5C7BF060" w14:textId="77777777" w:rsidR="00CE0F0E" w:rsidRPr="00BC0F89" w:rsidRDefault="00CE0F0E" w:rsidP="005A1D67">
            <w:pPr>
              <w:jc w:val="center"/>
              <w:rPr>
                <w:rFonts w:ascii="Arial" w:eastAsia="Aptos" w:hAnsi="Arial" w:cs="Arial"/>
                <w:kern w:val="2"/>
                <w:szCs w:val="18"/>
                <w14:ligatures w14:val="standardContextual"/>
              </w:rPr>
            </w:pPr>
            <w:r w:rsidRPr="00BC0F89">
              <w:rPr>
                <w:rFonts w:ascii="Arial" w:hAnsi="Arial" w:cs="Arial"/>
                <w:b/>
                <w:bCs/>
                <w:szCs w:val="18"/>
              </w:rPr>
              <w:t xml:space="preserve">Annex </w:t>
            </w:r>
            <w:r w:rsidRPr="00BC0F89">
              <w:rPr>
                <w:rFonts w:ascii="Arial" w:hAnsi="Arial" w:cs="Arial"/>
                <w:b/>
                <w:bCs/>
                <w:szCs w:val="18"/>
                <w:lang w:val="uk-UA"/>
              </w:rPr>
              <w:t>3</w:t>
            </w:r>
            <w:r w:rsidRPr="00BC0F89">
              <w:rPr>
                <w:rFonts w:ascii="Arial" w:hAnsi="Arial" w:cs="Arial"/>
                <w:b/>
                <w:bCs/>
                <w:szCs w:val="18"/>
              </w:rPr>
              <w:t xml:space="preserve"> - Proposal Summary Sheet</w:t>
            </w:r>
            <w:r>
              <w:rPr>
                <w:rFonts w:ascii="Arial" w:hAnsi="Arial" w:cs="Arial"/>
                <w:b/>
                <w:bCs/>
                <w:szCs w:val="18"/>
              </w:rPr>
              <w:t xml:space="preserve"> </w:t>
            </w:r>
            <w:r w:rsidRPr="00BC0F89">
              <w:rPr>
                <w:rFonts w:ascii="Arial" w:hAnsi="Arial" w:cs="Arial"/>
                <w:b/>
                <w:bCs/>
                <w:szCs w:val="18"/>
              </w:rPr>
              <w:t>/</w:t>
            </w:r>
            <w:r w:rsidRPr="00BC0F89">
              <w:rPr>
                <w:rFonts w:ascii="Arial" w:hAnsi="Arial" w:cs="Arial"/>
                <w:b/>
                <w:bCs/>
                <w:szCs w:val="18"/>
              </w:rPr>
              <w:br/>
            </w:r>
            <w:r w:rsidRPr="00BC0F89">
              <w:rPr>
                <w:rFonts w:ascii="Arial" w:hAnsi="Arial" w:cs="Arial"/>
                <w:b/>
                <w:bCs/>
                <w:szCs w:val="18"/>
                <w:lang w:val="uk-UA"/>
              </w:rPr>
              <w:t>Додаток 3 - Резюме пропозиції</w:t>
            </w:r>
          </w:p>
        </w:tc>
      </w:tr>
      <w:tr w:rsidR="00CE0F0E" w:rsidRPr="00BC0F89" w14:paraId="6C96A509" w14:textId="77777777" w:rsidTr="005A1D67">
        <w:trPr>
          <w:trHeight w:val="415"/>
        </w:trPr>
        <w:tc>
          <w:tcPr>
            <w:tcW w:w="1816" w:type="pct"/>
            <w:tcBorders>
              <w:top w:val="single" w:sz="4" w:space="0" w:color="auto"/>
              <w:left w:val="single" w:sz="4" w:space="0" w:color="auto"/>
              <w:bottom w:val="single" w:sz="4" w:space="0" w:color="auto"/>
              <w:right w:val="single" w:sz="4" w:space="0" w:color="auto"/>
            </w:tcBorders>
          </w:tcPr>
          <w:p w14:paraId="2C633AEE" w14:textId="77777777" w:rsidR="00CE0F0E" w:rsidRPr="00BC0F89" w:rsidRDefault="00CE0F0E" w:rsidP="005A1D67">
            <w:pPr>
              <w:jc w:val="both"/>
              <w:rPr>
                <w:rFonts w:ascii="Arial" w:hAnsi="Arial" w:cs="Arial"/>
                <w:szCs w:val="18"/>
              </w:rPr>
            </w:pPr>
            <w:r w:rsidRPr="00BC0F89">
              <w:rPr>
                <w:rFonts w:ascii="Arial" w:eastAsia="Aptos" w:hAnsi="Arial" w:cs="Arial"/>
                <w:kern w:val="2"/>
                <w:szCs w:val="18"/>
                <w:lang w:val="en-GB"/>
                <w14:ligatures w14:val="standardContextual"/>
              </w:rPr>
              <w:t>ITT number</w:t>
            </w:r>
            <w:r>
              <w:rPr>
                <w:rFonts w:ascii="Arial" w:eastAsia="Aptos" w:hAnsi="Arial" w:cs="Arial"/>
                <w:kern w:val="2"/>
                <w:szCs w:val="18"/>
                <w:lang w:val="uk-UA"/>
                <w14:ligatures w14:val="standardContextual"/>
              </w:rPr>
              <w:t xml:space="preserve"> </w:t>
            </w:r>
            <w:r>
              <w:rPr>
                <w:rFonts w:ascii="Arial" w:eastAsia="Aptos" w:hAnsi="Arial" w:cs="Arial"/>
                <w:kern w:val="2"/>
                <w:szCs w:val="18"/>
                <w14:ligatures w14:val="standardContextual"/>
              </w:rPr>
              <w:t xml:space="preserve">| </w:t>
            </w:r>
            <w:r w:rsidRPr="00BC0F89">
              <w:rPr>
                <w:rFonts w:ascii="Arial" w:eastAsia="Aptos" w:hAnsi="Arial" w:cs="Arial"/>
                <w:kern w:val="2"/>
                <w:szCs w:val="18"/>
                <w:lang w:val="uk-UA"/>
                <w14:ligatures w14:val="standardContextual"/>
              </w:rPr>
              <w:t>Номер ІТТ</w:t>
            </w:r>
            <w:r w:rsidRPr="00BC0F89">
              <w:rPr>
                <w:rFonts w:ascii="Arial" w:eastAsia="Aptos" w:hAnsi="Arial" w:cs="Arial"/>
                <w:kern w:val="2"/>
                <w:szCs w:val="18"/>
                <w:lang w:val="en-GB"/>
                <w14:ligatures w14:val="standardContextual"/>
              </w:rPr>
              <w:t>:</w:t>
            </w:r>
          </w:p>
        </w:tc>
        <w:tc>
          <w:tcPr>
            <w:tcW w:w="3184" w:type="pct"/>
            <w:tcBorders>
              <w:top w:val="single" w:sz="4" w:space="0" w:color="auto"/>
              <w:left w:val="single" w:sz="4" w:space="0" w:color="auto"/>
              <w:bottom w:val="single" w:sz="4" w:space="0" w:color="auto"/>
              <w:right w:val="single" w:sz="4" w:space="0" w:color="auto"/>
            </w:tcBorders>
          </w:tcPr>
          <w:p w14:paraId="75D88836" w14:textId="60987C68" w:rsidR="00CE0F0E" w:rsidRPr="00D90203" w:rsidRDefault="00CE0F0E" w:rsidP="005A1D67">
            <w:pPr>
              <w:jc w:val="both"/>
              <w:rPr>
                <w:rFonts w:ascii="Arial" w:eastAsia="Aptos" w:hAnsi="Arial" w:cs="Arial"/>
                <w:kern w:val="2"/>
                <w:szCs w:val="18"/>
                <w:lang w:val="ru-RU"/>
                <w14:ligatures w14:val="standardContextual"/>
              </w:rPr>
            </w:pPr>
            <w:r w:rsidRPr="00343A9C">
              <w:rPr>
                <w:rFonts w:ascii="Arial" w:eastAsia="Aptos" w:hAnsi="Arial" w:cs="Arial"/>
                <w:kern w:val="2"/>
                <w:szCs w:val="18"/>
                <w14:ligatures w14:val="standardContextual"/>
              </w:rPr>
              <w:t>PFRU2-2025-</w:t>
            </w:r>
            <w:r w:rsidR="00B068E2">
              <w:rPr>
                <w:rFonts w:ascii="Arial" w:eastAsia="Aptos" w:hAnsi="Arial" w:cs="Arial"/>
                <w:kern w:val="2"/>
                <w:szCs w:val="18"/>
                <w14:ligatures w14:val="standardContextual"/>
              </w:rPr>
              <w:t>209</w:t>
            </w:r>
          </w:p>
          <w:p w14:paraId="0EEE71F6" w14:textId="77777777" w:rsidR="00CE0F0E" w:rsidRPr="00BC0F89" w:rsidRDefault="00CE0F0E" w:rsidP="005A1D67">
            <w:pPr>
              <w:jc w:val="both"/>
              <w:rPr>
                <w:rFonts w:ascii="Arial" w:hAnsi="Arial" w:cs="Arial"/>
                <w:szCs w:val="18"/>
              </w:rPr>
            </w:pPr>
          </w:p>
        </w:tc>
      </w:tr>
      <w:tr w:rsidR="00CE0F0E" w:rsidRPr="00B068E2" w14:paraId="4E786D66" w14:textId="77777777" w:rsidTr="005A1D67">
        <w:tc>
          <w:tcPr>
            <w:tcW w:w="1816" w:type="pct"/>
            <w:tcBorders>
              <w:top w:val="single" w:sz="4" w:space="0" w:color="auto"/>
              <w:left w:val="single" w:sz="4" w:space="0" w:color="auto"/>
              <w:bottom w:val="single" w:sz="4" w:space="0" w:color="auto"/>
              <w:right w:val="single" w:sz="4" w:space="0" w:color="auto"/>
            </w:tcBorders>
          </w:tcPr>
          <w:p w14:paraId="6A462CB9" w14:textId="77777777" w:rsidR="00CE0F0E" w:rsidRDefault="00CE0F0E" w:rsidP="005A1D67">
            <w:pPr>
              <w:jc w:val="both"/>
              <w:rPr>
                <w:rFonts w:ascii="Arial" w:eastAsia="Aptos" w:hAnsi="Arial" w:cs="Arial"/>
                <w:kern w:val="2"/>
                <w:szCs w:val="18"/>
                <w:lang w:val="uk-UA"/>
                <w14:ligatures w14:val="standardContextual"/>
              </w:rPr>
            </w:pPr>
            <w:r w:rsidRPr="00BC0F89">
              <w:rPr>
                <w:rFonts w:ascii="Arial" w:eastAsia="Aptos" w:hAnsi="Arial" w:cs="Arial"/>
                <w:kern w:val="2"/>
                <w:szCs w:val="18"/>
                <w14:ligatures w14:val="standardContextual"/>
              </w:rPr>
              <w:t>Description of works:</w:t>
            </w:r>
            <w:r>
              <w:rPr>
                <w:rFonts w:ascii="Arial" w:eastAsia="Aptos" w:hAnsi="Arial" w:cs="Arial"/>
                <w:kern w:val="2"/>
                <w:szCs w:val="18"/>
                <w14:ligatures w14:val="standardContextual"/>
              </w:rPr>
              <w:t>|</w:t>
            </w:r>
          </w:p>
          <w:p w14:paraId="212EA920" w14:textId="77777777" w:rsidR="00CE0F0E" w:rsidRPr="00D53351" w:rsidRDefault="00CE0F0E" w:rsidP="005A1D67">
            <w:pPr>
              <w:jc w:val="both"/>
              <w:rPr>
                <w:rFonts w:ascii="Arial" w:eastAsia="Aptos" w:hAnsi="Arial" w:cs="Arial"/>
                <w:kern w:val="2"/>
                <w:szCs w:val="18"/>
                <w:lang w:val="uk-UA"/>
                <w14:ligatures w14:val="standardContextual"/>
              </w:rPr>
            </w:pPr>
          </w:p>
          <w:p w14:paraId="161AE407" w14:textId="77777777" w:rsidR="00CE0F0E" w:rsidRPr="00BC0F89" w:rsidRDefault="00CE0F0E" w:rsidP="005A1D67">
            <w:pPr>
              <w:jc w:val="both"/>
              <w:rPr>
                <w:rFonts w:ascii="Arial" w:hAnsi="Arial" w:cs="Arial"/>
                <w:szCs w:val="18"/>
              </w:rPr>
            </w:pPr>
            <w:r w:rsidRPr="00BC0F89">
              <w:rPr>
                <w:rFonts w:ascii="Arial" w:eastAsia="Aptos" w:hAnsi="Arial" w:cs="Arial"/>
                <w:kern w:val="2"/>
                <w:szCs w:val="18"/>
                <w:lang w:val="uk-UA"/>
                <w14:ligatures w14:val="standardContextual"/>
              </w:rPr>
              <w:t>Найменування робіт</w:t>
            </w:r>
            <w:r w:rsidRPr="00BC0F89">
              <w:rPr>
                <w:rFonts w:ascii="Arial" w:eastAsia="Aptos" w:hAnsi="Arial" w:cs="Arial"/>
                <w:kern w:val="2"/>
                <w:szCs w:val="18"/>
                <w14:ligatures w14:val="standardContextual"/>
              </w:rPr>
              <w:t>:</w:t>
            </w:r>
          </w:p>
        </w:tc>
        <w:tc>
          <w:tcPr>
            <w:tcW w:w="3184" w:type="pct"/>
            <w:tcBorders>
              <w:top w:val="single" w:sz="4" w:space="0" w:color="auto"/>
              <w:left w:val="single" w:sz="4" w:space="0" w:color="auto"/>
              <w:bottom w:val="single" w:sz="4" w:space="0" w:color="auto"/>
              <w:right w:val="single" w:sz="4" w:space="0" w:color="auto"/>
            </w:tcBorders>
          </w:tcPr>
          <w:p w14:paraId="1A0BA13D" w14:textId="77777777" w:rsidR="00725EF3" w:rsidRPr="00725EF3" w:rsidRDefault="00725EF3" w:rsidP="00725EF3">
            <w:pPr>
              <w:rPr>
                <w:rFonts w:ascii="Arial" w:hAnsi="Arial" w:cs="Arial"/>
                <w:szCs w:val="18"/>
                <w:lang w:val="en-GB"/>
              </w:rPr>
            </w:pPr>
            <w:r w:rsidRPr="00725EF3">
              <w:rPr>
                <w:rFonts w:ascii="Arial" w:hAnsi="Arial" w:cs="Arial"/>
                <w:szCs w:val="18"/>
                <w:lang w:val="en-GB"/>
              </w:rPr>
              <w:t xml:space="preserve">Major renovation of the premises of the neurology department of the cardiology building at 1 </w:t>
            </w:r>
            <w:proofErr w:type="spellStart"/>
            <w:r w:rsidRPr="00725EF3">
              <w:rPr>
                <w:rFonts w:ascii="Arial" w:hAnsi="Arial" w:cs="Arial"/>
                <w:szCs w:val="18"/>
                <w:lang w:val="en-GB"/>
              </w:rPr>
              <w:t>Sergiya</w:t>
            </w:r>
            <w:proofErr w:type="spellEnd"/>
            <w:r w:rsidRPr="00725EF3">
              <w:rPr>
                <w:rFonts w:ascii="Arial" w:hAnsi="Arial" w:cs="Arial"/>
                <w:szCs w:val="18"/>
                <w:lang w:val="en-GB"/>
              </w:rPr>
              <w:t xml:space="preserve"> </w:t>
            </w:r>
            <w:proofErr w:type="spellStart"/>
            <w:r w:rsidRPr="00725EF3">
              <w:rPr>
                <w:rFonts w:ascii="Arial" w:hAnsi="Arial" w:cs="Arial"/>
                <w:szCs w:val="18"/>
                <w:lang w:val="en-GB"/>
              </w:rPr>
              <w:t>Fainblata</w:t>
            </w:r>
            <w:proofErr w:type="spellEnd"/>
            <w:r w:rsidRPr="00725EF3">
              <w:rPr>
                <w:rFonts w:ascii="Arial" w:hAnsi="Arial" w:cs="Arial"/>
                <w:szCs w:val="18"/>
                <w:lang w:val="en-GB"/>
              </w:rPr>
              <w:t xml:space="preserve"> Street in </w:t>
            </w:r>
            <w:proofErr w:type="spellStart"/>
            <w:r w:rsidRPr="00725EF3">
              <w:rPr>
                <w:rFonts w:ascii="Arial" w:hAnsi="Arial" w:cs="Arial"/>
                <w:szCs w:val="18"/>
                <w:lang w:val="en-GB"/>
              </w:rPr>
              <w:t>Bilhorod-Dnistrovskyi</w:t>
            </w:r>
            <w:proofErr w:type="spellEnd"/>
            <w:r w:rsidRPr="00725EF3">
              <w:rPr>
                <w:rFonts w:ascii="Arial" w:hAnsi="Arial" w:cs="Arial"/>
                <w:szCs w:val="18"/>
                <w:lang w:val="en-GB"/>
              </w:rPr>
              <w:t>, Odesa Region /</w:t>
            </w:r>
          </w:p>
          <w:p w14:paraId="20AAAB40" w14:textId="4B355B9B" w:rsidR="00CE0F0E" w:rsidRPr="00D23BBF" w:rsidRDefault="00725EF3" w:rsidP="00725EF3">
            <w:pPr>
              <w:rPr>
                <w:rFonts w:ascii="Arial" w:hAnsi="Arial" w:cs="Arial"/>
                <w:szCs w:val="18"/>
                <w:lang w:val="ru-RU"/>
              </w:rPr>
            </w:pPr>
            <w:r w:rsidRPr="00725EF3">
              <w:rPr>
                <w:rFonts w:ascii="Arial" w:hAnsi="Arial" w:cs="Arial"/>
                <w:szCs w:val="18"/>
                <w:lang w:val="ru-RU"/>
              </w:rPr>
              <w:t>Капітальний ремонт прим</w:t>
            </w:r>
            <w:r w:rsidRPr="00725EF3">
              <w:rPr>
                <w:rFonts w:ascii="Arial" w:hAnsi="Arial" w:cs="Arial"/>
                <w:szCs w:val="18"/>
                <w:lang w:val="en-GB"/>
              </w:rPr>
              <w:t>i</w:t>
            </w:r>
            <w:r w:rsidRPr="00725EF3">
              <w:rPr>
                <w:rFonts w:ascii="Arial" w:hAnsi="Arial" w:cs="Arial"/>
                <w:szCs w:val="18"/>
                <w:lang w:val="ru-RU"/>
              </w:rPr>
              <w:t xml:space="preserve">щень неврологічного відділення кардіологічного корпусу по вул. </w:t>
            </w:r>
            <w:proofErr w:type="spellStart"/>
            <w:r w:rsidRPr="00725EF3">
              <w:rPr>
                <w:rFonts w:ascii="Arial" w:hAnsi="Arial" w:cs="Arial"/>
                <w:szCs w:val="18"/>
                <w:lang w:val="en-GB"/>
              </w:rPr>
              <w:t>Сергія</w:t>
            </w:r>
            <w:proofErr w:type="spellEnd"/>
            <w:r w:rsidRPr="00725EF3">
              <w:rPr>
                <w:rFonts w:ascii="Arial" w:hAnsi="Arial" w:cs="Arial"/>
                <w:szCs w:val="18"/>
                <w:lang w:val="en-GB"/>
              </w:rPr>
              <w:t xml:space="preserve"> Файнблата, 1 у </w:t>
            </w:r>
            <w:proofErr w:type="spellStart"/>
            <w:r w:rsidRPr="00725EF3">
              <w:rPr>
                <w:rFonts w:ascii="Arial" w:hAnsi="Arial" w:cs="Arial"/>
                <w:szCs w:val="18"/>
                <w:lang w:val="en-GB"/>
              </w:rPr>
              <w:t>мiстi</w:t>
            </w:r>
            <w:proofErr w:type="spellEnd"/>
            <w:r w:rsidRPr="00725EF3">
              <w:rPr>
                <w:rFonts w:ascii="Arial" w:hAnsi="Arial" w:cs="Arial"/>
                <w:szCs w:val="18"/>
                <w:lang w:val="en-GB"/>
              </w:rPr>
              <w:t xml:space="preserve"> </w:t>
            </w:r>
            <w:proofErr w:type="spellStart"/>
            <w:r w:rsidRPr="00725EF3">
              <w:rPr>
                <w:rFonts w:ascii="Arial" w:hAnsi="Arial" w:cs="Arial"/>
                <w:szCs w:val="18"/>
                <w:lang w:val="en-GB"/>
              </w:rPr>
              <w:t>Білгород</w:t>
            </w:r>
            <w:proofErr w:type="spellEnd"/>
            <w:r w:rsidRPr="00725EF3">
              <w:rPr>
                <w:rFonts w:ascii="Arial" w:hAnsi="Arial" w:cs="Arial"/>
                <w:szCs w:val="18"/>
                <w:lang w:val="en-GB"/>
              </w:rPr>
              <w:t xml:space="preserve"> - </w:t>
            </w:r>
            <w:proofErr w:type="spellStart"/>
            <w:r w:rsidRPr="00725EF3">
              <w:rPr>
                <w:rFonts w:ascii="Arial" w:hAnsi="Arial" w:cs="Arial"/>
                <w:szCs w:val="18"/>
                <w:lang w:val="en-GB"/>
              </w:rPr>
              <w:t>Дністровський</w:t>
            </w:r>
            <w:proofErr w:type="spellEnd"/>
          </w:p>
        </w:tc>
      </w:tr>
      <w:tr w:rsidR="00CE0F0E" w:rsidRPr="00BC0F89" w14:paraId="3F08F058" w14:textId="77777777" w:rsidTr="005A1D67">
        <w:tc>
          <w:tcPr>
            <w:tcW w:w="1816" w:type="pct"/>
            <w:tcBorders>
              <w:top w:val="single" w:sz="4" w:space="0" w:color="auto"/>
              <w:left w:val="single" w:sz="4" w:space="0" w:color="auto"/>
              <w:bottom w:val="single" w:sz="4" w:space="0" w:color="auto"/>
              <w:right w:val="single" w:sz="4" w:space="0" w:color="auto"/>
            </w:tcBorders>
          </w:tcPr>
          <w:p w14:paraId="7D09AFE7" w14:textId="77777777" w:rsidR="00CE0F0E" w:rsidRDefault="00CE0F0E" w:rsidP="005A1D67">
            <w:pPr>
              <w:jc w:val="both"/>
              <w:rPr>
                <w:rFonts w:ascii="Arial" w:eastAsia="Aptos" w:hAnsi="Arial" w:cs="Arial"/>
                <w:kern w:val="2"/>
                <w:szCs w:val="18"/>
                <w14:ligatures w14:val="standardContextual"/>
              </w:rPr>
            </w:pPr>
            <w:proofErr w:type="spellStart"/>
            <w:r w:rsidRPr="005D7809">
              <w:rPr>
                <w:rFonts w:ascii="Arial" w:eastAsia="Aptos" w:hAnsi="Arial" w:cs="Arial"/>
                <w:kern w:val="2"/>
                <w:szCs w:val="18"/>
                <w:lang w:val="uk-UA"/>
                <w14:ligatures w14:val="standardContextual"/>
              </w:rPr>
              <w:t>Company</w:t>
            </w:r>
            <w:proofErr w:type="spellEnd"/>
            <w:r w:rsidRPr="005D7809">
              <w:rPr>
                <w:rFonts w:ascii="Arial" w:eastAsia="Aptos" w:hAnsi="Arial" w:cs="Arial"/>
                <w:kern w:val="2"/>
                <w:szCs w:val="18"/>
                <w:lang w:val="uk-UA"/>
                <w14:ligatures w14:val="standardContextual"/>
              </w:rPr>
              <w:t xml:space="preserve"> </w:t>
            </w:r>
            <w:proofErr w:type="spellStart"/>
            <w:r w:rsidRPr="005D7809">
              <w:rPr>
                <w:rFonts w:ascii="Arial" w:eastAsia="Aptos" w:hAnsi="Arial" w:cs="Arial"/>
                <w:kern w:val="2"/>
                <w:szCs w:val="18"/>
                <w:lang w:val="uk-UA"/>
                <w14:ligatures w14:val="standardContextual"/>
              </w:rPr>
              <w:t>name</w:t>
            </w:r>
            <w:proofErr w:type="spellEnd"/>
            <w:r w:rsidRPr="005D7809">
              <w:rPr>
                <w:rFonts w:ascii="Arial" w:eastAsia="Aptos" w:hAnsi="Arial" w:cs="Arial"/>
                <w:kern w:val="2"/>
                <w:szCs w:val="18"/>
                <w:lang w:val="uk-UA"/>
                <w14:ligatures w14:val="standardContextual"/>
              </w:rPr>
              <w:t xml:space="preserve"> </w:t>
            </w:r>
            <w:proofErr w:type="spellStart"/>
            <w:r w:rsidRPr="005D7809">
              <w:rPr>
                <w:rFonts w:ascii="Arial" w:eastAsia="Aptos" w:hAnsi="Arial" w:cs="Arial"/>
                <w:kern w:val="2"/>
                <w:szCs w:val="18"/>
                <w:lang w:val="uk-UA"/>
                <w14:ligatures w14:val="standardContextual"/>
              </w:rPr>
              <w:t>according</w:t>
            </w:r>
            <w:proofErr w:type="spellEnd"/>
            <w:r w:rsidRPr="005D7809">
              <w:rPr>
                <w:rFonts w:ascii="Arial" w:eastAsia="Aptos" w:hAnsi="Arial" w:cs="Arial"/>
                <w:kern w:val="2"/>
                <w:szCs w:val="18"/>
                <w:lang w:val="uk-UA"/>
                <w14:ligatures w14:val="standardContextual"/>
              </w:rPr>
              <w:t xml:space="preserve"> </w:t>
            </w:r>
            <w:proofErr w:type="spellStart"/>
            <w:r w:rsidRPr="005D7809">
              <w:rPr>
                <w:rFonts w:ascii="Arial" w:eastAsia="Aptos" w:hAnsi="Arial" w:cs="Arial"/>
                <w:kern w:val="2"/>
                <w:szCs w:val="18"/>
                <w:lang w:val="uk-UA"/>
                <w14:ligatures w14:val="standardContextual"/>
              </w:rPr>
              <w:t>to</w:t>
            </w:r>
            <w:proofErr w:type="spellEnd"/>
            <w:r w:rsidRPr="005D7809">
              <w:rPr>
                <w:rFonts w:ascii="Arial" w:eastAsia="Aptos" w:hAnsi="Arial" w:cs="Arial"/>
                <w:kern w:val="2"/>
                <w:szCs w:val="18"/>
                <w:lang w:val="uk-UA"/>
                <w14:ligatures w14:val="standardContextual"/>
              </w:rPr>
              <w:t xml:space="preserve"> </w:t>
            </w:r>
            <w:proofErr w:type="spellStart"/>
            <w:r w:rsidRPr="005D7809">
              <w:rPr>
                <w:rFonts w:ascii="Arial" w:eastAsia="Aptos" w:hAnsi="Arial" w:cs="Arial"/>
                <w:kern w:val="2"/>
                <w:szCs w:val="18"/>
                <w:lang w:val="uk-UA"/>
                <w14:ligatures w14:val="standardContextual"/>
              </w:rPr>
              <w:t>the</w:t>
            </w:r>
            <w:proofErr w:type="spellEnd"/>
            <w:r w:rsidRPr="005D7809">
              <w:rPr>
                <w:rFonts w:ascii="Arial" w:eastAsia="Aptos" w:hAnsi="Arial" w:cs="Arial"/>
                <w:kern w:val="2"/>
                <w:szCs w:val="18"/>
                <w:lang w:val="uk-UA"/>
                <w14:ligatures w14:val="standardContextual"/>
              </w:rPr>
              <w:t xml:space="preserve"> </w:t>
            </w:r>
            <w:proofErr w:type="spellStart"/>
            <w:r w:rsidRPr="005D7809">
              <w:rPr>
                <w:rFonts w:ascii="Arial" w:eastAsia="Aptos" w:hAnsi="Arial" w:cs="Arial"/>
                <w:kern w:val="2"/>
                <w:szCs w:val="18"/>
                <w:lang w:val="uk-UA"/>
                <w14:ligatures w14:val="standardContextual"/>
              </w:rPr>
              <w:t>Charter</w:t>
            </w:r>
            <w:proofErr w:type="spellEnd"/>
            <w:r w:rsidRPr="005D7809">
              <w:rPr>
                <w:rFonts w:ascii="Arial" w:eastAsia="Aptos" w:hAnsi="Arial" w:cs="Arial"/>
                <w:kern w:val="2"/>
                <w:szCs w:val="18"/>
                <w:lang w:val="uk-UA"/>
                <w14:ligatures w14:val="standardContextual"/>
              </w:rPr>
              <w:t xml:space="preserve">: | </w:t>
            </w:r>
          </w:p>
          <w:p w14:paraId="77AE268D" w14:textId="77777777" w:rsidR="00CE0F0E" w:rsidRPr="00D53351" w:rsidRDefault="00CE0F0E" w:rsidP="005A1D67">
            <w:pPr>
              <w:jc w:val="both"/>
              <w:rPr>
                <w:rFonts w:ascii="Arial" w:eastAsia="Aptos" w:hAnsi="Arial" w:cs="Arial"/>
                <w:kern w:val="2"/>
                <w:szCs w:val="18"/>
                <w14:ligatures w14:val="standardContextual"/>
              </w:rPr>
            </w:pPr>
          </w:p>
          <w:p w14:paraId="6F09F651" w14:textId="77777777" w:rsidR="00CE0F0E" w:rsidRPr="00BC0F89" w:rsidRDefault="00CE0F0E" w:rsidP="005A1D67">
            <w:pPr>
              <w:jc w:val="both"/>
              <w:rPr>
                <w:rFonts w:ascii="Arial" w:hAnsi="Arial" w:cs="Arial"/>
                <w:szCs w:val="18"/>
                <w:lang w:val="uk-UA"/>
              </w:rPr>
            </w:pPr>
            <w:r w:rsidRPr="005D7809">
              <w:rPr>
                <w:rFonts w:ascii="Arial" w:eastAsia="Aptos" w:hAnsi="Arial" w:cs="Arial"/>
                <w:kern w:val="2"/>
                <w:szCs w:val="18"/>
                <w:lang w:val="uk-UA"/>
                <w14:ligatures w14:val="standardContextual"/>
              </w:rPr>
              <w:t>Назва компанії згідно Статуту:</w:t>
            </w:r>
          </w:p>
        </w:tc>
        <w:tc>
          <w:tcPr>
            <w:tcW w:w="3184" w:type="pct"/>
            <w:tcBorders>
              <w:top w:val="single" w:sz="4" w:space="0" w:color="auto"/>
              <w:left w:val="single" w:sz="4" w:space="0" w:color="auto"/>
              <w:bottom w:val="single" w:sz="4" w:space="0" w:color="auto"/>
              <w:right w:val="single" w:sz="4" w:space="0" w:color="auto"/>
            </w:tcBorders>
          </w:tcPr>
          <w:p w14:paraId="6C3B6E72" w14:textId="77777777" w:rsidR="00CE0F0E" w:rsidRPr="00BC0F89" w:rsidRDefault="00CE0F0E" w:rsidP="005A1D67">
            <w:pPr>
              <w:rPr>
                <w:rFonts w:ascii="Arial" w:hAnsi="Arial" w:cs="Arial"/>
                <w:szCs w:val="18"/>
              </w:rPr>
            </w:pPr>
          </w:p>
        </w:tc>
      </w:tr>
      <w:tr w:rsidR="00CE0F0E" w:rsidRPr="00BC0F89" w14:paraId="5B6C45C5" w14:textId="77777777" w:rsidTr="005A1D67">
        <w:tc>
          <w:tcPr>
            <w:tcW w:w="1816" w:type="pct"/>
            <w:tcBorders>
              <w:top w:val="single" w:sz="4" w:space="0" w:color="auto"/>
              <w:left w:val="single" w:sz="4" w:space="0" w:color="auto"/>
              <w:bottom w:val="single" w:sz="4" w:space="0" w:color="auto"/>
              <w:right w:val="single" w:sz="4" w:space="0" w:color="auto"/>
            </w:tcBorders>
          </w:tcPr>
          <w:p w14:paraId="54F92D38" w14:textId="77777777" w:rsidR="00CE0F0E" w:rsidRPr="005D7809" w:rsidRDefault="00CE0F0E" w:rsidP="005A1D67">
            <w:pPr>
              <w:jc w:val="both"/>
              <w:rPr>
                <w:rFonts w:ascii="Arial" w:eastAsia="Aptos" w:hAnsi="Arial" w:cs="Arial"/>
                <w:kern w:val="2"/>
                <w:szCs w:val="18"/>
                <w:lang w:val="uk-UA"/>
                <w14:ligatures w14:val="standardContextual"/>
              </w:rPr>
            </w:pPr>
            <w:r w:rsidRPr="007610E1">
              <w:rPr>
                <w:rFonts w:ascii="Arial" w:eastAsia="Aptos" w:hAnsi="Arial" w:cs="Arial"/>
                <w:kern w:val="2"/>
                <w:szCs w:val="18"/>
                <w:lang w:val="uk-UA"/>
                <w14:ligatures w14:val="standardContextual"/>
              </w:rPr>
              <w:t>EDRPOU | ЄДРПОУ:</w:t>
            </w:r>
          </w:p>
        </w:tc>
        <w:tc>
          <w:tcPr>
            <w:tcW w:w="3184" w:type="pct"/>
            <w:tcBorders>
              <w:top w:val="single" w:sz="4" w:space="0" w:color="auto"/>
              <w:left w:val="single" w:sz="4" w:space="0" w:color="auto"/>
              <w:bottom w:val="single" w:sz="4" w:space="0" w:color="auto"/>
              <w:right w:val="single" w:sz="4" w:space="0" w:color="auto"/>
            </w:tcBorders>
          </w:tcPr>
          <w:p w14:paraId="7648A198" w14:textId="77777777" w:rsidR="00CE0F0E" w:rsidRPr="00BC0F89" w:rsidRDefault="00CE0F0E" w:rsidP="005A1D67">
            <w:pPr>
              <w:rPr>
                <w:rFonts w:ascii="Arial" w:hAnsi="Arial" w:cs="Arial"/>
                <w:szCs w:val="18"/>
              </w:rPr>
            </w:pPr>
          </w:p>
        </w:tc>
      </w:tr>
      <w:tr w:rsidR="00CE0F0E" w:rsidRPr="00BC0F89" w14:paraId="0E13088C" w14:textId="77777777" w:rsidTr="005A1D67">
        <w:tc>
          <w:tcPr>
            <w:tcW w:w="1816" w:type="pct"/>
            <w:tcBorders>
              <w:top w:val="single" w:sz="4" w:space="0" w:color="auto"/>
              <w:left w:val="single" w:sz="4" w:space="0" w:color="auto"/>
              <w:bottom w:val="single" w:sz="4" w:space="0" w:color="auto"/>
              <w:right w:val="single" w:sz="4" w:space="0" w:color="auto"/>
            </w:tcBorders>
          </w:tcPr>
          <w:p w14:paraId="63BD72A7" w14:textId="77777777" w:rsidR="00CE0F0E" w:rsidRDefault="00CE0F0E" w:rsidP="005A1D67">
            <w:pPr>
              <w:jc w:val="both"/>
              <w:rPr>
                <w:rFonts w:ascii="Arial" w:eastAsia="Aptos" w:hAnsi="Arial" w:cs="Arial"/>
                <w:kern w:val="2"/>
                <w:szCs w:val="18"/>
                <w14:ligatures w14:val="standardContextual"/>
              </w:rPr>
            </w:pPr>
            <w:r w:rsidRPr="00BC0F89">
              <w:rPr>
                <w:rFonts w:ascii="Arial" w:eastAsia="Aptos" w:hAnsi="Arial" w:cs="Arial"/>
                <w:kern w:val="2"/>
                <w:szCs w:val="18"/>
                <w14:ligatures w14:val="standardContextual"/>
              </w:rPr>
              <w:t>Date of proposal submission:</w:t>
            </w:r>
            <w:r>
              <w:rPr>
                <w:rFonts w:ascii="Arial" w:eastAsia="Aptos" w:hAnsi="Arial" w:cs="Arial"/>
                <w:kern w:val="2"/>
                <w:szCs w:val="18"/>
                <w14:ligatures w14:val="standardContextual"/>
              </w:rPr>
              <w:t xml:space="preserve"> |</w:t>
            </w:r>
          </w:p>
          <w:p w14:paraId="75E45392" w14:textId="77777777" w:rsidR="00CE0F0E" w:rsidRDefault="00CE0F0E" w:rsidP="005A1D67">
            <w:pPr>
              <w:jc w:val="both"/>
              <w:rPr>
                <w:rFonts w:ascii="Arial" w:eastAsia="Aptos" w:hAnsi="Arial" w:cs="Arial"/>
                <w:kern w:val="2"/>
                <w:szCs w:val="18"/>
                <w14:ligatures w14:val="standardContextual"/>
              </w:rPr>
            </w:pPr>
          </w:p>
          <w:p w14:paraId="5366FF40" w14:textId="77777777" w:rsidR="00CE0F0E" w:rsidRPr="00BC0F89" w:rsidRDefault="00CE0F0E" w:rsidP="005A1D67">
            <w:pPr>
              <w:jc w:val="both"/>
              <w:rPr>
                <w:rFonts w:ascii="Arial" w:hAnsi="Arial" w:cs="Arial"/>
                <w:szCs w:val="18"/>
              </w:rPr>
            </w:pPr>
            <w:r w:rsidRPr="00BC0F89">
              <w:rPr>
                <w:rFonts w:ascii="Arial" w:eastAsia="Aptos" w:hAnsi="Arial" w:cs="Arial"/>
                <w:kern w:val="2"/>
                <w:szCs w:val="18"/>
                <w:lang w:val="uk-UA"/>
                <w14:ligatures w14:val="standardContextual"/>
              </w:rPr>
              <w:t>Дата подання комерційної пропозиції</w:t>
            </w:r>
            <w:r w:rsidRPr="00BC0F89">
              <w:rPr>
                <w:rFonts w:ascii="Arial" w:eastAsia="Aptos" w:hAnsi="Arial" w:cs="Arial"/>
                <w:kern w:val="2"/>
                <w:szCs w:val="18"/>
                <w14:ligatures w14:val="standardContextual"/>
              </w:rPr>
              <w:t>:</w:t>
            </w:r>
          </w:p>
        </w:tc>
        <w:tc>
          <w:tcPr>
            <w:tcW w:w="3184" w:type="pct"/>
            <w:tcBorders>
              <w:top w:val="single" w:sz="4" w:space="0" w:color="auto"/>
              <w:left w:val="single" w:sz="4" w:space="0" w:color="auto"/>
              <w:bottom w:val="single" w:sz="4" w:space="0" w:color="auto"/>
              <w:right w:val="single" w:sz="4" w:space="0" w:color="auto"/>
            </w:tcBorders>
          </w:tcPr>
          <w:p w14:paraId="315B13CA" w14:textId="77777777" w:rsidR="00CE0F0E" w:rsidRPr="00BC0F89" w:rsidRDefault="00CE0F0E" w:rsidP="005A1D67">
            <w:pPr>
              <w:rPr>
                <w:rFonts w:ascii="Arial" w:hAnsi="Arial" w:cs="Arial"/>
                <w:szCs w:val="18"/>
              </w:rPr>
            </w:pPr>
          </w:p>
        </w:tc>
      </w:tr>
      <w:tr w:rsidR="00CE0F0E" w:rsidRPr="00725EF3" w14:paraId="55AAADDF" w14:textId="77777777" w:rsidTr="005A1D67">
        <w:trPr>
          <w:trHeight w:val="1361"/>
        </w:trPr>
        <w:tc>
          <w:tcPr>
            <w:tcW w:w="1816" w:type="pct"/>
            <w:tcBorders>
              <w:top w:val="single" w:sz="4" w:space="0" w:color="auto"/>
              <w:left w:val="single" w:sz="4" w:space="0" w:color="auto"/>
              <w:bottom w:val="single" w:sz="4" w:space="0" w:color="auto"/>
              <w:right w:val="single" w:sz="4" w:space="0" w:color="auto"/>
            </w:tcBorders>
          </w:tcPr>
          <w:p w14:paraId="0B3BA660" w14:textId="77777777" w:rsidR="00CE0F0E" w:rsidRDefault="00CE0F0E" w:rsidP="005A1D67">
            <w:pPr>
              <w:jc w:val="both"/>
              <w:rPr>
                <w:rFonts w:ascii="Arial" w:eastAsia="Aptos" w:hAnsi="Arial" w:cs="Arial"/>
                <w:kern w:val="2"/>
                <w:szCs w:val="18"/>
                <w14:ligatures w14:val="standardContextual"/>
              </w:rPr>
            </w:pPr>
            <w:r w:rsidRPr="00BC0F89">
              <w:rPr>
                <w:rFonts w:ascii="Arial" w:eastAsia="Aptos" w:hAnsi="Arial" w:cs="Arial"/>
                <w:kern w:val="2"/>
                <w:szCs w:val="18"/>
                <w14:ligatures w14:val="standardContextual"/>
              </w:rPr>
              <w:t>Currency Rate, UAH/GB</w:t>
            </w:r>
            <w:r>
              <w:rPr>
                <w:rFonts w:ascii="Arial" w:eastAsia="Aptos" w:hAnsi="Arial" w:cs="Arial"/>
                <w:kern w:val="2"/>
                <w:szCs w:val="18"/>
                <w14:ligatures w14:val="standardContextual"/>
              </w:rPr>
              <w:t xml:space="preserve">P </w:t>
            </w:r>
            <w:r w:rsidRPr="006A760C">
              <w:rPr>
                <w:rFonts w:ascii="Arial" w:eastAsia="Aptos" w:hAnsi="Arial" w:cs="Arial"/>
                <w:kern w:val="2"/>
                <w:szCs w:val="18"/>
                <w14:ligatures w14:val="standardContextual"/>
              </w:rPr>
              <w:t>according to the OANDA rate (</w:t>
            </w:r>
            <w:hyperlink r:id="rId9" w:history="1">
              <w:r w:rsidRPr="006F7221">
                <w:rPr>
                  <w:rStyle w:val="Hyperlink"/>
                  <w:rFonts w:ascii="Arial" w:eastAsia="Aptos" w:hAnsi="Arial" w:cs="Arial"/>
                  <w:kern w:val="2"/>
                  <w:szCs w:val="18"/>
                  <w14:ligatures w14:val="standardContextual"/>
                </w:rPr>
                <w:t>https://fxds-hcc.oanda.com/</w:t>
              </w:r>
            </w:hyperlink>
            <w:r>
              <w:rPr>
                <w:rFonts w:ascii="Arial" w:eastAsia="Aptos" w:hAnsi="Arial" w:cs="Arial"/>
                <w:kern w:val="2"/>
                <w:szCs w:val="18"/>
                <w14:ligatures w14:val="standardContextual"/>
              </w:rPr>
              <w:t xml:space="preserve"> </w:t>
            </w:r>
            <w:r w:rsidRPr="006A760C">
              <w:rPr>
                <w:rFonts w:ascii="Arial" w:eastAsia="Aptos" w:hAnsi="Arial" w:cs="Arial"/>
                <w:kern w:val="2"/>
                <w:szCs w:val="18"/>
                <w14:ligatures w14:val="standardContextual"/>
              </w:rPr>
              <w:t>)</w:t>
            </w:r>
            <w:r w:rsidRPr="00BC0F89">
              <w:rPr>
                <w:rFonts w:ascii="Arial" w:eastAsia="Aptos" w:hAnsi="Arial" w:cs="Arial"/>
                <w:kern w:val="2"/>
                <w:szCs w:val="18"/>
                <w14:ligatures w14:val="standardContextual"/>
              </w:rPr>
              <w:t>:</w:t>
            </w:r>
            <w:r>
              <w:rPr>
                <w:rFonts w:ascii="Arial" w:eastAsia="Aptos" w:hAnsi="Arial" w:cs="Arial"/>
                <w:kern w:val="2"/>
                <w:szCs w:val="18"/>
                <w14:ligatures w14:val="standardContextual"/>
              </w:rPr>
              <w:t xml:space="preserve"> |</w:t>
            </w:r>
          </w:p>
          <w:p w14:paraId="0A6A573E" w14:textId="77777777" w:rsidR="00CE0F0E" w:rsidRDefault="00CE0F0E" w:rsidP="005A1D67">
            <w:pPr>
              <w:jc w:val="both"/>
              <w:rPr>
                <w:rFonts w:ascii="Arial" w:eastAsia="Aptos" w:hAnsi="Arial" w:cs="Arial"/>
                <w:kern w:val="2"/>
                <w:szCs w:val="18"/>
                <w14:ligatures w14:val="standardContextual"/>
              </w:rPr>
            </w:pPr>
          </w:p>
          <w:p w14:paraId="2CA19900" w14:textId="77777777" w:rsidR="00CE0F0E" w:rsidRPr="001607CA" w:rsidRDefault="00CE0F0E" w:rsidP="005A1D67">
            <w:pPr>
              <w:jc w:val="both"/>
              <w:rPr>
                <w:rFonts w:ascii="Arial" w:hAnsi="Arial" w:cs="Arial"/>
                <w:szCs w:val="18"/>
                <w:lang w:val="ru-RU"/>
              </w:rPr>
            </w:pPr>
            <w:r w:rsidRPr="00BC0F89">
              <w:rPr>
                <w:rFonts w:ascii="Arial" w:eastAsia="Aptos" w:hAnsi="Arial" w:cs="Arial"/>
                <w:kern w:val="2"/>
                <w:szCs w:val="18"/>
                <w:lang w:val="uk-UA"/>
                <w14:ligatures w14:val="standardContextual"/>
              </w:rPr>
              <w:t>Курс валют, грн/фунт стерлінгів</w:t>
            </w:r>
            <w:r w:rsidRPr="001607CA">
              <w:rPr>
                <w:rFonts w:ascii="Arial" w:eastAsia="Aptos" w:hAnsi="Arial" w:cs="Arial"/>
                <w:kern w:val="2"/>
                <w:szCs w:val="18"/>
                <w:lang w:val="ru-RU"/>
                <w14:ligatures w14:val="standardContextual"/>
              </w:rPr>
              <w:t xml:space="preserve"> </w:t>
            </w:r>
            <w:r w:rsidRPr="00BC0F89">
              <w:rPr>
                <w:rFonts w:ascii="Arial" w:eastAsia="Aptos" w:hAnsi="Arial" w:cs="Arial"/>
                <w:kern w:val="2"/>
                <w:szCs w:val="18"/>
                <w:lang w:val="uk-UA"/>
                <w14:ligatures w14:val="standardContextual"/>
              </w:rPr>
              <w:t>на дату подачі пропозиції</w:t>
            </w:r>
            <w:r w:rsidRPr="001607CA">
              <w:rPr>
                <w:rFonts w:ascii="Arial" w:eastAsia="Aptos" w:hAnsi="Arial" w:cs="Arial"/>
                <w:kern w:val="2"/>
                <w:szCs w:val="18"/>
                <w:lang w:val="ru-RU"/>
                <w14:ligatures w14:val="standardContextual"/>
              </w:rPr>
              <w:t xml:space="preserve"> </w:t>
            </w:r>
            <w:proofErr w:type="spellStart"/>
            <w:r w:rsidRPr="001607CA">
              <w:rPr>
                <w:rFonts w:ascii="Arial" w:eastAsia="Aptos" w:hAnsi="Arial" w:cs="Arial"/>
                <w:kern w:val="2"/>
                <w:szCs w:val="18"/>
                <w:lang w:val="ru-RU"/>
                <w14:ligatures w14:val="standardContextual"/>
              </w:rPr>
              <w:t>згідно</w:t>
            </w:r>
            <w:proofErr w:type="spellEnd"/>
            <w:r w:rsidRPr="001607CA">
              <w:rPr>
                <w:rFonts w:ascii="Arial" w:eastAsia="Aptos" w:hAnsi="Arial" w:cs="Arial"/>
                <w:kern w:val="2"/>
                <w:szCs w:val="18"/>
                <w:lang w:val="ru-RU"/>
                <w14:ligatures w14:val="standardContextual"/>
              </w:rPr>
              <w:t xml:space="preserve"> з курсом </w:t>
            </w:r>
            <w:r w:rsidRPr="0060122B">
              <w:rPr>
                <w:rFonts w:ascii="Arial" w:eastAsia="Aptos" w:hAnsi="Arial" w:cs="Arial"/>
                <w:kern w:val="2"/>
                <w:szCs w:val="18"/>
                <w14:ligatures w14:val="standardContextual"/>
              </w:rPr>
              <w:t>OANDA</w:t>
            </w:r>
            <w:r w:rsidRPr="001607CA">
              <w:rPr>
                <w:rFonts w:ascii="Arial" w:eastAsia="Aptos" w:hAnsi="Arial" w:cs="Arial"/>
                <w:kern w:val="2"/>
                <w:szCs w:val="18"/>
                <w:lang w:val="ru-RU"/>
                <w14:ligatures w14:val="standardContextual"/>
              </w:rPr>
              <w:t xml:space="preserve"> (</w:t>
            </w:r>
            <w:r>
              <w:fldChar w:fldCharType="begin"/>
            </w:r>
            <w:r>
              <w:instrText>HYPERLINK</w:instrText>
            </w:r>
            <w:r w:rsidRPr="00725EF3">
              <w:rPr>
                <w:lang w:val="ru-RU"/>
              </w:rPr>
              <w:instrText xml:space="preserve"> "</w:instrText>
            </w:r>
            <w:r>
              <w:instrText>https</w:instrText>
            </w:r>
            <w:r w:rsidRPr="00725EF3">
              <w:rPr>
                <w:lang w:val="ru-RU"/>
              </w:rPr>
              <w:instrText>://</w:instrText>
            </w:r>
            <w:r>
              <w:instrText>fxds</w:instrText>
            </w:r>
            <w:r w:rsidRPr="00725EF3">
              <w:rPr>
                <w:lang w:val="ru-RU"/>
              </w:rPr>
              <w:instrText>-</w:instrText>
            </w:r>
            <w:r>
              <w:instrText>hcc</w:instrText>
            </w:r>
            <w:r w:rsidRPr="00725EF3">
              <w:rPr>
                <w:lang w:val="ru-RU"/>
              </w:rPr>
              <w:instrText>.</w:instrText>
            </w:r>
            <w:r>
              <w:instrText>oanda</w:instrText>
            </w:r>
            <w:r w:rsidRPr="00725EF3">
              <w:rPr>
                <w:lang w:val="ru-RU"/>
              </w:rPr>
              <w:instrText>.</w:instrText>
            </w:r>
            <w:r>
              <w:instrText>com</w:instrText>
            </w:r>
            <w:r w:rsidRPr="00725EF3">
              <w:rPr>
                <w:lang w:val="ru-RU"/>
              </w:rPr>
              <w:instrText>/"</w:instrText>
            </w:r>
            <w:r>
              <w:fldChar w:fldCharType="separate"/>
            </w:r>
            <w:r w:rsidRPr="006F7221">
              <w:rPr>
                <w:rStyle w:val="Hyperlink"/>
                <w:rFonts w:ascii="Arial" w:eastAsia="Aptos" w:hAnsi="Arial" w:cs="Arial"/>
                <w:kern w:val="2"/>
                <w:szCs w:val="18"/>
                <w14:ligatures w14:val="standardContextual"/>
              </w:rPr>
              <w:t>https</w:t>
            </w:r>
            <w:r w:rsidRPr="001607CA">
              <w:rPr>
                <w:rStyle w:val="Hyperlink"/>
                <w:rFonts w:ascii="Arial" w:eastAsia="Aptos" w:hAnsi="Arial" w:cs="Arial"/>
                <w:kern w:val="2"/>
                <w:szCs w:val="18"/>
                <w:lang w:val="ru-RU"/>
                <w14:ligatures w14:val="standardContextual"/>
              </w:rPr>
              <w:t>://</w:t>
            </w:r>
            <w:proofErr w:type="spellStart"/>
            <w:r w:rsidRPr="006F7221">
              <w:rPr>
                <w:rStyle w:val="Hyperlink"/>
                <w:rFonts w:ascii="Arial" w:eastAsia="Aptos" w:hAnsi="Arial" w:cs="Arial"/>
                <w:kern w:val="2"/>
                <w:szCs w:val="18"/>
                <w14:ligatures w14:val="standardContextual"/>
              </w:rPr>
              <w:t>fxds</w:t>
            </w:r>
            <w:proofErr w:type="spellEnd"/>
            <w:r w:rsidRPr="001607CA">
              <w:rPr>
                <w:rStyle w:val="Hyperlink"/>
                <w:rFonts w:ascii="Arial" w:eastAsia="Aptos" w:hAnsi="Arial" w:cs="Arial"/>
                <w:kern w:val="2"/>
                <w:szCs w:val="18"/>
                <w:lang w:val="ru-RU"/>
                <w14:ligatures w14:val="standardContextual"/>
              </w:rPr>
              <w:t>-</w:t>
            </w:r>
            <w:proofErr w:type="spellStart"/>
            <w:r w:rsidRPr="006F7221">
              <w:rPr>
                <w:rStyle w:val="Hyperlink"/>
                <w:rFonts w:ascii="Arial" w:eastAsia="Aptos" w:hAnsi="Arial" w:cs="Arial"/>
                <w:kern w:val="2"/>
                <w:szCs w:val="18"/>
                <w14:ligatures w14:val="standardContextual"/>
              </w:rPr>
              <w:t>hcc</w:t>
            </w:r>
            <w:proofErr w:type="spellEnd"/>
            <w:r w:rsidRPr="001607CA">
              <w:rPr>
                <w:rStyle w:val="Hyperlink"/>
                <w:rFonts w:ascii="Arial" w:eastAsia="Aptos" w:hAnsi="Arial" w:cs="Arial"/>
                <w:kern w:val="2"/>
                <w:szCs w:val="18"/>
                <w:lang w:val="ru-RU"/>
                <w14:ligatures w14:val="standardContextual"/>
              </w:rPr>
              <w:t>.</w:t>
            </w:r>
            <w:proofErr w:type="spellStart"/>
            <w:r w:rsidRPr="006F7221">
              <w:rPr>
                <w:rStyle w:val="Hyperlink"/>
                <w:rFonts w:ascii="Arial" w:eastAsia="Aptos" w:hAnsi="Arial" w:cs="Arial"/>
                <w:kern w:val="2"/>
                <w:szCs w:val="18"/>
                <w14:ligatures w14:val="standardContextual"/>
              </w:rPr>
              <w:t>oanda</w:t>
            </w:r>
            <w:proofErr w:type="spellEnd"/>
            <w:r w:rsidRPr="001607CA">
              <w:rPr>
                <w:rStyle w:val="Hyperlink"/>
                <w:rFonts w:ascii="Arial" w:eastAsia="Aptos" w:hAnsi="Arial" w:cs="Arial"/>
                <w:kern w:val="2"/>
                <w:szCs w:val="18"/>
                <w:lang w:val="ru-RU"/>
                <w14:ligatures w14:val="standardContextual"/>
              </w:rPr>
              <w:t>.</w:t>
            </w:r>
            <w:r w:rsidRPr="006F7221">
              <w:rPr>
                <w:rStyle w:val="Hyperlink"/>
                <w:rFonts w:ascii="Arial" w:eastAsia="Aptos" w:hAnsi="Arial" w:cs="Arial"/>
                <w:kern w:val="2"/>
                <w:szCs w:val="18"/>
                <w14:ligatures w14:val="standardContextual"/>
              </w:rPr>
              <w:t>com</w:t>
            </w:r>
            <w:r w:rsidRPr="001607CA">
              <w:rPr>
                <w:rStyle w:val="Hyperlink"/>
                <w:rFonts w:ascii="Arial" w:eastAsia="Aptos" w:hAnsi="Arial" w:cs="Arial"/>
                <w:kern w:val="2"/>
                <w:szCs w:val="18"/>
                <w:lang w:val="ru-RU"/>
                <w14:ligatures w14:val="standardContextual"/>
              </w:rPr>
              <w:t>/</w:t>
            </w:r>
            <w:r>
              <w:fldChar w:fldCharType="end"/>
            </w:r>
            <w:r w:rsidRPr="001607CA">
              <w:rPr>
                <w:rFonts w:ascii="Arial" w:eastAsia="Aptos" w:hAnsi="Arial" w:cs="Arial"/>
                <w:kern w:val="2"/>
                <w:szCs w:val="18"/>
                <w:lang w:val="ru-RU"/>
                <w14:ligatures w14:val="standardContextual"/>
              </w:rPr>
              <w:t>):</w:t>
            </w:r>
          </w:p>
        </w:tc>
        <w:tc>
          <w:tcPr>
            <w:tcW w:w="3184" w:type="pct"/>
            <w:tcBorders>
              <w:top w:val="single" w:sz="4" w:space="0" w:color="auto"/>
              <w:left w:val="single" w:sz="4" w:space="0" w:color="auto"/>
              <w:bottom w:val="single" w:sz="4" w:space="0" w:color="auto"/>
              <w:right w:val="single" w:sz="4" w:space="0" w:color="auto"/>
            </w:tcBorders>
          </w:tcPr>
          <w:p w14:paraId="4E7766AC" w14:textId="77777777" w:rsidR="00CE0F0E" w:rsidRPr="001607CA" w:rsidRDefault="00CE0F0E" w:rsidP="005A1D67">
            <w:pPr>
              <w:rPr>
                <w:rFonts w:ascii="Arial" w:hAnsi="Arial" w:cs="Arial"/>
                <w:szCs w:val="18"/>
                <w:lang w:val="ru-RU"/>
              </w:rPr>
            </w:pPr>
          </w:p>
        </w:tc>
      </w:tr>
      <w:tr w:rsidR="00CE0F0E" w:rsidRPr="00725EF3" w14:paraId="6168BA67" w14:textId="77777777" w:rsidTr="005A1D67">
        <w:tc>
          <w:tcPr>
            <w:tcW w:w="1816" w:type="pct"/>
            <w:tcBorders>
              <w:top w:val="single" w:sz="4" w:space="0" w:color="auto"/>
              <w:left w:val="single" w:sz="4" w:space="0" w:color="auto"/>
              <w:bottom w:val="single" w:sz="4" w:space="0" w:color="auto"/>
              <w:right w:val="single" w:sz="4" w:space="0" w:color="auto"/>
            </w:tcBorders>
          </w:tcPr>
          <w:p w14:paraId="0FDD389A" w14:textId="77777777" w:rsidR="00CE0F0E" w:rsidRDefault="00CE0F0E" w:rsidP="005A1D67">
            <w:pPr>
              <w:jc w:val="both"/>
              <w:rPr>
                <w:rFonts w:ascii="Arial" w:eastAsia="Aptos" w:hAnsi="Arial" w:cs="Arial"/>
                <w:kern w:val="2"/>
                <w:szCs w:val="18"/>
                <w14:ligatures w14:val="standardContextual"/>
              </w:rPr>
            </w:pPr>
            <w:r w:rsidRPr="00BC0F89">
              <w:rPr>
                <w:rFonts w:ascii="Arial" w:eastAsia="Aptos" w:hAnsi="Arial" w:cs="Arial"/>
                <w:kern w:val="2"/>
                <w:szCs w:val="18"/>
                <w:lang w:val="uk-UA"/>
                <w14:ligatures w14:val="standardContextual"/>
              </w:rPr>
              <w:t>T</w:t>
            </w:r>
            <w:proofErr w:type="spellStart"/>
            <w:r w:rsidRPr="00BC0F89">
              <w:rPr>
                <w:rFonts w:ascii="Arial" w:eastAsia="Aptos" w:hAnsi="Arial" w:cs="Arial"/>
                <w:kern w:val="2"/>
                <w:szCs w:val="18"/>
                <w14:ligatures w14:val="standardContextual"/>
              </w:rPr>
              <w:t>otal</w:t>
            </w:r>
            <w:proofErr w:type="spellEnd"/>
            <w:r w:rsidRPr="00BC0F89">
              <w:rPr>
                <w:rFonts w:ascii="Arial" w:eastAsia="Aptos" w:hAnsi="Arial" w:cs="Arial"/>
                <w:kern w:val="2"/>
                <w:szCs w:val="18"/>
                <w14:ligatures w14:val="standardContextual"/>
              </w:rPr>
              <w:t xml:space="preserve"> Cost of Works, UAH</w:t>
            </w:r>
            <w:r>
              <w:rPr>
                <w:rFonts w:ascii="Arial" w:eastAsia="Aptos" w:hAnsi="Arial" w:cs="Arial"/>
                <w:kern w:val="2"/>
                <w:szCs w:val="18"/>
                <w14:ligatures w14:val="standardContextual"/>
              </w:rPr>
              <w:t xml:space="preserve"> </w:t>
            </w:r>
            <w:r w:rsidRPr="000A5228">
              <w:rPr>
                <w:rFonts w:ascii="Arial" w:eastAsia="Aptos" w:hAnsi="Arial" w:cs="Arial"/>
                <w:kern w:val="2"/>
                <w:szCs w:val="18"/>
                <w14:ligatures w14:val="standardContextual"/>
              </w:rPr>
              <w:t>VAT excl.</w:t>
            </w:r>
            <w:r w:rsidRPr="00BC0F89">
              <w:rPr>
                <w:rFonts w:ascii="Arial" w:eastAsia="Aptos" w:hAnsi="Arial" w:cs="Arial"/>
                <w:kern w:val="2"/>
                <w:szCs w:val="18"/>
                <w14:ligatures w14:val="standardContextual"/>
              </w:rPr>
              <w:t>:</w:t>
            </w:r>
            <w:r>
              <w:rPr>
                <w:rFonts w:ascii="Arial" w:eastAsia="Aptos" w:hAnsi="Arial" w:cs="Arial"/>
                <w:kern w:val="2"/>
                <w:szCs w:val="18"/>
                <w14:ligatures w14:val="standardContextual"/>
              </w:rPr>
              <w:t xml:space="preserve"> |</w:t>
            </w:r>
          </w:p>
          <w:p w14:paraId="34D137B3" w14:textId="77777777" w:rsidR="00CE0F0E" w:rsidRDefault="00CE0F0E" w:rsidP="005A1D67">
            <w:pPr>
              <w:jc w:val="both"/>
              <w:rPr>
                <w:rFonts w:ascii="Arial" w:eastAsia="Aptos" w:hAnsi="Arial" w:cs="Arial"/>
                <w:kern w:val="2"/>
                <w:szCs w:val="18"/>
                <w14:ligatures w14:val="standardContextual"/>
              </w:rPr>
            </w:pPr>
          </w:p>
          <w:p w14:paraId="59529A01" w14:textId="77777777" w:rsidR="00CE0F0E" w:rsidRPr="001607CA" w:rsidRDefault="00CE0F0E" w:rsidP="005A1D67">
            <w:pPr>
              <w:jc w:val="both"/>
              <w:rPr>
                <w:rFonts w:ascii="Arial" w:hAnsi="Arial" w:cs="Arial"/>
                <w:szCs w:val="18"/>
                <w:lang w:val="ru-RU"/>
              </w:rPr>
            </w:pPr>
            <w:r w:rsidRPr="00BC0F89">
              <w:rPr>
                <w:rFonts w:ascii="Arial" w:eastAsia="Aptos" w:hAnsi="Arial" w:cs="Arial"/>
                <w:kern w:val="2"/>
                <w:szCs w:val="18"/>
                <w:lang w:val="uk-UA"/>
                <w14:ligatures w14:val="standardContextual"/>
              </w:rPr>
              <w:t>Вартість виконання робіт, грн:</w:t>
            </w:r>
            <w:r w:rsidRPr="001607CA">
              <w:rPr>
                <w:lang w:val="ru-RU"/>
              </w:rPr>
              <w:t xml:space="preserve"> </w:t>
            </w:r>
            <w:r w:rsidRPr="004A3B21">
              <w:rPr>
                <w:rFonts w:ascii="Arial" w:eastAsia="Aptos" w:hAnsi="Arial" w:cs="Arial"/>
                <w:kern w:val="2"/>
                <w:szCs w:val="18"/>
                <w:lang w:val="uk-UA"/>
                <w14:ligatures w14:val="standardContextual"/>
              </w:rPr>
              <w:t>без ПДВ</w:t>
            </w:r>
          </w:p>
        </w:tc>
        <w:tc>
          <w:tcPr>
            <w:tcW w:w="3184" w:type="pct"/>
            <w:tcBorders>
              <w:top w:val="single" w:sz="4" w:space="0" w:color="auto"/>
              <w:left w:val="single" w:sz="4" w:space="0" w:color="auto"/>
              <w:bottom w:val="single" w:sz="4" w:space="0" w:color="auto"/>
              <w:right w:val="single" w:sz="4" w:space="0" w:color="auto"/>
            </w:tcBorders>
          </w:tcPr>
          <w:p w14:paraId="50EAF93F" w14:textId="77777777" w:rsidR="00CE0F0E" w:rsidRPr="001607CA" w:rsidRDefault="00CE0F0E" w:rsidP="005A1D67">
            <w:pPr>
              <w:rPr>
                <w:rFonts w:ascii="Arial" w:hAnsi="Arial" w:cs="Arial"/>
                <w:szCs w:val="18"/>
                <w:lang w:val="ru-RU"/>
              </w:rPr>
            </w:pPr>
          </w:p>
        </w:tc>
      </w:tr>
      <w:tr w:rsidR="00CE0F0E" w:rsidRPr="00725EF3" w14:paraId="6E317DD7" w14:textId="77777777" w:rsidTr="005A1D67">
        <w:tc>
          <w:tcPr>
            <w:tcW w:w="1816" w:type="pct"/>
            <w:tcBorders>
              <w:top w:val="single" w:sz="4" w:space="0" w:color="auto"/>
              <w:left w:val="single" w:sz="4" w:space="0" w:color="auto"/>
              <w:bottom w:val="single" w:sz="4" w:space="0" w:color="auto"/>
              <w:right w:val="single" w:sz="4" w:space="0" w:color="auto"/>
            </w:tcBorders>
          </w:tcPr>
          <w:p w14:paraId="09C3FD6E" w14:textId="77777777" w:rsidR="00CE0F0E" w:rsidRDefault="00CE0F0E" w:rsidP="005A1D67">
            <w:pPr>
              <w:jc w:val="both"/>
              <w:rPr>
                <w:rFonts w:ascii="Arial" w:eastAsia="Aptos" w:hAnsi="Arial" w:cs="Arial"/>
                <w:kern w:val="2"/>
                <w:szCs w:val="18"/>
                <w14:ligatures w14:val="standardContextual"/>
              </w:rPr>
            </w:pPr>
            <w:r w:rsidRPr="00BC0F89">
              <w:rPr>
                <w:rFonts w:ascii="Arial" w:eastAsia="Aptos" w:hAnsi="Arial" w:cs="Arial"/>
                <w:kern w:val="2"/>
                <w:szCs w:val="18"/>
                <w14:ligatures w14:val="standardContextual"/>
              </w:rPr>
              <w:t>Total Cost of Work, GB</w:t>
            </w:r>
            <w:r>
              <w:rPr>
                <w:rFonts w:ascii="Arial" w:eastAsia="Aptos" w:hAnsi="Arial" w:cs="Arial"/>
                <w:kern w:val="2"/>
                <w:szCs w:val="18"/>
                <w14:ligatures w14:val="standardContextual"/>
              </w:rPr>
              <w:t>P</w:t>
            </w:r>
            <w:r>
              <w:t xml:space="preserve"> </w:t>
            </w:r>
            <w:r w:rsidRPr="000A5228">
              <w:rPr>
                <w:rFonts w:ascii="Arial" w:eastAsia="Aptos" w:hAnsi="Arial" w:cs="Arial"/>
                <w:kern w:val="2"/>
                <w:szCs w:val="18"/>
                <w14:ligatures w14:val="standardContextual"/>
              </w:rPr>
              <w:t>VAT excl.</w:t>
            </w:r>
            <w:r w:rsidRPr="00BC0F89">
              <w:rPr>
                <w:rFonts w:ascii="Arial" w:eastAsia="Aptos" w:hAnsi="Arial" w:cs="Arial"/>
                <w:kern w:val="2"/>
                <w:szCs w:val="18"/>
                <w14:ligatures w14:val="standardContextual"/>
              </w:rPr>
              <w:t>:</w:t>
            </w:r>
            <w:r>
              <w:rPr>
                <w:rFonts w:ascii="Arial" w:eastAsia="Aptos" w:hAnsi="Arial" w:cs="Arial"/>
                <w:kern w:val="2"/>
                <w:szCs w:val="18"/>
                <w14:ligatures w14:val="standardContextual"/>
              </w:rPr>
              <w:t xml:space="preserve"> |</w:t>
            </w:r>
          </w:p>
          <w:p w14:paraId="3EDE09AD" w14:textId="77777777" w:rsidR="00CE0F0E" w:rsidRDefault="00CE0F0E" w:rsidP="005A1D67">
            <w:pPr>
              <w:jc w:val="both"/>
              <w:rPr>
                <w:rFonts w:ascii="Arial" w:eastAsia="Aptos" w:hAnsi="Arial" w:cs="Arial"/>
                <w:kern w:val="2"/>
                <w:szCs w:val="18"/>
                <w14:ligatures w14:val="standardContextual"/>
              </w:rPr>
            </w:pPr>
          </w:p>
          <w:p w14:paraId="67260BD6" w14:textId="77777777" w:rsidR="00CE0F0E" w:rsidRPr="001607CA" w:rsidRDefault="00CE0F0E" w:rsidP="005A1D67">
            <w:pPr>
              <w:jc w:val="both"/>
              <w:rPr>
                <w:rFonts w:ascii="Arial" w:hAnsi="Arial" w:cs="Arial"/>
                <w:szCs w:val="18"/>
                <w:lang w:val="ru-RU"/>
              </w:rPr>
            </w:pPr>
            <w:r w:rsidRPr="00BC0F89">
              <w:rPr>
                <w:rFonts w:ascii="Arial" w:eastAsia="Aptos" w:hAnsi="Arial" w:cs="Arial"/>
                <w:kern w:val="2"/>
                <w:szCs w:val="18"/>
                <w:lang w:val="uk-UA"/>
                <w14:ligatures w14:val="standardContextual"/>
              </w:rPr>
              <w:t>Вартість виконання робіт, ф.с.</w:t>
            </w:r>
            <w:r w:rsidRPr="001607CA">
              <w:rPr>
                <w:rFonts w:ascii="Arial" w:eastAsia="Aptos" w:hAnsi="Arial" w:cs="Arial"/>
                <w:kern w:val="2"/>
                <w:szCs w:val="18"/>
                <w:lang w:val="ru-RU"/>
                <w14:ligatures w14:val="standardContextual"/>
              </w:rPr>
              <w:t>:</w:t>
            </w:r>
            <w:r w:rsidRPr="001607CA">
              <w:rPr>
                <w:lang w:val="ru-RU"/>
              </w:rPr>
              <w:t xml:space="preserve"> </w:t>
            </w:r>
            <w:r w:rsidRPr="001607CA">
              <w:rPr>
                <w:rFonts w:ascii="Arial" w:eastAsia="Aptos" w:hAnsi="Arial" w:cs="Arial"/>
                <w:kern w:val="2"/>
                <w:szCs w:val="18"/>
                <w:lang w:val="ru-RU"/>
                <w14:ligatures w14:val="standardContextual"/>
              </w:rPr>
              <w:t xml:space="preserve">без ПДВ </w:t>
            </w:r>
          </w:p>
        </w:tc>
        <w:tc>
          <w:tcPr>
            <w:tcW w:w="3184" w:type="pct"/>
            <w:tcBorders>
              <w:top w:val="single" w:sz="4" w:space="0" w:color="auto"/>
              <w:left w:val="single" w:sz="4" w:space="0" w:color="auto"/>
              <w:bottom w:val="single" w:sz="4" w:space="0" w:color="auto"/>
              <w:right w:val="single" w:sz="4" w:space="0" w:color="auto"/>
            </w:tcBorders>
          </w:tcPr>
          <w:p w14:paraId="39A0F05A" w14:textId="77777777" w:rsidR="00CE0F0E" w:rsidRPr="001607CA" w:rsidRDefault="00CE0F0E" w:rsidP="005A1D67">
            <w:pPr>
              <w:rPr>
                <w:rFonts w:ascii="Arial" w:hAnsi="Arial" w:cs="Arial"/>
                <w:szCs w:val="18"/>
                <w:lang w:val="ru-RU"/>
              </w:rPr>
            </w:pPr>
          </w:p>
        </w:tc>
      </w:tr>
      <w:tr w:rsidR="00CE0F0E" w:rsidRPr="00725EF3" w14:paraId="20A8E560" w14:textId="77777777" w:rsidTr="005A1D67">
        <w:trPr>
          <w:trHeight w:val="373"/>
        </w:trPr>
        <w:tc>
          <w:tcPr>
            <w:tcW w:w="1816" w:type="pct"/>
            <w:tcBorders>
              <w:top w:val="single" w:sz="4" w:space="0" w:color="auto"/>
              <w:left w:val="single" w:sz="4" w:space="0" w:color="auto"/>
              <w:bottom w:val="single" w:sz="4" w:space="0" w:color="auto"/>
              <w:right w:val="single" w:sz="4" w:space="0" w:color="auto"/>
            </w:tcBorders>
          </w:tcPr>
          <w:p w14:paraId="7BB59671" w14:textId="77777777" w:rsidR="00CE0F0E" w:rsidRDefault="00CE0F0E" w:rsidP="005A1D67">
            <w:pPr>
              <w:rPr>
                <w:rFonts w:ascii="Arial" w:eastAsia="Aptos" w:hAnsi="Arial" w:cs="Arial"/>
                <w:kern w:val="2"/>
                <w:szCs w:val="18"/>
                <w14:ligatures w14:val="standardContextual"/>
              </w:rPr>
            </w:pPr>
            <w:r w:rsidRPr="00BC0F89">
              <w:rPr>
                <w:rFonts w:ascii="Arial" w:eastAsia="Aptos" w:hAnsi="Arial" w:cs="Arial"/>
                <w:kern w:val="2"/>
                <w:szCs w:val="18"/>
                <w14:ligatures w14:val="standardContextual"/>
              </w:rPr>
              <w:t>Period of Performance</w:t>
            </w:r>
            <w:r>
              <w:rPr>
                <w:rFonts w:ascii="Arial" w:eastAsia="Aptos" w:hAnsi="Arial" w:cs="Arial"/>
                <w:kern w:val="2"/>
                <w:szCs w:val="18"/>
                <w14:ligatures w14:val="standardContextual"/>
              </w:rPr>
              <w:t xml:space="preserve">, </w:t>
            </w:r>
            <w:r w:rsidRPr="00BC0F89">
              <w:rPr>
                <w:rFonts w:ascii="Arial" w:eastAsia="Aptos" w:hAnsi="Arial" w:cs="Arial"/>
                <w:szCs w:val="18"/>
              </w:rPr>
              <w:t>calendar days</w:t>
            </w:r>
            <w:r w:rsidRPr="00BC0F89">
              <w:rPr>
                <w:rFonts w:ascii="Arial" w:eastAsia="Aptos" w:hAnsi="Arial" w:cs="Arial"/>
                <w:kern w:val="2"/>
                <w:szCs w:val="18"/>
                <w14:ligatures w14:val="standardContextual"/>
              </w:rPr>
              <w:t>:</w:t>
            </w:r>
            <w:r>
              <w:rPr>
                <w:rFonts w:ascii="Arial" w:eastAsia="Aptos" w:hAnsi="Arial" w:cs="Arial"/>
                <w:kern w:val="2"/>
                <w:szCs w:val="18"/>
                <w14:ligatures w14:val="standardContextual"/>
              </w:rPr>
              <w:t xml:space="preserve"> | </w:t>
            </w:r>
          </w:p>
          <w:p w14:paraId="00595847" w14:textId="77777777" w:rsidR="00CE0F0E" w:rsidRDefault="00CE0F0E" w:rsidP="005A1D67">
            <w:pPr>
              <w:rPr>
                <w:rFonts w:ascii="Arial" w:eastAsia="Aptos" w:hAnsi="Arial" w:cs="Arial"/>
                <w:kern w:val="2"/>
                <w:szCs w:val="18"/>
                <w14:ligatures w14:val="standardContextual"/>
              </w:rPr>
            </w:pPr>
          </w:p>
          <w:p w14:paraId="7E9C4C91" w14:textId="77777777" w:rsidR="00CE0F0E" w:rsidRPr="001607CA" w:rsidRDefault="00CE0F0E" w:rsidP="005A1D67">
            <w:pPr>
              <w:rPr>
                <w:rFonts w:ascii="Arial" w:hAnsi="Arial" w:cs="Arial"/>
                <w:szCs w:val="18"/>
                <w:lang w:val="ru-RU"/>
              </w:rPr>
            </w:pPr>
            <w:r w:rsidRPr="00BC0F89">
              <w:rPr>
                <w:rFonts w:ascii="Arial" w:eastAsia="Aptos" w:hAnsi="Arial" w:cs="Arial"/>
                <w:kern w:val="2"/>
                <w:szCs w:val="18"/>
                <w:lang w:val="uk-UA"/>
                <w14:ligatures w14:val="standardContextual"/>
              </w:rPr>
              <w:t>Терміни виконання робіт</w:t>
            </w:r>
            <w:r w:rsidRPr="001607CA">
              <w:rPr>
                <w:rFonts w:ascii="Arial" w:eastAsia="Aptos" w:hAnsi="Arial" w:cs="Arial"/>
                <w:kern w:val="2"/>
                <w:szCs w:val="18"/>
                <w:lang w:val="ru-RU"/>
                <w14:ligatures w14:val="standardContextual"/>
              </w:rPr>
              <w:t xml:space="preserve">, </w:t>
            </w:r>
            <w:r w:rsidRPr="00BC0F89">
              <w:rPr>
                <w:rFonts w:ascii="Arial" w:eastAsia="Aptos" w:hAnsi="Arial" w:cs="Arial"/>
                <w:kern w:val="2"/>
                <w:szCs w:val="18"/>
                <w:lang w:val="ru-RU"/>
                <w14:ligatures w14:val="standardContextual"/>
              </w:rPr>
              <w:t>календарних днів</w:t>
            </w:r>
            <w:r w:rsidRPr="001607CA">
              <w:rPr>
                <w:rFonts w:ascii="Arial" w:eastAsia="Aptos" w:hAnsi="Arial" w:cs="Arial"/>
                <w:kern w:val="2"/>
                <w:szCs w:val="18"/>
                <w:lang w:val="ru-RU"/>
                <w14:ligatures w14:val="standardContextual"/>
              </w:rPr>
              <w:t>:</w:t>
            </w:r>
          </w:p>
        </w:tc>
        <w:tc>
          <w:tcPr>
            <w:tcW w:w="3184" w:type="pct"/>
            <w:tcBorders>
              <w:top w:val="single" w:sz="4" w:space="0" w:color="auto"/>
              <w:left w:val="single" w:sz="4" w:space="0" w:color="auto"/>
              <w:bottom w:val="single" w:sz="4" w:space="0" w:color="auto"/>
              <w:right w:val="single" w:sz="4" w:space="0" w:color="auto"/>
            </w:tcBorders>
          </w:tcPr>
          <w:p w14:paraId="4D326065" w14:textId="77777777" w:rsidR="00CE0F0E" w:rsidRPr="000D173D" w:rsidRDefault="00CE0F0E" w:rsidP="005A1D67">
            <w:pPr>
              <w:rPr>
                <w:rFonts w:ascii="Arial" w:hAnsi="Arial" w:cs="Arial"/>
                <w:szCs w:val="18"/>
                <w:lang w:val="ru-RU"/>
              </w:rPr>
            </w:pPr>
          </w:p>
        </w:tc>
      </w:tr>
      <w:tr w:rsidR="00CE0F0E" w:rsidRPr="00725EF3" w14:paraId="6736D5DE" w14:textId="77777777" w:rsidTr="005A1D67">
        <w:trPr>
          <w:trHeight w:val="981"/>
        </w:trPr>
        <w:tc>
          <w:tcPr>
            <w:tcW w:w="1816" w:type="pct"/>
            <w:tcBorders>
              <w:top w:val="single" w:sz="4" w:space="0" w:color="auto"/>
              <w:left w:val="single" w:sz="4" w:space="0" w:color="auto"/>
              <w:bottom w:val="single" w:sz="4" w:space="0" w:color="auto"/>
              <w:right w:val="single" w:sz="4" w:space="0" w:color="auto"/>
            </w:tcBorders>
          </w:tcPr>
          <w:p w14:paraId="0A744FD2" w14:textId="77777777" w:rsidR="00CE0F0E" w:rsidRPr="003652C3" w:rsidRDefault="00CE0F0E" w:rsidP="005A1D67">
            <w:pPr>
              <w:jc w:val="both"/>
              <w:rPr>
                <w:rFonts w:ascii="Arial" w:eastAsia="Aptos" w:hAnsi="Arial" w:cs="Arial"/>
                <w:kern w:val="2"/>
                <w:szCs w:val="18"/>
                <w14:ligatures w14:val="standardContextual"/>
              </w:rPr>
            </w:pPr>
            <w:r w:rsidRPr="003652C3">
              <w:rPr>
                <w:rFonts w:ascii="Arial" w:eastAsia="Aptos" w:hAnsi="Arial" w:cs="Arial"/>
                <w:kern w:val="2"/>
                <w:szCs w:val="18"/>
                <w14:ligatures w14:val="standardContextual"/>
              </w:rPr>
              <w:t>Payment terms (Chemonics requirement - 100% post-payment, NET within 30 c.d.</w:t>
            </w:r>
            <w:r>
              <w:rPr>
                <w:rFonts w:ascii="Arial" w:eastAsia="Aptos" w:hAnsi="Arial" w:cs="Arial"/>
                <w:kern w:val="2"/>
                <w:szCs w:val="18"/>
                <w:lang w:val="uk-UA"/>
                <w14:ligatures w14:val="standardContextual"/>
              </w:rPr>
              <w:t xml:space="preserve">, </w:t>
            </w:r>
            <w:r>
              <w:rPr>
                <w:rFonts w:ascii="Arial" w:eastAsia="Aptos" w:hAnsi="Arial" w:cs="Arial"/>
                <w:kern w:val="2"/>
                <w:szCs w:val="18"/>
                <w14:ligatures w14:val="standardContextual"/>
              </w:rPr>
              <w:t xml:space="preserve">but </w:t>
            </w:r>
            <w:r w:rsidRPr="00214263">
              <w:rPr>
                <w:rFonts w:ascii="Arial" w:eastAsia="Aptos" w:hAnsi="Arial" w:cs="Arial"/>
                <w:kern w:val="2"/>
                <w:szCs w:val="18"/>
                <w14:ligatures w14:val="standardContextual"/>
              </w:rPr>
              <w:t xml:space="preserve">post-payment is possible separately </w:t>
            </w:r>
            <w:r w:rsidRPr="00C27057">
              <w:rPr>
                <w:rFonts w:ascii="Arial" w:eastAsia="Aptos" w:hAnsi="Arial" w:cs="Arial"/>
                <w:kern w:val="2"/>
                <w:szCs w:val="18"/>
                <w14:ligatures w14:val="standardContextual"/>
              </w:rPr>
              <w:t>for each separate accepted deliverables</w:t>
            </w:r>
            <w:r w:rsidRPr="003652C3">
              <w:rPr>
                <w:rFonts w:ascii="Arial" w:eastAsia="Aptos" w:hAnsi="Arial" w:cs="Arial"/>
                <w:kern w:val="2"/>
                <w:szCs w:val="18"/>
                <w14:ligatures w14:val="standardContextual"/>
              </w:rPr>
              <w:t>): |</w:t>
            </w:r>
          </w:p>
          <w:p w14:paraId="2B26EAC1" w14:textId="77777777" w:rsidR="00CE0F0E" w:rsidRDefault="00CE0F0E" w:rsidP="005A1D67">
            <w:pPr>
              <w:jc w:val="both"/>
              <w:rPr>
                <w:rFonts w:ascii="Arial" w:eastAsia="Aptos" w:hAnsi="Arial" w:cs="Arial"/>
                <w:kern w:val="2"/>
                <w:szCs w:val="18"/>
                <w14:ligatures w14:val="standardContextual"/>
              </w:rPr>
            </w:pPr>
          </w:p>
          <w:p w14:paraId="0F08C230" w14:textId="77777777" w:rsidR="00CE0F0E" w:rsidRPr="00C27057" w:rsidRDefault="00CE0F0E" w:rsidP="005A1D67">
            <w:pPr>
              <w:jc w:val="both"/>
              <w:rPr>
                <w:rFonts w:ascii="Arial" w:hAnsi="Arial" w:cs="Arial"/>
                <w:szCs w:val="18"/>
                <w:lang w:val="ru-RU"/>
              </w:rPr>
            </w:pPr>
            <w:r w:rsidRPr="003652C3">
              <w:rPr>
                <w:rFonts w:ascii="Arial" w:eastAsia="Aptos" w:hAnsi="Arial" w:cs="Arial"/>
                <w:kern w:val="2"/>
                <w:szCs w:val="18"/>
                <w:lang w:val="uk-UA"/>
                <w14:ligatures w14:val="standardContextual"/>
              </w:rPr>
              <w:t>Умови оплати (вимога Chemonics - 100% післяплата, NET протягом 30 к.д.</w:t>
            </w:r>
            <w:r w:rsidRPr="004B03FA">
              <w:rPr>
                <w:rFonts w:ascii="Arial" w:eastAsia="Aptos" w:hAnsi="Arial" w:cs="Arial"/>
                <w:kern w:val="2"/>
                <w:szCs w:val="18"/>
                <w:lang w:val="ru-RU"/>
                <w14:ligatures w14:val="standardContextual"/>
              </w:rPr>
              <w:t xml:space="preserve">, </w:t>
            </w:r>
            <w:r>
              <w:rPr>
                <w:rFonts w:ascii="Arial" w:eastAsia="Aptos" w:hAnsi="Arial" w:cs="Arial"/>
                <w:kern w:val="2"/>
                <w:szCs w:val="18"/>
                <w:lang w:val="uk-UA"/>
                <w14:ligatures w14:val="standardContextual"/>
              </w:rPr>
              <w:t xml:space="preserve">але </w:t>
            </w:r>
            <w:r w:rsidRPr="004B03FA">
              <w:rPr>
                <w:rFonts w:ascii="Arial" w:eastAsia="Aptos" w:hAnsi="Arial" w:cs="Arial"/>
                <w:kern w:val="2"/>
                <w:szCs w:val="18"/>
                <w:lang w:val="uk-UA"/>
                <w14:ligatures w14:val="standardContextual"/>
              </w:rPr>
              <w:t xml:space="preserve">післяплата можлива </w:t>
            </w:r>
            <w:r w:rsidRPr="00645301">
              <w:rPr>
                <w:rFonts w:ascii="Arial" w:eastAsia="Aptos" w:hAnsi="Arial" w:cs="Arial"/>
                <w:kern w:val="2"/>
                <w:szCs w:val="18"/>
                <w:lang w:val="uk-UA"/>
                <w14:ligatures w14:val="standardContextual"/>
              </w:rPr>
              <w:t>для кожного окремого прийнятого результату роботи</w:t>
            </w:r>
            <w:r w:rsidRPr="003652C3">
              <w:rPr>
                <w:rFonts w:ascii="Arial" w:eastAsia="Aptos" w:hAnsi="Arial" w:cs="Arial"/>
                <w:kern w:val="2"/>
                <w:szCs w:val="18"/>
                <w:lang w:val="uk-UA"/>
                <w14:ligatures w14:val="standardContextual"/>
              </w:rPr>
              <w:t xml:space="preserve">): </w:t>
            </w:r>
          </w:p>
        </w:tc>
        <w:tc>
          <w:tcPr>
            <w:tcW w:w="3184" w:type="pct"/>
            <w:tcBorders>
              <w:top w:val="single" w:sz="4" w:space="0" w:color="auto"/>
              <w:left w:val="single" w:sz="4" w:space="0" w:color="auto"/>
              <w:bottom w:val="single" w:sz="4" w:space="0" w:color="auto"/>
              <w:right w:val="single" w:sz="4" w:space="0" w:color="auto"/>
            </w:tcBorders>
          </w:tcPr>
          <w:p w14:paraId="5E0E5745" w14:textId="77777777" w:rsidR="00CE0F0E" w:rsidRPr="000D173D" w:rsidRDefault="00CE0F0E" w:rsidP="005A1D67">
            <w:pPr>
              <w:rPr>
                <w:rFonts w:ascii="Arial" w:hAnsi="Arial" w:cs="Arial"/>
                <w:szCs w:val="18"/>
                <w:lang w:val="ru-RU"/>
              </w:rPr>
            </w:pPr>
          </w:p>
        </w:tc>
      </w:tr>
      <w:tr w:rsidR="00CE0F0E" w:rsidRPr="00BC0F89" w14:paraId="45A5DD58" w14:textId="77777777" w:rsidTr="005A1D67">
        <w:tc>
          <w:tcPr>
            <w:tcW w:w="1816" w:type="pct"/>
            <w:tcBorders>
              <w:top w:val="single" w:sz="4" w:space="0" w:color="auto"/>
              <w:left w:val="single" w:sz="4" w:space="0" w:color="auto"/>
              <w:bottom w:val="single" w:sz="4" w:space="0" w:color="auto"/>
              <w:right w:val="single" w:sz="4" w:space="0" w:color="auto"/>
            </w:tcBorders>
          </w:tcPr>
          <w:p w14:paraId="3DB7A3C1" w14:textId="77777777" w:rsidR="00CE0F0E" w:rsidRDefault="00CE0F0E" w:rsidP="005A1D67">
            <w:pPr>
              <w:jc w:val="both"/>
              <w:rPr>
                <w:rFonts w:ascii="Arial" w:eastAsia="Aptos" w:hAnsi="Arial" w:cs="Arial"/>
                <w:kern w:val="2"/>
                <w:szCs w:val="18"/>
                <w14:ligatures w14:val="standardContextual"/>
              </w:rPr>
            </w:pPr>
            <w:r w:rsidRPr="00BC0F89">
              <w:rPr>
                <w:rFonts w:ascii="Arial" w:eastAsia="Aptos" w:hAnsi="Arial" w:cs="Arial"/>
                <w:kern w:val="2"/>
                <w:szCs w:val="18"/>
                <w14:ligatures w14:val="standardContextual"/>
              </w:rPr>
              <w:t xml:space="preserve">We are ready to take responsibility for the work performed and, within 90 calendar days after its completion, if any defects are found that are the result of defective materials, manufacturing or design, or the actions of the </w:t>
            </w:r>
            <w:r w:rsidRPr="00BC0F89">
              <w:rPr>
                <w:rFonts w:ascii="Arial" w:eastAsiaTheme="minorHAnsi" w:hAnsi="Arial" w:cs="Arial"/>
                <w:kern w:val="2"/>
                <w:szCs w:val="18"/>
                <w14:ligatures w14:val="standardContextual"/>
              </w:rPr>
              <w:t>Tenderer</w:t>
            </w:r>
            <w:r w:rsidRPr="00BC0F89">
              <w:rPr>
                <w:rFonts w:ascii="Arial" w:eastAsia="Aptos" w:hAnsi="Arial" w:cs="Arial"/>
                <w:kern w:val="2"/>
                <w:szCs w:val="18"/>
                <w14:ligatures w14:val="standardContextual"/>
              </w:rPr>
              <w:t>, we will correct them at our own expense.</w:t>
            </w:r>
            <w:r>
              <w:rPr>
                <w:rFonts w:ascii="Arial" w:eastAsia="Aptos" w:hAnsi="Arial" w:cs="Arial"/>
                <w:kern w:val="2"/>
                <w:szCs w:val="18"/>
                <w14:ligatures w14:val="standardContextual"/>
              </w:rPr>
              <w:t xml:space="preserve"> |</w:t>
            </w:r>
          </w:p>
          <w:p w14:paraId="4911F17D" w14:textId="77777777" w:rsidR="00CE0F0E" w:rsidRDefault="00CE0F0E" w:rsidP="005A1D67">
            <w:pPr>
              <w:jc w:val="both"/>
              <w:rPr>
                <w:rFonts w:ascii="Arial" w:eastAsia="Aptos" w:hAnsi="Arial" w:cs="Arial"/>
                <w:kern w:val="2"/>
                <w:szCs w:val="18"/>
                <w14:ligatures w14:val="standardContextual"/>
              </w:rPr>
            </w:pPr>
          </w:p>
          <w:p w14:paraId="506A2219" w14:textId="77777777" w:rsidR="00CE0F0E" w:rsidRPr="0076465F" w:rsidRDefault="00CE0F0E" w:rsidP="005A1D67">
            <w:pPr>
              <w:jc w:val="both"/>
              <w:rPr>
                <w:rFonts w:ascii="Arial" w:hAnsi="Arial" w:cs="Arial"/>
                <w:szCs w:val="18"/>
              </w:rPr>
            </w:pPr>
            <w:r w:rsidRPr="00BC0F89">
              <w:rPr>
                <w:rFonts w:ascii="Arial" w:eastAsia="Aptos" w:hAnsi="Arial" w:cs="Arial"/>
                <w:kern w:val="2"/>
                <w:szCs w:val="18"/>
                <w:lang w:val="uk-UA"/>
                <w14:ligatures w14:val="standardContextual"/>
              </w:rPr>
              <w:t>Готові нести відповідальність за виконані роботи , та на протязі до 90 календарних днів після їх завершення, при виявлені будь-яких дефектів, які є наслідком дефектних матеріалів, виготовлення або проектування, або дії Учасника тендеру, за власний рахунок виправити їх за власний рахунок</w:t>
            </w:r>
            <w:r>
              <w:rPr>
                <w:rFonts w:ascii="Arial" w:eastAsia="Aptos" w:hAnsi="Arial" w:cs="Arial"/>
                <w:kern w:val="2"/>
                <w:szCs w:val="18"/>
                <w14:ligatures w14:val="standardContextual"/>
              </w:rPr>
              <w:t>.</w:t>
            </w:r>
          </w:p>
        </w:tc>
        <w:tc>
          <w:tcPr>
            <w:tcW w:w="3184" w:type="pct"/>
            <w:tcBorders>
              <w:top w:val="single" w:sz="4" w:space="0" w:color="auto"/>
              <w:left w:val="single" w:sz="4" w:space="0" w:color="auto"/>
              <w:bottom w:val="single" w:sz="4" w:space="0" w:color="auto"/>
              <w:right w:val="single" w:sz="4" w:space="0" w:color="auto"/>
            </w:tcBorders>
          </w:tcPr>
          <w:p w14:paraId="12AB032F" w14:textId="77777777" w:rsidR="00CE0F0E" w:rsidRPr="00BC0F89" w:rsidRDefault="00CE0F0E" w:rsidP="005A1D67">
            <w:pPr>
              <w:rPr>
                <w:rFonts w:ascii="Arial" w:hAnsi="Arial" w:cs="Arial"/>
                <w:szCs w:val="18"/>
              </w:rPr>
            </w:pPr>
            <w:r w:rsidRPr="00BC0F89">
              <w:rPr>
                <w:rFonts w:ascii="Arial" w:eastAsia="Aptos" w:hAnsi="Arial" w:cs="Arial"/>
                <w:kern w:val="2"/>
                <w:szCs w:val="18"/>
                <w:lang w:val="ru-RU"/>
                <w14:ligatures w14:val="standardContextual"/>
              </w:rPr>
              <w:t>Так</w:t>
            </w:r>
            <w:r>
              <w:rPr>
                <w:rFonts w:ascii="Arial" w:eastAsia="Aptos" w:hAnsi="Arial" w:cs="Arial"/>
                <w:kern w:val="2"/>
                <w:szCs w:val="18"/>
                <w:lang w:val="ru-RU"/>
                <w14:ligatures w14:val="standardContextual"/>
              </w:rPr>
              <w:t xml:space="preserve"> </w:t>
            </w:r>
            <w:r w:rsidRPr="00BC0F89">
              <w:rPr>
                <w:rFonts w:ascii="Arial" w:eastAsia="Aptos" w:hAnsi="Arial" w:cs="Arial"/>
                <w:kern w:val="2"/>
                <w:szCs w:val="18"/>
                <w:lang w:val="ru-RU"/>
                <w14:ligatures w14:val="standardContextual"/>
              </w:rPr>
              <w:t>/</w:t>
            </w:r>
            <w:r>
              <w:rPr>
                <w:rFonts w:ascii="Arial" w:eastAsia="Aptos" w:hAnsi="Arial" w:cs="Arial"/>
                <w:kern w:val="2"/>
                <w:szCs w:val="18"/>
                <w:lang w:val="ru-RU"/>
                <w14:ligatures w14:val="standardContextual"/>
              </w:rPr>
              <w:t xml:space="preserve"> </w:t>
            </w:r>
            <w:r>
              <w:rPr>
                <w:rFonts w:ascii="Arial" w:eastAsia="Aptos" w:hAnsi="Arial" w:cs="Arial"/>
                <w:kern w:val="2"/>
                <w:szCs w:val="18"/>
                <w:lang w:val="uk-UA"/>
                <w14:ligatures w14:val="standardContextual"/>
              </w:rPr>
              <w:t>Ні</w:t>
            </w:r>
            <w:r w:rsidRPr="00BC0F89">
              <w:rPr>
                <w:rFonts w:ascii="Arial" w:eastAsia="Aptos" w:hAnsi="Arial" w:cs="Arial"/>
                <w:kern w:val="2"/>
                <w:szCs w:val="18"/>
                <w14:ligatures w14:val="standardContextual"/>
              </w:rPr>
              <w:br/>
              <w:t>Yes</w:t>
            </w:r>
            <w:r>
              <w:rPr>
                <w:rFonts w:ascii="Arial" w:eastAsia="Aptos" w:hAnsi="Arial" w:cs="Arial"/>
                <w:kern w:val="2"/>
                <w:szCs w:val="18"/>
                <w:lang w:val="uk-UA"/>
                <w14:ligatures w14:val="standardContextual"/>
              </w:rPr>
              <w:t xml:space="preserve"> </w:t>
            </w:r>
            <w:r w:rsidRPr="00BC0F89">
              <w:rPr>
                <w:rFonts w:ascii="Arial" w:eastAsia="Aptos" w:hAnsi="Arial" w:cs="Arial"/>
                <w:kern w:val="2"/>
                <w:szCs w:val="18"/>
                <w14:ligatures w14:val="standardContextual"/>
              </w:rPr>
              <w:t>/</w:t>
            </w:r>
            <w:r>
              <w:rPr>
                <w:rFonts w:ascii="Arial" w:eastAsia="Aptos" w:hAnsi="Arial" w:cs="Arial"/>
                <w:kern w:val="2"/>
                <w:szCs w:val="18"/>
                <w:lang w:val="uk-UA"/>
                <w14:ligatures w14:val="standardContextual"/>
              </w:rPr>
              <w:t xml:space="preserve"> </w:t>
            </w:r>
            <w:r w:rsidRPr="00BC0F89">
              <w:rPr>
                <w:rFonts w:ascii="Arial" w:eastAsia="Aptos" w:hAnsi="Arial" w:cs="Arial"/>
                <w:kern w:val="2"/>
                <w:szCs w:val="18"/>
                <w14:ligatures w14:val="standardContextual"/>
              </w:rPr>
              <w:t>No</w:t>
            </w:r>
          </w:p>
        </w:tc>
      </w:tr>
      <w:tr w:rsidR="00CE0F0E" w:rsidRPr="00810EF5" w14:paraId="7D1762CE" w14:textId="77777777" w:rsidTr="005A1D67">
        <w:tc>
          <w:tcPr>
            <w:tcW w:w="1816" w:type="pct"/>
            <w:tcBorders>
              <w:top w:val="single" w:sz="4" w:space="0" w:color="auto"/>
              <w:left w:val="single" w:sz="4" w:space="0" w:color="auto"/>
              <w:bottom w:val="single" w:sz="4" w:space="0" w:color="auto"/>
              <w:right w:val="single" w:sz="4" w:space="0" w:color="auto"/>
            </w:tcBorders>
          </w:tcPr>
          <w:p w14:paraId="07294673" w14:textId="77777777" w:rsidR="00CE0F0E" w:rsidRPr="00D53351" w:rsidRDefault="00CE0F0E" w:rsidP="005A1D67">
            <w:pPr>
              <w:jc w:val="both"/>
              <w:rPr>
                <w:rFonts w:ascii="Arial" w:eastAsia="Aptos" w:hAnsi="Arial" w:cs="Arial"/>
                <w:kern w:val="2"/>
                <w:szCs w:val="18"/>
                <w14:ligatures w14:val="standardContextual"/>
              </w:rPr>
            </w:pPr>
            <w:r w:rsidRPr="00810EF5">
              <w:rPr>
                <w:rFonts w:ascii="Arial" w:eastAsia="Aptos" w:hAnsi="Arial" w:cs="Arial"/>
                <w:kern w:val="2"/>
                <w:szCs w:val="18"/>
                <w:lang w:val="uk-UA"/>
                <w14:ligatures w14:val="standardContextual"/>
              </w:rPr>
              <w:t xml:space="preserve">Contact person of the company (whith role): | </w:t>
            </w:r>
          </w:p>
          <w:p w14:paraId="55805635" w14:textId="77777777" w:rsidR="00CE0F0E" w:rsidRPr="000D173D" w:rsidRDefault="00CE0F0E" w:rsidP="005A1D67">
            <w:pPr>
              <w:jc w:val="both"/>
              <w:rPr>
                <w:rFonts w:ascii="Arial" w:eastAsia="Aptos" w:hAnsi="Arial" w:cs="Arial"/>
                <w:kern w:val="2"/>
                <w:szCs w:val="18"/>
                <w:lang w:val="ru-RU"/>
                <w14:ligatures w14:val="standardContextual"/>
              </w:rPr>
            </w:pPr>
            <w:r w:rsidRPr="00810EF5">
              <w:rPr>
                <w:rFonts w:ascii="Arial" w:eastAsia="Aptos" w:hAnsi="Arial" w:cs="Arial"/>
                <w:kern w:val="2"/>
                <w:szCs w:val="18"/>
                <w:lang w:val="uk-UA"/>
                <w14:ligatures w14:val="standardContextual"/>
              </w:rPr>
              <w:t>Контактна особа компанії (із зазначенням посади):</w:t>
            </w:r>
          </w:p>
          <w:p w14:paraId="37782471" w14:textId="77777777" w:rsidR="00CE0F0E" w:rsidRPr="00FC1D4A" w:rsidRDefault="00CE0F0E" w:rsidP="005A1D67">
            <w:pPr>
              <w:jc w:val="both"/>
              <w:rPr>
                <w:rFonts w:ascii="Arial" w:eastAsia="Aptos" w:hAnsi="Arial" w:cs="Arial"/>
                <w:kern w:val="2"/>
                <w:szCs w:val="18"/>
                <w14:ligatures w14:val="standardContextual"/>
              </w:rPr>
            </w:pPr>
            <w:r w:rsidRPr="00FC1D4A">
              <w:rPr>
                <w:rFonts w:ascii="Arial" w:eastAsia="Aptos" w:hAnsi="Arial" w:cs="Arial"/>
                <w:kern w:val="2"/>
                <w:szCs w:val="18"/>
                <w14:ligatures w14:val="standardContextual"/>
              </w:rPr>
              <w:t xml:space="preserve">Mobile: | </w:t>
            </w:r>
            <w:proofErr w:type="spellStart"/>
            <w:r w:rsidRPr="00FC1D4A">
              <w:rPr>
                <w:rFonts w:ascii="Arial" w:eastAsia="Aptos" w:hAnsi="Arial" w:cs="Arial"/>
                <w:kern w:val="2"/>
                <w:szCs w:val="18"/>
                <w14:ligatures w14:val="standardContextual"/>
              </w:rPr>
              <w:t>Мобільний</w:t>
            </w:r>
            <w:proofErr w:type="spellEnd"/>
            <w:r w:rsidRPr="00FC1D4A">
              <w:rPr>
                <w:rFonts w:ascii="Arial" w:eastAsia="Aptos" w:hAnsi="Arial" w:cs="Arial"/>
                <w:kern w:val="2"/>
                <w:szCs w:val="18"/>
                <w14:ligatures w14:val="standardContextual"/>
              </w:rPr>
              <w:t>:</w:t>
            </w:r>
          </w:p>
        </w:tc>
        <w:tc>
          <w:tcPr>
            <w:tcW w:w="3184" w:type="pct"/>
            <w:tcBorders>
              <w:top w:val="single" w:sz="4" w:space="0" w:color="auto"/>
              <w:left w:val="single" w:sz="4" w:space="0" w:color="auto"/>
              <w:bottom w:val="single" w:sz="4" w:space="0" w:color="auto"/>
              <w:right w:val="single" w:sz="4" w:space="0" w:color="auto"/>
            </w:tcBorders>
          </w:tcPr>
          <w:p w14:paraId="171AE031" w14:textId="77777777" w:rsidR="00CE0F0E" w:rsidRPr="00BC0F89" w:rsidRDefault="00CE0F0E" w:rsidP="005A1D67">
            <w:pPr>
              <w:rPr>
                <w:rFonts w:ascii="Arial" w:eastAsia="Aptos" w:hAnsi="Arial" w:cs="Arial"/>
                <w:kern w:val="2"/>
                <w:szCs w:val="18"/>
                <w:lang w:val="ru-RU"/>
                <w14:ligatures w14:val="standardContextual"/>
              </w:rPr>
            </w:pPr>
          </w:p>
        </w:tc>
      </w:tr>
      <w:tr w:rsidR="00CE0F0E" w:rsidRPr="00725EF3" w14:paraId="5E3D3182" w14:textId="77777777" w:rsidTr="005A1D67">
        <w:tc>
          <w:tcPr>
            <w:tcW w:w="1816" w:type="pct"/>
            <w:tcBorders>
              <w:top w:val="single" w:sz="4" w:space="0" w:color="auto"/>
              <w:left w:val="single" w:sz="4" w:space="0" w:color="auto"/>
              <w:bottom w:val="single" w:sz="4" w:space="0" w:color="auto"/>
              <w:right w:val="single" w:sz="4" w:space="0" w:color="auto"/>
            </w:tcBorders>
          </w:tcPr>
          <w:p w14:paraId="05368315" w14:textId="77777777" w:rsidR="00CE0F0E" w:rsidRDefault="00CE0F0E" w:rsidP="005A1D67">
            <w:pPr>
              <w:jc w:val="both"/>
              <w:rPr>
                <w:rFonts w:ascii="Arial" w:eastAsia="Aptos" w:hAnsi="Arial" w:cs="Arial"/>
                <w:kern w:val="2"/>
                <w:szCs w:val="18"/>
                <w14:ligatures w14:val="standardContextual"/>
              </w:rPr>
            </w:pPr>
            <w:r w:rsidRPr="00FC1D4A">
              <w:rPr>
                <w:rFonts w:ascii="Arial" w:eastAsia="Aptos" w:hAnsi="Arial" w:cs="Arial"/>
                <w:kern w:val="2"/>
                <w:szCs w:val="18"/>
                <w:lang w:val="uk-UA"/>
                <w14:ligatures w14:val="standardContextual"/>
              </w:rPr>
              <w:t xml:space="preserve">Signature of the company representative and Stamp | </w:t>
            </w:r>
          </w:p>
          <w:p w14:paraId="174F750D" w14:textId="77777777" w:rsidR="00CE0F0E" w:rsidRPr="00D53351" w:rsidRDefault="00CE0F0E" w:rsidP="005A1D67">
            <w:pPr>
              <w:jc w:val="both"/>
              <w:rPr>
                <w:rFonts w:ascii="Arial" w:eastAsia="Aptos" w:hAnsi="Arial" w:cs="Arial"/>
                <w:kern w:val="2"/>
                <w:szCs w:val="18"/>
                <w14:ligatures w14:val="standardContextual"/>
              </w:rPr>
            </w:pPr>
          </w:p>
          <w:p w14:paraId="5E4A44F2" w14:textId="77777777" w:rsidR="00CE0F0E" w:rsidRPr="00810EF5" w:rsidRDefault="00CE0F0E" w:rsidP="005A1D67">
            <w:pPr>
              <w:jc w:val="both"/>
              <w:rPr>
                <w:rFonts w:ascii="Arial" w:eastAsia="Aptos" w:hAnsi="Arial" w:cs="Arial"/>
                <w:kern w:val="2"/>
                <w:szCs w:val="18"/>
                <w:lang w:val="uk-UA"/>
                <w14:ligatures w14:val="standardContextual"/>
              </w:rPr>
            </w:pPr>
            <w:r w:rsidRPr="00FC1D4A">
              <w:rPr>
                <w:rFonts w:ascii="Arial" w:eastAsia="Aptos" w:hAnsi="Arial" w:cs="Arial"/>
                <w:kern w:val="2"/>
                <w:szCs w:val="18"/>
                <w:lang w:val="uk-UA"/>
                <w14:ligatures w14:val="standardContextual"/>
              </w:rPr>
              <w:t>Підпис представника підприємства та Печатка</w:t>
            </w:r>
          </w:p>
        </w:tc>
        <w:tc>
          <w:tcPr>
            <w:tcW w:w="3184" w:type="pct"/>
            <w:tcBorders>
              <w:top w:val="single" w:sz="4" w:space="0" w:color="auto"/>
              <w:left w:val="single" w:sz="4" w:space="0" w:color="auto"/>
              <w:bottom w:val="single" w:sz="4" w:space="0" w:color="auto"/>
              <w:right w:val="single" w:sz="4" w:space="0" w:color="auto"/>
            </w:tcBorders>
          </w:tcPr>
          <w:p w14:paraId="6243CDDB" w14:textId="77777777" w:rsidR="00CE0F0E" w:rsidRPr="00BC0F89" w:rsidRDefault="00CE0F0E" w:rsidP="005A1D67">
            <w:pPr>
              <w:rPr>
                <w:rFonts w:ascii="Arial" w:eastAsia="Aptos" w:hAnsi="Arial" w:cs="Arial"/>
                <w:kern w:val="2"/>
                <w:szCs w:val="18"/>
                <w:lang w:val="ru-RU"/>
                <w14:ligatures w14:val="standardContextual"/>
              </w:rPr>
            </w:pPr>
          </w:p>
        </w:tc>
      </w:tr>
    </w:tbl>
    <w:p w14:paraId="6CA13818" w14:textId="77777777" w:rsidR="00CE0F0E" w:rsidRPr="00CE0F0E" w:rsidRDefault="00CE0F0E" w:rsidP="00CE0F0E">
      <w:pPr>
        <w:spacing w:after="0"/>
        <w:jc w:val="both"/>
        <w:rPr>
          <w:lang w:val="ru-RU"/>
        </w:rPr>
      </w:pPr>
    </w:p>
    <w:p w14:paraId="4162781C" w14:textId="77777777" w:rsidR="006A3CAE" w:rsidRPr="00CE0F0E" w:rsidRDefault="006A3CAE">
      <w:pPr>
        <w:rPr>
          <w:lang w:val="ru-RU"/>
        </w:rPr>
      </w:pPr>
    </w:p>
    <w:sectPr w:rsidR="006A3CAE" w:rsidRPr="00CE0F0E" w:rsidSect="00CE0F0E">
      <w:footerReference w:type="default" r:id="rId10"/>
      <w:pgSz w:w="12240" w:h="15840" w:code="1"/>
      <w:pgMar w:top="426" w:right="851" w:bottom="851" w:left="851" w:header="426" w:footer="720" w:gutter="0"/>
      <w:cols w:space="720"/>
      <w:vAlign w:val="both"/>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025E4F" w14:textId="77777777" w:rsidR="0086468E" w:rsidRDefault="0086468E">
      <w:pPr>
        <w:spacing w:after="0"/>
      </w:pPr>
      <w:r>
        <w:separator/>
      </w:r>
    </w:p>
  </w:endnote>
  <w:endnote w:type="continuationSeparator" w:id="0">
    <w:p w14:paraId="2AA9673F" w14:textId="77777777" w:rsidR="0086468E" w:rsidRDefault="0086468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F1D1D2" w14:textId="3DDD0C47" w:rsidR="00CE0F0E" w:rsidRPr="00D90203" w:rsidRDefault="00CE0F0E" w:rsidP="00AE03AF">
    <w:pPr>
      <w:pStyle w:val="NoSpacing"/>
      <w:rPr>
        <w:rFonts w:ascii="Arial" w:hAnsi="Arial" w:cs="Arial"/>
        <w:sz w:val="16"/>
        <w:szCs w:val="16"/>
      </w:rPr>
    </w:pPr>
    <w:r w:rsidRPr="00AE03AF">
      <w:rPr>
        <w:rFonts w:ascii="Arial" w:hAnsi="Arial" w:cs="Arial"/>
        <w:sz w:val="16"/>
        <w:szCs w:val="16"/>
      </w:rPr>
      <w:t xml:space="preserve">ITT No. </w:t>
    </w:r>
    <w:r w:rsidRPr="00343A9C">
      <w:rPr>
        <w:rFonts w:ascii="Arial" w:hAnsi="Arial" w:cs="Arial"/>
        <w:sz w:val="16"/>
        <w:szCs w:val="16"/>
      </w:rPr>
      <w:t>PFRU2-2025-</w:t>
    </w:r>
    <w:r w:rsidR="00B068E2">
      <w:rPr>
        <w:rFonts w:ascii="Arial" w:hAnsi="Arial" w:cs="Arial"/>
        <w:sz w:val="16"/>
        <w:szCs w:val="16"/>
      </w:rPr>
      <w:t>209</w:t>
    </w:r>
  </w:p>
  <w:p w14:paraId="7B0B7513" w14:textId="734F523C" w:rsidR="00CE0F0E" w:rsidRPr="00AE03AF" w:rsidRDefault="00CE0F0E" w:rsidP="00AE03AF">
    <w:pPr>
      <w:pStyle w:val="NoSpacing"/>
      <w:rPr>
        <w:rFonts w:ascii="Arial" w:hAnsi="Arial" w:cs="Arial"/>
        <w:sz w:val="16"/>
        <w:szCs w:val="16"/>
      </w:rPr>
    </w:pPr>
    <w:r w:rsidRPr="00AE03AF">
      <w:rPr>
        <w:rFonts w:ascii="Arial" w:hAnsi="Arial" w:cs="Arial"/>
        <w:sz w:val="16"/>
        <w:szCs w:val="16"/>
      </w:rPr>
      <w:tab/>
    </w:r>
    <w:r w:rsidRPr="00AE03AF">
      <w:rPr>
        <w:rFonts w:ascii="Arial" w:hAnsi="Arial" w:cs="Arial"/>
        <w:sz w:val="16"/>
        <w:szCs w:val="16"/>
      </w:rPr>
      <w:tab/>
    </w:r>
    <w:r w:rsidRPr="00AE03AF">
      <w:rPr>
        <w:rFonts w:ascii="Arial" w:hAnsi="Arial" w:cs="Arial"/>
        <w:sz w:val="16"/>
        <w:szCs w:val="16"/>
      </w:rPr>
      <w:tab/>
    </w:r>
    <w:r w:rsidRPr="00AE03AF">
      <w:rPr>
        <w:rFonts w:ascii="Arial" w:hAnsi="Arial" w:cs="Arial"/>
        <w:sz w:val="16"/>
        <w:szCs w:val="16"/>
      </w:rPr>
      <w:tab/>
    </w:r>
    <w:r w:rsidRPr="00AE03AF">
      <w:rPr>
        <w:rFonts w:ascii="Arial" w:hAnsi="Arial" w:cs="Arial"/>
        <w:sz w:val="16"/>
        <w:szCs w:val="16"/>
      </w:rPr>
      <w:tab/>
    </w:r>
    <w:r w:rsidRPr="00AE03AF">
      <w:rPr>
        <w:rFonts w:ascii="Arial" w:hAnsi="Arial" w:cs="Arial"/>
        <w:sz w:val="16"/>
        <w:szCs w:val="16"/>
      </w:rPr>
      <w:tab/>
    </w:r>
    <w:r w:rsidRPr="00AE03AF">
      <w:rPr>
        <w:rFonts w:ascii="Arial" w:hAnsi="Arial" w:cs="Arial"/>
        <w:sz w:val="16"/>
        <w:szCs w:val="16"/>
      </w:rPr>
      <w:tab/>
    </w:r>
    <w:r w:rsidRPr="00AE03AF">
      <w:rPr>
        <w:rFonts w:ascii="Arial" w:hAnsi="Arial" w:cs="Arial"/>
        <w:sz w:val="16"/>
        <w:szCs w:val="16"/>
      </w:rPr>
      <w:tab/>
    </w:r>
    <w:r w:rsidRPr="00AE03AF">
      <w:rPr>
        <w:rFonts w:ascii="Arial" w:hAnsi="Arial" w:cs="Arial"/>
        <w:sz w:val="16"/>
        <w:szCs w:val="16"/>
      </w:rPr>
      <w:tab/>
    </w:r>
    <w:r w:rsidR="00093D21">
      <w:rPr>
        <w:rFonts w:ascii="Arial" w:hAnsi="Arial" w:cs="Arial"/>
        <w:sz w:val="16"/>
        <w:szCs w:val="16"/>
        <w:lang w:val="uk-UA"/>
      </w:rPr>
      <w:t xml:space="preserve">                                                       </w:t>
    </w:r>
    <w:r w:rsidRPr="00AE03AF">
      <w:rPr>
        <w:rFonts w:ascii="Arial" w:hAnsi="Arial" w:cs="Arial"/>
        <w:sz w:val="16"/>
        <w:szCs w:val="16"/>
      </w:rPr>
      <w:t xml:space="preserve">Page </w:t>
    </w:r>
    <w:r w:rsidRPr="00AE03AF">
      <w:rPr>
        <w:rFonts w:ascii="Arial" w:hAnsi="Arial" w:cs="Arial"/>
        <w:sz w:val="16"/>
        <w:szCs w:val="16"/>
        <w:lang w:val="uk-UA"/>
      </w:rPr>
      <w:t xml:space="preserve">/ </w:t>
    </w:r>
    <w:proofErr w:type="spellStart"/>
    <w:r w:rsidRPr="00AE03AF">
      <w:rPr>
        <w:rFonts w:ascii="Arial" w:hAnsi="Arial" w:cs="Arial"/>
        <w:sz w:val="16"/>
        <w:szCs w:val="16"/>
        <w:lang w:val="uk-UA"/>
      </w:rPr>
      <w:t>стор</w:t>
    </w:r>
    <w:proofErr w:type="spellEnd"/>
    <w:r w:rsidRPr="00AE03AF">
      <w:rPr>
        <w:rFonts w:ascii="Arial" w:hAnsi="Arial" w:cs="Arial"/>
        <w:sz w:val="16"/>
        <w:szCs w:val="16"/>
        <w:lang w:val="uk-UA"/>
      </w:rPr>
      <w:t xml:space="preserve">. </w:t>
    </w:r>
    <w:r w:rsidRPr="00AE03AF">
      <w:rPr>
        <w:rFonts w:ascii="Arial" w:hAnsi="Arial" w:cs="Arial"/>
        <w:b/>
        <w:bCs/>
        <w:sz w:val="16"/>
        <w:szCs w:val="16"/>
      </w:rPr>
      <w:fldChar w:fldCharType="begin"/>
    </w:r>
    <w:r w:rsidRPr="00AE03AF">
      <w:rPr>
        <w:rFonts w:ascii="Arial" w:hAnsi="Arial" w:cs="Arial"/>
        <w:b/>
        <w:bCs/>
        <w:sz w:val="16"/>
        <w:szCs w:val="16"/>
      </w:rPr>
      <w:instrText xml:space="preserve"> PAGE  \* Arabic  \* MERGEFORMAT </w:instrText>
    </w:r>
    <w:r w:rsidRPr="00AE03AF">
      <w:rPr>
        <w:rFonts w:ascii="Arial" w:hAnsi="Arial" w:cs="Arial"/>
        <w:b/>
        <w:bCs/>
        <w:sz w:val="16"/>
        <w:szCs w:val="16"/>
      </w:rPr>
      <w:fldChar w:fldCharType="separate"/>
    </w:r>
    <w:r w:rsidRPr="00AE03AF">
      <w:rPr>
        <w:rFonts w:ascii="Arial" w:hAnsi="Arial" w:cs="Arial"/>
        <w:b/>
        <w:bCs/>
        <w:sz w:val="16"/>
        <w:szCs w:val="16"/>
      </w:rPr>
      <w:t>2</w:t>
    </w:r>
    <w:r w:rsidRPr="00AE03AF">
      <w:rPr>
        <w:rFonts w:ascii="Arial" w:hAnsi="Arial" w:cs="Arial"/>
        <w:b/>
        <w:bCs/>
        <w:sz w:val="16"/>
        <w:szCs w:val="16"/>
      </w:rPr>
      <w:fldChar w:fldCharType="end"/>
    </w:r>
    <w:r w:rsidRPr="00AE03AF">
      <w:rPr>
        <w:rFonts w:ascii="Arial" w:hAnsi="Arial" w:cs="Arial"/>
        <w:sz w:val="16"/>
        <w:szCs w:val="16"/>
      </w:rPr>
      <w:t xml:space="preserve"> of </w:t>
    </w:r>
    <w:r w:rsidRPr="00AE03AF">
      <w:rPr>
        <w:rFonts w:ascii="Arial" w:hAnsi="Arial" w:cs="Arial"/>
        <w:sz w:val="16"/>
        <w:szCs w:val="16"/>
        <w:lang w:val="uk-UA"/>
      </w:rPr>
      <w:t xml:space="preserve">/ з </w:t>
    </w:r>
    <w:r w:rsidRPr="00AE03AF">
      <w:rPr>
        <w:rFonts w:ascii="Arial" w:hAnsi="Arial" w:cs="Arial"/>
        <w:b/>
        <w:bCs/>
        <w:sz w:val="16"/>
        <w:szCs w:val="16"/>
      </w:rPr>
      <w:fldChar w:fldCharType="begin"/>
    </w:r>
    <w:r w:rsidRPr="00AE03AF">
      <w:rPr>
        <w:rFonts w:ascii="Arial" w:hAnsi="Arial" w:cs="Arial"/>
        <w:b/>
        <w:bCs/>
        <w:sz w:val="16"/>
        <w:szCs w:val="16"/>
      </w:rPr>
      <w:instrText xml:space="preserve"> NUMPAGES  \* Arabic  \* MERGEFORMAT </w:instrText>
    </w:r>
    <w:r w:rsidRPr="00AE03AF">
      <w:rPr>
        <w:rFonts w:ascii="Arial" w:hAnsi="Arial" w:cs="Arial"/>
        <w:b/>
        <w:bCs/>
        <w:sz w:val="16"/>
        <w:szCs w:val="16"/>
      </w:rPr>
      <w:fldChar w:fldCharType="separate"/>
    </w:r>
    <w:r w:rsidRPr="00AE03AF">
      <w:rPr>
        <w:rFonts w:ascii="Arial" w:hAnsi="Arial" w:cs="Arial"/>
        <w:b/>
        <w:bCs/>
        <w:sz w:val="16"/>
        <w:szCs w:val="16"/>
      </w:rPr>
      <w:t>4</w:t>
    </w:r>
    <w:r w:rsidRPr="00AE03AF">
      <w:rPr>
        <w:rFonts w:ascii="Arial" w:hAnsi="Arial" w:cs="Arial"/>
        <w:b/>
        <w:bCs/>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4E129F" w14:textId="77777777" w:rsidR="0086468E" w:rsidRDefault="0086468E">
      <w:pPr>
        <w:spacing w:after="0"/>
      </w:pPr>
      <w:r>
        <w:separator/>
      </w:r>
    </w:p>
  </w:footnote>
  <w:footnote w:type="continuationSeparator" w:id="0">
    <w:p w14:paraId="45E3A156" w14:textId="77777777" w:rsidR="0086468E" w:rsidRDefault="0086468E">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0F0E"/>
    <w:rsid w:val="00093D21"/>
    <w:rsid w:val="001360FC"/>
    <w:rsid w:val="002C118F"/>
    <w:rsid w:val="006058AE"/>
    <w:rsid w:val="006441F5"/>
    <w:rsid w:val="00672C9A"/>
    <w:rsid w:val="006A3CAE"/>
    <w:rsid w:val="00725EF3"/>
    <w:rsid w:val="00804BDA"/>
    <w:rsid w:val="0086468E"/>
    <w:rsid w:val="008F68AD"/>
    <w:rsid w:val="00B068E2"/>
    <w:rsid w:val="00CD2FBA"/>
    <w:rsid w:val="00CE0F0E"/>
    <w:rsid w:val="00D13E21"/>
    <w:rsid w:val="00D23BBF"/>
    <w:rsid w:val="00D775C6"/>
    <w:rsid w:val="00D902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1314DC"/>
  <w15:chartTrackingRefBased/>
  <w15:docId w15:val="{9B00BC20-830C-4763-822B-4E052B4ECD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Alt-N"/>
    <w:qFormat/>
    <w:rsid w:val="00CE0F0E"/>
    <w:pPr>
      <w:spacing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CE0F0E"/>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CE0F0E"/>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CE0F0E"/>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CE0F0E"/>
    <w:pPr>
      <w:keepNext/>
      <w:keepLines/>
      <w:spacing w:before="80" w:after="40" w:line="278"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CE0F0E"/>
    <w:pPr>
      <w:keepNext/>
      <w:keepLines/>
      <w:spacing w:before="80" w:after="40" w:line="278"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CE0F0E"/>
    <w:pPr>
      <w:keepNext/>
      <w:keepLines/>
      <w:spacing w:before="40" w:after="0" w:line="278"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CE0F0E"/>
    <w:pPr>
      <w:keepNext/>
      <w:keepLines/>
      <w:spacing w:before="40" w:after="0" w:line="278"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CE0F0E"/>
    <w:pPr>
      <w:keepNext/>
      <w:keepLines/>
      <w:spacing w:after="0" w:line="278"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CE0F0E"/>
    <w:pPr>
      <w:keepNext/>
      <w:keepLines/>
      <w:spacing w:after="0" w:line="278"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E0F0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E0F0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E0F0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E0F0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E0F0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E0F0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E0F0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E0F0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E0F0E"/>
    <w:rPr>
      <w:rFonts w:eastAsiaTheme="majorEastAsia" w:cstheme="majorBidi"/>
      <w:color w:val="272727" w:themeColor="text1" w:themeTint="D8"/>
    </w:rPr>
  </w:style>
  <w:style w:type="paragraph" w:styleId="Title">
    <w:name w:val="Title"/>
    <w:basedOn w:val="Normal"/>
    <w:next w:val="Normal"/>
    <w:link w:val="TitleChar"/>
    <w:uiPriority w:val="10"/>
    <w:qFormat/>
    <w:rsid w:val="00CE0F0E"/>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CE0F0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E0F0E"/>
    <w:pPr>
      <w:numPr>
        <w:ilvl w:val="1"/>
      </w:numPr>
      <w:spacing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CE0F0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E0F0E"/>
    <w:pPr>
      <w:spacing w:before="160" w:line="278"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CE0F0E"/>
    <w:rPr>
      <w:i/>
      <w:iCs/>
      <w:color w:val="404040" w:themeColor="text1" w:themeTint="BF"/>
    </w:rPr>
  </w:style>
  <w:style w:type="paragraph" w:styleId="ListParagraph">
    <w:name w:val="List Paragraph"/>
    <w:basedOn w:val="Normal"/>
    <w:uiPriority w:val="34"/>
    <w:qFormat/>
    <w:rsid w:val="00CE0F0E"/>
    <w:pPr>
      <w:spacing w:line="278" w:lineRule="auto"/>
      <w:ind w:left="720"/>
      <w:contextualSpacing/>
    </w:pPr>
    <w:rPr>
      <w:rFonts w:asciiTheme="minorHAnsi" w:eastAsiaTheme="minorHAnsi" w:hAnsiTheme="minorHAnsi" w:cstheme="minorBidi"/>
      <w:kern w:val="2"/>
      <w14:ligatures w14:val="standardContextual"/>
    </w:rPr>
  </w:style>
  <w:style w:type="character" w:styleId="IntenseEmphasis">
    <w:name w:val="Intense Emphasis"/>
    <w:basedOn w:val="DefaultParagraphFont"/>
    <w:uiPriority w:val="21"/>
    <w:qFormat/>
    <w:rsid w:val="00CE0F0E"/>
    <w:rPr>
      <w:i/>
      <w:iCs/>
      <w:color w:val="0F4761" w:themeColor="accent1" w:themeShade="BF"/>
    </w:rPr>
  </w:style>
  <w:style w:type="paragraph" w:styleId="IntenseQuote">
    <w:name w:val="Intense Quote"/>
    <w:basedOn w:val="Normal"/>
    <w:next w:val="Normal"/>
    <w:link w:val="IntenseQuoteChar"/>
    <w:uiPriority w:val="30"/>
    <w:qFormat/>
    <w:rsid w:val="00CE0F0E"/>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CE0F0E"/>
    <w:rPr>
      <w:i/>
      <w:iCs/>
      <w:color w:val="0F4761" w:themeColor="accent1" w:themeShade="BF"/>
    </w:rPr>
  </w:style>
  <w:style w:type="character" w:styleId="IntenseReference">
    <w:name w:val="Intense Reference"/>
    <w:basedOn w:val="DefaultParagraphFont"/>
    <w:uiPriority w:val="32"/>
    <w:qFormat/>
    <w:rsid w:val="00CE0F0E"/>
    <w:rPr>
      <w:b/>
      <w:bCs/>
      <w:smallCaps/>
      <w:color w:val="0F4761" w:themeColor="accent1" w:themeShade="BF"/>
      <w:spacing w:val="5"/>
    </w:rPr>
  </w:style>
  <w:style w:type="character" w:styleId="Hyperlink">
    <w:name w:val="Hyperlink"/>
    <w:uiPriority w:val="99"/>
    <w:unhideWhenUsed/>
    <w:rsid w:val="00CE0F0E"/>
    <w:rPr>
      <w:color w:val="0000FF"/>
      <w:u w:val="single"/>
    </w:rPr>
  </w:style>
  <w:style w:type="table" w:styleId="TableGrid">
    <w:name w:val="Table Grid"/>
    <w:basedOn w:val="TableNormal"/>
    <w:uiPriority w:val="39"/>
    <w:rsid w:val="00CE0F0E"/>
    <w:pPr>
      <w:spacing w:after="0" w:line="240" w:lineRule="auto"/>
    </w:pPr>
    <w:rPr>
      <w:rFonts w:ascii="Arial" w:eastAsia="Times New Roman" w:hAnsi="Arial" w:cs="Times New Roman"/>
      <w:kern w:val="0"/>
      <w:sz w:val="18"/>
      <w:szCs w:val="20"/>
      <w14:ligatures w14:val="none"/>
    </w:rPr>
    <w:tblPr>
      <w:tblInd w:w="0" w:type="nil"/>
    </w:tblPr>
  </w:style>
  <w:style w:type="paragraph" w:styleId="NoSpacing">
    <w:name w:val="No Spacing"/>
    <w:uiPriority w:val="1"/>
    <w:qFormat/>
    <w:rsid w:val="00CE0F0E"/>
    <w:pPr>
      <w:suppressAutoHyphens/>
      <w:spacing w:after="0" w:line="240" w:lineRule="auto"/>
    </w:pPr>
    <w:rPr>
      <w:rFonts w:ascii="Times New Roman" w:eastAsia="Times New Roman" w:hAnsi="Times New Roman" w:cs="Times New Roman"/>
      <w:kern w:val="0"/>
      <w14:ligatures w14:val="none"/>
    </w:rPr>
  </w:style>
  <w:style w:type="paragraph" w:styleId="Header">
    <w:name w:val="header"/>
    <w:basedOn w:val="Normal"/>
    <w:link w:val="HeaderChar"/>
    <w:uiPriority w:val="99"/>
    <w:unhideWhenUsed/>
    <w:rsid w:val="00093D21"/>
    <w:pPr>
      <w:tabs>
        <w:tab w:val="center" w:pos="4986"/>
        <w:tab w:val="right" w:pos="9973"/>
      </w:tabs>
      <w:spacing w:after="0"/>
    </w:pPr>
  </w:style>
  <w:style w:type="character" w:customStyle="1" w:styleId="HeaderChar">
    <w:name w:val="Header Char"/>
    <w:basedOn w:val="DefaultParagraphFont"/>
    <w:link w:val="Header"/>
    <w:uiPriority w:val="99"/>
    <w:rsid w:val="00093D21"/>
    <w:rPr>
      <w:rFonts w:ascii="Times New Roman" w:eastAsia="Times New Roman" w:hAnsi="Times New Roman" w:cs="Times New Roman"/>
      <w:kern w:val="0"/>
      <w14:ligatures w14:val="none"/>
    </w:rPr>
  </w:style>
  <w:style w:type="paragraph" w:styleId="Footer">
    <w:name w:val="footer"/>
    <w:basedOn w:val="Normal"/>
    <w:link w:val="FooterChar"/>
    <w:uiPriority w:val="99"/>
    <w:unhideWhenUsed/>
    <w:rsid w:val="00093D21"/>
    <w:pPr>
      <w:tabs>
        <w:tab w:val="center" w:pos="4986"/>
        <w:tab w:val="right" w:pos="9973"/>
      </w:tabs>
      <w:spacing w:after="0"/>
    </w:pPr>
  </w:style>
  <w:style w:type="character" w:customStyle="1" w:styleId="FooterChar">
    <w:name w:val="Footer Char"/>
    <w:basedOn w:val="DefaultParagraphFont"/>
    <w:link w:val="Footer"/>
    <w:uiPriority w:val="99"/>
    <w:rsid w:val="00093D21"/>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https://fxds-hcc.oand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c7a56a3d-16e2-4b65-9c40-9ed138b763d7">
      <Terms xmlns="http://schemas.microsoft.com/office/infopath/2007/PartnerControls"/>
    </lcf76f155ced4ddcb4097134ff3c332f>
    <TaxCatchAll xmlns="8d7096d6-fc66-4344-9e3f-2445529a09f6" xsi:nil="true"/>
    <hbf0c10381aa4bd59932b5b7da857fed xmlns="8d7096d6-fc66-4344-9e3f-2445529a09f6">
      <Terms xmlns="http://schemas.microsoft.com/office/infopath/2007/PartnerControls"/>
    </hbf0c10381aa4bd59932b5b7da857fed>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66DDCE359699F43BC567D05A0F48266" ma:contentTypeVersion="15" ma:contentTypeDescription="Create a new document." ma:contentTypeScope="" ma:versionID="6518cbed8fda2ed0d2683cb6a5cb91d6">
  <xsd:schema xmlns:xsd="http://www.w3.org/2001/XMLSchema" xmlns:xs="http://www.w3.org/2001/XMLSchema" xmlns:p="http://schemas.microsoft.com/office/2006/metadata/properties" xmlns:ns2="8d7096d6-fc66-4344-9e3f-2445529a09f6" xmlns:ns3="c7a56a3d-16e2-4b65-9c40-9ed138b763d7" targetNamespace="http://schemas.microsoft.com/office/2006/metadata/properties" ma:root="true" ma:fieldsID="e955312906d9ed15de91566998fc829b" ns2:_="" ns3:_="">
    <xsd:import namespace="8d7096d6-fc66-4344-9e3f-2445529a09f6"/>
    <xsd:import namespace="c7a56a3d-16e2-4b65-9c40-9ed138b763d7"/>
    <xsd:element name="properties">
      <xsd:complexType>
        <xsd:sequence>
          <xsd:element name="documentManagement">
            <xsd:complexType>
              <xsd:all>
                <xsd:element ref="ns2:hbf0c10381aa4bd59932b5b7da857fed" minOccurs="0"/>
                <xsd:element ref="ns2:TaxCatchAll"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3:MediaServiceDateTaken" minOccurs="0"/>
                <xsd:element ref="ns3:MediaServiceOCR" minOccurs="0"/>
                <xsd:element ref="ns3:MediaServiceGenerationTime" minOccurs="0"/>
                <xsd:element ref="ns3:MediaServiceEventHashCode" minOccurs="0"/>
                <xsd:element ref="ns3:MediaLengthInSecond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096d6-fc66-4344-9e3f-2445529a09f6" elementFormDefault="qualified">
    <xsd:import namespace="http://schemas.microsoft.com/office/2006/documentManagement/types"/>
    <xsd:import namespace="http://schemas.microsoft.com/office/infopath/2007/PartnerControls"/>
    <xsd:element name="hbf0c10381aa4bd59932b5b7da857fed" ma:index="8" nillable="true" ma:taxonomy="true" ma:internalName="hbf0c10381aa4bd59932b5b7da857fed" ma:taxonomyFieldName="Project_x0020_Document_x0020_Type" ma:displayName="Project Document Type" ma:default="" ma:fieldId="{1bf0c103-81aa-4bd5-9932-b5b7da857fed}" ma:sspId="822e118f-d533-465d-b5ca-7beed2256e09" ma:termSetId="d8a5acf7-091c-4877-b363-b3708ae07044" ma:anchorId="00000000-0000-0000-0000-000000000000" ma:open="false" ma:isKeyword="false">
      <xsd:complexType>
        <xsd:sequence>
          <xsd:element ref="pc:Terms" minOccurs="0" maxOccurs="1"/>
        </xsd:sequence>
      </xsd:complexType>
    </xsd:element>
    <xsd:element name="TaxCatchAll" ma:index="10" nillable="true" ma:displayName="Taxonomy Catch All Column" ma:hidden="true" ma:list="{c96f5e10-a829-489c-b1ae-5e69d5cf9a50}" ma:internalName="TaxCatchAll" ma:showField="CatchAllData" ma:web="7e2fc169-96f2-4e68-a0e3-230bbeb7e23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7a56a3d-16e2-4b65-9c40-9ed138b763d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822e118f-d533-465d-b5ca-7beed2256e09"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descrip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A855509-707E-43E9-B462-473D2A944EF9}">
  <ds:schemaRefs>
    <ds:schemaRef ds:uri="http://schemas.microsoft.com/office/2006/metadata/properties"/>
    <ds:schemaRef ds:uri="http://schemas.microsoft.com/office/infopath/2007/PartnerControls"/>
    <ds:schemaRef ds:uri="c7a56a3d-16e2-4b65-9c40-9ed138b763d7"/>
    <ds:schemaRef ds:uri="8d7096d6-fc66-4344-9e3f-2445529a09f6"/>
  </ds:schemaRefs>
</ds:datastoreItem>
</file>

<file path=customXml/itemProps2.xml><?xml version="1.0" encoding="utf-8"?>
<ds:datastoreItem xmlns:ds="http://schemas.openxmlformats.org/officeDocument/2006/customXml" ds:itemID="{EE8FF11A-2BBD-4257-BA3C-44B827E2AA80}">
  <ds:schemaRefs>
    <ds:schemaRef ds:uri="http://schemas.microsoft.com/sharepoint/v3/contenttype/forms"/>
  </ds:schemaRefs>
</ds:datastoreItem>
</file>

<file path=customXml/itemProps3.xml><?xml version="1.0" encoding="utf-8"?>
<ds:datastoreItem xmlns:ds="http://schemas.openxmlformats.org/officeDocument/2006/customXml" ds:itemID="{7DE3CBA0-6CDD-46B6-B62D-D02110A4BD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7096d6-fc66-4344-9e3f-2445529a09f6"/>
    <ds:schemaRef ds:uri="c7a56a3d-16e2-4b65-9c40-9ed138b76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316</Words>
  <Characters>1828</Characters>
  <Application>Microsoft Office Word</Application>
  <DocSecurity>0</DocSecurity>
  <Lines>82</Lines>
  <Paragraphs>30</Paragraphs>
  <ScaleCrop>false</ScaleCrop>
  <Company/>
  <LinksUpToDate>false</LinksUpToDate>
  <CharactersWithSpaces>2120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Sofiia Kostetska</dc:creator>
  <cp:keywords/>
  <dc:description/>
  <cp:lastModifiedBy>Volodymyr Hudzovatyi</cp:lastModifiedBy>
  <cp:revision>7</cp:revision>
  <dcterms:created xsi:type="dcterms:W3CDTF">2025-10-31T13:12:00Z</dcterms:created>
  <dcterms:modified xsi:type="dcterms:W3CDTF">2025-11-07T13:22:00Z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9000</vt:r8>
  </property>
  <property fmtid="{D5CDD505-2E9C-101B-9397-08002B2CF9AE}" pid="3" name="Project Document Type">
    <vt:lpwstr/>
  </property>
  <property fmtid="{D5CDD505-2E9C-101B-9397-08002B2CF9AE}" pid="4" name="MediaServiceImageTags">
    <vt:lpwstr/>
  </property>
  <property fmtid="{D5CDD505-2E9C-101B-9397-08002B2CF9AE}" pid="5" name="ContentTypeId">
    <vt:lpwstr>0x010100C66DDCE359699F43BC567D05A0F48266</vt:lpwstr>
  </property>
  <property fmtid="{D5CDD505-2E9C-101B-9397-08002B2CF9AE}" pid="6" name="ComplianceAssetId">
    <vt:lpwstr/>
  </property>
  <property fmtid="{D5CDD505-2E9C-101B-9397-08002B2CF9AE}" pid="7" name="Project_x0020_Document_x0020_Type">
    <vt:lpwstr/>
  </property>
  <property fmtid="{D5CDD505-2E9C-101B-9397-08002B2CF9AE}" pid="8" name="_ExtendedDescription">
    <vt:lpwstr/>
  </property>
  <property fmtid="{D5CDD505-2E9C-101B-9397-08002B2CF9AE}" pid="9" name="TriggerFlowInfo">
    <vt:lpwstr/>
  </property>
</Properties>
</file>