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DA60DD" w14:textId="77777777" w:rsidR="00C1205C" w:rsidRPr="00D044FD" w:rsidRDefault="00C1205C" w:rsidP="00C1205C">
      <w:pPr>
        <w:spacing w:before="90" w:line="259" w:lineRule="auto"/>
        <w:ind w:left="884" w:right="756"/>
        <w:jc w:val="center"/>
        <w:rPr>
          <w:rFonts w:ascii="Times New Roman" w:hAnsi="Times New Roman" w:cs="Times New Roman"/>
          <w:sz w:val="24"/>
          <w:szCs w:val="24"/>
          <w:lang w:val="uk-UA"/>
        </w:rPr>
      </w:pPr>
      <w:r w:rsidRPr="00D044FD">
        <w:rPr>
          <w:rFonts w:ascii="Times New Roman" w:hAnsi="Times New Roman" w:cs="Times New Roman"/>
          <w:noProof/>
          <w:sz w:val="24"/>
          <w:szCs w:val="24"/>
          <w:lang w:val="uk-UA"/>
        </w:rPr>
        <w:drawing>
          <wp:anchor distT="0" distB="0" distL="114300" distR="114300" simplePos="0" relativeHeight="251660288" behindDoc="0" locked="0" layoutInCell="1" allowOverlap="1" wp14:anchorId="3E40AC5C" wp14:editId="45A023DB">
            <wp:simplePos x="0" y="0"/>
            <wp:positionH relativeFrom="column">
              <wp:posOffset>-563880</wp:posOffset>
            </wp:positionH>
            <wp:positionV relativeFrom="paragraph">
              <wp:posOffset>-657860</wp:posOffset>
            </wp:positionV>
            <wp:extent cx="1501140" cy="1388110"/>
            <wp:effectExtent l="0" t="0" r="0" b="2540"/>
            <wp:wrapNone/>
            <wp:docPr id="1565017402" name="Рисунок 1565017402" descr="Зображення, що містить символ, Графіка, коло&#10;&#10;Вміст на основі ШІ може бути неправильни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Рисунок 10" descr="Зображення, що містить символ, Графіка, коло&#10;&#10;Вміст на основі ШІ може бути неправильним."/>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01140" cy="13881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044FD">
        <w:rPr>
          <w:rFonts w:ascii="Times New Roman" w:hAnsi="Times New Roman" w:cs="Times New Roman"/>
          <w:noProof/>
          <w:sz w:val="24"/>
          <w:szCs w:val="24"/>
        </w:rPr>
        <mc:AlternateContent>
          <mc:Choice Requires="wpg">
            <w:drawing>
              <wp:anchor distT="0" distB="0" distL="114300" distR="114300" simplePos="0" relativeHeight="251659264" behindDoc="0" locked="0" layoutInCell="1" allowOverlap="1" wp14:anchorId="5C5FD782" wp14:editId="63DB8D23">
                <wp:simplePos x="0" y="0"/>
                <wp:positionH relativeFrom="column">
                  <wp:posOffset>114300</wp:posOffset>
                </wp:positionH>
                <wp:positionV relativeFrom="paragraph">
                  <wp:posOffset>1325245</wp:posOffset>
                </wp:positionV>
                <wp:extent cx="5960110" cy="12065"/>
                <wp:effectExtent l="0" t="95250" r="0" b="83185"/>
                <wp:wrapNone/>
                <wp:docPr id="5" name="Группа 5"/>
                <wp:cNvGraphicFramePr/>
                <a:graphic xmlns:a="http://schemas.openxmlformats.org/drawingml/2006/main">
                  <a:graphicData uri="http://schemas.microsoft.com/office/word/2010/wordprocessingGroup">
                    <wpg:wgp>
                      <wpg:cNvGrpSpPr/>
                      <wpg:grpSpPr>
                        <a:xfrm>
                          <a:off x="0" y="0"/>
                          <a:ext cx="5960110" cy="12065"/>
                          <a:chOff x="2304350" y="3773625"/>
                          <a:chExt cx="6083300" cy="12750"/>
                        </a:xfrm>
                      </wpg:grpSpPr>
                      <wpg:grpSp>
                        <wpg:cNvPr id="967798653" name="Группа 967798653"/>
                        <wpg:cNvGrpSpPr/>
                        <wpg:grpSpPr>
                          <a:xfrm>
                            <a:off x="2304350" y="3773650"/>
                            <a:ext cx="6083300" cy="12700"/>
                            <a:chOff x="2304350" y="3773625"/>
                            <a:chExt cx="6083300" cy="12750"/>
                          </a:xfrm>
                        </wpg:grpSpPr>
                        <wps:wsp>
                          <wps:cNvPr id="795901706" name="Прямоугольник 795901706"/>
                          <wps:cNvSpPr/>
                          <wps:spPr>
                            <a:xfrm>
                              <a:off x="2304350" y="3773625"/>
                              <a:ext cx="6083300" cy="12750"/>
                            </a:xfrm>
                            <a:prstGeom prst="rect">
                              <a:avLst/>
                            </a:prstGeom>
                            <a:noFill/>
                            <a:ln>
                              <a:noFill/>
                            </a:ln>
                          </wps:spPr>
                          <wps:txbx>
                            <w:txbxContent>
                              <w:p w14:paraId="1A787708" w14:textId="77777777" w:rsidR="00C1205C" w:rsidRDefault="00C1205C" w:rsidP="00C1205C">
                                <w:pPr>
                                  <w:textDirection w:val="btLr"/>
                                </w:pPr>
                              </w:p>
                            </w:txbxContent>
                          </wps:txbx>
                          <wps:bodyPr spcFirstLastPara="1" wrap="square" lIns="91425" tIns="91425" rIns="91425" bIns="91425" anchor="ctr" anchorCtr="0">
                            <a:noAutofit/>
                          </wps:bodyPr>
                        </wps:wsp>
                        <wpg:grpSp>
                          <wpg:cNvPr id="1602746542" name="Группа 1602746542"/>
                          <wpg:cNvGrpSpPr/>
                          <wpg:grpSpPr>
                            <a:xfrm>
                              <a:off x="2304350" y="3773650"/>
                              <a:ext cx="6083300" cy="12700"/>
                              <a:chOff x="2304350" y="3773625"/>
                              <a:chExt cx="6083300" cy="12750"/>
                            </a:xfrm>
                          </wpg:grpSpPr>
                          <wps:wsp>
                            <wps:cNvPr id="1093813623" name="Прямоугольник 1093813623"/>
                            <wps:cNvSpPr/>
                            <wps:spPr>
                              <a:xfrm>
                                <a:off x="2304350" y="3773625"/>
                                <a:ext cx="6083300" cy="12750"/>
                              </a:xfrm>
                              <a:prstGeom prst="rect">
                                <a:avLst/>
                              </a:prstGeom>
                              <a:noFill/>
                              <a:ln>
                                <a:noFill/>
                              </a:ln>
                            </wps:spPr>
                            <wps:txbx>
                              <w:txbxContent>
                                <w:p w14:paraId="026BAAE1" w14:textId="77777777" w:rsidR="00C1205C" w:rsidRDefault="00C1205C" w:rsidP="00C1205C">
                                  <w:pPr>
                                    <w:textDirection w:val="btLr"/>
                                  </w:pPr>
                                </w:p>
                              </w:txbxContent>
                            </wps:txbx>
                            <wps:bodyPr spcFirstLastPara="1" wrap="square" lIns="91425" tIns="91425" rIns="91425" bIns="91425" anchor="ctr" anchorCtr="0">
                              <a:noAutofit/>
                            </wps:bodyPr>
                          </wps:wsp>
                          <wpg:grpSp>
                            <wpg:cNvPr id="421370081" name="Группа 421370081"/>
                            <wpg:cNvGrpSpPr/>
                            <wpg:grpSpPr>
                              <a:xfrm>
                                <a:off x="2304350" y="3773650"/>
                                <a:ext cx="6083300" cy="12700"/>
                                <a:chOff x="0" y="0"/>
                                <a:chExt cx="6083300" cy="12700"/>
                              </a:xfrm>
                            </wpg:grpSpPr>
                            <wps:wsp>
                              <wps:cNvPr id="982775663" name="Прямоугольник 982775663"/>
                              <wps:cNvSpPr/>
                              <wps:spPr>
                                <a:xfrm>
                                  <a:off x="0" y="0"/>
                                  <a:ext cx="6083300" cy="12700"/>
                                </a:xfrm>
                                <a:prstGeom prst="rect">
                                  <a:avLst/>
                                </a:prstGeom>
                                <a:noFill/>
                                <a:ln>
                                  <a:noFill/>
                                </a:ln>
                              </wps:spPr>
                              <wps:txbx>
                                <w:txbxContent>
                                  <w:p w14:paraId="172670EF" w14:textId="77777777" w:rsidR="00C1205C" w:rsidRDefault="00C1205C" w:rsidP="00C1205C">
                                    <w:pPr>
                                      <w:textDirection w:val="btLr"/>
                                    </w:pPr>
                                  </w:p>
                                </w:txbxContent>
                              </wps:txbx>
                              <wps:bodyPr spcFirstLastPara="1" wrap="square" lIns="91425" tIns="91425" rIns="91425" bIns="91425" anchor="ctr" anchorCtr="0">
                                <a:noAutofit/>
                              </wps:bodyPr>
                            </wps:wsp>
                            <wps:wsp>
                              <wps:cNvPr id="1413374349" name="Прямая со стрелкой 1413374349"/>
                              <wps:cNvCnPr/>
                              <wps:spPr>
                                <a:xfrm>
                                  <a:off x="0" y="6350"/>
                                  <a:ext cx="6083300" cy="0"/>
                                </a:xfrm>
                                <a:prstGeom prst="straightConnector1">
                                  <a:avLst/>
                                </a:prstGeom>
                                <a:solidFill>
                                  <a:srgbClr val="FFFFFF"/>
                                </a:solidFill>
                                <a:ln w="12700" cap="flat" cmpd="sng">
                                  <a:solidFill>
                                    <a:srgbClr val="878787"/>
                                  </a:solidFill>
                                  <a:prstDash val="solid"/>
                                  <a:round/>
                                  <a:headEnd type="none" w="sm" len="sm"/>
                                  <a:tailEnd type="none" w="sm" len="sm"/>
                                </a:ln>
                              </wps:spPr>
                              <wps:bodyPr/>
                            </wps:wsp>
                          </wpg:grpSp>
                        </wpg:grpSp>
                      </wpg:grpSp>
                    </wpg:wgp>
                  </a:graphicData>
                </a:graphic>
              </wp:anchor>
            </w:drawing>
          </mc:Choice>
          <mc:Fallback>
            <w:pict>
              <v:group w14:anchorId="5C5FD782" id="Группа 5" o:spid="_x0000_s1026" style="position:absolute;left:0;text-align:left;margin-left:9pt;margin-top:104.35pt;width:469.3pt;height:.95pt;z-index:251659264" coordorigin="23043,37736" coordsize="60833,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">
                <v:group id="Группа 967798653" o:spid="_x0000_s1027" style="position:absolute;left:23043;top:37736;width:60833;height:127" coordorigin="23043,37736" coordsize="60833,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">
                  <v:rect id="Прямоугольник 795901706" o:spid="_x0000_s1028" style="position:absolute;left:23043;top:37736;width:60833;height:1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" filled="f" stroked="f">
                    <v:textbox inset="2.53958mm,2.53958mm,2.53958mm,2.53958mm">
                      <w:txbxContent>
                        <w:p w14:paraId="1A787708" w14:textId="77777777" w:rsidR="00C1205C" w:rsidRDefault="00C1205C" w:rsidP="00C1205C">
                          <w:pPr>
                            <w:textDirection w:val="btLr"/>
                          </w:pPr>
                        </w:p>
                      </w:txbxContent>
                    </v:textbox>
                  </v:rect>
                  <v:group id="Группа 1602746542" o:spid="_x0000_s1029" style="position:absolute;left:23043;top:37736;width:60833;height:127" coordorigin="23043,37736" coordsize="60833,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">
                    <v:rect id="Прямоугольник 1093813623" o:spid="_x0000_s1030" style="position:absolute;left:23043;top:37736;width:60833;height:1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" filled="f" stroked="f">
                      <v:textbox inset="2.53958mm,2.53958mm,2.53958mm,2.53958mm">
                        <w:txbxContent>
                          <w:p w14:paraId="026BAAE1" w14:textId="77777777" w:rsidR="00C1205C" w:rsidRDefault="00C1205C" w:rsidP="00C1205C">
                            <w:pPr>
                              <w:textDirection w:val="btLr"/>
                            </w:pPr>
                          </w:p>
                        </w:txbxContent>
                      </v:textbox>
                    </v:rect>
                    <v:group id="Группа 421370081" o:spid="_x0000_s1031" style="position:absolute;left:23043;top:37736;width:60833;height:127" coordsize="60833,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">
                      <v:rect id="Прямоугольник 982775663" o:spid="_x0000_s1032" style="position:absolute;width:60833;height:1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" filled="f" stroked="f">
                        <v:textbox inset="2.53958mm,2.53958mm,2.53958mm,2.53958mm">
                          <w:txbxContent>
                            <w:p w14:paraId="172670EF" w14:textId="77777777" w:rsidR="00C1205C" w:rsidRDefault="00C1205C" w:rsidP="00C1205C">
                              <w:pPr>
                                <w:textDirection w:val="btLr"/>
                              </w:pPr>
                            </w:p>
                          </w:txbxContent>
                        </v:textbox>
                      </v:rect>
                      <v:shapetype id="_x0000_t32" coordsize="21600,21600" o:spt="32" o:oned="t" path="m,l21600,21600e" filled="f">
                        <v:path arrowok="t" fillok="f" o:connecttype="none"/>
                        <o:lock v:ext="edit" shapetype="t"/>
                      </v:shapetype>
                      <v:shape id="Прямая со стрелкой 1413374349" o:spid="_x0000_s1033" type="#_x0000_t32" style="position:absolute;top:63;width:6083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" filled="t" strokecolor="#878787" strokeweight="1pt">
                        <v:stroke startarrowwidth="narrow" startarrowlength="short" endarrowwidth="narrow" endarrowlength="short"/>
                      </v:shape>
                    </v:group>
                  </v:group>
                </v:group>
              </v:group>
            </w:pict>
          </mc:Fallback>
        </mc:AlternateContent>
      </w:r>
      <w:r w:rsidRPr="00D044FD">
        <w:rPr>
          <w:rFonts w:ascii="Times New Roman" w:hAnsi="Times New Roman" w:cs="Times New Roman"/>
          <w:b/>
          <w:bCs/>
          <w:sz w:val="24"/>
          <w:szCs w:val="24"/>
          <w:lang w:val="uk-UA"/>
        </w:rPr>
        <w:t xml:space="preserve">БЛАГОДІЙНА ОРГАНІЗАЦІЯ «БЛАГОДІЙНИЙ ФОНД </w:t>
      </w:r>
      <w:r w:rsidRPr="00D044FD">
        <w:rPr>
          <w:rFonts w:ascii="Times New Roman" w:hAnsi="Times New Roman" w:cs="Times New Roman"/>
          <w:b/>
          <w:bCs/>
          <w:sz w:val="24"/>
          <w:szCs w:val="24"/>
          <w:lang w:val="uk-UA"/>
        </w:rPr>
        <w:br/>
        <w:t>«Ми-браття, ми-Українці»</w:t>
      </w:r>
      <w:r w:rsidRPr="00D044FD">
        <w:rPr>
          <w:rFonts w:ascii="Times New Roman" w:hAnsi="Times New Roman" w:cs="Times New Roman"/>
          <w:b/>
          <w:bCs/>
          <w:sz w:val="24"/>
          <w:szCs w:val="24"/>
          <w:lang w:val="uk-UA"/>
        </w:rPr>
        <w:br/>
      </w:r>
      <w:r w:rsidRPr="00D044FD">
        <w:rPr>
          <w:rFonts w:ascii="Times New Roman" w:hAnsi="Times New Roman" w:cs="Times New Roman"/>
          <w:sz w:val="24"/>
          <w:szCs w:val="24"/>
          <w:lang w:val="uk-UA"/>
        </w:rPr>
        <w:t>44730608</w:t>
      </w:r>
      <w:r w:rsidRPr="00D044FD">
        <w:rPr>
          <w:rFonts w:ascii="Times New Roman" w:hAnsi="Times New Roman" w:cs="Times New Roman"/>
          <w:sz w:val="24"/>
          <w:szCs w:val="24"/>
          <w:lang w:val="uk-UA"/>
        </w:rPr>
        <w:br/>
        <w:t>brothersukr@gmail.com</w:t>
      </w:r>
      <w:r w:rsidRPr="00D044FD">
        <w:rPr>
          <w:rFonts w:ascii="Times New Roman" w:hAnsi="Times New Roman" w:cs="Times New Roman"/>
          <w:sz w:val="24"/>
          <w:szCs w:val="24"/>
          <w:lang w:val="uk-UA"/>
        </w:rPr>
        <w:br/>
        <w:t>+38(097)074-24-34</w:t>
      </w:r>
      <w:r w:rsidRPr="00D044FD">
        <w:rPr>
          <w:rFonts w:ascii="Times New Roman" w:hAnsi="Times New Roman" w:cs="Times New Roman"/>
          <w:sz w:val="24"/>
          <w:szCs w:val="24"/>
          <w:lang w:val="uk-UA"/>
        </w:rPr>
        <w:br/>
        <w:t>Україна, 61145, Харківська обл., м. Харків, вул. Космічна, будинок 21</w:t>
      </w:r>
    </w:p>
    <w:p w14:paraId="07C2E850" w14:textId="77777777" w:rsidR="00C1205C" w:rsidRPr="00D044FD" w:rsidRDefault="00C1205C" w:rsidP="00C1205C">
      <w:pPr>
        <w:pBdr>
          <w:top w:val="nil"/>
          <w:left w:val="nil"/>
          <w:bottom w:val="nil"/>
          <w:right w:val="nil"/>
          <w:between w:val="nil"/>
        </w:pBdr>
        <w:spacing w:line="20" w:lineRule="auto"/>
        <w:rPr>
          <w:rFonts w:ascii="Times New Roman" w:hAnsi="Times New Roman" w:cs="Times New Roman"/>
          <w:sz w:val="24"/>
          <w:szCs w:val="24"/>
          <w:lang w:val="uk-UA"/>
        </w:rPr>
      </w:pPr>
    </w:p>
    <w:p w14:paraId="5B56F95C" w14:textId="77777777" w:rsidR="00C1205C" w:rsidRPr="00D044FD" w:rsidRDefault="00C1205C" w:rsidP="00C1205C">
      <w:pPr>
        <w:spacing w:before="90" w:line="259" w:lineRule="auto"/>
        <w:ind w:right="756"/>
        <w:rPr>
          <w:rFonts w:ascii="Times New Roman" w:hAnsi="Times New Roman" w:cs="Times New Roman"/>
          <w:sz w:val="24"/>
          <w:szCs w:val="24"/>
          <w:lang w:val="uk-UA"/>
        </w:rPr>
      </w:pPr>
    </w:p>
    <w:p w14:paraId="32A93662" w14:textId="62A42A4E" w:rsidR="00C1205C" w:rsidRPr="00D044FD" w:rsidRDefault="00C1205C" w:rsidP="00C1205C">
      <w:pPr>
        <w:spacing w:after="0" w:line="240" w:lineRule="auto"/>
        <w:jc w:val="center"/>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t xml:space="preserve">ЗАПРОШЕННЯ ДО УЧАСТІ В ТЕНДЕРІ </w:t>
      </w:r>
    </w:p>
    <w:p w14:paraId="20982006" w14:textId="02563372" w:rsidR="00C1205C" w:rsidRPr="00D044FD" w:rsidRDefault="00C1205C" w:rsidP="00C1205C">
      <w:pPr>
        <w:spacing w:after="0" w:line="240" w:lineRule="auto"/>
        <w:jc w:val="center"/>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t>«</w:t>
      </w:r>
      <w:r w:rsidR="00CA5FB2" w:rsidRPr="00CA5FB2">
        <w:rPr>
          <w:rFonts w:ascii="Times New Roman" w:eastAsia="Times New Roman" w:hAnsi="Times New Roman" w:cs="Times New Roman"/>
          <w:b/>
          <w:sz w:val="24"/>
          <w:szCs w:val="24"/>
        </w:rPr>
        <w:t>Визначення постачальника будівельних матеріалів</w:t>
      </w:r>
      <w:r w:rsidRPr="00D044FD">
        <w:rPr>
          <w:rFonts w:ascii="Times New Roman" w:eastAsia="Times New Roman" w:hAnsi="Times New Roman" w:cs="Times New Roman"/>
          <w:b/>
          <w:sz w:val="24"/>
          <w:szCs w:val="24"/>
          <w:lang w:val="uk-UA"/>
        </w:rPr>
        <w:t>»,</w:t>
      </w:r>
    </w:p>
    <w:p w14:paraId="07115888" w14:textId="77777777" w:rsidR="00C1205C" w:rsidRPr="00D044FD" w:rsidRDefault="00C1205C" w:rsidP="00C1205C">
      <w:pPr>
        <w:spacing w:after="0" w:line="240" w:lineRule="auto"/>
        <w:jc w:val="center"/>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t xml:space="preserve">в рамках проекту «Надання критично важливих та комплексних послуг у сферах прихистку та захисту у прифронтових громадах для переміщених осіб, які постраждали від конфлікту», який реалізується Благодійною організацією «БФ «Ми – браття, ми – українці» у партнерстві з </w:t>
      </w:r>
      <w:r w:rsidRPr="00D044FD">
        <w:rPr>
          <w:rFonts w:ascii="Times New Roman" w:eastAsia="Times New Roman" w:hAnsi="Times New Roman" w:cs="Times New Roman"/>
          <w:b/>
          <w:bCs/>
          <w:sz w:val="24"/>
          <w:szCs w:val="24"/>
        </w:rPr>
        <w:t>Triangle</w:t>
      </w:r>
      <w:r w:rsidRPr="00D044FD">
        <w:rPr>
          <w:rFonts w:ascii="Times New Roman" w:eastAsia="Times New Roman" w:hAnsi="Times New Roman" w:cs="Times New Roman"/>
          <w:b/>
          <w:bCs/>
          <w:sz w:val="24"/>
          <w:szCs w:val="24"/>
          <w:lang w:val="uk-UA"/>
        </w:rPr>
        <w:t xml:space="preserve"> </w:t>
      </w:r>
      <w:r w:rsidRPr="00D044FD">
        <w:rPr>
          <w:rFonts w:ascii="Times New Roman" w:eastAsia="Times New Roman" w:hAnsi="Times New Roman" w:cs="Times New Roman"/>
          <w:b/>
          <w:bCs/>
          <w:sz w:val="24"/>
          <w:szCs w:val="24"/>
        </w:rPr>
        <w:t>G</w:t>
      </w:r>
      <w:r w:rsidRPr="00D044FD">
        <w:rPr>
          <w:rFonts w:ascii="Times New Roman" w:eastAsia="Times New Roman" w:hAnsi="Times New Roman" w:cs="Times New Roman"/>
          <w:b/>
          <w:bCs/>
          <w:sz w:val="24"/>
          <w:szCs w:val="24"/>
          <w:lang w:val="uk-UA"/>
        </w:rPr>
        <w:t>é</w:t>
      </w:r>
      <w:r w:rsidRPr="00D044FD">
        <w:rPr>
          <w:rFonts w:ascii="Times New Roman" w:eastAsia="Times New Roman" w:hAnsi="Times New Roman" w:cs="Times New Roman"/>
          <w:b/>
          <w:bCs/>
          <w:sz w:val="24"/>
          <w:szCs w:val="24"/>
        </w:rPr>
        <w:t>n</w:t>
      </w:r>
      <w:r w:rsidRPr="00D044FD">
        <w:rPr>
          <w:rFonts w:ascii="Times New Roman" w:eastAsia="Times New Roman" w:hAnsi="Times New Roman" w:cs="Times New Roman"/>
          <w:b/>
          <w:bCs/>
          <w:sz w:val="24"/>
          <w:szCs w:val="24"/>
          <w:lang w:val="uk-UA"/>
        </w:rPr>
        <w:t>é</w:t>
      </w:r>
      <w:r w:rsidRPr="00D044FD">
        <w:rPr>
          <w:rFonts w:ascii="Times New Roman" w:eastAsia="Times New Roman" w:hAnsi="Times New Roman" w:cs="Times New Roman"/>
          <w:b/>
          <w:bCs/>
          <w:sz w:val="24"/>
          <w:szCs w:val="24"/>
        </w:rPr>
        <w:t>ration</w:t>
      </w:r>
      <w:r w:rsidRPr="00D044FD">
        <w:rPr>
          <w:rFonts w:ascii="Times New Roman" w:eastAsia="Times New Roman" w:hAnsi="Times New Roman" w:cs="Times New Roman"/>
          <w:b/>
          <w:bCs/>
          <w:sz w:val="24"/>
          <w:szCs w:val="24"/>
          <w:lang w:val="uk-UA"/>
        </w:rPr>
        <w:t xml:space="preserve"> </w:t>
      </w:r>
      <w:r w:rsidRPr="00D044FD">
        <w:rPr>
          <w:rFonts w:ascii="Times New Roman" w:eastAsia="Times New Roman" w:hAnsi="Times New Roman" w:cs="Times New Roman"/>
          <w:b/>
          <w:bCs/>
          <w:sz w:val="24"/>
          <w:szCs w:val="24"/>
        </w:rPr>
        <w:t>Humanitaire</w:t>
      </w:r>
    </w:p>
    <w:p w14:paraId="3F7DFE6C" w14:textId="77777777" w:rsidR="00C1205C" w:rsidRPr="00D044FD" w:rsidRDefault="00C1205C" w:rsidP="00C1205C">
      <w:pPr>
        <w:spacing w:after="0" w:line="240" w:lineRule="auto"/>
        <w:jc w:val="center"/>
        <w:rPr>
          <w:rFonts w:ascii="Times New Roman" w:eastAsia="Times New Roman" w:hAnsi="Times New Roman" w:cs="Times New Roman"/>
          <w:b/>
          <w:sz w:val="24"/>
          <w:szCs w:val="24"/>
          <w:lang w:val="uk-UA"/>
        </w:rPr>
      </w:pPr>
    </w:p>
    <w:p w14:paraId="4E2526CC" w14:textId="77777777" w:rsidR="00CA5FB2" w:rsidRDefault="00CA5FB2" w:rsidP="00C1205C">
      <w:pPr>
        <w:spacing w:after="0" w:line="240" w:lineRule="auto"/>
        <w:jc w:val="center"/>
        <w:rPr>
          <w:rFonts w:ascii="Times New Roman" w:eastAsia="Times New Roman" w:hAnsi="Times New Roman" w:cs="Times New Roman"/>
          <w:b/>
          <w:bCs/>
          <w:sz w:val="24"/>
          <w:szCs w:val="24"/>
          <w:lang w:val="uk-UA"/>
        </w:rPr>
      </w:pPr>
      <w:r w:rsidRPr="00CA5FB2">
        <w:rPr>
          <w:rFonts w:ascii="Times New Roman" w:eastAsia="Times New Roman" w:hAnsi="Times New Roman" w:cs="Times New Roman"/>
          <w:b/>
          <w:bCs/>
          <w:sz w:val="24"/>
          <w:szCs w:val="24"/>
          <w:lang w:val="en-US"/>
        </w:rPr>
        <w:t>INVITATION TO PARTICIPATE IN TENDER</w:t>
      </w:r>
    </w:p>
    <w:p w14:paraId="5F9644BB" w14:textId="3D13F3D1" w:rsidR="00C1205C" w:rsidRPr="00CA2A37" w:rsidRDefault="00C1205C" w:rsidP="00C1205C">
      <w:pPr>
        <w:spacing w:after="0" w:line="240" w:lineRule="auto"/>
        <w:jc w:val="center"/>
        <w:rPr>
          <w:rFonts w:ascii="Times New Roman" w:eastAsia="Times New Roman" w:hAnsi="Times New Roman" w:cs="Times New Roman"/>
          <w:b/>
          <w:sz w:val="24"/>
          <w:szCs w:val="24"/>
          <w:lang w:val="en-US"/>
        </w:rPr>
      </w:pPr>
      <w:r w:rsidRPr="00CA2A37">
        <w:rPr>
          <w:rFonts w:ascii="Times New Roman" w:eastAsia="Times New Roman" w:hAnsi="Times New Roman" w:cs="Times New Roman"/>
          <w:b/>
          <w:bCs/>
          <w:sz w:val="24"/>
          <w:szCs w:val="24"/>
          <w:lang w:val="en-US"/>
        </w:rPr>
        <w:t>“</w:t>
      </w:r>
      <w:r w:rsidR="00CA5FB2" w:rsidRPr="00CA5FB2">
        <w:rPr>
          <w:rFonts w:ascii="Times New Roman" w:eastAsia="Times New Roman" w:hAnsi="Times New Roman" w:cs="Times New Roman"/>
          <w:b/>
          <w:bCs/>
          <w:sz w:val="24"/>
          <w:szCs w:val="24"/>
          <w:lang w:val="en-US"/>
        </w:rPr>
        <w:t>Determining the supplier of building materials</w:t>
      </w:r>
      <w:r w:rsidRPr="00CA2A37">
        <w:rPr>
          <w:rFonts w:ascii="Times New Roman" w:eastAsia="Times New Roman" w:hAnsi="Times New Roman" w:cs="Times New Roman"/>
          <w:b/>
          <w:bCs/>
          <w:sz w:val="24"/>
          <w:szCs w:val="24"/>
          <w:lang w:val="en-US"/>
        </w:rPr>
        <w:t>”</w:t>
      </w:r>
      <w:r w:rsidRPr="00CA2A37">
        <w:rPr>
          <w:rFonts w:ascii="Times New Roman" w:eastAsia="Times New Roman" w:hAnsi="Times New Roman" w:cs="Times New Roman"/>
          <w:b/>
          <w:sz w:val="24"/>
          <w:szCs w:val="24"/>
          <w:lang w:val="en-US"/>
        </w:rPr>
        <w:t>,</w:t>
      </w:r>
    </w:p>
    <w:p w14:paraId="22D7AF6C" w14:textId="77777777" w:rsidR="00C1205C" w:rsidRPr="00CA2A37" w:rsidRDefault="00C1205C" w:rsidP="00C1205C">
      <w:pPr>
        <w:spacing w:after="0" w:line="240" w:lineRule="auto"/>
        <w:jc w:val="center"/>
        <w:rPr>
          <w:rFonts w:ascii="Times New Roman" w:eastAsia="Times New Roman" w:hAnsi="Times New Roman" w:cs="Times New Roman"/>
          <w:b/>
          <w:sz w:val="24"/>
          <w:szCs w:val="24"/>
          <w:lang w:val="en-US"/>
        </w:rPr>
      </w:pPr>
      <w:r w:rsidRPr="00CA2A37">
        <w:rPr>
          <w:rFonts w:ascii="Times New Roman" w:eastAsia="Times New Roman" w:hAnsi="Times New Roman" w:cs="Times New Roman"/>
          <w:b/>
          <w:sz w:val="24"/>
          <w:szCs w:val="24"/>
          <w:lang w:val="en-US"/>
        </w:rPr>
        <w:t xml:space="preserve">within the framework of the project </w:t>
      </w:r>
      <w:r w:rsidRPr="00CA2A37">
        <w:rPr>
          <w:rFonts w:ascii="Times New Roman" w:eastAsia="Times New Roman" w:hAnsi="Times New Roman" w:cs="Times New Roman"/>
          <w:b/>
          <w:i/>
          <w:iCs/>
          <w:sz w:val="24"/>
          <w:szCs w:val="24"/>
          <w:lang w:val="en-US"/>
        </w:rPr>
        <w:t>“Provision of critically important and comprehensive services in the areas of shelter and protection in frontline communities for displaced persons affected by the conflict”</w:t>
      </w:r>
      <w:r w:rsidRPr="00CA2A37">
        <w:rPr>
          <w:rFonts w:ascii="Times New Roman" w:eastAsia="Times New Roman" w:hAnsi="Times New Roman" w:cs="Times New Roman"/>
          <w:b/>
          <w:sz w:val="24"/>
          <w:szCs w:val="24"/>
          <w:lang w:val="en-US"/>
        </w:rPr>
        <w:t>,</w:t>
      </w:r>
      <w:r>
        <w:rPr>
          <w:rFonts w:ascii="Times New Roman" w:eastAsia="Times New Roman" w:hAnsi="Times New Roman" w:cs="Times New Roman"/>
          <w:b/>
          <w:sz w:val="24"/>
          <w:szCs w:val="24"/>
          <w:lang w:val="uk-UA"/>
        </w:rPr>
        <w:t xml:space="preserve"> </w:t>
      </w:r>
      <w:r w:rsidRPr="00CA2A37">
        <w:rPr>
          <w:rFonts w:ascii="Times New Roman" w:eastAsia="Times New Roman" w:hAnsi="Times New Roman" w:cs="Times New Roman"/>
          <w:b/>
          <w:sz w:val="24"/>
          <w:szCs w:val="24"/>
          <w:lang w:val="en-US"/>
        </w:rPr>
        <w:t xml:space="preserve">implemented by the Charitable Organization </w:t>
      </w:r>
      <w:r w:rsidRPr="00CA2A37">
        <w:rPr>
          <w:rFonts w:ascii="Times New Roman" w:eastAsia="Times New Roman" w:hAnsi="Times New Roman" w:cs="Times New Roman"/>
          <w:b/>
          <w:bCs/>
          <w:sz w:val="24"/>
          <w:szCs w:val="24"/>
          <w:lang w:val="en-US"/>
        </w:rPr>
        <w:t>“CF ‘We are brothers, we are Ukrainians’”</w:t>
      </w:r>
      <w:r w:rsidRPr="00CA2A37">
        <w:rPr>
          <w:rFonts w:ascii="Times New Roman" w:eastAsia="Times New Roman" w:hAnsi="Times New Roman" w:cs="Times New Roman"/>
          <w:b/>
          <w:sz w:val="24"/>
          <w:szCs w:val="24"/>
          <w:lang w:val="en-US"/>
        </w:rPr>
        <w:t xml:space="preserve"> in partnership with </w:t>
      </w:r>
      <w:r w:rsidRPr="00CA2A37">
        <w:rPr>
          <w:rFonts w:ascii="Times New Roman" w:eastAsia="Times New Roman" w:hAnsi="Times New Roman" w:cs="Times New Roman"/>
          <w:b/>
          <w:bCs/>
          <w:sz w:val="24"/>
          <w:szCs w:val="24"/>
          <w:lang w:val="en-US"/>
        </w:rPr>
        <w:t>Triangle Génération Humanitaire</w:t>
      </w:r>
      <w:r w:rsidRPr="00CA2A37">
        <w:rPr>
          <w:rFonts w:ascii="Times New Roman" w:eastAsia="Times New Roman" w:hAnsi="Times New Roman" w:cs="Times New Roman"/>
          <w:b/>
          <w:sz w:val="24"/>
          <w:szCs w:val="24"/>
          <w:lang w:val="en-US"/>
        </w:rPr>
        <w:t>.</w:t>
      </w:r>
    </w:p>
    <w:p w14:paraId="477194E1" w14:textId="77777777" w:rsidR="00C1205C" w:rsidRPr="00D044FD" w:rsidRDefault="00C1205C" w:rsidP="00C1205C">
      <w:pPr>
        <w:spacing w:after="0" w:line="240" w:lineRule="auto"/>
        <w:jc w:val="center"/>
        <w:rPr>
          <w:rFonts w:ascii="Times New Roman" w:eastAsia="Times New Roman" w:hAnsi="Times New Roman" w:cs="Times New Roman"/>
          <w:b/>
          <w:sz w:val="24"/>
          <w:szCs w:val="24"/>
          <w:lang w:val="en-US"/>
        </w:rPr>
      </w:pPr>
    </w:p>
    <w:p w14:paraId="6B6962FD" w14:textId="77777777" w:rsidR="00C1205C" w:rsidRPr="00D044FD" w:rsidRDefault="00C1205C" w:rsidP="00C1205C">
      <w:pPr>
        <w:tabs>
          <w:tab w:val="center" w:pos="4844"/>
          <w:tab w:val="right" w:pos="9689"/>
        </w:tabs>
        <w:spacing w:after="0" w:line="240" w:lineRule="auto"/>
        <w:rPr>
          <w:rFonts w:ascii="Times New Roman" w:eastAsia="Times New Roman" w:hAnsi="Times New Roman" w:cs="Times New Roman"/>
          <w:b/>
          <w:sz w:val="24"/>
          <w:szCs w:val="24"/>
          <w:lang w:val="uk-UA"/>
        </w:rPr>
      </w:pPr>
    </w:p>
    <w:tbl>
      <w:tblPr>
        <w:tblStyle w:val="af0"/>
        <w:tblpPr w:leftFromText="180" w:rightFromText="180" w:vertAnchor="text" w:horzAnchor="margin" w:tblpY="22"/>
        <w:tblW w:w="100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961"/>
      </w:tblGrid>
      <w:tr w:rsidR="00C1205C" w:rsidRPr="00281DEE" w14:paraId="3AABE238" w14:textId="77777777" w:rsidTr="00B56780">
        <w:tc>
          <w:tcPr>
            <w:tcW w:w="5103" w:type="dxa"/>
          </w:tcPr>
          <w:p w14:paraId="4507694A" w14:textId="77777777" w:rsidR="00C1205C" w:rsidRPr="00D044FD" w:rsidRDefault="00C1205C" w:rsidP="004C0B59">
            <w:pPr>
              <w:spacing w:line="240" w:lineRule="auto"/>
              <w:jc w:val="both"/>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t>ЗАМОВНИК:</w:t>
            </w:r>
          </w:p>
          <w:p w14:paraId="485F0C95" w14:textId="4EB9BBF1" w:rsidR="00C1205C" w:rsidRPr="00D044FD" w:rsidRDefault="00C1205C" w:rsidP="004C0B59">
            <w:pPr>
              <w:spacing w:line="240" w:lineRule="auto"/>
              <w:jc w:val="both"/>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t>Благодійна організація «БФ «Ми – браття, ми – українці»</w:t>
            </w:r>
            <w:r w:rsidRPr="00D044FD">
              <w:rPr>
                <w:rFonts w:ascii="Times New Roman" w:hAnsi="Times New Roman" w:cs="Times New Roman"/>
                <w:b/>
                <w:spacing w:val="14"/>
                <w:sz w:val="24"/>
                <w:szCs w:val="24"/>
                <w:lang w:val="uk-UA"/>
              </w:rPr>
              <w:t xml:space="preserve"> (</w:t>
            </w:r>
            <w:r w:rsidRPr="00D044FD">
              <w:rPr>
                <w:rFonts w:ascii="Times New Roman" w:hAnsi="Times New Roman" w:cs="Times New Roman"/>
                <w:sz w:val="24"/>
                <w:szCs w:val="24"/>
                <w:lang w:val="uk-UA"/>
              </w:rPr>
              <w:t>далі - Замовник), неприбуткова організація,</w:t>
            </w:r>
            <w:r w:rsidRPr="00D044FD">
              <w:rPr>
                <w:rFonts w:ascii="Times New Roman" w:hAnsi="Times New Roman" w:cs="Times New Roman"/>
                <w:spacing w:val="1"/>
                <w:sz w:val="24"/>
                <w:szCs w:val="24"/>
                <w:lang w:val="uk-UA"/>
              </w:rPr>
              <w:t xml:space="preserve"> </w:t>
            </w:r>
            <w:r w:rsidRPr="00D044FD">
              <w:rPr>
                <w:rFonts w:ascii="Times New Roman" w:hAnsi="Times New Roman" w:cs="Times New Roman"/>
                <w:sz w:val="24"/>
                <w:szCs w:val="24"/>
                <w:lang w:val="uk-UA"/>
              </w:rPr>
              <w:t>в</w:t>
            </w:r>
            <w:r w:rsidRPr="00D044FD">
              <w:rPr>
                <w:rFonts w:ascii="Times New Roman" w:hAnsi="Times New Roman" w:cs="Times New Roman"/>
                <w:spacing w:val="1"/>
                <w:sz w:val="24"/>
                <w:szCs w:val="24"/>
                <w:lang w:val="uk-UA"/>
              </w:rPr>
              <w:t xml:space="preserve"> </w:t>
            </w:r>
            <w:r w:rsidRPr="00D044FD">
              <w:rPr>
                <w:rFonts w:ascii="Times New Roman" w:hAnsi="Times New Roman" w:cs="Times New Roman"/>
                <w:sz w:val="24"/>
                <w:szCs w:val="24"/>
                <w:lang w:val="uk-UA"/>
              </w:rPr>
              <w:t>особі</w:t>
            </w:r>
            <w:r w:rsidRPr="00D044FD">
              <w:rPr>
                <w:rFonts w:ascii="Times New Roman" w:hAnsi="Times New Roman" w:cs="Times New Roman"/>
                <w:spacing w:val="1"/>
                <w:sz w:val="24"/>
                <w:szCs w:val="24"/>
                <w:lang w:val="uk-UA"/>
              </w:rPr>
              <w:t xml:space="preserve"> </w:t>
            </w:r>
            <w:r w:rsidRPr="00D044FD">
              <w:rPr>
                <w:rFonts w:ascii="Times New Roman" w:hAnsi="Times New Roman" w:cs="Times New Roman"/>
                <w:bCs/>
                <w:sz w:val="24"/>
                <w:szCs w:val="24"/>
                <w:lang w:val="uk-UA"/>
              </w:rPr>
              <w:t xml:space="preserve">виконавчого директора Посохової Катерини, </w:t>
            </w:r>
            <w:r w:rsidRPr="00D044FD">
              <w:rPr>
                <w:rFonts w:ascii="Times New Roman" w:hAnsi="Times New Roman" w:cs="Times New Roman"/>
                <w:sz w:val="24"/>
                <w:szCs w:val="24"/>
                <w:lang w:val="uk-UA"/>
              </w:rPr>
              <w:t>яка</w:t>
            </w:r>
            <w:r w:rsidRPr="00D044FD">
              <w:rPr>
                <w:rFonts w:ascii="Times New Roman" w:hAnsi="Times New Roman" w:cs="Times New Roman"/>
                <w:spacing w:val="1"/>
                <w:sz w:val="24"/>
                <w:szCs w:val="24"/>
                <w:lang w:val="uk-UA"/>
              </w:rPr>
              <w:t xml:space="preserve"> </w:t>
            </w:r>
            <w:r w:rsidRPr="00D044FD">
              <w:rPr>
                <w:rFonts w:ascii="Times New Roman" w:hAnsi="Times New Roman" w:cs="Times New Roman"/>
                <w:sz w:val="24"/>
                <w:szCs w:val="24"/>
                <w:lang w:val="uk-UA"/>
              </w:rPr>
              <w:t>діє</w:t>
            </w:r>
            <w:r w:rsidRPr="00D044FD">
              <w:rPr>
                <w:rFonts w:ascii="Times New Roman" w:hAnsi="Times New Roman" w:cs="Times New Roman"/>
                <w:spacing w:val="1"/>
                <w:sz w:val="24"/>
                <w:szCs w:val="24"/>
                <w:lang w:val="uk-UA"/>
              </w:rPr>
              <w:t xml:space="preserve"> </w:t>
            </w:r>
            <w:r w:rsidRPr="00D044FD">
              <w:rPr>
                <w:rFonts w:ascii="Times New Roman" w:hAnsi="Times New Roman" w:cs="Times New Roman"/>
                <w:sz w:val="24"/>
                <w:szCs w:val="24"/>
                <w:lang w:val="uk-UA"/>
              </w:rPr>
              <w:t>на</w:t>
            </w:r>
            <w:r w:rsidRPr="00D044FD">
              <w:rPr>
                <w:rFonts w:ascii="Times New Roman" w:hAnsi="Times New Roman" w:cs="Times New Roman"/>
                <w:spacing w:val="56"/>
                <w:sz w:val="24"/>
                <w:szCs w:val="24"/>
                <w:lang w:val="uk-UA"/>
              </w:rPr>
              <w:t xml:space="preserve"> </w:t>
            </w:r>
            <w:r w:rsidRPr="00D044FD">
              <w:rPr>
                <w:rFonts w:ascii="Times New Roman" w:hAnsi="Times New Roman" w:cs="Times New Roman"/>
                <w:sz w:val="24"/>
                <w:szCs w:val="24"/>
                <w:lang w:val="uk-UA"/>
              </w:rPr>
              <w:t xml:space="preserve">підставі Статуту, оголошує </w:t>
            </w:r>
            <w:r w:rsidR="00CA5FB2" w:rsidRPr="00CA5FB2">
              <w:rPr>
                <w:rFonts w:ascii="Times New Roman" w:hAnsi="Times New Roman" w:cs="Times New Roman"/>
                <w:sz w:val="24"/>
                <w:szCs w:val="24"/>
                <w:lang w:val="uk-UA"/>
              </w:rPr>
              <w:t>тендер на «Визначення постачальника будівельних матеріалів»</w:t>
            </w:r>
            <w:r w:rsidRPr="00D044FD">
              <w:rPr>
                <w:rFonts w:ascii="Times New Roman" w:eastAsia="Times New Roman" w:hAnsi="Times New Roman" w:cs="Times New Roman"/>
                <w:b/>
                <w:sz w:val="24"/>
                <w:szCs w:val="24"/>
                <w:lang w:val="uk-UA"/>
              </w:rPr>
              <w:t>.</w:t>
            </w:r>
          </w:p>
          <w:p w14:paraId="01727BA9" w14:textId="77777777" w:rsidR="00C1205C" w:rsidRPr="00D044FD" w:rsidRDefault="00C1205C" w:rsidP="004C0B59">
            <w:pPr>
              <w:spacing w:line="240" w:lineRule="auto"/>
              <w:rPr>
                <w:rFonts w:ascii="Times New Roman" w:hAnsi="Times New Roman" w:cs="Times New Roman"/>
                <w:color w:val="0563C1" w:themeColor="hyperlink"/>
                <w:sz w:val="24"/>
                <w:szCs w:val="24"/>
                <w:u w:val="single"/>
                <w:lang w:val="uk-UA"/>
              </w:rPr>
            </w:pPr>
          </w:p>
        </w:tc>
        <w:tc>
          <w:tcPr>
            <w:tcW w:w="4961" w:type="dxa"/>
          </w:tcPr>
          <w:p w14:paraId="1FFEB978" w14:textId="77777777" w:rsidR="00C1205C" w:rsidRPr="00D044FD" w:rsidRDefault="00C1205C" w:rsidP="004C0B59">
            <w:pPr>
              <w:spacing w:line="240" w:lineRule="auto"/>
              <w:jc w:val="both"/>
              <w:rPr>
                <w:rFonts w:ascii="Times New Roman" w:hAnsi="Times New Roman" w:cs="Times New Roman"/>
                <w:sz w:val="24"/>
                <w:szCs w:val="24"/>
                <w:lang w:val="uk-UA"/>
              </w:rPr>
            </w:pPr>
            <w:r w:rsidRPr="00D044FD">
              <w:rPr>
                <w:rFonts w:ascii="Times New Roman" w:eastAsia="Times New Roman" w:hAnsi="Times New Roman" w:cs="Times New Roman"/>
                <w:b/>
                <w:sz w:val="24"/>
                <w:szCs w:val="24"/>
                <w:lang w:val="uk-UA"/>
              </w:rPr>
              <w:t>CUSTOMER:</w:t>
            </w:r>
          </w:p>
          <w:p w14:paraId="0A1DF77B" w14:textId="651D4DB6" w:rsidR="00C1205C" w:rsidRPr="00CA5FB2" w:rsidRDefault="00C1205C" w:rsidP="004C0B59">
            <w:pPr>
              <w:pStyle w:val="Normal0"/>
              <w:spacing w:line="240" w:lineRule="auto"/>
              <w:jc w:val="both"/>
              <w:rPr>
                <w:rFonts w:ascii="Times New Roman" w:hAnsi="Times New Roman" w:cs="Times New Roman"/>
              </w:rPr>
            </w:pPr>
            <w:r w:rsidRPr="00D044FD">
              <w:rPr>
                <w:rFonts w:ascii="Times New Roman" w:hAnsi="Times New Roman" w:cs="Times New Roman"/>
                <w:lang w:val="en-US"/>
              </w:rPr>
              <w:t xml:space="preserve">Charitable Organization </w:t>
            </w:r>
            <w:r w:rsidRPr="00D044FD">
              <w:rPr>
                <w:rFonts w:ascii="Times New Roman" w:hAnsi="Times New Roman" w:cs="Times New Roman"/>
                <w:b/>
                <w:bCs/>
                <w:lang w:val="en-US"/>
              </w:rPr>
              <w:t>“CF ‘We are brothers, we are Ukrainians’”</w:t>
            </w:r>
            <w:r w:rsidRPr="00D044FD">
              <w:rPr>
                <w:rFonts w:ascii="Times New Roman" w:hAnsi="Times New Roman" w:cs="Times New Roman"/>
                <w:lang w:val="en-US"/>
              </w:rPr>
              <w:t xml:space="preserve"> (hereinafter referred to as the Customer), a non-profit organization, represented by Executive Director Kateryna Posokhova, acting on the basis of the Statute, announces a </w:t>
            </w:r>
            <w:r w:rsidR="00CA5FB2">
              <w:rPr>
                <w:rFonts w:ascii="Times New Roman" w:hAnsi="Times New Roman" w:cs="Times New Roman"/>
                <w:lang w:val="en-US"/>
              </w:rPr>
              <w:t>t</w:t>
            </w:r>
            <w:r w:rsidR="00CA5FB2" w:rsidRPr="00CA5FB2">
              <w:rPr>
                <w:rFonts w:ascii="Times New Roman" w:hAnsi="Times New Roman" w:cs="Times New Roman"/>
                <w:lang w:val="en-US"/>
              </w:rPr>
              <w:t>ender for "Determining the supplier of of building materials"</w:t>
            </w:r>
          </w:p>
        </w:tc>
      </w:tr>
      <w:tr w:rsidR="00C1205C" w:rsidRPr="00281DEE" w14:paraId="74C6F218" w14:textId="77777777" w:rsidTr="00B56780">
        <w:tc>
          <w:tcPr>
            <w:tcW w:w="5103" w:type="dxa"/>
          </w:tcPr>
          <w:p w14:paraId="6F1246D6" w14:textId="77777777" w:rsidR="00C1205C" w:rsidRPr="00D044FD" w:rsidRDefault="00C1205C" w:rsidP="004C0B59">
            <w:pPr>
              <w:tabs>
                <w:tab w:val="left" w:pos="540"/>
              </w:tabs>
              <w:spacing w:line="240" w:lineRule="auto"/>
              <w:jc w:val="both"/>
              <w:rPr>
                <w:rFonts w:ascii="Times New Roman" w:eastAsia="Times New Roman" w:hAnsi="Times New Roman" w:cs="Times New Roman"/>
                <w:b/>
                <w:color w:val="auto"/>
                <w:sz w:val="24"/>
                <w:szCs w:val="24"/>
                <w:lang w:val="uk-UA"/>
              </w:rPr>
            </w:pPr>
            <w:r w:rsidRPr="00D044FD">
              <w:rPr>
                <w:rFonts w:ascii="Times New Roman" w:eastAsia="Times New Roman" w:hAnsi="Times New Roman" w:cs="Times New Roman"/>
                <w:b/>
                <w:color w:val="auto"/>
                <w:sz w:val="24"/>
                <w:szCs w:val="24"/>
                <w:lang w:val="uk-UA"/>
              </w:rPr>
              <w:t>ЗАГАЛЬНА ІНФОРМАЦІЯ:</w:t>
            </w:r>
          </w:p>
          <w:p w14:paraId="1CA0CD2B" w14:textId="323F1984" w:rsidR="00D842F1" w:rsidRPr="008C7B21" w:rsidRDefault="00C1205C" w:rsidP="008C7B21">
            <w:pPr>
              <w:spacing w:line="240" w:lineRule="auto"/>
              <w:jc w:val="both"/>
              <w:rPr>
                <w:rFonts w:ascii="Times New Roman" w:eastAsia="Times New Roman" w:hAnsi="Times New Roman" w:cs="Times New Roman"/>
                <w:color w:val="auto"/>
                <w:sz w:val="24"/>
                <w:szCs w:val="24"/>
                <w:lang w:val="uk-UA"/>
              </w:rPr>
            </w:pPr>
            <w:r w:rsidRPr="00D044FD">
              <w:rPr>
                <w:rFonts w:ascii="Times New Roman" w:eastAsia="Times New Roman" w:hAnsi="Times New Roman" w:cs="Times New Roman"/>
                <w:color w:val="auto"/>
                <w:sz w:val="24"/>
                <w:szCs w:val="24"/>
                <w:lang w:val="uk-UA"/>
              </w:rPr>
              <w:t>Для реалізації заходів в  рамках проекту «</w:t>
            </w:r>
            <w:r w:rsidRPr="00D044FD">
              <w:rPr>
                <w:rFonts w:ascii="Times New Roman" w:eastAsia="Times New Roman" w:hAnsi="Times New Roman" w:cs="Times New Roman"/>
                <w:b/>
                <w:sz w:val="24"/>
                <w:szCs w:val="24"/>
                <w:lang w:val="uk-UA"/>
              </w:rPr>
              <w:t>Надання критично важливих та комплексних послуг у сферах прихистку та захисту у прифронтових громадах для переміщених осіб, які постраждали від конфлікту»</w:t>
            </w:r>
            <w:r w:rsidRPr="00D044FD">
              <w:rPr>
                <w:rFonts w:ascii="Times New Roman" w:eastAsia="Times New Roman" w:hAnsi="Times New Roman" w:cs="Times New Roman"/>
                <w:color w:val="auto"/>
                <w:sz w:val="24"/>
                <w:szCs w:val="24"/>
                <w:lang w:val="uk-UA"/>
              </w:rPr>
              <w:t xml:space="preserve">, </w:t>
            </w:r>
            <w:r w:rsidRPr="00D044FD">
              <w:rPr>
                <w:rFonts w:ascii="Times New Roman" w:eastAsia="Times New Roman" w:hAnsi="Times New Roman" w:cs="Times New Roman"/>
                <w:bCs/>
                <w:sz w:val="24"/>
                <w:szCs w:val="24"/>
                <w:lang w:val="uk-UA"/>
              </w:rPr>
              <w:t xml:space="preserve">який реалізується Благодійною організацією «БФ «Ми – браття, ми – українці» у партнерстві з </w:t>
            </w:r>
            <w:r w:rsidRPr="00D044FD">
              <w:rPr>
                <w:rFonts w:ascii="Times New Roman" w:eastAsia="Times New Roman" w:hAnsi="Times New Roman" w:cs="Times New Roman"/>
                <w:bCs/>
                <w:sz w:val="24"/>
                <w:szCs w:val="24"/>
              </w:rPr>
              <w:t>Triangle</w:t>
            </w:r>
            <w:r w:rsidRPr="00D044FD">
              <w:rPr>
                <w:rFonts w:ascii="Times New Roman" w:eastAsia="Times New Roman" w:hAnsi="Times New Roman" w:cs="Times New Roman"/>
                <w:bCs/>
                <w:sz w:val="24"/>
                <w:szCs w:val="24"/>
                <w:lang w:val="uk-UA"/>
              </w:rPr>
              <w:t xml:space="preserve"> </w:t>
            </w:r>
            <w:r w:rsidRPr="00D044FD">
              <w:rPr>
                <w:rFonts w:ascii="Times New Roman" w:eastAsia="Times New Roman" w:hAnsi="Times New Roman" w:cs="Times New Roman"/>
                <w:bCs/>
                <w:sz w:val="24"/>
                <w:szCs w:val="24"/>
              </w:rPr>
              <w:t>G</w:t>
            </w:r>
            <w:r w:rsidRPr="00D044FD">
              <w:rPr>
                <w:rFonts w:ascii="Times New Roman" w:eastAsia="Times New Roman" w:hAnsi="Times New Roman" w:cs="Times New Roman"/>
                <w:bCs/>
                <w:sz w:val="24"/>
                <w:szCs w:val="24"/>
                <w:lang w:val="uk-UA"/>
              </w:rPr>
              <w:t>é</w:t>
            </w:r>
            <w:r w:rsidRPr="00D044FD">
              <w:rPr>
                <w:rFonts w:ascii="Times New Roman" w:eastAsia="Times New Roman" w:hAnsi="Times New Roman" w:cs="Times New Roman"/>
                <w:bCs/>
                <w:sz w:val="24"/>
                <w:szCs w:val="24"/>
              </w:rPr>
              <w:t>n</w:t>
            </w:r>
            <w:r w:rsidRPr="00D044FD">
              <w:rPr>
                <w:rFonts w:ascii="Times New Roman" w:eastAsia="Times New Roman" w:hAnsi="Times New Roman" w:cs="Times New Roman"/>
                <w:bCs/>
                <w:sz w:val="24"/>
                <w:szCs w:val="24"/>
                <w:lang w:val="uk-UA"/>
              </w:rPr>
              <w:t>é</w:t>
            </w:r>
            <w:r w:rsidRPr="00D044FD">
              <w:rPr>
                <w:rFonts w:ascii="Times New Roman" w:eastAsia="Times New Roman" w:hAnsi="Times New Roman" w:cs="Times New Roman"/>
                <w:bCs/>
                <w:sz w:val="24"/>
                <w:szCs w:val="24"/>
              </w:rPr>
              <w:t>ration</w:t>
            </w:r>
            <w:r w:rsidRPr="00D044FD">
              <w:rPr>
                <w:rFonts w:ascii="Times New Roman" w:eastAsia="Times New Roman" w:hAnsi="Times New Roman" w:cs="Times New Roman"/>
                <w:bCs/>
                <w:sz w:val="24"/>
                <w:szCs w:val="24"/>
                <w:lang w:val="uk-UA"/>
              </w:rPr>
              <w:t xml:space="preserve"> </w:t>
            </w:r>
            <w:r w:rsidRPr="00D044FD">
              <w:rPr>
                <w:rFonts w:ascii="Times New Roman" w:eastAsia="Times New Roman" w:hAnsi="Times New Roman" w:cs="Times New Roman"/>
                <w:bCs/>
                <w:sz w:val="24"/>
                <w:szCs w:val="24"/>
              </w:rPr>
              <w:t>Humanitaire</w:t>
            </w:r>
            <w:r w:rsidR="001D329C">
              <w:rPr>
                <w:rFonts w:ascii="Times New Roman" w:eastAsia="Times New Roman" w:hAnsi="Times New Roman" w:cs="Times New Roman"/>
                <w:bCs/>
                <w:sz w:val="24"/>
                <w:szCs w:val="24"/>
                <w:lang w:val="uk-UA"/>
              </w:rPr>
              <w:t>,</w:t>
            </w:r>
            <w:r w:rsidRPr="00D044FD">
              <w:rPr>
                <w:rFonts w:ascii="Times New Roman" w:eastAsia="Times New Roman" w:hAnsi="Times New Roman" w:cs="Times New Roman"/>
                <w:color w:val="auto"/>
                <w:sz w:val="24"/>
                <w:szCs w:val="24"/>
                <w:highlight w:val="yellow"/>
                <w:lang w:val="uk-UA"/>
              </w:rPr>
              <w:t xml:space="preserve"> </w:t>
            </w:r>
            <w:r w:rsidRPr="00D044FD">
              <w:rPr>
                <w:rFonts w:ascii="Times New Roman" w:eastAsia="Times New Roman" w:hAnsi="Times New Roman" w:cs="Times New Roman"/>
                <w:color w:val="auto"/>
                <w:sz w:val="24"/>
                <w:szCs w:val="24"/>
                <w:lang w:val="uk-UA"/>
              </w:rPr>
              <w:t xml:space="preserve">проводиться </w:t>
            </w:r>
            <w:r w:rsidR="00CA5FB2">
              <w:rPr>
                <w:rFonts w:ascii="Times New Roman" w:eastAsia="Times New Roman" w:hAnsi="Times New Roman" w:cs="Times New Roman"/>
                <w:color w:val="auto"/>
                <w:sz w:val="24"/>
                <w:szCs w:val="24"/>
                <w:lang w:val="uk-UA"/>
              </w:rPr>
              <w:t>в</w:t>
            </w:r>
            <w:r w:rsidR="00CA5FB2" w:rsidRPr="00CA5FB2">
              <w:rPr>
                <w:rFonts w:ascii="Times New Roman" w:eastAsia="Times New Roman" w:hAnsi="Times New Roman" w:cs="Times New Roman"/>
                <w:color w:val="auto"/>
                <w:sz w:val="24"/>
                <w:szCs w:val="24"/>
                <w:lang w:val="uk-UA"/>
              </w:rPr>
              <w:t>изначення постачальників будівельних</w:t>
            </w:r>
            <w:r w:rsidR="00CA5FB2">
              <w:rPr>
                <w:rFonts w:ascii="Times New Roman" w:eastAsia="Times New Roman" w:hAnsi="Times New Roman" w:cs="Times New Roman"/>
                <w:color w:val="auto"/>
                <w:sz w:val="24"/>
                <w:szCs w:val="24"/>
                <w:lang w:val="uk-UA"/>
              </w:rPr>
              <w:t xml:space="preserve"> </w:t>
            </w:r>
            <w:r w:rsidR="00CA5FB2" w:rsidRPr="00CA5FB2">
              <w:rPr>
                <w:rFonts w:ascii="Times New Roman" w:eastAsia="Times New Roman" w:hAnsi="Times New Roman" w:cs="Times New Roman"/>
                <w:color w:val="auto"/>
                <w:sz w:val="24"/>
                <w:szCs w:val="24"/>
                <w:lang w:val="uk-UA"/>
              </w:rPr>
              <w:t xml:space="preserve">матеріалів, згідно </w:t>
            </w:r>
            <w:r w:rsidR="00CA5FB2">
              <w:rPr>
                <w:rFonts w:ascii="Times New Roman" w:eastAsia="Times New Roman" w:hAnsi="Times New Roman" w:cs="Times New Roman"/>
                <w:color w:val="auto"/>
                <w:sz w:val="24"/>
                <w:szCs w:val="24"/>
                <w:lang w:val="uk-UA"/>
              </w:rPr>
              <w:t>перелік</w:t>
            </w:r>
            <w:r w:rsidR="00D842F1">
              <w:rPr>
                <w:rFonts w:ascii="Times New Roman" w:eastAsia="Times New Roman" w:hAnsi="Times New Roman" w:cs="Times New Roman"/>
                <w:color w:val="auto"/>
                <w:sz w:val="24"/>
                <w:szCs w:val="24"/>
                <w:lang w:val="uk-UA"/>
              </w:rPr>
              <w:t>ом</w:t>
            </w:r>
            <w:r w:rsidR="00CA5FB2" w:rsidRPr="00CA5FB2">
              <w:rPr>
                <w:rFonts w:ascii="Times New Roman" w:eastAsia="Times New Roman" w:hAnsi="Times New Roman" w:cs="Times New Roman"/>
                <w:color w:val="auto"/>
                <w:sz w:val="24"/>
                <w:szCs w:val="24"/>
                <w:lang w:val="uk-UA"/>
              </w:rPr>
              <w:t xml:space="preserve"> зазначен</w:t>
            </w:r>
            <w:r w:rsidR="00D842F1">
              <w:rPr>
                <w:rFonts w:ascii="Times New Roman" w:eastAsia="Times New Roman" w:hAnsi="Times New Roman" w:cs="Times New Roman"/>
                <w:color w:val="auto"/>
                <w:sz w:val="24"/>
                <w:szCs w:val="24"/>
                <w:lang w:val="uk-UA"/>
              </w:rPr>
              <w:t>им у Додатку № 2</w:t>
            </w:r>
            <w:r w:rsidR="00CA5FB2" w:rsidRPr="00CA5FB2">
              <w:rPr>
                <w:rFonts w:ascii="Times New Roman" w:eastAsia="Times New Roman" w:hAnsi="Times New Roman" w:cs="Times New Roman"/>
                <w:color w:val="auto"/>
                <w:sz w:val="24"/>
                <w:szCs w:val="24"/>
                <w:lang w:val="uk-UA"/>
              </w:rPr>
              <w:t>, з метою заключення рамкової</w:t>
            </w:r>
            <w:r w:rsidR="00CA5FB2">
              <w:rPr>
                <w:rFonts w:ascii="Times New Roman" w:eastAsia="Times New Roman" w:hAnsi="Times New Roman" w:cs="Times New Roman"/>
                <w:color w:val="auto"/>
                <w:sz w:val="24"/>
                <w:szCs w:val="24"/>
                <w:lang w:val="uk-UA"/>
              </w:rPr>
              <w:t xml:space="preserve"> </w:t>
            </w:r>
            <w:r w:rsidR="00CA5FB2" w:rsidRPr="00CA5FB2">
              <w:rPr>
                <w:rFonts w:ascii="Times New Roman" w:eastAsia="Times New Roman" w:hAnsi="Times New Roman" w:cs="Times New Roman"/>
                <w:color w:val="auto"/>
                <w:sz w:val="24"/>
                <w:szCs w:val="24"/>
                <w:lang w:val="uk-UA"/>
              </w:rPr>
              <w:t xml:space="preserve">угоди на поставку будівельних </w:t>
            </w:r>
            <w:r w:rsidR="00CA5FB2" w:rsidRPr="00CA5FB2">
              <w:rPr>
                <w:rFonts w:ascii="Times New Roman" w:eastAsia="Times New Roman" w:hAnsi="Times New Roman" w:cs="Times New Roman"/>
                <w:color w:val="auto"/>
                <w:sz w:val="24"/>
                <w:szCs w:val="24"/>
                <w:lang w:val="uk-UA"/>
              </w:rPr>
              <w:lastRenderedPageBreak/>
              <w:t>матеріалів до</w:t>
            </w:r>
            <w:r w:rsidR="00CA5FB2">
              <w:rPr>
                <w:rFonts w:ascii="Times New Roman" w:eastAsia="Times New Roman" w:hAnsi="Times New Roman" w:cs="Times New Roman"/>
                <w:color w:val="auto"/>
                <w:sz w:val="24"/>
                <w:szCs w:val="24"/>
                <w:lang w:val="uk-UA"/>
              </w:rPr>
              <w:t xml:space="preserve"> </w:t>
            </w:r>
            <w:r w:rsidR="00CA5FB2" w:rsidRPr="00CA5FB2">
              <w:rPr>
                <w:rFonts w:ascii="Times New Roman" w:eastAsia="Times New Roman" w:hAnsi="Times New Roman" w:cs="Times New Roman"/>
                <w:color w:val="auto"/>
                <w:sz w:val="24"/>
                <w:szCs w:val="24"/>
                <w:lang w:val="uk-UA"/>
              </w:rPr>
              <w:t>кінця 2025 року.</w:t>
            </w:r>
            <w:r w:rsidR="008C7B21">
              <w:rPr>
                <w:rFonts w:ascii="Times New Roman" w:eastAsia="Times New Roman" w:hAnsi="Times New Roman" w:cs="Times New Roman"/>
                <w:color w:val="auto"/>
                <w:sz w:val="24"/>
                <w:szCs w:val="24"/>
                <w:lang w:val="uk-UA"/>
              </w:rPr>
              <w:t xml:space="preserve"> Всі запропоновані товари повинні бути сертифіковані та відповідати ДСТУ, ТУ та національному законодавству.</w:t>
            </w:r>
            <w:r w:rsidR="00CA5FB2">
              <w:rPr>
                <w:rFonts w:ascii="Times New Roman" w:eastAsia="Times New Roman" w:hAnsi="Times New Roman" w:cs="Times New Roman"/>
                <w:color w:val="auto"/>
                <w:sz w:val="24"/>
                <w:szCs w:val="24"/>
                <w:lang w:val="uk-UA"/>
              </w:rPr>
              <w:t xml:space="preserve"> </w:t>
            </w:r>
          </w:p>
          <w:p w14:paraId="75104C0B" w14:textId="6C464860" w:rsidR="00C1205C" w:rsidRPr="004B1337" w:rsidRDefault="00C1205C" w:rsidP="004C0B59">
            <w:pPr>
              <w:spacing w:line="240" w:lineRule="auto"/>
              <w:jc w:val="both"/>
              <w:rPr>
                <w:rFonts w:ascii="Times New Roman" w:eastAsia="Times New Roman" w:hAnsi="Times New Roman" w:cs="Times New Roman"/>
                <w:b/>
                <w:color w:val="auto"/>
                <w:sz w:val="24"/>
                <w:szCs w:val="24"/>
                <w:lang w:val="uk-UA"/>
              </w:rPr>
            </w:pPr>
            <w:r w:rsidRPr="00D044FD">
              <w:rPr>
                <w:rFonts w:ascii="Times New Roman" w:eastAsia="Times New Roman" w:hAnsi="Times New Roman" w:cs="Times New Roman"/>
                <w:b/>
                <w:color w:val="auto"/>
                <w:sz w:val="24"/>
                <w:szCs w:val="24"/>
                <w:lang w:val="uk-UA"/>
              </w:rPr>
              <w:t xml:space="preserve">МІСЦЕ </w:t>
            </w:r>
            <w:r w:rsidR="004B1337">
              <w:rPr>
                <w:rFonts w:ascii="Times New Roman" w:eastAsia="Times New Roman" w:hAnsi="Times New Roman" w:cs="Times New Roman"/>
                <w:b/>
                <w:color w:val="auto"/>
                <w:sz w:val="24"/>
                <w:szCs w:val="24"/>
                <w:lang w:val="uk-UA"/>
              </w:rPr>
              <w:t>ПОСТАВКИ ТА КІЛЬКІСТЬ</w:t>
            </w:r>
            <w:r w:rsidRPr="00D044FD">
              <w:rPr>
                <w:rFonts w:ascii="Times New Roman" w:eastAsia="Times New Roman" w:hAnsi="Times New Roman" w:cs="Times New Roman"/>
                <w:b/>
                <w:color w:val="auto"/>
                <w:sz w:val="24"/>
                <w:szCs w:val="24"/>
                <w:lang w:val="uk-UA"/>
              </w:rPr>
              <w:t>:</w:t>
            </w:r>
          </w:p>
          <w:p w14:paraId="3F37EFA0" w14:textId="19D85080" w:rsidR="00C1205C" w:rsidRPr="00D044FD" w:rsidRDefault="004B1337" w:rsidP="004B1337">
            <w:pPr>
              <w:tabs>
                <w:tab w:val="left" w:pos="540"/>
              </w:tabs>
              <w:spacing w:line="240" w:lineRule="auto"/>
              <w:jc w:val="both"/>
              <w:rPr>
                <w:rFonts w:ascii="Times New Roman" w:eastAsia="Times New Roman" w:hAnsi="Times New Roman" w:cs="Times New Roman"/>
                <w:bCs/>
                <w:color w:val="auto"/>
                <w:sz w:val="24"/>
                <w:szCs w:val="24"/>
                <w:lang w:val="uk-UA"/>
              </w:rPr>
            </w:pPr>
            <w:r w:rsidRPr="004B1337">
              <w:rPr>
                <w:rFonts w:ascii="Times New Roman" w:eastAsia="Times New Roman" w:hAnsi="Times New Roman" w:cs="Times New Roman"/>
                <w:bCs/>
                <w:color w:val="auto"/>
                <w:sz w:val="24"/>
                <w:szCs w:val="24"/>
                <w:lang w:val="uk-UA"/>
              </w:rPr>
              <w:t>Будівельні матеріали необхідно буде</w:t>
            </w:r>
            <w:r>
              <w:rPr>
                <w:rFonts w:ascii="Times New Roman" w:eastAsia="Times New Roman" w:hAnsi="Times New Roman" w:cs="Times New Roman"/>
                <w:bCs/>
                <w:color w:val="auto"/>
                <w:sz w:val="24"/>
                <w:szCs w:val="24"/>
                <w:lang w:val="uk-UA"/>
              </w:rPr>
              <w:t xml:space="preserve"> </w:t>
            </w:r>
            <w:r w:rsidRPr="004B1337">
              <w:rPr>
                <w:rFonts w:ascii="Times New Roman" w:eastAsia="Times New Roman" w:hAnsi="Times New Roman" w:cs="Times New Roman"/>
                <w:bCs/>
                <w:color w:val="auto"/>
                <w:sz w:val="24"/>
                <w:szCs w:val="24"/>
                <w:lang w:val="uk-UA"/>
              </w:rPr>
              <w:t>доставляти на склад замовника згідно кількості,</w:t>
            </w:r>
            <w:r>
              <w:rPr>
                <w:rFonts w:ascii="Times New Roman" w:eastAsia="Times New Roman" w:hAnsi="Times New Roman" w:cs="Times New Roman"/>
                <w:bCs/>
                <w:color w:val="auto"/>
                <w:sz w:val="24"/>
                <w:szCs w:val="24"/>
                <w:lang w:val="uk-UA"/>
              </w:rPr>
              <w:t xml:space="preserve"> </w:t>
            </w:r>
            <w:r w:rsidRPr="004B1337">
              <w:rPr>
                <w:rFonts w:ascii="Times New Roman" w:eastAsia="Times New Roman" w:hAnsi="Times New Roman" w:cs="Times New Roman"/>
                <w:bCs/>
                <w:color w:val="auto"/>
                <w:sz w:val="24"/>
                <w:szCs w:val="24"/>
                <w:lang w:val="uk-UA"/>
              </w:rPr>
              <w:t>яке буде зазначатися в замовленнях від</w:t>
            </w:r>
            <w:r>
              <w:rPr>
                <w:rFonts w:ascii="Times New Roman" w:eastAsia="Times New Roman" w:hAnsi="Times New Roman" w:cs="Times New Roman"/>
                <w:bCs/>
                <w:color w:val="auto"/>
                <w:sz w:val="24"/>
                <w:szCs w:val="24"/>
                <w:lang w:val="uk-UA"/>
              </w:rPr>
              <w:t xml:space="preserve"> </w:t>
            </w:r>
            <w:r w:rsidRPr="004B1337">
              <w:rPr>
                <w:rFonts w:ascii="Times New Roman" w:eastAsia="Times New Roman" w:hAnsi="Times New Roman" w:cs="Times New Roman"/>
                <w:bCs/>
                <w:color w:val="auto"/>
                <w:sz w:val="24"/>
                <w:szCs w:val="24"/>
                <w:lang w:val="uk-UA"/>
              </w:rPr>
              <w:t>Замовника.</w:t>
            </w:r>
            <w:r>
              <w:rPr>
                <w:rFonts w:ascii="Times New Roman" w:eastAsia="Times New Roman" w:hAnsi="Times New Roman" w:cs="Times New Roman"/>
                <w:bCs/>
                <w:color w:val="auto"/>
                <w:sz w:val="24"/>
                <w:szCs w:val="24"/>
                <w:lang w:val="uk-UA"/>
              </w:rPr>
              <w:t xml:space="preserve"> Або за </w:t>
            </w:r>
            <w:r w:rsidR="00C1205C" w:rsidRPr="00D044FD">
              <w:rPr>
                <w:rFonts w:ascii="Times New Roman" w:eastAsia="Times New Roman" w:hAnsi="Times New Roman" w:cs="Times New Roman"/>
                <w:bCs/>
                <w:color w:val="auto"/>
                <w:sz w:val="24"/>
                <w:szCs w:val="24"/>
                <w:lang w:val="uk-UA"/>
              </w:rPr>
              <w:t>наступними адресами:</w:t>
            </w:r>
          </w:p>
          <w:p w14:paraId="794270AA" w14:textId="77777777" w:rsidR="00C1205C" w:rsidRPr="00D044FD" w:rsidRDefault="00C1205C" w:rsidP="004C0B59">
            <w:pPr>
              <w:pStyle w:val="a9"/>
              <w:numPr>
                <w:ilvl w:val="0"/>
                <w:numId w:val="4"/>
              </w:numPr>
              <w:spacing w:after="0" w:line="240" w:lineRule="auto"/>
              <w:ind w:left="318" w:hanging="426"/>
              <w:jc w:val="both"/>
              <w:rPr>
                <w:rFonts w:ascii="Times New Roman" w:hAnsi="Times New Roman" w:cs="Times New Roman"/>
                <w:sz w:val="24"/>
                <w:szCs w:val="24"/>
              </w:rPr>
            </w:pPr>
            <w:r w:rsidRPr="00D044FD">
              <w:rPr>
                <w:rFonts w:ascii="Times New Roman" w:hAnsi="Times New Roman" w:cs="Times New Roman"/>
                <w:sz w:val="24"/>
                <w:szCs w:val="24"/>
              </w:rPr>
              <w:t>Харківська область, Харківський район, смт Докучаєвське, вул. Докучаєвська, 12</w:t>
            </w:r>
          </w:p>
          <w:p w14:paraId="676F1425" w14:textId="77777777" w:rsidR="00C1205C" w:rsidRPr="00D044FD" w:rsidRDefault="00C1205C" w:rsidP="004C0B59">
            <w:pPr>
              <w:pStyle w:val="a9"/>
              <w:numPr>
                <w:ilvl w:val="0"/>
                <w:numId w:val="4"/>
              </w:numPr>
              <w:spacing w:after="0" w:line="240" w:lineRule="auto"/>
              <w:ind w:left="318" w:hanging="426"/>
              <w:jc w:val="both"/>
              <w:rPr>
                <w:rFonts w:ascii="Times New Roman" w:hAnsi="Times New Roman" w:cs="Times New Roman"/>
                <w:sz w:val="24"/>
                <w:szCs w:val="24"/>
              </w:rPr>
            </w:pPr>
            <w:r w:rsidRPr="00D044FD">
              <w:rPr>
                <w:rFonts w:ascii="Times New Roman" w:hAnsi="Times New Roman" w:cs="Times New Roman"/>
                <w:sz w:val="24"/>
                <w:szCs w:val="24"/>
              </w:rPr>
              <w:t>м. Харків, вул. Луї Пастера, 2</w:t>
            </w:r>
          </w:p>
          <w:p w14:paraId="51E133B8" w14:textId="77777777" w:rsidR="00C1205C" w:rsidRPr="003F7754" w:rsidRDefault="00C1205C" w:rsidP="004C0B59">
            <w:pPr>
              <w:pStyle w:val="a9"/>
              <w:numPr>
                <w:ilvl w:val="0"/>
                <w:numId w:val="4"/>
              </w:numPr>
              <w:spacing w:after="0" w:line="240" w:lineRule="auto"/>
              <w:ind w:left="318" w:hanging="426"/>
              <w:jc w:val="both"/>
              <w:rPr>
                <w:rFonts w:ascii="Times New Roman" w:hAnsi="Times New Roman" w:cs="Times New Roman"/>
                <w:sz w:val="24"/>
                <w:szCs w:val="24"/>
              </w:rPr>
            </w:pPr>
            <w:r w:rsidRPr="00D044FD">
              <w:rPr>
                <w:rFonts w:ascii="Times New Roman" w:hAnsi="Times New Roman" w:cs="Times New Roman"/>
                <w:sz w:val="24"/>
                <w:szCs w:val="24"/>
              </w:rPr>
              <w:t>м. Харків, пров. Електроінструментальний 6</w:t>
            </w:r>
          </w:p>
          <w:p w14:paraId="2E6CA0D3" w14:textId="77777777" w:rsidR="003F7754" w:rsidRPr="00D044FD" w:rsidRDefault="003F7754" w:rsidP="004C0B59">
            <w:pPr>
              <w:pStyle w:val="a9"/>
              <w:spacing w:after="0" w:line="240" w:lineRule="auto"/>
              <w:ind w:left="318"/>
              <w:jc w:val="both"/>
              <w:rPr>
                <w:rFonts w:ascii="Times New Roman" w:hAnsi="Times New Roman" w:cs="Times New Roman"/>
                <w:sz w:val="24"/>
                <w:szCs w:val="24"/>
              </w:rPr>
            </w:pPr>
          </w:p>
          <w:p w14:paraId="231EAA63" w14:textId="66F48FD7" w:rsidR="004B1337" w:rsidRPr="003F7754" w:rsidRDefault="004B1337" w:rsidP="004C0B59">
            <w:pPr>
              <w:tabs>
                <w:tab w:val="left" w:pos="540"/>
              </w:tabs>
              <w:spacing w:line="240" w:lineRule="auto"/>
              <w:jc w:val="both"/>
              <w:rPr>
                <w:rFonts w:ascii="Times New Roman" w:eastAsia="Times New Roman" w:hAnsi="Times New Roman" w:cs="Times New Roman"/>
                <w:bCs/>
                <w:color w:val="auto"/>
                <w:sz w:val="24"/>
                <w:szCs w:val="24"/>
                <w:lang w:val="uk-UA"/>
              </w:rPr>
            </w:pPr>
            <w:r w:rsidRPr="004B1337">
              <w:rPr>
                <w:rFonts w:ascii="Times New Roman" w:eastAsia="Times New Roman" w:hAnsi="Times New Roman" w:cs="Times New Roman"/>
                <w:bCs/>
                <w:color w:val="auto"/>
                <w:sz w:val="24"/>
                <w:szCs w:val="24"/>
                <w:lang w:val="uk-UA"/>
              </w:rPr>
              <w:t>З переможцем тендеру буде укладена рамкова</w:t>
            </w:r>
            <w:r>
              <w:rPr>
                <w:rFonts w:ascii="Times New Roman" w:eastAsia="Times New Roman" w:hAnsi="Times New Roman" w:cs="Times New Roman"/>
                <w:bCs/>
                <w:color w:val="auto"/>
                <w:sz w:val="24"/>
                <w:szCs w:val="24"/>
                <w:lang w:val="uk-UA"/>
              </w:rPr>
              <w:t xml:space="preserve"> </w:t>
            </w:r>
            <w:r w:rsidRPr="004B1337">
              <w:rPr>
                <w:rFonts w:ascii="Times New Roman" w:eastAsia="Times New Roman" w:hAnsi="Times New Roman" w:cs="Times New Roman"/>
                <w:bCs/>
                <w:color w:val="auto"/>
                <w:sz w:val="24"/>
                <w:szCs w:val="24"/>
                <w:lang w:val="uk-UA"/>
              </w:rPr>
              <w:t>угода на поставку товару. Будь ласка, зверніть</w:t>
            </w:r>
            <w:r>
              <w:rPr>
                <w:rFonts w:ascii="Times New Roman" w:eastAsia="Times New Roman" w:hAnsi="Times New Roman" w:cs="Times New Roman"/>
                <w:bCs/>
                <w:color w:val="auto"/>
                <w:sz w:val="24"/>
                <w:szCs w:val="24"/>
                <w:lang w:val="uk-UA"/>
              </w:rPr>
              <w:t xml:space="preserve"> </w:t>
            </w:r>
            <w:r w:rsidRPr="004B1337">
              <w:rPr>
                <w:rFonts w:ascii="Times New Roman" w:eastAsia="Times New Roman" w:hAnsi="Times New Roman" w:cs="Times New Roman"/>
                <w:bCs/>
                <w:color w:val="auto"/>
                <w:sz w:val="24"/>
                <w:szCs w:val="24"/>
                <w:lang w:val="uk-UA"/>
              </w:rPr>
              <w:t>увагу, що рамкова угода означає «відсутність</w:t>
            </w:r>
            <w:r>
              <w:rPr>
                <w:rFonts w:ascii="Times New Roman" w:eastAsia="Times New Roman" w:hAnsi="Times New Roman" w:cs="Times New Roman"/>
                <w:bCs/>
                <w:color w:val="auto"/>
                <w:sz w:val="24"/>
                <w:szCs w:val="24"/>
                <w:lang w:val="uk-UA"/>
              </w:rPr>
              <w:t xml:space="preserve"> </w:t>
            </w:r>
            <w:r w:rsidRPr="004B1337">
              <w:rPr>
                <w:rFonts w:ascii="Times New Roman" w:eastAsia="Times New Roman" w:hAnsi="Times New Roman" w:cs="Times New Roman"/>
                <w:bCs/>
                <w:color w:val="auto"/>
                <w:sz w:val="24"/>
                <w:szCs w:val="24"/>
                <w:lang w:val="uk-UA"/>
              </w:rPr>
              <w:t>зобов'язань щодо витрат» та ціна за товар</w:t>
            </w:r>
            <w:r>
              <w:rPr>
                <w:rFonts w:ascii="Times New Roman" w:eastAsia="Times New Roman" w:hAnsi="Times New Roman" w:cs="Times New Roman"/>
                <w:bCs/>
                <w:color w:val="auto"/>
                <w:sz w:val="24"/>
                <w:szCs w:val="24"/>
                <w:lang w:val="uk-UA"/>
              </w:rPr>
              <w:t xml:space="preserve"> </w:t>
            </w:r>
            <w:r w:rsidRPr="004B1337">
              <w:rPr>
                <w:rFonts w:ascii="Times New Roman" w:eastAsia="Times New Roman" w:hAnsi="Times New Roman" w:cs="Times New Roman"/>
                <w:bCs/>
                <w:color w:val="auto"/>
                <w:sz w:val="24"/>
                <w:szCs w:val="24"/>
                <w:lang w:val="uk-UA"/>
              </w:rPr>
              <w:t>фіксується на період дії рамкової угоди.</w:t>
            </w:r>
            <w:r>
              <w:rPr>
                <w:rFonts w:ascii="Times New Roman" w:eastAsia="Times New Roman" w:hAnsi="Times New Roman" w:cs="Times New Roman"/>
                <w:bCs/>
                <w:color w:val="auto"/>
                <w:sz w:val="24"/>
                <w:szCs w:val="24"/>
                <w:lang w:val="uk-UA"/>
              </w:rPr>
              <w:t xml:space="preserve"> </w:t>
            </w:r>
          </w:p>
        </w:tc>
        <w:tc>
          <w:tcPr>
            <w:tcW w:w="4961" w:type="dxa"/>
          </w:tcPr>
          <w:p w14:paraId="762DBA09" w14:textId="77777777" w:rsidR="003F7754" w:rsidRDefault="00C1205C" w:rsidP="004C0B59">
            <w:pPr>
              <w:pStyle w:val="af1"/>
              <w:rPr>
                <w:b/>
                <w:lang w:val="uk-UA"/>
              </w:rPr>
            </w:pPr>
            <w:r w:rsidRPr="00D044FD">
              <w:rPr>
                <w:b/>
                <w:lang w:val="uk-UA"/>
              </w:rPr>
              <w:lastRenderedPageBreak/>
              <w:t>GENERAL INFORMATION:</w:t>
            </w:r>
          </w:p>
          <w:p w14:paraId="32478579" w14:textId="5A9C1E31" w:rsidR="008C7B21" w:rsidRPr="008C7B21" w:rsidRDefault="00C1205C" w:rsidP="008C7B21">
            <w:pPr>
              <w:pStyle w:val="af1"/>
              <w:jc w:val="both"/>
              <w:rPr>
                <w:lang w:val="uk-UA"/>
              </w:rPr>
            </w:pPr>
            <w:r w:rsidRPr="00D044FD">
              <w:rPr>
                <w:lang w:val="en-US"/>
              </w:rPr>
              <w:t xml:space="preserve">Within the framework of the project </w:t>
            </w:r>
            <w:r w:rsidRPr="00D044FD">
              <w:rPr>
                <w:i/>
                <w:iCs/>
                <w:lang w:val="en-US"/>
              </w:rPr>
              <w:t>“</w:t>
            </w:r>
            <w:r w:rsidRPr="003F7754">
              <w:rPr>
                <w:b/>
                <w:bCs/>
                <w:lang w:val="en-US"/>
              </w:rPr>
              <w:t>Provision of critically important and comprehensive services in the areas of shelter and protection in frontline communities for displaced persons affected by the conflict</w:t>
            </w:r>
            <w:r w:rsidRPr="00D044FD">
              <w:rPr>
                <w:i/>
                <w:iCs/>
                <w:lang w:val="en-US"/>
              </w:rPr>
              <w:t>”</w:t>
            </w:r>
            <w:r w:rsidRPr="00D044FD">
              <w:rPr>
                <w:lang w:val="en-US"/>
              </w:rPr>
              <w:t xml:space="preserve">, implemented by the Charitable Organization </w:t>
            </w:r>
            <w:r w:rsidRPr="003F7754">
              <w:rPr>
                <w:lang w:val="en-US"/>
              </w:rPr>
              <w:t>“CF ‘We are brothers, we are Ukrainians’”</w:t>
            </w:r>
            <w:r w:rsidRPr="00D044FD">
              <w:rPr>
                <w:lang w:val="en-US"/>
              </w:rPr>
              <w:t xml:space="preserve"> in partnership with </w:t>
            </w:r>
            <w:r w:rsidRPr="00D044FD">
              <w:rPr>
                <w:b/>
                <w:bCs/>
                <w:lang w:val="en-US"/>
              </w:rPr>
              <w:t>Triangle Génération Humanitaire</w:t>
            </w:r>
            <w:r w:rsidRPr="00D044FD">
              <w:rPr>
                <w:lang w:val="en-US"/>
              </w:rPr>
              <w:t xml:space="preserve">, </w:t>
            </w:r>
            <w:r w:rsidR="003462C7" w:rsidRPr="003462C7">
              <w:rPr>
                <w:rFonts w:ascii="Segoe UI" w:eastAsia="Arial" w:hAnsi="Segoe UI" w:cs="Segoe UI"/>
                <w:color w:val="000000"/>
                <w:sz w:val="21"/>
                <w:szCs w:val="21"/>
                <w:lang w:val="en-US"/>
              </w:rPr>
              <w:t xml:space="preserve"> </w:t>
            </w:r>
            <w:r w:rsidR="003462C7" w:rsidRPr="003462C7">
              <w:rPr>
                <w:lang w:val="en-US"/>
              </w:rPr>
              <w:t>suppliers of building materials are identified, according to the list specified in Annex No. 2, in order to conclude a framework agreement for the supply of building materials to the end of 2025.</w:t>
            </w:r>
            <w:r w:rsidR="008C7B21">
              <w:rPr>
                <w:lang w:val="uk-UA"/>
              </w:rPr>
              <w:t xml:space="preserve"> </w:t>
            </w:r>
            <w:r w:rsidR="008C7B21" w:rsidRPr="008C7B21">
              <w:rPr>
                <w:rFonts w:ascii="Segoe UI" w:hAnsi="Segoe UI" w:cs="Segoe UI"/>
                <w:sz w:val="21"/>
                <w:szCs w:val="21"/>
                <w:lang w:val="en" w:eastAsia="pl-PL"/>
              </w:rPr>
              <w:t xml:space="preserve"> </w:t>
            </w:r>
            <w:r w:rsidR="008C7B21" w:rsidRPr="008C7B21">
              <w:rPr>
                <w:lang w:val="en"/>
              </w:rPr>
              <w:t xml:space="preserve">All offered products </w:t>
            </w:r>
            <w:r w:rsidR="008C7B21" w:rsidRPr="008C7B21">
              <w:rPr>
                <w:lang w:val="en"/>
              </w:rPr>
              <w:lastRenderedPageBreak/>
              <w:t>must be certified and comply with DSTU, TU and national legislation</w:t>
            </w:r>
            <w:r w:rsidR="008C7B21">
              <w:rPr>
                <w:lang w:val="uk-UA"/>
              </w:rPr>
              <w:t xml:space="preserve">. </w:t>
            </w:r>
          </w:p>
          <w:p w14:paraId="312E7F0F" w14:textId="7CD82FDF" w:rsidR="003462C7" w:rsidRPr="008C7B21" w:rsidRDefault="003462C7" w:rsidP="003462C7">
            <w:pPr>
              <w:pStyle w:val="af1"/>
              <w:jc w:val="both"/>
              <w:rPr>
                <w:lang w:val="uk-UA"/>
              </w:rPr>
            </w:pPr>
          </w:p>
          <w:p w14:paraId="05199053" w14:textId="66F71D5E" w:rsidR="00C1205C" w:rsidRPr="001B744F" w:rsidRDefault="00C1205C" w:rsidP="004C0B59">
            <w:pPr>
              <w:pStyle w:val="af1"/>
              <w:rPr>
                <w:b/>
                <w:bCs/>
                <w:lang w:val="en-US"/>
              </w:rPr>
            </w:pPr>
            <w:r w:rsidRPr="00D044FD">
              <w:rPr>
                <w:b/>
                <w:bCs/>
                <w:lang w:val="en-US"/>
              </w:rPr>
              <w:t>PLACE OF WORK EXECUTION:</w:t>
            </w:r>
          </w:p>
          <w:p w14:paraId="188C8618" w14:textId="4AC30387" w:rsidR="003462C7" w:rsidRPr="003462C7" w:rsidRDefault="003462C7" w:rsidP="003462C7">
            <w:pPr>
              <w:pStyle w:val="af1"/>
              <w:rPr>
                <w:lang w:val="en-US"/>
              </w:rPr>
            </w:pPr>
            <w:r w:rsidRPr="003462C7">
              <w:rPr>
                <w:lang w:val="en-US"/>
              </w:rPr>
              <w:t xml:space="preserve">Construction materials must be delivered to the </w:t>
            </w:r>
            <w:r w:rsidRPr="00D044FD">
              <w:rPr>
                <w:lang w:val="en-US"/>
              </w:rPr>
              <w:t xml:space="preserve"> Customer</w:t>
            </w:r>
            <w:r w:rsidRPr="003462C7">
              <w:rPr>
                <w:lang w:val="en-US"/>
              </w:rPr>
              <w:t xml:space="preserve">’s warehouse according to the quantities specified in each purchase order issued by the </w:t>
            </w:r>
            <w:r w:rsidRPr="00D044FD">
              <w:rPr>
                <w:lang w:val="en-US"/>
              </w:rPr>
              <w:t>Customer</w:t>
            </w:r>
            <w:r w:rsidRPr="003462C7">
              <w:rPr>
                <w:lang w:val="en-US"/>
              </w:rPr>
              <w:t>’s, or to the following addresses:</w:t>
            </w:r>
          </w:p>
          <w:p w14:paraId="6200FF23" w14:textId="77777777" w:rsidR="003462C7" w:rsidRPr="003462C7" w:rsidRDefault="003462C7" w:rsidP="003462C7">
            <w:pPr>
              <w:pStyle w:val="af1"/>
              <w:numPr>
                <w:ilvl w:val="0"/>
                <w:numId w:val="21"/>
              </w:numPr>
              <w:rPr>
                <w:lang w:val="en-US"/>
              </w:rPr>
            </w:pPr>
            <w:r w:rsidRPr="003462C7">
              <w:rPr>
                <w:lang w:val="en-US"/>
              </w:rPr>
              <w:t>Kharkiv region, Kharkiv district, Dokuchaievske village, 12 Dokuchaievska St.</w:t>
            </w:r>
          </w:p>
          <w:p w14:paraId="5B48D94D" w14:textId="77777777" w:rsidR="003462C7" w:rsidRPr="003462C7" w:rsidRDefault="003462C7" w:rsidP="003462C7">
            <w:pPr>
              <w:pStyle w:val="af1"/>
              <w:numPr>
                <w:ilvl w:val="0"/>
                <w:numId w:val="21"/>
              </w:numPr>
              <w:rPr>
                <w:lang w:val="pl-PL"/>
              </w:rPr>
            </w:pPr>
            <w:r w:rsidRPr="003462C7">
              <w:rPr>
                <w:lang w:val="pl-PL"/>
              </w:rPr>
              <w:t>Kharkiv, 2 Louie Pasteur St.</w:t>
            </w:r>
          </w:p>
          <w:p w14:paraId="14C534EB" w14:textId="77777777" w:rsidR="003462C7" w:rsidRPr="003462C7" w:rsidRDefault="003462C7" w:rsidP="003462C7">
            <w:pPr>
              <w:pStyle w:val="af1"/>
              <w:numPr>
                <w:ilvl w:val="0"/>
                <w:numId w:val="21"/>
              </w:numPr>
              <w:rPr>
                <w:lang w:val="pl-PL"/>
              </w:rPr>
            </w:pPr>
            <w:r w:rsidRPr="003462C7">
              <w:rPr>
                <w:lang w:val="pl-PL"/>
              </w:rPr>
              <w:t>Kharkiv, 6 Elektroinstrumentalnyi Lane</w:t>
            </w:r>
          </w:p>
          <w:p w14:paraId="5FF27D8A" w14:textId="4F38ADE1" w:rsidR="00C1205C" w:rsidRPr="003462C7" w:rsidRDefault="003462C7" w:rsidP="002F35EC">
            <w:pPr>
              <w:pStyle w:val="af1"/>
              <w:rPr>
                <w:lang w:val="en-US"/>
              </w:rPr>
            </w:pPr>
            <w:r w:rsidRPr="003462C7">
              <w:rPr>
                <w:lang w:val="en-US"/>
              </w:rPr>
              <w:t xml:space="preserve">A Framework Agreement will be concluded with the successful bidder. Please note that a Framework Agreement implies </w:t>
            </w:r>
            <w:r w:rsidRPr="003462C7">
              <w:rPr>
                <w:b/>
                <w:bCs/>
                <w:lang w:val="en-US"/>
              </w:rPr>
              <w:t>“no obligation for expenditure”</w:t>
            </w:r>
            <w:r w:rsidRPr="003462C7">
              <w:rPr>
                <w:lang w:val="en-US"/>
              </w:rPr>
              <w:t xml:space="preserve">, and the </w:t>
            </w:r>
            <w:r w:rsidRPr="003462C7">
              <w:rPr>
                <w:b/>
                <w:bCs/>
                <w:lang w:val="en-US"/>
              </w:rPr>
              <w:t>price per item remains fixed</w:t>
            </w:r>
            <w:r w:rsidRPr="003462C7">
              <w:rPr>
                <w:lang w:val="en-US"/>
              </w:rPr>
              <w:t xml:space="preserve"> for the entire duration of the agreement.</w:t>
            </w:r>
          </w:p>
        </w:tc>
      </w:tr>
      <w:tr w:rsidR="00C1205C" w:rsidRPr="00281DEE" w14:paraId="05090B61" w14:textId="77777777" w:rsidTr="00B56780">
        <w:tc>
          <w:tcPr>
            <w:tcW w:w="5103" w:type="dxa"/>
          </w:tcPr>
          <w:p w14:paraId="0F427031" w14:textId="77777777" w:rsidR="00C1205C" w:rsidRPr="00D044FD" w:rsidRDefault="00C1205C" w:rsidP="004C0B59">
            <w:pPr>
              <w:tabs>
                <w:tab w:val="left" w:pos="540"/>
              </w:tabs>
              <w:spacing w:line="240" w:lineRule="auto"/>
              <w:jc w:val="both"/>
              <w:rPr>
                <w:rFonts w:ascii="Times New Roman" w:eastAsia="Times New Roman" w:hAnsi="Times New Roman" w:cs="Times New Roman"/>
                <w:color w:val="auto"/>
                <w:sz w:val="24"/>
                <w:szCs w:val="24"/>
                <w:lang w:val="uk-UA"/>
              </w:rPr>
            </w:pPr>
          </w:p>
        </w:tc>
        <w:tc>
          <w:tcPr>
            <w:tcW w:w="4961" w:type="dxa"/>
          </w:tcPr>
          <w:p w14:paraId="02D6C9D1" w14:textId="77777777" w:rsidR="00C1205C" w:rsidRPr="00D044FD" w:rsidRDefault="00C1205C" w:rsidP="004C0B59">
            <w:pPr>
              <w:tabs>
                <w:tab w:val="left" w:pos="540"/>
              </w:tabs>
              <w:spacing w:line="240" w:lineRule="auto"/>
              <w:jc w:val="both"/>
              <w:rPr>
                <w:rFonts w:ascii="Times New Roman" w:eastAsia="Times New Roman" w:hAnsi="Times New Roman" w:cs="Times New Roman"/>
                <w:bCs/>
                <w:i/>
                <w:iCs/>
                <w:color w:val="auto"/>
                <w:sz w:val="24"/>
                <w:szCs w:val="24"/>
                <w:lang w:val="uk-UA"/>
              </w:rPr>
            </w:pPr>
          </w:p>
        </w:tc>
      </w:tr>
      <w:tr w:rsidR="00C1205C" w:rsidRPr="00281DEE" w14:paraId="2332F3C7" w14:textId="77777777" w:rsidTr="00B56780">
        <w:tc>
          <w:tcPr>
            <w:tcW w:w="5103" w:type="dxa"/>
          </w:tcPr>
          <w:p w14:paraId="47064169" w14:textId="77777777" w:rsidR="00C1205C" w:rsidRPr="00D044FD" w:rsidRDefault="00C1205C" w:rsidP="004C0B59">
            <w:pPr>
              <w:tabs>
                <w:tab w:val="left" w:pos="540"/>
              </w:tabs>
              <w:spacing w:line="240" w:lineRule="auto"/>
              <w:jc w:val="both"/>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t>ЗАГАЛЬНІ ПОЛОЖЕННЯ ТА УМОВИ:</w:t>
            </w:r>
          </w:p>
          <w:p w14:paraId="14B21689" w14:textId="307DE8EE" w:rsidR="00C1205C" w:rsidRPr="004C0B59" w:rsidRDefault="00C1205C" w:rsidP="004C0B59">
            <w:pPr>
              <w:pStyle w:val="a9"/>
              <w:numPr>
                <w:ilvl w:val="0"/>
                <w:numId w:val="18"/>
              </w:numPr>
              <w:tabs>
                <w:tab w:val="left" w:pos="540"/>
              </w:tabs>
              <w:spacing w:line="240" w:lineRule="auto"/>
              <w:ind w:left="318" w:hanging="284"/>
              <w:jc w:val="both"/>
              <w:rPr>
                <w:rFonts w:ascii="Times New Roman" w:hAnsi="Times New Roman" w:cs="Times New Roman"/>
                <w:sz w:val="24"/>
                <w:szCs w:val="24"/>
              </w:rPr>
            </w:pPr>
            <w:r w:rsidRPr="004C0B59">
              <w:rPr>
                <w:rFonts w:ascii="Times New Roman" w:hAnsi="Times New Roman" w:cs="Times New Roman"/>
                <w:sz w:val="24"/>
                <w:szCs w:val="24"/>
                <w:lang w:val="uk-UA"/>
              </w:rPr>
              <w:t>Валюта пропозиції – українська гривня</w:t>
            </w:r>
            <w:r w:rsidRPr="004C0B59">
              <w:rPr>
                <w:rFonts w:ascii="Times New Roman" w:hAnsi="Times New Roman" w:cs="Times New Roman"/>
                <w:sz w:val="24"/>
                <w:szCs w:val="24"/>
              </w:rPr>
              <w:t>;</w:t>
            </w:r>
          </w:p>
          <w:p w14:paraId="0F1748D5" w14:textId="6FF2A7B9" w:rsidR="00C1205C" w:rsidRPr="004C0B59" w:rsidRDefault="00C1205C" w:rsidP="004C0B59">
            <w:pPr>
              <w:pStyle w:val="a9"/>
              <w:numPr>
                <w:ilvl w:val="0"/>
                <w:numId w:val="18"/>
              </w:numPr>
              <w:tabs>
                <w:tab w:val="left" w:pos="540"/>
              </w:tabs>
              <w:spacing w:line="240" w:lineRule="auto"/>
              <w:ind w:left="318" w:hanging="284"/>
              <w:jc w:val="both"/>
              <w:rPr>
                <w:rFonts w:ascii="Times New Roman" w:hAnsi="Times New Roman" w:cs="Times New Roman"/>
                <w:sz w:val="24"/>
                <w:szCs w:val="24"/>
              </w:rPr>
            </w:pPr>
            <w:r w:rsidRPr="004C0B59">
              <w:rPr>
                <w:rFonts w:ascii="Times New Roman" w:hAnsi="Times New Roman" w:cs="Times New Roman"/>
                <w:sz w:val="24"/>
                <w:szCs w:val="24"/>
                <w:lang w:val="uk-UA"/>
              </w:rPr>
              <w:t>Валюта оплати - українська гривня;</w:t>
            </w:r>
          </w:p>
          <w:p w14:paraId="2E22940B" w14:textId="77777777" w:rsidR="004B1337" w:rsidRPr="004B1337" w:rsidRDefault="00C1205C" w:rsidP="004B1337">
            <w:pPr>
              <w:pStyle w:val="a9"/>
              <w:numPr>
                <w:ilvl w:val="0"/>
                <w:numId w:val="18"/>
              </w:numPr>
              <w:tabs>
                <w:tab w:val="left" w:pos="540"/>
              </w:tabs>
              <w:spacing w:line="240" w:lineRule="auto"/>
              <w:ind w:left="318" w:hanging="284"/>
              <w:jc w:val="both"/>
              <w:rPr>
                <w:rFonts w:ascii="Times New Roman" w:hAnsi="Times New Roman" w:cs="Times New Roman"/>
                <w:sz w:val="24"/>
                <w:szCs w:val="24"/>
              </w:rPr>
            </w:pPr>
            <w:r w:rsidRPr="004C0B59">
              <w:rPr>
                <w:rFonts w:ascii="Times New Roman" w:hAnsi="Times New Roman" w:cs="Times New Roman"/>
                <w:sz w:val="24"/>
                <w:szCs w:val="24"/>
                <w:lang w:val="uk-UA"/>
              </w:rPr>
              <w:t>Надані учасниками тендеру комерційні пропозиції мають бути дійсними без змін до моменту підписання договору між сторонами.</w:t>
            </w:r>
            <w:r w:rsidR="004B1337">
              <w:rPr>
                <w:rFonts w:ascii="Times New Roman" w:hAnsi="Times New Roman" w:cs="Times New Roman"/>
                <w:sz w:val="24"/>
                <w:szCs w:val="24"/>
                <w:lang w:val="uk-UA"/>
              </w:rPr>
              <w:t xml:space="preserve"> </w:t>
            </w:r>
          </w:p>
          <w:p w14:paraId="154255C1" w14:textId="633E815B" w:rsidR="004B1337" w:rsidRPr="004B1337" w:rsidRDefault="004B1337" w:rsidP="004B1337">
            <w:pPr>
              <w:pStyle w:val="a9"/>
              <w:numPr>
                <w:ilvl w:val="0"/>
                <w:numId w:val="18"/>
              </w:numPr>
              <w:tabs>
                <w:tab w:val="left" w:pos="540"/>
              </w:tabs>
              <w:spacing w:line="240" w:lineRule="auto"/>
              <w:ind w:left="318" w:hanging="284"/>
              <w:jc w:val="both"/>
              <w:rPr>
                <w:rFonts w:ascii="Times New Roman" w:hAnsi="Times New Roman" w:cs="Times New Roman"/>
                <w:sz w:val="24"/>
                <w:szCs w:val="24"/>
              </w:rPr>
            </w:pPr>
            <w:r w:rsidRPr="004B1337">
              <w:rPr>
                <w:rFonts w:ascii="Times New Roman" w:hAnsi="Times New Roman" w:cs="Times New Roman"/>
                <w:sz w:val="24"/>
                <w:szCs w:val="24"/>
                <w:lang w:val="uk-UA"/>
              </w:rPr>
              <w:t>Постачальник з котрим буде заключено</w:t>
            </w:r>
            <w:r>
              <w:rPr>
                <w:rFonts w:ascii="Times New Roman" w:hAnsi="Times New Roman" w:cs="Times New Roman"/>
                <w:sz w:val="24"/>
                <w:szCs w:val="24"/>
                <w:lang w:val="uk-UA"/>
              </w:rPr>
              <w:t xml:space="preserve"> </w:t>
            </w:r>
            <w:r w:rsidRPr="004B1337">
              <w:rPr>
                <w:rFonts w:ascii="Times New Roman" w:hAnsi="Times New Roman" w:cs="Times New Roman"/>
                <w:sz w:val="24"/>
                <w:szCs w:val="24"/>
                <w:lang w:val="uk-UA"/>
              </w:rPr>
              <w:t>рамковий договір, буде отримувати заявки</w:t>
            </w:r>
            <w:r>
              <w:rPr>
                <w:rFonts w:ascii="Times New Roman" w:hAnsi="Times New Roman" w:cs="Times New Roman"/>
                <w:sz w:val="24"/>
                <w:szCs w:val="24"/>
                <w:lang w:val="uk-UA"/>
              </w:rPr>
              <w:t xml:space="preserve"> </w:t>
            </w:r>
            <w:r w:rsidRPr="004B1337">
              <w:rPr>
                <w:rFonts w:ascii="Times New Roman" w:hAnsi="Times New Roman" w:cs="Times New Roman"/>
                <w:sz w:val="24"/>
                <w:szCs w:val="24"/>
                <w:lang w:val="uk-UA"/>
              </w:rPr>
              <w:t>та/або специфікації на постачання будівельних</w:t>
            </w:r>
            <w:r>
              <w:rPr>
                <w:rFonts w:ascii="Times New Roman" w:hAnsi="Times New Roman" w:cs="Times New Roman"/>
                <w:sz w:val="24"/>
                <w:szCs w:val="24"/>
                <w:lang w:val="uk-UA"/>
              </w:rPr>
              <w:t xml:space="preserve"> </w:t>
            </w:r>
            <w:r w:rsidRPr="004B1337">
              <w:rPr>
                <w:rFonts w:ascii="Times New Roman" w:hAnsi="Times New Roman" w:cs="Times New Roman"/>
                <w:sz w:val="24"/>
                <w:szCs w:val="24"/>
                <w:lang w:val="uk-UA"/>
              </w:rPr>
              <w:t xml:space="preserve">матеріалів. Строк поставки не більше </w:t>
            </w:r>
            <w:r w:rsidR="002F35EC">
              <w:rPr>
                <w:rFonts w:ascii="Times New Roman" w:hAnsi="Times New Roman" w:cs="Times New Roman"/>
                <w:sz w:val="24"/>
                <w:szCs w:val="24"/>
                <w:lang w:val="uk-UA"/>
              </w:rPr>
              <w:t>7</w:t>
            </w:r>
            <w:r>
              <w:rPr>
                <w:rFonts w:ascii="Times New Roman" w:hAnsi="Times New Roman" w:cs="Times New Roman"/>
                <w:sz w:val="24"/>
                <w:szCs w:val="24"/>
                <w:lang w:val="uk-UA"/>
              </w:rPr>
              <w:t xml:space="preserve"> </w:t>
            </w:r>
            <w:r w:rsidRPr="004B1337">
              <w:rPr>
                <w:rFonts w:ascii="Times New Roman" w:hAnsi="Times New Roman" w:cs="Times New Roman"/>
                <w:sz w:val="24"/>
                <w:szCs w:val="24"/>
                <w:lang w:val="uk-UA"/>
              </w:rPr>
              <w:t>календарних днів з дати підписання відповідної</w:t>
            </w:r>
            <w:r>
              <w:rPr>
                <w:rFonts w:ascii="Times New Roman" w:hAnsi="Times New Roman" w:cs="Times New Roman"/>
                <w:sz w:val="24"/>
                <w:szCs w:val="24"/>
                <w:lang w:val="uk-UA"/>
              </w:rPr>
              <w:t xml:space="preserve"> </w:t>
            </w:r>
            <w:r w:rsidRPr="004B1337">
              <w:rPr>
                <w:rFonts w:ascii="Times New Roman" w:hAnsi="Times New Roman" w:cs="Times New Roman"/>
                <w:sz w:val="24"/>
                <w:szCs w:val="24"/>
                <w:lang w:val="uk-UA"/>
              </w:rPr>
              <w:t>специфікації на поставку товару, якщо інше не</w:t>
            </w:r>
            <w:r>
              <w:rPr>
                <w:rFonts w:ascii="Times New Roman" w:hAnsi="Times New Roman" w:cs="Times New Roman"/>
                <w:sz w:val="24"/>
                <w:szCs w:val="24"/>
                <w:lang w:val="uk-UA"/>
              </w:rPr>
              <w:t xml:space="preserve"> </w:t>
            </w:r>
            <w:r w:rsidRPr="004B1337">
              <w:rPr>
                <w:rFonts w:ascii="Times New Roman" w:hAnsi="Times New Roman" w:cs="Times New Roman"/>
                <w:sz w:val="24"/>
                <w:szCs w:val="24"/>
                <w:lang w:val="uk-UA"/>
              </w:rPr>
              <w:t>зазначено у відповідній специфікації.</w:t>
            </w:r>
          </w:p>
          <w:p w14:paraId="5E8B0B98" w14:textId="17BC790E" w:rsidR="00C1205C" w:rsidRPr="004B1337" w:rsidRDefault="00C1205C" w:rsidP="004B1337">
            <w:pPr>
              <w:pStyle w:val="a9"/>
              <w:numPr>
                <w:ilvl w:val="0"/>
                <w:numId w:val="18"/>
              </w:numPr>
              <w:tabs>
                <w:tab w:val="left" w:pos="540"/>
              </w:tabs>
              <w:spacing w:line="240" w:lineRule="auto"/>
              <w:ind w:left="318" w:hanging="284"/>
              <w:jc w:val="both"/>
              <w:rPr>
                <w:rFonts w:ascii="Times New Roman" w:hAnsi="Times New Roman" w:cs="Times New Roman"/>
                <w:sz w:val="24"/>
                <w:szCs w:val="24"/>
              </w:rPr>
            </w:pPr>
            <w:r w:rsidRPr="004B1337">
              <w:rPr>
                <w:rFonts w:ascii="Times New Roman" w:hAnsi="Times New Roman" w:cs="Times New Roman"/>
                <w:sz w:val="24"/>
                <w:szCs w:val="24"/>
                <w:lang w:val="uk-UA"/>
              </w:rPr>
              <w:t>Учасник повинен мати дійсне реєстраційне свідоцтво про діяльність підприємства, яке було видане не менше одного року тому;</w:t>
            </w:r>
          </w:p>
          <w:p w14:paraId="5C6160E2" w14:textId="0E19BAD7" w:rsidR="00C1205C" w:rsidRPr="004B1337" w:rsidRDefault="00C1205C" w:rsidP="004B1337">
            <w:pPr>
              <w:pStyle w:val="a9"/>
              <w:numPr>
                <w:ilvl w:val="0"/>
                <w:numId w:val="18"/>
              </w:numPr>
              <w:tabs>
                <w:tab w:val="left" w:pos="540"/>
              </w:tabs>
              <w:spacing w:line="240" w:lineRule="auto"/>
              <w:ind w:left="318" w:hanging="284"/>
              <w:jc w:val="both"/>
              <w:rPr>
                <w:rFonts w:ascii="Times New Roman" w:hAnsi="Times New Roman" w:cs="Times New Roman"/>
                <w:sz w:val="24"/>
                <w:szCs w:val="24"/>
              </w:rPr>
            </w:pPr>
            <w:r w:rsidRPr="004B1337">
              <w:rPr>
                <w:rFonts w:ascii="Times New Roman" w:hAnsi="Times New Roman" w:cs="Times New Roman"/>
                <w:iCs/>
                <w:sz w:val="24"/>
                <w:szCs w:val="24"/>
                <w:lang w:val="uk-UA"/>
              </w:rPr>
              <w:t>Ціна</w:t>
            </w:r>
            <w:r w:rsidRPr="004B1337">
              <w:rPr>
                <w:rFonts w:ascii="Times New Roman" w:hAnsi="Times New Roman" w:cs="Times New Roman"/>
                <w:sz w:val="24"/>
                <w:szCs w:val="24"/>
                <w:lang w:val="uk-UA"/>
              </w:rPr>
              <w:t xml:space="preserve"> на </w:t>
            </w:r>
            <w:r w:rsidR="004B1337">
              <w:rPr>
                <w:rFonts w:ascii="Times New Roman" w:hAnsi="Times New Roman" w:cs="Times New Roman"/>
                <w:sz w:val="24"/>
                <w:szCs w:val="24"/>
                <w:lang w:val="uk-UA"/>
              </w:rPr>
              <w:t xml:space="preserve">Товар </w:t>
            </w:r>
            <w:r w:rsidRPr="004B1337">
              <w:rPr>
                <w:rFonts w:ascii="Times New Roman" w:hAnsi="Times New Roman" w:cs="Times New Roman"/>
                <w:sz w:val="24"/>
                <w:szCs w:val="24"/>
                <w:lang w:val="uk-UA"/>
              </w:rPr>
              <w:t>визначається з урахуванням податків і зборів, що сплачуються або мають бути сплачені,</w:t>
            </w:r>
            <w:r w:rsidR="004B1337">
              <w:rPr>
                <w:rFonts w:ascii="Times New Roman" w:hAnsi="Times New Roman" w:cs="Times New Roman"/>
                <w:sz w:val="24"/>
                <w:szCs w:val="24"/>
                <w:lang w:val="uk-UA"/>
              </w:rPr>
              <w:t xml:space="preserve"> а також включає в себе вартість товару, витрати на його доставку</w:t>
            </w:r>
            <w:r w:rsidR="00622231">
              <w:rPr>
                <w:rFonts w:ascii="Times New Roman" w:hAnsi="Times New Roman" w:cs="Times New Roman"/>
                <w:sz w:val="24"/>
                <w:szCs w:val="24"/>
                <w:lang w:val="uk-UA"/>
              </w:rPr>
              <w:t xml:space="preserve"> та розвантаження</w:t>
            </w:r>
            <w:r w:rsidRPr="004B1337">
              <w:rPr>
                <w:rFonts w:ascii="Times New Roman" w:hAnsi="Times New Roman" w:cs="Times New Roman"/>
                <w:iCs/>
                <w:sz w:val="24"/>
                <w:szCs w:val="24"/>
                <w:lang w:val="uk-UA"/>
              </w:rPr>
              <w:t>.</w:t>
            </w:r>
            <w:r w:rsidR="00622231">
              <w:rPr>
                <w:rFonts w:ascii="Times New Roman" w:hAnsi="Times New Roman" w:cs="Times New Roman"/>
                <w:iCs/>
                <w:sz w:val="24"/>
                <w:szCs w:val="24"/>
                <w:lang w:val="uk-UA"/>
              </w:rPr>
              <w:t xml:space="preserve"> </w:t>
            </w:r>
            <w:r w:rsidRPr="004B1337">
              <w:rPr>
                <w:rFonts w:ascii="Times New Roman" w:hAnsi="Times New Roman" w:cs="Times New Roman"/>
                <w:sz w:val="24"/>
                <w:szCs w:val="24"/>
                <w:lang w:val="uk-UA"/>
              </w:rPr>
              <w:t xml:space="preserve">Замовник залишає за собою право, змінити кількість замовлення, </w:t>
            </w:r>
            <w:r w:rsidRPr="004B1337">
              <w:rPr>
                <w:rFonts w:ascii="Times New Roman" w:hAnsi="Times New Roman" w:cs="Times New Roman"/>
                <w:sz w:val="24"/>
                <w:szCs w:val="24"/>
                <w:lang w:val="uk-UA"/>
              </w:rPr>
              <w:lastRenderedPageBreak/>
              <w:t>виходячи з реальних потреб та реального фінансування.</w:t>
            </w:r>
          </w:p>
          <w:p w14:paraId="7631EF86" w14:textId="47F37707" w:rsidR="00C1205C" w:rsidRPr="004B1337" w:rsidRDefault="00C1205C" w:rsidP="004B1337">
            <w:pPr>
              <w:tabs>
                <w:tab w:val="left" w:pos="179"/>
              </w:tabs>
              <w:spacing w:line="240" w:lineRule="auto"/>
              <w:ind w:left="34"/>
              <w:jc w:val="both"/>
              <w:rPr>
                <w:rFonts w:ascii="Times New Roman" w:hAnsi="Times New Roman" w:cs="Times New Roman"/>
                <w:iCs/>
                <w:sz w:val="24"/>
                <w:szCs w:val="24"/>
                <w:lang w:val="uk-UA"/>
              </w:rPr>
            </w:pPr>
            <w:r w:rsidRPr="004B1337">
              <w:rPr>
                <w:rFonts w:ascii="Times New Roman" w:hAnsi="Times New Roman" w:cs="Times New Roman"/>
                <w:iCs/>
                <w:sz w:val="24"/>
                <w:szCs w:val="24"/>
                <w:lang w:val="uk-UA"/>
              </w:rPr>
              <w:t>Учасники тендеру не повинні бути забороненими особами відповідно до чинного законодавства про санкції або антитерористичного законодавства.</w:t>
            </w:r>
          </w:p>
          <w:p w14:paraId="74BED094" w14:textId="03F07DC7" w:rsidR="00C1205C" w:rsidRPr="00281DEE" w:rsidRDefault="00C1205C" w:rsidP="004C0B59">
            <w:pPr>
              <w:tabs>
                <w:tab w:val="left" w:pos="179"/>
              </w:tabs>
              <w:spacing w:line="240" w:lineRule="auto"/>
              <w:ind w:left="34"/>
              <w:jc w:val="both"/>
              <w:rPr>
                <w:rFonts w:ascii="Times New Roman" w:hAnsi="Times New Roman" w:cs="Times New Roman"/>
                <w:sz w:val="24"/>
                <w:szCs w:val="24"/>
                <w:lang w:val="uk-UA"/>
              </w:rPr>
            </w:pPr>
            <w:r w:rsidRPr="004C0B59">
              <w:rPr>
                <w:rFonts w:ascii="Times New Roman" w:hAnsi="Times New Roman" w:cs="Times New Roman"/>
                <w:b/>
                <w:bCs/>
                <w:sz w:val="24"/>
                <w:szCs w:val="24"/>
                <w:lang w:val="uk-UA"/>
              </w:rPr>
              <w:t>Запитання по умовам тендеру, обсягам робіт або інші питання приймаються тільки за допомогою електронної пошти –</w:t>
            </w:r>
            <w:r w:rsidRPr="004C0B59">
              <w:rPr>
                <w:rFonts w:ascii="Times New Roman" w:hAnsi="Times New Roman" w:cs="Times New Roman"/>
                <w:b/>
                <w:bCs/>
                <w:color w:val="222222"/>
                <w:sz w:val="24"/>
                <w:szCs w:val="24"/>
                <w:shd w:val="clear" w:color="auto" w:fill="FFFFFF"/>
              </w:rPr>
              <w:t xml:space="preserve"> </w:t>
            </w:r>
            <w:r w:rsidR="00281DEE">
              <w:t xml:space="preserve"> </w:t>
            </w:r>
            <w:hyperlink r:id="rId6" w:history="1">
              <w:r w:rsidR="00281DEE" w:rsidRPr="00237622">
                <w:rPr>
                  <w:rStyle w:val="af"/>
                </w:rPr>
                <w:t>tender@wbwu.foundation</w:t>
              </w:r>
            </w:hyperlink>
            <w:r w:rsidR="00281DEE">
              <w:rPr>
                <w:lang w:val="uk-UA"/>
              </w:rPr>
              <w:t xml:space="preserve"> </w:t>
            </w:r>
          </w:p>
          <w:p w14:paraId="64FDD365" w14:textId="77777777" w:rsidR="00C1205C" w:rsidRPr="00D044FD" w:rsidRDefault="00C1205C" w:rsidP="004C0B59">
            <w:pPr>
              <w:tabs>
                <w:tab w:val="left" w:pos="179"/>
              </w:tabs>
              <w:spacing w:line="240" w:lineRule="auto"/>
              <w:jc w:val="both"/>
              <w:rPr>
                <w:rFonts w:ascii="Times New Roman" w:hAnsi="Times New Roman" w:cs="Times New Roman"/>
                <w:sz w:val="24"/>
                <w:szCs w:val="24"/>
                <w:lang w:val="uk-UA"/>
              </w:rPr>
            </w:pPr>
          </w:p>
        </w:tc>
        <w:tc>
          <w:tcPr>
            <w:tcW w:w="4961" w:type="dxa"/>
          </w:tcPr>
          <w:p w14:paraId="78A3C3D2" w14:textId="77777777" w:rsidR="00C1205C" w:rsidRPr="00D044FD" w:rsidRDefault="00C1205C" w:rsidP="004C0B59">
            <w:pPr>
              <w:tabs>
                <w:tab w:val="left" w:pos="540"/>
              </w:tabs>
              <w:spacing w:line="240" w:lineRule="auto"/>
              <w:jc w:val="both"/>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lastRenderedPageBreak/>
              <w:t xml:space="preserve">GENERAL TERMS AND CONDITIONS: </w:t>
            </w:r>
          </w:p>
          <w:p w14:paraId="0EB420C1" w14:textId="77777777" w:rsidR="002F35EC" w:rsidRDefault="002F35EC" w:rsidP="002F35EC">
            <w:pPr>
              <w:pStyle w:val="a9"/>
              <w:numPr>
                <w:ilvl w:val="0"/>
                <w:numId w:val="22"/>
              </w:numPr>
              <w:tabs>
                <w:tab w:val="left" w:pos="540"/>
              </w:tabs>
              <w:spacing w:after="0" w:line="240" w:lineRule="auto"/>
              <w:jc w:val="both"/>
              <w:rPr>
                <w:rFonts w:ascii="Times New Roman" w:hAnsi="Times New Roman" w:cs="Times New Roman"/>
                <w:sz w:val="24"/>
                <w:szCs w:val="24"/>
                <w:lang w:val="uk-UA"/>
              </w:rPr>
            </w:pPr>
            <w:r w:rsidRPr="002F35EC">
              <w:rPr>
                <w:rFonts w:ascii="Times New Roman" w:hAnsi="Times New Roman" w:cs="Times New Roman"/>
                <w:sz w:val="24"/>
                <w:szCs w:val="24"/>
                <w:lang w:val="uk-UA"/>
              </w:rPr>
              <w:t>Tender proposal currency: Ukrainian Hryvnia (UAH);</w:t>
            </w:r>
          </w:p>
          <w:p w14:paraId="7D6D1244" w14:textId="77777777" w:rsidR="002F35EC" w:rsidRDefault="002F35EC" w:rsidP="002F35EC">
            <w:pPr>
              <w:pStyle w:val="a9"/>
              <w:numPr>
                <w:ilvl w:val="0"/>
                <w:numId w:val="22"/>
              </w:numPr>
              <w:tabs>
                <w:tab w:val="left" w:pos="540"/>
              </w:tabs>
              <w:spacing w:after="0" w:line="240" w:lineRule="auto"/>
              <w:jc w:val="both"/>
              <w:rPr>
                <w:rFonts w:ascii="Times New Roman" w:hAnsi="Times New Roman" w:cs="Times New Roman"/>
                <w:sz w:val="24"/>
                <w:szCs w:val="24"/>
                <w:lang w:val="uk-UA"/>
              </w:rPr>
            </w:pPr>
            <w:r w:rsidRPr="002F35EC">
              <w:rPr>
                <w:rFonts w:ascii="Times New Roman" w:hAnsi="Times New Roman" w:cs="Times New Roman"/>
                <w:sz w:val="24"/>
                <w:szCs w:val="24"/>
                <w:lang w:val="uk-UA"/>
              </w:rPr>
              <w:t>Payment currency: Ukrainian Hryvnia (UAH);</w:t>
            </w:r>
          </w:p>
          <w:p w14:paraId="7639EC53" w14:textId="77777777" w:rsidR="002F35EC" w:rsidRDefault="002F35EC" w:rsidP="002F35EC">
            <w:pPr>
              <w:pStyle w:val="a9"/>
              <w:numPr>
                <w:ilvl w:val="0"/>
                <w:numId w:val="22"/>
              </w:numPr>
              <w:tabs>
                <w:tab w:val="left" w:pos="540"/>
              </w:tabs>
              <w:spacing w:after="0" w:line="240" w:lineRule="auto"/>
              <w:jc w:val="both"/>
              <w:rPr>
                <w:rFonts w:ascii="Times New Roman" w:hAnsi="Times New Roman" w:cs="Times New Roman"/>
                <w:sz w:val="24"/>
                <w:szCs w:val="24"/>
                <w:lang w:val="uk-UA"/>
              </w:rPr>
            </w:pPr>
            <w:r w:rsidRPr="002F35EC">
              <w:rPr>
                <w:rFonts w:ascii="Times New Roman" w:hAnsi="Times New Roman" w:cs="Times New Roman"/>
                <w:sz w:val="24"/>
                <w:szCs w:val="24"/>
                <w:lang w:val="uk-UA"/>
              </w:rPr>
              <w:t>Tender proposals submitted by bidders must remain valid without modification until the signing of the contract between the Parties;</w:t>
            </w:r>
          </w:p>
          <w:p w14:paraId="68A84965" w14:textId="77777777" w:rsidR="002F35EC" w:rsidRDefault="002F35EC" w:rsidP="002F35EC">
            <w:pPr>
              <w:pStyle w:val="a9"/>
              <w:numPr>
                <w:ilvl w:val="0"/>
                <w:numId w:val="22"/>
              </w:numPr>
              <w:tabs>
                <w:tab w:val="left" w:pos="540"/>
              </w:tabs>
              <w:spacing w:after="0" w:line="240" w:lineRule="auto"/>
              <w:jc w:val="both"/>
              <w:rPr>
                <w:rFonts w:ascii="Times New Roman" w:hAnsi="Times New Roman" w:cs="Times New Roman"/>
                <w:sz w:val="24"/>
                <w:szCs w:val="24"/>
                <w:lang w:val="uk-UA"/>
              </w:rPr>
            </w:pPr>
            <w:r w:rsidRPr="002F35EC">
              <w:rPr>
                <w:rFonts w:ascii="Times New Roman" w:hAnsi="Times New Roman" w:cs="Times New Roman"/>
                <w:sz w:val="24"/>
                <w:szCs w:val="24"/>
                <w:lang w:val="uk-UA"/>
              </w:rPr>
              <w:t xml:space="preserve">The Supplier, upon conclusion of the Framework Agreement, will receive purchase orders and/or specifications for delivery. The delivery period must not exceed </w:t>
            </w:r>
            <w:r>
              <w:rPr>
                <w:rFonts w:ascii="Times New Roman" w:hAnsi="Times New Roman" w:cs="Times New Roman"/>
                <w:sz w:val="24"/>
                <w:szCs w:val="24"/>
                <w:lang w:val="uk-UA"/>
              </w:rPr>
              <w:t>7</w:t>
            </w:r>
            <w:r w:rsidRPr="002F35EC">
              <w:rPr>
                <w:rFonts w:ascii="Times New Roman" w:hAnsi="Times New Roman" w:cs="Times New Roman"/>
                <w:sz w:val="24"/>
                <w:szCs w:val="24"/>
                <w:lang w:val="uk-UA"/>
              </w:rPr>
              <w:t xml:space="preserve"> calendar days from the date of signing the corresponding delivery specification, unless otherwise stated in the specification;</w:t>
            </w:r>
          </w:p>
          <w:p w14:paraId="30A841B8" w14:textId="77777777" w:rsidR="002F35EC" w:rsidRDefault="002F35EC" w:rsidP="002F35EC">
            <w:pPr>
              <w:pStyle w:val="a9"/>
              <w:numPr>
                <w:ilvl w:val="0"/>
                <w:numId w:val="22"/>
              </w:numPr>
              <w:tabs>
                <w:tab w:val="left" w:pos="540"/>
              </w:tabs>
              <w:spacing w:after="0" w:line="240" w:lineRule="auto"/>
              <w:jc w:val="both"/>
              <w:rPr>
                <w:rFonts w:ascii="Times New Roman" w:hAnsi="Times New Roman" w:cs="Times New Roman"/>
                <w:sz w:val="24"/>
                <w:szCs w:val="24"/>
                <w:lang w:val="uk-UA"/>
              </w:rPr>
            </w:pPr>
            <w:r w:rsidRPr="002F35EC">
              <w:rPr>
                <w:rFonts w:ascii="Times New Roman" w:hAnsi="Times New Roman" w:cs="Times New Roman"/>
                <w:sz w:val="24"/>
                <w:szCs w:val="24"/>
                <w:lang w:val="uk-UA"/>
              </w:rPr>
              <w:t>The Bidder must possess a valid company registration certificate issued at least one year prior to the tender date;</w:t>
            </w:r>
          </w:p>
          <w:p w14:paraId="0E256A37" w14:textId="679A9739" w:rsidR="004C0B59" w:rsidRDefault="002F35EC" w:rsidP="002F35EC">
            <w:pPr>
              <w:pStyle w:val="a9"/>
              <w:numPr>
                <w:ilvl w:val="0"/>
                <w:numId w:val="22"/>
              </w:numPr>
              <w:tabs>
                <w:tab w:val="left" w:pos="540"/>
              </w:tabs>
              <w:spacing w:after="0" w:line="240" w:lineRule="auto"/>
              <w:jc w:val="both"/>
              <w:rPr>
                <w:rFonts w:ascii="Times New Roman" w:hAnsi="Times New Roman" w:cs="Times New Roman"/>
                <w:sz w:val="24"/>
                <w:szCs w:val="24"/>
                <w:lang w:val="uk-UA"/>
              </w:rPr>
            </w:pPr>
            <w:r w:rsidRPr="002F35EC">
              <w:rPr>
                <w:rFonts w:ascii="Times New Roman" w:hAnsi="Times New Roman" w:cs="Times New Roman"/>
                <w:sz w:val="24"/>
                <w:szCs w:val="24"/>
                <w:lang w:val="uk-UA"/>
              </w:rPr>
              <w:t>The quoted price must include all applicable taxes and duties, as well as the cost of goods, delivery, and unloading. The Client reserves the right to adjust the quantities ordered based on actual needs and available funding;</w:t>
            </w:r>
          </w:p>
          <w:p w14:paraId="563817CD" w14:textId="40F60776" w:rsidR="002F35EC" w:rsidRPr="002F35EC" w:rsidRDefault="002F35EC" w:rsidP="002F35EC">
            <w:pPr>
              <w:tabs>
                <w:tab w:val="left" w:pos="540"/>
              </w:tabs>
              <w:spacing w:after="0" w:line="240" w:lineRule="auto"/>
              <w:jc w:val="both"/>
              <w:rPr>
                <w:rFonts w:ascii="Times New Roman" w:hAnsi="Times New Roman" w:cs="Times New Roman"/>
                <w:sz w:val="24"/>
                <w:szCs w:val="24"/>
                <w:lang w:val="uk-UA"/>
              </w:rPr>
            </w:pPr>
            <w:r w:rsidRPr="002F35EC">
              <w:rPr>
                <w:rFonts w:ascii="Times New Roman" w:hAnsi="Times New Roman" w:cs="Times New Roman"/>
                <w:sz w:val="24"/>
                <w:szCs w:val="24"/>
                <w:lang w:val="en-US"/>
              </w:rPr>
              <w:lastRenderedPageBreak/>
              <w:t>Bidders must not be subject to sanctions or restrictions under applicable anti-terrorism or sanction laws.</w:t>
            </w:r>
          </w:p>
          <w:p w14:paraId="7B706DD8" w14:textId="49214B4A" w:rsidR="00C1205C" w:rsidRPr="00281DEE" w:rsidRDefault="00C1205C" w:rsidP="004C0B59">
            <w:pPr>
              <w:tabs>
                <w:tab w:val="left" w:pos="540"/>
              </w:tabs>
              <w:spacing w:line="240" w:lineRule="auto"/>
              <w:jc w:val="both"/>
              <w:rPr>
                <w:rFonts w:ascii="Times New Roman" w:hAnsi="Times New Roman" w:cs="Times New Roman"/>
                <w:sz w:val="24"/>
                <w:szCs w:val="24"/>
                <w:lang w:val="uk-UA"/>
              </w:rPr>
            </w:pPr>
            <w:r w:rsidRPr="004C0B59">
              <w:rPr>
                <w:rFonts w:ascii="Times New Roman" w:hAnsi="Times New Roman" w:cs="Times New Roman"/>
                <w:sz w:val="24"/>
                <w:szCs w:val="24"/>
                <w:lang w:val="en-US"/>
              </w:rPr>
              <w:t xml:space="preserve">Questions regarding tender conditions, scope of works, or other inquiries shall be accepted </w:t>
            </w:r>
            <w:r w:rsidRPr="004C0B59">
              <w:rPr>
                <w:rFonts w:ascii="Times New Roman" w:hAnsi="Times New Roman" w:cs="Times New Roman"/>
                <w:b/>
                <w:bCs/>
                <w:sz w:val="24"/>
                <w:szCs w:val="24"/>
                <w:lang w:val="en-US"/>
              </w:rPr>
              <w:t>only via email</w:t>
            </w:r>
            <w:r w:rsidRPr="004C0B59">
              <w:rPr>
                <w:rFonts w:ascii="Times New Roman" w:hAnsi="Times New Roman" w:cs="Times New Roman"/>
                <w:sz w:val="24"/>
                <w:szCs w:val="24"/>
                <w:lang w:val="en-US"/>
              </w:rPr>
              <w:t xml:space="preserve">: </w:t>
            </w:r>
            <w:r w:rsidR="00281DEE" w:rsidRPr="00281DEE">
              <w:rPr>
                <w:lang w:val="en-US"/>
              </w:rPr>
              <w:t xml:space="preserve"> </w:t>
            </w:r>
            <w:hyperlink r:id="rId7" w:history="1">
              <w:r w:rsidR="00281DEE" w:rsidRPr="00237622">
                <w:rPr>
                  <w:rStyle w:val="af"/>
                  <w:lang w:val="en-US"/>
                </w:rPr>
                <w:t>tender@wbwu.foundation</w:t>
              </w:r>
            </w:hyperlink>
            <w:r w:rsidR="00281DEE">
              <w:rPr>
                <w:lang w:val="uk-UA"/>
              </w:rPr>
              <w:t xml:space="preserve"> </w:t>
            </w:r>
          </w:p>
        </w:tc>
      </w:tr>
      <w:tr w:rsidR="00C1205C" w:rsidRPr="00281DEE" w14:paraId="07FDF768" w14:textId="77777777" w:rsidTr="00B56780">
        <w:tc>
          <w:tcPr>
            <w:tcW w:w="5103" w:type="dxa"/>
          </w:tcPr>
          <w:p w14:paraId="74BED9F4" w14:textId="77777777" w:rsidR="00C1205C" w:rsidRPr="00D044FD" w:rsidRDefault="00C1205C" w:rsidP="004C0B59">
            <w:pPr>
              <w:tabs>
                <w:tab w:val="left" w:pos="180"/>
              </w:tabs>
              <w:spacing w:line="240" w:lineRule="auto"/>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lastRenderedPageBreak/>
              <w:t>ПЕРЕЛІК ДОКУМЕНТІВ ДО ПОДАННЯ ПРОПОЗИЦІЇЇ</w:t>
            </w:r>
          </w:p>
          <w:p w14:paraId="4D349175" w14:textId="77777777" w:rsidR="00C1205C" w:rsidRPr="00D044FD" w:rsidRDefault="00C1205C" w:rsidP="004C0B59">
            <w:pPr>
              <w:tabs>
                <w:tab w:val="left" w:pos="426"/>
              </w:tabs>
              <w:spacing w:line="240" w:lineRule="auto"/>
              <w:jc w:val="both"/>
              <w:rPr>
                <w:rFonts w:ascii="Times New Roman" w:hAnsi="Times New Roman" w:cs="Times New Roman"/>
                <w:sz w:val="24"/>
                <w:szCs w:val="24"/>
                <w:lang w:val="uk-UA"/>
              </w:rPr>
            </w:pPr>
            <w:r w:rsidRPr="00D044FD">
              <w:rPr>
                <w:rFonts w:ascii="Times New Roman" w:eastAsia="Times New Roman" w:hAnsi="Times New Roman" w:cs="Times New Roman"/>
                <w:sz w:val="24"/>
                <w:szCs w:val="24"/>
                <w:lang w:val="uk-UA"/>
              </w:rPr>
              <w:t xml:space="preserve">Учасники у складі тендерної пропозиції повинні надати перелік документів, які підтвердять наступні кваліфікаційні критерії та інші вимоги Замовника, а саме: </w:t>
            </w:r>
          </w:p>
          <w:p w14:paraId="74BD06E0" w14:textId="78470BEC" w:rsidR="00C1205C" w:rsidRPr="00D044FD" w:rsidRDefault="00C1205C" w:rsidP="004C0B59">
            <w:pPr>
              <w:numPr>
                <w:ilvl w:val="0"/>
                <w:numId w:val="1"/>
              </w:numPr>
              <w:tabs>
                <w:tab w:val="left" w:pos="426"/>
                <w:tab w:val="left" w:pos="900"/>
              </w:tabs>
              <w:spacing w:after="0" w:line="240" w:lineRule="auto"/>
              <w:ind w:left="0" w:firstLine="142"/>
              <w:jc w:val="both"/>
              <w:rPr>
                <w:rFonts w:ascii="Times New Roman" w:eastAsia="Times New Roman" w:hAnsi="Times New Roman" w:cs="Times New Roman"/>
                <w:sz w:val="24"/>
                <w:szCs w:val="24"/>
                <w:lang w:val="uk-UA"/>
              </w:rPr>
            </w:pPr>
            <w:r w:rsidRPr="00D044FD">
              <w:rPr>
                <w:rFonts w:ascii="Times New Roman" w:eastAsia="Times New Roman" w:hAnsi="Times New Roman" w:cs="Times New Roman"/>
                <w:sz w:val="24"/>
                <w:szCs w:val="24"/>
                <w:lang w:val="uk-UA"/>
              </w:rPr>
              <w:t>Заповнена «Відомості про учасника» (Додаток №</w:t>
            </w:r>
            <w:r w:rsidR="00622231">
              <w:rPr>
                <w:rFonts w:ascii="Times New Roman" w:eastAsia="Times New Roman" w:hAnsi="Times New Roman" w:cs="Times New Roman"/>
                <w:sz w:val="24"/>
                <w:szCs w:val="24"/>
                <w:lang w:val="uk-UA"/>
              </w:rPr>
              <w:t>1</w:t>
            </w:r>
            <w:r w:rsidRPr="00D044FD">
              <w:rPr>
                <w:rFonts w:ascii="Times New Roman" w:eastAsia="Times New Roman" w:hAnsi="Times New Roman" w:cs="Times New Roman"/>
                <w:sz w:val="24"/>
                <w:szCs w:val="24"/>
                <w:lang w:val="uk-UA"/>
              </w:rPr>
              <w:t>);</w:t>
            </w:r>
          </w:p>
          <w:p w14:paraId="12BDA342" w14:textId="426B89DE" w:rsidR="00C1205C" w:rsidRPr="00D044FD" w:rsidRDefault="00C1205C" w:rsidP="004C0B59">
            <w:pPr>
              <w:numPr>
                <w:ilvl w:val="0"/>
                <w:numId w:val="1"/>
              </w:numPr>
              <w:tabs>
                <w:tab w:val="left" w:pos="426"/>
                <w:tab w:val="left" w:pos="900"/>
              </w:tabs>
              <w:spacing w:after="0" w:line="240" w:lineRule="auto"/>
              <w:ind w:left="0" w:firstLine="142"/>
              <w:jc w:val="both"/>
              <w:rPr>
                <w:rFonts w:ascii="Times New Roman" w:eastAsia="Times New Roman" w:hAnsi="Times New Roman" w:cs="Times New Roman"/>
                <w:color w:val="auto"/>
                <w:sz w:val="24"/>
                <w:szCs w:val="24"/>
                <w:lang w:val="uk-UA"/>
              </w:rPr>
            </w:pPr>
            <w:r w:rsidRPr="00D044FD">
              <w:rPr>
                <w:rFonts w:ascii="Times New Roman" w:eastAsia="Times New Roman" w:hAnsi="Times New Roman" w:cs="Times New Roman"/>
                <w:color w:val="auto"/>
                <w:sz w:val="24"/>
                <w:szCs w:val="24"/>
                <w:lang w:val="uk-UA"/>
              </w:rPr>
              <w:t xml:space="preserve"> Заповнена комерційна пропозиція (Додаток №</w:t>
            </w:r>
            <w:r w:rsidR="00622231">
              <w:rPr>
                <w:rFonts w:ascii="Times New Roman" w:eastAsia="Times New Roman" w:hAnsi="Times New Roman" w:cs="Times New Roman"/>
                <w:color w:val="auto"/>
                <w:sz w:val="24"/>
                <w:szCs w:val="24"/>
                <w:lang w:val="uk-UA"/>
              </w:rPr>
              <w:t>2</w:t>
            </w:r>
            <w:r w:rsidRPr="00D044FD">
              <w:rPr>
                <w:rFonts w:ascii="Times New Roman" w:eastAsia="Times New Roman" w:hAnsi="Times New Roman" w:cs="Times New Roman"/>
                <w:color w:val="auto"/>
                <w:sz w:val="24"/>
                <w:szCs w:val="24"/>
                <w:lang w:val="uk-UA"/>
              </w:rPr>
              <w:t>);</w:t>
            </w:r>
          </w:p>
          <w:p w14:paraId="102CD367" w14:textId="4839042D" w:rsidR="00C1205C" w:rsidRPr="00D044FD" w:rsidRDefault="00C1205C" w:rsidP="004C0B59">
            <w:pPr>
              <w:spacing w:line="240" w:lineRule="auto"/>
              <w:jc w:val="both"/>
              <w:rPr>
                <w:rFonts w:ascii="Times New Roman" w:hAnsi="Times New Roman" w:cs="Times New Roman"/>
                <w:bCs/>
                <w:sz w:val="24"/>
                <w:szCs w:val="24"/>
              </w:rPr>
            </w:pPr>
            <w:r w:rsidRPr="00D044FD">
              <w:rPr>
                <w:rFonts w:ascii="Times New Roman" w:hAnsi="Times New Roman" w:cs="Times New Roman"/>
                <w:bCs/>
                <w:sz w:val="24"/>
                <w:szCs w:val="24"/>
                <w:lang w:val="uk-UA"/>
              </w:rPr>
              <w:t xml:space="preserve">* При складанні комерційної пропозиції не допускається виділяти окремим пунктом оподаткування (ПДВ та % ставку для підприємств на спрощеній системі оподаткування). Всі податки та збори мають бути включені в розцінки на </w:t>
            </w:r>
            <w:r w:rsidR="00622231">
              <w:rPr>
                <w:rFonts w:ascii="Times New Roman" w:hAnsi="Times New Roman" w:cs="Times New Roman"/>
                <w:bCs/>
                <w:sz w:val="24"/>
                <w:szCs w:val="24"/>
                <w:lang w:val="uk-UA"/>
              </w:rPr>
              <w:t>Товари</w:t>
            </w:r>
            <w:r w:rsidRPr="00D044FD">
              <w:rPr>
                <w:rFonts w:ascii="Times New Roman" w:hAnsi="Times New Roman" w:cs="Times New Roman"/>
                <w:bCs/>
                <w:sz w:val="24"/>
                <w:szCs w:val="24"/>
                <w:lang w:val="uk-UA"/>
              </w:rPr>
              <w:t>.</w:t>
            </w:r>
          </w:p>
          <w:p w14:paraId="22B6C147" w14:textId="2496C6CC" w:rsidR="00C1205C" w:rsidRPr="00D044FD" w:rsidRDefault="00C1205C" w:rsidP="004C0B59">
            <w:pPr>
              <w:numPr>
                <w:ilvl w:val="0"/>
                <w:numId w:val="1"/>
              </w:numPr>
              <w:tabs>
                <w:tab w:val="left" w:pos="426"/>
                <w:tab w:val="left" w:pos="900"/>
              </w:tabs>
              <w:spacing w:after="0" w:line="240" w:lineRule="auto"/>
              <w:ind w:left="0" w:firstLine="142"/>
              <w:jc w:val="both"/>
              <w:rPr>
                <w:rFonts w:ascii="Times New Roman" w:eastAsia="Times New Roman" w:hAnsi="Times New Roman" w:cs="Times New Roman"/>
                <w:color w:val="auto"/>
                <w:sz w:val="24"/>
                <w:szCs w:val="24"/>
                <w:lang w:val="uk-UA"/>
              </w:rPr>
            </w:pPr>
            <w:r w:rsidRPr="00D044FD">
              <w:rPr>
                <w:rFonts w:ascii="Times New Roman" w:eastAsia="Times New Roman" w:hAnsi="Times New Roman" w:cs="Times New Roman"/>
                <w:sz w:val="24"/>
                <w:szCs w:val="24"/>
                <w:lang w:val="uk-UA"/>
              </w:rPr>
              <w:t>Підписану декларацію стандартів (Додаток №</w:t>
            </w:r>
            <w:r w:rsidR="00622231">
              <w:rPr>
                <w:rFonts w:ascii="Times New Roman" w:eastAsia="Times New Roman" w:hAnsi="Times New Roman" w:cs="Times New Roman"/>
                <w:sz w:val="24"/>
                <w:szCs w:val="24"/>
                <w:lang w:val="uk-UA"/>
              </w:rPr>
              <w:t>3</w:t>
            </w:r>
            <w:r w:rsidRPr="00D044FD">
              <w:rPr>
                <w:rFonts w:ascii="Times New Roman" w:eastAsia="Times New Roman" w:hAnsi="Times New Roman" w:cs="Times New Roman"/>
                <w:sz w:val="24"/>
                <w:szCs w:val="24"/>
                <w:lang w:val="uk-UA"/>
              </w:rPr>
              <w:t>);</w:t>
            </w:r>
          </w:p>
          <w:p w14:paraId="79F10DC0" w14:textId="77777777" w:rsidR="00C1205C" w:rsidRPr="00D044FD" w:rsidRDefault="00C1205C" w:rsidP="004C0B59">
            <w:pPr>
              <w:numPr>
                <w:ilvl w:val="0"/>
                <w:numId w:val="1"/>
              </w:numPr>
              <w:tabs>
                <w:tab w:val="left" w:pos="426"/>
                <w:tab w:val="left" w:pos="900"/>
              </w:tabs>
              <w:spacing w:after="0" w:line="240" w:lineRule="auto"/>
              <w:ind w:left="0" w:firstLine="142"/>
              <w:jc w:val="both"/>
              <w:rPr>
                <w:rFonts w:ascii="Times New Roman" w:eastAsia="Times New Roman" w:hAnsi="Times New Roman" w:cs="Times New Roman"/>
                <w:sz w:val="24"/>
                <w:szCs w:val="24"/>
                <w:lang w:val="uk-UA"/>
              </w:rPr>
            </w:pPr>
            <w:r w:rsidRPr="00D044FD">
              <w:rPr>
                <w:rFonts w:ascii="Times New Roman" w:eastAsia="Times New Roman" w:hAnsi="Times New Roman" w:cs="Times New Roman"/>
                <w:sz w:val="24"/>
                <w:szCs w:val="24"/>
                <w:lang w:val="uk-UA"/>
              </w:rPr>
              <w:t>Підтвердження виду діяльності (Копія Виписки або Витягу з Єдиного державного реєстру юридичних осіб та фізичних осіб-підприємців);</w:t>
            </w:r>
          </w:p>
          <w:p w14:paraId="2FA98639" w14:textId="77777777" w:rsidR="00C1205C" w:rsidRPr="00D044FD" w:rsidRDefault="00C1205C" w:rsidP="004C0B59">
            <w:pPr>
              <w:numPr>
                <w:ilvl w:val="0"/>
                <w:numId w:val="1"/>
              </w:numPr>
              <w:tabs>
                <w:tab w:val="left" w:pos="426"/>
                <w:tab w:val="left" w:pos="900"/>
              </w:tabs>
              <w:spacing w:after="0" w:line="240" w:lineRule="auto"/>
              <w:ind w:left="0" w:firstLine="142"/>
              <w:jc w:val="both"/>
              <w:rPr>
                <w:rFonts w:ascii="Times New Roman" w:eastAsia="Times New Roman" w:hAnsi="Times New Roman" w:cs="Times New Roman"/>
                <w:sz w:val="24"/>
                <w:szCs w:val="24"/>
                <w:lang w:val="uk-UA"/>
              </w:rPr>
            </w:pPr>
            <w:r w:rsidRPr="00D044FD">
              <w:rPr>
                <w:rFonts w:ascii="Times New Roman" w:eastAsia="Times New Roman" w:hAnsi="Times New Roman" w:cs="Times New Roman"/>
                <w:sz w:val="24"/>
                <w:szCs w:val="24"/>
                <w:lang w:val="uk-UA"/>
              </w:rPr>
              <w:t>Витяг з реєстру платників податку</w:t>
            </w:r>
          </w:p>
          <w:p w14:paraId="158EFBC5" w14:textId="77777777" w:rsidR="00C1205C" w:rsidRPr="00D044FD" w:rsidRDefault="00C1205C" w:rsidP="004C0B59">
            <w:pPr>
              <w:spacing w:line="240" w:lineRule="auto"/>
              <w:jc w:val="both"/>
              <w:rPr>
                <w:rFonts w:ascii="Times New Roman" w:eastAsia="Times New Roman" w:hAnsi="Times New Roman" w:cs="Times New Roman"/>
                <w:sz w:val="24"/>
                <w:szCs w:val="24"/>
                <w:lang w:val="uk-UA"/>
              </w:rPr>
            </w:pPr>
          </w:p>
        </w:tc>
        <w:tc>
          <w:tcPr>
            <w:tcW w:w="4961" w:type="dxa"/>
          </w:tcPr>
          <w:p w14:paraId="295D7DD9" w14:textId="77777777" w:rsidR="00C1205C" w:rsidRPr="00D044FD" w:rsidRDefault="00C1205C" w:rsidP="004C0B59">
            <w:pPr>
              <w:tabs>
                <w:tab w:val="left" w:pos="180"/>
              </w:tabs>
              <w:spacing w:line="240" w:lineRule="auto"/>
              <w:jc w:val="both"/>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t>LIST OF DOCUMENTS REQUIRED FOR SUBMITTING A PROPOSAL</w:t>
            </w:r>
          </w:p>
          <w:p w14:paraId="773ABAB1" w14:textId="77777777" w:rsidR="00C1205C" w:rsidRDefault="00C1205C" w:rsidP="004C0B59">
            <w:pPr>
              <w:pStyle w:val="Normal0"/>
              <w:pBdr>
                <w:top w:val="nil"/>
                <w:left w:val="nil"/>
                <w:bottom w:val="nil"/>
                <w:right w:val="nil"/>
                <w:between w:val="nil"/>
              </w:pBdr>
              <w:spacing w:line="240" w:lineRule="auto"/>
              <w:ind w:left="37" w:hanging="37"/>
              <w:jc w:val="both"/>
              <w:rPr>
                <w:rFonts w:ascii="Times New Roman" w:eastAsia="Times New Roman" w:hAnsi="Times New Roman" w:cs="Times New Roman"/>
              </w:rPr>
            </w:pPr>
            <w:r w:rsidRPr="001B744F">
              <w:rPr>
                <w:rFonts w:ascii="Times New Roman" w:eastAsia="Times New Roman" w:hAnsi="Times New Roman" w:cs="Times New Roman"/>
                <w:lang w:val="en-US"/>
              </w:rPr>
              <w:t xml:space="preserve">Participants, as part of their tender submission, must provide a list of documents confirming the following qualification criteria and other requirements of the </w:t>
            </w:r>
            <w:r w:rsidRPr="00D044FD">
              <w:rPr>
                <w:rFonts w:ascii="Times New Roman" w:eastAsia="Times New Roman" w:hAnsi="Times New Roman" w:cs="Times New Roman"/>
                <w:lang w:val="en-US"/>
              </w:rPr>
              <w:t>Customer</w:t>
            </w:r>
            <w:r w:rsidRPr="001B744F">
              <w:rPr>
                <w:rFonts w:ascii="Times New Roman" w:eastAsia="Times New Roman" w:hAnsi="Times New Roman" w:cs="Times New Roman"/>
                <w:lang w:val="en-US"/>
              </w:rPr>
              <w:t>, namely:</w:t>
            </w:r>
          </w:p>
          <w:p w14:paraId="04320F5E" w14:textId="77777777" w:rsidR="002F35EC" w:rsidRPr="002F35EC" w:rsidRDefault="002F35EC" w:rsidP="004C0B59">
            <w:pPr>
              <w:pStyle w:val="Normal0"/>
              <w:pBdr>
                <w:top w:val="nil"/>
                <w:left w:val="nil"/>
                <w:bottom w:val="nil"/>
                <w:right w:val="nil"/>
                <w:between w:val="nil"/>
              </w:pBdr>
              <w:spacing w:line="240" w:lineRule="auto"/>
              <w:ind w:left="37" w:hanging="37"/>
              <w:jc w:val="both"/>
              <w:rPr>
                <w:rFonts w:ascii="Times New Roman" w:eastAsia="Times New Roman" w:hAnsi="Times New Roman" w:cs="Times New Roman"/>
              </w:rPr>
            </w:pPr>
          </w:p>
          <w:p w14:paraId="231906D3" w14:textId="5BCE4C87" w:rsidR="00C1205C" w:rsidRPr="001B744F" w:rsidRDefault="00C1205C" w:rsidP="004C0B59">
            <w:pPr>
              <w:pStyle w:val="Normal0"/>
              <w:numPr>
                <w:ilvl w:val="0"/>
                <w:numId w:val="8"/>
              </w:numPr>
              <w:pBdr>
                <w:top w:val="nil"/>
                <w:left w:val="nil"/>
                <w:bottom w:val="nil"/>
                <w:right w:val="nil"/>
                <w:between w:val="nil"/>
              </w:pBdr>
              <w:spacing w:line="240" w:lineRule="auto"/>
              <w:ind w:left="321" w:hanging="321"/>
              <w:jc w:val="both"/>
              <w:rPr>
                <w:rFonts w:ascii="Times New Roman" w:eastAsia="Times New Roman" w:hAnsi="Times New Roman" w:cs="Times New Roman"/>
                <w:lang w:val="en-US"/>
              </w:rPr>
            </w:pPr>
            <w:r w:rsidRPr="001B744F">
              <w:rPr>
                <w:rFonts w:ascii="Times New Roman" w:eastAsia="Times New Roman" w:hAnsi="Times New Roman" w:cs="Times New Roman"/>
                <w:lang w:val="en-US"/>
              </w:rPr>
              <w:t>Completed “Participant Information Form” (Annex №</w:t>
            </w:r>
            <w:r w:rsidR="002F35EC">
              <w:rPr>
                <w:rFonts w:ascii="Times New Roman" w:eastAsia="Times New Roman" w:hAnsi="Times New Roman" w:cs="Times New Roman"/>
              </w:rPr>
              <w:t>1</w:t>
            </w:r>
            <w:r w:rsidRPr="001B744F">
              <w:rPr>
                <w:rFonts w:ascii="Times New Roman" w:eastAsia="Times New Roman" w:hAnsi="Times New Roman" w:cs="Times New Roman"/>
                <w:lang w:val="en-US"/>
              </w:rPr>
              <w:t>);</w:t>
            </w:r>
          </w:p>
          <w:p w14:paraId="12279410" w14:textId="2A822B0A" w:rsidR="00C1205C" w:rsidRPr="001B744F" w:rsidRDefault="00C1205C" w:rsidP="004C0B59">
            <w:pPr>
              <w:pStyle w:val="Normal0"/>
              <w:numPr>
                <w:ilvl w:val="0"/>
                <w:numId w:val="8"/>
              </w:numPr>
              <w:pBdr>
                <w:top w:val="nil"/>
                <w:left w:val="nil"/>
                <w:bottom w:val="nil"/>
                <w:right w:val="nil"/>
                <w:between w:val="nil"/>
              </w:pBdr>
              <w:spacing w:line="240" w:lineRule="auto"/>
              <w:ind w:left="321" w:hanging="321"/>
              <w:jc w:val="both"/>
              <w:rPr>
                <w:rFonts w:ascii="Times New Roman" w:eastAsia="Times New Roman" w:hAnsi="Times New Roman" w:cs="Times New Roman"/>
                <w:lang w:val="pl-PL"/>
              </w:rPr>
            </w:pPr>
            <w:r w:rsidRPr="001B744F">
              <w:rPr>
                <w:rFonts w:ascii="Times New Roman" w:eastAsia="Times New Roman" w:hAnsi="Times New Roman" w:cs="Times New Roman"/>
                <w:lang w:val="pl-PL"/>
              </w:rPr>
              <w:t>Completed Commercial Proposal (Annex №</w:t>
            </w:r>
            <w:r w:rsidR="002F35EC">
              <w:rPr>
                <w:rFonts w:ascii="Times New Roman" w:eastAsia="Times New Roman" w:hAnsi="Times New Roman" w:cs="Times New Roman"/>
              </w:rPr>
              <w:t>2</w:t>
            </w:r>
            <w:r w:rsidRPr="001B744F">
              <w:rPr>
                <w:rFonts w:ascii="Times New Roman" w:eastAsia="Times New Roman" w:hAnsi="Times New Roman" w:cs="Times New Roman"/>
                <w:lang w:val="pl-PL"/>
              </w:rPr>
              <w:t>);</w:t>
            </w:r>
          </w:p>
          <w:p w14:paraId="1367E143" w14:textId="77777777" w:rsidR="00C1205C" w:rsidRPr="001B744F" w:rsidRDefault="00C1205C" w:rsidP="004C0B59">
            <w:pPr>
              <w:pStyle w:val="Normal0"/>
              <w:numPr>
                <w:ilvl w:val="1"/>
                <w:numId w:val="8"/>
              </w:numPr>
              <w:pBdr>
                <w:top w:val="nil"/>
                <w:left w:val="nil"/>
                <w:bottom w:val="nil"/>
                <w:right w:val="nil"/>
                <w:between w:val="nil"/>
              </w:pBdr>
              <w:spacing w:line="240" w:lineRule="auto"/>
              <w:ind w:left="321" w:hanging="321"/>
              <w:jc w:val="both"/>
              <w:rPr>
                <w:rFonts w:ascii="Times New Roman" w:eastAsia="Times New Roman" w:hAnsi="Times New Roman" w:cs="Times New Roman"/>
                <w:lang w:val="en-US"/>
              </w:rPr>
            </w:pPr>
            <w:r w:rsidRPr="001B744F">
              <w:rPr>
                <w:rFonts w:ascii="Times New Roman" w:eastAsia="Times New Roman" w:hAnsi="Times New Roman" w:cs="Times New Roman"/>
                <w:lang w:val="en-US"/>
              </w:rPr>
              <w:t>When preparing the Commercial Proposal, it is not allowed to separately specify taxation (VAT and % rate for enterprises under the simplified taxation system). All taxes and fees must be included in the unit prices for the performed works.</w:t>
            </w:r>
          </w:p>
          <w:p w14:paraId="13398AB4" w14:textId="1EAF14F1" w:rsidR="00C1205C" w:rsidRPr="001B744F" w:rsidRDefault="00C1205C" w:rsidP="004C0B59">
            <w:pPr>
              <w:pStyle w:val="Normal0"/>
              <w:numPr>
                <w:ilvl w:val="0"/>
                <w:numId w:val="8"/>
              </w:numPr>
              <w:pBdr>
                <w:top w:val="nil"/>
                <w:left w:val="nil"/>
                <w:bottom w:val="nil"/>
                <w:right w:val="nil"/>
                <w:between w:val="nil"/>
              </w:pBdr>
              <w:spacing w:line="240" w:lineRule="auto"/>
              <w:ind w:left="321" w:hanging="321"/>
              <w:jc w:val="both"/>
              <w:rPr>
                <w:rFonts w:ascii="Times New Roman" w:eastAsia="Times New Roman" w:hAnsi="Times New Roman" w:cs="Times New Roman"/>
                <w:lang w:val="pl-PL"/>
              </w:rPr>
            </w:pPr>
            <w:r w:rsidRPr="001B744F">
              <w:rPr>
                <w:rFonts w:ascii="Times New Roman" w:eastAsia="Times New Roman" w:hAnsi="Times New Roman" w:cs="Times New Roman"/>
                <w:lang w:val="pl-PL"/>
              </w:rPr>
              <w:t>Signed Standards Declaration (Annex №</w:t>
            </w:r>
            <w:r w:rsidR="002F35EC">
              <w:rPr>
                <w:rFonts w:ascii="Times New Roman" w:eastAsia="Times New Roman" w:hAnsi="Times New Roman" w:cs="Times New Roman"/>
              </w:rPr>
              <w:t>3</w:t>
            </w:r>
            <w:r w:rsidRPr="001B744F">
              <w:rPr>
                <w:rFonts w:ascii="Times New Roman" w:eastAsia="Times New Roman" w:hAnsi="Times New Roman" w:cs="Times New Roman"/>
                <w:lang w:val="pl-PL"/>
              </w:rPr>
              <w:t>);</w:t>
            </w:r>
          </w:p>
          <w:p w14:paraId="5FB554AB" w14:textId="77777777" w:rsidR="00C1205C" w:rsidRPr="001B744F" w:rsidRDefault="00C1205C" w:rsidP="004C0B59">
            <w:pPr>
              <w:pStyle w:val="Normal0"/>
              <w:numPr>
                <w:ilvl w:val="0"/>
                <w:numId w:val="8"/>
              </w:numPr>
              <w:pBdr>
                <w:top w:val="nil"/>
                <w:left w:val="nil"/>
                <w:bottom w:val="nil"/>
                <w:right w:val="nil"/>
                <w:between w:val="nil"/>
              </w:pBdr>
              <w:spacing w:line="240" w:lineRule="auto"/>
              <w:ind w:left="321" w:hanging="321"/>
              <w:jc w:val="both"/>
              <w:rPr>
                <w:rFonts w:ascii="Times New Roman" w:eastAsia="Times New Roman" w:hAnsi="Times New Roman" w:cs="Times New Roman"/>
                <w:lang w:val="en-US"/>
              </w:rPr>
            </w:pPr>
            <w:r w:rsidRPr="001B744F">
              <w:rPr>
                <w:rFonts w:ascii="Times New Roman" w:eastAsia="Times New Roman" w:hAnsi="Times New Roman" w:cs="Times New Roman"/>
                <w:lang w:val="en-US"/>
              </w:rPr>
              <w:t>Proof of type of activity (Copy of the Extract from the Unified State Register of Legal Entities and Individual Entrepreneurs);</w:t>
            </w:r>
          </w:p>
          <w:p w14:paraId="4A7E048E" w14:textId="77777777" w:rsidR="00C1205C" w:rsidRPr="001B744F" w:rsidRDefault="00C1205C" w:rsidP="004C0B59">
            <w:pPr>
              <w:pStyle w:val="Normal0"/>
              <w:numPr>
                <w:ilvl w:val="0"/>
                <w:numId w:val="8"/>
              </w:numPr>
              <w:pBdr>
                <w:top w:val="nil"/>
                <w:left w:val="nil"/>
                <w:bottom w:val="nil"/>
                <w:right w:val="nil"/>
                <w:between w:val="nil"/>
              </w:pBdr>
              <w:spacing w:line="240" w:lineRule="auto"/>
              <w:ind w:left="321" w:hanging="321"/>
              <w:jc w:val="both"/>
              <w:rPr>
                <w:rFonts w:ascii="Times New Roman" w:eastAsia="Times New Roman" w:hAnsi="Times New Roman" w:cs="Times New Roman"/>
                <w:lang w:val="en-US"/>
              </w:rPr>
            </w:pPr>
            <w:r w:rsidRPr="001B744F">
              <w:rPr>
                <w:rFonts w:ascii="Times New Roman" w:eastAsia="Times New Roman" w:hAnsi="Times New Roman" w:cs="Times New Roman"/>
                <w:lang w:val="en-US"/>
              </w:rPr>
              <w:t>Extract from the Taxpayer Register.</w:t>
            </w:r>
          </w:p>
          <w:p w14:paraId="5F818CA8" w14:textId="77777777" w:rsidR="00C1205C" w:rsidRPr="00D044FD" w:rsidRDefault="00C1205C" w:rsidP="004C0B59">
            <w:pPr>
              <w:pStyle w:val="Normal0"/>
              <w:pBdr>
                <w:top w:val="nil"/>
                <w:left w:val="nil"/>
                <w:bottom w:val="nil"/>
                <w:right w:val="nil"/>
                <w:between w:val="nil"/>
              </w:pBdr>
              <w:spacing w:line="240" w:lineRule="auto"/>
              <w:ind w:left="502"/>
              <w:jc w:val="both"/>
              <w:rPr>
                <w:rFonts w:ascii="Times New Roman" w:eastAsia="Times New Roman" w:hAnsi="Times New Roman" w:cs="Times New Roman"/>
              </w:rPr>
            </w:pPr>
          </w:p>
        </w:tc>
      </w:tr>
      <w:tr w:rsidR="00C1205C" w:rsidRPr="00281DEE" w14:paraId="67B90EB1" w14:textId="77777777" w:rsidTr="00B56780">
        <w:tc>
          <w:tcPr>
            <w:tcW w:w="5103" w:type="dxa"/>
          </w:tcPr>
          <w:p w14:paraId="3508F340" w14:textId="77777777" w:rsidR="00C1205C" w:rsidRPr="00D044FD" w:rsidRDefault="00C1205C" w:rsidP="004C0B59">
            <w:pPr>
              <w:pStyle w:val="Normal0"/>
              <w:pBdr>
                <w:top w:val="nil"/>
                <w:left w:val="nil"/>
                <w:bottom w:val="nil"/>
                <w:right w:val="nil"/>
                <w:between w:val="nil"/>
              </w:pBdr>
              <w:spacing w:after="60" w:line="240" w:lineRule="auto"/>
              <w:rPr>
                <w:rFonts w:ascii="Times New Roman" w:eastAsia="Times New Roman" w:hAnsi="Times New Roman" w:cs="Times New Roman"/>
                <w:b/>
              </w:rPr>
            </w:pPr>
            <w:r w:rsidRPr="00D044FD">
              <w:rPr>
                <w:rFonts w:ascii="Times New Roman" w:eastAsia="Times New Roman" w:hAnsi="Times New Roman" w:cs="Times New Roman"/>
                <w:b/>
              </w:rPr>
              <w:t xml:space="preserve">ВАЖЛИВІ ДАТИ: </w:t>
            </w:r>
          </w:p>
          <w:p w14:paraId="3368A702" w14:textId="0D65BB43" w:rsidR="00C1205C" w:rsidRPr="00281DEE" w:rsidRDefault="00C1205C" w:rsidP="004C0B59">
            <w:pPr>
              <w:pStyle w:val="Normal0"/>
              <w:pBdr>
                <w:top w:val="nil"/>
                <w:left w:val="nil"/>
                <w:bottom w:val="nil"/>
                <w:right w:val="nil"/>
                <w:between w:val="nil"/>
              </w:pBdr>
              <w:spacing w:after="60" w:line="240" w:lineRule="auto"/>
              <w:rPr>
                <w:rFonts w:ascii="Times New Roman" w:eastAsia="Times New Roman" w:hAnsi="Times New Roman" w:cs="Times New Roman"/>
              </w:rPr>
            </w:pPr>
            <w:r w:rsidRPr="00D044FD">
              <w:rPr>
                <w:rFonts w:ascii="Times New Roman" w:eastAsia="Times New Roman" w:hAnsi="Times New Roman" w:cs="Times New Roman"/>
              </w:rPr>
              <w:t>- Дата оприлюднення тендеру</w:t>
            </w:r>
            <w:r w:rsidRPr="00281DEE">
              <w:rPr>
                <w:rFonts w:ascii="Times New Roman" w:eastAsia="Times New Roman" w:hAnsi="Times New Roman" w:cs="Times New Roman"/>
              </w:rPr>
              <w:t xml:space="preserve">: </w:t>
            </w:r>
            <w:r w:rsidR="00622231" w:rsidRPr="00281DEE">
              <w:rPr>
                <w:rFonts w:ascii="Times New Roman" w:eastAsia="Times New Roman" w:hAnsi="Times New Roman" w:cs="Times New Roman"/>
              </w:rPr>
              <w:t>24</w:t>
            </w:r>
            <w:r w:rsidRPr="00281DEE">
              <w:rPr>
                <w:rFonts w:ascii="Times New Roman" w:eastAsia="Times New Roman" w:hAnsi="Times New Roman" w:cs="Times New Roman"/>
              </w:rPr>
              <w:t>.</w:t>
            </w:r>
            <w:r w:rsidRPr="00281DEE">
              <w:rPr>
                <w:rFonts w:ascii="Times New Roman" w:eastAsia="Times New Roman" w:hAnsi="Times New Roman" w:cs="Times New Roman"/>
                <w:lang w:val="ru-RU"/>
              </w:rPr>
              <w:t>10</w:t>
            </w:r>
            <w:r w:rsidRPr="00281DEE">
              <w:rPr>
                <w:rFonts w:ascii="Times New Roman" w:eastAsia="Times New Roman" w:hAnsi="Times New Roman" w:cs="Times New Roman"/>
              </w:rPr>
              <w:t>.2025р.;</w:t>
            </w:r>
          </w:p>
          <w:p w14:paraId="50DBB983" w14:textId="08584E0F" w:rsidR="00C1205C" w:rsidRPr="00281DEE" w:rsidRDefault="00C1205C" w:rsidP="004C0B59">
            <w:pPr>
              <w:pStyle w:val="Normal0"/>
              <w:pBdr>
                <w:top w:val="nil"/>
                <w:left w:val="nil"/>
                <w:bottom w:val="nil"/>
                <w:right w:val="nil"/>
                <w:between w:val="nil"/>
              </w:pBdr>
              <w:spacing w:after="60" w:line="240" w:lineRule="auto"/>
              <w:rPr>
                <w:rFonts w:ascii="Times New Roman" w:eastAsia="Times New Roman" w:hAnsi="Times New Roman" w:cs="Times New Roman"/>
              </w:rPr>
            </w:pPr>
            <w:r w:rsidRPr="00281DEE">
              <w:rPr>
                <w:rFonts w:ascii="Times New Roman" w:eastAsia="Times New Roman" w:hAnsi="Times New Roman" w:cs="Times New Roman"/>
              </w:rPr>
              <w:t xml:space="preserve">- Кінцевий термін подання уточнюючих запитань: </w:t>
            </w:r>
            <w:r w:rsidR="00622231" w:rsidRPr="00281DEE">
              <w:rPr>
                <w:rFonts w:ascii="Times New Roman" w:eastAsia="Times New Roman" w:hAnsi="Times New Roman" w:cs="Times New Roman"/>
              </w:rPr>
              <w:t>27</w:t>
            </w:r>
            <w:r w:rsidRPr="00281DEE">
              <w:rPr>
                <w:rFonts w:ascii="Times New Roman" w:eastAsia="Times New Roman" w:hAnsi="Times New Roman" w:cs="Times New Roman"/>
              </w:rPr>
              <w:t>.</w:t>
            </w:r>
            <w:r w:rsidRPr="00281DEE">
              <w:rPr>
                <w:rFonts w:ascii="Times New Roman" w:eastAsia="Times New Roman" w:hAnsi="Times New Roman" w:cs="Times New Roman"/>
                <w:lang w:val="ru-RU"/>
              </w:rPr>
              <w:t>10</w:t>
            </w:r>
            <w:r w:rsidRPr="00281DEE">
              <w:rPr>
                <w:rFonts w:ascii="Times New Roman" w:eastAsia="Times New Roman" w:hAnsi="Times New Roman" w:cs="Times New Roman"/>
              </w:rPr>
              <w:t>.2025 р.;</w:t>
            </w:r>
          </w:p>
          <w:p w14:paraId="1868C2DD" w14:textId="4A78183C" w:rsidR="00C1205C" w:rsidRPr="00281DEE" w:rsidRDefault="00C1205C" w:rsidP="004C0B59">
            <w:pPr>
              <w:pStyle w:val="Normal0"/>
              <w:pBdr>
                <w:top w:val="nil"/>
                <w:left w:val="nil"/>
                <w:bottom w:val="nil"/>
                <w:right w:val="nil"/>
                <w:between w:val="nil"/>
              </w:pBdr>
              <w:spacing w:after="60" w:line="240" w:lineRule="auto"/>
              <w:rPr>
                <w:rFonts w:ascii="Times New Roman" w:eastAsia="Times New Roman" w:hAnsi="Times New Roman" w:cs="Times New Roman"/>
              </w:rPr>
            </w:pPr>
            <w:r w:rsidRPr="00281DEE">
              <w:rPr>
                <w:rFonts w:ascii="Times New Roman" w:eastAsia="Times New Roman" w:hAnsi="Times New Roman" w:cs="Times New Roman"/>
              </w:rPr>
              <w:t xml:space="preserve">- Кінцевий термін подання конкурсних пропозицій: </w:t>
            </w:r>
            <w:r w:rsidR="00622231" w:rsidRPr="00281DEE">
              <w:rPr>
                <w:rFonts w:ascii="Times New Roman" w:eastAsia="Times New Roman" w:hAnsi="Times New Roman" w:cs="Times New Roman"/>
              </w:rPr>
              <w:t>31</w:t>
            </w:r>
            <w:r w:rsidRPr="00281DEE">
              <w:rPr>
                <w:rFonts w:ascii="Times New Roman" w:eastAsia="Times New Roman" w:hAnsi="Times New Roman" w:cs="Times New Roman"/>
              </w:rPr>
              <w:t>.</w:t>
            </w:r>
            <w:r w:rsidRPr="00281DEE">
              <w:rPr>
                <w:rFonts w:ascii="Times New Roman" w:eastAsia="Times New Roman" w:hAnsi="Times New Roman" w:cs="Times New Roman"/>
                <w:lang w:val="ru-RU"/>
              </w:rPr>
              <w:t>10</w:t>
            </w:r>
            <w:r w:rsidRPr="00281DEE">
              <w:rPr>
                <w:rFonts w:ascii="Times New Roman" w:eastAsia="Times New Roman" w:hAnsi="Times New Roman" w:cs="Times New Roman"/>
              </w:rPr>
              <w:t>.2025 р.;</w:t>
            </w:r>
          </w:p>
          <w:p w14:paraId="06085DD3" w14:textId="38647B8A" w:rsidR="00C1205C" w:rsidRPr="00D044FD" w:rsidRDefault="00C1205C" w:rsidP="004C0B59">
            <w:pPr>
              <w:pStyle w:val="Normal0"/>
              <w:pBdr>
                <w:top w:val="nil"/>
                <w:left w:val="nil"/>
                <w:bottom w:val="nil"/>
                <w:right w:val="nil"/>
                <w:between w:val="nil"/>
              </w:pBdr>
              <w:spacing w:after="60" w:line="240" w:lineRule="auto"/>
              <w:rPr>
                <w:rFonts w:ascii="Times New Roman" w:eastAsia="Times New Roman" w:hAnsi="Times New Roman" w:cs="Times New Roman"/>
              </w:rPr>
            </w:pPr>
            <w:r w:rsidRPr="00281DEE">
              <w:rPr>
                <w:rFonts w:ascii="Times New Roman" w:eastAsia="Times New Roman" w:hAnsi="Times New Roman" w:cs="Times New Roman"/>
              </w:rPr>
              <w:t xml:space="preserve">- Розкриття тендерних пропозицій: </w:t>
            </w:r>
            <w:r w:rsidR="00622231" w:rsidRPr="00281DEE">
              <w:rPr>
                <w:rFonts w:ascii="Times New Roman" w:eastAsia="Times New Roman" w:hAnsi="Times New Roman" w:cs="Times New Roman"/>
              </w:rPr>
              <w:t>03</w:t>
            </w:r>
            <w:r w:rsidRPr="00281DEE">
              <w:rPr>
                <w:rFonts w:ascii="Times New Roman" w:eastAsia="Times New Roman" w:hAnsi="Times New Roman" w:cs="Times New Roman"/>
              </w:rPr>
              <w:t>.</w:t>
            </w:r>
            <w:r w:rsidRPr="00281DEE">
              <w:rPr>
                <w:rFonts w:ascii="Times New Roman" w:eastAsia="Times New Roman" w:hAnsi="Times New Roman" w:cs="Times New Roman"/>
                <w:lang w:val="ru-RU"/>
              </w:rPr>
              <w:t>1</w:t>
            </w:r>
            <w:r w:rsidR="00622231" w:rsidRPr="00281DEE">
              <w:rPr>
                <w:rFonts w:ascii="Times New Roman" w:eastAsia="Times New Roman" w:hAnsi="Times New Roman" w:cs="Times New Roman"/>
                <w:lang w:val="ru-RU"/>
              </w:rPr>
              <w:t>1</w:t>
            </w:r>
            <w:r w:rsidRPr="00281DEE">
              <w:rPr>
                <w:rFonts w:ascii="Times New Roman" w:eastAsia="Times New Roman" w:hAnsi="Times New Roman" w:cs="Times New Roman"/>
              </w:rPr>
              <w:t>.2025 р.;</w:t>
            </w:r>
          </w:p>
          <w:p w14:paraId="580DAFA1" w14:textId="139648F0" w:rsidR="00C1205C" w:rsidRPr="002F35EC" w:rsidRDefault="00C1205C" w:rsidP="002F35EC">
            <w:pPr>
              <w:pStyle w:val="Normal0"/>
              <w:pBdr>
                <w:top w:val="nil"/>
                <w:left w:val="nil"/>
                <w:bottom w:val="nil"/>
                <w:right w:val="nil"/>
                <w:between w:val="nil"/>
              </w:pBdr>
              <w:spacing w:after="60" w:line="240" w:lineRule="auto"/>
              <w:rPr>
                <w:rFonts w:ascii="Times New Roman" w:eastAsia="Times New Roman" w:hAnsi="Times New Roman" w:cs="Times New Roman"/>
              </w:rPr>
            </w:pPr>
            <w:r w:rsidRPr="00D044FD">
              <w:rPr>
                <w:rFonts w:ascii="Times New Roman" w:eastAsia="Times New Roman" w:hAnsi="Times New Roman" w:cs="Times New Roman"/>
              </w:rPr>
              <w:lastRenderedPageBreak/>
              <w:t xml:space="preserve">- Повідомлення переможцю та підписання контракту (попередня дата): </w:t>
            </w:r>
            <w:r w:rsidR="00622231">
              <w:rPr>
                <w:rFonts w:ascii="Times New Roman" w:eastAsia="Times New Roman" w:hAnsi="Times New Roman" w:cs="Times New Roman"/>
              </w:rPr>
              <w:t>04</w:t>
            </w:r>
            <w:r w:rsidRPr="00281DEE">
              <w:rPr>
                <w:rFonts w:ascii="Times New Roman" w:eastAsia="Times New Roman" w:hAnsi="Times New Roman" w:cs="Times New Roman"/>
              </w:rPr>
              <w:t>.</w:t>
            </w:r>
            <w:r w:rsidRPr="00281DEE">
              <w:rPr>
                <w:rFonts w:ascii="Times New Roman" w:eastAsia="Times New Roman" w:hAnsi="Times New Roman" w:cs="Times New Roman"/>
                <w:lang w:val="ru-RU"/>
              </w:rPr>
              <w:t>1</w:t>
            </w:r>
            <w:r w:rsidR="00622231" w:rsidRPr="00281DEE">
              <w:rPr>
                <w:rFonts w:ascii="Times New Roman" w:eastAsia="Times New Roman" w:hAnsi="Times New Roman" w:cs="Times New Roman"/>
                <w:lang w:val="ru-RU"/>
              </w:rPr>
              <w:t>1</w:t>
            </w:r>
            <w:r w:rsidRPr="00281DEE">
              <w:rPr>
                <w:rFonts w:ascii="Times New Roman" w:eastAsia="Times New Roman" w:hAnsi="Times New Roman" w:cs="Times New Roman"/>
              </w:rPr>
              <w:t>.2025 р.</w:t>
            </w:r>
          </w:p>
          <w:p w14:paraId="20178F47" w14:textId="77777777" w:rsidR="00C1205C" w:rsidRPr="00D044FD" w:rsidRDefault="00C1205C" w:rsidP="004C0B59">
            <w:pPr>
              <w:tabs>
                <w:tab w:val="left" w:pos="180"/>
              </w:tabs>
              <w:spacing w:line="240" w:lineRule="auto"/>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t>ПОРЯДОК ПОДАННЯ ТЕНДЕРНОЇ ПРОПОЗИЦІЇ</w:t>
            </w:r>
          </w:p>
          <w:p w14:paraId="42E05DD3" w14:textId="6319B303" w:rsidR="00C1205C" w:rsidRPr="00D044FD" w:rsidRDefault="00C1205C" w:rsidP="004C0B59">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jc w:val="both"/>
              <w:rPr>
                <w:rFonts w:ascii="Times New Roman" w:eastAsia="Times New Roman" w:hAnsi="Times New Roman" w:cs="Times New Roman"/>
                <w:color w:val="auto"/>
                <w:sz w:val="24"/>
                <w:szCs w:val="24"/>
                <w:lang w:val="uk-UA"/>
              </w:rPr>
            </w:pPr>
            <w:r w:rsidRPr="00D044FD">
              <w:rPr>
                <w:rFonts w:ascii="Times New Roman" w:eastAsia="Times New Roman" w:hAnsi="Times New Roman" w:cs="Times New Roman"/>
                <w:color w:val="auto"/>
                <w:sz w:val="24"/>
                <w:szCs w:val="24"/>
                <w:lang w:val="uk-UA"/>
              </w:rPr>
              <w:t>Документи Учасника у складі тендерної пропозиції, повинні бути підписані та завірені печаткою учасника (в разі використання)</w:t>
            </w:r>
            <w:r w:rsidR="003F7754">
              <w:rPr>
                <w:rFonts w:ascii="Times New Roman" w:eastAsia="Times New Roman" w:hAnsi="Times New Roman" w:cs="Times New Roman"/>
                <w:color w:val="auto"/>
                <w:sz w:val="24"/>
                <w:szCs w:val="24"/>
                <w:lang w:val="uk-UA"/>
              </w:rPr>
              <w:t>.</w:t>
            </w:r>
          </w:p>
          <w:p w14:paraId="347C48FC" w14:textId="39CEB498" w:rsidR="00C1205C" w:rsidRPr="00D044FD" w:rsidRDefault="00C1205C" w:rsidP="004C0B59">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jc w:val="both"/>
              <w:rPr>
                <w:rFonts w:ascii="Times New Roman" w:hAnsi="Times New Roman" w:cs="Times New Roman"/>
                <w:color w:val="auto"/>
                <w:sz w:val="24"/>
                <w:szCs w:val="24"/>
                <w:lang w:val="uk-UA"/>
              </w:rPr>
            </w:pPr>
            <w:r w:rsidRPr="00D044FD">
              <w:rPr>
                <w:rFonts w:ascii="Times New Roman" w:eastAsia="Times New Roman" w:hAnsi="Times New Roman" w:cs="Times New Roman"/>
                <w:sz w:val="24"/>
                <w:szCs w:val="24"/>
                <w:lang w:val="uk-UA"/>
              </w:rPr>
              <w:t>Кінцевий термін подання тендерної пропозиції</w:t>
            </w:r>
            <w:r w:rsidRPr="00D044FD">
              <w:rPr>
                <w:rFonts w:ascii="Times New Roman" w:eastAsia="Times New Roman" w:hAnsi="Times New Roman" w:cs="Times New Roman"/>
                <w:b/>
                <w:sz w:val="24"/>
                <w:szCs w:val="24"/>
                <w:lang w:val="uk-UA"/>
              </w:rPr>
              <w:t xml:space="preserve"> – </w:t>
            </w:r>
            <w:r w:rsidR="00622231">
              <w:rPr>
                <w:rFonts w:ascii="Times New Roman" w:eastAsia="Times New Roman" w:hAnsi="Times New Roman" w:cs="Times New Roman"/>
                <w:b/>
                <w:sz w:val="24"/>
                <w:szCs w:val="24"/>
                <w:lang w:val="uk-UA"/>
              </w:rPr>
              <w:t>31</w:t>
            </w:r>
            <w:r w:rsidRPr="00D044FD">
              <w:rPr>
                <w:rFonts w:ascii="Times New Roman" w:eastAsia="Times New Roman" w:hAnsi="Times New Roman" w:cs="Times New Roman"/>
                <w:b/>
                <w:color w:val="auto"/>
                <w:sz w:val="24"/>
                <w:szCs w:val="24"/>
              </w:rPr>
              <w:t>.10.</w:t>
            </w:r>
            <w:r w:rsidRPr="00D044FD">
              <w:rPr>
                <w:rFonts w:ascii="Times New Roman" w:eastAsia="Times New Roman" w:hAnsi="Times New Roman" w:cs="Times New Roman"/>
                <w:b/>
                <w:color w:val="auto"/>
                <w:sz w:val="24"/>
                <w:szCs w:val="24"/>
                <w:lang w:val="uk-UA"/>
              </w:rPr>
              <w:t>202</w:t>
            </w:r>
            <w:r w:rsidRPr="00D044FD">
              <w:rPr>
                <w:rFonts w:ascii="Times New Roman" w:eastAsia="Times New Roman" w:hAnsi="Times New Roman" w:cs="Times New Roman"/>
                <w:b/>
                <w:color w:val="auto"/>
                <w:sz w:val="24"/>
                <w:szCs w:val="24"/>
              </w:rPr>
              <w:t>5</w:t>
            </w:r>
            <w:r w:rsidRPr="00D044FD">
              <w:rPr>
                <w:rFonts w:ascii="Times New Roman" w:eastAsia="Times New Roman" w:hAnsi="Times New Roman" w:cs="Times New Roman"/>
                <w:b/>
                <w:color w:val="auto"/>
                <w:sz w:val="24"/>
                <w:szCs w:val="24"/>
                <w:lang w:val="uk-UA"/>
              </w:rPr>
              <w:t xml:space="preserve"> року до </w:t>
            </w:r>
            <w:r w:rsidRPr="00D044FD">
              <w:rPr>
                <w:rFonts w:ascii="Times New Roman" w:eastAsia="Times New Roman" w:hAnsi="Times New Roman" w:cs="Times New Roman"/>
                <w:b/>
                <w:color w:val="auto"/>
                <w:sz w:val="24"/>
                <w:szCs w:val="24"/>
              </w:rPr>
              <w:t>23</w:t>
            </w:r>
            <w:r w:rsidRPr="00D044FD">
              <w:rPr>
                <w:rFonts w:ascii="Times New Roman" w:eastAsia="Times New Roman" w:hAnsi="Times New Roman" w:cs="Times New Roman"/>
                <w:b/>
                <w:color w:val="auto"/>
                <w:sz w:val="24"/>
                <w:szCs w:val="24"/>
                <w:lang w:val="uk-UA"/>
              </w:rPr>
              <w:t>:</w:t>
            </w:r>
            <w:r w:rsidRPr="00D044FD">
              <w:rPr>
                <w:rFonts w:ascii="Times New Roman" w:eastAsia="Times New Roman" w:hAnsi="Times New Roman" w:cs="Times New Roman"/>
                <w:b/>
                <w:color w:val="auto"/>
                <w:sz w:val="24"/>
                <w:szCs w:val="24"/>
              </w:rPr>
              <w:t>59</w:t>
            </w:r>
            <w:r w:rsidRPr="00D044FD">
              <w:rPr>
                <w:rFonts w:ascii="Times New Roman" w:eastAsia="Times New Roman" w:hAnsi="Times New Roman" w:cs="Times New Roman"/>
                <w:color w:val="auto"/>
                <w:sz w:val="24"/>
                <w:szCs w:val="24"/>
                <w:lang w:val="uk-UA"/>
              </w:rPr>
              <w:t>.</w:t>
            </w:r>
          </w:p>
          <w:p w14:paraId="1F08C384" w14:textId="386FBA4F" w:rsidR="00C1205C" w:rsidRPr="00D044FD" w:rsidRDefault="00C1205C" w:rsidP="004C0B59">
            <w:pPr>
              <w:tabs>
                <w:tab w:val="left" w:pos="179"/>
              </w:tabs>
              <w:spacing w:line="240" w:lineRule="auto"/>
              <w:jc w:val="both"/>
              <w:rPr>
                <w:rFonts w:ascii="Times New Roman" w:hAnsi="Times New Roman" w:cs="Times New Roman"/>
                <w:sz w:val="24"/>
                <w:szCs w:val="24"/>
              </w:rPr>
            </w:pPr>
            <w:r w:rsidRPr="00D044FD">
              <w:rPr>
                <w:rFonts w:ascii="Times New Roman" w:eastAsia="Times New Roman" w:hAnsi="Times New Roman" w:cs="Times New Roman"/>
                <w:color w:val="auto"/>
                <w:sz w:val="24"/>
                <w:szCs w:val="24"/>
                <w:lang w:val="uk-UA"/>
              </w:rPr>
              <w:t>Всі документи що мають відношення до тендерної пропозиції мають бути надіслані на електрону пошту:</w:t>
            </w:r>
            <w:r w:rsidRPr="00D044FD">
              <w:rPr>
                <w:rFonts w:ascii="Times New Roman" w:hAnsi="Times New Roman" w:cs="Times New Roman"/>
                <w:color w:val="222222"/>
                <w:sz w:val="24"/>
                <w:szCs w:val="24"/>
                <w:shd w:val="clear" w:color="auto" w:fill="FFFFFF"/>
              </w:rPr>
              <w:t xml:space="preserve"> </w:t>
            </w:r>
            <w:hyperlink r:id="rId8" w:history="1">
              <w:r w:rsidR="003F7754" w:rsidRPr="00CE769D">
                <w:rPr>
                  <w:rStyle w:val="af"/>
                </w:rPr>
                <w:t>tender@wbwu.foundation</w:t>
              </w:r>
            </w:hyperlink>
            <w:r w:rsidR="003F7754">
              <w:rPr>
                <w:lang w:val="uk-UA"/>
              </w:rPr>
              <w:t xml:space="preserve"> </w:t>
            </w:r>
            <w:r w:rsidRPr="00D044FD">
              <w:rPr>
                <w:rFonts w:ascii="Times New Roman" w:hAnsi="Times New Roman" w:cs="Times New Roman"/>
                <w:b/>
                <w:bCs/>
                <w:color w:val="222222"/>
                <w:sz w:val="24"/>
                <w:szCs w:val="24"/>
                <w:shd w:val="clear" w:color="auto" w:fill="FFFFFF"/>
              </w:rPr>
              <w:t xml:space="preserve"> </w:t>
            </w:r>
          </w:p>
          <w:p w14:paraId="2E415BDF" w14:textId="212EA990" w:rsidR="00C1205C" w:rsidRPr="00D044FD" w:rsidRDefault="00C1205C" w:rsidP="00622231">
            <w:pPr>
              <w:spacing w:line="240" w:lineRule="auto"/>
              <w:jc w:val="both"/>
              <w:rPr>
                <w:rFonts w:ascii="Times New Roman" w:eastAsia="Times New Roman" w:hAnsi="Times New Roman" w:cs="Times New Roman"/>
                <w:b/>
                <w:sz w:val="24"/>
                <w:szCs w:val="24"/>
                <w:lang w:val="uk-UA"/>
              </w:rPr>
            </w:pPr>
            <w:r w:rsidRPr="00D044FD">
              <w:rPr>
                <w:rFonts w:ascii="Times New Roman" w:eastAsia="Times New Roman" w:hAnsi="Times New Roman" w:cs="Times New Roman"/>
                <w:color w:val="auto"/>
                <w:sz w:val="24"/>
                <w:szCs w:val="24"/>
                <w:lang w:val="uk-UA"/>
              </w:rPr>
              <w:t xml:space="preserve">У темі листа вказати: </w:t>
            </w:r>
            <w:r w:rsidRPr="00D044FD">
              <w:rPr>
                <w:rFonts w:ascii="Times New Roman" w:eastAsia="Times New Roman" w:hAnsi="Times New Roman" w:cs="Times New Roman"/>
                <w:b/>
                <w:sz w:val="24"/>
                <w:szCs w:val="24"/>
                <w:lang w:val="uk-UA"/>
              </w:rPr>
              <w:t>«</w:t>
            </w:r>
            <w:r w:rsidR="00622231" w:rsidRPr="00622231">
              <w:rPr>
                <w:rFonts w:ascii="Times New Roman" w:eastAsia="Times New Roman" w:hAnsi="Times New Roman" w:cs="Times New Roman"/>
                <w:b/>
                <w:sz w:val="24"/>
                <w:szCs w:val="24"/>
                <w:lang w:val="uk-UA"/>
              </w:rPr>
              <w:t>Визначення</w:t>
            </w:r>
            <w:r w:rsidR="00622231">
              <w:rPr>
                <w:rFonts w:ascii="Times New Roman" w:eastAsia="Times New Roman" w:hAnsi="Times New Roman" w:cs="Times New Roman"/>
                <w:b/>
                <w:sz w:val="24"/>
                <w:szCs w:val="24"/>
                <w:lang w:val="uk-UA"/>
              </w:rPr>
              <w:t xml:space="preserve"> </w:t>
            </w:r>
            <w:r w:rsidR="00622231" w:rsidRPr="00622231">
              <w:rPr>
                <w:rFonts w:ascii="Times New Roman" w:eastAsia="Times New Roman" w:hAnsi="Times New Roman" w:cs="Times New Roman"/>
                <w:b/>
                <w:sz w:val="24"/>
                <w:szCs w:val="24"/>
                <w:lang w:val="uk-UA"/>
              </w:rPr>
              <w:t>постачальника будівельних матеріалів</w:t>
            </w:r>
            <w:r w:rsidRPr="00D044FD">
              <w:rPr>
                <w:rFonts w:ascii="Times New Roman" w:eastAsia="Times New Roman" w:hAnsi="Times New Roman" w:cs="Times New Roman"/>
                <w:b/>
                <w:sz w:val="24"/>
                <w:szCs w:val="24"/>
                <w:lang w:val="uk-UA"/>
              </w:rPr>
              <w:t>».</w:t>
            </w:r>
          </w:p>
          <w:p w14:paraId="1C6E4757" w14:textId="77777777" w:rsidR="00C1205C" w:rsidRPr="00D044FD" w:rsidRDefault="00C1205C" w:rsidP="004C0B59">
            <w:pPr>
              <w:pStyle w:val="a9"/>
              <w:numPr>
                <w:ilvl w:val="0"/>
                <w:numId w:val="2"/>
              </w:numPr>
              <w:spacing w:after="0" w:line="240" w:lineRule="auto"/>
              <w:ind w:left="0" w:firstLine="201"/>
              <w:jc w:val="both"/>
              <w:rPr>
                <w:rFonts w:ascii="Times New Roman" w:eastAsia="Times New Roman" w:hAnsi="Times New Roman" w:cs="Times New Roman"/>
                <w:color w:val="auto"/>
                <w:sz w:val="24"/>
                <w:szCs w:val="24"/>
                <w:lang w:val="uk-UA"/>
              </w:rPr>
            </w:pPr>
            <w:r w:rsidRPr="00D044FD">
              <w:rPr>
                <w:rFonts w:ascii="Times New Roman" w:eastAsia="Times New Roman" w:hAnsi="Times New Roman" w:cs="Times New Roman"/>
                <w:color w:val="auto"/>
                <w:sz w:val="24"/>
                <w:szCs w:val="24"/>
                <w:lang w:val="uk-UA"/>
              </w:rPr>
              <w:t>Всі документи повинні бути надіслані одним листом, але окремими файлами (окремо Додаток 1, окремо Додаток 2 і т.д.).</w:t>
            </w:r>
          </w:p>
          <w:p w14:paraId="4DB39977" w14:textId="77777777" w:rsidR="00C1205C" w:rsidRPr="00D044FD" w:rsidRDefault="00C1205C" w:rsidP="004C0B59">
            <w:pPr>
              <w:pStyle w:val="a9"/>
              <w:numPr>
                <w:ilvl w:val="0"/>
                <w:numId w:val="2"/>
              </w:numPr>
              <w:spacing w:after="0" w:line="240" w:lineRule="auto"/>
              <w:ind w:left="0" w:firstLine="0"/>
              <w:jc w:val="both"/>
              <w:rPr>
                <w:rFonts w:ascii="Times New Roman" w:eastAsia="Times New Roman" w:hAnsi="Times New Roman" w:cs="Times New Roman"/>
                <w:color w:val="auto"/>
                <w:sz w:val="24"/>
                <w:szCs w:val="24"/>
                <w:lang w:val="uk-UA"/>
              </w:rPr>
            </w:pPr>
            <w:r w:rsidRPr="00D044FD">
              <w:rPr>
                <w:rFonts w:ascii="Times New Roman" w:eastAsia="Times New Roman" w:hAnsi="Times New Roman" w:cs="Times New Roman"/>
                <w:color w:val="auto"/>
                <w:sz w:val="24"/>
                <w:szCs w:val="24"/>
                <w:lang w:val="uk-UA"/>
              </w:rPr>
              <w:t>Пропозиції, надіслані іншим способом, окрім вказаного способу в пункті 3 даного розділу, не будуть прийняті до розгляду.</w:t>
            </w:r>
            <w:r w:rsidRPr="00D044FD">
              <w:rPr>
                <w:rFonts w:ascii="Times New Roman" w:eastAsia="Times New Roman" w:hAnsi="Times New Roman" w:cs="Times New Roman"/>
                <w:color w:val="auto"/>
                <w:sz w:val="24"/>
                <w:szCs w:val="24"/>
              </w:rPr>
              <w:t xml:space="preserve"> </w:t>
            </w:r>
          </w:p>
          <w:p w14:paraId="43BCDCFF" w14:textId="77777777" w:rsidR="00C1205C" w:rsidRPr="00D044FD" w:rsidRDefault="00C1205C" w:rsidP="004C0B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Times New Roman" w:hAnsi="Times New Roman" w:cs="Times New Roman"/>
                <w:sz w:val="24"/>
                <w:szCs w:val="24"/>
              </w:rPr>
            </w:pPr>
          </w:p>
        </w:tc>
        <w:tc>
          <w:tcPr>
            <w:tcW w:w="4961" w:type="dxa"/>
          </w:tcPr>
          <w:p w14:paraId="3F76FB21" w14:textId="77777777" w:rsidR="00C1205C" w:rsidRPr="00D044FD" w:rsidRDefault="00C1205C" w:rsidP="004C0B59">
            <w:pPr>
              <w:tabs>
                <w:tab w:val="left" w:pos="180"/>
              </w:tabs>
              <w:spacing w:line="240" w:lineRule="auto"/>
              <w:jc w:val="both"/>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lastRenderedPageBreak/>
              <w:t>IMPORTANT DATES:</w:t>
            </w:r>
          </w:p>
          <w:p w14:paraId="42F210AB" w14:textId="77777777" w:rsidR="002F35EC" w:rsidRPr="002F35EC" w:rsidRDefault="002F35EC" w:rsidP="002F35EC">
            <w:pPr>
              <w:pStyle w:val="Normal0"/>
              <w:spacing w:after="60" w:line="240" w:lineRule="auto"/>
              <w:ind w:left="360"/>
              <w:jc w:val="both"/>
              <w:rPr>
                <w:rFonts w:ascii="Times New Roman" w:eastAsia="Times New Roman" w:hAnsi="Times New Roman" w:cs="Times New Roman"/>
                <w:lang w:val="en-US"/>
              </w:rPr>
            </w:pPr>
            <w:r w:rsidRPr="002F35EC">
              <w:rPr>
                <w:rFonts w:ascii="Times New Roman" w:eastAsia="Times New Roman" w:hAnsi="Times New Roman" w:cs="Times New Roman"/>
                <w:lang w:val="en-US"/>
              </w:rPr>
              <w:t>Tender publication date: October 24, 2025</w:t>
            </w:r>
          </w:p>
          <w:p w14:paraId="62FD7FAD" w14:textId="77777777" w:rsidR="002F35EC" w:rsidRPr="002F35EC" w:rsidRDefault="002F35EC" w:rsidP="002F35EC">
            <w:pPr>
              <w:pStyle w:val="Normal0"/>
              <w:spacing w:after="60" w:line="240" w:lineRule="auto"/>
              <w:ind w:left="360"/>
              <w:jc w:val="both"/>
              <w:rPr>
                <w:rFonts w:ascii="Times New Roman" w:eastAsia="Times New Roman" w:hAnsi="Times New Roman" w:cs="Times New Roman"/>
                <w:lang w:val="en-US"/>
              </w:rPr>
            </w:pPr>
            <w:r w:rsidRPr="002F35EC">
              <w:rPr>
                <w:rFonts w:ascii="Times New Roman" w:eastAsia="Times New Roman" w:hAnsi="Times New Roman" w:cs="Times New Roman"/>
                <w:lang w:val="en-US"/>
              </w:rPr>
              <w:t>Deadline for submitting clarification questions: October 27, 2025</w:t>
            </w:r>
          </w:p>
          <w:p w14:paraId="5E32AB28" w14:textId="77777777" w:rsidR="002F35EC" w:rsidRPr="002F35EC" w:rsidRDefault="002F35EC" w:rsidP="002F35EC">
            <w:pPr>
              <w:pStyle w:val="Normal0"/>
              <w:spacing w:after="60" w:line="240" w:lineRule="auto"/>
              <w:ind w:left="360"/>
              <w:jc w:val="both"/>
              <w:rPr>
                <w:rFonts w:ascii="Times New Roman" w:eastAsia="Times New Roman" w:hAnsi="Times New Roman" w:cs="Times New Roman"/>
                <w:lang w:val="en-US"/>
              </w:rPr>
            </w:pPr>
            <w:r w:rsidRPr="002F35EC">
              <w:rPr>
                <w:rFonts w:ascii="Times New Roman" w:eastAsia="Times New Roman" w:hAnsi="Times New Roman" w:cs="Times New Roman"/>
                <w:lang w:val="en-US"/>
              </w:rPr>
              <w:t>Deadline for submission of proposals: October 31, 2025</w:t>
            </w:r>
          </w:p>
          <w:p w14:paraId="2F6F902B" w14:textId="77777777" w:rsidR="002F35EC" w:rsidRPr="002F35EC" w:rsidRDefault="002F35EC" w:rsidP="002F35EC">
            <w:pPr>
              <w:pStyle w:val="Normal0"/>
              <w:spacing w:after="60" w:line="240" w:lineRule="auto"/>
              <w:ind w:left="360"/>
              <w:jc w:val="both"/>
              <w:rPr>
                <w:rFonts w:ascii="Times New Roman" w:eastAsia="Times New Roman" w:hAnsi="Times New Roman" w:cs="Times New Roman"/>
                <w:lang w:val="en-US"/>
              </w:rPr>
            </w:pPr>
            <w:r w:rsidRPr="002F35EC">
              <w:rPr>
                <w:rFonts w:ascii="Times New Roman" w:eastAsia="Times New Roman" w:hAnsi="Times New Roman" w:cs="Times New Roman"/>
                <w:lang w:val="en-US"/>
              </w:rPr>
              <w:t>Tender proposal opening: November 3, 2025</w:t>
            </w:r>
          </w:p>
          <w:p w14:paraId="075242C9" w14:textId="31B40E55" w:rsidR="00C1205C" w:rsidRPr="002F35EC" w:rsidRDefault="002F35EC" w:rsidP="002F35EC">
            <w:pPr>
              <w:tabs>
                <w:tab w:val="left" w:pos="180"/>
              </w:tabs>
              <w:spacing w:line="240" w:lineRule="auto"/>
              <w:ind w:left="360"/>
              <w:jc w:val="both"/>
              <w:rPr>
                <w:rFonts w:ascii="Times New Roman" w:eastAsia="Times New Roman" w:hAnsi="Times New Roman" w:cs="Times New Roman"/>
                <w:b/>
                <w:sz w:val="24"/>
                <w:szCs w:val="24"/>
                <w:lang w:val="uk-UA"/>
              </w:rPr>
            </w:pPr>
            <w:r w:rsidRPr="002F35EC">
              <w:rPr>
                <w:rFonts w:ascii="Times New Roman" w:eastAsia="Times New Roman" w:hAnsi="Times New Roman" w:cs="Times New Roman"/>
                <w:lang w:val="en-US"/>
              </w:rPr>
              <w:lastRenderedPageBreak/>
              <w:t>Notification of the winner and contract signing (tentative): November 4, 2025</w:t>
            </w:r>
            <w:r w:rsidRPr="002F35EC">
              <w:rPr>
                <w:rFonts w:ascii="Times New Roman" w:eastAsia="Times New Roman" w:hAnsi="Times New Roman" w:cs="Times New Roman"/>
                <w:b/>
                <w:sz w:val="24"/>
                <w:szCs w:val="24"/>
                <w:lang w:val="en-US"/>
              </w:rPr>
              <w:t xml:space="preserve"> </w:t>
            </w:r>
          </w:p>
          <w:p w14:paraId="79D8C5C0" w14:textId="77777777" w:rsidR="00C1205C" w:rsidRPr="00D044FD" w:rsidRDefault="00C1205C" w:rsidP="004C0B59">
            <w:pPr>
              <w:tabs>
                <w:tab w:val="left" w:pos="180"/>
              </w:tabs>
              <w:spacing w:line="240" w:lineRule="auto"/>
              <w:jc w:val="both"/>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t>TENDER BID SUBMISSION PROCEDURE</w:t>
            </w:r>
          </w:p>
          <w:p w14:paraId="5906A56E" w14:textId="77777777" w:rsidR="00C1205C" w:rsidRPr="00D044FD" w:rsidRDefault="00C1205C" w:rsidP="004C0B59">
            <w:pPr>
              <w:pStyle w:val="a9"/>
              <w:numPr>
                <w:ilvl w:val="0"/>
                <w:numId w:val="10"/>
              </w:numPr>
              <w:tabs>
                <w:tab w:val="center" w:pos="4844"/>
                <w:tab w:val="right" w:pos="9689"/>
              </w:tabs>
              <w:spacing w:after="0" w:line="240" w:lineRule="auto"/>
              <w:jc w:val="both"/>
              <w:rPr>
                <w:rFonts w:ascii="Times New Roman" w:hAnsi="Times New Roman" w:cs="Times New Roman"/>
                <w:sz w:val="24"/>
                <w:szCs w:val="24"/>
                <w:lang w:val="en-US"/>
              </w:rPr>
            </w:pPr>
            <w:r w:rsidRPr="00D044FD">
              <w:rPr>
                <w:rFonts w:ascii="Times New Roman" w:hAnsi="Times New Roman" w:cs="Times New Roman"/>
                <w:sz w:val="24"/>
                <w:szCs w:val="24"/>
                <w:lang w:val="en-US"/>
              </w:rPr>
              <w:t>All Participant documents included in the tender proposal must be signed and, if applicable, stamped by the participant.</w:t>
            </w:r>
          </w:p>
          <w:p w14:paraId="6F053FD4" w14:textId="40FD1804" w:rsidR="00C1205C" w:rsidRPr="00D044FD" w:rsidRDefault="00C1205C" w:rsidP="004C0B59">
            <w:pPr>
              <w:pStyle w:val="a9"/>
              <w:numPr>
                <w:ilvl w:val="0"/>
                <w:numId w:val="10"/>
              </w:numPr>
              <w:tabs>
                <w:tab w:val="center" w:pos="4844"/>
                <w:tab w:val="right" w:pos="9689"/>
              </w:tabs>
              <w:spacing w:after="0" w:line="240" w:lineRule="auto"/>
              <w:jc w:val="both"/>
              <w:rPr>
                <w:rFonts w:ascii="Times New Roman" w:eastAsia="Times New Roman" w:hAnsi="Times New Roman" w:cs="Times New Roman"/>
                <w:sz w:val="24"/>
                <w:szCs w:val="24"/>
                <w:lang w:val="en-US"/>
              </w:rPr>
            </w:pPr>
            <w:r w:rsidRPr="00D044FD">
              <w:rPr>
                <w:rFonts w:ascii="Times New Roman" w:eastAsia="Times New Roman" w:hAnsi="Times New Roman" w:cs="Times New Roman"/>
                <w:sz w:val="24"/>
                <w:szCs w:val="24"/>
                <w:lang w:val="en-US"/>
              </w:rPr>
              <w:t xml:space="preserve">The deadline for submission of tender proposals is October </w:t>
            </w:r>
            <w:r w:rsidR="002F35EC">
              <w:rPr>
                <w:rFonts w:ascii="Times New Roman" w:eastAsia="Times New Roman" w:hAnsi="Times New Roman" w:cs="Times New Roman"/>
                <w:sz w:val="24"/>
                <w:szCs w:val="24"/>
                <w:lang w:val="uk-UA"/>
              </w:rPr>
              <w:t>3</w:t>
            </w:r>
            <w:r w:rsidR="004C0B59">
              <w:rPr>
                <w:rFonts w:ascii="Times New Roman" w:eastAsia="Times New Roman" w:hAnsi="Times New Roman" w:cs="Times New Roman"/>
                <w:sz w:val="24"/>
                <w:szCs w:val="24"/>
                <w:lang w:val="uk-UA"/>
              </w:rPr>
              <w:t>1</w:t>
            </w:r>
            <w:r w:rsidRPr="00D044FD">
              <w:rPr>
                <w:rFonts w:ascii="Times New Roman" w:eastAsia="Times New Roman" w:hAnsi="Times New Roman" w:cs="Times New Roman"/>
                <w:sz w:val="24"/>
                <w:szCs w:val="24"/>
                <w:lang w:val="en-US"/>
              </w:rPr>
              <w:t>, 2025, by 23:59.</w:t>
            </w:r>
          </w:p>
          <w:p w14:paraId="315EA315" w14:textId="77777777" w:rsidR="004C0B59" w:rsidRDefault="00C1205C" w:rsidP="004C0B59">
            <w:pPr>
              <w:pStyle w:val="a9"/>
              <w:tabs>
                <w:tab w:val="center" w:pos="4844"/>
                <w:tab w:val="right" w:pos="9689"/>
              </w:tabs>
              <w:spacing w:line="240" w:lineRule="auto"/>
              <w:jc w:val="both"/>
              <w:rPr>
                <w:rFonts w:ascii="Times New Roman" w:eastAsia="Times New Roman" w:hAnsi="Times New Roman" w:cs="Times New Roman"/>
                <w:sz w:val="24"/>
                <w:szCs w:val="24"/>
                <w:lang w:val="uk-UA"/>
              </w:rPr>
            </w:pPr>
            <w:r w:rsidRPr="00D044FD">
              <w:rPr>
                <w:rFonts w:ascii="Times New Roman" w:eastAsia="Times New Roman" w:hAnsi="Times New Roman" w:cs="Times New Roman"/>
                <w:sz w:val="24"/>
                <w:szCs w:val="24"/>
                <w:lang w:val="en-US"/>
              </w:rPr>
              <w:t xml:space="preserve">All documents related to the tender proposal must be sent via email to: </w:t>
            </w:r>
            <w:hyperlink r:id="rId9" w:history="1">
              <w:r w:rsidR="004C0B59" w:rsidRPr="00CE769D">
                <w:rPr>
                  <w:rStyle w:val="af"/>
                  <w:rFonts w:ascii="Times New Roman" w:eastAsia="Times New Roman" w:hAnsi="Times New Roman" w:cs="Times New Roman"/>
                  <w:sz w:val="24"/>
                  <w:szCs w:val="24"/>
                  <w:lang w:val="en-US"/>
                </w:rPr>
                <w:t>tender@wbwu.foundation</w:t>
              </w:r>
            </w:hyperlink>
            <w:r w:rsidR="004C0B59">
              <w:rPr>
                <w:rFonts w:ascii="Times New Roman" w:eastAsia="Times New Roman" w:hAnsi="Times New Roman" w:cs="Times New Roman"/>
                <w:sz w:val="24"/>
                <w:szCs w:val="24"/>
                <w:lang w:val="uk-UA"/>
              </w:rPr>
              <w:t xml:space="preserve"> </w:t>
            </w:r>
          </w:p>
          <w:p w14:paraId="415A6E4A" w14:textId="77777777" w:rsidR="004C0B59" w:rsidRDefault="004C0B59" w:rsidP="004C0B59">
            <w:pPr>
              <w:pStyle w:val="a9"/>
              <w:tabs>
                <w:tab w:val="center" w:pos="4844"/>
                <w:tab w:val="right" w:pos="9689"/>
              </w:tabs>
              <w:spacing w:line="240" w:lineRule="auto"/>
              <w:jc w:val="both"/>
              <w:rPr>
                <w:rFonts w:ascii="Times New Roman" w:eastAsia="Times New Roman" w:hAnsi="Times New Roman" w:cs="Times New Roman"/>
                <w:sz w:val="24"/>
                <w:szCs w:val="24"/>
                <w:lang w:val="uk-UA"/>
              </w:rPr>
            </w:pPr>
          </w:p>
          <w:p w14:paraId="376EA42C" w14:textId="06AE1455" w:rsidR="00C1205C" w:rsidRPr="00D044FD" w:rsidRDefault="00C1205C" w:rsidP="004C0B59">
            <w:pPr>
              <w:pStyle w:val="a9"/>
              <w:tabs>
                <w:tab w:val="center" w:pos="4844"/>
                <w:tab w:val="right" w:pos="9689"/>
              </w:tabs>
              <w:spacing w:line="240" w:lineRule="auto"/>
              <w:jc w:val="both"/>
              <w:rPr>
                <w:rFonts w:ascii="Times New Roman" w:eastAsia="Times New Roman" w:hAnsi="Times New Roman" w:cs="Times New Roman"/>
                <w:sz w:val="24"/>
                <w:szCs w:val="24"/>
                <w:lang w:val="en-US"/>
              </w:rPr>
            </w:pPr>
            <w:r w:rsidRPr="00D044FD">
              <w:rPr>
                <w:rFonts w:ascii="Times New Roman" w:eastAsia="Times New Roman" w:hAnsi="Times New Roman" w:cs="Times New Roman"/>
                <w:sz w:val="24"/>
                <w:szCs w:val="24"/>
                <w:lang w:val="en-US"/>
              </w:rPr>
              <w:t>The subject line of the email should indicate: “</w:t>
            </w:r>
            <w:r w:rsidR="002F35EC" w:rsidRPr="002F35EC">
              <w:rPr>
                <w:rFonts w:ascii="Times New Roman" w:eastAsia="Times New Roman" w:hAnsi="Times New Roman" w:cs="Times New Roman"/>
                <w:sz w:val="24"/>
                <w:szCs w:val="24"/>
                <w:lang w:val="en-US"/>
              </w:rPr>
              <w:t>Selection of Supplier(s) of Construction Materials</w:t>
            </w:r>
            <w:r w:rsidRPr="00D044FD">
              <w:rPr>
                <w:rFonts w:ascii="Times New Roman" w:eastAsia="Times New Roman" w:hAnsi="Times New Roman" w:cs="Times New Roman"/>
                <w:sz w:val="24"/>
                <w:szCs w:val="24"/>
                <w:lang w:val="en-US"/>
              </w:rPr>
              <w:t>”.</w:t>
            </w:r>
          </w:p>
          <w:p w14:paraId="2A9D0513" w14:textId="77777777" w:rsidR="00C1205C" w:rsidRPr="00D044FD" w:rsidRDefault="00C1205C" w:rsidP="004C0B59">
            <w:pPr>
              <w:pStyle w:val="a9"/>
              <w:numPr>
                <w:ilvl w:val="0"/>
                <w:numId w:val="10"/>
              </w:numPr>
              <w:tabs>
                <w:tab w:val="center" w:pos="4844"/>
                <w:tab w:val="right" w:pos="9689"/>
              </w:tabs>
              <w:spacing w:after="0" w:line="240" w:lineRule="auto"/>
              <w:jc w:val="both"/>
              <w:rPr>
                <w:rFonts w:ascii="Times New Roman" w:eastAsia="Times New Roman" w:hAnsi="Times New Roman" w:cs="Times New Roman"/>
                <w:sz w:val="24"/>
                <w:szCs w:val="24"/>
                <w:lang w:val="en-US"/>
              </w:rPr>
            </w:pPr>
            <w:r w:rsidRPr="00D044FD">
              <w:rPr>
                <w:rFonts w:ascii="Times New Roman" w:eastAsia="Times New Roman" w:hAnsi="Times New Roman" w:cs="Times New Roman"/>
                <w:sz w:val="24"/>
                <w:szCs w:val="24"/>
                <w:lang w:val="en-US"/>
              </w:rPr>
              <w:t>All documents must be sent in a single email but as separate files (e.g., Annex 1 separately, Annex 2 separately, etc.).</w:t>
            </w:r>
          </w:p>
          <w:p w14:paraId="6117C3A2" w14:textId="2CF8A214" w:rsidR="00C1205C" w:rsidRPr="004C0B59" w:rsidRDefault="00C1205C" w:rsidP="004C0B59">
            <w:pPr>
              <w:pStyle w:val="a9"/>
              <w:numPr>
                <w:ilvl w:val="0"/>
                <w:numId w:val="10"/>
              </w:numPr>
              <w:tabs>
                <w:tab w:val="center" w:pos="4844"/>
                <w:tab w:val="right" w:pos="9689"/>
              </w:tabs>
              <w:spacing w:after="0" w:line="240" w:lineRule="auto"/>
              <w:jc w:val="both"/>
              <w:rPr>
                <w:rFonts w:ascii="Times New Roman" w:eastAsia="Times New Roman" w:hAnsi="Times New Roman" w:cs="Times New Roman"/>
                <w:sz w:val="24"/>
                <w:szCs w:val="24"/>
                <w:lang w:val="en-US"/>
              </w:rPr>
            </w:pPr>
            <w:r w:rsidRPr="00D044FD">
              <w:rPr>
                <w:rFonts w:ascii="Times New Roman" w:eastAsia="Times New Roman" w:hAnsi="Times New Roman" w:cs="Times New Roman"/>
                <w:sz w:val="24"/>
                <w:szCs w:val="24"/>
                <w:lang w:val="en-US"/>
              </w:rPr>
              <w:t>Proposals sent by any means other than the method specified in point 3 of this section will not be considered.</w:t>
            </w:r>
          </w:p>
        </w:tc>
      </w:tr>
      <w:tr w:rsidR="00C1205C" w:rsidRPr="00281DEE" w14:paraId="4CA62AE4" w14:textId="77777777" w:rsidTr="00B56780">
        <w:tc>
          <w:tcPr>
            <w:tcW w:w="5103" w:type="dxa"/>
          </w:tcPr>
          <w:p w14:paraId="556CB047" w14:textId="77777777" w:rsidR="00C1205C" w:rsidRPr="00D044FD" w:rsidRDefault="00C1205C" w:rsidP="004C0B59">
            <w:pPr>
              <w:tabs>
                <w:tab w:val="left" w:pos="180"/>
              </w:tabs>
              <w:spacing w:line="240" w:lineRule="auto"/>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lastRenderedPageBreak/>
              <w:t>КРИТЕРІІ ВІДБОРУ ПЕРЕМОЖЦЯ ТЕНДЕРУ</w:t>
            </w:r>
          </w:p>
          <w:p w14:paraId="45B3884E" w14:textId="0729E3EE" w:rsidR="00C1205C" w:rsidRPr="00281DEE" w:rsidRDefault="00C1205C" w:rsidP="004C0B59">
            <w:pPr>
              <w:pStyle w:val="a9"/>
              <w:numPr>
                <w:ilvl w:val="1"/>
                <w:numId w:val="17"/>
              </w:numPr>
              <w:tabs>
                <w:tab w:val="left" w:pos="180"/>
              </w:tabs>
              <w:spacing w:line="240" w:lineRule="auto"/>
              <w:ind w:left="601" w:hanging="425"/>
              <w:jc w:val="both"/>
              <w:rPr>
                <w:rFonts w:ascii="Times New Roman" w:eastAsia="Times New Roman" w:hAnsi="Times New Roman" w:cs="Times New Roman"/>
                <w:b/>
                <w:color w:val="auto"/>
                <w:sz w:val="24"/>
                <w:szCs w:val="24"/>
                <w:lang w:val="uk-UA"/>
              </w:rPr>
            </w:pPr>
            <w:r w:rsidRPr="004C0B59">
              <w:rPr>
                <w:rFonts w:ascii="Times New Roman" w:eastAsia="Times New Roman" w:hAnsi="Times New Roman" w:cs="Times New Roman"/>
                <w:sz w:val="24"/>
                <w:szCs w:val="24"/>
                <w:lang w:val="uk-UA"/>
              </w:rPr>
              <w:t xml:space="preserve">Пропозицію надано до </w:t>
            </w:r>
            <w:r w:rsidR="00622231" w:rsidRPr="00281DEE">
              <w:rPr>
                <w:rFonts w:ascii="Times New Roman" w:eastAsia="Times New Roman" w:hAnsi="Times New Roman" w:cs="Times New Roman"/>
                <w:sz w:val="24"/>
                <w:szCs w:val="24"/>
                <w:lang w:val="uk-UA"/>
              </w:rPr>
              <w:t>31</w:t>
            </w:r>
            <w:r w:rsidRPr="00281DEE">
              <w:rPr>
                <w:rFonts w:ascii="Times New Roman" w:eastAsia="Times New Roman" w:hAnsi="Times New Roman" w:cs="Times New Roman"/>
                <w:b/>
                <w:sz w:val="24"/>
                <w:szCs w:val="24"/>
                <w:lang w:val="uk-UA"/>
              </w:rPr>
              <w:t>.</w:t>
            </w:r>
            <w:r w:rsidRPr="00281DEE">
              <w:rPr>
                <w:rFonts w:ascii="Times New Roman" w:eastAsia="Times New Roman" w:hAnsi="Times New Roman" w:cs="Times New Roman"/>
                <w:b/>
                <w:sz w:val="24"/>
                <w:szCs w:val="24"/>
              </w:rPr>
              <w:t>10</w:t>
            </w:r>
            <w:r w:rsidRPr="00281DEE">
              <w:rPr>
                <w:rFonts w:ascii="Times New Roman" w:eastAsia="Times New Roman" w:hAnsi="Times New Roman" w:cs="Times New Roman"/>
                <w:b/>
                <w:color w:val="auto"/>
                <w:sz w:val="24"/>
                <w:szCs w:val="24"/>
              </w:rPr>
              <w:t>.</w:t>
            </w:r>
            <w:r w:rsidRPr="00281DEE">
              <w:rPr>
                <w:rFonts w:ascii="Times New Roman" w:eastAsia="Times New Roman" w:hAnsi="Times New Roman" w:cs="Times New Roman"/>
                <w:b/>
                <w:color w:val="auto"/>
                <w:sz w:val="24"/>
                <w:szCs w:val="24"/>
                <w:lang w:val="uk-UA"/>
              </w:rPr>
              <w:t>2025 року до 23:59;</w:t>
            </w:r>
          </w:p>
          <w:p w14:paraId="1381037D" w14:textId="02480B77" w:rsidR="00C1205C" w:rsidRPr="004C0B59" w:rsidRDefault="00C1205C" w:rsidP="004C0B59">
            <w:pPr>
              <w:pStyle w:val="a9"/>
              <w:numPr>
                <w:ilvl w:val="1"/>
                <w:numId w:val="17"/>
              </w:numPr>
              <w:tabs>
                <w:tab w:val="left" w:pos="180"/>
              </w:tabs>
              <w:spacing w:line="240" w:lineRule="auto"/>
              <w:ind w:left="601" w:hanging="425"/>
              <w:jc w:val="both"/>
              <w:rPr>
                <w:rFonts w:ascii="Times New Roman" w:eastAsia="Times New Roman" w:hAnsi="Times New Roman" w:cs="Times New Roman"/>
                <w:bCs/>
                <w:sz w:val="24"/>
                <w:szCs w:val="24"/>
                <w:lang w:val="uk-UA"/>
              </w:rPr>
            </w:pPr>
            <w:r w:rsidRPr="004C0B59">
              <w:rPr>
                <w:rFonts w:ascii="Times New Roman" w:eastAsia="Times New Roman" w:hAnsi="Times New Roman" w:cs="Times New Roman"/>
                <w:bCs/>
                <w:sz w:val="24"/>
                <w:szCs w:val="24"/>
                <w:lang w:val="uk-UA"/>
              </w:rPr>
              <w:t>Документи надано в повному обсязі, згідно з переліком зазначеним у пункті «</w:t>
            </w:r>
            <w:r w:rsidRPr="004C0B59">
              <w:rPr>
                <w:rFonts w:ascii="Times New Roman" w:eastAsia="Times New Roman" w:hAnsi="Times New Roman" w:cs="Times New Roman"/>
                <w:b/>
                <w:sz w:val="24"/>
                <w:szCs w:val="24"/>
                <w:lang w:val="uk-UA"/>
              </w:rPr>
              <w:t xml:space="preserve"> </w:t>
            </w:r>
            <w:r w:rsidRPr="004C0B59">
              <w:rPr>
                <w:rFonts w:ascii="Times New Roman" w:eastAsia="Times New Roman" w:hAnsi="Times New Roman" w:cs="Times New Roman"/>
                <w:bCs/>
                <w:sz w:val="24"/>
                <w:szCs w:val="24"/>
                <w:lang w:val="uk-UA"/>
              </w:rPr>
              <w:t>ПЕРЕЛІК ДОКУМЕНТІВ ДО ПОДАННЯ ПРОПОЗИЦІЇЇ»</w:t>
            </w:r>
          </w:p>
          <w:p w14:paraId="6AFA77F2" w14:textId="2A64E89F" w:rsidR="00C1205C" w:rsidRPr="004C0B59" w:rsidRDefault="00C1205C" w:rsidP="004C0B59">
            <w:pPr>
              <w:pStyle w:val="a9"/>
              <w:numPr>
                <w:ilvl w:val="1"/>
                <w:numId w:val="17"/>
              </w:numPr>
              <w:pBdr>
                <w:top w:val="nil"/>
                <w:left w:val="nil"/>
                <w:bottom w:val="nil"/>
                <w:right w:val="nil"/>
                <w:between w:val="nil"/>
              </w:pBdr>
              <w:tabs>
                <w:tab w:val="left" w:pos="180"/>
                <w:tab w:val="center" w:pos="4536"/>
                <w:tab w:val="right" w:pos="9072"/>
              </w:tabs>
              <w:spacing w:after="120" w:line="240" w:lineRule="auto"/>
              <w:ind w:left="601" w:right="57" w:hanging="425"/>
              <w:jc w:val="both"/>
              <w:rPr>
                <w:rFonts w:ascii="Times New Roman" w:eastAsia="Times New Roman" w:hAnsi="Times New Roman" w:cs="Times New Roman"/>
                <w:b/>
                <w:bCs/>
              </w:rPr>
            </w:pPr>
            <w:r w:rsidRPr="004C0B59">
              <w:rPr>
                <w:rFonts w:ascii="Times New Roman" w:eastAsia="Times New Roman" w:hAnsi="Times New Roman" w:cs="Times New Roman"/>
                <w:color w:val="auto"/>
                <w:sz w:val="24"/>
                <w:szCs w:val="24"/>
                <w:lang w:val="uk-UA"/>
              </w:rPr>
              <w:t>Тендерна документація складена без помилок (Допускаються орфографічні та синтаксичні помилки, які не впливають на зміст документа);</w:t>
            </w:r>
          </w:p>
          <w:p w14:paraId="25D87D52" w14:textId="77777777" w:rsidR="00C1205C" w:rsidRPr="00D044FD" w:rsidRDefault="00C1205C" w:rsidP="004C0B59">
            <w:pPr>
              <w:pStyle w:val="Normal0"/>
              <w:pBdr>
                <w:top w:val="nil"/>
                <w:left w:val="nil"/>
                <w:bottom w:val="nil"/>
                <w:right w:val="nil"/>
                <w:between w:val="nil"/>
              </w:pBdr>
              <w:tabs>
                <w:tab w:val="center" w:pos="4536"/>
                <w:tab w:val="right" w:pos="9072"/>
              </w:tabs>
              <w:spacing w:after="120" w:line="240" w:lineRule="auto"/>
              <w:ind w:right="57"/>
              <w:jc w:val="both"/>
              <w:rPr>
                <w:rFonts w:ascii="Times New Roman" w:eastAsia="Times New Roman" w:hAnsi="Times New Roman" w:cs="Times New Roman"/>
                <w:b/>
                <w:bCs/>
              </w:rPr>
            </w:pPr>
            <w:r w:rsidRPr="00D044FD">
              <w:rPr>
                <w:rFonts w:ascii="Times New Roman" w:eastAsia="Times New Roman" w:hAnsi="Times New Roman" w:cs="Times New Roman"/>
                <w:b/>
                <w:bCs/>
              </w:rPr>
              <w:t>Постачальники, які не нададуть повний перелік вищезазначених документів, завірених печаткою (в разі наявності) та підписом, будуть автоматично виключені з конкурсу.</w:t>
            </w:r>
          </w:p>
          <w:p w14:paraId="7D4C76BF" w14:textId="77777777" w:rsidR="00C1205C" w:rsidRPr="00D044FD" w:rsidRDefault="00C1205C" w:rsidP="004C0B59">
            <w:pPr>
              <w:pStyle w:val="Normal0"/>
              <w:pBdr>
                <w:top w:val="nil"/>
                <w:left w:val="nil"/>
                <w:bottom w:val="nil"/>
                <w:right w:val="nil"/>
                <w:between w:val="nil"/>
              </w:pBdr>
              <w:tabs>
                <w:tab w:val="center" w:pos="4536"/>
                <w:tab w:val="right" w:pos="9072"/>
              </w:tabs>
              <w:spacing w:after="120" w:line="240" w:lineRule="auto"/>
              <w:ind w:right="57"/>
              <w:jc w:val="both"/>
              <w:rPr>
                <w:rFonts w:ascii="Times New Roman" w:eastAsia="Times New Roman" w:hAnsi="Times New Roman" w:cs="Times New Roman"/>
              </w:rPr>
            </w:pPr>
            <w:r w:rsidRPr="00D044FD">
              <w:rPr>
                <w:rFonts w:ascii="Times New Roman" w:eastAsia="Times New Roman" w:hAnsi="Times New Roman" w:cs="Times New Roman"/>
              </w:rPr>
              <w:t>Замовник вивчає юридичну документацію та іншу інформацію, подану учасниками тендеру для перевірки відповідності вимогам, а потім розглядає та оцінює заявки відповідно до наведених нижче критеріїв:</w:t>
            </w:r>
          </w:p>
          <w:p w14:paraId="797473EC" w14:textId="65807EDD" w:rsidR="00C1205C" w:rsidRPr="00D044FD" w:rsidRDefault="00C1205C" w:rsidP="004C0B59">
            <w:pPr>
              <w:pStyle w:val="xm-7824272621269131891msolistparagraph"/>
              <w:numPr>
                <w:ilvl w:val="0"/>
                <w:numId w:val="3"/>
              </w:numPr>
              <w:shd w:val="clear" w:color="auto" w:fill="FFFFFF"/>
              <w:tabs>
                <w:tab w:val="clear" w:pos="720"/>
              </w:tabs>
              <w:spacing w:before="0" w:beforeAutospacing="0" w:after="0" w:afterAutospacing="0"/>
              <w:ind w:left="0" w:firstLine="0"/>
              <w:jc w:val="both"/>
              <w:rPr>
                <w:color w:val="000000"/>
                <w:lang w:val="uk-UA"/>
              </w:rPr>
            </w:pPr>
            <w:r w:rsidRPr="00D044FD">
              <w:rPr>
                <w:b/>
                <w:bCs/>
                <w:color w:val="000000"/>
                <w:lang w:val="uk-UA"/>
              </w:rPr>
              <w:t>Ціна</w:t>
            </w:r>
            <w:r w:rsidRPr="00D044FD">
              <w:rPr>
                <w:color w:val="000000"/>
                <w:lang w:val="uk-UA"/>
              </w:rPr>
              <w:t>.</w:t>
            </w:r>
          </w:p>
          <w:p w14:paraId="03900C5D" w14:textId="77777777" w:rsidR="00C1205C" w:rsidRPr="00D044FD" w:rsidRDefault="00C1205C" w:rsidP="004C0B59">
            <w:pPr>
              <w:pStyle w:val="xm-7824272621269131891msolistparagraph"/>
              <w:shd w:val="clear" w:color="auto" w:fill="FFFFFF"/>
              <w:spacing w:before="0" w:beforeAutospacing="0" w:after="0" w:afterAutospacing="0"/>
              <w:jc w:val="both"/>
              <w:rPr>
                <w:color w:val="000000"/>
                <w:lang w:val="uk-UA"/>
              </w:rPr>
            </w:pPr>
            <w:r w:rsidRPr="00D044FD">
              <w:rPr>
                <w:color w:val="000000"/>
                <w:lang w:val="uk-UA"/>
              </w:rPr>
              <w:lastRenderedPageBreak/>
              <w:t xml:space="preserve">Максимальна оцінка – 50 балів. </w:t>
            </w:r>
          </w:p>
          <w:p w14:paraId="4837075A" w14:textId="77777777" w:rsidR="00C1205C" w:rsidRPr="00D044FD" w:rsidRDefault="00C1205C" w:rsidP="004C0B59">
            <w:pPr>
              <w:pStyle w:val="xm-7824272621269131891msolistparagraph"/>
              <w:numPr>
                <w:ilvl w:val="0"/>
                <w:numId w:val="3"/>
              </w:numPr>
              <w:shd w:val="clear" w:color="auto" w:fill="FFFFFF"/>
              <w:tabs>
                <w:tab w:val="clear" w:pos="720"/>
              </w:tabs>
              <w:spacing w:before="0" w:beforeAutospacing="0" w:after="0" w:afterAutospacing="0"/>
              <w:ind w:left="0" w:firstLine="0"/>
              <w:jc w:val="both"/>
              <w:rPr>
                <w:color w:val="000000"/>
                <w:lang w:val="uk-UA"/>
              </w:rPr>
            </w:pPr>
            <w:r w:rsidRPr="00D044FD">
              <w:rPr>
                <w:b/>
                <w:bCs/>
                <w:color w:val="000000" w:themeColor="text1"/>
                <w:lang w:val="uk-UA"/>
              </w:rPr>
              <w:t>Технічні критерії оцінювання тендерних пропозицій.</w:t>
            </w:r>
          </w:p>
          <w:p w14:paraId="0221F10C" w14:textId="77777777" w:rsidR="00C1205C" w:rsidRPr="00D044FD" w:rsidRDefault="00C1205C" w:rsidP="004C0B59">
            <w:pPr>
              <w:pStyle w:val="xm-7824272621269131891msolistparagraph"/>
              <w:shd w:val="clear" w:color="auto" w:fill="FFFFFF"/>
              <w:spacing w:before="0" w:beforeAutospacing="0" w:after="0" w:afterAutospacing="0"/>
              <w:jc w:val="both"/>
              <w:rPr>
                <w:color w:val="000000"/>
                <w:lang w:val="uk-UA"/>
              </w:rPr>
            </w:pPr>
            <w:r w:rsidRPr="00D044FD">
              <w:rPr>
                <w:color w:val="000000"/>
                <w:lang w:val="uk-UA"/>
              </w:rPr>
              <w:t>Максимально оцінка - 20 балів.</w:t>
            </w:r>
          </w:p>
          <w:p w14:paraId="6B291BAB" w14:textId="77777777" w:rsidR="00C1205C" w:rsidRPr="00D044FD" w:rsidRDefault="00C1205C" w:rsidP="004C0B59">
            <w:pPr>
              <w:pStyle w:val="xm-7824272621269131891msolistparagraph"/>
              <w:shd w:val="clear" w:color="auto" w:fill="FFFFFF"/>
              <w:spacing w:before="0" w:beforeAutospacing="0" w:after="0" w:afterAutospacing="0"/>
              <w:jc w:val="both"/>
              <w:rPr>
                <w:color w:val="000000"/>
                <w:lang w:val="uk-UA"/>
              </w:rPr>
            </w:pPr>
            <w:r w:rsidRPr="00D044FD">
              <w:rPr>
                <w:color w:val="000000"/>
                <w:lang w:val="uk-UA"/>
              </w:rPr>
              <w:t>Оцінка по кожному постачальнику визначається наступним чином:</w:t>
            </w:r>
          </w:p>
          <w:p w14:paraId="231765D0" w14:textId="5C847D4D" w:rsidR="00C1205C" w:rsidRPr="00D044FD" w:rsidRDefault="00C1205C" w:rsidP="004C0B59">
            <w:pPr>
              <w:pStyle w:val="xm-7824272621269131891msolistparagraph"/>
              <w:numPr>
                <w:ilvl w:val="0"/>
                <w:numId w:val="5"/>
              </w:numPr>
              <w:shd w:val="clear" w:color="auto" w:fill="FFFFFF"/>
              <w:spacing w:before="0" w:beforeAutospacing="0" w:after="0" w:afterAutospacing="0"/>
              <w:ind w:left="0" w:firstLine="360"/>
              <w:jc w:val="both"/>
              <w:rPr>
                <w:color w:val="000000"/>
                <w:lang w:val="uk-UA"/>
              </w:rPr>
            </w:pPr>
            <w:r w:rsidRPr="00D044FD">
              <w:rPr>
                <w:color w:val="000000"/>
                <w:lang w:val="uk-UA"/>
              </w:rPr>
              <w:t xml:space="preserve">Відповідність наданої комерційної пропозиції, наведеним </w:t>
            </w:r>
            <w:r w:rsidR="00622231">
              <w:rPr>
                <w:color w:val="000000"/>
                <w:lang w:val="uk-UA"/>
              </w:rPr>
              <w:t>технічним характеристикам</w:t>
            </w:r>
            <w:r w:rsidRPr="00D044FD">
              <w:rPr>
                <w:color w:val="000000"/>
                <w:lang w:val="uk-UA"/>
              </w:rPr>
              <w:t xml:space="preserve"> – 20 балів;</w:t>
            </w:r>
          </w:p>
          <w:p w14:paraId="53A99C53" w14:textId="77777777" w:rsidR="00C1205C" w:rsidRPr="00D044FD" w:rsidRDefault="00C1205C" w:rsidP="004C0B59">
            <w:pPr>
              <w:pStyle w:val="xm-7824272621269131891msolistparagraph"/>
              <w:numPr>
                <w:ilvl w:val="0"/>
                <w:numId w:val="5"/>
              </w:numPr>
              <w:shd w:val="clear" w:color="auto" w:fill="FFFFFF"/>
              <w:spacing w:before="0" w:beforeAutospacing="0" w:after="0" w:afterAutospacing="0"/>
              <w:jc w:val="both"/>
              <w:rPr>
                <w:color w:val="000000"/>
                <w:lang w:val="uk-UA"/>
              </w:rPr>
            </w:pPr>
            <w:r w:rsidRPr="00D044FD">
              <w:rPr>
                <w:color w:val="000000"/>
                <w:lang w:val="uk-UA"/>
              </w:rPr>
              <w:t>Не відповідність – 0 балів.</w:t>
            </w:r>
          </w:p>
          <w:p w14:paraId="2CDF0C19" w14:textId="77777777" w:rsidR="00C1205C" w:rsidRPr="00D044FD" w:rsidRDefault="00C1205C" w:rsidP="004C0B59">
            <w:pPr>
              <w:pStyle w:val="xm-7824272621269131891msolistparagraph"/>
              <w:numPr>
                <w:ilvl w:val="0"/>
                <w:numId w:val="3"/>
              </w:numPr>
              <w:shd w:val="clear" w:color="auto" w:fill="FFFFFF"/>
              <w:tabs>
                <w:tab w:val="clear" w:pos="720"/>
              </w:tabs>
              <w:spacing w:before="0" w:beforeAutospacing="0" w:after="0" w:afterAutospacing="0"/>
              <w:ind w:left="0" w:firstLine="0"/>
              <w:jc w:val="both"/>
              <w:rPr>
                <w:b/>
                <w:bCs/>
                <w:color w:val="000000"/>
                <w:lang w:val="uk-UA"/>
              </w:rPr>
            </w:pPr>
            <w:r w:rsidRPr="00D044FD">
              <w:rPr>
                <w:b/>
                <w:bCs/>
                <w:color w:val="000000"/>
                <w:lang w:val="uk-UA"/>
              </w:rPr>
              <w:t xml:space="preserve">Умови оплати. </w:t>
            </w:r>
          </w:p>
          <w:p w14:paraId="03DFDCCC" w14:textId="77777777" w:rsidR="00C1205C" w:rsidRPr="00D044FD" w:rsidRDefault="00C1205C" w:rsidP="004C0B59">
            <w:pPr>
              <w:pStyle w:val="xm-7824272621269131891msolistparagraph"/>
              <w:shd w:val="clear" w:color="auto" w:fill="FFFFFF"/>
              <w:spacing w:before="0" w:beforeAutospacing="0" w:after="0" w:afterAutospacing="0"/>
              <w:jc w:val="both"/>
              <w:rPr>
                <w:color w:val="000000"/>
                <w:lang w:val="uk-UA"/>
              </w:rPr>
            </w:pPr>
            <w:r w:rsidRPr="00D044FD">
              <w:rPr>
                <w:color w:val="000000"/>
                <w:lang w:val="uk-UA"/>
              </w:rPr>
              <w:t>Максимальна оцінка 20 балів.</w:t>
            </w:r>
          </w:p>
          <w:p w14:paraId="3E263D0D" w14:textId="77777777" w:rsidR="00C1205C" w:rsidRPr="00D044FD" w:rsidRDefault="00C1205C" w:rsidP="004C0B59">
            <w:pPr>
              <w:pStyle w:val="xm-7824272621269131891msolistparagraph"/>
              <w:shd w:val="clear" w:color="auto" w:fill="FFFFFF"/>
              <w:spacing w:before="0" w:beforeAutospacing="0" w:after="0" w:afterAutospacing="0"/>
              <w:jc w:val="both"/>
              <w:rPr>
                <w:color w:val="000000"/>
                <w:lang w:val="uk-UA"/>
              </w:rPr>
            </w:pPr>
            <w:r w:rsidRPr="00D044FD">
              <w:rPr>
                <w:color w:val="000000"/>
                <w:lang w:val="uk-UA"/>
              </w:rPr>
              <w:t>Оцінка по кожному постачальнику визначається наступним чином:</w:t>
            </w:r>
          </w:p>
          <w:p w14:paraId="5C00E560" w14:textId="3F0F1F6D" w:rsidR="00C1205C" w:rsidRPr="00D044FD" w:rsidRDefault="00C1205C" w:rsidP="004C0B59">
            <w:pPr>
              <w:pStyle w:val="xm-7824272621269131891msolistparagraph"/>
              <w:shd w:val="clear" w:color="auto" w:fill="FFFFFF"/>
              <w:spacing w:before="0" w:beforeAutospacing="0" w:after="0" w:afterAutospacing="0"/>
              <w:jc w:val="both"/>
              <w:rPr>
                <w:lang w:val="uk-UA"/>
              </w:rPr>
            </w:pPr>
            <w:r w:rsidRPr="00D044FD">
              <w:rPr>
                <w:lang w:val="uk-UA"/>
              </w:rPr>
              <w:t>- 100% за фактом надання - 20</w:t>
            </w:r>
            <w:r w:rsidRPr="00D044FD">
              <w:rPr>
                <w:color w:val="000000"/>
                <w:lang w:val="uk-UA"/>
              </w:rPr>
              <w:t xml:space="preserve"> балів</w:t>
            </w:r>
            <w:r w:rsidRPr="00D044FD">
              <w:rPr>
                <w:lang w:val="uk-UA"/>
              </w:rPr>
              <w:t>;</w:t>
            </w:r>
          </w:p>
          <w:p w14:paraId="296C82EC" w14:textId="04DC62F3" w:rsidR="00C1205C" w:rsidRPr="00D044FD" w:rsidRDefault="00C1205C" w:rsidP="004C0B59">
            <w:pPr>
              <w:pStyle w:val="xm-7824272621269131891msolistparagraph"/>
              <w:shd w:val="clear" w:color="auto" w:fill="FFFFFF"/>
              <w:spacing w:before="0" w:beforeAutospacing="0" w:after="0" w:afterAutospacing="0"/>
              <w:jc w:val="both"/>
              <w:rPr>
                <w:lang w:val="uk-UA"/>
              </w:rPr>
            </w:pPr>
            <w:r w:rsidRPr="00D044FD">
              <w:rPr>
                <w:lang w:val="uk-UA"/>
              </w:rPr>
              <w:t xml:space="preserve">- до 50% передоплата, та остаток за фактом надання послуг – </w:t>
            </w:r>
            <w:r w:rsidR="00281DEE">
              <w:rPr>
                <w:lang w:val="uk-UA"/>
              </w:rPr>
              <w:t>1</w:t>
            </w:r>
            <w:r w:rsidR="00A8575E">
              <w:rPr>
                <w:lang w:val="uk-UA"/>
              </w:rPr>
              <w:t>5</w:t>
            </w:r>
            <w:r w:rsidRPr="00D044FD">
              <w:rPr>
                <w:color w:val="000000"/>
                <w:lang w:val="uk-UA"/>
              </w:rPr>
              <w:t xml:space="preserve"> балів</w:t>
            </w:r>
            <w:r w:rsidRPr="00D044FD">
              <w:rPr>
                <w:lang w:val="uk-UA"/>
              </w:rPr>
              <w:t>;</w:t>
            </w:r>
          </w:p>
          <w:p w14:paraId="42E7528E" w14:textId="2415D503" w:rsidR="00C1205C" w:rsidRPr="00D044FD" w:rsidRDefault="00C1205C" w:rsidP="004C0B59">
            <w:pPr>
              <w:pStyle w:val="xm-7824272621269131891msolistparagraph"/>
              <w:shd w:val="clear" w:color="auto" w:fill="FFFFFF"/>
              <w:spacing w:before="0" w:beforeAutospacing="0" w:after="0" w:afterAutospacing="0"/>
              <w:jc w:val="both"/>
              <w:rPr>
                <w:lang w:val="uk-UA"/>
              </w:rPr>
            </w:pPr>
            <w:r w:rsidRPr="00D044FD">
              <w:rPr>
                <w:lang w:val="uk-UA"/>
              </w:rPr>
              <w:t xml:space="preserve">- від 50% до 100% передоплата, та остаток за фактом надання – </w:t>
            </w:r>
            <w:r w:rsidR="00A8575E">
              <w:rPr>
                <w:lang w:val="uk-UA"/>
              </w:rPr>
              <w:t>10</w:t>
            </w:r>
            <w:r w:rsidRPr="00D044FD">
              <w:rPr>
                <w:color w:val="000000"/>
                <w:lang w:val="uk-UA"/>
              </w:rPr>
              <w:t xml:space="preserve"> балів</w:t>
            </w:r>
            <w:r w:rsidRPr="00D044FD">
              <w:rPr>
                <w:lang w:val="uk-UA"/>
              </w:rPr>
              <w:t>.</w:t>
            </w:r>
          </w:p>
          <w:p w14:paraId="3F56DB9E" w14:textId="53638928" w:rsidR="00C1205C" w:rsidRPr="00D044FD" w:rsidRDefault="00C1205C" w:rsidP="004C0B59">
            <w:pPr>
              <w:pStyle w:val="xm-7824272621269131891msolistparagraph"/>
              <w:numPr>
                <w:ilvl w:val="0"/>
                <w:numId w:val="3"/>
              </w:numPr>
              <w:shd w:val="clear" w:color="auto" w:fill="FFFFFF"/>
              <w:tabs>
                <w:tab w:val="clear" w:pos="720"/>
                <w:tab w:val="num" w:pos="502"/>
              </w:tabs>
              <w:spacing w:before="0" w:beforeAutospacing="0" w:after="0" w:afterAutospacing="0"/>
              <w:ind w:left="0" w:firstLine="0"/>
              <w:jc w:val="both"/>
              <w:rPr>
                <w:b/>
                <w:bCs/>
                <w:color w:val="000000"/>
                <w:lang w:val="uk-UA"/>
              </w:rPr>
            </w:pPr>
            <w:r w:rsidRPr="00D044FD">
              <w:rPr>
                <w:b/>
                <w:bCs/>
                <w:color w:val="000000"/>
                <w:lang w:val="uk-UA"/>
              </w:rPr>
              <w:t xml:space="preserve">Терміни </w:t>
            </w:r>
            <w:r w:rsidR="00622231">
              <w:rPr>
                <w:b/>
                <w:bCs/>
                <w:color w:val="000000"/>
                <w:lang w:val="uk-UA"/>
              </w:rPr>
              <w:t>поставки</w:t>
            </w:r>
            <w:r w:rsidRPr="00D044FD">
              <w:rPr>
                <w:b/>
                <w:bCs/>
                <w:color w:val="000000"/>
                <w:lang w:val="uk-UA"/>
              </w:rPr>
              <w:t xml:space="preserve">. </w:t>
            </w:r>
          </w:p>
          <w:p w14:paraId="02340190" w14:textId="095844C9" w:rsidR="00C1205C" w:rsidRPr="00D044FD" w:rsidRDefault="00C1205C" w:rsidP="004C0B59">
            <w:pPr>
              <w:pStyle w:val="xm-7824272621269131891msolistparagraph"/>
              <w:shd w:val="clear" w:color="auto" w:fill="FFFFFF"/>
              <w:spacing w:before="0" w:beforeAutospacing="0" w:after="0" w:afterAutospacing="0"/>
              <w:jc w:val="both"/>
              <w:rPr>
                <w:color w:val="000000"/>
                <w:lang w:val="uk-UA"/>
              </w:rPr>
            </w:pPr>
            <w:r w:rsidRPr="00D044FD">
              <w:rPr>
                <w:color w:val="000000"/>
                <w:lang w:val="uk-UA"/>
              </w:rPr>
              <w:t xml:space="preserve">Максимальна оцінка </w:t>
            </w:r>
            <w:r w:rsidR="00281DEE">
              <w:rPr>
                <w:color w:val="000000"/>
                <w:lang w:val="uk-UA"/>
              </w:rPr>
              <w:t>1</w:t>
            </w:r>
            <w:r w:rsidRPr="00D044FD">
              <w:rPr>
                <w:color w:val="000000"/>
                <w:lang w:val="uk-UA"/>
              </w:rPr>
              <w:t>0 балів.</w:t>
            </w:r>
          </w:p>
          <w:p w14:paraId="202C9787" w14:textId="77777777" w:rsidR="00C1205C" w:rsidRPr="00D044FD" w:rsidRDefault="00C1205C" w:rsidP="004C0B59">
            <w:pPr>
              <w:pStyle w:val="xm-7824272621269131891msolistparagraph"/>
              <w:shd w:val="clear" w:color="auto" w:fill="FFFFFF"/>
              <w:spacing w:before="0" w:beforeAutospacing="0" w:after="0" w:afterAutospacing="0"/>
              <w:jc w:val="both"/>
              <w:rPr>
                <w:color w:val="000000"/>
                <w:lang w:val="uk-UA"/>
              </w:rPr>
            </w:pPr>
            <w:r w:rsidRPr="00D044FD">
              <w:rPr>
                <w:color w:val="000000"/>
                <w:lang w:val="uk-UA"/>
              </w:rPr>
              <w:t>Оцінка по кожному постачальнику визначається наступним чином:</w:t>
            </w:r>
          </w:p>
          <w:p w14:paraId="69BDE1F2" w14:textId="1A9E9892" w:rsidR="00C1205C" w:rsidRPr="00D044FD" w:rsidRDefault="00C1205C" w:rsidP="004C0B59">
            <w:pPr>
              <w:pStyle w:val="xm-7824272621269131891msolistparagraph"/>
              <w:shd w:val="clear" w:color="auto" w:fill="FFFFFF"/>
              <w:spacing w:before="0" w:beforeAutospacing="0" w:after="0" w:afterAutospacing="0"/>
              <w:jc w:val="both"/>
              <w:rPr>
                <w:lang w:val="uk-UA"/>
              </w:rPr>
            </w:pPr>
            <w:r w:rsidRPr="00D044FD">
              <w:rPr>
                <w:lang w:val="uk-UA"/>
              </w:rPr>
              <w:t xml:space="preserve">Від 0 до </w:t>
            </w:r>
            <w:r w:rsidR="00622231">
              <w:rPr>
                <w:lang w:val="uk-UA"/>
              </w:rPr>
              <w:t>3</w:t>
            </w:r>
            <w:r w:rsidRPr="00D044FD">
              <w:rPr>
                <w:lang w:val="uk-UA"/>
              </w:rPr>
              <w:t xml:space="preserve"> календарних днів - 10</w:t>
            </w:r>
            <w:r w:rsidRPr="00D044FD">
              <w:rPr>
                <w:color w:val="000000"/>
                <w:lang w:val="uk-UA"/>
              </w:rPr>
              <w:t xml:space="preserve"> балів</w:t>
            </w:r>
            <w:r w:rsidRPr="00D044FD">
              <w:rPr>
                <w:lang w:val="uk-UA"/>
              </w:rPr>
              <w:t>;</w:t>
            </w:r>
          </w:p>
          <w:p w14:paraId="3491F1D5" w14:textId="743A388E" w:rsidR="00C1205C" w:rsidRPr="00D044FD" w:rsidRDefault="00C1205C" w:rsidP="004C0B59">
            <w:pPr>
              <w:pStyle w:val="xm-7824272621269131891msolistparagraph"/>
              <w:shd w:val="clear" w:color="auto" w:fill="FFFFFF"/>
              <w:spacing w:before="0" w:beforeAutospacing="0" w:after="0" w:afterAutospacing="0"/>
              <w:jc w:val="both"/>
              <w:rPr>
                <w:lang w:val="uk-UA"/>
              </w:rPr>
            </w:pPr>
            <w:r w:rsidRPr="00D044FD">
              <w:rPr>
                <w:lang w:val="uk-UA"/>
              </w:rPr>
              <w:t xml:space="preserve">Від </w:t>
            </w:r>
            <w:r w:rsidR="00622231">
              <w:rPr>
                <w:lang w:val="uk-UA"/>
              </w:rPr>
              <w:t>3</w:t>
            </w:r>
            <w:r w:rsidRPr="00D044FD">
              <w:rPr>
                <w:lang w:val="uk-UA"/>
              </w:rPr>
              <w:t xml:space="preserve"> до </w:t>
            </w:r>
            <w:r w:rsidR="00622231">
              <w:rPr>
                <w:lang w:val="uk-UA"/>
              </w:rPr>
              <w:t>7</w:t>
            </w:r>
            <w:r w:rsidRPr="00D044FD">
              <w:rPr>
                <w:lang w:val="uk-UA"/>
              </w:rPr>
              <w:t xml:space="preserve"> календарних днів – 5</w:t>
            </w:r>
            <w:r w:rsidRPr="00D044FD">
              <w:rPr>
                <w:color w:val="000000"/>
                <w:lang w:val="uk-UA"/>
              </w:rPr>
              <w:t xml:space="preserve"> балів</w:t>
            </w:r>
            <w:r w:rsidRPr="00D044FD">
              <w:rPr>
                <w:lang w:val="uk-UA"/>
              </w:rPr>
              <w:t>;</w:t>
            </w:r>
          </w:p>
          <w:p w14:paraId="5DF747F4" w14:textId="0FB8B6D8" w:rsidR="00C1205C" w:rsidRPr="00D044FD" w:rsidRDefault="00C1205C" w:rsidP="004C0B59">
            <w:pPr>
              <w:pStyle w:val="xm-7824272621269131891msolistparagraph"/>
              <w:shd w:val="clear" w:color="auto" w:fill="FFFFFF"/>
              <w:spacing w:before="0" w:beforeAutospacing="0" w:after="0" w:afterAutospacing="0"/>
              <w:jc w:val="both"/>
              <w:rPr>
                <w:lang w:val="uk-UA"/>
              </w:rPr>
            </w:pPr>
            <w:r w:rsidRPr="00D044FD">
              <w:rPr>
                <w:lang w:val="uk-UA"/>
              </w:rPr>
              <w:t xml:space="preserve">Більше </w:t>
            </w:r>
            <w:r w:rsidR="00622231">
              <w:rPr>
                <w:lang w:val="uk-UA"/>
              </w:rPr>
              <w:t>7</w:t>
            </w:r>
            <w:r w:rsidRPr="00D044FD">
              <w:rPr>
                <w:lang w:val="uk-UA"/>
              </w:rPr>
              <w:t xml:space="preserve"> календарних днів – 0</w:t>
            </w:r>
            <w:r w:rsidRPr="00D044FD">
              <w:rPr>
                <w:color w:val="000000"/>
                <w:lang w:val="uk-UA"/>
              </w:rPr>
              <w:t xml:space="preserve"> балів.</w:t>
            </w:r>
          </w:p>
          <w:p w14:paraId="729031BB" w14:textId="3F5A00FC" w:rsidR="00C1205C" w:rsidRPr="00D044FD" w:rsidRDefault="003462C7" w:rsidP="003462C7">
            <w:pPr>
              <w:pStyle w:val="xm-7824272621269131891msolistparagraph"/>
              <w:shd w:val="clear" w:color="auto" w:fill="FFFFFF"/>
              <w:spacing w:after="0"/>
              <w:jc w:val="both"/>
            </w:pPr>
            <w:r>
              <w:t>Замовник залишає за собою право обрати та</w:t>
            </w:r>
            <w:r>
              <w:rPr>
                <w:lang w:val="uk-UA"/>
              </w:rPr>
              <w:t xml:space="preserve"> </w:t>
            </w:r>
            <w:r>
              <w:t>підписати рамкову угоду з 2 або 3</w:t>
            </w:r>
            <w:r>
              <w:rPr>
                <w:lang w:val="uk-UA"/>
              </w:rPr>
              <w:t xml:space="preserve"> </w:t>
            </w:r>
            <w:r>
              <w:t>постачальниками. При цьому позиції, які мали</w:t>
            </w:r>
            <w:r>
              <w:rPr>
                <w:lang w:val="uk-UA"/>
              </w:rPr>
              <w:t xml:space="preserve"> </w:t>
            </w:r>
            <w:r>
              <w:t>найменшу вартість серед постачальників, які не</w:t>
            </w:r>
            <w:r>
              <w:rPr>
                <w:lang w:val="uk-UA"/>
              </w:rPr>
              <w:t xml:space="preserve"> </w:t>
            </w:r>
            <w:r>
              <w:t>були обрані Замовником, будуть</w:t>
            </w:r>
            <w:r>
              <w:rPr>
                <w:lang w:val="uk-UA"/>
              </w:rPr>
              <w:t xml:space="preserve"> </w:t>
            </w:r>
            <w:r>
              <w:t>перерозподілені серед переможців за</w:t>
            </w:r>
            <w:r>
              <w:rPr>
                <w:lang w:val="uk-UA"/>
              </w:rPr>
              <w:t xml:space="preserve"> </w:t>
            </w:r>
            <w:r>
              <w:t>найменшою вартістю.</w:t>
            </w:r>
          </w:p>
          <w:p w14:paraId="20D0C7D3" w14:textId="77777777" w:rsidR="00C1205C" w:rsidRPr="00D044FD" w:rsidRDefault="00C1205C" w:rsidP="004C0B59">
            <w:pPr>
              <w:tabs>
                <w:tab w:val="left" w:pos="180"/>
              </w:tabs>
              <w:spacing w:line="240" w:lineRule="auto"/>
              <w:jc w:val="both"/>
              <w:rPr>
                <w:rFonts w:ascii="Times New Roman" w:eastAsia="Times New Roman" w:hAnsi="Times New Roman" w:cs="Times New Roman"/>
                <w:b/>
                <w:sz w:val="24"/>
                <w:szCs w:val="24"/>
                <w:u w:val="single"/>
                <w:lang w:val="uk-UA"/>
              </w:rPr>
            </w:pPr>
          </w:p>
        </w:tc>
        <w:tc>
          <w:tcPr>
            <w:tcW w:w="4961" w:type="dxa"/>
          </w:tcPr>
          <w:p w14:paraId="703FB4DD" w14:textId="77777777" w:rsidR="00C1205C" w:rsidRPr="00D044FD" w:rsidRDefault="00C1205C" w:rsidP="004C0B59">
            <w:pPr>
              <w:tabs>
                <w:tab w:val="left" w:pos="180"/>
              </w:tabs>
              <w:spacing w:line="240" w:lineRule="auto"/>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lastRenderedPageBreak/>
              <w:t>CRITERIA FOR SELECTION OF THE WINNER OF THE TENDER</w:t>
            </w:r>
          </w:p>
          <w:p w14:paraId="570A64AA" w14:textId="68530546" w:rsidR="00C1205C" w:rsidRPr="00D044FD" w:rsidRDefault="00C1205C" w:rsidP="004C0B59">
            <w:pPr>
              <w:numPr>
                <w:ilvl w:val="0"/>
                <w:numId w:val="12"/>
              </w:numPr>
              <w:tabs>
                <w:tab w:val="clear" w:pos="720"/>
                <w:tab w:val="num" w:pos="179"/>
              </w:tabs>
              <w:spacing w:after="0" w:line="240" w:lineRule="auto"/>
              <w:ind w:left="179" w:hanging="142"/>
              <w:jc w:val="both"/>
              <w:rPr>
                <w:rFonts w:ascii="Times New Roman" w:eastAsia="Times New Roman" w:hAnsi="Times New Roman" w:cs="Times New Roman"/>
                <w:bCs/>
                <w:color w:val="auto"/>
                <w:sz w:val="24"/>
                <w:szCs w:val="24"/>
                <w:lang w:val="en-US"/>
              </w:rPr>
            </w:pPr>
            <w:r w:rsidRPr="00D044FD">
              <w:rPr>
                <w:rFonts w:ascii="Times New Roman" w:eastAsia="Times New Roman" w:hAnsi="Times New Roman" w:cs="Times New Roman"/>
                <w:bCs/>
                <w:color w:val="auto"/>
                <w:sz w:val="24"/>
                <w:szCs w:val="24"/>
                <w:lang w:val="en-US"/>
              </w:rPr>
              <w:t xml:space="preserve">The proposal was submitted by October </w:t>
            </w:r>
            <w:r w:rsidR="002F35EC">
              <w:rPr>
                <w:rFonts w:ascii="Times New Roman" w:eastAsia="Times New Roman" w:hAnsi="Times New Roman" w:cs="Times New Roman"/>
                <w:bCs/>
                <w:color w:val="auto"/>
                <w:sz w:val="24"/>
                <w:szCs w:val="24"/>
                <w:lang w:val="uk-UA"/>
              </w:rPr>
              <w:t>3</w:t>
            </w:r>
            <w:r w:rsidR="004C0B59">
              <w:rPr>
                <w:rFonts w:ascii="Times New Roman" w:eastAsia="Times New Roman" w:hAnsi="Times New Roman" w:cs="Times New Roman"/>
                <w:bCs/>
                <w:color w:val="auto"/>
                <w:sz w:val="24"/>
                <w:szCs w:val="24"/>
                <w:lang w:val="uk-UA"/>
              </w:rPr>
              <w:t>1</w:t>
            </w:r>
            <w:r w:rsidRPr="00D044FD">
              <w:rPr>
                <w:rFonts w:ascii="Times New Roman" w:eastAsia="Times New Roman" w:hAnsi="Times New Roman" w:cs="Times New Roman"/>
                <w:bCs/>
                <w:color w:val="auto"/>
                <w:sz w:val="24"/>
                <w:szCs w:val="24"/>
                <w:lang w:val="en-US"/>
              </w:rPr>
              <w:t>, 2025, 23:59;</w:t>
            </w:r>
          </w:p>
          <w:p w14:paraId="44C4BAA1" w14:textId="77777777" w:rsidR="00C1205C" w:rsidRPr="00D044FD" w:rsidRDefault="00C1205C" w:rsidP="004C0B59">
            <w:pPr>
              <w:numPr>
                <w:ilvl w:val="0"/>
                <w:numId w:val="12"/>
              </w:numPr>
              <w:tabs>
                <w:tab w:val="clear" w:pos="720"/>
                <w:tab w:val="num" w:pos="179"/>
              </w:tabs>
              <w:spacing w:after="0" w:line="240" w:lineRule="auto"/>
              <w:ind w:left="179" w:hanging="142"/>
              <w:jc w:val="both"/>
              <w:rPr>
                <w:rFonts w:ascii="Times New Roman" w:eastAsia="Times New Roman" w:hAnsi="Times New Roman" w:cs="Times New Roman"/>
                <w:bCs/>
                <w:color w:val="auto"/>
                <w:sz w:val="24"/>
                <w:szCs w:val="24"/>
                <w:lang w:val="en-US"/>
              </w:rPr>
            </w:pPr>
            <w:r w:rsidRPr="00D044FD">
              <w:rPr>
                <w:rFonts w:ascii="Times New Roman" w:eastAsia="Times New Roman" w:hAnsi="Times New Roman" w:cs="Times New Roman"/>
                <w:bCs/>
                <w:color w:val="auto"/>
                <w:sz w:val="24"/>
                <w:szCs w:val="24"/>
                <w:lang w:val="en-US"/>
              </w:rPr>
              <w:t xml:space="preserve">All documents have been submitted in full, in accordance with the list specified in the section </w:t>
            </w:r>
            <w:r w:rsidRPr="00D044FD">
              <w:rPr>
                <w:rFonts w:ascii="Times New Roman" w:eastAsia="Times New Roman" w:hAnsi="Times New Roman" w:cs="Times New Roman"/>
                <w:b/>
                <w:bCs/>
                <w:color w:val="auto"/>
                <w:sz w:val="24"/>
                <w:szCs w:val="24"/>
                <w:lang w:val="en-US"/>
              </w:rPr>
              <w:t>“</w:t>
            </w:r>
            <w:r w:rsidRPr="00D044FD">
              <w:rPr>
                <w:rFonts w:ascii="Times New Roman" w:eastAsia="Times New Roman" w:hAnsi="Times New Roman" w:cs="Times New Roman"/>
                <w:color w:val="auto"/>
                <w:sz w:val="24"/>
                <w:szCs w:val="24"/>
                <w:lang w:val="en-US"/>
              </w:rPr>
              <w:t>LIST OF DOCUMENTS TO BE SUBMITTED WITH THE PROPOSAL”;</w:t>
            </w:r>
          </w:p>
          <w:p w14:paraId="4A388968" w14:textId="77777777" w:rsidR="00C1205C" w:rsidRPr="002F35EC" w:rsidRDefault="00C1205C" w:rsidP="004C0B59">
            <w:pPr>
              <w:numPr>
                <w:ilvl w:val="0"/>
                <w:numId w:val="12"/>
              </w:numPr>
              <w:tabs>
                <w:tab w:val="clear" w:pos="720"/>
                <w:tab w:val="num" w:pos="179"/>
              </w:tabs>
              <w:spacing w:after="0" w:line="240" w:lineRule="auto"/>
              <w:ind w:left="179" w:hanging="142"/>
              <w:jc w:val="both"/>
              <w:rPr>
                <w:rFonts w:ascii="Times New Roman" w:eastAsia="Times New Roman" w:hAnsi="Times New Roman" w:cs="Times New Roman"/>
                <w:bCs/>
                <w:color w:val="auto"/>
                <w:sz w:val="24"/>
                <w:szCs w:val="24"/>
                <w:lang w:val="en-US"/>
              </w:rPr>
            </w:pPr>
            <w:r w:rsidRPr="00D044FD">
              <w:rPr>
                <w:rFonts w:ascii="Times New Roman" w:eastAsia="Times New Roman" w:hAnsi="Times New Roman" w:cs="Times New Roman"/>
                <w:bCs/>
                <w:color w:val="auto"/>
                <w:sz w:val="24"/>
                <w:szCs w:val="24"/>
                <w:lang w:val="en-US"/>
              </w:rPr>
              <w:t>The tender documentation has been prepared without errors (spelling and grammatical errors that do not affect the content of the document are acceptable).</w:t>
            </w:r>
          </w:p>
          <w:p w14:paraId="48164AC9" w14:textId="77777777" w:rsidR="002F35EC" w:rsidRPr="00D044FD" w:rsidRDefault="002F35EC" w:rsidP="002F35EC">
            <w:pPr>
              <w:spacing w:after="0" w:line="240" w:lineRule="auto"/>
              <w:ind w:left="179"/>
              <w:jc w:val="both"/>
              <w:rPr>
                <w:rFonts w:ascii="Times New Roman" w:eastAsia="Times New Roman" w:hAnsi="Times New Roman" w:cs="Times New Roman"/>
                <w:bCs/>
                <w:color w:val="auto"/>
                <w:sz w:val="24"/>
                <w:szCs w:val="24"/>
                <w:lang w:val="en-US"/>
              </w:rPr>
            </w:pPr>
          </w:p>
          <w:p w14:paraId="0F85617C" w14:textId="1B71ED06" w:rsidR="00C1205C" w:rsidRPr="00D044FD" w:rsidRDefault="00C1205C" w:rsidP="004C0B59">
            <w:pPr>
              <w:tabs>
                <w:tab w:val="left" w:pos="180"/>
              </w:tabs>
              <w:spacing w:line="240" w:lineRule="auto"/>
              <w:jc w:val="both"/>
              <w:rPr>
                <w:rFonts w:ascii="Times New Roman" w:eastAsia="Times New Roman" w:hAnsi="Times New Roman" w:cs="Times New Roman"/>
                <w:bCs/>
                <w:color w:val="auto"/>
                <w:sz w:val="24"/>
                <w:szCs w:val="24"/>
                <w:lang w:val="uk-UA"/>
              </w:rPr>
            </w:pPr>
            <w:r w:rsidRPr="00D044FD">
              <w:rPr>
                <w:rFonts w:ascii="Times New Roman" w:eastAsia="Times New Roman" w:hAnsi="Times New Roman" w:cs="Times New Roman"/>
                <w:bCs/>
                <w:color w:val="auto"/>
                <w:sz w:val="24"/>
                <w:szCs w:val="24"/>
                <w:lang w:val="en-US"/>
              </w:rPr>
              <w:t>Suppliers who fail to provide the full list of the aforementioned documents, duly signed and stamped (if applicable), will be automatically disqualified from the tender.</w:t>
            </w:r>
          </w:p>
          <w:p w14:paraId="0AF99BA1" w14:textId="77777777" w:rsidR="00C1205C" w:rsidRPr="00D044FD" w:rsidRDefault="00C1205C" w:rsidP="004C0B59">
            <w:pPr>
              <w:tabs>
                <w:tab w:val="left" w:pos="180"/>
              </w:tabs>
              <w:spacing w:line="240" w:lineRule="auto"/>
              <w:jc w:val="both"/>
              <w:rPr>
                <w:rFonts w:ascii="Times New Roman" w:eastAsia="Times New Roman" w:hAnsi="Times New Roman" w:cs="Times New Roman"/>
                <w:bCs/>
                <w:color w:val="auto"/>
                <w:sz w:val="24"/>
                <w:szCs w:val="24"/>
                <w:lang w:val="en-US"/>
              </w:rPr>
            </w:pPr>
            <w:r w:rsidRPr="00D044FD">
              <w:rPr>
                <w:rFonts w:ascii="Times New Roman" w:eastAsia="Times New Roman" w:hAnsi="Times New Roman" w:cs="Times New Roman"/>
                <w:bCs/>
                <w:color w:val="auto"/>
                <w:sz w:val="24"/>
                <w:szCs w:val="24"/>
                <w:lang w:val="en-US"/>
              </w:rPr>
              <w:t>The Customer reviews the legal documentation and other information submitted by tender participants to verify compliance with the requirements and then evaluates proposals according to the criteria below:</w:t>
            </w:r>
          </w:p>
          <w:p w14:paraId="16FA4534" w14:textId="77777777" w:rsidR="002F35EC" w:rsidRPr="002F35EC" w:rsidRDefault="00C1205C" w:rsidP="004C0B59">
            <w:pPr>
              <w:numPr>
                <w:ilvl w:val="0"/>
                <w:numId w:val="11"/>
              </w:numPr>
              <w:tabs>
                <w:tab w:val="left" w:pos="180"/>
              </w:tabs>
              <w:spacing w:after="0" w:line="240" w:lineRule="auto"/>
              <w:jc w:val="both"/>
              <w:rPr>
                <w:rFonts w:ascii="Times New Roman" w:eastAsia="Times New Roman" w:hAnsi="Times New Roman" w:cs="Times New Roman"/>
                <w:bCs/>
                <w:color w:val="auto"/>
                <w:sz w:val="24"/>
                <w:szCs w:val="24"/>
                <w:lang w:val="pl-PL"/>
              </w:rPr>
            </w:pPr>
            <w:r w:rsidRPr="00D044FD">
              <w:rPr>
                <w:rFonts w:ascii="Times New Roman" w:eastAsia="Times New Roman" w:hAnsi="Times New Roman" w:cs="Times New Roman"/>
                <w:b/>
                <w:bCs/>
                <w:color w:val="auto"/>
                <w:sz w:val="24"/>
                <w:szCs w:val="24"/>
                <w:lang w:val="en-US"/>
              </w:rPr>
              <w:t>Price</w:t>
            </w:r>
            <w:r w:rsidRPr="00D044FD">
              <w:rPr>
                <w:rFonts w:ascii="Times New Roman" w:eastAsia="Times New Roman" w:hAnsi="Times New Roman" w:cs="Times New Roman"/>
                <w:bCs/>
                <w:color w:val="auto"/>
                <w:sz w:val="24"/>
                <w:szCs w:val="24"/>
                <w:lang w:val="en-US"/>
              </w:rPr>
              <w:t>.</w:t>
            </w:r>
          </w:p>
          <w:p w14:paraId="24D43134" w14:textId="40EE748E" w:rsidR="00C1205C" w:rsidRPr="002F35EC" w:rsidRDefault="00C1205C" w:rsidP="002F35EC">
            <w:pPr>
              <w:tabs>
                <w:tab w:val="left" w:pos="180"/>
              </w:tabs>
              <w:spacing w:after="0" w:line="240" w:lineRule="auto"/>
              <w:ind w:left="360"/>
              <w:jc w:val="both"/>
              <w:rPr>
                <w:rFonts w:ascii="Times New Roman" w:eastAsia="Times New Roman" w:hAnsi="Times New Roman" w:cs="Times New Roman"/>
                <w:color w:val="auto"/>
                <w:sz w:val="24"/>
                <w:szCs w:val="24"/>
                <w:lang w:val="pl-PL"/>
              </w:rPr>
            </w:pPr>
            <w:r w:rsidRPr="002F35EC">
              <w:rPr>
                <w:rFonts w:ascii="Times New Roman" w:eastAsia="Times New Roman" w:hAnsi="Times New Roman" w:cs="Times New Roman"/>
                <w:color w:val="auto"/>
                <w:sz w:val="24"/>
                <w:szCs w:val="24"/>
                <w:lang w:val="pl-PL"/>
              </w:rPr>
              <w:lastRenderedPageBreak/>
              <w:t>Maximum score – 50 points.</w:t>
            </w:r>
          </w:p>
          <w:p w14:paraId="71ED7E31" w14:textId="77777777" w:rsidR="002F35EC" w:rsidRPr="002F35EC" w:rsidRDefault="00C1205C" w:rsidP="004C0B59">
            <w:pPr>
              <w:numPr>
                <w:ilvl w:val="0"/>
                <w:numId w:val="11"/>
              </w:numPr>
              <w:tabs>
                <w:tab w:val="left" w:pos="180"/>
              </w:tabs>
              <w:spacing w:after="0" w:line="240" w:lineRule="auto"/>
              <w:jc w:val="both"/>
              <w:rPr>
                <w:rFonts w:ascii="Times New Roman" w:eastAsia="Times New Roman" w:hAnsi="Times New Roman" w:cs="Times New Roman"/>
                <w:bCs/>
                <w:color w:val="auto"/>
                <w:sz w:val="24"/>
                <w:szCs w:val="24"/>
                <w:lang w:val="en-US"/>
              </w:rPr>
            </w:pPr>
            <w:r w:rsidRPr="00D044FD">
              <w:rPr>
                <w:rFonts w:ascii="Times New Roman" w:eastAsia="Times New Roman" w:hAnsi="Times New Roman" w:cs="Times New Roman"/>
                <w:b/>
                <w:bCs/>
                <w:color w:val="auto"/>
                <w:sz w:val="24"/>
                <w:szCs w:val="24"/>
                <w:lang w:val="en-US"/>
              </w:rPr>
              <w:t>Technical evaluation criteria of tender proposals.</w:t>
            </w:r>
          </w:p>
          <w:p w14:paraId="7B7056D4" w14:textId="1CD35195" w:rsidR="00C1205C" w:rsidRPr="00D044FD" w:rsidRDefault="00C1205C" w:rsidP="002F35EC">
            <w:pPr>
              <w:tabs>
                <w:tab w:val="left" w:pos="180"/>
              </w:tabs>
              <w:spacing w:after="0" w:line="240" w:lineRule="auto"/>
              <w:ind w:left="720"/>
              <w:jc w:val="both"/>
              <w:rPr>
                <w:rFonts w:ascii="Times New Roman" w:eastAsia="Times New Roman" w:hAnsi="Times New Roman" w:cs="Times New Roman"/>
                <w:bCs/>
                <w:color w:val="auto"/>
                <w:sz w:val="24"/>
                <w:szCs w:val="24"/>
                <w:lang w:val="en-US"/>
              </w:rPr>
            </w:pPr>
            <w:r w:rsidRPr="002F35EC">
              <w:rPr>
                <w:rFonts w:ascii="Times New Roman" w:eastAsia="Times New Roman" w:hAnsi="Times New Roman" w:cs="Times New Roman"/>
                <w:color w:val="auto"/>
                <w:sz w:val="24"/>
                <w:szCs w:val="24"/>
                <w:lang w:val="en-US"/>
              </w:rPr>
              <w:t>Maximum score – 20 points.</w:t>
            </w:r>
            <w:r w:rsidRPr="00D044FD">
              <w:rPr>
                <w:rFonts w:ascii="Times New Roman" w:eastAsia="Times New Roman" w:hAnsi="Times New Roman" w:cs="Times New Roman"/>
                <w:bCs/>
                <w:color w:val="auto"/>
                <w:sz w:val="24"/>
                <w:szCs w:val="24"/>
                <w:lang w:val="en-US"/>
              </w:rPr>
              <w:br/>
              <w:t>The score for each supplier is determined as follows:</w:t>
            </w:r>
          </w:p>
          <w:p w14:paraId="1FBFF309" w14:textId="77777777" w:rsidR="00C1205C" w:rsidRPr="00D044FD" w:rsidRDefault="00C1205C" w:rsidP="004C0B59">
            <w:pPr>
              <w:numPr>
                <w:ilvl w:val="1"/>
                <w:numId w:val="13"/>
              </w:numPr>
              <w:tabs>
                <w:tab w:val="left" w:pos="180"/>
              </w:tabs>
              <w:spacing w:after="0" w:line="240" w:lineRule="auto"/>
              <w:ind w:left="746"/>
              <w:jc w:val="both"/>
              <w:rPr>
                <w:rFonts w:ascii="Times New Roman" w:eastAsia="Times New Roman" w:hAnsi="Times New Roman" w:cs="Times New Roman"/>
                <w:bCs/>
                <w:color w:val="auto"/>
                <w:sz w:val="24"/>
                <w:szCs w:val="24"/>
                <w:lang w:val="en-US"/>
              </w:rPr>
            </w:pPr>
            <w:r w:rsidRPr="00D044FD">
              <w:rPr>
                <w:rFonts w:ascii="Times New Roman" w:eastAsia="Times New Roman" w:hAnsi="Times New Roman" w:cs="Times New Roman"/>
                <w:bCs/>
                <w:color w:val="auto"/>
                <w:sz w:val="24"/>
                <w:szCs w:val="24"/>
                <w:lang w:val="en-US"/>
              </w:rPr>
              <w:t>Compliance of the submitted commercial proposal with the technical specifications and the stated scope of work – 20 points;</w:t>
            </w:r>
          </w:p>
          <w:p w14:paraId="21DB6907" w14:textId="77777777" w:rsidR="00C1205C" w:rsidRPr="00D044FD" w:rsidRDefault="00C1205C" w:rsidP="004C0B59">
            <w:pPr>
              <w:numPr>
                <w:ilvl w:val="1"/>
                <w:numId w:val="13"/>
              </w:numPr>
              <w:tabs>
                <w:tab w:val="left" w:pos="180"/>
              </w:tabs>
              <w:spacing w:after="0" w:line="240" w:lineRule="auto"/>
              <w:ind w:left="746"/>
              <w:jc w:val="both"/>
              <w:rPr>
                <w:rFonts w:ascii="Times New Roman" w:eastAsia="Times New Roman" w:hAnsi="Times New Roman" w:cs="Times New Roman"/>
                <w:bCs/>
                <w:color w:val="auto"/>
                <w:sz w:val="24"/>
                <w:szCs w:val="24"/>
                <w:lang w:val="pl-PL"/>
              </w:rPr>
            </w:pPr>
            <w:r w:rsidRPr="00D044FD">
              <w:rPr>
                <w:rFonts w:ascii="Times New Roman" w:eastAsia="Times New Roman" w:hAnsi="Times New Roman" w:cs="Times New Roman"/>
                <w:bCs/>
                <w:color w:val="auto"/>
                <w:sz w:val="24"/>
                <w:szCs w:val="24"/>
                <w:lang w:val="pl-PL"/>
              </w:rPr>
              <w:t>Non-compliance – 0 points.</w:t>
            </w:r>
          </w:p>
          <w:p w14:paraId="7958F354" w14:textId="77777777" w:rsidR="00C1205C" w:rsidRPr="00D044FD" w:rsidRDefault="00C1205C" w:rsidP="004C0B59">
            <w:pPr>
              <w:numPr>
                <w:ilvl w:val="0"/>
                <w:numId w:val="11"/>
              </w:numPr>
              <w:tabs>
                <w:tab w:val="left" w:pos="180"/>
              </w:tabs>
              <w:spacing w:after="0" w:line="240" w:lineRule="auto"/>
              <w:jc w:val="both"/>
              <w:rPr>
                <w:rFonts w:ascii="Times New Roman" w:eastAsia="Times New Roman" w:hAnsi="Times New Roman" w:cs="Times New Roman"/>
                <w:bCs/>
                <w:color w:val="auto"/>
                <w:sz w:val="24"/>
                <w:szCs w:val="24"/>
                <w:lang w:val="en-US"/>
              </w:rPr>
            </w:pPr>
            <w:r w:rsidRPr="00D044FD">
              <w:rPr>
                <w:rFonts w:ascii="Times New Roman" w:eastAsia="Times New Roman" w:hAnsi="Times New Roman" w:cs="Times New Roman"/>
                <w:b/>
                <w:bCs/>
                <w:color w:val="auto"/>
                <w:sz w:val="24"/>
                <w:szCs w:val="24"/>
                <w:lang w:val="en-US"/>
              </w:rPr>
              <w:t>Payment terms.</w:t>
            </w:r>
          </w:p>
          <w:p w14:paraId="647BC9C9" w14:textId="77777777" w:rsidR="00C1205C" w:rsidRPr="00D044FD" w:rsidRDefault="00C1205C" w:rsidP="004C0B59">
            <w:pPr>
              <w:tabs>
                <w:tab w:val="left" w:pos="180"/>
              </w:tabs>
              <w:spacing w:line="240" w:lineRule="auto"/>
              <w:ind w:left="360"/>
              <w:jc w:val="both"/>
              <w:rPr>
                <w:rFonts w:ascii="Times New Roman" w:eastAsia="Times New Roman" w:hAnsi="Times New Roman" w:cs="Times New Roman"/>
                <w:color w:val="auto"/>
                <w:sz w:val="24"/>
                <w:szCs w:val="24"/>
                <w:lang w:val="uk-UA"/>
              </w:rPr>
            </w:pPr>
            <w:r w:rsidRPr="00D044FD">
              <w:rPr>
                <w:rFonts w:ascii="Times New Roman" w:eastAsia="Times New Roman" w:hAnsi="Times New Roman" w:cs="Times New Roman"/>
                <w:color w:val="auto"/>
                <w:sz w:val="24"/>
                <w:szCs w:val="24"/>
                <w:lang w:val="en-US"/>
              </w:rPr>
              <w:t>Maximum score – 20 points.</w:t>
            </w:r>
          </w:p>
          <w:p w14:paraId="7BF90FFD" w14:textId="77777777" w:rsidR="00C1205C" w:rsidRPr="008C7B21" w:rsidRDefault="00C1205C" w:rsidP="008C7B21">
            <w:pPr>
              <w:pStyle w:val="af3"/>
              <w:jc w:val="both"/>
              <w:rPr>
                <w:rFonts w:ascii="Times New Roman" w:hAnsi="Times New Roman" w:cs="Times New Roman"/>
                <w:sz w:val="24"/>
                <w:szCs w:val="24"/>
                <w:lang w:val="en-US"/>
              </w:rPr>
            </w:pPr>
            <w:r w:rsidRPr="008C7B21">
              <w:rPr>
                <w:rFonts w:ascii="Times New Roman" w:hAnsi="Times New Roman" w:cs="Times New Roman"/>
                <w:sz w:val="24"/>
                <w:szCs w:val="24"/>
                <w:lang w:val="en-US"/>
              </w:rPr>
              <w:t>The score for each supplier is determined as follows:</w:t>
            </w:r>
          </w:p>
          <w:p w14:paraId="1CE7534D" w14:textId="77777777" w:rsidR="00C1205C" w:rsidRPr="008C7B21" w:rsidRDefault="00C1205C" w:rsidP="008C7B21">
            <w:pPr>
              <w:pStyle w:val="af3"/>
              <w:jc w:val="both"/>
              <w:rPr>
                <w:rFonts w:ascii="Times New Roman" w:hAnsi="Times New Roman" w:cs="Times New Roman"/>
                <w:sz w:val="24"/>
                <w:szCs w:val="24"/>
                <w:lang w:val="en-US"/>
              </w:rPr>
            </w:pPr>
            <w:r w:rsidRPr="008C7B21">
              <w:rPr>
                <w:rFonts w:ascii="Times New Roman" w:hAnsi="Times New Roman" w:cs="Times New Roman"/>
                <w:sz w:val="24"/>
                <w:szCs w:val="24"/>
                <w:lang w:val="en-US"/>
              </w:rPr>
              <w:t>100% payment upon service delivery – 20 points;</w:t>
            </w:r>
          </w:p>
          <w:p w14:paraId="71736425" w14:textId="6E563D14" w:rsidR="00C1205C" w:rsidRPr="008C7B21" w:rsidRDefault="00C1205C" w:rsidP="008C7B21">
            <w:pPr>
              <w:pStyle w:val="af3"/>
              <w:jc w:val="both"/>
              <w:rPr>
                <w:rFonts w:ascii="Times New Roman" w:hAnsi="Times New Roman" w:cs="Times New Roman"/>
                <w:sz w:val="24"/>
                <w:szCs w:val="24"/>
                <w:lang w:val="en-US"/>
              </w:rPr>
            </w:pPr>
            <w:r w:rsidRPr="008C7B21">
              <w:rPr>
                <w:rFonts w:ascii="Times New Roman" w:hAnsi="Times New Roman" w:cs="Times New Roman"/>
                <w:sz w:val="24"/>
                <w:szCs w:val="24"/>
                <w:lang w:val="en-US"/>
              </w:rPr>
              <w:t xml:space="preserve">Up to 50% prepayment and the remainder upon service delivery – </w:t>
            </w:r>
            <w:r w:rsidR="00A8575E">
              <w:rPr>
                <w:rFonts w:ascii="Times New Roman" w:hAnsi="Times New Roman" w:cs="Times New Roman"/>
                <w:sz w:val="24"/>
                <w:szCs w:val="24"/>
                <w:lang w:val="uk-UA"/>
              </w:rPr>
              <w:t>15</w:t>
            </w:r>
            <w:r w:rsidRPr="008C7B21">
              <w:rPr>
                <w:rFonts w:ascii="Times New Roman" w:hAnsi="Times New Roman" w:cs="Times New Roman"/>
                <w:sz w:val="24"/>
                <w:szCs w:val="24"/>
                <w:lang w:val="en-US"/>
              </w:rPr>
              <w:t xml:space="preserve"> points;</w:t>
            </w:r>
          </w:p>
          <w:p w14:paraId="72D5E1F7" w14:textId="7D720EB0" w:rsidR="00C1205C" w:rsidRPr="008C7B21" w:rsidRDefault="00C1205C" w:rsidP="008C7B21">
            <w:pPr>
              <w:pStyle w:val="af3"/>
              <w:jc w:val="both"/>
              <w:rPr>
                <w:rFonts w:ascii="Times New Roman" w:hAnsi="Times New Roman" w:cs="Times New Roman"/>
                <w:sz w:val="24"/>
                <w:szCs w:val="24"/>
                <w:lang w:val="en-US"/>
              </w:rPr>
            </w:pPr>
            <w:r w:rsidRPr="008C7B21">
              <w:rPr>
                <w:rFonts w:ascii="Times New Roman" w:hAnsi="Times New Roman" w:cs="Times New Roman"/>
                <w:sz w:val="24"/>
                <w:szCs w:val="24"/>
                <w:lang w:val="en-US"/>
              </w:rPr>
              <w:t xml:space="preserve">From 50% to 100% prepayment and the remainder upon service delivery – </w:t>
            </w:r>
            <w:r w:rsidR="00A8575E">
              <w:rPr>
                <w:rFonts w:ascii="Times New Roman" w:hAnsi="Times New Roman" w:cs="Times New Roman"/>
                <w:sz w:val="24"/>
                <w:szCs w:val="24"/>
                <w:lang w:val="uk-UA"/>
              </w:rPr>
              <w:t>1</w:t>
            </w:r>
            <w:r w:rsidRPr="008C7B21">
              <w:rPr>
                <w:rFonts w:ascii="Times New Roman" w:hAnsi="Times New Roman" w:cs="Times New Roman"/>
                <w:sz w:val="24"/>
                <w:szCs w:val="24"/>
                <w:lang w:val="en-US"/>
              </w:rPr>
              <w:t>0 points.</w:t>
            </w:r>
          </w:p>
          <w:p w14:paraId="124AAAC2" w14:textId="77777777" w:rsidR="00C1205C" w:rsidRPr="008C7B21" w:rsidRDefault="00C1205C" w:rsidP="008C7B21">
            <w:pPr>
              <w:pStyle w:val="af3"/>
              <w:jc w:val="both"/>
              <w:rPr>
                <w:rFonts w:ascii="Times New Roman" w:hAnsi="Times New Roman" w:cs="Times New Roman"/>
                <w:sz w:val="24"/>
                <w:szCs w:val="24"/>
                <w:lang w:val="en-US"/>
              </w:rPr>
            </w:pPr>
            <w:r w:rsidRPr="008C7B21">
              <w:rPr>
                <w:rFonts w:ascii="Times New Roman" w:hAnsi="Times New Roman" w:cs="Times New Roman"/>
                <w:b/>
                <w:sz w:val="24"/>
                <w:szCs w:val="24"/>
                <w:lang w:val="en-US"/>
              </w:rPr>
              <w:t>Work completion deadlines.</w:t>
            </w:r>
            <w:r w:rsidRPr="008C7B21">
              <w:rPr>
                <w:rFonts w:ascii="Times New Roman" w:hAnsi="Times New Roman" w:cs="Times New Roman"/>
                <w:sz w:val="24"/>
                <w:szCs w:val="24"/>
                <w:lang w:val="en-US"/>
              </w:rPr>
              <w:br/>
              <w:t>Maximum score – 10 points.</w:t>
            </w:r>
            <w:r w:rsidRPr="008C7B21">
              <w:rPr>
                <w:rFonts w:ascii="Times New Roman" w:hAnsi="Times New Roman" w:cs="Times New Roman"/>
                <w:sz w:val="24"/>
                <w:szCs w:val="24"/>
                <w:lang w:val="en-US"/>
              </w:rPr>
              <w:br/>
              <w:t>The score for each supplier is determined as follows:</w:t>
            </w:r>
          </w:p>
          <w:p w14:paraId="44AAE938" w14:textId="1EEDD8D3" w:rsidR="002F35EC" w:rsidRPr="002F35EC" w:rsidRDefault="002F35EC" w:rsidP="002F35EC">
            <w:pPr>
              <w:pStyle w:val="a9"/>
              <w:numPr>
                <w:ilvl w:val="1"/>
                <w:numId w:val="15"/>
              </w:numPr>
              <w:tabs>
                <w:tab w:val="left" w:pos="180"/>
              </w:tabs>
              <w:spacing w:after="0"/>
              <w:ind w:left="604" w:hanging="283"/>
              <w:jc w:val="both"/>
              <w:rPr>
                <w:rFonts w:ascii="Times New Roman" w:eastAsia="Times New Roman" w:hAnsi="Times New Roman" w:cs="Times New Roman"/>
                <w:bCs/>
                <w:color w:val="auto"/>
                <w:sz w:val="24"/>
                <w:szCs w:val="24"/>
                <w:lang w:val="pl-PL"/>
              </w:rPr>
            </w:pPr>
            <w:r w:rsidRPr="002F35EC">
              <w:rPr>
                <w:rFonts w:ascii="Times New Roman" w:eastAsia="Times New Roman" w:hAnsi="Times New Roman" w:cs="Times New Roman"/>
                <w:bCs/>
                <w:color w:val="auto"/>
                <w:sz w:val="24"/>
                <w:szCs w:val="24"/>
                <w:lang w:val="pl-PL"/>
              </w:rPr>
              <w:t>0–3 calendar days – 10 points</w:t>
            </w:r>
          </w:p>
          <w:p w14:paraId="6BC1E26E" w14:textId="529DDB67" w:rsidR="002F35EC" w:rsidRPr="002F35EC" w:rsidRDefault="002F35EC" w:rsidP="002F35EC">
            <w:pPr>
              <w:pStyle w:val="a9"/>
              <w:numPr>
                <w:ilvl w:val="1"/>
                <w:numId w:val="15"/>
              </w:numPr>
              <w:tabs>
                <w:tab w:val="left" w:pos="180"/>
              </w:tabs>
              <w:spacing w:after="0"/>
              <w:ind w:left="604" w:hanging="283"/>
              <w:jc w:val="both"/>
              <w:rPr>
                <w:rFonts w:ascii="Times New Roman" w:eastAsia="Times New Roman" w:hAnsi="Times New Roman" w:cs="Times New Roman"/>
                <w:bCs/>
                <w:color w:val="auto"/>
                <w:sz w:val="24"/>
                <w:szCs w:val="24"/>
                <w:lang w:val="pl-PL"/>
              </w:rPr>
            </w:pPr>
            <w:r w:rsidRPr="002F35EC">
              <w:rPr>
                <w:rFonts w:ascii="Times New Roman" w:eastAsia="Times New Roman" w:hAnsi="Times New Roman" w:cs="Times New Roman"/>
                <w:bCs/>
                <w:color w:val="auto"/>
                <w:sz w:val="24"/>
                <w:szCs w:val="24"/>
                <w:lang w:val="pl-PL"/>
              </w:rPr>
              <w:t>3–7 calendar days – 5 points</w:t>
            </w:r>
          </w:p>
          <w:p w14:paraId="0818950B" w14:textId="52F099B1" w:rsidR="002F35EC" w:rsidRPr="008C7B21" w:rsidRDefault="002F35EC" w:rsidP="002F35EC">
            <w:pPr>
              <w:pStyle w:val="a9"/>
              <w:numPr>
                <w:ilvl w:val="1"/>
                <w:numId w:val="15"/>
              </w:numPr>
              <w:tabs>
                <w:tab w:val="left" w:pos="180"/>
              </w:tabs>
              <w:spacing w:after="0"/>
              <w:ind w:left="604" w:hanging="283"/>
              <w:jc w:val="both"/>
              <w:rPr>
                <w:rFonts w:ascii="Times New Roman" w:eastAsia="Times New Roman" w:hAnsi="Times New Roman" w:cs="Times New Roman"/>
                <w:bCs/>
                <w:color w:val="auto"/>
                <w:sz w:val="24"/>
                <w:szCs w:val="24"/>
                <w:lang w:val="en-US"/>
              </w:rPr>
            </w:pPr>
            <w:r w:rsidRPr="002F35EC">
              <w:rPr>
                <w:rFonts w:ascii="Times New Roman" w:eastAsia="Times New Roman" w:hAnsi="Times New Roman" w:cs="Times New Roman"/>
                <w:bCs/>
                <w:color w:val="auto"/>
                <w:sz w:val="24"/>
                <w:szCs w:val="24"/>
                <w:lang w:val="en-US"/>
              </w:rPr>
              <w:t>More than 7 calendar days – 0 points</w:t>
            </w:r>
          </w:p>
          <w:p w14:paraId="48BE6E9C" w14:textId="4FCFD8A7" w:rsidR="00C1205C" w:rsidRPr="00D044FD" w:rsidRDefault="008C7B21" w:rsidP="008C7B21">
            <w:pPr>
              <w:tabs>
                <w:tab w:val="left" w:pos="180"/>
              </w:tabs>
              <w:spacing w:after="0"/>
              <w:ind w:left="321"/>
              <w:jc w:val="both"/>
              <w:rPr>
                <w:rFonts w:ascii="Times New Roman" w:eastAsia="Times New Roman" w:hAnsi="Times New Roman" w:cs="Times New Roman"/>
                <w:sz w:val="24"/>
                <w:szCs w:val="24"/>
                <w:lang w:val="uk-UA"/>
              </w:rPr>
            </w:pPr>
            <w:r w:rsidRPr="008C7B21">
              <w:rPr>
                <w:rFonts w:ascii="Times New Roman" w:eastAsia="Times New Roman" w:hAnsi="Times New Roman" w:cs="Times New Roman"/>
                <w:bCs/>
                <w:color w:val="auto"/>
                <w:sz w:val="24"/>
                <w:szCs w:val="24"/>
                <w:lang w:val="uk-UA"/>
              </w:rPr>
              <w:t>The Customer reserves the right to select and sign</w:t>
            </w:r>
            <w:r>
              <w:rPr>
                <w:rFonts w:ascii="Times New Roman" w:eastAsia="Times New Roman" w:hAnsi="Times New Roman" w:cs="Times New Roman"/>
                <w:bCs/>
                <w:color w:val="auto"/>
                <w:sz w:val="24"/>
                <w:szCs w:val="24"/>
                <w:lang w:val="uk-UA"/>
              </w:rPr>
              <w:t xml:space="preserve"> </w:t>
            </w:r>
            <w:r w:rsidRPr="008C7B21">
              <w:rPr>
                <w:rFonts w:ascii="Times New Roman" w:eastAsia="Times New Roman" w:hAnsi="Times New Roman" w:cs="Times New Roman"/>
                <w:bCs/>
                <w:color w:val="auto"/>
                <w:sz w:val="24"/>
                <w:szCs w:val="24"/>
                <w:lang w:val="uk-UA"/>
              </w:rPr>
              <w:t>a framework agreement with 2 or 3 suppliers. In</w:t>
            </w:r>
            <w:r>
              <w:rPr>
                <w:rFonts w:ascii="Times New Roman" w:eastAsia="Times New Roman" w:hAnsi="Times New Roman" w:cs="Times New Roman"/>
                <w:bCs/>
                <w:color w:val="auto"/>
                <w:sz w:val="24"/>
                <w:szCs w:val="24"/>
                <w:lang w:val="uk-UA"/>
              </w:rPr>
              <w:t xml:space="preserve"> </w:t>
            </w:r>
            <w:r w:rsidRPr="008C7B21">
              <w:rPr>
                <w:rFonts w:ascii="Times New Roman" w:eastAsia="Times New Roman" w:hAnsi="Times New Roman" w:cs="Times New Roman"/>
                <w:bCs/>
                <w:color w:val="auto"/>
                <w:sz w:val="24"/>
                <w:szCs w:val="24"/>
                <w:lang w:val="uk-UA"/>
              </w:rPr>
              <w:t>this case, the positions that had the lowest cost</w:t>
            </w:r>
            <w:r>
              <w:rPr>
                <w:rFonts w:ascii="Times New Roman" w:eastAsia="Times New Roman" w:hAnsi="Times New Roman" w:cs="Times New Roman"/>
                <w:bCs/>
                <w:color w:val="auto"/>
                <w:sz w:val="24"/>
                <w:szCs w:val="24"/>
                <w:lang w:val="uk-UA"/>
              </w:rPr>
              <w:t xml:space="preserve"> </w:t>
            </w:r>
            <w:r w:rsidRPr="008C7B21">
              <w:rPr>
                <w:rFonts w:ascii="Times New Roman" w:eastAsia="Times New Roman" w:hAnsi="Times New Roman" w:cs="Times New Roman"/>
                <w:bCs/>
                <w:color w:val="auto"/>
                <w:sz w:val="24"/>
                <w:szCs w:val="24"/>
                <w:lang w:val="uk-UA"/>
              </w:rPr>
              <w:t>among the suppliers that were not selected by the</w:t>
            </w:r>
            <w:r>
              <w:rPr>
                <w:rFonts w:ascii="Times New Roman" w:eastAsia="Times New Roman" w:hAnsi="Times New Roman" w:cs="Times New Roman"/>
                <w:bCs/>
                <w:color w:val="auto"/>
                <w:sz w:val="24"/>
                <w:szCs w:val="24"/>
                <w:lang w:val="uk-UA"/>
              </w:rPr>
              <w:t xml:space="preserve"> </w:t>
            </w:r>
            <w:r w:rsidRPr="008C7B21">
              <w:rPr>
                <w:rFonts w:ascii="Times New Roman" w:eastAsia="Times New Roman" w:hAnsi="Times New Roman" w:cs="Times New Roman"/>
                <w:bCs/>
                <w:color w:val="auto"/>
                <w:sz w:val="24"/>
                <w:szCs w:val="24"/>
                <w:lang w:val="uk-UA"/>
              </w:rPr>
              <w:t>Customer will be redistributed among the winners</w:t>
            </w:r>
            <w:r>
              <w:rPr>
                <w:rFonts w:ascii="Times New Roman" w:eastAsia="Times New Roman" w:hAnsi="Times New Roman" w:cs="Times New Roman"/>
                <w:bCs/>
                <w:color w:val="auto"/>
                <w:sz w:val="24"/>
                <w:szCs w:val="24"/>
                <w:lang w:val="uk-UA"/>
              </w:rPr>
              <w:t xml:space="preserve"> </w:t>
            </w:r>
            <w:r w:rsidRPr="008C7B21">
              <w:rPr>
                <w:rFonts w:ascii="Times New Roman" w:eastAsia="Times New Roman" w:hAnsi="Times New Roman" w:cs="Times New Roman"/>
                <w:bCs/>
                <w:color w:val="auto"/>
                <w:sz w:val="24"/>
                <w:szCs w:val="24"/>
                <w:lang w:val="uk-UA"/>
              </w:rPr>
              <w:t>at the lowest cost.</w:t>
            </w:r>
          </w:p>
        </w:tc>
      </w:tr>
      <w:tr w:rsidR="00C1205C" w:rsidRPr="00281DEE" w14:paraId="0396762F" w14:textId="77777777" w:rsidTr="00B56780">
        <w:tc>
          <w:tcPr>
            <w:tcW w:w="5103" w:type="dxa"/>
          </w:tcPr>
          <w:p w14:paraId="1DC84CF7" w14:textId="77777777" w:rsidR="00C1205C" w:rsidRPr="00D044FD" w:rsidRDefault="00C1205C" w:rsidP="004C0B59">
            <w:pPr>
              <w:tabs>
                <w:tab w:val="left" w:pos="180"/>
              </w:tabs>
              <w:spacing w:line="240" w:lineRule="auto"/>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lastRenderedPageBreak/>
              <w:t>ВИЗНАЧЕННЯ ПЕРЕМОЖЦЯ ТЕНДЕРУ</w:t>
            </w:r>
          </w:p>
          <w:p w14:paraId="53F006F3" w14:textId="77777777" w:rsidR="00C1205C" w:rsidRPr="00D044FD" w:rsidRDefault="00C1205C" w:rsidP="004C0B59">
            <w:pPr>
              <w:spacing w:line="240" w:lineRule="auto"/>
              <w:jc w:val="both"/>
              <w:rPr>
                <w:rFonts w:ascii="Times New Roman" w:hAnsi="Times New Roman" w:cs="Times New Roman"/>
                <w:sz w:val="24"/>
                <w:szCs w:val="24"/>
                <w:lang w:val="uk-UA"/>
              </w:rPr>
            </w:pPr>
            <w:r w:rsidRPr="00D044FD">
              <w:rPr>
                <w:rFonts w:ascii="Times New Roman" w:hAnsi="Times New Roman" w:cs="Times New Roman"/>
                <w:sz w:val="24"/>
                <w:szCs w:val="24"/>
              </w:rPr>
              <w:t xml:space="preserve">Рішення щодо визначення переможця тендеру приймається Замовником на основі </w:t>
            </w:r>
            <w:r w:rsidRPr="00D044FD">
              <w:rPr>
                <w:rFonts w:ascii="Times New Roman" w:hAnsi="Times New Roman" w:cs="Times New Roman"/>
                <w:sz w:val="24"/>
                <w:szCs w:val="24"/>
                <w:lang w:val="uk-UA"/>
              </w:rPr>
              <w:t xml:space="preserve">оцінювання та </w:t>
            </w:r>
            <w:r w:rsidRPr="00D044FD">
              <w:rPr>
                <w:rFonts w:ascii="Times New Roman" w:hAnsi="Times New Roman" w:cs="Times New Roman"/>
                <w:sz w:val="24"/>
                <w:szCs w:val="24"/>
              </w:rPr>
              <w:t>голосування тендерної комісії Замовника. Інформація про результати тендеру надається Замовником переможцю.</w:t>
            </w:r>
          </w:p>
          <w:p w14:paraId="3A4785F9" w14:textId="77777777" w:rsidR="00C1205C" w:rsidRPr="00D044FD" w:rsidRDefault="00C1205C" w:rsidP="004C0B59">
            <w:pPr>
              <w:spacing w:line="240" w:lineRule="auto"/>
              <w:jc w:val="both"/>
              <w:rPr>
                <w:rFonts w:ascii="Times New Roman" w:eastAsia="Times New Roman" w:hAnsi="Times New Roman" w:cs="Times New Roman"/>
                <w:b/>
                <w:sz w:val="24"/>
                <w:szCs w:val="24"/>
                <w:lang w:val="uk-UA"/>
              </w:rPr>
            </w:pPr>
            <w:r w:rsidRPr="00D044FD">
              <w:rPr>
                <w:rFonts w:ascii="Times New Roman" w:hAnsi="Times New Roman" w:cs="Times New Roman"/>
                <w:sz w:val="24"/>
                <w:szCs w:val="24"/>
              </w:rPr>
              <w:t xml:space="preserve">      Організатор тендеру залишає за собою право прийняти пропозицію в повному обсязі або частково, а також відхилити будь-яку пропозицію до укладення контракту або скасувати тендер і відхилити всі пропозиції в будь-який момент до укладення договору із </w:t>
            </w:r>
            <w:r w:rsidRPr="00D044FD">
              <w:rPr>
                <w:rFonts w:ascii="Times New Roman" w:hAnsi="Times New Roman" w:cs="Times New Roman"/>
                <w:sz w:val="24"/>
                <w:szCs w:val="24"/>
              </w:rPr>
              <w:lastRenderedPageBreak/>
              <w:t>переможцем тендеру. Замовник не несе жодної відповідальності перед Учасником в разі відхилення пропозиції в будь-який момент до укладення договору із переможцем тендеру.</w:t>
            </w:r>
          </w:p>
        </w:tc>
        <w:tc>
          <w:tcPr>
            <w:tcW w:w="4961" w:type="dxa"/>
          </w:tcPr>
          <w:p w14:paraId="64EB784C" w14:textId="77777777" w:rsidR="00C1205C" w:rsidRPr="00D044FD" w:rsidRDefault="00C1205C" w:rsidP="004C0B59">
            <w:pPr>
              <w:tabs>
                <w:tab w:val="left" w:pos="180"/>
              </w:tabs>
              <w:spacing w:line="240" w:lineRule="auto"/>
              <w:jc w:val="both"/>
              <w:rPr>
                <w:rFonts w:ascii="Times New Roman" w:eastAsia="Times New Roman" w:hAnsi="Times New Roman" w:cs="Times New Roman"/>
                <w:b/>
                <w:sz w:val="24"/>
                <w:szCs w:val="24"/>
                <w:lang w:val="uk-UA"/>
              </w:rPr>
            </w:pPr>
            <w:r w:rsidRPr="00D044FD">
              <w:rPr>
                <w:rFonts w:ascii="Times New Roman" w:eastAsia="Times New Roman" w:hAnsi="Times New Roman" w:cs="Times New Roman"/>
                <w:b/>
                <w:sz w:val="24"/>
                <w:szCs w:val="24"/>
                <w:lang w:val="uk-UA"/>
              </w:rPr>
              <w:lastRenderedPageBreak/>
              <w:t>DETERMINATION OF TENDER WINNER</w:t>
            </w:r>
          </w:p>
          <w:p w14:paraId="2B72EBEC" w14:textId="77777777" w:rsidR="00C1205C" w:rsidRPr="00D044FD" w:rsidRDefault="00C1205C" w:rsidP="004C0B59">
            <w:pPr>
              <w:spacing w:line="240" w:lineRule="auto"/>
              <w:jc w:val="both"/>
              <w:rPr>
                <w:rFonts w:ascii="Times New Roman" w:eastAsia="Times New Roman" w:hAnsi="Times New Roman" w:cs="Times New Roman"/>
                <w:sz w:val="24"/>
                <w:szCs w:val="24"/>
                <w:lang w:val="en-US"/>
              </w:rPr>
            </w:pPr>
            <w:r w:rsidRPr="00D044FD">
              <w:rPr>
                <w:rFonts w:ascii="Times New Roman" w:eastAsia="Times New Roman" w:hAnsi="Times New Roman" w:cs="Times New Roman"/>
                <w:sz w:val="24"/>
                <w:szCs w:val="24"/>
                <w:lang w:val="en-US"/>
              </w:rPr>
              <w:t>The decision on determining the winner of the tender is made by the Customer based on the evaluation and voting of the Customer’s Tender Committee. Information about the tender results will be provided by the Customer to the winner.</w:t>
            </w:r>
          </w:p>
          <w:p w14:paraId="72D17BF9" w14:textId="77777777" w:rsidR="00C1205C" w:rsidRPr="00D044FD" w:rsidRDefault="00C1205C" w:rsidP="004C0B59">
            <w:pPr>
              <w:spacing w:line="240" w:lineRule="auto"/>
              <w:ind w:firstLine="37"/>
              <w:jc w:val="both"/>
              <w:rPr>
                <w:rFonts w:ascii="Times New Roman" w:eastAsia="Times New Roman" w:hAnsi="Times New Roman" w:cs="Times New Roman"/>
                <w:sz w:val="24"/>
                <w:szCs w:val="24"/>
                <w:lang w:val="en-US"/>
              </w:rPr>
            </w:pPr>
            <w:r w:rsidRPr="00D044FD">
              <w:rPr>
                <w:rFonts w:ascii="Times New Roman" w:eastAsia="Times New Roman" w:hAnsi="Times New Roman" w:cs="Times New Roman"/>
                <w:sz w:val="24"/>
                <w:szCs w:val="24"/>
                <w:lang w:val="en-US"/>
              </w:rPr>
              <w:t xml:space="preserve">The tender organizer reserves the right to accept a proposal in full or in part, as well as to reject any proposal prior to the conclusion of the contract, or to cancel the tender and reject all proposals at any time before the contract with the tender winner is signed. The Customer shall not bear any liability </w:t>
            </w:r>
            <w:r w:rsidRPr="00D044FD">
              <w:rPr>
                <w:rFonts w:ascii="Times New Roman" w:eastAsia="Times New Roman" w:hAnsi="Times New Roman" w:cs="Times New Roman"/>
                <w:sz w:val="24"/>
                <w:szCs w:val="24"/>
                <w:lang w:val="en-US"/>
              </w:rPr>
              <w:lastRenderedPageBreak/>
              <w:t>to a Participant in the event of a proposal being rejected at any time prior to the conclusion of the contract with the tender winner.</w:t>
            </w:r>
          </w:p>
          <w:p w14:paraId="698DE4FC" w14:textId="77777777" w:rsidR="00C1205C" w:rsidRPr="00D044FD" w:rsidRDefault="00C1205C" w:rsidP="004C0B59">
            <w:pPr>
              <w:tabs>
                <w:tab w:val="center" w:pos="4844"/>
                <w:tab w:val="right" w:pos="9689"/>
              </w:tabs>
              <w:spacing w:line="240" w:lineRule="auto"/>
              <w:ind w:firstLine="606"/>
              <w:jc w:val="both"/>
              <w:rPr>
                <w:rFonts w:ascii="Times New Roman" w:eastAsia="Times New Roman" w:hAnsi="Times New Roman" w:cs="Times New Roman"/>
                <w:b/>
                <w:sz w:val="24"/>
                <w:szCs w:val="24"/>
                <w:lang w:val="en-US"/>
              </w:rPr>
            </w:pPr>
          </w:p>
        </w:tc>
      </w:tr>
    </w:tbl>
    <w:p w14:paraId="311338CB" w14:textId="77777777" w:rsidR="00003F79" w:rsidRPr="00C1205C" w:rsidRDefault="00003F79">
      <w:pPr>
        <w:rPr>
          <w:lang w:val="en-US"/>
        </w:rPr>
      </w:pPr>
    </w:p>
    <w:sectPr w:rsidR="00003F79" w:rsidRPr="00C1205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imes">
    <w:altName w:val="Cambria"/>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A42B7"/>
    <w:multiLevelType w:val="multilevel"/>
    <w:tmpl w:val="401A786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3472CC9"/>
    <w:multiLevelType w:val="hybridMultilevel"/>
    <w:tmpl w:val="4B183346"/>
    <w:lvl w:ilvl="0" w:tplc="DABCF224">
      <w:start w:val="1"/>
      <w:numFmt w:val="bullet"/>
      <w:lvlText w:val=""/>
      <w:lvlJc w:val="left"/>
      <w:pPr>
        <w:ind w:left="720" w:hanging="360"/>
      </w:pPr>
      <w:rPr>
        <w:rFonts w:ascii="Symbol" w:hAnsi="Symbol" w:hint="default"/>
      </w:rPr>
    </w:lvl>
    <w:lvl w:ilvl="1" w:tplc="4A146B22">
      <w:numFmt w:val="bullet"/>
      <w:lvlText w:val="-"/>
      <w:lvlJc w:val="left"/>
      <w:pPr>
        <w:ind w:left="1440" w:hanging="360"/>
      </w:pPr>
      <w:rPr>
        <w:rFonts w:ascii="Times New Roman" w:eastAsia="Times New Roman" w:hAnsi="Times New Roman" w:cs="Times New Roman" w:hint="default"/>
        <w:sz w:val="24"/>
      </w:rPr>
    </w:lvl>
    <w:lvl w:ilvl="2" w:tplc="78F8348C">
      <w:numFmt w:val="bullet"/>
      <w:lvlText w:val=""/>
      <w:lvlJc w:val="left"/>
      <w:pPr>
        <w:ind w:left="2160" w:hanging="360"/>
      </w:pPr>
      <w:rPr>
        <w:rFonts w:ascii="Times New Roman" w:eastAsia="Times New Roman" w:hAnsi="Times New Roman" w:cs="Times New Roman"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3B0061E"/>
    <w:multiLevelType w:val="hybridMultilevel"/>
    <w:tmpl w:val="394809CC"/>
    <w:lvl w:ilvl="0" w:tplc="962A365E">
      <w:start w:val="2"/>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19644F4A"/>
    <w:multiLevelType w:val="multilevel"/>
    <w:tmpl w:val="3F2A8B06"/>
    <w:lvl w:ilvl="0">
      <w:start w:val="1"/>
      <w:numFmt w:val="decimal"/>
      <w:lvlText w:val="%1."/>
      <w:lvlJc w:val="left"/>
      <w:pPr>
        <w:ind w:left="-255" w:firstLine="539"/>
      </w:pPr>
    </w:lvl>
    <w:lvl w:ilvl="1">
      <w:start w:val="1"/>
      <w:numFmt w:val="lowerLetter"/>
      <w:lvlText w:val="%2."/>
      <w:lvlJc w:val="left"/>
      <w:pPr>
        <w:ind w:left="1619" w:firstLine="1259"/>
      </w:pPr>
    </w:lvl>
    <w:lvl w:ilvl="2">
      <w:start w:val="1"/>
      <w:numFmt w:val="lowerRoman"/>
      <w:lvlText w:val="%3."/>
      <w:lvlJc w:val="right"/>
      <w:pPr>
        <w:ind w:left="2339" w:firstLine="2159"/>
      </w:pPr>
    </w:lvl>
    <w:lvl w:ilvl="3">
      <w:start w:val="1"/>
      <w:numFmt w:val="decimal"/>
      <w:lvlText w:val="%4."/>
      <w:lvlJc w:val="left"/>
      <w:pPr>
        <w:ind w:left="3059" w:firstLine="2699"/>
      </w:pPr>
    </w:lvl>
    <w:lvl w:ilvl="4">
      <w:start w:val="1"/>
      <w:numFmt w:val="lowerLetter"/>
      <w:lvlText w:val="%5."/>
      <w:lvlJc w:val="left"/>
      <w:pPr>
        <w:ind w:left="3779" w:firstLine="3419"/>
      </w:pPr>
    </w:lvl>
    <w:lvl w:ilvl="5">
      <w:start w:val="1"/>
      <w:numFmt w:val="lowerRoman"/>
      <w:lvlText w:val="%6."/>
      <w:lvlJc w:val="right"/>
      <w:pPr>
        <w:ind w:left="4499" w:firstLine="4319"/>
      </w:pPr>
    </w:lvl>
    <w:lvl w:ilvl="6">
      <w:start w:val="1"/>
      <w:numFmt w:val="decimal"/>
      <w:lvlText w:val="%7."/>
      <w:lvlJc w:val="left"/>
      <w:pPr>
        <w:ind w:left="5219" w:firstLine="4859"/>
      </w:pPr>
    </w:lvl>
    <w:lvl w:ilvl="7">
      <w:start w:val="1"/>
      <w:numFmt w:val="lowerLetter"/>
      <w:lvlText w:val="%8."/>
      <w:lvlJc w:val="left"/>
      <w:pPr>
        <w:ind w:left="5939" w:firstLine="5579"/>
      </w:pPr>
    </w:lvl>
    <w:lvl w:ilvl="8">
      <w:start w:val="1"/>
      <w:numFmt w:val="lowerRoman"/>
      <w:lvlText w:val="%9."/>
      <w:lvlJc w:val="right"/>
      <w:pPr>
        <w:ind w:left="6659" w:firstLine="6479"/>
      </w:pPr>
    </w:lvl>
  </w:abstractNum>
  <w:abstractNum w:abstractNumId="4" w15:restartNumberingAfterBreak="0">
    <w:nsid w:val="26460BF5"/>
    <w:multiLevelType w:val="hybridMultilevel"/>
    <w:tmpl w:val="95AEA3E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C9915F8"/>
    <w:multiLevelType w:val="multilevel"/>
    <w:tmpl w:val="ED3A88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CEA4323"/>
    <w:multiLevelType w:val="hybridMultilevel"/>
    <w:tmpl w:val="258CF74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523342B"/>
    <w:multiLevelType w:val="multilevel"/>
    <w:tmpl w:val="0E4A8F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5264352"/>
    <w:multiLevelType w:val="multilevel"/>
    <w:tmpl w:val="28E64E3C"/>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5B33A45"/>
    <w:multiLevelType w:val="multilevel"/>
    <w:tmpl w:val="F4982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0202D82"/>
    <w:multiLevelType w:val="hybridMultilevel"/>
    <w:tmpl w:val="10FAC470"/>
    <w:lvl w:ilvl="0" w:tplc="DABCF224">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52763143"/>
    <w:multiLevelType w:val="hybridMultilevel"/>
    <w:tmpl w:val="DCA68D74"/>
    <w:lvl w:ilvl="0" w:tplc="FFFFFFFF">
      <w:start w:val="1"/>
      <w:numFmt w:val="bullet"/>
      <w:lvlText w:val=""/>
      <w:lvlJc w:val="left"/>
      <w:pPr>
        <w:ind w:left="720" w:hanging="360"/>
      </w:pPr>
      <w:rPr>
        <w:rFonts w:ascii="Symbol" w:hAnsi="Symbol" w:hint="default"/>
      </w:rPr>
    </w:lvl>
    <w:lvl w:ilvl="1" w:tplc="DABCF224">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5AA37695"/>
    <w:multiLevelType w:val="multilevel"/>
    <w:tmpl w:val="447A8314"/>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C7366F1"/>
    <w:multiLevelType w:val="hybridMultilevel"/>
    <w:tmpl w:val="DA08E29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D067DF3"/>
    <w:multiLevelType w:val="multilevel"/>
    <w:tmpl w:val="FD7ACFB0"/>
    <w:lvl w:ilvl="0">
      <w:start w:val="1"/>
      <w:numFmt w:val="decimal"/>
      <w:lvlText w:val="%1."/>
      <w:lvlJc w:val="left"/>
      <w:pPr>
        <w:ind w:left="-201" w:firstLine="485"/>
      </w:pPr>
      <w:rPr>
        <w:rFonts w:ascii="Times New Roman" w:eastAsia="Times New Roman" w:hAnsi="Times New Roman" w:cs="Times New Roman"/>
        <w:color w:val="auto"/>
        <w:sz w:val="24"/>
        <w:szCs w:val="24"/>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5" w15:restartNumberingAfterBreak="0">
    <w:nsid w:val="5D6A0374"/>
    <w:multiLevelType w:val="multilevel"/>
    <w:tmpl w:val="EAE87806"/>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9064B76"/>
    <w:multiLevelType w:val="multilevel"/>
    <w:tmpl w:val="61B4AE1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9360E0A"/>
    <w:multiLevelType w:val="hybridMultilevel"/>
    <w:tmpl w:val="7EAC31C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70315888"/>
    <w:multiLevelType w:val="hybridMultilevel"/>
    <w:tmpl w:val="2DF09DE0"/>
    <w:lvl w:ilvl="0" w:tplc="DABCF224">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727715E5"/>
    <w:multiLevelType w:val="multilevel"/>
    <w:tmpl w:val="69626E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2F87548"/>
    <w:multiLevelType w:val="hybridMultilevel"/>
    <w:tmpl w:val="258CF74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7CC438FE"/>
    <w:multiLevelType w:val="hybridMultilevel"/>
    <w:tmpl w:val="8B9665FC"/>
    <w:lvl w:ilvl="0" w:tplc="D1A68262">
      <w:start w:val="1"/>
      <w:numFmt w:val="decimal"/>
      <w:lvlText w:val="%1."/>
      <w:lvlJc w:val="left"/>
      <w:pPr>
        <w:ind w:left="539" w:hanging="360"/>
      </w:pPr>
      <w:rPr>
        <w:rFonts w:hint="default"/>
      </w:rPr>
    </w:lvl>
    <w:lvl w:ilvl="1" w:tplc="04150019" w:tentative="1">
      <w:start w:val="1"/>
      <w:numFmt w:val="lowerLetter"/>
      <w:lvlText w:val="%2."/>
      <w:lvlJc w:val="left"/>
      <w:pPr>
        <w:ind w:left="1259" w:hanging="360"/>
      </w:pPr>
    </w:lvl>
    <w:lvl w:ilvl="2" w:tplc="0415001B" w:tentative="1">
      <w:start w:val="1"/>
      <w:numFmt w:val="lowerRoman"/>
      <w:lvlText w:val="%3."/>
      <w:lvlJc w:val="right"/>
      <w:pPr>
        <w:ind w:left="1979" w:hanging="180"/>
      </w:pPr>
    </w:lvl>
    <w:lvl w:ilvl="3" w:tplc="0415000F" w:tentative="1">
      <w:start w:val="1"/>
      <w:numFmt w:val="decimal"/>
      <w:lvlText w:val="%4."/>
      <w:lvlJc w:val="left"/>
      <w:pPr>
        <w:ind w:left="2699" w:hanging="360"/>
      </w:pPr>
    </w:lvl>
    <w:lvl w:ilvl="4" w:tplc="04150019" w:tentative="1">
      <w:start w:val="1"/>
      <w:numFmt w:val="lowerLetter"/>
      <w:lvlText w:val="%5."/>
      <w:lvlJc w:val="left"/>
      <w:pPr>
        <w:ind w:left="3419" w:hanging="360"/>
      </w:pPr>
    </w:lvl>
    <w:lvl w:ilvl="5" w:tplc="0415001B" w:tentative="1">
      <w:start w:val="1"/>
      <w:numFmt w:val="lowerRoman"/>
      <w:lvlText w:val="%6."/>
      <w:lvlJc w:val="right"/>
      <w:pPr>
        <w:ind w:left="4139" w:hanging="180"/>
      </w:pPr>
    </w:lvl>
    <w:lvl w:ilvl="6" w:tplc="0415000F" w:tentative="1">
      <w:start w:val="1"/>
      <w:numFmt w:val="decimal"/>
      <w:lvlText w:val="%7."/>
      <w:lvlJc w:val="left"/>
      <w:pPr>
        <w:ind w:left="4859" w:hanging="360"/>
      </w:pPr>
    </w:lvl>
    <w:lvl w:ilvl="7" w:tplc="04150019" w:tentative="1">
      <w:start w:val="1"/>
      <w:numFmt w:val="lowerLetter"/>
      <w:lvlText w:val="%8."/>
      <w:lvlJc w:val="left"/>
      <w:pPr>
        <w:ind w:left="5579" w:hanging="360"/>
      </w:pPr>
    </w:lvl>
    <w:lvl w:ilvl="8" w:tplc="0415001B" w:tentative="1">
      <w:start w:val="1"/>
      <w:numFmt w:val="lowerRoman"/>
      <w:lvlText w:val="%9."/>
      <w:lvlJc w:val="right"/>
      <w:pPr>
        <w:ind w:left="6299" w:hanging="180"/>
      </w:pPr>
    </w:lvl>
  </w:abstractNum>
  <w:abstractNum w:abstractNumId="22" w15:restartNumberingAfterBreak="0">
    <w:nsid w:val="7EB076C4"/>
    <w:multiLevelType w:val="hybridMultilevel"/>
    <w:tmpl w:val="3F74D12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763523749">
    <w:abstractNumId w:val="3"/>
  </w:num>
  <w:num w:numId="2" w16cid:durableId="1814715301">
    <w:abstractNumId w:val="14"/>
  </w:num>
  <w:num w:numId="3" w16cid:durableId="1733235723">
    <w:abstractNumId w:val="15"/>
  </w:num>
  <w:num w:numId="4" w16cid:durableId="1926113341">
    <w:abstractNumId w:val="13"/>
  </w:num>
  <w:num w:numId="5" w16cid:durableId="1207336496">
    <w:abstractNumId w:val="2"/>
  </w:num>
  <w:num w:numId="6" w16cid:durableId="877545655">
    <w:abstractNumId w:val="7"/>
  </w:num>
  <w:num w:numId="7" w16cid:durableId="696274790">
    <w:abstractNumId w:val="19"/>
  </w:num>
  <w:num w:numId="8" w16cid:durableId="522481433">
    <w:abstractNumId w:val="16"/>
  </w:num>
  <w:num w:numId="9" w16cid:durableId="705250939">
    <w:abstractNumId w:val="1"/>
  </w:num>
  <w:num w:numId="10" w16cid:durableId="1653412650">
    <w:abstractNumId w:val="17"/>
  </w:num>
  <w:num w:numId="11" w16cid:durableId="628821118">
    <w:abstractNumId w:val="0"/>
  </w:num>
  <w:num w:numId="12" w16cid:durableId="672950241">
    <w:abstractNumId w:val="9"/>
  </w:num>
  <w:num w:numId="13" w16cid:durableId="53624119">
    <w:abstractNumId w:val="12"/>
  </w:num>
  <w:num w:numId="14" w16cid:durableId="1723091015">
    <w:abstractNumId w:val="8"/>
  </w:num>
  <w:num w:numId="15" w16cid:durableId="836386876">
    <w:abstractNumId w:val="18"/>
  </w:num>
  <w:num w:numId="16" w16cid:durableId="1202746761">
    <w:abstractNumId w:val="10"/>
  </w:num>
  <w:num w:numId="17" w16cid:durableId="141428345">
    <w:abstractNumId w:val="11"/>
  </w:num>
  <w:num w:numId="18" w16cid:durableId="457770603">
    <w:abstractNumId w:val="20"/>
  </w:num>
  <w:num w:numId="19" w16cid:durableId="552734008">
    <w:abstractNumId w:val="4"/>
  </w:num>
  <w:num w:numId="20" w16cid:durableId="1401487718">
    <w:abstractNumId w:val="6"/>
  </w:num>
  <w:num w:numId="21" w16cid:durableId="1106851308">
    <w:abstractNumId w:val="5"/>
  </w:num>
  <w:num w:numId="22" w16cid:durableId="849490015">
    <w:abstractNumId w:val="21"/>
  </w:num>
  <w:num w:numId="23" w16cid:durableId="67144521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05C"/>
    <w:rsid w:val="00003F79"/>
    <w:rsid w:val="001D329C"/>
    <w:rsid w:val="00281DEE"/>
    <w:rsid w:val="002F35EC"/>
    <w:rsid w:val="00322041"/>
    <w:rsid w:val="003462C7"/>
    <w:rsid w:val="00355848"/>
    <w:rsid w:val="003F7754"/>
    <w:rsid w:val="004B1337"/>
    <w:rsid w:val="004C0B59"/>
    <w:rsid w:val="00564595"/>
    <w:rsid w:val="00622231"/>
    <w:rsid w:val="006B32CF"/>
    <w:rsid w:val="008C7B21"/>
    <w:rsid w:val="00992E72"/>
    <w:rsid w:val="00A8575E"/>
    <w:rsid w:val="00C1205C"/>
    <w:rsid w:val="00CA5FB2"/>
    <w:rsid w:val="00D842F1"/>
    <w:rsid w:val="00EC7F1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43ECDC"/>
  <w15:chartTrackingRefBased/>
  <w15:docId w15:val="{2E65E953-4E00-41B4-9246-D7CCC5DAC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C1205C"/>
    <w:pPr>
      <w:spacing w:after="200" w:line="276" w:lineRule="auto"/>
    </w:pPr>
    <w:rPr>
      <w:rFonts w:ascii="Arial" w:eastAsia="Arial" w:hAnsi="Arial" w:cs="Arial"/>
      <w:color w:val="000000"/>
      <w:lang w:val="ru-RU" w:eastAsia="ru-RU"/>
    </w:rPr>
  </w:style>
  <w:style w:type="paragraph" w:styleId="1">
    <w:name w:val="heading 1"/>
    <w:basedOn w:val="a"/>
    <w:next w:val="a"/>
    <w:link w:val="10"/>
    <w:uiPriority w:val="9"/>
    <w:qFormat/>
    <w:rsid w:val="00C1205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C1205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C1205C"/>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C1205C"/>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C1205C"/>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C1205C"/>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C1205C"/>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C1205C"/>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C1205C"/>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1205C"/>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C1205C"/>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C1205C"/>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C1205C"/>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C1205C"/>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C1205C"/>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C1205C"/>
    <w:rPr>
      <w:rFonts w:eastAsiaTheme="majorEastAsia" w:cstheme="majorBidi"/>
      <w:color w:val="595959" w:themeColor="text1" w:themeTint="A6"/>
    </w:rPr>
  </w:style>
  <w:style w:type="character" w:customStyle="1" w:styleId="80">
    <w:name w:val="Заголовок 8 Знак"/>
    <w:basedOn w:val="a0"/>
    <w:link w:val="8"/>
    <w:uiPriority w:val="9"/>
    <w:semiHidden/>
    <w:rsid w:val="00C1205C"/>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C1205C"/>
    <w:rPr>
      <w:rFonts w:eastAsiaTheme="majorEastAsia" w:cstheme="majorBidi"/>
      <w:color w:val="272727" w:themeColor="text1" w:themeTint="D8"/>
    </w:rPr>
  </w:style>
  <w:style w:type="paragraph" w:styleId="a3">
    <w:name w:val="Title"/>
    <w:basedOn w:val="a"/>
    <w:next w:val="a"/>
    <w:link w:val="a4"/>
    <w:uiPriority w:val="10"/>
    <w:qFormat/>
    <w:rsid w:val="00C120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 Знак"/>
    <w:basedOn w:val="a0"/>
    <w:link w:val="a3"/>
    <w:uiPriority w:val="10"/>
    <w:rsid w:val="00C1205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1205C"/>
    <w:pPr>
      <w:numPr>
        <w:ilvl w:val="1"/>
      </w:numPr>
    </w:pPr>
    <w:rPr>
      <w:rFonts w:eastAsiaTheme="majorEastAsia" w:cstheme="majorBidi"/>
      <w:color w:val="595959" w:themeColor="text1" w:themeTint="A6"/>
      <w:spacing w:val="15"/>
      <w:sz w:val="28"/>
      <w:szCs w:val="28"/>
    </w:rPr>
  </w:style>
  <w:style w:type="character" w:customStyle="1" w:styleId="a6">
    <w:name w:val="Підзаголовок Знак"/>
    <w:basedOn w:val="a0"/>
    <w:link w:val="a5"/>
    <w:uiPriority w:val="11"/>
    <w:rsid w:val="00C1205C"/>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C1205C"/>
    <w:pPr>
      <w:spacing w:before="160"/>
      <w:jc w:val="center"/>
    </w:pPr>
    <w:rPr>
      <w:i/>
      <w:iCs/>
      <w:color w:val="404040" w:themeColor="text1" w:themeTint="BF"/>
    </w:rPr>
  </w:style>
  <w:style w:type="character" w:customStyle="1" w:styleId="a8">
    <w:name w:val="Цитата Знак"/>
    <w:basedOn w:val="a0"/>
    <w:link w:val="a7"/>
    <w:uiPriority w:val="29"/>
    <w:rsid w:val="00C1205C"/>
    <w:rPr>
      <w:i/>
      <w:iCs/>
      <w:color w:val="404040" w:themeColor="text1" w:themeTint="BF"/>
    </w:rPr>
  </w:style>
  <w:style w:type="paragraph" w:styleId="a9">
    <w:name w:val="List Paragraph"/>
    <w:basedOn w:val="a"/>
    <w:link w:val="aa"/>
    <w:uiPriority w:val="34"/>
    <w:qFormat/>
    <w:rsid w:val="00C1205C"/>
    <w:pPr>
      <w:ind w:left="720"/>
      <w:contextualSpacing/>
    </w:pPr>
  </w:style>
  <w:style w:type="character" w:styleId="ab">
    <w:name w:val="Intense Emphasis"/>
    <w:basedOn w:val="a0"/>
    <w:uiPriority w:val="21"/>
    <w:qFormat/>
    <w:rsid w:val="00C1205C"/>
    <w:rPr>
      <w:i/>
      <w:iCs/>
      <w:color w:val="2F5496" w:themeColor="accent1" w:themeShade="BF"/>
    </w:rPr>
  </w:style>
  <w:style w:type="paragraph" w:styleId="ac">
    <w:name w:val="Intense Quote"/>
    <w:basedOn w:val="a"/>
    <w:next w:val="a"/>
    <w:link w:val="ad"/>
    <w:uiPriority w:val="30"/>
    <w:qFormat/>
    <w:rsid w:val="00C1205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d">
    <w:name w:val="Насичена цитата Знак"/>
    <w:basedOn w:val="a0"/>
    <w:link w:val="ac"/>
    <w:uiPriority w:val="30"/>
    <w:rsid w:val="00C1205C"/>
    <w:rPr>
      <w:i/>
      <w:iCs/>
      <w:color w:val="2F5496" w:themeColor="accent1" w:themeShade="BF"/>
    </w:rPr>
  </w:style>
  <w:style w:type="character" w:styleId="ae">
    <w:name w:val="Intense Reference"/>
    <w:basedOn w:val="a0"/>
    <w:uiPriority w:val="32"/>
    <w:qFormat/>
    <w:rsid w:val="00C1205C"/>
    <w:rPr>
      <w:b/>
      <w:bCs/>
      <w:smallCaps/>
      <w:color w:val="2F5496" w:themeColor="accent1" w:themeShade="BF"/>
      <w:spacing w:val="5"/>
    </w:rPr>
  </w:style>
  <w:style w:type="character" w:styleId="af">
    <w:name w:val="Hyperlink"/>
    <w:basedOn w:val="a0"/>
    <w:uiPriority w:val="99"/>
    <w:unhideWhenUsed/>
    <w:rsid w:val="00C1205C"/>
    <w:rPr>
      <w:color w:val="0563C1" w:themeColor="hyperlink"/>
      <w:u w:val="single"/>
    </w:rPr>
  </w:style>
  <w:style w:type="table" w:styleId="af0">
    <w:name w:val="Table Grid"/>
    <w:basedOn w:val="a1"/>
    <w:rsid w:val="00C1205C"/>
    <w:pPr>
      <w:spacing w:after="0" w:line="240" w:lineRule="auto"/>
    </w:pPr>
    <w:rPr>
      <w:rFonts w:ascii="Arial" w:eastAsia="Arial" w:hAnsi="Arial" w:cs="Arial"/>
      <w:color w:val="00000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Абзац списку Знак"/>
    <w:link w:val="a9"/>
    <w:uiPriority w:val="34"/>
    <w:rsid w:val="00C1205C"/>
  </w:style>
  <w:style w:type="paragraph" w:customStyle="1" w:styleId="xm-7824272621269131891msolistparagraph">
    <w:name w:val="x_m_-7824272621269131891msolistparagraph"/>
    <w:basedOn w:val="a"/>
    <w:rsid w:val="00C1205C"/>
    <w:pPr>
      <w:spacing w:before="100" w:beforeAutospacing="1" w:after="100" w:afterAutospacing="1" w:line="240" w:lineRule="auto"/>
    </w:pPr>
    <w:rPr>
      <w:rFonts w:ascii="Times New Roman" w:eastAsia="Times New Roman" w:hAnsi="Times New Roman" w:cs="Times New Roman"/>
      <w:color w:val="auto"/>
      <w:sz w:val="24"/>
      <w:szCs w:val="24"/>
    </w:rPr>
  </w:style>
  <w:style w:type="paragraph" w:styleId="af1">
    <w:name w:val="Normal (Web)"/>
    <w:basedOn w:val="a"/>
    <w:uiPriority w:val="99"/>
    <w:unhideWhenUsed/>
    <w:rsid w:val="00C1205C"/>
    <w:pPr>
      <w:spacing w:before="100" w:beforeAutospacing="1" w:after="100" w:afterAutospacing="1" w:line="240" w:lineRule="auto"/>
    </w:pPr>
    <w:rPr>
      <w:rFonts w:ascii="Times New Roman" w:eastAsia="Times New Roman" w:hAnsi="Times New Roman" w:cs="Times New Roman"/>
      <w:color w:val="auto"/>
      <w:sz w:val="24"/>
      <w:szCs w:val="24"/>
    </w:rPr>
  </w:style>
  <w:style w:type="paragraph" w:customStyle="1" w:styleId="Normal0">
    <w:name w:val="Normal0"/>
    <w:qFormat/>
    <w:rsid w:val="00C1205C"/>
    <w:pPr>
      <w:spacing w:after="0" w:line="240" w:lineRule="atLeast"/>
    </w:pPr>
    <w:rPr>
      <w:rFonts w:ascii="Times" w:eastAsia="Times" w:hAnsi="Times" w:cs="Times"/>
      <w:color w:val="000000"/>
      <w:sz w:val="24"/>
      <w:szCs w:val="24"/>
      <w:lang w:val="uk-UA" w:eastAsia="ja-JP"/>
    </w:rPr>
  </w:style>
  <w:style w:type="character" w:styleId="af2">
    <w:name w:val="Unresolved Mention"/>
    <w:basedOn w:val="a0"/>
    <w:uiPriority w:val="99"/>
    <w:semiHidden/>
    <w:unhideWhenUsed/>
    <w:rsid w:val="003F7754"/>
    <w:rPr>
      <w:color w:val="605E5C"/>
      <w:shd w:val="clear" w:color="auto" w:fill="E1DFDD"/>
    </w:rPr>
  </w:style>
  <w:style w:type="paragraph" w:styleId="af3">
    <w:name w:val="No Spacing"/>
    <w:uiPriority w:val="1"/>
    <w:qFormat/>
    <w:rsid w:val="00CA5FB2"/>
    <w:pPr>
      <w:spacing w:after="0" w:line="240" w:lineRule="auto"/>
    </w:pPr>
    <w:rPr>
      <w:rFonts w:ascii="Arial" w:eastAsia="Arial" w:hAnsi="Arial" w:cs="Arial"/>
      <w:color w:val="00000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ender@wbwu.foundation" TargetMode="External"/><Relationship Id="rId3" Type="http://schemas.openxmlformats.org/officeDocument/2006/relationships/settings" Target="settings.xml"/><Relationship Id="rId7" Type="http://schemas.openxmlformats.org/officeDocument/2006/relationships/hyperlink" Target="mailto:tender@wbwu.foundat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tender@wbwu.foundation"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tender@wbwu.foundation"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6</Pages>
  <Words>2148</Words>
  <Characters>12890</Characters>
  <Application>Microsoft Office Word</Application>
  <DocSecurity>0</DocSecurity>
  <Lines>107</Lines>
  <Paragraphs>30</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15008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PCPM_Admin_UkrainaBiuro</dc:creator>
  <cp:keywords/>
  <dc:description/>
  <cp:lastModifiedBy>PCPM_Admin_UkrainaBiuro</cp:lastModifiedBy>
  <cp:revision>3</cp:revision>
  <dcterms:created xsi:type="dcterms:W3CDTF">2025-10-24T14:01:00Z</dcterms:created>
  <dcterms:modified xsi:type="dcterms:W3CDTF">2025-11-07T12:13:00Z</dcterms:modified>
</cp:coreProperties>
</file>