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tabs>
          <w:tab w:val="left" w:leader="none" w:pos="2070"/>
        </w:tabs>
        <w:ind w:firstLine="0"/>
        <w:jc w:val="center"/>
        <w:rPr>
          <w:rFonts w:ascii="Montserrat" w:cs="Montserrat" w:eastAsia="Montserrat" w:hAnsi="Montserrat"/>
          <w:b w:val="1"/>
          <w:sz w:val="34"/>
          <w:szCs w:val="34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34"/>
          <w:szCs w:val="34"/>
          <w:rtl w:val="0"/>
        </w:rPr>
        <w:t xml:space="preserve">Додаток Б. Технічна специфікація</w:t>
      </w:r>
    </w:p>
    <w:p w:rsidR="00000000" w:rsidDel="00000000" w:rsidP="00000000" w:rsidRDefault="00000000" w:rsidRPr="00000000" w14:paraId="00000002">
      <w:pPr>
        <w:tabs>
          <w:tab w:val="left" w:leader="none" w:pos="2070"/>
        </w:tabs>
        <w:ind w:firstLine="0"/>
        <w:jc w:val="center"/>
        <w:rPr>
          <w:rFonts w:ascii="Montserrat" w:cs="Montserrat" w:eastAsia="Montserrat" w:hAnsi="Montserrat"/>
          <w:b w:val="1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b w:val="1"/>
          <w:highlight w:val="white"/>
          <w:rtl w:val="0"/>
        </w:rPr>
        <w:t xml:space="preserve">№ PF.FCDO-Girls-2025-03</w:t>
      </w:r>
    </w:p>
    <w:p w:rsidR="00000000" w:rsidDel="00000000" w:rsidP="00000000" w:rsidRDefault="00000000" w:rsidRPr="00000000" w14:paraId="00000003">
      <w:pPr>
        <w:tabs>
          <w:tab w:val="left" w:leader="none" w:pos="2070"/>
        </w:tabs>
        <w:ind w:firstLine="0"/>
        <w:jc w:val="center"/>
        <w:rPr>
          <w:rFonts w:ascii="Montserrat" w:cs="Montserrat" w:eastAsia="Montserrat" w:hAnsi="Montserrat"/>
          <w:b w:val="1"/>
          <w:color w:val="a61c0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(заповнюється учасником тендеру)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spacing w:line="256" w:lineRule="auto"/>
        <w:jc w:val="center"/>
        <w:rPr>
          <w:rFonts w:ascii="Montserrat" w:cs="Montserrat" w:eastAsia="Montserrat" w:hAnsi="Montserrat"/>
          <w:b w:val="1"/>
          <w:color w:val="98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spacing w:line="256" w:lineRule="auto"/>
        <w:jc w:val="center"/>
        <w:rPr>
          <w:rFonts w:ascii="Montserrat" w:cs="Montserrat" w:eastAsia="Montserrat" w:hAnsi="Montserrat"/>
          <w:b w:val="1"/>
          <w:color w:val="980000"/>
        </w:rPr>
      </w:pPr>
      <w:r w:rsidDel="00000000" w:rsidR="00000000" w:rsidRPr="00000000">
        <w:rPr>
          <w:rFonts w:ascii="Montserrat" w:cs="Montserrat" w:eastAsia="Montserrat" w:hAnsi="Montserrat"/>
          <w:b w:val="1"/>
          <w:color w:val="980000"/>
          <w:rtl w:val="0"/>
        </w:rPr>
        <w:t xml:space="preserve">Постачальник має подати свою пропозицію на всі позиції в тендері.</w:t>
      </w:r>
    </w:p>
    <w:p w:rsidR="00000000" w:rsidDel="00000000" w:rsidP="00000000" w:rsidRDefault="00000000" w:rsidRPr="00000000" w14:paraId="00000006">
      <w:pPr>
        <w:tabs>
          <w:tab w:val="left" w:leader="none" w:pos="2070"/>
        </w:tabs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tbl>
      <w:tblPr>
        <w:tblStyle w:val="Table1"/>
        <w:bidiVisual w:val="1"/>
        <w:tblW w:w="15705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225"/>
        <w:gridCol w:w="3465"/>
        <w:gridCol w:w="705"/>
        <w:gridCol w:w="795"/>
        <w:gridCol w:w="4905"/>
        <w:gridCol w:w="2040"/>
        <w:gridCol w:w="570"/>
        <w:tblGridChange w:id="0">
          <w:tblGrid>
            <w:gridCol w:w="3225"/>
            <w:gridCol w:w="3465"/>
            <w:gridCol w:w="705"/>
            <w:gridCol w:w="795"/>
            <w:gridCol w:w="4905"/>
            <w:gridCol w:w="2040"/>
            <w:gridCol w:w="570"/>
          </w:tblGrid>
        </w:tblGridChange>
      </w:tblGrid>
      <w:tr>
        <w:trPr>
          <w:cantSplit w:val="0"/>
          <w:trHeight w:val="780" w:hRule="atLeast"/>
          <w:tblHeader w:val="0"/>
        </w:trPr>
        <w:tc>
          <w:tcPr>
            <w:shd w:fill="efefef" w:val="clear"/>
            <w:vAlign w:val="center"/>
          </w:tcPr>
          <w:p w:rsidR="00000000" w:rsidDel="00000000" w:rsidP="00000000" w:rsidRDefault="00000000" w:rsidRPr="00000000" w14:paraId="00000007">
            <w:pPr>
              <w:jc w:val="center"/>
              <w:rPr>
                <w:rFonts w:ascii="Montserrat" w:cs="Montserrat" w:eastAsia="Montserrat" w:hAnsi="Montserrat"/>
                <w:b w:val="1"/>
                <w:sz w:val="22"/>
                <w:szCs w:val="22"/>
                <w:shd w:fill="efefef" w:val="clear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2"/>
                <w:szCs w:val="22"/>
                <w:shd w:fill="efefef" w:val="clear"/>
                <w:rtl w:val="0"/>
              </w:rPr>
              <w:t xml:space="preserve">Фото запропонованого товару</w:t>
            </w:r>
          </w:p>
        </w:tc>
        <w:tc>
          <w:tcPr>
            <w:shd w:fill="efefef" w:val="clear"/>
            <w:vAlign w:val="center"/>
          </w:tcPr>
          <w:p w:rsidR="00000000" w:rsidDel="00000000" w:rsidP="00000000" w:rsidRDefault="00000000" w:rsidRPr="00000000" w14:paraId="00000008">
            <w:pPr>
              <w:jc w:val="center"/>
              <w:rPr>
                <w:rFonts w:ascii="Montserrat" w:cs="Montserrat" w:eastAsia="Montserrat" w:hAnsi="Montserrat"/>
                <w:b w:val="1"/>
                <w:sz w:val="22"/>
                <w:szCs w:val="22"/>
                <w:shd w:fill="efefef" w:val="clear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2"/>
                <w:szCs w:val="22"/>
                <w:shd w:fill="efefef" w:val="clear"/>
                <w:rtl w:val="0"/>
              </w:rPr>
              <w:t xml:space="preserve">Опис запропонованого товару (ТМ, характеристики) </w:t>
            </w:r>
          </w:p>
        </w:tc>
        <w:tc>
          <w:tcPr>
            <w:shd w:fill="efefef" w:val="clear"/>
            <w:vAlign w:val="center"/>
          </w:tcPr>
          <w:p w:rsidR="00000000" w:rsidDel="00000000" w:rsidP="00000000" w:rsidRDefault="00000000" w:rsidRPr="00000000" w14:paraId="00000009">
            <w:pPr>
              <w:jc w:val="center"/>
              <w:rPr>
                <w:rFonts w:ascii="Montserrat" w:cs="Montserrat" w:eastAsia="Montserrat" w:hAnsi="Montserrat"/>
                <w:b w:val="1"/>
                <w:sz w:val="22"/>
                <w:szCs w:val="22"/>
                <w:shd w:fill="efefef" w:val="clear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2"/>
                <w:szCs w:val="22"/>
                <w:shd w:fill="efefef" w:val="clear"/>
                <w:rtl w:val="0"/>
              </w:rPr>
              <w:t xml:space="preserve">Од.</w:t>
            </w:r>
          </w:p>
        </w:tc>
        <w:tc>
          <w:tcPr>
            <w:shd w:fill="efefef" w:val="clear"/>
            <w:vAlign w:val="center"/>
          </w:tcPr>
          <w:p w:rsidR="00000000" w:rsidDel="00000000" w:rsidP="00000000" w:rsidRDefault="00000000" w:rsidRPr="00000000" w14:paraId="0000000A">
            <w:pPr>
              <w:jc w:val="center"/>
              <w:rPr>
                <w:rFonts w:ascii="Montserrat" w:cs="Montserrat" w:eastAsia="Montserrat" w:hAnsi="Montserrat"/>
                <w:b w:val="1"/>
                <w:sz w:val="22"/>
                <w:szCs w:val="22"/>
                <w:shd w:fill="efefef" w:val="clear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2"/>
                <w:szCs w:val="22"/>
                <w:shd w:fill="efefef" w:val="clear"/>
                <w:rtl w:val="0"/>
              </w:rPr>
              <w:t xml:space="preserve">Кт-ь </w:t>
            </w:r>
          </w:p>
        </w:tc>
        <w:tc>
          <w:tcPr>
            <w:shd w:fill="efefef" w:val="clear"/>
            <w:vAlign w:val="center"/>
          </w:tcPr>
          <w:p w:rsidR="00000000" w:rsidDel="00000000" w:rsidP="00000000" w:rsidRDefault="00000000" w:rsidRPr="00000000" w14:paraId="0000000B">
            <w:pPr>
              <w:jc w:val="center"/>
              <w:rPr>
                <w:rFonts w:ascii="Montserrat" w:cs="Montserrat" w:eastAsia="Montserrat" w:hAnsi="Montserrat"/>
                <w:b w:val="1"/>
                <w:sz w:val="22"/>
                <w:szCs w:val="22"/>
                <w:shd w:fill="efefef" w:val="clear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2"/>
                <w:szCs w:val="22"/>
                <w:shd w:fill="efefef" w:val="clear"/>
                <w:rtl w:val="0"/>
              </w:rPr>
              <w:t xml:space="preserve">Технічні характеристики</w:t>
            </w:r>
          </w:p>
        </w:tc>
        <w:tc>
          <w:tcPr>
            <w:shd w:fill="efefef" w:val="clear"/>
            <w:vAlign w:val="center"/>
          </w:tcPr>
          <w:p w:rsidR="00000000" w:rsidDel="00000000" w:rsidP="00000000" w:rsidRDefault="00000000" w:rsidRPr="00000000" w14:paraId="0000000C">
            <w:pPr>
              <w:jc w:val="center"/>
              <w:rPr>
                <w:rFonts w:ascii="Montserrat" w:cs="Montserrat" w:eastAsia="Montserrat" w:hAnsi="Montserrat"/>
                <w:b w:val="1"/>
                <w:sz w:val="22"/>
                <w:szCs w:val="22"/>
                <w:shd w:fill="efefef" w:val="clear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2"/>
                <w:szCs w:val="22"/>
                <w:shd w:fill="efefef" w:val="clear"/>
                <w:rtl w:val="0"/>
              </w:rPr>
              <w:t xml:space="preserve">Назва</w:t>
            </w:r>
          </w:p>
        </w:tc>
        <w:tc>
          <w:tcPr>
            <w:tcBorders>
              <w:bottom w:color="000000" w:space="0" w:sz="8" w:val="single"/>
            </w:tcBorders>
            <w:shd w:fill="efefef" w:val="clear"/>
            <w:vAlign w:val="center"/>
          </w:tcPr>
          <w:p w:rsidR="00000000" w:rsidDel="00000000" w:rsidP="00000000" w:rsidRDefault="00000000" w:rsidRPr="00000000" w14:paraId="0000000D">
            <w:pPr>
              <w:jc w:val="center"/>
              <w:rPr>
                <w:rFonts w:ascii="Montserrat" w:cs="Montserrat" w:eastAsia="Montserrat" w:hAnsi="Montserrat"/>
                <w:b w:val="1"/>
                <w:sz w:val="22"/>
                <w:szCs w:val="22"/>
                <w:shd w:fill="efefef" w:val="clear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2"/>
                <w:szCs w:val="22"/>
                <w:shd w:fill="efefef" w:val="clear"/>
                <w:rtl w:val="0"/>
              </w:rPr>
              <w:t xml:space="preserve">№</w:t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E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F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5" w:val="single"/>
            </w:tcBorders>
            <w:vAlign w:val="center"/>
          </w:tcPr>
          <w:p w:rsidR="00000000" w:rsidDel="00000000" w:rsidP="00000000" w:rsidRDefault="00000000" w:rsidRPr="00000000" w14:paraId="00000010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шт.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widowControl w:val="0"/>
              <w:spacing w:line="276" w:lineRule="auto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2150</w:t>
            </w:r>
          </w:p>
        </w:tc>
        <w:tc>
          <w:tcPr>
            <w:tcBorders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Форма: Сліпи</w:t>
            </w:r>
          </w:p>
          <w:p w:rsidR="00000000" w:rsidDel="00000000" w:rsidP="00000000" w:rsidRDefault="00000000" w:rsidRPr="00000000" w14:paraId="00000013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Склад: 95% бавовна, 5% 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еластан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4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Колір гендерно-нейтральний, без малюнку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Пакування: Індивідуальне поліетиленове пакування.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Нижня білизна, розмір S</w:t>
            </w:r>
          </w:p>
        </w:tc>
        <w:tc>
          <w:tcPr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line="276" w:lineRule="auto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1</w:t>
            </w:r>
          </w:p>
        </w:tc>
      </w:tr>
      <w:tr>
        <w:trPr>
          <w:cantSplit w:val="0"/>
          <w:trHeight w:val="129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8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5" w:val="single"/>
            </w:tcBorders>
            <w:vAlign w:val="center"/>
          </w:tcPr>
          <w:p w:rsidR="00000000" w:rsidDel="00000000" w:rsidP="00000000" w:rsidRDefault="00000000" w:rsidRPr="00000000" w14:paraId="0000001A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шт.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line="276" w:lineRule="auto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2150</w:t>
            </w:r>
          </w:p>
        </w:tc>
        <w:tc>
          <w:tcPr>
            <w:tcBorders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Форма: Сліпи</w:t>
            </w:r>
          </w:p>
          <w:p w:rsidR="00000000" w:rsidDel="00000000" w:rsidP="00000000" w:rsidRDefault="00000000" w:rsidRPr="00000000" w14:paraId="0000001D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Склад: 95% бавовна, 5% 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еластан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Колір гендерно-нейтральний, без малюнку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Пакування: Індивідуальне поліетиленове пакування.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Нижня білизна, розмір M</w:t>
            </w:r>
          </w:p>
        </w:tc>
        <w:tc>
          <w:tcPr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line="276" w:lineRule="auto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2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2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3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5" w:val="single"/>
            </w:tcBorders>
            <w:vAlign w:val="center"/>
          </w:tcPr>
          <w:p w:rsidR="00000000" w:rsidDel="00000000" w:rsidP="00000000" w:rsidRDefault="00000000" w:rsidRPr="00000000" w14:paraId="00000024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шт.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line="276" w:lineRule="auto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2150</w:t>
            </w:r>
          </w:p>
        </w:tc>
        <w:tc>
          <w:tcPr>
            <w:tcBorders>
              <w:top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Форма: Сліпи</w:t>
            </w:r>
          </w:p>
          <w:p w:rsidR="00000000" w:rsidDel="00000000" w:rsidP="00000000" w:rsidRDefault="00000000" w:rsidRPr="00000000" w14:paraId="00000027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Склад: 95% бавовна, 5% 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еластан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8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Колір гендерно-нейтральний, без малюнку</w:t>
            </w:r>
          </w:p>
          <w:p w:rsidR="00000000" w:rsidDel="00000000" w:rsidP="00000000" w:rsidRDefault="00000000" w:rsidRPr="00000000" w14:paraId="00000029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Пакування: Індивідуальне поліетиленове пакування.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Нижня білизна, розмір L</w:t>
            </w:r>
          </w:p>
        </w:tc>
        <w:tc>
          <w:tcPr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line="276" w:lineRule="auto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3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C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5" w:val="single"/>
            </w:tcBorders>
            <w:vAlign w:val="center"/>
          </w:tcPr>
          <w:p w:rsidR="00000000" w:rsidDel="00000000" w:rsidP="00000000" w:rsidRDefault="00000000" w:rsidRPr="00000000" w14:paraId="0000002E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шт.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line="276" w:lineRule="auto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2150</w:t>
            </w:r>
          </w:p>
        </w:tc>
        <w:tc>
          <w:tcPr>
            <w:tcBorders>
              <w:top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Група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 товару: антисептик</w:t>
            </w:r>
          </w:p>
          <w:p w:rsidR="00000000" w:rsidDel="00000000" w:rsidP="00000000" w:rsidRDefault="00000000" w:rsidRPr="00000000" w14:paraId="00000031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Склад: вміст етилового спирту мін. 60% і макс. 80%</w:t>
            </w:r>
          </w:p>
          <w:p w:rsidR="00000000" w:rsidDel="00000000" w:rsidP="00000000" w:rsidRDefault="00000000" w:rsidRPr="00000000" w14:paraId="00000032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Призначення: антибактеріальне</w:t>
            </w:r>
          </w:p>
          <w:p w:rsidR="00000000" w:rsidDel="00000000" w:rsidP="00000000" w:rsidRDefault="00000000" w:rsidRPr="00000000" w14:paraId="00000033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Тип шкіри: всі типи</w:t>
            </w:r>
          </w:p>
          <w:p w:rsidR="00000000" w:rsidDel="00000000" w:rsidP="00000000" w:rsidRDefault="00000000" w:rsidRPr="00000000" w14:paraId="00000034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Об'єм:  50 мл </w:t>
            </w:r>
          </w:p>
          <w:p w:rsidR="00000000" w:rsidDel="00000000" w:rsidP="00000000" w:rsidRDefault="00000000" w:rsidRPr="00000000" w14:paraId="00000035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Тип: спрей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Дезінфектор для рук</w:t>
            </w:r>
          </w:p>
        </w:tc>
        <w:tc>
          <w:tcPr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line="276" w:lineRule="auto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4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8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9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5" w:val="single"/>
            </w:tcBorders>
            <w:vAlign w:val="center"/>
          </w:tcPr>
          <w:p w:rsidR="00000000" w:rsidDel="00000000" w:rsidP="00000000" w:rsidRDefault="00000000" w:rsidRPr="00000000" w14:paraId="0000003A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line="276" w:lineRule="auto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2150</w:t>
            </w:r>
          </w:p>
        </w:tc>
        <w:tc>
          <w:tcPr>
            <w:tcBorders>
              <w:top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Група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 товару: текстиль</w:t>
            </w:r>
          </w:p>
          <w:p w:rsidR="00000000" w:rsidDel="00000000" w:rsidP="00000000" w:rsidRDefault="00000000" w:rsidRPr="00000000" w14:paraId="0000003D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Розмір:  35х75 см   </w:t>
            </w:r>
          </w:p>
          <w:p w:rsidR="00000000" w:rsidDel="00000000" w:rsidP="00000000" w:rsidRDefault="00000000" w:rsidRPr="00000000" w14:paraId="0000003E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Матеріал: Мікрофібра   </w:t>
            </w:r>
          </w:p>
          <w:p w:rsidR="00000000" w:rsidDel="00000000" w:rsidP="00000000" w:rsidRDefault="00000000" w:rsidRPr="00000000" w14:paraId="0000003F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Щільність: 260 г/кв.м</w:t>
            </w:r>
          </w:p>
          <w:p w:rsidR="00000000" w:rsidDel="00000000" w:rsidP="00000000" w:rsidRDefault="00000000" w:rsidRPr="00000000" w14:paraId="00000040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Колір гендерно-нейтральний, без малюнку</w:t>
            </w:r>
          </w:p>
          <w:p w:rsidR="00000000" w:rsidDel="00000000" w:rsidP="00000000" w:rsidRDefault="00000000" w:rsidRPr="00000000" w14:paraId="00000041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Пакування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: Індивідуальне пакування.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Рушник</w:t>
            </w:r>
          </w:p>
        </w:tc>
        <w:tc>
          <w:tcPr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widowControl w:val="0"/>
              <w:spacing w:line="276" w:lineRule="auto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5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4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5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5" w:val="single"/>
            </w:tcBorders>
            <w:vAlign w:val="center"/>
          </w:tcPr>
          <w:p w:rsidR="00000000" w:rsidDel="00000000" w:rsidP="00000000" w:rsidRDefault="00000000" w:rsidRPr="00000000" w14:paraId="00000046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шт.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widowControl w:val="0"/>
              <w:spacing w:line="276" w:lineRule="auto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2150</w:t>
            </w:r>
          </w:p>
        </w:tc>
        <w:tc>
          <w:tcPr>
            <w:tcBorders>
              <w:top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Група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 товару: вологі 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серветки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9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Особливості: гіпоалергенні,не містять спирту.</w:t>
            </w:r>
          </w:p>
          <w:p w:rsidR="00000000" w:rsidDel="00000000" w:rsidP="00000000" w:rsidRDefault="00000000" w:rsidRPr="00000000" w14:paraId="0000004A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До складу продукту входить екстракт 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алоє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-вера</w:t>
            </w:r>
          </w:p>
          <w:p w:rsidR="00000000" w:rsidDel="00000000" w:rsidP="00000000" w:rsidRDefault="00000000" w:rsidRPr="00000000" w14:paraId="0000004B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Кількість: 120 шт.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Вологі серветки</w:t>
            </w:r>
          </w:p>
        </w:tc>
        <w:tc>
          <w:tcPr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widowControl w:val="0"/>
              <w:spacing w:line="276" w:lineRule="auto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6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E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F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5" w:val="single"/>
            </w:tcBorders>
            <w:vAlign w:val="center"/>
          </w:tcPr>
          <w:p w:rsidR="00000000" w:rsidDel="00000000" w:rsidP="00000000" w:rsidRDefault="00000000" w:rsidRPr="00000000" w14:paraId="00000050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шт.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widowControl w:val="0"/>
              <w:spacing w:line="276" w:lineRule="auto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2150</w:t>
            </w:r>
          </w:p>
        </w:tc>
        <w:tc>
          <w:tcPr>
            <w:tcBorders>
              <w:top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Група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 товару: прокладки</w:t>
            </w:r>
          </w:p>
          <w:p w:rsidR="00000000" w:rsidDel="00000000" w:rsidP="00000000" w:rsidRDefault="00000000" w:rsidRPr="00000000" w14:paraId="00000053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Тип прокладок: щоденні</w:t>
            </w:r>
          </w:p>
          <w:p w:rsidR="00000000" w:rsidDel="00000000" w:rsidP="00000000" w:rsidRDefault="00000000" w:rsidRPr="00000000" w14:paraId="00000054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Кількість в упаковці: 32 шт</w:t>
            </w:r>
          </w:p>
          <w:p w:rsidR="00000000" w:rsidDel="00000000" w:rsidP="00000000" w:rsidRDefault="00000000" w:rsidRPr="00000000" w14:paraId="00000055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Особливості: ультратонкі</w:t>
            </w:r>
          </w:p>
          <w:p w:rsidR="00000000" w:rsidDel="00000000" w:rsidP="00000000" w:rsidRDefault="00000000" w:rsidRPr="00000000" w14:paraId="00000056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8"/>
                <w:szCs w:val="18"/>
                <w:rtl w:val="0"/>
              </w:rPr>
              <w:t xml:space="preserve">Сертифікат якості обов'язковий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Щоденні прокладки</w:t>
            </w:r>
          </w:p>
        </w:tc>
        <w:tc>
          <w:tcPr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widowControl w:val="0"/>
              <w:spacing w:line="276" w:lineRule="auto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7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9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A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5" w:val="single"/>
            </w:tcBorders>
            <w:vAlign w:val="center"/>
          </w:tcPr>
          <w:p w:rsidR="00000000" w:rsidDel="00000000" w:rsidP="00000000" w:rsidRDefault="00000000" w:rsidRPr="00000000" w14:paraId="0000005B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шт.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widowControl w:val="0"/>
              <w:spacing w:line="276" w:lineRule="auto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4300</w:t>
            </w:r>
          </w:p>
        </w:tc>
        <w:tc>
          <w:tcPr>
            <w:tcBorders>
              <w:top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D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Група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 товару: прокладки</w:t>
            </w:r>
          </w:p>
          <w:p w:rsidR="00000000" w:rsidDel="00000000" w:rsidP="00000000" w:rsidRDefault="00000000" w:rsidRPr="00000000" w14:paraId="0000005E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Тип 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прокладок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: з крильцями</w:t>
            </w:r>
          </w:p>
          <w:p w:rsidR="00000000" w:rsidDel="00000000" w:rsidP="00000000" w:rsidRDefault="00000000" w:rsidRPr="00000000" w14:paraId="0000005F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Кількість в упаковці: 8 шт</w:t>
            </w:r>
          </w:p>
          <w:p w:rsidR="00000000" w:rsidDel="00000000" w:rsidP="00000000" w:rsidRDefault="00000000" w:rsidRPr="00000000" w14:paraId="00000060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Особливості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: ультратонкі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Стать: для жінок</w:t>
            </w:r>
          </w:p>
          <w:p w:rsidR="00000000" w:rsidDel="00000000" w:rsidP="00000000" w:rsidRDefault="00000000" w:rsidRPr="00000000" w14:paraId="00000062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Поглинання: виділення нормальні</w:t>
            </w:r>
          </w:p>
          <w:p w:rsidR="00000000" w:rsidDel="00000000" w:rsidP="00000000" w:rsidRDefault="00000000" w:rsidRPr="00000000" w14:paraId="00000063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Кількість крапель: 4</w:t>
            </w:r>
          </w:p>
          <w:p w:rsidR="00000000" w:rsidDel="00000000" w:rsidP="00000000" w:rsidRDefault="00000000" w:rsidRPr="00000000" w14:paraId="00000064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8"/>
                <w:szCs w:val="18"/>
                <w:rtl w:val="0"/>
              </w:rPr>
              <w:t xml:space="preserve">Сертифікат якості, обов'язковий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5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Гігієнічні прокладки, 8 шт</w:t>
            </w:r>
          </w:p>
        </w:tc>
        <w:tc>
          <w:tcPr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6">
            <w:pPr>
              <w:widowControl w:val="0"/>
              <w:spacing w:line="276" w:lineRule="auto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8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7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8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5" w:val="single"/>
            </w:tcBorders>
            <w:vAlign w:val="center"/>
          </w:tcPr>
          <w:p w:rsidR="00000000" w:rsidDel="00000000" w:rsidP="00000000" w:rsidRDefault="00000000" w:rsidRPr="00000000" w14:paraId="00000069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шт.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widowControl w:val="0"/>
              <w:spacing w:line="276" w:lineRule="auto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4300</w:t>
            </w:r>
          </w:p>
        </w:tc>
        <w:tc>
          <w:tcPr>
            <w:tcBorders>
              <w:top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Група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 товару: прокладки</w:t>
            </w:r>
          </w:p>
          <w:p w:rsidR="00000000" w:rsidDel="00000000" w:rsidP="00000000" w:rsidRDefault="00000000" w:rsidRPr="00000000" w14:paraId="0000006C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Тип 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прокладок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: з крильцями</w:t>
            </w:r>
          </w:p>
          <w:p w:rsidR="00000000" w:rsidDel="00000000" w:rsidP="00000000" w:rsidRDefault="00000000" w:rsidRPr="00000000" w14:paraId="0000006D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Кількість в упаковці: 7 шт</w:t>
            </w:r>
          </w:p>
          <w:p w:rsidR="00000000" w:rsidDel="00000000" w:rsidP="00000000" w:rsidRDefault="00000000" w:rsidRPr="00000000" w14:paraId="0000006E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Особливості: 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ультратонкі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Стать: для жінок</w:t>
            </w:r>
          </w:p>
          <w:p w:rsidR="00000000" w:rsidDel="00000000" w:rsidP="00000000" w:rsidRDefault="00000000" w:rsidRPr="00000000" w14:paraId="00000070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Поглинання: виділення рясні</w:t>
            </w:r>
          </w:p>
          <w:p w:rsidR="00000000" w:rsidDel="00000000" w:rsidP="00000000" w:rsidRDefault="00000000" w:rsidRPr="00000000" w14:paraId="00000071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Кількість крапель: 6</w:t>
            </w:r>
          </w:p>
          <w:p w:rsidR="00000000" w:rsidDel="00000000" w:rsidP="00000000" w:rsidRDefault="00000000" w:rsidRPr="00000000" w14:paraId="00000072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8"/>
                <w:szCs w:val="18"/>
                <w:rtl w:val="0"/>
              </w:rPr>
              <w:t xml:space="preserve">Сертифікат якості, обов'язковий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3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Гігієнічні прокладки, 7 шт</w:t>
            </w:r>
          </w:p>
        </w:tc>
        <w:tc>
          <w:tcPr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4">
            <w:pPr>
              <w:widowControl w:val="0"/>
              <w:spacing w:line="276" w:lineRule="auto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9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5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6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5" w:val="single"/>
            </w:tcBorders>
            <w:vAlign w:val="center"/>
          </w:tcPr>
          <w:p w:rsidR="00000000" w:rsidDel="00000000" w:rsidP="00000000" w:rsidRDefault="00000000" w:rsidRPr="00000000" w14:paraId="00000077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шт.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8">
            <w:pPr>
              <w:widowControl w:val="0"/>
              <w:spacing w:line="276" w:lineRule="auto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2150</w:t>
            </w:r>
          </w:p>
        </w:tc>
        <w:tc>
          <w:tcPr>
            <w:tcBorders>
              <w:top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9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Група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 товару: 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тампони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Призначення: антибактеріальне</w:t>
            </w:r>
          </w:p>
          <w:p w:rsidR="00000000" w:rsidDel="00000000" w:rsidP="00000000" w:rsidRDefault="00000000" w:rsidRPr="00000000" w14:paraId="0000007B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Кількість в упаковці: 16 шт</w:t>
            </w:r>
          </w:p>
          <w:p w:rsidR="00000000" w:rsidDel="00000000" w:rsidP="00000000" w:rsidRDefault="00000000" w:rsidRPr="00000000" w14:paraId="0000007C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Тип тампонів: з аплікатором</w:t>
            </w:r>
          </w:p>
          <w:p w:rsidR="00000000" w:rsidDel="00000000" w:rsidP="00000000" w:rsidRDefault="00000000" w:rsidRPr="00000000" w14:paraId="0000007D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Стать: для жінок</w:t>
            </w:r>
          </w:p>
          <w:p w:rsidR="00000000" w:rsidDel="00000000" w:rsidP="00000000" w:rsidRDefault="00000000" w:rsidRPr="00000000" w14:paraId="0000007E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Вбираність: 2 краплі</w:t>
            </w:r>
          </w:p>
          <w:p w:rsidR="00000000" w:rsidDel="00000000" w:rsidP="00000000" w:rsidRDefault="00000000" w:rsidRPr="00000000" w14:paraId="0000007F">
            <w:pPr>
              <w:widowControl w:val="0"/>
              <w:spacing w:line="276" w:lineRule="auto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8"/>
                <w:szCs w:val="18"/>
                <w:rtl w:val="0"/>
              </w:rPr>
              <w:t xml:space="preserve">Сертифікат якості, обов'язковий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0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Тампони з аплікатором, 2 краплі</w:t>
            </w:r>
          </w:p>
        </w:tc>
        <w:tc>
          <w:tcPr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1">
            <w:pPr>
              <w:widowControl w:val="0"/>
              <w:spacing w:line="276" w:lineRule="auto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10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2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3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5" w:val="single"/>
            </w:tcBorders>
            <w:vAlign w:val="center"/>
          </w:tcPr>
          <w:p w:rsidR="00000000" w:rsidDel="00000000" w:rsidP="00000000" w:rsidRDefault="00000000" w:rsidRPr="00000000" w14:paraId="00000084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шт.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5">
            <w:pPr>
              <w:widowControl w:val="0"/>
              <w:spacing w:line="276" w:lineRule="auto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2150</w:t>
            </w:r>
          </w:p>
        </w:tc>
        <w:tc>
          <w:tcPr>
            <w:tcBorders>
              <w:top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6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Група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 товару: 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тампони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Призначення: антибактеріальне</w:t>
            </w:r>
          </w:p>
          <w:p w:rsidR="00000000" w:rsidDel="00000000" w:rsidP="00000000" w:rsidRDefault="00000000" w:rsidRPr="00000000" w14:paraId="00000088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Кількість в упаковці: 16 шт</w:t>
            </w:r>
          </w:p>
          <w:p w:rsidR="00000000" w:rsidDel="00000000" w:rsidP="00000000" w:rsidRDefault="00000000" w:rsidRPr="00000000" w14:paraId="00000089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Тип тампонів: з аплікатором</w:t>
            </w:r>
          </w:p>
          <w:p w:rsidR="00000000" w:rsidDel="00000000" w:rsidP="00000000" w:rsidRDefault="00000000" w:rsidRPr="00000000" w14:paraId="0000008A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Стать: для жінок</w:t>
            </w:r>
          </w:p>
          <w:p w:rsidR="00000000" w:rsidDel="00000000" w:rsidP="00000000" w:rsidRDefault="00000000" w:rsidRPr="00000000" w14:paraId="0000008B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Вбираність: 3 краплі</w:t>
            </w:r>
          </w:p>
          <w:p w:rsidR="00000000" w:rsidDel="00000000" w:rsidP="00000000" w:rsidRDefault="00000000" w:rsidRPr="00000000" w14:paraId="0000008C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8"/>
                <w:szCs w:val="18"/>
                <w:rtl w:val="0"/>
              </w:rPr>
              <w:t xml:space="preserve">Сертифікат якості, обов'язковий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D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Тампони з аплікатором, 3 краплі</w:t>
            </w:r>
          </w:p>
        </w:tc>
        <w:tc>
          <w:tcPr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E">
            <w:pPr>
              <w:widowControl w:val="0"/>
              <w:spacing w:line="276" w:lineRule="auto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11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F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0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5" w:val="single"/>
            </w:tcBorders>
            <w:vAlign w:val="center"/>
          </w:tcPr>
          <w:p w:rsidR="00000000" w:rsidDel="00000000" w:rsidP="00000000" w:rsidRDefault="00000000" w:rsidRPr="00000000" w14:paraId="00000091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шт.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2">
            <w:pPr>
              <w:widowControl w:val="0"/>
              <w:spacing w:line="276" w:lineRule="auto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2150</w:t>
            </w:r>
          </w:p>
        </w:tc>
        <w:tc>
          <w:tcPr>
            <w:tcBorders>
              <w:top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3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Джерело енергії: вбудований акумулятор</w:t>
            </w:r>
          </w:p>
          <w:p w:rsidR="00000000" w:rsidDel="00000000" w:rsidP="00000000" w:rsidRDefault="00000000" w:rsidRPr="00000000" w14:paraId="00000094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Вид: ручні</w:t>
            </w:r>
          </w:p>
          <w:p w:rsidR="00000000" w:rsidDel="00000000" w:rsidP="00000000" w:rsidRDefault="00000000" w:rsidRPr="00000000" w14:paraId="00000095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Кольорова температура: 6500к</w:t>
            </w:r>
          </w:p>
          <w:p w:rsidR="00000000" w:rsidDel="00000000" w:rsidP="00000000" w:rsidRDefault="00000000" w:rsidRPr="00000000" w14:paraId="00000096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Захищеність: Водонепроникні</w:t>
            </w:r>
          </w:p>
          <w:p w:rsidR="00000000" w:rsidDel="00000000" w:rsidP="00000000" w:rsidRDefault="00000000" w:rsidRPr="00000000" w14:paraId="00000097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Ємність акумулятора: мА·год 1850</w:t>
            </w:r>
          </w:p>
          <w:p w:rsidR="00000000" w:rsidDel="00000000" w:rsidP="00000000" w:rsidRDefault="00000000" w:rsidRPr="00000000" w14:paraId="00000098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Дальність променя: 300 метрів</w:t>
            </w:r>
          </w:p>
          <w:p w:rsidR="00000000" w:rsidDel="00000000" w:rsidP="00000000" w:rsidRDefault="00000000" w:rsidRPr="00000000" w14:paraId="00000099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Режими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роботи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: 2 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режими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A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Матеріал корпусу: пластик</w:t>
            </w:r>
          </w:p>
          <w:p w:rsidR="00000000" w:rsidDel="00000000" w:rsidP="00000000" w:rsidRDefault="00000000" w:rsidRPr="00000000" w14:paraId="0000009B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Комплектація: з USB-кабелем</w:t>
            </w:r>
          </w:p>
          <w:p w:rsidR="00000000" w:rsidDel="00000000" w:rsidP="00000000" w:rsidRDefault="00000000" w:rsidRPr="00000000" w14:paraId="0000009C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Пакування: Коробка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D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Портативний світлодіодний ліхтарик</w:t>
            </w:r>
          </w:p>
        </w:tc>
        <w:tc>
          <w:tcPr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E">
            <w:pPr>
              <w:widowControl w:val="0"/>
              <w:spacing w:line="276" w:lineRule="auto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12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F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0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5" w:val="single"/>
            </w:tcBorders>
            <w:vAlign w:val="center"/>
          </w:tcPr>
          <w:p w:rsidR="00000000" w:rsidDel="00000000" w:rsidP="00000000" w:rsidRDefault="00000000" w:rsidRPr="00000000" w14:paraId="000000A1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шт.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2">
            <w:pPr>
              <w:widowControl w:val="0"/>
              <w:spacing w:line="276" w:lineRule="auto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2150</w:t>
            </w:r>
          </w:p>
        </w:tc>
        <w:tc>
          <w:tcPr>
            <w:tcBorders>
              <w:top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3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Група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 товару: свисток</w:t>
            </w:r>
          </w:p>
          <w:p w:rsidR="00000000" w:rsidDel="00000000" w:rsidP="00000000" w:rsidRDefault="00000000" w:rsidRPr="00000000" w14:paraId="000000A4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Матеріал: метал/білий/чорний</w:t>
            </w:r>
          </w:p>
          <w:p w:rsidR="00000000" w:rsidDel="00000000" w:rsidP="00000000" w:rsidRDefault="00000000" w:rsidRPr="00000000" w14:paraId="000000A5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Особливості: на шнурівці</w:t>
            </w:r>
          </w:p>
          <w:p w:rsidR="00000000" w:rsidDel="00000000" w:rsidP="00000000" w:rsidRDefault="00000000" w:rsidRPr="00000000" w14:paraId="000000A6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Стать: унісекс</w:t>
            </w:r>
          </w:p>
          <w:p w:rsidR="00000000" w:rsidDel="00000000" w:rsidP="00000000" w:rsidRDefault="00000000" w:rsidRPr="00000000" w14:paraId="000000A7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6"/>
                <w:szCs w:val="16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Пакування: індивідуальна коробка чи кейс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8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Свисток металевий</w:t>
            </w:r>
          </w:p>
        </w:tc>
        <w:tc>
          <w:tcPr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9">
            <w:pPr>
              <w:widowControl w:val="0"/>
              <w:spacing w:line="276" w:lineRule="auto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13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A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B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5" w:val="single"/>
            </w:tcBorders>
            <w:vAlign w:val="center"/>
          </w:tcPr>
          <w:p w:rsidR="00000000" w:rsidDel="00000000" w:rsidP="00000000" w:rsidRDefault="00000000" w:rsidRPr="00000000" w14:paraId="000000AC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шт.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D">
            <w:pPr>
              <w:widowControl w:val="0"/>
              <w:spacing w:line="276" w:lineRule="auto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2150</w:t>
            </w:r>
          </w:p>
        </w:tc>
        <w:tc>
          <w:tcPr>
            <w:tcBorders>
              <w:top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E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Група товару: шампунь</w:t>
            </w:r>
          </w:p>
          <w:p w:rsidR="00000000" w:rsidDel="00000000" w:rsidP="00000000" w:rsidRDefault="00000000" w:rsidRPr="00000000" w14:paraId="000000AF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Призначення: живлення/ зволоження/ очищення</w:t>
            </w:r>
          </w:p>
          <w:p w:rsidR="00000000" w:rsidDel="00000000" w:rsidP="00000000" w:rsidRDefault="00000000" w:rsidRPr="00000000" w14:paraId="000000B0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Для щоденного застосування</w:t>
            </w:r>
          </w:p>
          <w:p w:rsidR="00000000" w:rsidDel="00000000" w:rsidP="00000000" w:rsidRDefault="00000000" w:rsidRPr="00000000" w14:paraId="000000B1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Особливість: не тестувалося на тваринах</w:t>
            </w:r>
          </w:p>
          <w:p w:rsidR="00000000" w:rsidDel="00000000" w:rsidP="00000000" w:rsidRDefault="00000000" w:rsidRPr="00000000" w14:paraId="000000B2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Тип волосся: Всі типи волосся</w:t>
            </w:r>
          </w:p>
          <w:p w:rsidR="00000000" w:rsidDel="00000000" w:rsidP="00000000" w:rsidRDefault="00000000" w:rsidRPr="00000000" w14:paraId="000000B3">
            <w:pPr>
              <w:widowControl w:val="0"/>
              <w:spacing w:line="276" w:lineRule="auto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Класифікація: </w:t>
            </w:r>
            <w:r w:rsidDel="00000000" w:rsidR="00000000" w:rsidRPr="00000000">
              <w:rPr>
                <w:rFonts w:ascii="Montserrat" w:cs="Montserrat" w:eastAsia="Montserrat" w:hAnsi="Montserrat"/>
                <w:b w:val="1"/>
                <w:sz w:val="18"/>
                <w:szCs w:val="18"/>
                <w:rtl w:val="0"/>
              </w:rPr>
              <w:t xml:space="preserve">професійна</w:t>
            </w:r>
          </w:p>
          <w:p w:rsidR="00000000" w:rsidDel="00000000" w:rsidP="00000000" w:rsidRDefault="00000000" w:rsidRPr="00000000" w14:paraId="000000B4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8"/>
                <w:szCs w:val="18"/>
                <w:rtl w:val="0"/>
              </w:rPr>
              <w:t xml:space="preserve">Спеціальні сертифікати: cruelty free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5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Формула засобу: без алюмінію, без глютену, без парабенів, без пластику</w:t>
            </w:r>
          </w:p>
          <w:p w:rsidR="00000000" w:rsidDel="00000000" w:rsidP="00000000" w:rsidRDefault="00000000" w:rsidRPr="00000000" w14:paraId="000000B6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6"/>
                <w:szCs w:val="16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Об'єм: 500 мл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7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Шампунь</w:t>
            </w:r>
          </w:p>
        </w:tc>
        <w:tc>
          <w:tcPr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8">
            <w:pPr>
              <w:widowControl w:val="0"/>
              <w:spacing w:line="276" w:lineRule="auto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14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9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A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5" w:val="single"/>
            </w:tcBorders>
            <w:vAlign w:val="center"/>
          </w:tcPr>
          <w:p w:rsidR="00000000" w:rsidDel="00000000" w:rsidP="00000000" w:rsidRDefault="00000000" w:rsidRPr="00000000" w14:paraId="000000BB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шт.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C">
            <w:pPr>
              <w:widowControl w:val="0"/>
              <w:spacing w:line="276" w:lineRule="auto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2150</w:t>
            </w:r>
          </w:p>
        </w:tc>
        <w:tc>
          <w:tcPr>
            <w:tcBorders>
              <w:top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D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Група товару: антиперспірант, дезодорант</w:t>
            </w:r>
          </w:p>
          <w:p w:rsidR="00000000" w:rsidDel="00000000" w:rsidP="00000000" w:rsidRDefault="00000000" w:rsidRPr="00000000" w14:paraId="000000BE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Призначення: захист від поту</w:t>
            </w:r>
          </w:p>
          <w:p w:rsidR="00000000" w:rsidDel="00000000" w:rsidP="00000000" w:rsidRDefault="00000000" w:rsidRPr="00000000" w14:paraId="000000BF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Тип шкіри: всі типи</w:t>
            </w:r>
          </w:p>
          <w:p w:rsidR="00000000" w:rsidDel="00000000" w:rsidP="00000000" w:rsidRDefault="00000000" w:rsidRPr="00000000" w14:paraId="000000C0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Об'єм: 50 мл</w:t>
            </w:r>
          </w:p>
          <w:p w:rsidR="00000000" w:rsidDel="00000000" w:rsidP="00000000" w:rsidRDefault="00000000" w:rsidRPr="00000000" w14:paraId="000000C1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Тип: кульковий</w:t>
            </w:r>
          </w:p>
          <w:p w:rsidR="00000000" w:rsidDel="00000000" w:rsidP="00000000" w:rsidRDefault="00000000" w:rsidRPr="00000000" w14:paraId="000000C2">
            <w:pPr>
              <w:widowControl w:val="0"/>
              <w:spacing w:line="276" w:lineRule="auto"/>
              <w:rPr>
                <w:rFonts w:ascii="Montserrat" w:cs="Montserrat" w:eastAsia="Montserrat" w:hAnsi="Montserrat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8"/>
                <w:szCs w:val="18"/>
                <w:rtl w:val="0"/>
              </w:rPr>
              <w:t xml:space="preserve">Спеціальні сертифікати: cruelty free</w:t>
            </w:r>
          </w:p>
          <w:p w:rsidR="00000000" w:rsidDel="00000000" w:rsidP="00000000" w:rsidRDefault="00000000" w:rsidRPr="00000000" w14:paraId="000000C3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Область призначення: для тіла</w:t>
            </w:r>
          </w:p>
          <w:p w:rsidR="00000000" w:rsidDel="00000000" w:rsidP="00000000" w:rsidRDefault="00000000" w:rsidRPr="00000000" w14:paraId="000000C4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Формула засобу: без слідів, мінеральна</w:t>
            </w:r>
          </w:p>
          <w:p w:rsidR="00000000" w:rsidDel="00000000" w:rsidP="00000000" w:rsidRDefault="00000000" w:rsidRPr="00000000" w14:paraId="000000C5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6"/>
                <w:szCs w:val="16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Стать: для жінок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6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Роликовий</w:t>
            </w: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 дезодорант</w:t>
            </w:r>
          </w:p>
        </w:tc>
        <w:tc>
          <w:tcPr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7">
            <w:pPr>
              <w:widowControl w:val="0"/>
              <w:spacing w:line="276" w:lineRule="auto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15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C8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9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5" w:val="single"/>
            </w:tcBorders>
            <w:vAlign w:val="center"/>
          </w:tcPr>
          <w:p w:rsidR="00000000" w:rsidDel="00000000" w:rsidP="00000000" w:rsidRDefault="00000000" w:rsidRPr="00000000" w14:paraId="000000CA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шт.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B">
            <w:pPr>
              <w:widowControl w:val="0"/>
              <w:spacing w:line="276" w:lineRule="auto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2150</w:t>
            </w:r>
          </w:p>
        </w:tc>
        <w:tc>
          <w:tcPr>
            <w:tcBorders>
              <w:top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C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Група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 товару: зубна паста</w:t>
            </w:r>
          </w:p>
          <w:p w:rsidR="00000000" w:rsidDel="00000000" w:rsidP="00000000" w:rsidRDefault="00000000" w:rsidRPr="00000000" w14:paraId="000000CD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Призначення: для чутливих зубів, очищення</w:t>
            </w:r>
          </w:p>
          <w:p w:rsidR="00000000" w:rsidDel="00000000" w:rsidP="00000000" w:rsidRDefault="00000000" w:rsidRPr="00000000" w14:paraId="000000CE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Вид зубної пасти: для дорослих </w:t>
            </w:r>
          </w:p>
          <w:p w:rsidR="00000000" w:rsidDel="00000000" w:rsidP="00000000" w:rsidRDefault="00000000" w:rsidRPr="00000000" w14:paraId="000000CF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Об'єм: 125 мл</w:t>
            </w:r>
          </w:p>
          <w:p w:rsidR="00000000" w:rsidDel="00000000" w:rsidP="00000000" w:rsidRDefault="00000000" w:rsidRPr="00000000" w14:paraId="000000D0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6"/>
                <w:szCs w:val="16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Формула засобу: без спирту, без фтору, з гліцерином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1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Зубна паста</w:t>
            </w:r>
          </w:p>
        </w:tc>
        <w:tc>
          <w:tcPr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2">
            <w:pPr>
              <w:widowControl w:val="0"/>
              <w:spacing w:line="276" w:lineRule="auto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16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D3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4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5" w:val="single"/>
            </w:tcBorders>
            <w:vAlign w:val="center"/>
          </w:tcPr>
          <w:p w:rsidR="00000000" w:rsidDel="00000000" w:rsidP="00000000" w:rsidRDefault="00000000" w:rsidRPr="00000000" w14:paraId="000000D5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шт.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6">
            <w:pPr>
              <w:widowControl w:val="0"/>
              <w:spacing w:line="276" w:lineRule="auto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2150</w:t>
            </w:r>
          </w:p>
        </w:tc>
        <w:tc>
          <w:tcPr>
            <w:tcBorders>
              <w:top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7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Група товару: зубна щітка </w:t>
            </w:r>
          </w:p>
          <w:p w:rsidR="00000000" w:rsidDel="00000000" w:rsidP="00000000" w:rsidRDefault="00000000" w:rsidRPr="00000000" w14:paraId="000000D8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Призначення: для чутливих зубів, очищення </w:t>
            </w:r>
          </w:p>
          <w:p w:rsidR="00000000" w:rsidDel="00000000" w:rsidP="00000000" w:rsidRDefault="00000000" w:rsidRPr="00000000" w14:paraId="000000D9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Вид зубної щітки: для дорослих</w:t>
            </w:r>
          </w:p>
          <w:p w:rsidR="00000000" w:rsidDel="00000000" w:rsidP="00000000" w:rsidRDefault="00000000" w:rsidRPr="00000000" w14:paraId="000000DA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Пакування: зубна щітка 1 шт в індивідуальному пакуванні</w:t>
            </w:r>
          </w:p>
          <w:p w:rsidR="00000000" w:rsidDel="00000000" w:rsidP="00000000" w:rsidRDefault="00000000" w:rsidRPr="00000000" w14:paraId="000000DB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Ступінь жорсткості: м'яка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C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Зубна щітка</w:t>
            </w:r>
          </w:p>
        </w:tc>
        <w:tc>
          <w:tcPr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D">
            <w:pPr>
              <w:widowControl w:val="0"/>
              <w:spacing w:line="276" w:lineRule="auto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17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DE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F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5" w:val="single"/>
            </w:tcBorders>
            <w:vAlign w:val="center"/>
          </w:tcPr>
          <w:p w:rsidR="00000000" w:rsidDel="00000000" w:rsidP="00000000" w:rsidRDefault="00000000" w:rsidRPr="00000000" w14:paraId="000000E0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шт.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1">
            <w:pPr>
              <w:widowControl w:val="0"/>
              <w:spacing w:line="276" w:lineRule="auto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4300</w:t>
            </w:r>
          </w:p>
        </w:tc>
        <w:tc>
          <w:tcPr>
            <w:tcBorders>
              <w:top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2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Група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 товару: мило</w:t>
            </w:r>
          </w:p>
          <w:p w:rsidR="00000000" w:rsidDel="00000000" w:rsidP="00000000" w:rsidRDefault="00000000" w:rsidRPr="00000000" w14:paraId="000000E3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Призначення: гігієна, очищення</w:t>
            </w:r>
          </w:p>
          <w:p w:rsidR="00000000" w:rsidDel="00000000" w:rsidP="00000000" w:rsidRDefault="00000000" w:rsidRPr="00000000" w14:paraId="000000E4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Об'єм: 90 гр</w:t>
            </w:r>
          </w:p>
          <w:p w:rsidR="00000000" w:rsidDel="00000000" w:rsidP="00000000" w:rsidRDefault="00000000" w:rsidRPr="00000000" w14:paraId="000000E5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Особливість: не тестувалося на тваринах </w:t>
            </w:r>
          </w:p>
          <w:p w:rsidR="00000000" w:rsidDel="00000000" w:rsidP="00000000" w:rsidRDefault="00000000" w:rsidRPr="00000000" w14:paraId="000000E6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Тип: для тіла </w:t>
            </w:r>
          </w:p>
          <w:p w:rsidR="00000000" w:rsidDel="00000000" w:rsidP="00000000" w:rsidRDefault="00000000" w:rsidRPr="00000000" w14:paraId="000000E7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Формула засобу: без sls, без парабенів, без спирту, делікатна, з гліцерином</w:t>
            </w:r>
          </w:p>
          <w:p w:rsidR="00000000" w:rsidDel="00000000" w:rsidP="00000000" w:rsidRDefault="00000000" w:rsidRPr="00000000" w14:paraId="000000E8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6"/>
                <w:szCs w:val="16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Аромат: 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нейтральний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9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Тверде мило</w:t>
            </w: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, брусок</w:t>
            </w:r>
          </w:p>
        </w:tc>
        <w:tc>
          <w:tcPr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A">
            <w:pPr>
              <w:widowControl w:val="0"/>
              <w:spacing w:line="276" w:lineRule="auto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18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EB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C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5" w:val="single"/>
            </w:tcBorders>
            <w:vAlign w:val="center"/>
          </w:tcPr>
          <w:p w:rsidR="00000000" w:rsidDel="00000000" w:rsidP="00000000" w:rsidRDefault="00000000" w:rsidRPr="00000000" w14:paraId="000000ED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шт.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E">
            <w:pPr>
              <w:widowControl w:val="0"/>
              <w:spacing w:line="276" w:lineRule="auto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2150</w:t>
            </w:r>
          </w:p>
        </w:tc>
        <w:tc>
          <w:tcPr>
            <w:tcBorders>
              <w:top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F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Група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 товару: шкарпетки</w:t>
            </w:r>
          </w:p>
          <w:p w:rsidR="00000000" w:rsidDel="00000000" w:rsidP="00000000" w:rsidRDefault="00000000" w:rsidRPr="00000000" w14:paraId="000000F0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Колір: гендерно-нейтральний, без малюнку</w:t>
            </w:r>
          </w:p>
          <w:p w:rsidR="00000000" w:rsidDel="00000000" w:rsidP="00000000" w:rsidRDefault="00000000" w:rsidRPr="00000000" w14:paraId="000000F1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Стать: для жінок</w:t>
            </w:r>
          </w:p>
          <w:p w:rsidR="00000000" w:rsidDel="00000000" w:rsidP="00000000" w:rsidRDefault="00000000" w:rsidRPr="00000000" w14:paraId="000000F2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Розмір: 25 (38-40)</w:t>
            </w:r>
          </w:p>
          <w:p w:rsidR="00000000" w:rsidDel="00000000" w:rsidP="00000000" w:rsidRDefault="00000000" w:rsidRPr="00000000" w14:paraId="000000F3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Матеріал: 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80% бавовна, 12% 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еластан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, поліамід 4%, поліестер 4%</w:t>
            </w:r>
          </w:p>
          <w:p w:rsidR="00000000" w:rsidDel="00000000" w:rsidP="00000000" w:rsidRDefault="00000000" w:rsidRPr="00000000" w14:paraId="000000F4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Вид шкарпеток: звичайні</w:t>
            </w:r>
          </w:p>
          <w:p w:rsidR="00000000" w:rsidDel="00000000" w:rsidP="00000000" w:rsidRDefault="00000000" w:rsidRPr="00000000" w14:paraId="000000F5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Пакування: Індивідуальне поліетиленове пакування.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6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Шкарпетки</w:t>
            </w:r>
          </w:p>
        </w:tc>
        <w:tc>
          <w:tcPr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7">
            <w:pPr>
              <w:widowControl w:val="0"/>
              <w:spacing w:line="276" w:lineRule="auto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19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F8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9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5" w:val="single"/>
            </w:tcBorders>
            <w:vAlign w:val="center"/>
          </w:tcPr>
          <w:p w:rsidR="00000000" w:rsidDel="00000000" w:rsidP="00000000" w:rsidRDefault="00000000" w:rsidRPr="00000000" w14:paraId="000000FA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B">
            <w:pPr>
              <w:widowControl w:val="0"/>
              <w:spacing w:line="276" w:lineRule="auto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2150</w:t>
            </w:r>
          </w:p>
        </w:tc>
        <w:tc>
          <w:tcPr>
            <w:tcBorders>
              <w:top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C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highlight w:val="white"/>
                <w:rtl w:val="0"/>
              </w:rPr>
              <w:t xml:space="preserve">Ємність батареї, мА*год: 20000</w:t>
            </w:r>
          </w:p>
          <w:p w:rsidR="00000000" w:rsidDel="00000000" w:rsidP="00000000" w:rsidRDefault="00000000" w:rsidRPr="00000000" w14:paraId="000000FD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highlight w:val="white"/>
                <w:rtl w:val="0"/>
              </w:rPr>
              <w:t xml:space="preserve">Призначення: Для телефонів, для планшетів</w:t>
            </w:r>
          </w:p>
          <w:p w:rsidR="00000000" w:rsidDel="00000000" w:rsidP="00000000" w:rsidRDefault="00000000" w:rsidRPr="00000000" w14:paraId="000000FE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highlight w:val="white"/>
                <w:rtl w:val="0"/>
              </w:rPr>
              <w:t xml:space="preserve">Функції заряджання: Стандартна</w:t>
            </w:r>
          </w:p>
          <w:p w:rsidR="00000000" w:rsidDel="00000000" w:rsidP="00000000" w:rsidRDefault="00000000" w:rsidRPr="00000000" w14:paraId="000000FF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highlight w:val="white"/>
                <w:rtl w:val="0"/>
              </w:rPr>
              <w:t xml:space="preserve">Заряджається від: USB</w:t>
            </w:r>
          </w:p>
          <w:p w:rsidR="00000000" w:rsidDel="00000000" w:rsidP="00000000" w:rsidRDefault="00000000" w:rsidRPr="00000000" w14:paraId="00000100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highlight w:val="white"/>
                <w:rtl w:val="0"/>
              </w:rPr>
              <w:t xml:space="preserve">Вихідні інтерфейси: USB Type A, USB Type C</w:t>
            </w:r>
          </w:p>
          <w:p w:rsidR="00000000" w:rsidDel="00000000" w:rsidP="00000000" w:rsidRDefault="00000000" w:rsidRPr="00000000" w14:paraId="00000101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highlight w:val="white"/>
                <w:rtl w:val="0"/>
              </w:rPr>
              <w:t xml:space="preserve">Вхідні інтерфейси: Micro-USB</w:t>
            </w:r>
          </w:p>
          <w:p w:rsidR="00000000" w:rsidDel="00000000" w:rsidP="00000000" w:rsidRDefault="00000000" w:rsidRPr="00000000" w14:paraId="00000102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highlight w:val="white"/>
                <w:rtl w:val="0"/>
              </w:rPr>
              <w:t xml:space="preserve">Кількість портів USB Type A: 2</w:t>
            </w:r>
          </w:p>
          <w:p w:rsidR="00000000" w:rsidDel="00000000" w:rsidP="00000000" w:rsidRDefault="00000000" w:rsidRPr="00000000" w14:paraId="00000103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highlight w:val="white"/>
                <w:rtl w:val="0"/>
              </w:rPr>
              <w:t xml:space="preserve">Кількість портів USB Type C: 1</w:t>
            </w:r>
          </w:p>
          <w:p w:rsidR="00000000" w:rsidDel="00000000" w:rsidP="00000000" w:rsidRDefault="00000000" w:rsidRPr="00000000" w14:paraId="00000104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highlight w:val="white"/>
                <w:rtl w:val="0"/>
              </w:rPr>
              <w:t xml:space="preserve">Вихідна напруга, В: 5</w:t>
            </w:r>
          </w:p>
          <w:p w:rsidR="00000000" w:rsidDel="00000000" w:rsidP="00000000" w:rsidRDefault="00000000" w:rsidRPr="00000000" w14:paraId="00000105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highlight w:val="white"/>
                <w:rtl w:val="0"/>
              </w:rPr>
              <w:t xml:space="preserve">Вихідна сила струму, А: 2.4</w:t>
            </w:r>
          </w:p>
          <w:p w:rsidR="00000000" w:rsidDel="00000000" w:rsidP="00000000" w:rsidRDefault="00000000" w:rsidRPr="00000000" w14:paraId="00000106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highlight w:val="white"/>
                <w:rtl w:val="0"/>
              </w:rPr>
              <w:t xml:space="preserve">Тип акумуляторів: Літій-полімерні (Li-pol)</w:t>
            </w:r>
          </w:p>
          <w:p w:rsidR="00000000" w:rsidDel="00000000" w:rsidP="00000000" w:rsidRDefault="00000000" w:rsidRPr="00000000" w14:paraId="00000107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highlight w:val="white"/>
                <w:rtl w:val="0"/>
              </w:rPr>
              <w:t xml:space="preserve">Індикація: З індикатором рівня заряду</w:t>
            </w:r>
          </w:p>
          <w:p w:rsidR="00000000" w:rsidDel="00000000" w:rsidP="00000000" w:rsidRDefault="00000000" w:rsidRPr="00000000" w14:paraId="00000108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highlight w:val="white"/>
                <w:rtl w:val="0"/>
              </w:rPr>
              <w:t xml:space="preserve">Колір: 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highlight w:val="white"/>
                <w:rtl w:val="0"/>
              </w:rPr>
              <w:t xml:space="preserve">Чорний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highlight w:val="white"/>
                <w:rtl w:val="0"/>
              </w:rPr>
              <w:t xml:space="preserve">/білий</w:t>
            </w:r>
          </w:p>
          <w:p w:rsidR="00000000" w:rsidDel="00000000" w:rsidP="00000000" w:rsidRDefault="00000000" w:rsidRPr="00000000" w14:paraId="00000109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highlight w:val="white"/>
                <w:rtl w:val="0"/>
              </w:rPr>
              <w:t xml:space="preserve">Вхідна напруга, В: 5V</w:t>
            </w:r>
          </w:p>
          <w:p w:rsidR="00000000" w:rsidDel="00000000" w:rsidP="00000000" w:rsidRDefault="00000000" w:rsidRPr="00000000" w14:paraId="0000010A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highlight w:val="white"/>
                <w:rtl w:val="0"/>
              </w:rPr>
              <w:t xml:space="preserve">Вхідний струм, А: 2A</w:t>
            </w:r>
          </w:p>
          <w:p w:rsidR="00000000" w:rsidDel="00000000" w:rsidP="00000000" w:rsidRDefault="00000000" w:rsidRPr="00000000" w14:paraId="0000010B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highlight w:val="white"/>
                <w:rtl w:val="0"/>
              </w:rPr>
              <w:t xml:space="preserve">Максимальна вихідна потужність, Вт: 12</w:t>
            </w:r>
          </w:p>
          <w:p w:rsidR="00000000" w:rsidDel="00000000" w:rsidP="00000000" w:rsidRDefault="00000000" w:rsidRPr="00000000" w14:paraId="0000010C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highlight w:val="white"/>
                <w:rtl w:val="0"/>
              </w:rPr>
              <w:t xml:space="preserve">Матеріал корпусу: Пластик</w:t>
            </w:r>
          </w:p>
          <w:p w:rsidR="00000000" w:rsidDel="00000000" w:rsidP="00000000" w:rsidRDefault="00000000" w:rsidRPr="00000000" w14:paraId="0000010D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highlight w:val="white"/>
                <w:rtl w:val="0"/>
              </w:rPr>
              <w:t xml:space="preserve">Комплектація: УМБ, Кабель USB-A - MicroUSB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E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highlight w:val="white"/>
                <w:rtl w:val="0"/>
              </w:rPr>
              <w:t xml:space="preserve">Зарядний пристрій (Power Bank)</w:t>
            </w:r>
          </w:p>
        </w:tc>
        <w:tc>
          <w:tcPr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F">
            <w:pPr>
              <w:widowControl w:val="0"/>
              <w:spacing w:line="276" w:lineRule="auto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20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10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1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5" w:val="single"/>
            </w:tcBorders>
            <w:vAlign w:val="center"/>
          </w:tcPr>
          <w:p w:rsidR="00000000" w:rsidDel="00000000" w:rsidP="00000000" w:rsidRDefault="00000000" w:rsidRPr="00000000" w14:paraId="00000112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шт.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3">
            <w:pPr>
              <w:widowControl w:val="0"/>
              <w:spacing w:line="276" w:lineRule="auto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2150</w:t>
            </w:r>
          </w:p>
        </w:tc>
        <w:tc>
          <w:tcPr>
            <w:tcBorders>
              <w:top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4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highlight w:val="white"/>
                <w:rtl w:val="0"/>
              </w:rPr>
              <w:t xml:space="preserve">Тип 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highlight w:val="white"/>
                <w:rtl w:val="0"/>
              </w:rPr>
              <w:t xml:space="preserve">тканини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highlight w:val="white"/>
                <w:rtl w:val="0"/>
              </w:rPr>
              <w:t xml:space="preserve">: бавовна, 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highlight w:val="white"/>
                <w:rtl w:val="0"/>
              </w:rPr>
              <w:t xml:space="preserve">непромокаюча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5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highlight w:val="white"/>
                <w:rtl w:val="0"/>
              </w:rPr>
              <w:t xml:space="preserve">Розмір: 37 x 41 х 9 см, ручки- не менше 60 см</w:t>
            </w:r>
          </w:p>
          <w:p w:rsidR="00000000" w:rsidDel="00000000" w:rsidP="00000000" w:rsidRDefault="00000000" w:rsidRPr="00000000" w14:paraId="00000116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highlight w:val="white"/>
                <w:rtl w:val="0"/>
              </w:rPr>
              <w:t xml:space="preserve">Колір: бежевий</w:t>
            </w:r>
          </w:p>
          <w:p w:rsidR="00000000" w:rsidDel="00000000" w:rsidP="00000000" w:rsidRDefault="00000000" w:rsidRPr="00000000" w14:paraId="00000117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highlight w:val="white"/>
                <w:rtl w:val="0"/>
              </w:rPr>
              <w:t xml:space="preserve">Особливість: витримує не менше 5 кг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8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6"/>
                <w:szCs w:val="16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highlight w:val="white"/>
                <w:rtl w:val="0"/>
              </w:rPr>
              <w:t xml:space="preserve">Щільність: 240 г/кв.м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9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Шопер</w:t>
            </w:r>
          </w:p>
        </w:tc>
        <w:tc>
          <w:tcPr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A">
            <w:pPr>
              <w:widowControl w:val="0"/>
              <w:spacing w:line="276" w:lineRule="auto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21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1B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C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5" w:val="single"/>
            </w:tcBorders>
            <w:vAlign w:val="center"/>
          </w:tcPr>
          <w:p w:rsidR="00000000" w:rsidDel="00000000" w:rsidP="00000000" w:rsidRDefault="00000000" w:rsidRPr="00000000" w14:paraId="0000011D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шт.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E">
            <w:pPr>
              <w:widowControl w:val="0"/>
              <w:spacing w:line="276" w:lineRule="auto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2150</w:t>
            </w:r>
          </w:p>
        </w:tc>
        <w:tc>
          <w:tcPr>
            <w:tcBorders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F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Тип картону: Т-22 (товщина картону до 3-х мм, може відрізнятись залежно від партії)</w:t>
            </w:r>
          </w:p>
          <w:p w:rsidR="00000000" w:rsidDel="00000000" w:rsidP="00000000" w:rsidRDefault="00000000" w:rsidRPr="00000000" w14:paraId="00000120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Тип коробки: 4-х клапана</w:t>
            </w:r>
          </w:p>
          <w:p w:rsidR="00000000" w:rsidDel="00000000" w:rsidP="00000000" w:rsidRDefault="00000000" w:rsidRPr="00000000" w14:paraId="00000121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Кількість шарів картону: 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rtl w:val="0"/>
              </w:rPr>
              <w:t xml:space="preserve">5</w:t>
            </w:r>
          </w:p>
          <w:p w:rsidR="00000000" w:rsidDel="00000000" w:rsidP="00000000" w:rsidRDefault="00000000" w:rsidRPr="00000000" w14:paraId="00000122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6"/>
                <w:szCs w:val="16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8"/>
                <w:szCs w:val="18"/>
                <w:rtl w:val="0"/>
              </w:rPr>
              <w:t xml:space="preserve">Обʼєм: відповідно до вмісту набору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3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highlight w:val="white"/>
                <w:rtl w:val="0"/>
              </w:rPr>
              <w:t xml:space="preserve">Коробка</w:t>
            </w:r>
          </w:p>
        </w:tc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4">
            <w:pPr>
              <w:widowControl w:val="0"/>
              <w:spacing w:line="276" w:lineRule="auto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22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25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6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5" w:val="single"/>
            </w:tcBorders>
            <w:vAlign w:val="center"/>
          </w:tcPr>
          <w:p w:rsidR="00000000" w:rsidDel="00000000" w:rsidP="00000000" w:rsidRDefault="00000000" w:rsidRPr="00000000" w14:paraId="00000127">
            <w:pPr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шт.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8">
            <w:pPr>
              <w:widowControl w:val="0"/>
              <w:spacing w:line="276" w:lineRule="auto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2150</w:t>
            </w:r>
          </w:p>
        </w:tc>
        <w:tc>
          <w:tcPr>
            <w:tcBorders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9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highlight w:val="white"/>
                <w:rtl w:val="0"/>
              </w:rPr>
              <w:t xml:space="preserve">Формат: А5</w:t>
            </w:r>
          </w:p>
          <w:p w:rsidR="00000000" w:rsidDel="00000000" w:rsidP="00000000" w:rsidRDefault="00000000" w:rsidRPr="00000000" w14:paraId="0000012A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highlight w:val="white"/>
                <w:rtl w:val="0"/>
              </w:rPr>
              <w:t xml:space="preserve">Тим матеріалу: матовий самоклеючий папір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B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highlight w:val="white"/>
                <w:rtl w:val="0"/>
              </w:rPr>
              <w:t xml:space="preserve">Тип друку: 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highlight w:val="white"/>
                <w:rtl w:val="0"/>
              </w:rPr>
              <w:t xml:space="preserve">повноколірний друк</w:t>
            </w:r>
          </w:p>
          <w:p w:rsidR="00000000" w:rsidDel="00000000" w:rsidP="00000000" w:rsidRDefault="00000000" w:rsidRPr="00000000" w14:paraId="0000012C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16"/>
                <w:szCs w:val="16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8"/>
                <w:szCs w:val="18"/>
                <w:highlight w:val="white"/>
                <w:rtl w:val="0"/>
              </w:rPr>
              <w:t xml:space="preserve">Зразок наліпки</w:t>
            </w:r>
            <w:r w:rsidDel="00000000" w:rsidR="00000000" w:rsidRPr="00000000">
              <w:rPr>
                <w:rFonts w:ascii="Montserrat" w:cs="Montserrat" w:eastAsia="Montserrat" w:hAnsi="Montserrat"/>
                <w:sz w:val="18"/>
                <w:szCs w:val="18"/>
                <w:highlight w:val="white"/>
                <w:rtl w:val="0"/>
              </w:rPr>
              <w:t xml:space="preserve"> </w:t>
            </w:r>
            <w:r w:rsidDel="00000000" w:rsidR="00000000" w:rsidRPr="00000000">
              <w:rPr>
                <w:rFonts w:ascii="Montserrat" w:cs="Montserrat" w:eastAsia="Montserrat" w:hAnsi="Montserrat"/>
                <w:b w:val="1"/>
                <w:sz w:val="18"/>
                <w:szCs w:val="18"/>
                <w:highlight w:val="white"/>
                <w:rtl w:val="0"/>
              </w:rPr>
              <w:t xml:space="preserve">буде надано переможцю тендеру.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D">
            <w:pPr>
              <w:widowControl w:val="0"/>
              <w:spacing w:line="276" w:lineRule="auto"/>
              <w:rPr>
                <w:rFonts w:ascii="Montserrat" w:cs="Montserrat" w:eastAsia="Montserrat" w:hAnsi="Montserrat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highlight w:val="white"/>
                <w:rtl w:val="0"/>
              </w:rPr>
              <w:t xml:space="preserve">Інформаційна наліпка вмісту набору</w:t>
            </w:r>
          </w:p>
        </w:tc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E">
            <w:pPr>
              <w:widowControl w:val="0"/>
              <w:spacing w:line="276" w:lineRule="auto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23</w:t>
            </w:r>
          </w:p>
        </w:tc>
      </w:tr>
      <w:tr>
        <w:trPr>
          <w:cantSplit w:val="0"/>
          <w:trHeight w:val="1050" w:hRule="atLeast"/>
          <w:tblHeader w:val="0"/>
        </w:trPr>
        <w:tc>
          <w:tcPr>
            <w:shd w:fill="efefef" w:val="clear"/>
          </w:tcPr>
          <w:p w:rsidR="00000000" w:rsidDel="00000000" w:rsidP="00000000" w:rsidRDefault="00000000" w:rsidRPr="00000000" w14:paraId="0000012F">
            <w:pPr>
              <w:rPr>
                <w:rFonts w:ascii="Montserrat" w:cs="Montserrat" w:eastAsia="Montserrat" w:hAnsi="Montserrat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efefef" w:val="clear"/>
            <w:vAlign w:val="center"/>
          </w:tcPr>
          <w:p w:rsidR="00000000" w:rsidDel="00000000" w:rsidP="00000000" w:rsidRDefault="00000000" w:rsidRPr="00000000" w14:paraId="00000130">
            <w:pPr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2"/>
                <w:szCs w:val="22"/>
                <w:rtl w:val="0"/>
              </w:rPr>
              <w:t xml:space="preserve">Підпис та печатка: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3">
            <w:pPr>
              <w:spacing w:line="276" w:lineRule="auto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4">
            <w:pPr>
              <w:spacing w:line="276" w:lineRule="auto"/>
              <w:rPr>
                <w:rFonts w:ascii="Montserrat" w:cs="Montserrat" w:eastAsia="Montserrat" w:hAnsi="Montserrat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2"/>
                <w:szCs w:val="22"/>
                <w:rtl w:val="0"/>
              </w:rPr>
              <w:t xml:space="preserve">ПІБ постачальника:</w:t>
            </w:r>
          </w:p>
        </w:tc>
        <w:tc>
          <w:tcPr>
            <w:tcBorders>
              <w:top w:color="000000" w:space="0" w:sz="8" w:val="single"/>
            </w:tcBorders>
            <w:shd w:fill="efefef" w:val="clear"/>
          </w:tcPr>
          <w:p w:rsidR="00000000" w:rsidDel="00000000" w:rsidP="00000000" w:rsidRDefault="00000000" w:rsidRPr="00000000" w14:paraId="00000135">
            <w:pPr>
              <w:rPr>
                <w:rFonts w:ascii="Montserrat" w:cs="Montserrat" w:eastAsia="Montserrat" w:hAnsi="Montserrat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36">
      <w:pPr>
        <w:ind w:left="0" w:firstLine="0"/>
        <w:jc w:val="center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i w:val="1"/>
          <w:color w:val="980000"/>
          <w:highlight w:val="white"/>
          <w:rtl w:val="0"/>
        </w:rPr>
        <w:t xml:space="preserve">Будь ласка, надайте цей документ у форматі PDF (з підписом та печаткою)!</w:t>
      </w: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1906" w:w="16838" w:orient="landscape"/>
      <w:pgMar w:bottom="993" w:top="1448" w:left="1276" w:right="1440" w:header="720" w:footer="366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3A">
    <w:pPr>
      <w:jc w:val="center"/>
      <w:rPr>
        <w:rFonts w:ascii="Montserrat" w:cs="Montserrat" w:eastAsia="Montserrat" w:hAnsi="Montserrat"/>
        <w:b w:val="1"/>
        <w:color w:val="000000"/>
        <w:sz w:val="18"/>
        <w:szCs w:val="18"/>
      </w:rPr>
    </w:pPr>
    <w:r w:rsidDel="00000000" w:rsidR="00000000" w:rsidRPr="00000000">
      <w:rPr>
        <w:rFonts w:ascii="Montserrat" w:cs="Montserrat" w:eastAsia="Montserrat" w:hAnsi="Montserrat"/>
        <w:sz w:val="18"/>
        <w:szCs w:val="18"/>
        <w:highlight w:val="white"/>
        <w:rtl w:val="0"/>
      </w:rPr>
      <w:t xml:space="preserve">№ PF.FCDO-Girls-2025-03</w:t>
    </w:r>
    <w:r w:rsidDel="00000000" w:rsidR="00000000" w:rsidRPr="00000000">
      <w:rPr>
        <w:rFonts w:ascii="Montserrat" w:cs="Montserrat" w:eastAsia="Montserrat" w:hAnsi="Montserrat"/>
        <w:sz w:val="18"/>
        <w:szCs w:val="18"/>
        <w:rtl w:val="0"/>
      </w:rPr>
      <w:t xml:space="preserve"> Сторінка </w:t>
    </w:r>
    <w:r w:rsidDel="00000000" w:rsidR="00000000" w:rsidRPr="00000000">
      <w:rPr>
        <w:rFonts w:ascii="Montserrat" w:cs="Montserrat" w:eastAsia="Montserrat" w:hAnsi="Montserrat"/>
        <w:b w:val="1"/>
        <w:sz w:val="18"/>
        <w:szCs w:val="18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Montserrat" w:cs="Montserrat" w:eastAsia="Montserrat" w:hAnsi="Montserrat"/>
        <w:sz w:val="18"/>
        <w:szCs w:val="18"/>
        <w:rtl w:val="0"/>
      </w:rPr>
      <w:t xml:space="preserve"> з </w:t>
    </w:r>
    <w:r w:rsidDel="00000000" w:rsidR="00000000" w:rsidRPr="00000000">
      <w:rPr>
        <w:rFonts w:ascii="Montserrat" w:cs="Montserrat" w:eastAsia="Montserrat" w:hAnsi="Montserrat"/>
        <w:b w:val="1"/>
        <w:sz w:val="18"/>
        <w:szCs w:val="18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3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ind w:left="34" w:firstLine="0"/>
      <w:jc w:val="center"/>
      <w:rPr>
        <w:b w:val="1"/>
        <w:color w:val="00000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37">
    <w:pPr>
      <w:tabs>
        <w:tab w:val="center" w:leader="none" w:pos="4844"/>
        <w:tab w:val="right" w:leader="none" w:pos="9689"/>
      </w:tabs>
      <w:ind w:right="-749.5275590551165"/>
      <w:jc w:val="right"/>
      <w:rPr>
        <w:rFonts w:ascii="Montserrat" w:cs="Montserrat" w:eastAsia="Montserrat" w:hAnsi="Montserrat"/>
        <w:sz w:val="20"/>
        <w:szCs w:val="20"/>
      </w:rPr>
    </w:pPr>
    <w:r w:rsidDel="00000000" w:rsidR="00000000" w:rsidRPr="00000000">
      <w:rPr>
        <w:rFonts w:ascii="Montserrat" w:cs="Montserrat" w:eastAsia="Montserrat" w:hAnsi="Montserrat"/>
        <w:sz w:val="20"/>
        <w:szCs w:val="20"/>
        <w:rtl w:val="0"/>
      </w:rPr>
      <w:t xml:space="preserve">ГО «ДІВЧАТА»</w:t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-504808</wp:posOffset>
          </wp:positionH>
          <wp:positionV relativeFrom="paragraph">
            <wp:posOffset>-199638</wp:posOffset>
          </wp:positionV>
          <wp:extent cx="1455036" cy="900113"/>
          <wp:effectExtent b="0" l="0" r="0" t="0"/>
          <wp:wrapNone/>
          <wp:docPr id="110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55036" cy="900113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138">
    <w:pPr>
      <w:tabs>
        <w:tab w:val="center" w:leader="none" w:pos="4844"/>
        <w:tab w:val="right" w:leader="none" w:pos="9689"/>
      </w:tabs>
      <w:ind w:right="-749.5275590551165"/>
      <w:jc w:val="right"/>
      <w:rPr>
        <w:rFonts w:ascii="Montserrat" w:cs="Montserrat" w:eastAsia="Montserrat" w:hAnsi="Montserrat"/>
        <w:sz w:val="20"/>
        <w:szCs w:val="20"/>
      </w:rPr>
    </w:pPr>
    <w:r w:rsidDel="00000000" w:rsidR="00000000" w:rsidRPr="00000000">
      <w:rPr>
        <w:rFonts w:ascii="Montserrat" w:cs="Montserrat" w:eastAsia="Montserrat" w:hAnsi="Montserrat"/>
        <w:sz w:val="20"/>
        <w:szCs w:val="20"/>
        <w:rtl w:val="0"/>
      </w:rPr>
      <w:tab/>
      <w:t xml:space="preserve">           </w:t>
    </w:r>
    <w:hyperlink r:id="rId2">
      <w:r w:rsidDel="00000000" w:rsidR="00000000" w:rsidRPr="00000000">
        <w:rPr>
          <w:rFonts w:ascii="Montserrat" w:cs="Montserrat" w:eastAsia="Montserrat" w:hAnsi="Montserrat"/>
          <w:color w:val="0563c1"/>
          <w:sz w:val="20"/>
          <w:szCs w:val="20"/>
          <w:u w:val="single"/>
          <w:rtl w:val="0"/>
        </w:rPr>
        <w:t xml:space="preserve">www.divchata.org</w:t>
      </w:r>
    </w:hyperlink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39">
    <w:pPr>
      <w:spacing w:after="160" w:line="256" w:lineRule="auto"/>
      <w:ind w:left="1440" w:right="-749.5275590551165" w:firstLine="720"/>
      <w:jc w:val="right"/>
      <w:rPr>
        <w:rFonts w:ascii="Montserrat" w:cs="Montserrat" w:eastAsia="Montserrat" w:hAnsi="Montserrat"/>
        <w:color w:val="000000"/>
      </w:rPr>
    </w:pPr>
    <w:r w:rsidDel="00000000" w:rsidR="00000000" w:rsidRPr="00000000">
      <w:rPr>
        <w:rFonts w:ascii="Montserrat" w:cs="Montserrat" w:eastAsia="Montserrat" w:hAnsi="Montserrat"/>
        <w:sz w:val="20"/>
        <w:szCs w:val="20"/>
        <w:rtl w:val="0"/>
      </w:rPr>
      <w:t xml:space="preserve">                  Facebook: ГО Дівчата</w:t>
      <w:br w:type="textWrapping"/>
      <w:tab/>
      <w:tab/>
      <w:t xml:space="preserve">go@divchata.org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ru-U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before="240" w:line="256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before="40" w:line="256" w:lineRule="auto"/>
    </w:pPr>
    <w:rPr>
      <w:rFonts w:ascii="Calibri" w:cs="Calibri" w:eastAsia="Calibri" w:hAnsi="Calibri"/>
      <w:b w:val="1"/>
      <w:color w:val="2f5496"/>
      <w:sz w:val="28"/>
      <w:szCs w:val="28"/>
      <w:u w:val="single"/>
    </w:rPr>
  </w:style>
  <w:style w:type="paragraph" w:styleId="Heading3">
    <w:name w:val="heading 3"/>
    <w:basedOn w:val="Normal"/>
    <w:next w:val="Normal"/>
    <w:pPr>
      <w:keepNext w:val="1"/>
      <w:keepLines w:val="1"/>
      <w:bidi w:val="1"/>
      <w:spacing w:before="40" w:line="259" w:lineRule="auto"/>
      <w:ind w:left="720" w:hanging="720"/>
      <w:jc w:val="right"/>
    </w:pPr>
    <w:rPr>
      <w:rFonts w:ascii="Calibri" w:cs="Calibri" w:eastAsia="Calibri" w:hAnsi="Calibri"/>
      <w:color w:val="1f3863"/>
    </w:rPr>
  </w:style>
  <w:style w:type="paragraph" w:styleId="Heading4">
    <w:name w:val="heading 4"/>
    <w:basedOn w:val="Normal"/>
    <w:next w:val="Normal"/>
    <w:pPr>
      <w:keepNext w:val="1"/>
      <w:keepLines w:val="1"/>
      <w:bidi w:val="1"/>
      <w:spacing w:before="40" w:line="259" w:lineRule="auto"/>
      <w:ind w:left="864" w:hanging="864"/>
      <w:jc w:val="right"/>
    </w:pPr>
    <w:rPr>
      <w:rFonts w:ascii="Calibri" w:cs="Calibri" w:eastAsia="Calibri" w:hAnsi="Calibri"/>
      <w:i w:val="1"/>
      <w:color w:val="2f5496"/>
      <w:sz w:val="22"/>
      <w:szCs w:val="22"/>
    </w:rPr>
  </w:style>
  <w:style w:type="paragraph" w:styleId="Heading5">
    <w:name w:val="heading 5"/>
    <w:basedOn w:val="Normal"/>
    <w:next w:val="Normal"/>
    <w:pPr>
      <w:keepNext w:val="1"/>
      <w:keepLines w:val="1"/>
      <w:bidi w:val="1"/>
      <w:spacing w:before="40" w:line="259" w:lineRule="auto"/>
      <w:ind w:left="1008" w:hanging="1008"/>
      <w:jc w:val="right"/>
    </w:pPr>
    <w:rPr>
      <w:rFonts w:ascii="Calibri" w:cs="Calibri" w:eastAsia="Calibri" w:hAnsi="Calibri"/>
      <w:color w:val="2f549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bidi w:val="1"/>
      <w:spacing w:before="40" w:line="259" w:lineRule="auto"/>
      <w:ind w:left="1152" w:hanging="1152"/>
      <w:jc w:val="right"/>
    </w:pPr>
    <w:rPr>
      <w:rFonts w:ascii="Calibri" w:cs="Calibri" w:eastAsia="Calibri" w:hAnsi="Calibri"/>
      <w:color w:val="1f3863"/>
      <w:sz w:val="22"/>
      <w:szCs w:val="22"/>
    </w:rPr>
  </w:style>
  <w:style w:type="paragraph" w:styleId="Title">
    <w:name w:val="Title"/>
    <w:basedOn w:val="Normal"/>
    <w:next w:val="Normal"/>
    <w:pPr/>
    <w:rPr>
      <w:rFonts w:ascii="Calibri" w:cs="Calibri" w:eastAsia="Calibri" w:hAnsi="Calibri"/>
      <w:sz w:val="56"/>
      <w:szCs w:val="56"/>
    </w:rPr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7">
    <w:name w:val="heading 7"/>
    <w:basedOn w:val="a"/>
    <w:next w:val="a"/>
    <w:link w:val="70"/>
    <w:uiPriority w:val="9"/>
    <w:semiHidden w:val="1"/>
    <w:unhideWhenUsed w:val="1"/>
    <w:qFormat w:val="1"/>
    <w:rsid w:val="00A12FC2"/>
    <w:pPr>
      <w:keepNext w:val="1"/>
      <w:keepLines w:val="1"/>
      <w:bidi w:val="1"/>
      <w:spacing w:before="40" w:line="259" w:lineRule="auto"/>
      <w:ind w:left="1296" w:hanging="1296"/>
      <w:jc w:val="right"/>
      <w:outlineLvl w:val="6"/>
    </w:pPr>
    <w:rPr>
      <w:rFonts w:asciiTheme="majorHAnsi" w:cstheme="majorBidi" w:eastAsiaTheme="majorEastAsia" w:hAnsiTheme="majorHAnsi"/>
      <w:i w:val="1"/>
      <w:iCs w:val="1"/>
      <w:color w:val="1f3763" w:themeColor="accent1" w:themeShade="00007F"/>
      <w:sz w:val="22"/>
      <w:szCs w:val="22"/>
      <w:lang w:val="en-US"/>
    </w:rPr>
  </w:style>
  <w:style w:type="paragraph" w:styleId="8">
    <w:name w:val="heading 8"/>
    <w:basedOn w:val="a"/>
    <w:next w:val="a"/>
    <w:link w:val="80"/>
    <w:uiPriority w:val="9"/>
    <w:semiHidden w:val="1"/>
    <w:unhideWhenUsed w:val="1"/>
    <w:qFormat w:val="1"/>
    <w:rsid w:val="00A12FC2"/>
    <w:pPr>
      <w:keepNext w:val="1"/>
      <w:keepLines w:val="1"/>
      <w:bidi w:val="1"/>
      <w:spacing w:before="40" w:line="259" w:lineRule="auto"/>
      <w:ind w:left="1440" w:hanging="1440"/>
      <w:jc w:val="right"/>
      <w:outlineLvl w:val="7"/>
    </w:pPr>
    <w:rPr>
      <w:rFonts w:asciiTheme="majorHAnsi" w:cstheme="majorBidi" w:eastAsiaTheme="majorEastAsia" w:hAnsiTheme="majorHAnsi"/>
      <w:color w:val="272727" w:themeColor="text1" w:themeTint="0000D8"/>
      <w:sz w:val="21"/>
      <w:szCs w:val="21"/>
      <w:lang w:val="en-US"/>
    </w:rPr>
  </w:style>
  <w:style w:type="paragraph" w:styleId="9">
    <w:name w:val="heading 9"/>
    <w:basedOn w:val="a"/>
    <w:next w:val="a"/>
    <w:link w:val="90"/>
    <w:uiPriority w:val="9"/>
    <w:semiHidden w:val="1"/>
    <w:unhideWhenUsed w:val="1"/>
    <w:qFormat w:val="1"/>
    <w:rsid w:val="00A12FC2"/>
    <w:pPr>
      <w:keepNext w:val="1"/>
      <w:keepLines w:val="1"/>
      <w:bidi w:val="1"/>
      <w:spacing w:before="40" w:line="259" w:lineRule="auto"/>
      <w:ind w:left="1584" w:hanging="1584"/>
      <w:jc w:val="right"/>
      <w:outlineLvl w:val="8"/>
    </w:pPr>
    <w:rPr>
      <w:rFonts w:asciiTheme="majorHAnsi" w:cstheme="majorBidi" w:eastAsiaTheme="majorEastAsia" w:hAnsiTheme="majorHAnsi"/>
      <w:i w:val="1"/>
      <w:iCs w:val="1"/>
      <w:color w:val="272727" w:themeColor="text1" w:themeTint="0000D8"/>
      <w:sz w:val="21"/>
      <w:szCs w:val="21"/>
      <w:lang w:val="en-US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10" w:customStyle="1">
    <w:name w:val="Заголовок 1 Знак"/>
    <w:basedOn w:val="a0"/>
    <w:link w:val="1"/>
    <w:uiPriority w:val="9"/>
    <w:rsid w:val="00927FC1"/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character" w:styleId="20" w:customStyle="1">
    <w:name w:val="Заголовок 2 Знак"/>
    <w:basedOn w:val="a0"/>
    <w:link w:val="2"/>
    <w:uiPriority w:val="9"/>
    <w:rsid w:val="00927FC1"/>
    <w:rPr>
      <w:rFonts w:asciiTheme="majorHAnsi" w:cstheme="majorBidi" w:eastAsiaTheme="majorEastAsia" w:hAnsiTheme="majorHAnsi"/>
      <w:b w:val="1"/>
      <w:color w:val="2f5496" w:themeColor="accent1" w:themeShade="0000BF"/>
      <w:sz w:val="28"/>
      <w:szCs w:val="26"/>
      <w:u w:val="single"/>
    </w:rPr>
  </w:style>
  <w:style w:type="character" w:styleId="30" w:customStyle="1">
    <w:name w:val="Заголовок 3 Знак"/>
    <w:basedOn w:val="a0"/>
    <w:link w:val="3"/>
    <w:uiPriority w:val="9"/>
    <w:rsid w:val="00A12FC2"/>
    <w:rPr>
      <w:rFonts w:asciiTheme="majorHAnsi" w:cstheme="majorBidi" w:eastAsiaTheme="majorEastAsia" w:hAnsiTheme="majorHAnsi"/>
      <w:color w:val="1f3763" w:themeColor="accent1" w:themeShade="00007F"/>
      <w:sz w:val="24"/>
      <w:szCs w:val="24"/>
    </w:rPr>
  </w:style>
  <w:style w:type="character" w:styleId="40" w:customStyle="1">
    <w:name w:val="Заголовок 4 Знак"/>
    <w:basedOn w:val="a0"/>
    <w:link w:val="4"/>
    <w:uiPriority w:val="9"/>
    <w:semiHidden w:val="1"/>
    <w:rsid w:val="00A12FC2"/>
    <w:rPr>
      <w:rFonts w:asciiTheme="majorHAnsi" w:cstheme="majorBidi" w:eastAsiaTheme="majorEastAsia" w:hAnsiTheme="majorHAnsi"/>
      <w:i w:val="1"/>
      <w:iCs w:val="1"/>
      <w:color w:val="2f5496" w:themeColor="accent1" w:themeShade="0000BF"/>
    </w:rPr>
  </w:style>
  <w:style w:type="character" w:styleId="50" w:customStyle="1">
    <w:name w:val="Заголовок 5 Знак"/>
    <w:basedOn w:val="a0"/>
    <w:link w:val="5"/>
    <w:uiPriority w:val="9"/>
    <w:semiHidden w:val="1"/>
    <w:rsid w:val="00A12FC2"/>
    <w:rPr>
      <w:rFonts w:asciiTheme="majorHAnsi" w:cstheme="majorBidi" w:eastAsiaTheme="majorEastAsia" w:hAnsiTheme="majorHAnsi"/>
      <w:color w:val="2f5496" w:themeColor="accent1" w:themeShade="0000BF"/>
    </w:rPr>
  </w:style>
  <w:style w:type="character" w:styleId="60" w:customStyle="1">
    <w:name w:val="Заголовок 6 Знак"/>
    <w:basedOn w:val="a0"/>
    <w:link w:val="6"/>
    <w:uiPriority w:val="9"/>
    <w:semiHidden w:val="1"/>
    <w:rsid w:val="00A12FC2"/>
    <w:rPr>
      <w:rFonts w:asciiTheme="majorHAnsi" w:cstheme="majorBidi" w:eastAsiaTheme="majorEastAsia" w:hAnsiTheme="majorHAnsi"/>
      <w:color w:val="1f3763" w:themeColor="accent1" w:themeShade="00007F"/>
    </w:rPr>
  </w:style>
  <w:style w:type="character" w:styleId="70" w:customStyle="1">
    <w:name w:val="Заголовок 7 Знак"/>
    <w:basedOn w:val="a0"/>
    <w:link w:val="7"/>
    <w:uiPriority w:val="9"/>
    <w:semiHidden w:val="1"/>
    <w:rsid w:val="00A12FC2"/>
    <w:rPr>
      <w:rFonts w:asciiTheme="majorHAnsi" w:cstheme="majorBidi" w:eastAsiaTheme="majorEastAsia" w:hAnsiTheme="majorHAnsi"/>
      <w:i w:val="1"/>
      <w:iCs w:val="1"/>
      <w:color w:val="1f3763" w:themeColor="accent1" w:themeShade="00007F"/>
    </w:rPr>
  </w:style>
  <w:style w:type="character" w:styleId="80" w:customStyle="1">
    <w:name w:val="Заголовок 8 Знак"/>
    <w:basedOn w:val="a0"/>
    <w:link w:val="8"/>
    <w:uiPriority w:val="9"/>
    <w:semiHidden w:val="1"/>
    <w:rsid w:val="00A12FC2"/>
    <w:rPr>
      <w:rFonts w:asciiTheme="majorHAnsi" w:cstheme="majorBidi" w:eastAsiaTheme="majorEastAsia" w:hAnsiTheme="majorHAnsi"/>
      <w:color w:val="272727" w:themeColor="text1" w:themeTint="0000D8"/>
      <w:sz w:val="21"/>
      <w:szCs w:val="21"/>
    </w:rPr>
  </w:style>
  <w:style w:type="character" w:styleId="90" w:customStyle="1">
    <w:name w:val="Заголовок 9 Знак"/>
    <w:basedOn w:val="a0"/>
    <w:link w:val="9"/>
    <w:uiPriority w:val="9"/>
    <w:semiHidden w:val="1"/>
    <w:rsid w:val="00A12FC2"/>
    <w:rPr>
      <w:rFonts w:asciiTheme="majorHAnsi" w:cstheme="majorBidi" w:eastAsiaTheme="majorEastAsia" w:hAnsiTheme="majorHAnsi"/>
      <w:i w:val="1"/>
      <w:iCs w:val="1"/>
      <w:color w:val="272727" w:themeColor="text1" w:themeTint="0000D8"/>
      <w:sz w:val="21"/>
      <w:szCs w:val="21"/>
    </w:rPr>
  </w:style>
  <w:style w:type="paragraph" w:styleId="a5">
    <w:name w:val="header"/>
    <w:basedOn w:val="a"/>
    <w:link w:val="a6"/>
    <w:uiPriority w:val="99"/>
    <w:unhideWhenUsed w:val="1"/>
    <w:rsid w:val="00EF140F"/>
    <w:pPr>
      <w:tabs>
        <w:tab w:val="center" w:pos="4320"/>
        <w:tab w:val="right" w:pos="8640"/>
      </w:tabs>
    </w:pPr>
    <w:rPr>
      <w:rFonts w:ascii="Calibri" w:cs="Calibri" w:eastAsia="Calibri" w:hAnsi="Calibri"/>
      <w:sz w:val="22"/>
      <w:szCs w:val="22"/>
      <w:lang w:val="en-US"/>
    </w:rPr>
  </w:style>
  <w:style w:type="character" w:styleId="a6" w:customStyle="1">
    <w:name w:val="Верхний колонтитул Знак"/>
    <w:basedOn w:val="a0"/>
    <w:link w:val="a5"/>
    <w:uiPriority w:val="99"/>
    <w:rsid w:val="00EF140F"/>
  </w:style>
  <w:style w:type="paragraph" w:styleId="a7">
    <w:name w:val="footer"/>
    <w:basedOn w:val="a"/>
    <w:link w:val="a8"/>
    <w:uiPriority w:val="99"/>
    <w:unhideWhenUsed w:val="1"/>
    <w:rsid w:val="00EF140F"/>
    <w:pPr>
      <w:tabs>
        <w:tab w:val="center" w:pos="4320"/>
        <w:tab w:val="right" w:pos="8640"/>
      </w:tabs>
    </w:pPr>
    <w:rPr>
      <w:rFonts w:ascii="Calibri" w:cs="Calibri" w:eastAsia="Calibri" w:hAnsi="Calibri"/>
      <w:sz w:val="22"/>
      <w:szCs w:val="22"/>
      <w:lang w:val="en-US"/>
    </w:rPr>
  </w:style>
  <w:style w:type="character" w:styleId="a8" w:customStyle="1">
    <w:name w:val="Нижний колонтитул Знак"/>
    <w:basedOn w:val="a0"/>
    <w:link w:val="a7"/>
    <w:uiPriority w:val="99"/>
    <w:rsid w:val="00EF140F"/>
  </w:style>
  <w:style w:type="table" w:styleId="a9">
    <w:name w:val="Table Grid"/>
    <w:basedOn w:val="a1"/>
    <w:uiPriority w:val="39"/>
    <w:rsid w:val="00EF140F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aa">
    <w:name w:val="Normal (Web)"/>
    <w:basedOn w:val="a"/>
    <w:uiPriority w:val="99"/>
    <w:unhideWhenUsed w:val="1"/>
    <w:rsid w:val="00EF140F"/>
    <w:pPr>
      <w:spacing w:after="100" w:afterAutospacing="1" w:before="100" w:beforeAutospacing="1"/>
    </w:pPr>
    <w:rPr>
      <w:lang w:val="en-US"/>
    </w:rPr>
  </w:style>
  <w:style w:type="paragraph" w:styleId="ab">
    <w:name w:val="List Paragraph"/>
    <w:basedOn w:val="a"/>
    <w:link w:val="ac"/>
    <w:uiPriority w:val="34"/>
    <w:qFormat w:val="1"/>
    <w:rsid w:val="00EF140F"/>
    <w:pPr>
      <w:ind w:left="720"/>
      <w:contextualSpacing w:val="1"/>
    </w:pPr>
    <w:rPr>
      <w:lang w:eastAsia="nb-NO" w:val="nb-NO"/>
    </w:rPr>
  </w:style>
  <w:style w:type="character" w:styleId="ac" w:customStyle="1">
    <w:name w:val="Абзац списка Знак"/>
    <w:link w:val="ab"/>
    <w:uiPriority w:val="34"/>
    <w:locked w:val="1"/>
    <w:rsid w:val="00403420"/>
    <w:rPr>
      <w:rFonts w:ascii="Times New Roman" w:cs="Times New Roman" w:eastAsia="Times New Roman" w:hAnsi="Times New Roman"/>
      <w:sz w:val="24"/>
      <w:szCs w:val="24"/>
      <w:lang w:eastAsia="nb-NO" w:val="nb-NO"/>
    </w:rPr>
  </w:style>
  <w:style w:type="character" w:styleId="ad">
    <w:name w:val="Strong"/>
    <w:basedOn w:val="a0"/>
    <w:uiPriority w:val="22"/>
    <w:qFormat w:val="1"/>
    <w:rsid w:val="009E4B0A"/>
    <w:rPr>
      <w:b w:val="1"/>
      <w:bCs w:val="1"/>
    </w:rPr>
  </w:style>
  <w:style w:type="character" w:styleId="ae">
    <w:name w:val="Hyperlink"/>
    <w:basedOn w:val="a0"/>
    <w:uiPriority w:val="99"/>
    <w:unhideWhenUsed w:val="1"/>
    <w:rsid w:val="00AD780B"/>
    <w:rPr>
      <w:color w:val="0563c1" w:themeColor="hyperlink"/>
      <w:u w:val="single"/>
    </w:rPr>
  </w:style>
  <w:style w:type="character" w:styleId="UnresolvedMention1" w:customStyle="1">
    <w:name w:val="Unresolved Mention1"/>
    <w:basedOn w:val="a0"/>
    <w:uiPriority w:val="99"/>
    <w:semiHidden w:val="1"/>
    <w:unhideWhenUsed w:val="1"/>
    <w:rsid w:val="00AD780B"/>
    <w:rPr>
      <w:color w:val="605e5c"/>
      <w:shd w:color="auto" w:fill="e1dfdd" w:val="clear"/>
    </w:rPr>
  </w:style>
  <w:style w:type="paragraph" w:styleId="af">
    <w:name w:val="Balloon Text"/>
    <w:basedOn w:val="a"/>
    <w:link w:val="af0"/>
    <w:uiPriority w:val="99"/>
    <w:semiHidden w:val="1"/>
    <w:unhideWhenUsed w:val="1"/>
    <w:rsid w:val="00FD1186"/>
    <w:rPr>
      <w:rFonts w:ascii="Segoe UI" w:cs="Segoe UI" w:eastAsia="Calibri" w:hAnsi="Segoe UI"/>
      <w:sz w:val="18"/>
      <w:szCs w:val="18"/>
      <w:lang w:val="en-US"/>
    </w:rPr>
  </w:style>
  <w:style w:type="character" w:styleId="af0" w:customStyle="1">
    <w:name w:val="Текст выноски Знак"/>
    <w:basedOn w:val="a0"/>
    <w:link w:val="af"/>
    <w:uiPriority w:val="99"/>
    <w:semiHidden w:val="1"/>
    <w:rsid w:val="00FD1186"/>
    <w:rPr>
      <w:rFonts w:ascii="Segoe UI" w:cs="Segoe UI" w:hAnsi="Segoe UI"/>
      <w:sz w:val="18"/>
      <w:szCs w:val="18"/>
    </w:rPr>
  </w:style>
  <w:style w:type="character" w:styleId="tlid-translation" w:customStyle="1">
    <w:name w:val="tlid-translation"/>
    <w:basedOn w:val="a0"/>
    <w:rsid w:val="00CE34A4"/>
  </w:style>
  <w:style w:type="character" w:styleId="af1">
    <w:name w:val="annotation reference"/>
    <w:basedOn w:val="a0"/>
    <w:uiPriority w:val="99"/>
    <w:semiHidden w:val="1"/>
    <w:unhideWhenUsed w:val="1"/>
    <w:rsid w:val="00C53842"/>
    <w:rPr>
      <w:sz w:val="16"/>
      <w:szCs w:val="16"/>
    </w:rPr>
  </w:style>
  <w:style w:type="paragraph" w:styleId="af2">
    <w:name w:val="annotation text"/>
    <w:basedOn w:val="a"/>
    <w:link w:val="af3"/>
    <w:uiPriority w:val="99"/>
    <w:unhideWhenUsed w:val="1"/>
    <w:rsid w:val="00C53842"/>
    <w:pPr>
      <w:spacing w:after="160"/>
    </w:pPr>
    <w:rPr>
      <w:rFonts w:ascii="Calibri" w:cs="Calibri" w:eastAsia="Calibri" w:hAnsi="Calibri"/>
      <w:sz w:val="20"/>
      <w:szCs w:val="20"/>
      <w:lang w:val="en-US"/>
    </w:rPr>
  </w:style>
  <w:style w:type="character" w:styleId="af3" w:customStyle="1">
    <w:name w:val="Текст примечания Знак"/>
    <w:basedOn w:val="a0"/>
    <w:link w:val="af2"/>
    <w:uiPriority w:val="99"/>
    <w:rsid w:val="00C53842"/>
    <w:rPr>
      <w:sz w:val="20"/>
      <w:szCs w:val="20"/>
    </w:rPr>
  </w:style>
  <w:style w:type="paragraph" w:styleId="af4">
    <w:name w:val="annotation subject"/>
    <w:basedOn w:val="af2"/>
    <w:next w:val="af2"/>
    <w:link w:val="af5"/>
    <w:uiPriority w:val="99"/>
    <w:semiHidden w:val="1"/>
    <w:unhideWhenUsed w:val="1"/>
    <w:rsid w:val="00C53842"/>
    <w:rPr>
      <w:b w:val="1"/>
      <w:bCs w:val="1"/>
    </w:rPr>
  </w:style>
  <w:style w:type="character" w:styleId="af5" w:customStyle="1">
    <w:name w:val="Тема примечания Знак"/>
    <w:basedOn w:val="af3"/>
    <w:link w:val="af4"/>
    <w:uiPriority w:val="99"/>
    <w:semiHidden w:val="1"/>
    <w:rsid w:val="00C53842"/>
    <w:rPr>
      <w:b w:val="1"/>
      <w:bCs w:val="1"/>
      <w:sz w:val="20"/>
      <w:szCs w:val="20"/>
    </w:rPr>
  </w:style>
  <w:style w:type="character" w:styleId="a4" w:customStyle="1">
    <w:name w:val="Заголовок Знак"/>
    <w:basedOn w:val="a0"/>
    <w:link w:val="a3"/>
    <w:uiPriority w:val="10"/>
    <w:rsid w:val="00927FC1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table" w:styleId="TableGrid" w:customStyle="1">
    <w:name w:val="TableGrid"/>
    <w:rsid w:val="00A12FC2"/>
    <w:pPr>
      <w:spacing w:after="0" w:line="240" w:lineRule="auto"/>
    </w:pPr>
    <w:rPr>
      <w:rFonts w:eastAsiaTheme="minorEastAsia"/>
    </w:rPr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HTML">
    <w:name w:val="HTML Preformatted"/>
    <w:basedOn w:val="a"/>
    <w:link w:val="HTML0"/>
    <w:uiPriority w:val="99"/>
    <w:semiHidden w:val="1"/>
    <w:unhideWhenUsed w:val="1"/>
    <w:rsid w:val="002362CA"/>
    <w:pPr>
      <w:bidi w:val="1"/>
      <w:jc w:val="right"/>
    </w:pPr>
    <w:rPr>
      <w:rFonts w:ascii="Consolas" w:cs="Calibri" w:eastAsia="Calibri" w:hAnsi="Consolas"/>
      <w:color w:val="000000"/>
      <w:sz w:val="20"/>
      <w:szCs w:val="20"/>
      <w:lang w:val="en-US"/>
    </w:rPr>
  </w:style>
  <w:style w:type="character" w:styleId="HTML0" w:customStyle="1">
    <w:name w:val="Стандартный HTML Знак"/>
    <w:basedOn w:val="a0"/>
    <w:link w:val="HTML"/>
    <w:uiPriority w:val="99"/>
    <w:semiHidden w:val="1"/>
    <w:rsid w:val="002362CA"/>
    <w:rPr>
      <w:rFonts w:ascii="Consolas" w:cs="Calibri" w:eastAsia="Calibri" w:hAnsi="Consolas"/>
      <w:color w:val="000000"/>
      <w:sz w:val="20"/>
      <w:szCs w:val="20"/>
    </w:rPr>
  </w:style>
  <w:style w:type="paragraph" w:styleId="af6">
    <w:name w:val="Revision"/>
    <w:hidden w:val="1"/>
    <w:uiPriority w:val="99"/>
    <w:semiHidden w:val="1"/>
    <w:rsid w:val="007C2F3D"/>
    <w:pPr>
      <w:spacing w:after="0" w:line="240" w:lineRule="auto"/>
    </w:pPr>
  </w:style>
  <w:style w:type="paragraph" w:styleId="TableParagraph" w:customStyle="1">
    <w:name w:val="Table Paragraph"/>
    <w:basedOn w:val="a"/>
    <w:uiPriority w:val="1"/>
    <w:qFormat w:val="1"/>
    <w:rsid w:val="0056052D"/>
    <w:pPr>
      <w:widowControl w:val="0"/>
      <w:autoSpaceDE w:val="0"/>
      <w:autoSpaceDN w:val="0"/>
    </w:pPr>
    <w:rPr>
      <w:rFonts w:ascii="Calibri" w:cs="Calibri" w:eastAsia="Calibri" w:hAnsi="Calibri"/>
      <w:sz w:val="22"/>
      <w:szCs w:val="22"/>
      <w:lang w:bidi="en-US" w:val="en-US"/>
    </w:rPr>
  </w:style>
  <w:style w:type="numbering" w:styleId="NoList1" w:customStyle="1">
    <w:name w:val="No List1"/>
    <w:next w:val="a2"/>
    <w:uiPriority w:val="99"/>
    <w:semiHidden w:val="1"/>
    <w:unhideWhenUsed w:val="1"/>
    <w:rsid w:val="009F2F4F"/>
  </w:style>
  <w:style w:type="character" w:styleId="af7">
    <w:name w:val="FollowedHyperlink"/>
    <w:basedOn w:val="a0"/>
    <w:uiPriority w:val="99"/>
    <w:semiHidden w:val="1"/>
    <w:unhideWhenUsed w:val="1"/>
    <w:rsid w:val="009F2F4F"/>
    <w:rPr>
      <w:color w:val="800080"/>
      <w:u w:val="single"/>
    </w:rPr>
  </w:style>
  <w:style w:type="paragraph" w:styleId="msonormal0" w:customStyle="1">
    <w:name w:val="msonormal"/>
    <w:basedOn w:val="a"/>
    <w:rsid w:val="009F2F4F"/>
    <w:pPr>
      <w:spacing w:after="100" w:afterAutospacing="1" w:before="100" w:beforeAutospacing="1"/>
    </w:pPr>
    <w:rPr>
      <w:lang w:val="en-US"/>
    </w:rPr>
  </w:style>
  <w:style w:type="paragraph" w:styleId="xl68" w:customStyle="1">
    <w:name w:val="xl68"/>
    <w:basedOn w:val="a"/>
    <w:rsid w:val="009F2F4F"/>
    <w:pPr>
      <w:pBdr>
        <w:top w:color="auto" w:space="0" w:sz="4" w:val="single"/>
        <w:left w:color="auto" w:space="0" w:sz="4" w:val="single"/>
      </w:pBdr>
      <w:shd w:color="000000" w:fill="fde9d9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69" w:customStyle="1">
    <w:name w:val="xl69"/>
    <w:basedOn w:val="a"/>
    <w:rsid w:val="009F2F4F"/>
    <w:pPr>
      <w:pBdr>
        <w:left w:color="auto" w:space="0" w:sz="4" w:val="single"/>
        <w:bottom w:color="auto" w:space="0" w:sz="4" w:val="single"/>
      </w:pBdr>
      <w:shd w:color="000000" w:fill="fde9d9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70" w:customStyle="1">
    <w:name w:val="xl70"/>
    <w:basedOn w:val="a"/>
    <w:rsid w:val="009F2F4F"/>
    <w:pPr>
      <w:pBdr>
        <w:top w:color="auto" w:space="0" w:sz="4" w:val="single"/>
        <w:left w:color="auto" w:space="0" w:sz="4" w:val="single"/>
        <w:right w:color="auto" w:space="0" w:sz="4" w:val="single"/>
      </w:pBdr>
      <w:shd w:color="000000" w:fill="fde9d9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71" w:customStyle="1">
    <w:name w:val="xl71"/>
    <w:basedOn w:val="a"/>
    <w:rsid w:val="009F2F4F"/>
    <w:pPr>
      <w:pBdr>
        <w:left w:color="auto" w:space="0" w:sz="4" w:val="single"/>
        <w:right w:color="auto" w:space="0" w:sz="4" w:val="single"/>
      </w:pBdr>
      <w:shd w:color="000000" w:fill="fde9d9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72" w:customStyle="1">
    <w:name w:val="xl72"/>
    <w:basedOn w:val="a"/>
    <w:rsid w:val="009F2F4F"/>
    <w:pPr>
      <w:pBdr>
        <w:left w:color="auto" w:space="0" w:sz="4" w:val="single"/>
        <w:bottom w:color="auto" w:space="0" w:sz="4" w:val="single"/>
        <w:right w:color="auto" w:space="0" w:sz="4" w:val="single"/>
      </w:pBdr>
      <w:shd w:color="000000" w:fill="fde9d9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73" w:customStyle="1">
    <w:name w:val="xl73"/>
    <w:basedOn w:val="a"/>
    <w:rsid w:val="009F2F4F"/>
    <w:pPr>
      <w:pBdr>
        <w:top w:color="auto" w:space="0" w:sz="4" w:val="single"/>
        <w:left w:color="auto" w:space="0" w:sz="4" w:val="single"/>
        <w:right w:color="auto" w:space="0" w:sz="4" w:val="single"/>
      </w:pBdr>
      <w:shd w:color="000000" w:fill="daeef3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74" w:customStyle="1">
    <w:name w:val="xl74"/>
    <w:basedOn w:val="a"/>
    <w:rsid w:val="009F2F4F"/>
    <w:pPr>
      <w:pBdr>
        <w:left w:color="auto" w:space="0" w:sz="4" w:val="single"/>
        <w:bottom w:color="auto" w:space="0" w:sz="4" w:val="single"/>
        <w:right w:color="auto" w:space="0" w:sz="4" w:val="single"/>
      </w:pBdr>
      <w:shd w:color="000000" w:fill="d8e4bc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75" w:customStyle="1">
    <w:name w:val="xl75"/>
    <w:basedOn w:val="a"/>
    <w:rsid w:val="009F2F4F"/>
    <w:pPr>
      <w:pBdr>
        <w:left w:color="auto" w:space="0" w:sz="4" w:val="single"/>
        <w:right w:color="auto" w:space="0" w:sz="4" w:val="single"/>
      </w:pBdr>
      <w:shd w:color="000000" w:fill="daeef3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76" w:customStyle="1">
    <w:name w:val="xl76"/>
    <w:basedOn w:val="a"/>
    <w:rsid w:val="009F2F4F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pacing w:after="100" w:afterAutospacing="1" w:before="100" w:beforeAutospacing="1"/>
    </w:pPr>
    <w:rPr>
      <w:lang w:val="en-US"/>
    </w:rPr>
  </w:style>
  <w:style w:type="paragraph" w:styleId="xl77" w:customStyle="1">
    <w:name w:val="xl77"/>
    <w:basedOn w:val="a"/>
    <w:rsid w:val="009F2F4F"/>
    <w:pPr>
      <w:pBdr>
        <w:top w:color="auto" w:space="0" w:sz="8" w:val="single"/>
        <w:left w:color="auto" w:space="0" w:sz="4" w:val="single"/>
        <w:right w:color="auto" w:space="0" w:sz="4" w:val="single"/>
      </w:pBdr>
      <w:shd w:color="000000" w:fill="daeef3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78" w:customStyle="1">
    <w:name w:val="xl78"/>
    <w:basedOn w:val="a"/>
    <w:rsid w:val="009F2F4F"/>
    <w:pPr>
      <w:pBdr>
        <w:left w:color="auto" w:space="0" w:sz="4" w:val="single"/>
        <w:bottom w:color="auto" w:space="0" w:sz="4" w:val="single"/>
        <w:right w:color="auto" w:space="0" w:sz="4" w:val="single"/>
      </w:pBdr>
      <w:shd w:color="000000" w:fill="daeef3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79" w:customStyle="1">
    <w:name w:val="xl79"/>
    <w:basedOn w:val="a"/>
    <w:rsid w:val="009F2F4F"/>
    <w:pPr>
      <w:pBdr>
        <w:left w:color="auto" w:space="0" w:sz="4" w:val="single"/>
        <w:right w:color="auto" w:space="0" w:sz="8" w:val="single"/>
      </w:pBdr>
      <w:shd w:color="000000" w:fill="daeef3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80" w:customStyle="1">
    <w:name w:val="xl80"/>
    <w:basedOn w:val="a"/>
    <w:rsid w:val="009F2F4F"/>
    <w:pPr>
      <w:pBdr>
        <w:top w:color="auto" w:space="0" w:sz="8" w:val="single"/>
        <w:left w:color="auto" w:space="0" w:sz="4" w:val="single"/>
        <w:right w:color="auto" w:space="0" w:sz="4" w:val="single"/>
      </w:pBdr>
      <w:shd w:color="000000" w:fill="d8e4bc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81" w:customStyle="1">
    <w:name w:val="xl81"/>
    <w:basedOn w:val="a"/>
    <w:rsid w:val="009F2F4F"/>
    <w:pPr>
      <w:pBdr>
        <w:left w:color="auto" w:space="0" w:sz="4" w:val="single"/>
        <w:right w:color="auto" w:space="0" w:sz="4" w:val="single"/>
      </w:pBdr>
      <w:shd w:color="000000" w:fill="d8e4bc" w:val="clear"/>
      <w:spacing w:after="100" w:afterAutospacing="1" w:before="100" w:beforeAutospacing="1"/>
      <w:textAlignment w:val="top"/>
    </w:pPr>
    <w:rPr>
      <w:rFonts w:ascii="Calibri" w:hAnsi="Calibri"/>
      <w:lang w:val="en-US"/>
    </w:rPr>
  </w:style>
  <w:style w:type="paragraph" w:styleId="xl82" w:customStyle="1">
    <w:name w:val="xl82"/>
    <w:basedOn w:val="a"/>
    <w:rsid w:val="009F2F4F"/>
    <w:pPr>
      <w:pBdr>
        <w:left w:color="auto" w:space="0" w:sz="4" w:val="single"/>
        <w:bottom w:color="auto" w:space="0" w:sz="4" w:val="single"/>
        <w:right w:color="auto" w:space="0" w:sz="4" w:val="single"/>
      </w:pBdr>
      <w:shd w:color="000000" w:fill="d8e4bc" w:val="clear"/>
      <w:spacing w:after="100" w:afterAutospacing="1" w:before="100" w:beforeAutospacing="1"/>
    </w:pPr>
    <w:rPr>
      <w:rFonts w:ascii="Calibri" w:hAnsi="Calibri"/>
      <w:lang w:val="en-US"/>
    </w:rPr>
  </w:style>
  <w:style w:type="paragraph" w:styleId="xl83" w:customStyle="1">
    <w:name w:val="xl83"/>
    <w:basedOn w:val="a"/>
    <w:rsid w:val="009F2F4F"/>
    <w:pPr>
      <w:pBdr>
        <w:top w:color="auto" w:space="0" w:sz="4" w:val="single"/>
        <w:left w:color="auto" w:space="0" w:sz="4" w:val="single"/>
        <w:right w:color="auto" w:space="0" w:sz="4" w:val="single"/>
      </w:pBdr>
      <w:shd w:color="000000" w:fill="d8e4bc" w:val="clear"/>
      <w:spacing w:after="100" w:afterAutospacing="1" w:before="100" w:beforeAutospacing="1"/>
      <w:textAlignment w:val="top"/>
    </w:pPr>
    <w:rPr>
      <w:rFonts w:ascii="Calibri" w:hAnsi="Calibri"/>
      <w:lang w:val="en-US"/>
    </w:rPr>
  </w:style>
  <w:style w:type="paragraph" w:styleId="xl84" w:customStyle="1">
    <w:name w:val="xl84"/>
    <w:basedOn w:val="a"/>
    <w:rsid w:val="009F2F4F"/>
    <w:pPr>
      <w:pBdr>
        <w:left w:color="auto" w:space="0" w:sz="4" w:val="single"/>
        <w:bottom w:color="auto" w:space="0" w:sz="4" w:val="single"/>
        <w:right w:color="auto" w:space="0" w:sz="4" w:val="single"/>
      </w:pBdr>
      <w:shd w:color="000000" w:fill="d8e4bc" w:val="clear"/>
      <w:spacing w:after="100" w:afterAutospacing="1" w:before="100" w:beforeAutospacing="1"/>
      <w:jc w:val="right"/>
      <w:textAlignment w:val="top"/>
    </w:pPr>
    <w:rPr>
      <w:rFonts w:ascii="Calibri" w:hAnsi="Calibri"/>
      <w:lang w:val="en-US"/>
    </w:rPr>
  </w:style>
  <w:style w:type="paragraph" w:styleId="xl85" w:customStyle="1">
    <w:name w:val="xl85"/>
    <w:basedOn w:val="a"/>
    <w:rsid w:val="009F2F4F"/>
    <w:pPr>
      <w:pBdr>
        <w:top w:color="auto" w:space="0" w:sz="8" w:val="single"/>
        <w:left w:color="auto" w:space="0" w:sz="4" w:val="single"/>
        <w:right w:color="auto" w:space="0" w:sz="4" w:val="single"/>
      </w:pBdr>
      <w:shd w:color="000000" w:fill="d8e4bc" w:val="clear"/>
      <w:spacing w:after="100" w:afterAutospacing="1" w:before="100" w:beforeAutospacing="1"/>
      <w:jc w:val="center"/>
      <w:textAlignment w:val="top"/>
    </w:pPr>
    <w:rPr>
      <w:rFonts w:ascii="Calibri" w:hAnsi="Calibri"/>
      <w:lang w:val="en-US"/>
    </w:rPr>
  </w:style>
  <w:style w:type="paragraph" w:styleId="xl86" w:customStyle="1">
    <w:name w:val="xl86"/>
    <w:basedOn w:val="a"/>
    <w:rsid w:val="009F2F4F"/>
    <w:pPr>
      <w:pBdr>
        <w:top w:color="auto" w:space="0" w:sz="8" w:val="single"/>
        <w:left w:color="auto" w:space="0" w:sz="4" w:val="single"/>
        <w:right w:color="auto" w:space="0" w:sz="4" w:val="single"/>
      </w:pBdr>
      <w:shd w:color="000000" w:fill="d8e4bc" w:val="clear"/>
      <w:spacing w:after="100" w:afterAutospacing="1" w:before="100" w:beforeAutospacing="1"/>
      <w:jc w:val="center"/>
      <w:textAlignment w:val="top"/>
    </w:pPr>
    <w:rPr>
      <w:rFonts w:ascii="Calibri" w:hAnsi="Calibri"/>
      <w:lang w:val="en-US"/>
    </w:rPr>
  </w:style>
  <w:style w:type="paragraph" w:styleId="xl87" w:customStyle="1">
    <w:name w:val="xl87"/>
    <w:basedOn w:val="a"/>
    <w:rsid w:val="009F2F4F"/>
    <w:pPr>
      <w:pBdr>
        <w:left w:color="auto" w:space="0" w:sz="4" w:val="single"/>
        <w:right w:color="auto" w:space="0" w:sz="4" w:val="single"/>
      </w:pBdr>
      <w:shd w:color="000000" w:fill="fde9d9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88" w:customStyle="1">
    <w:name w:val="xl88"/>
    <w:basedOn w:val="a"/>
    <w:rsid w:val="009F2F4F"/>
    <w:pPr>
      <w:pBdr>
        <w:right w:color="auto" w:space="0" w:sz="4" w:val="single"/>
      </w:pBdr>
      <w:shd w:color="000000" w:fill="fde9d9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89" w:customStyle="1">
    <w:name w:val="xl89"/>
    <w:basedOn w:val="a"/>
    <w:rsid w:val="009F2F4F"/>
    <w:pPr>
      <w:pBdr>
        <w:left w:color="auto" w:space="0" w:sz="4" w:val="single"/>
        <w:right w:color="auto" w:space="0" w:sz="8" w:val="single"/>
      </w:pBdr>
      <w:shd w:color="000000" w:fill="fde9d9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90" w:customStyle="1">
    <w:name w:val="xl90"/>
    <w:basedOn w:val="a"/>
    <w:rsid w:val="009F2F4F"/>
    <w:pPr>
      <w:pBdr>
        <w:top w:color="auto" w:space="0" w:sz="4" w:val="single"/>
        <w:left w:color="auto" w:space="0" w:sz="4" w:val="single"/>
        <w:right w:color="auto" w:space="0" w:sz="4" w:val="single"/>
      </w:pBdr>
      <w:shd w:color="000000" w:fill="ffff00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91" w:customStyle="1">
    <w:name w:val="xl91"/>
    <w:basedOn w:val="a"/>
    <w:rsid w:val="009F2F4F"/>
    <w:pPr>
      <w:pBdr>
        <w:left w:color="auto" w:space="0" w:sz="4" w:val="single"/>
        <w:right w:color="auto" w:space="0" w:sz="4" w:val="single"/>
      </w:pBdr>
      <w:shd w:color="000000" w:fill="ffff00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92" w:customStyle="1">
    <w:name w:val="xl92"/>
    <w:basedOn w:val="a"/>
    <w:rsid w:val="009F2F4F"/>
    <w:pPr>
      <w:pBdr>
        <w:top w:color="auto" w:space="0" w:sz="4" w:val="single"/>
        <w:left w:color="auto" w:space="0" w:sz="4" w:val="single"/>
      </w:pBdr>
      <w:shd w:color="000000" w:fill="ffff00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93" w:customStyle="1">
    <w:name w:val="xl93"/>
    <w:basedOn w:val="a"/>
    <w:rsid w:val="009F2F4F"/>
    <w:pPr>
      <w:pBdr>
        <w:left w:color="auto" w:space="0" w:sz="4" w:val="single"/>
        <w:bottom w:color="auto" w:space="0" w:sz="4" w:val="single"/>
      </w:pBdr>
      <w:shd w:color="000000" w:fill="ffff00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94" w:customStyle="1">
    <w:name w:val="xl94"/>
    <w:basedOn w:val="a"/>
    <w:rsid w:val="009F2F4F"/>
    <w:pPr>
      <w:pBdr>
        <w:left w:color="auto" w:space="0" w:sz="4" w:val="single"/>
        <w:bottom w:color="auto" w:space="0" w:sz="4" w:val="single"/>
        <w:right w:color="auto" w:space="0" w:sz="4" w:val="single"/>
      </w:pBdr>
      <w:shd w:color="000000" w:fill="ffff00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95" w:customStyle="1">
    <w:name w:val="xl95"/>
    <w:basedOn w:val="a"/>
    <w:rsid w:val="009F2F4F"/>
    <w:pPr>
      <w:pBdr>
        <w:top w:color="auto" w:space="0" w:sz="8" w:val="single"/>
        <w:left w:color="auto" w:space="0" w:sz="8" w:val="single"/>
        <w:bottom w:color="auto" w:space="0" w:sz="4" w:val="single"/>
        <w:right w:color="auto" w:space="0" w:sz="4" w:val="single"/>
      </w:pBdr>
      <w:shd w:color="000000" w:fill="ffff00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96" w:customStyle="1">
    <w:name w:val="xl96"/>
    <w:basedOn w:val="a"/>
    <w:rsid w:val="009F2F4F"/>
    <w:pPr>
      <w:pBdr>
        <w:top w:color="auto" w:space="0" w:sz="4" w:val="single"/>
        <w:left w:color="auto" w:space="0" w:sz="4" w:val="single"/>
        <w:right w:color="auto" w:space="0" w:sz="4" w:val="single"/>
      </w:pBdr>
      <w:shd w:color="000000" w:fill="ffff00" w:val="clear"/>
      <w:spacing w:after="100" w:afterAutospacing="1" w:before="100" w:beforeAutospacing="1"/>
      <w:textAlignment w:val="center"/>
    </w:pPr>
    <w:rPr>
      <w:rFonts w:ascii="Calibri" w:hAnsi="Calibri"/>
      <w:lang w:val="en-US"/>
    </w:rPr>
  </w:style>
  <w:style w:type="paragraph" w:styleId="xl97" w:customStyle="1">
    <w:name w:val="xl97"/>
    <w:basedOn w:val="a"/>
    <w:rsid w:val="009F2F4F"/>
    <w:pPr>
      <w:pBdr>
        <w:top w:color="auto" w:space="0" w:sz="4" w:val="single"/>
        <w:left w:color="auto" w:space="0" w:sz="4" w:val="single"/>
        <w:right w:color="auto" w:space="0" w:sz="4" w:val="single"/>
      </w:pBdr>
      <w:shd w:color="000000" w:fill="ffff00" w:val="clear"/>
      <w:spacing w:after="100" w:afterAutospacing="1" w:before="100" w:beforeAutospacing="1"/>
      <w:textAlignment w:val="center"/>
    </w:pPr>
    <w:rPr>
      <w:rFonts w:ascii="Calibri" w:hAnsi="Calibri"/>
      <w:lang w:val="en-US"/>
    </w:rPr>
  </w:style>
  <w:style w:type="paragraph" w:styleId="xl98" w:customStyle="1">
    <w:name w:val="xl98"/>
    <w:basedOn w:val="a"/>
    <w:rsid w:val="009F2F4F"/>
    <w:pPr>
      <w:pBdr>
        <w:top w:color="auto" w:space="0" w:sz="4" w:val="single"/>
        <w:left w:color="auto" w:space="0" w:sz="4" w:val="single"/>
        <w:right w:color="auto" w:space="0" w:sz="8" w:val="single"/>
      </w:pBdr>
      <w:shd w:color="000000" w:fill="ffff00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99" w:customStyle="1">
    <w:name w:val="xl99"/>
    <w:basedOn w:val="a"/>
    <w:rsid w:val="009F2F4F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hd w:color="000000" w:fill="ffff00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00" w:customStyle="1">
    <w:name w:val="xl100"/>
    <w:basedOn w:val="a"/>
    <w:rsid w:val="009F2F4F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hd w:color="000000" w:fill="ffff00" w:val="clear"/>
      <w:spacing w:after="100" w:afterAutospacing="1" w:before="100" w:beforeAutospacing="1"/>
      <w:textAlignment w:val="center"/>
    </w:pPr>
    <w:rPr>
      <w:rFonts w:ascii="Calibri" w:hAnsi="Calibri"/>
      <w:lang w:val="en-US"/>
    </w:rPr>
  </w:style>
  <w:style w:type="paragraph" w:styleId="xl101" w:customStyle="1">
    <w:name w:val="xl101"/>
    <w:basedOn w:val="a"/>
    <w:rsid w:val="009F2F4F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hd w:color="000000" w:fill="ffff00" w:val="clear"/>
      <w:spacing w:after="100" w:afterAutospacing="1" w:before="100" w:beforeAutospacing="1"/>
      <w:textAlignment w:val="center"/>
    </w:pPr>
    <w:rPr>
      <w:rFonts w:ascii="Calibri" w:hAnsi="Calibri"/>
      <w:lang w:val="en-US"/>
    </w:rPr>
  </w:style>
  <w:style w:type="paragraph" w:styleId="xl102" w:customStyle="1">
    <w:name w:val="xl102"/>
    <w:basedOn w:val="a"/>
    <w:rsid w:val="009F2F4F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8" w:val="single"/>
      </w:pBdr>
      <w:shd w:color="000000" w:fill="ffff00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03" w:customStyle="1">
    <w:name w:val="xl103"/>
    <w:basedOn w:val="a"/>
    <w:rsid w:val="009F2F4F"/>
    <w:pPr>
      <w:pBdr>
        <w:top w:color="auto" w:space="0" w:sz="4" w:val="single"/>
        <w:left w:color="auto" w:space="0" w:sz="8" w:val="single"/>
        <w:right w:color="auto" w:space="0" w:sz="4" w:val="single"/>
      </w:pBdr>
      <w:shd w:color="000000" w:fill="ffff00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04" w:customStyle="1">
    <w:name w:val="xl104"/>
    <w:basedOn w:val="a"/>
    <w:rsid w:val="009F2F4F"/>
    <w:pPr>
      <w:pBdr>
        <w:left w:color="auto" w:space="0" w:sz="8" w:val="single"/>
        <w:bottom w:color="auto" w:space="0" w:sz="4" w:val="single"/>
        <w:right w:color="auto" w:space="0" w:sz="4" w:val="single"/>
      </w:pBdr>
      <w:shd w:color="000000" w:fill="ffff00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05" w:customStyle="1">
    <w:name w:val="xl105"/>
    <w:basedOn w:val="a"/>
    <w:rsid w:val="009F2F4F"/>
    <w:pPr>
      <w:pBdr>
        <w:top w:color="auto" w:space="0" w:sz="4" w:val="single"/>
        <w:bottom w:color="auto" w:space="0" w:sz="4" w:val="single"/>
        <w:right w:color="auto" w:space="0" w:sz="4" w:val="single"/>
      </w:pBdr>
      <w:shd w:color="000000" w:fill="ffff00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06" w:customStyle="1">
    <w:name w:val="xl106"/>
    <w:basedOn w:val="a"/>
    <w:rsid w:val="009F2F4F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hd w:color="000000" w:fill="ffff00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07" w:customStyle="1">
    <w:name w:val="xl107"/>
    <w:basedOn w:val="a"/>
    <w:rsid w:val="009F2F4F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hd w:color="000000" w:fill="ffff00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08" w:customStyle="1">
    <w:name w:val="xl108"/>
    <w:basedOn w:val="a"/>
    <w:rsid w:val="009F2F4F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8" w:val="single"/>
      </w:pBdr>
      <w:shd w:color="000000" w:fill="ffff00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09" w:customStyle="1">
    <w:name w:val="xl109"/>
    <w:basedOn w:val="a"/>
    <w:rsid w:val="009F2F4F"/>
    <w:pPr>
      <w:pBdr>
        <w:top w:color="auto" w:space="0" w:sz="4" w:val="single"/>
        <w:left w:color="auto" w:space="0" w:sz="4" w:val="single"/>
        <w:right w:color="auto" w:space="0" w:sz="8" w:val="single"/>
      </w:pBdr>
      <w:shd w:color="000000" w:fill="ffff00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10" w:customStyle="1">
    <w:name w:val="xl110"/>
    <w:basedOn w:val="a"/>
    <w:rsid w:val="009F2F4F"/>
    <w:pPr>
      <w:pBdr>
        <w:left w:color="auto" w:space="0" w:sz="4" w:val="single"/>
        <w:bottom w:color="auto" w:space="0" w:sz="4" w:val="single"/>
        <w:right w:color="auto" w:space="0" w:sz="8" w:val="single"/>
      </w:pBdr>
      <w:shd w:color="000000" w:fill="ffff00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11" w:customStyle="1">
    <w:name w:val="xl111"/>
    <w:basedOn w:val="a"/>
    <w:rsid w:val="009F2F4F"/>
    <w:pPr>
      <w:pBdr>
        <w:top w:color="auto" w:space="0" w:sz="4" w:val="single"/>
        <w:left w:color="auto" w:space="0" w:sz="8" w:val="single"/>
      </w:pBdr>
      <w:shd w:color="000000" w:fill="daeef3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12" w:customStyle="1">
    <w:name w:val="xl112"/>
    <w:basedOn w:val="a"/>
    <w:rsid w:val="009F2F4F"/>
    <w:pPr>
      <w:pBdr>
        <w:left w:color="auto" w:space="0" w:sz="8" w:val="single"/>
        <w:bottom w:color="auto" w:space="0" w:sz="4" w:val="single"/>
      </w:pBdr>
      <w:shd w:color="000000" w:fill="daeef3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13" w:customStyle="1">
    <w:name w:val="xl113"/>
    <w:basedOn w:val="a"/>
    <w:rsid w:val="009F2F4F"/>
    <w:pPr>
      <w:pBdr>
        <w:top w:color="auto" w:space="0" w:sz="4" w:val="single"/>
        <w:left w:color="auto" w:space="0" w:sz="4" w:val="single"/>
        <w:right w:color="auto" w:space="0" w:sz="4" w:val="single"/>
      </w:pBdr>
      <w:shd w:color="000000" w:fill="daeef3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14" w:customStyle="1">
    <w:name w:val="xl114"/>
    <w:basedOn w:val="a"/>
    <w:rsid w:val="009F2F4F"/>
    <w:pPr>
      <w:pBdr>
        <w:left w:color="auto" w:space="0" w:sz="4" w:val="single"/>
        <w:bottom w:color="auto" w:space="0" w:sz="4" w:val="single"/>
        <w:right w:color="auto" w:space="0" w:sz="4" w:val="single"/>
      </w:pBdr>
      <w:shd w:color="000000" w:fill="daeef3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15" w:customStyle="1">
    <w:name w:val="xl115"/>
    <w:basedOn w:val="a"/>
    <w:rsid w:val="009F2F4F"/>
    <w:pPr>
      <w:pBdr>
        <w:top w:color="auto" w:space="0" w:sz="4" w:val="single"/>
        <w:left w:color="auto" w:space="0" w:sz="4" w:val="single"/>
        <w:right w:color="auto" w:space="0" w:sz="4" w:val="single"/>
      </w:pBdr>
      <w:shd w:color="000000" w:fill="daeef3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16" w:customStyle="1">
    <w:name w:val="xl116"/>
    <w:basedOn w:val="a"/>
    <w:rsid w:val="009F2F4F"/>
    <w:pPr>
      <w:pBdr>
        <w:left w:color="auto" w:space="0" w:sz="4" w:val="single"/>
        <w:bottom w:color="auto" w:space="0" w:sz="4" w:val="single"/>
        <w:right w:color="auto" w:space="0" w:sz="4" w:val="single"/>
      </w:pBdr>
      <w:shd w:color="000000" w:fill="daeef3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17" w:customStyle="1">
    <w:name w:val="xl117"/>
    <w:basedOn w:val="a"/>
    <w:rsid w:val="009F2F4F"/>
    <w:pPr>
      <w:pBdr>
        <w:top w:color="auto" w:space="0" w:sz="4" w:val="single"/>
        <w:left w:color="auto" w:space="0" w:sz="4" w:val="single"/>
        <w:right w:color="auto" w:space="0" w:sz="8" w:val="single"/>
      </w:pBdr>
      <w:shd w:color="000000" w:fill="daeef3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18" w:customStyle="1">
    <w:name w:val="xl118"/>
    <w:basedOn w:val="a"/>
    <w:rsid w:val="009F2F4F"/>
    <w:pPr>
      <w:pBdr>
        <w:left w:color="auto" w:space="0" w:sz="4" w:val="single"/>
        <w:bottom w:color="auto" w:space="0" w:sz="4" w:val="single"/>
        <w:right w:color="auto" w:space="0" w:sz="8" w:val="single"/>
      </w:pBdr>
      <w:shd w:color="000000" w:fill="daeef3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19" w:customStyle="1">
    <w:name w:val="xl119"/>
    <w:basedOn w:val="a"/>
    <w:rsid w:val="009F2F4F"/>
    <w:pPr>
      <w:pBdr>
        <w:top w:color="auto" w:space="0" w:sz="4" w:val="single"/>
        <w:left w:color="auto" w:space="0" w:sz="8" w:val="single"/>
        <w:right w:color="auto" w:space="0" w:sz="4" w:val="single"/>
      </w:pBdr>
      <w:shd w:color="000000" w:fill="d8e4bc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20" w:customStyle="1">
    <w:name w:val="xl120"/>
    <w:basedOn w:val="a"/>
    <w:rsid w:val="009F2F4F"/>
    <w:pPr>
      <w:pBdr>
        <w:left w:color="auto" w:space="0" w:sz="8" w:val="single"/>
        <w:right w:color="auto" w:space="0" w:sz="4" w:val="single"/>
      </w:pBdr>
      <w:shd w:color="000000" w:fill="d8e4bc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21" w:customStyle="1">
    <w:name w:val="xl121"/>
    <w:basedOn w:val="a"/>
    <w:rsid w:val="009F2F4F"/>
    <w:pPr>
      <w:pBdr>
        <w:left w:color="auto" w:space="0" w:sz="8" w:val="single"/>
        <w:bottom w:color="auto" w:space="0" w:sz="4" w:val="single"/>
        <w:right w:color="auto" w:space="0" w:sz="4" w:val="single"/>
      </w:pBdr>
      <w:shd w:color="000000" w:fill="d8e4bc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22" w:customStyle="1">
    <w:name w:val="xl122"/>
    <w:basedOn w:val="a"/>
    <w:rsid w:val="009F2F4F"/>
    <w:pPr>
      <w:pBdr>
        <w:top w:color="auto" w:space="0" w:sz="4" w:val="single"/>
        <w:left w:color="auto" w:space="0" w:sz="4" w:val="single"/>
        <w:right w:color="auto" w:space="0" w:sz="4" w:val="single"/>
      </w:pBdr>
      <w:shd w:color="000000" w:fill="d8e4bc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23" w:customStyle="1">
    <w:name w:val="xl123"/>
    <w:basedOn w:val="a"/>
    <w:rsid w:val="009F2F4F"/>
    <w:pPr>
      <w:pBdr>
        <w:left w:color="auto" w:space="0" w:sz="4" w:val="single"/>
        <w:bottom w:color="auto" w:space="0" w:sz="4" w:val="single"/>
        <w:right w:color="auto" w:space="0" w:sz="4" w:val="single"/>
      </w:pBdr>
      <w:shd w:color="000000" w:fill="d8e4bc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24" w:customStyle="1">
    <w:name w:val="xl124"/>
    <w:basedOn w:val="a"/>
    <w:rsid w:val="009F2F4F"/>
    <w:pPr>
      <w:pBdr>
        <w:top w:color="auto" w:space="0" w:sz="8" w:val="single"/>
        <w:left w:color="auto" w:space="0" w:sz="8" w:val="single"/>
        <w:bottom w:color="auto" w:space="0" w:sz="4" w:val="single"/>
        <w:right w:color="auto" w:space="0" w:sz="4" w:val="single"/>
      </w:pBdr>
      <w:shd w:color="000000" w:fill="d8e4bc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25" w:customStyle="1">
    <w:name w:val="xl125"/>
    <w:basedOn w:val="a"/>
    <w:rsid w:val="009F2F4F"/>
    <w:pPr>
      <w:pBdr>
        <w:top w:color="auto" w:space="0" w:sz="4" w:val="single"/>
        <w:left w:color="auto" w:space="0" w:sz="8" w:val="single"/>
        <w:bottom w:color="auto" w:space="0" w:sz="4" w:val="single"/>
        <w:right w:color="auto" w:space="0" w:sz="4" w:val="single"/>
      </w:pBdr>
      <w:shd w:color="000000" w:fill="d8e4bc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26" w:customStyle="1">
    <w:name w:val="xl126"/>
    <w:basedOn w:val="a"/>
    <w:rsid w:val="009F2F4F"/>
    <w:pPr>
      <w:pBdr>
        <w:top w:color="auto" w:space="0" w:sz="8" w:val="single"/>
        <w:left w:color="auto" w:space="0" w:sz="4" w:val="single"/>
        <w:bottom w:color="auto" w:space="0" w:sz="4" w:val="single"/>
        <w:right w:color="auto" w:space="0" w:sz="4" w:val="single"/>
      </w:pBdr>
      <w:shd w:color="000000" w:fill="d8e4bc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27" w:customStyle="1">
    <w:name w:val="xl127"/>
    <w:basedOn w:val="a"/>
    <w:rsid w:val="009F2F4F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hd w:color="000000" w:fill="d8e4bc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28" w:customStyle="1">
    <w:name w:val="xl128"/>
    <w:basedOn w:val="a"/>
    <w:rsid w:val="009F2F4F"/>
    <w:pPr>
      <w:pBdr>
        <w:top w:color="auto" w:space="0" w:sz="8" w:val="single"/>
        <w:left w:color="auto" w:space="0" w:sz="4" w:val="single"/>
        <w:bottom w:color="auto" w:space="0" w:sz="4" w:val="single"/>
        <w:right w:color="auto" w:space="0" w:sz="4" w:val="single"/>
      </w:pBdr>
      <w:shd w:color="000000" w:fill="d8e4bc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29" w:customStyle="1">
    <w:name w:val="xl129"/>
    <w:basedOn w:val="a"/>
    <w:rsid w:val="009F2F4F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hd w:color="000000" w:fill="d8e4bc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30" w:customStyle="1">
    <w:name w:val="xl130"/>
    <w:basedOn w:val="a"/>
    <w:rsid w:val="009F2F4F"/>
    <w:pPr>
      <w:pBdr>
        <w:top w:color="auto" w:space="0" w:sz="8" w:val="single"/>
        <w:left w:color="auto" w:space="0" w:sz="4" w:val="single"/>
        <w:right w:color="auto" w:space="0" w:sz="8" w:val="single"/>
      </w:pBdr>
      <w:shd w:color="000000" w:fill="d8e4bc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31" w:customStyle="1">
    <w:name w:val="xl131"/>
    <w:basedOn w:val="a"/>
    <w:rsid w:val="009F2F4F"/>
    <w:pPr>
      <w:pBdr>
        <w:left w:color="auto" w:space="0" w:sz="4" w:val="single"/>
        <w:bottom w:color="auto" w:space="0" w:sz="4" w:val="single"/>
        <w:right w:color="auto" w:space="0" w:sz="8" w:val="single"/>
      </w:pBdr>
      <w:shd w:color="000000" w:fill="d8e4bc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32" w:customStyle="1">
    <w:name w:val="xl132"/>
    <w:basedOn w:val="a"/>
    <w:rsid w:val="009F2F4F"/>
    <w:pPr>
      <w:pBdr>
        <w:top w:color="auto" w:space="0" w:sz="4" w:val="single"/>
        <w:right w:color="auto" w:space="0" w:sz="4" w:val="single"/>
      </w:pBdr>
      <w:shd w:color="000000" w:fill="d8e4bc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33" w:customStyle="1">
    <w:name w:val="xl133"/>
    <w:basedOn w:val="a"/>
    <w:rsid w:val="009F2F4F"/>
    <w:pPr>
      <w:pBdr>
        <w:bottom w:color="auto" w:space="0" w:sz="4" w:val="single"/>
        <w:right w:color="auto" w:space="0" w:sz="4" w:val="single"/>
      </w:pBdr>
      <w:shd w:color="000000" w:fill="d8e4bc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34" w:customStyle="1">
    <w:name w:val="xl134"/>
    <w:basedOn w:val="a"/>
    <w:rsid w:val="009F2F4F"/>
    <w:pPr>
      <w:pBdr>
        <w:top w:color="auto" w:space="0" w:sz="4" w:val="single"/>
        <w:left w:color="auto" w:space="0" w:sz="4" w:val="single"/>
        <w:right w:color="auto" w:space="0" w:sz="8" w:val="single"/>
      </w:pBdr>
      <w:shd w:color="000000" w:fill="d8e4bc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35" w:customStyle="1">
    <w:name w:val="xl135"/>
    <w:basedOn w:val="a"/>
    <w:rsid w:val="009F2F4F"/>
    <w:pPr>
      <w:pBdr>
        <w:top w:color="auto" w:space="0" w:sz="4" w:val="single"/>
        <w:left w:color="auto" w:space="0" w:sz="4" w:val="single"/>
        <w:right w:color="auto" w:space="0" w:sz="4" w:val="single"/>
      </w:pBdr>
      <w:shd w:color="000000" w:fill="d8e4bc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36" w:customStyle="1">
    <w:name w:val="xl136"/>
    <w:basedOn w:val="a"/>
    <w:rsid w:val="009F2F4F"/>
    <w:pPr>
      <w:pBdr>
        <w:left w:color="auto" w:space="0" w:sz="4" w:val="single"/>
        <w:right w:color="auto" w:space="0" w:sz="4" w:val="single"/>
      </w:pBdr>
      <w:shd w:color="000000" w:fill="d8e4bc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37" w:customStyle="1">
    <w:name w:val="xl137"/>
    <w:basedOn w:val="a"/>
    <w:rsid w:val="009F2F4F"/>
    <w:pPr>
      <w:pBdr>
        <w:top w:color="auto" w:space="0" w:sz="4" w:val="single"/>
        <w:left w:color="auto" w:space="0" w:sz="4" w:val="single"/>
        <w:right w:color="auto" w:space="0" w:sz="4" w:val="single"/>
      </w:pBdr>
      <w:shd w:color="000000" w:fill="d8e4bc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38" w:customStyle="1">
    <w:name w:val="xl138"/>
    <w:basedOn w:val="a"/>
    <w:rsid w:val="009F2F4F"/>
    <w:pPr>
      <w:pBdr>
        <w:left w:color="auto" w:space="0" w:sz="4" w:val="single"/>
        <w:right w:color="auto" w:space="0" w:sz="4" w:val="single"/>
      </w:pBdr>
      <w:shd w:color="000000" w:fill="d8e4bc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39" w:customStyle="1">
    <w:name w:val="xl139"/>
    <w:basedOn w:val="a"/>
    <w:rsid w:val="009F2F4F"/>
    <w:pPr>
      <w:pBdr>
        <w:left w:color="auto" w:space="0" w:sz="4" w:val="single"/>
        <w:bottom w:color="auto" w:space="0" w:sz="4" w:val="single"/>
        <w:right w:color="auto" w:space="0" w:sz="4" w:val="single"/>
      </w:pBdr>
      <w:shd w:color="000000" w:fill="d8e4bc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40" w:customStyle="1">
    <w:name w:val="xl140"/>
    <w:basedOn w:val="a"/>
    <w:rsid w:val="009F2F4F"/>
    <w:pPr>
      <w:pBdr>
        <w:top w:color="auto" w:space="0" w:sz="4" w:val="single"/>
        <w:left w:color="auto" w:space="0" w:sz="4" w:val="single"/>
        <w:right w:color="auto" w:space="0" w:sz="4" w:val="single"/>
      </w:pBdr>
      <w:shd w:color="000000" w:fill="d8e4bc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41" w:customStyle="1">
    <w:name w:val="xl141"/>
    <w:basedOn w:val="a"/>
    <w:rsid w:val="009F2F4F"/>
    <w:pPr>
      <w:pBdr>
        <w:left w:color="auto" w:space="0" w:sz="4" w:val="single"/>
        <w:right w:color="auto" w:space="0" w:sz="4" w:val="single"/>
      </w:pBdr>
      <w:shd w:color="000000" w:fill="d8e4bc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42" w:customStyle="1">
    <w:name w:val="xl142"/>
    <w:basedOn w:val="a"/>
    <w:rsid w:val="009F2F4F"/>
    <w:pPr>
      <w:pBdr>
        <w:left w:color="auto" w:space="0" w:sz="4" w:val="single"/>
        <w:bottom w:color="auto" w:space="0" w:sz="4" w:val="single"/>
        <w:right w:color="auto" w:space="0" w:sz="4" w:val="single"/>
      </w:pBdr>
      <w:shd w:color="000000" w:fill="d8e4bc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43" w:customStyle="1">
    <w:name w:val="xl143"/>
    <w:basedOn w:val="a"/>
    <w:rsid w:val="009F2F4F"/>
    <w:pPr>
      <w:pBdr>
        <w:left w:color="auto" w:space="0" w:sz="4" w:val="single"/>
        <w:right w:color="auto" w:space="0" w:sz="4" w:val="single"/>
      </w:pBdr>
      <w:shd w:color="000000" w:fill="d8e4bc" w:val="clear"/>
      <w:spacing w:after="100" w:afterAutospacing="1" w:before="100" w:beforeAutospacing="1"/>
      <w:textAlignment w:val="top"/>
    </w:pPr>
    <w:rPr>
      <w:rFonts w:ascii="Calibri" w:hAnsi="Calibri"/>
      <w:lang w:val="en-US"/>
    </w:rPr>
  </w:style>
  <w:style w:type="paragraph" w:styleId="xl144" w:customStyle="1">
    <w:name w:val="xl144"/>
    <w:basedOn w:val="a"/>
    <w:rsid w:val="009F2F4F"/>
    <w:pPr>
      <w:pBdr>
        <w:left w:color="auto" w:space="0" w:sz="4" w:val="single"/>
        <w:right w:color="auto" w:space="0" w:sz="8" w:val="single"/>
      </w:pBdr>
      <w:shd w:color="000000" w:fill="d8e4bc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45" w:customStyle="1">
    <w:name w:val="xl145"/>
    <w:basedOn w:val="a"/>
    <w:rsid w:val="009F2F4F"/>
    <w:pPr>
      <w:pBdr>
        <w:top w:color="auto" w:space="0" w:sz="4" w:val="single"/>
        <w:left w:color="auto" w:space="0" w:sz="8" w:val="single"/>
        <w:right w:color="auto" w:space="0" w:sz="4" w:val="single"/>
      </w:pBdr>
      <w:shd w:color="000000" w:fill="fde9d9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46" w:customStyle="1">
    <w:name w:val="xl146"/>
    <w:basedOn w:val="a"/>
    <w:rsid w:val="009F2F4F"/>
    <w:pPr>
      <w:pBdr>
        <w:left w:color="auto" w:space="0" w:sz="8" w:val="single"/>
        <w:bottom w:color="auto" w:space="0" w:sz="4" w:val="single"/>
        <w:right w:color="auto" w:space="0" w:sz="4" w:val="single"/>
      </w:pBdr>
      <w:shd w:color="000000" w:fill="fde9d9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47" w:customStyle="1">
    <w:name w:val="xl147"/>
    <w:basedOn w:val="a"/>
    <w:rsid w:val="009F2F4F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hd w:color="000000" w:fill="fde9d9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48" w:customStyle="1">
    <w:name w:val="xl148"/>
    <w:basedOn w:val="a"/>
    <w:rsid w:val="009F2F4F"/>
    <w:pPr>
      <w:pBdr>
        <w:top w:color="auto" w:space="0" w:sz="4" w:val="single"/>
        <w:bottom w:color="auto" w:space="0" w:sz="4" w:val="single"/>
        <w:right w:color="auto" w:space="0" w:sz="4" w:val="single"/>
      </w:pBdr>
      <w:shd w:color="000000" w:fill="fde9d9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49" w:customStyle="1">
    <w:name w:val="xl149"/>
    <w:basedOn w:val="a"/>
    <w:rsid w:val="009F2F4F"/>
    <w:pPr>
      <w:pBdr>
        <w:top w:color="auto" w:space="0" w:sz="4" w:val="single"/>
        <w:left w:color="auto" w:space="0" w:sz="4" w:val="single"/>
        <w:right w:color="auto" w:space="0" w:sz="4" w:val="single"/>
      </w:pBdr>
      <w:shd w:color="000000" w:fill="fde9d9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50" w:customStyle="1">
    <w:name w:val="xl150"/>
    <w:basedOn w:val="a"/>
    <w:rsid w:val="009F2F4F"/>
    <w:pPr>
      <w:pBdr>
        <w:left w:color="auto" w:space="0" w:sz="4" w:val="single"/>
        <w:bottom w:color="auto" w:space="0" w:sz="4" w:val="single"/>
        <w:right w:color="auto" w:space="0" w:sz="4" w:val="single"/>
      </w:pBdr>
      <w:shd w:color="000000" w:fill="fde9d9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51" w:customStyle="1">
    <w:name w:val="xl151"/>
    <w:basedOn w:val="a"/>
    <w:rsid w:val="009F2F4F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hd w:color="000000" w:fill="fde9d9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52" w:customStyle="1">
    <w:name w:val="xl152"/>
    <w:basedOn w:val="a"/>
    <w:rsid w:val="009F2F4F"/>
    <w:pPr>
      <w:pBdr>
        <w:top w:color="auto" w:space="0" w:sz="4" w:val="single"/>
        <w:right w:color="auto" w:space="0" w:sz="4" w:val="single"/>
      </w:pBdr>
      <w:shd w:color="000000" w:fill="fde9d9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53" w:customStyle="1">
    <w:name w:val="xl153"/>
    <w:basedOn w:val="a"/>
    <w:rsid w:val="009F2F4F"/>
    <w:pPr>
      <w:pBdr>
        <w:bottom w:color="auto" w:space="0" w:sz="4" w:val="single"/>
        <w:right w:color="auto" w:space="0" w:sz="4" w:val="single"/>
      </w:pBdr>
      <w:shd w:color="000000" w:fill="fde9d9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54" w:customStyle="1">
    <w:name w:val="xl154"/>
    <w:basedOn w:val="a"/>
    <w:rsid w:val="009F2F4F"/>
    <w:pPr>
      <w:pBdr>
        <w:top w:color="auto" w:space="0" w:sz="4" w:val="single"/>
        <w:left w:color="auto" w:space="0" w:sz="8" w:val="single"/>
        <w:bottom w:color="auto" w:space="0" w:sz="8" w:val="single"/>
        <w:right w:color="auto" w:space="0" w:sz="4" w:val="single"/>
      </w:pBdr>
      <w:shd w:color="000000" w:fill="daeef3" w:val="clear"/>
      <w:spacing w:after="100" w:afterAutospacing="1" w:before="100" w:beforeAutospacing="1"/>
      <w:jc w:val="center"/>
      <w:textAlignment w:val="center"/>
    </w:pPr>
    <w:rPr>
      <w:rFonts w:ascii="Calibri" w:hAnsi="Calibri"/>
      <w:b w:val="1"/>
      <w:bCs w:val="1"/>
      <w:sz w:val="28"/>
      <w:szCs w:val="28"/>
      <w:lang w:val="en-US"/>
    </w:rPr>
  </w:style>
  <w:style w:type="paragraph" w:styleId="xl155" w:customStyle="1">
    <w:name w:val="xl155"/>
    <w:basedOn w:val="a"/>
    <w:rsid w:val="009F2F4F"/>
    <w:pPr>
      <w:pBdr>
        <w:top w:color="auto" w:space="0" w:sz="4" w:val="single"/>
        <w:left w:color="auto" w:space="0" w:sz="4" w:val="single"/>
        <w:bottom w:color="auto" w:space="0" w:sz="8" w:val="single"/>
        <w:right w:color="auto" w:space="0" w:sz="4" w:val="single"/>
      </w:pBdr>
      <w:shd w:color="000000" w:fill="daeef3" w:val="clear"/>
      <w:spacing w:after="100" w:afterAutospacing="1" w:before="100" w:beforeAutospacing="1"/>
      <w:jc w:val="center"/>
      <w:textAlignment w:val="center"/>
    </w:pPr>
    <w:rPr>
      <w:rFonts w:ascii="Calibri" w:hAnsi="Calibri"/>
      <w:b w:val="1"/>
      <w:bCs w:val="1"/>
      <w:sz w:val="28"/>
      <w:szCs w:val="28"/>
      <w:lang w:val="en-US"/>
    </w:rPr>
  </w:style>
  <w:style w:type="paragraph" w:styleId="xl156" w:customStyle="1">
    <w:name w:val="xl156"/>
    <w:basedOn w:val="a"/>
    <w:rsid w:val="009F2F4F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8" w:val="single"/>
      </w:pBdr>
      <w:shd w:color="000000" w:fill="fde9d9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57" w:customStyle="1">
    <w:name w:val="xl157"/>
    <w:basedOn w:val="a"/>
    <w:rsid w:val="009F2F4F"/>
    <w:pPr>
      <w:pBdr>
        <w:top w:color="auto" w:space="0" w:sz="4" w:val="single"/>
        <w:left w:color="auto" w:space="0" w:sz="4" w:val="single"/>
        <w:right w:color="auto" w:space="0" w:sz="8" w:val="single"/>
      </w:pBdr>
      <w:shd w:color="000000" w:fill="fde9d9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58" w:customStyle="1">
    <w:name w:val="xl158"/>
    <w:basedOn w:val="a"/>
    <w:rsid w:val="009F2F4F"/>
    <w:pPr>
      <w:pBdr>
        <w:left w:color="auto" w:space="0" w:sz="4" w:val="single"/>
        <w:bottom w:color="auto" w:space="0" w:sz="4" w:val="single"/>
        <w:right w:color="auto" w:space="0" w:sz="8" w:val="single"/>
      </w:pBdr>
      <w:shd w:color="000000" w:fill="fde9d9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59" w:customStyle="1">
    <w:name w:val="xl159"/>
    <w:basedOn w:val="a"/>
    <w:rsid w:val="009F2F4F"/>
    <w:pPr>
      <w:pBdr>
        <w:top w:color="auto" w:space="0" w:sz="4" w:val="single"/>
        <w:left w:color="auto" w:space="0" w:sz="4" w:val="single"/>
        <w:bottom w:color="auto" w:space="0" w:sz="8" w:val="single"/>
        <w:right w:color="auto" w:space="0" w:sz="4" w:val="single"/>
      </w:pBdr>
      <w:shd w:color="000000" w:fill="daeef3" w:val="clear"/>
      <w:spacing w:after="100" w:afterAutospacing="1" w:before="100" w:beforeAutospacing="1"/>
      <w:jc w:val="center"/>
      <w:textAlignment w:val="center"/>
    </w:pPr>
    <w:rPr>
      <w:rFonts w:ascii="Calibri" w:hAnsi="Calibri"/>
      <w:b w:val="1"/>
      <w:bCs w:val="1"/>
      <w:sz w:val="28"/>
      <w:szCs w:val="28"/>
      <w:lang w:val="en-US"/>
    </w:rPr>
  </w:style>
  <w:style w:type="paragraph" w:styleId="xl160" w:customStyle="1">
    <w:name w:val="xl160"/>
    <w:basedOn w:val="a"/>
    <w:rsid w:val="009F2F4F"/>
    <w:pPr>
      <w:pBdr>
        <w:top w:color="auto" w:space="0" w:sz="4" w:val="single"/>
        <w:left w:color="auto" w:space="0" w:sz="4" w:val="single"/>
        <w:bottom w:color="auto" w:space="0" w:sz="8" w:val="single"/>
        <w:right w:color="auto" w:space="0" w:sz="8" w:val="single"/>
      </w:pBdr>
      <w:shd w:color="000000" w:fill="daeef3" w:val="clear"/>
      <w:spacing w:after="100" w:afterAutospacing="1" w:before="100" w:beforeAutospacing="1"/>
      <w:jc w:val="center"/>
      <w:textAlignment w:val="center"/>
    </w:pPr>
    <w:rPr>
      <w:rFonts w:ascii="Calibri" w:hAnsi="Calibri"/>
      <w:b w:val="1"/>
      <w:bCs w:val="1"/>
      <w:sz w:val="28"/>
      <w:szCs w:val="28"/>
      <w:lang w:val="en-US"/>
    </w:rPr>
  </w:style>
  <w:style w:type="paragraph" w:styleId="xl161" w:customStyle="1">
    <w:name w:val="xl161"/>
    <w:basedOn w:val="a"/>
    <w:rsid w:val="009F2F4F"/>
    <w:pPr>
      <w:pBdr>
        <w:top w:color="auto" w:space="0" w:sz="8" w:val="single"/>
        <w:left w:color="auto" w:space="0" w:sz="8" w:val="single"/>
        <w:bottom w:color="auto" w:space="0" w:sz="8" w:val="single"/>
      </w:pBdr>
      <w:shd w:color="000000" w:fill="d8e4bc" w:val="clear"/>
      <w:spacing w:after="100" w:afterAutospacing="1" w:before="100" w:beforeAutospacing="1"/>
      <w:jc w:val="center"/>
      <w:textAlignment w:val="center"/>
    </w:pPr>
    <w:rPr>
      <w:rFonts w:ascii="Calibri" w:hAnsi="Calibri"/>
      <w:b w:val="1"/>
      <w:bCs w:val="1"/>
      <w:sz w:val="32"/>
      <w:szCs w:val="32"/>
      <w:lang w:val="en-US"/>
    </w:rPr>
  </w:style>
  <w:style w:type="paragraph" w:styleId="xl162" w:customStyle="1">
    <w:name w:val="xl162"/>
    <w:basedOn w:val="a"/>
    <w:rsid w:val="009F2F4F"/>
    <w:pPr>
      <w:pBdr>
        <w:top w:color="auto" w:space="0" w:sz="8" w:val="single"/>
        <w:bottom w:color="auto" w:space="0" w:sz="8" w:val="single"/>
      </w:pBdr>
      <w:shd w:color="000000" w:fill="d8e4bc" w:val="clear"/>
      <w:spacing w:after="100" w:afterAutospacing="1" w:before="100" w:beforeAutospacing="1"/>
      <w:jc w:val="center"/>
      <w:textAlignment w:val="center"/>
    </w:pPr>
    <w:rPr>
      <w:rFonts w:ascii="Calibri" w:hAnsi="Calibri"/>
      <w:b w:val="1"/>
      <w:bCs w:val="1"/>
      <w:sz w:val="32"/>
      <w:szCs w:val="32"/>
      <w:lang w:val="en-US"/>
    </w:rPr>
  </w:style>
  <w:style w:type="paragraph" w:styleId="xl163" w:customStyle="1">
    <w:name w:val="xl163"/>
    <w:basedOn w:val="a"/>
    <w:rsid w:val="009F2F4F"/>
    <w:pPr>
      <w:pBdr>
        <w:top w:color="auto" w:space="0" w:sz="8" w:val="single"/>
        <w:bottom w:color="auto" w:space="0" w:sz="8" w:val="single"/>
        <w:right w:color="auto" w:space="0" w:sz="8" w:val="single"/>
      </w:pBdr>
      <w:shd w:color="000000" w:fill="d8e4bc" w:val="clear"/>
      <w:spacing w:after="100" w:afterAutospacing="1" w:before="100" w:beforeAutospacing="1"/>
      <w:jc w:val="center"/>
      <w:textAlignment w:val="center"/>
    </w:pPr>
    <w:rPr>
      <w:rFonts w:ascii="Calibri" w:hAnsi="Calibri"/>
      <w:b w:val="1"/>
      <w:bCs w:val="1"/>
      <w:sz w:val="32"/>
      <w:szCs w:val="32"/>
      <w:lang w:val="en-US"/>
    </w:rPr>
  </w:style>
  <w:style w:type="paragraph" w:styleId="xl164" w:customStyle="1">
    <w:name w:val="xl164"/>
    <w:basedOn w:val="a"/>
    <w:rsid w:val="009F2F4F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hd w:color="000000" w:fill="daeef3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65" w:customStyle="1">
    <w:name w:val="xl165"/>
    <w:basedOn w:val="a"/>
    <w:rsid w:val="009F2F4F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hd w:color="000000" w:fill="daeef3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66" w:customStyle="1">
    <w:name w:val="xl166"/>
    <w:basedOn w:val="a"/>
    <w:rsid w:val="009F2F4F"/>
    <w:pPr>
      <w:pBdr>
        <w:top w:color="auto" w:space="0" w:sz="8" w:val="single"/>
        <w:left w:color="auto" w:space="0" w:sz="4" w:val="single"/>
        <w:bottom w:color="auto" w:space="0" w:sz="4" w:val="single"/>
        <w:right w:color="auto" w:space="0" w:sz="4" w:val="single"/>
      </w:pBdr>
      <w:shd w:color="000000" w:fill="daeef3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67" w:customStyle="1">
    <w:name w:val="xl167"/>
    <w:basedOn w:val="a"/>
    <w:rsid w:val="009F2F4F"/>
    <w:pPr>
      <w:pBdr>
        <w:top w:color="auto" w:space="0" w:sz="8" w:val="single"/>
        <w:left w:color="auto" w:space="0" w:sz="4" w:val="single"/>
        <w:right w:color="auto" w:space="0" w:sz="8" w:val="single"/>
      </w:pBdr>
      <w:shd w:color="000000" w:fill="daeef3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68" w:customStyle="1">
    <w:name w:val="xl168"/>
    <w:basedOn w:val="a"/>
    <w:rsid w:val="009F2F4F"/>
    <w:pPr>
      <w:pBdr>
        <w:top w:color="auto" w:space="0" w:sz="8" w:val="single"/>
        <w:left w:color="auto" w:space="0" w:sz="4" w:val="single"/>
        <w:bottom w:color="auto" w:space="0" w:sz="4" w:val="single"/>
        <w:right w:color="auto" w:space="0" w:sz="4" w:val="single"/>
      </w:pBdr>
      <w:shd w:color="000000" w:fill="daeef3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69" w:customStyle="1">
    <w:name w:val="xl169"/>
    <w:basedOn w:val="a"/>
    <w:rsid w:val="009F2F4F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hd w:color="000000" w:fill="fde9d9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70" w:customStyle="1">
    <w:name w:val="xl170"/>
    <w:basedOn w:val="a"/>
    <w:rsid w:val="009F2F4F"/>
    <w:pPr>
      <w:pBdr>
        <w:top w:color="auto" w:space="0" w:sz="4" w:val="single"/>
        <w:left w:color="auto" w:space="0" w:sz="8" w:val="single"/>
        <w:bottom w:color="auto" w:space="0" w:sz="8" w:val="single"/>
        <w:right w:color="auto" w:space="0" w:sz="4" w:val="single"/>
      </w:pBdr>
      <w:shd w:color="000000" w:fill="fde9d9" w:val="clear"/>
      <w:spacing w:after="100" w:afterAutospacing="1" w:before="100" w:beforeAutospacing="1"/>
      <w:jc w:val="center"/>
      <w:textAlignment w:val="center"/>
    </w:pPr>
    <w:rPr>
      <w:rFonts w:ascii="Calibri" w:hAnsi="Calibri"/>
      <w:b w:val="1"/>
      <w:bCs w:val="1"/>
      <w:sz w:val="28"/>
      <w:szCs w:val="28"/>
      <w:lang w:val="en-US"/>
    </w:rPr>
  </w:style>
  <w:style w:type="paragraph" w:styleId="xl171" w:customStyle="1">
    <w:name w:val="xl171"/>
    <w:basedOn w:val="a"/>
    <w:rsid w:val="009F2F4F"/>
    <w:pPr>
      <w:pBdr>
        <w:top w:color="auto" w:space="0" w:sz="4" w:val="single"/>
        <w:left w:color="auto" w:space="0" w:sz="4" w:val="single"/>
        <w:bottom w:color="auto" w:space="0" w:sz="8" w:val="single"/>
        <w:right w:color="auto" w:space="0" w:sz="4" w:val="single"/>
      </w:pBdr>
      <w:shd w:color="000000" w:fill="fde9d9" w:val="clear"/>
      <w:spacing w:after="100" w:afterAutospacing="1" w:before="100" w:beforeAutospacing="1"/>
      <w:jc w:val="center"/>
      <w:textAlignment w:val="center"/>
    </w:pPr>
    <w:rPr>
      <w:rFonts w:ascii="Calibri" w:hAnsi="Calibri"/>
      <w:b w:val="1"/>
      <w:bCs w:val="1"/>
      <w:sz w:val="28"/>
      <w:szCs w:val="28"/>
      <w:lang w:val="en-US"/>
    </w:rPr>
  </w:style>
  <w:style w:type="paragraph" w:styleId="xl172" w:customStyle="1">
    <w:name w:val="xl172"/>
    <w:basedOn w:val="a"/>
    <w:rsid w:val="009F2F4F"/>
    <w:pPr>
      <w:pBdr>
        <w:top w:color="auto" w:space="0" w:sz="4" w:val="single"/>
        <w:left w:color="auto" w:space="0" w:sz="4" w:val="single"/>
        <w:bottom w:color="auto" w:space="0" w:sz="8" w:val="single"/>
        <w:right w:color="auto" w:space="0" w:sz="4" w:val="single"/>
      </w:pBdr>
      <w:shd w:color="000000" w:fill="fde9d9" w:val="clear"/>
      <w:spacing w:after="100" w:afterAutospacing="1" w:before="100" w:beforeAutospacing="1"/>
      <w:jc w:val="center"/>
      <w:textAlignment w:val="center"/>
    </w:pPr>
    <w:rPr>
      <w:rFonts w:ascii="Calibri" w:hAnsi="Calibri"/>
      <w:b w:val="1"/>
      <w:bCs w:val="1"/>
      <w:sz w:val="28"/>
      <w:szCs w:val="28"/>
      <w:lang w:val="en-US"/>
    </w:rPr>
  </w:style>
  <w:style w:type="paragraph" w:styleId="xl173" w:customStyle="1">
    <w:name w:val="xl173"/>
    <w:basedOn w:val="a"/>
    <w:rsid w:val="009F2F4F"/>
    <w:pPr>
      <w:pBdr>
        <w:top w:color="auto" w:space="0" w:sz="4" w:val="single"/>
        <w:left w:color="auto" w:space="0" w:sz="4" w:val="single"/>
        <w:bottom w:color="auto" w:space="0" w:sz="8" w:val="single"/>
        <w:right w:color="auto" w:space="0" w:sz="8" w:val="single"/>
      </w:pBdr>
      <w:shd w:color="000000" w:fill="fde9d9" w:val="clear"/>
      <w:spacing w:after="100" w:afterAutospacing="1" w:before="100" w:beforeAutospacing="1"/>
      <w:jc w:val="center"/>
      <w:textAlignment w:val="center"/>
    </w:pPr>
    <w:rPr>
      <w:rFonts w:ascii="Calibri" w:hAnsi="Calibri"/>
      <w:b w:val="1"/>
      <w:bCs w:val="1"/>
      <w:sz w:val="28"/>
      <w:szCs w:val="28"/>
      <w:lang w:val="en-US"/>
    </w:rPr>
  </w:style>
  <w:style w:type="paragraph" w:styleId="xl174" w:customStyle="1">
    <w:name w:val="xl174"/>
    <w:basedOn w:val="a"/>
    <w:rsid w:val="009F2F4F"/>
    <w:pPr>
      <w:pBdr>
        <w:top w:color="auto" w:space="0" w:sz="8" w:val="single"/>
        <w:left w:color="auto" w:space="0" w:sz="8" w:val="single"/>
        <w:bottom w:color="auto" w:space="0" w:sz="4" w:val="single"/>
      </w:pBdr>
      <w:shd w:color="000000" w:fill="daeef3" w:val="clear"/>
      <w:spacing w:after="100" w:afterAutospacing="1" w:before="100" w:beforeAutospacing="1"/>
      <w:jc w:val="center"/>
      <w:textAlignment w:val="center"/>
    </w:pPr>
    <w:rPr>
      <w:rFonts w:ascii="Calibri" w:hAnsi="Calibri"/>
      <w:b w:val="1"/>
      <w:bCs w:val="1"/>
      <w:sz w:val="32"/>
      <w:szCs w:val="32"/>
      <w:lang w:val="en-US"/>
    </w:rPr>
  </w:style>
  <w:style w:type="paragraph" w:styleId="xl175" w:customStyle="1">
    <w:name w:val="xl175"/>
    <w:basedOn w:val="a"/>
    <w:rsid w:val="009F2F4F"/>
    <w:pPr>
      <w:pBdr>
        <w:top w:color="auto" w:space="0" w:sz="8" w:val="single"/>
        <w:bottom w:color="auto" w:space="0" w:sz="4" w:val="single"/>
      </w:pBdr>
      <w:shd w:color="000000" w:fill="daeef3" w:val="clear"/>
      <w:spacing w:after="100" w:afterAutospacing="1" w:before="100" w:beforeAutospacing="1"/>
      <w:jc w:val="center"/>
      <w:textAlignment w:val="center"/>
    </w:pPr>
    <w:rPr>
      <w:rFonts w:ascii="Calibri" w:hAnsi="Calibri"/>
      <w:b w:val="1"/>
      <w:bCs w:val="1"/>
      <w:sz w:val="32"/>
      <w:szCs w:val="32"/>
      <w:lang w:val="en-US"/>
    </w:rPr>
  </w:style>
  <w:style w:type="paragraph" w:styleId="xl176" w:customStyle="1">
    <w:name w:val="xl176"/>
    <w:basedOn w:val="a"/>
    <w:rsid w:val="009F2F4F"/>
    <w:pPr>
      <w:pBdr>
        <w:top w:color="auto" w:space="0" w:sz="8" w:val="single"/>
        <w:bottom w:color="auto" w:space="0" w:sz="4" w:val="single"/>
        <w:right w:color="auto" w:space="0" w:sz="8" w:val="single"/>
      </w:pBdr>
      <w:shd w:color="000000" w:fill="daeef3" w:val="clear"/>
      <w:spacing w:after="100" w:afterAutospacing="1" w:before="100" w:beforeAutospacing="1"/>
      <w:jc w:val="center"/>
      <w:textAlignment w:val="center"/>
    </w:pPr>
    <w:rPr>
      <w:rFonts w:ascii="Calibri" w:hAnsi="Calibri"/>
      <w:b w:val="1"/>
      <w:bCs w:val="1"/>
      <w:sz w:val="32"/>
      <w:szCs w:val="32"/>
      <w:lang w:val="en-US"/>
    </w:rPr>
  </w:style>
  <w:style w:type="paragraph" w:styleId="xl177" w:customStyle="1">
    <w:name w:val="xl177"/>
    <w:basedOn w:val="a"/>
    <w:rsid w:val="009F2F4F"/>
    <w:pPr>
      <w:pBdr>
        <w:top w:color="auto" w:space="0" w:sz="4" w:val="single"/>
        <w:left w:color="auto" w:space="0" w:sz="4" w:val="single"/>
        <w:right w:color="auto" w:space="0" w:sz="4" w:val="single"/>
      </w:pBdr>
      <w:shd w:color="000000" w:fill="fde9d9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78" w:customStyle="1">
    <w:name w:val="xl178"/>
    <w:basedOn w:val="a"/>
    <w:rsid w:val="009F2F4F"/>
    <w:pPr>
      <w:pBdr>
        <w:left w:color="auto" w:space="0" w:sz="4" w:val="single"/>
        <w:bottom w:color="auto" w:space="0" w:sz="4" w:val="single"/>
        <w:right w:color="auto" w:space="0" w:sz="4" w:val="single"/>
      </w:pBdr>
      <w:shd w:color="000000" w:fill="fde9d9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79" w:customStyle="1">
    <w:name w:val="xl179"/>
    <w:basedOn w:val="a"/>
    <w:rsid w:val="009F2F4F"/>
    <w:pPr>
      <w:pBdr>
        <w:top w:color="auto" w:space="0" w:sz="8" w:val="single"/>
        <w:left w:color="auto" w:space="0" w:sz="8" w:val="single"/>
        <w:bottom w:color="auto" w:space="0" w:sz="4" w:val="single"/>
      </w:pBdr>
      <w:shd w:color="000000" w:fill="fde9d9" w:val="clear"/>
      <w:spacing w:after="100" w:afterAutospacing="1" w:before="100" w:beforeAutospacing="1"/>
      <w:jc w:val="center"/>
      <w:textAlignment w:val="center"/>
    </w:pPr>
    <w:rPr>
      <w:rFonts w:ascii="Calibri" w:hAnsi="Calibri"/>
      <w:b w:val="1"/>
      <w:bCs w:val="1"/>
      <w:sz w:val="32"/>
      <w:szCs w:val="32"/>
      <w:lang w:val="en-US"/>
    </w:rPr>
  </w:style>
  <w:style w:type="paragraph" w:styleId="xl180" w:customStyle="1">
    <w:name w:val="xl180"/>
    <w:basedOn w:val="a"/>
    <w:rsid w:val="009F2F4F"/>
    <w:pPr>
      <w:pBdr>
        <w:top w:color="auto" w:space="0" w:sz="8" w:val="single"/>
        <w:bottom w:color="auto" w:space="0" w:sz="4" w:val="single"/>
      </w:pBdr>
      <w:shd w:color="000000" w:fill="fde9d9" w:val="clear"/>
      <w:spacing w:after="100" w:afterAutospacing="1" w:before="100" w:beforeAutospacing="1"/>
      <w:jc w:val="center"/>
      <w:textAlignment w:val="center"/>
    </w:pPr>
    <w:rPr>
      <w:rFonts w:ascii="Calibri" w:hAnsi="Calibri"/>
      <w:b w:val="1"/>
      <w:bCs w:val="1"/>
      <w:sz w:val="32"/>
      <w:szCs w:val="32"/>
      <w:lang w:val="en-US"/>
    </w:rPr>
  </w:style>
  <w:style w:type="paragraph" w:styleId="xl181" w:customStyle="1">
    <w:name w:val="xl181"/>
    <w:basedOn w:val="a"/>
    <w:rsid w:val="009F2F4F"/>
    <w:pPr>
      <w:pBdr>
        <w:top w:color="auto" w:space="0" w:sz="8" w:val="single"/>
        <w:bottom w:color="auto" w:space="0" w:sz="4" w:val="single"/>
        <w:right w:color="auto" w:space="0" w:sz="8" w:val="single"/>
      </w:pBdr>
      <w:shd w:color="000000" w:fill="fde9d9" w:val="clear"/>
      <w:spacing w:after="100" w:afterAutospacing="1" w:before="100" w:beforeAutospacing="1"/>
      <w:jc w:val="center"/>
      <w:textAlignment w:val="center"/>
    </w:pPr>
    <w:rPr>
      <w:rFonts w:ascii="Calibri" w:hAnsi="Calibri"/>
      <w:b w:val="1"/>
      <w:bCs w:val="1"/>
      <w:sz w:val="32"/>
      <w:szCs w:val="32"/>
      <w:lang w:val="en-US"/>
    </w:rPr>
  </w:style>
  <w:style w:type="paragraph" w:styleId="xl182" w:customStyle="1">
    <w:name w:val="xl182"/>
    <w:basedOn w:val="a"/>
    <w:rsid w:val="009F2F4F"/>
    <w:pPr>
      <w:pBdr>
        <w:top w:color="auto" w:space="0" w:sz="4" w:val="single"/>
        <w:left w:color="auto" w:space="0" w:sz="4" w:val="single"/>
        <w:right w:color="auto" w:space="0" w:sz="4" w:val="single"/>
      </w:pBdr>
      <w:shd w:color="000000" w:fill="fde9d9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83" w:customStyle="1">
    <w:name w:val="xl183"/>
    <w:basedOn w:val="a"/>
    <w:rsid w:val="009F2F4F"/>
    <w:pPr>
      <w:pBdr>
        <w:left w:color="auto" w:space="0" w:sz="4" w:val="single"/>
        <w:bottom w:color="auto" w:space="0" w:sz="4" w:val="single"/>
        <w:right w:color="auto" w:space="0" w:sz="4" w:val="single"/>
      </w:pBdr>
      <w:shd w:color="000000" w:fill="fde9d9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84" w:customStyle="1">
    <w:name w:val="xl184"/>
    <w:basedOn w:val="a"/>
    <w:rsid w:val="009F2F4F"/>
    <w:pPr>
      <w:pBdr>
        <w:top w:color="auto" w:space="0" w:sz="4" w:val="single"/>
        <w:left w:color="auto" w:space="0" w:sz="4" w:val="single"/>
        <w:right w:color="auto" w:space="0" w:sz="4" w:val="single"/>
      </w:pBdr>
      <w:shd w:color="000000" w:fill="fde9d9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85" w:customStyle="1">
    <w:name w:val="xl185"/>
    <w:basedOn w:val="a"/>
    <w:rsid w:val="009F2F4F"/>
    <w:pPr>
      <w:pBdr>
        <w:left w:color="auto" w:space="0" w:sz="4" w:val="single"/>
        <w:bottom w:color="auto" w:space="0" w:sz="4" w:val="single"/>
        <w:right w:color="auto" w:space="0" w:sz="4" w:val="single"/>
      </w:pBdr>
      <w:shd w:color="000000" w:fill="fde9d9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86" w:customStyle="1">
    <w:name w:val="xl186"/>
    <w:basedOn w:val="a"/>
    <w:rsid w:val="009F2F4F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hd w:color="000000" w:fill="fde9d9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87" w:customStyle="1">
    <w:name w:val="xl187"/>
    <w:basedOn w:val="a"/>
    <w:rsid w:val="009F2F4F"/>
    <w:pPr>
      <w:pBdr>
        <w:top w:color="auto" w:space="0" w:sz="4" w:val="single"/>
        <w:left w:color="auto" w:space="0" w:sz="8" w:val="single"/>
        <w:bottom w:color="auto" w:space="0" w:sz="4" w:val="single"/>
      </w:pBdr>
      <w:shd w:color="000000" w:fill="fde9d9" w:val="clear"/>
      <w:spacing w:after="100" w:afterAutospacing="1" w:before="100" w:beforeAutospacing="1"/>
      <w:jc w:val="center"/>
      <w:textAlignment w:val="center"/>
    </w:pPr>
    <w:rPr>
      <w:rFonts w:ascii="Calibri" w:hAnsi="Calibri"/>
      <w:b w:val="1"/>
      <w:bCs w:val="1"/>
      <w:sz w:val="32"/>
      <w:szCs w:val="32"/>
      <w:lang w:val="en-US"/>
    </w:rPr>
  </w:style>
  <w:style w:type="paragraph" w:styleId="xl188" w:customStyle="1">
    <w:name w:val="xl188"/>
    <w:basedOn w:val="a"/>
    <w:rsid w:val="009F2F4F"/>
    <w:pPr>
      <w:pBdr>
        <w:top w:color="auto" w:space="0" w:sz="4" w:val="single"/>
        <w:bottom w:color="auto" w:space="0" w:sz="4" w:val="single"/>
      </w:pBdr>
      <w:shd w:color="000000" w:fill="fde9d9" w:val="clear"/>
      <w:spacing w:after="100" w:afterAutospacing="1" w:before="100" w:beforeAutospacing="1"/>
      <w:jc w:val="center"/>
      <w:textAlignment w:val="center"/>
    </w:pPr>
    <w:rPr>
      <w:rFonts w:ascii="Calibri" w:hAnsi="Calibri"/>
      <w:b w:val="1"/>
      <w:bCs w:val="1"/>
      <w:sz w:val="32"/>
      <w:szCs w:val="32"/>
      <w:lang w:val="en-US"/>
    </w:rPr>
  </w:style>
  <w:style w:type="paragraph" w:styleId="xl189" w:customStyle="1">
    <w:name w:val="xl189"/>
    <w:basedOn w:val="a"/>
    <w:rsid w:val="009F2F4F"/>
    <w:pPr>
      <w:pBdr>
        <w:top w:color="auto" w:space="0" w:sz="4" w:val="single"/>
        <w:bottom w:color="auto" w:space="0" w:sz="4" w:val="single"/>
        <w:right w:color="auto" w:space="0" w:sz="8" w:val="single"/>
      </w:pBdr>
      <w:shd w:color="000000" w:fill="fde9d9" w:val="clear"/>
      <w:spacing w:after="100" w:afterAutospacing="1" w:before="100" w:beforeAutospacing="1"/>
      <w:jc w:val="center"/>
      <w:textAlignment w:val="center"/>
    </w:pPr>
    <w:rPr>
      <w:rFonts w:ascii="Calibri" w:hAnsi="Calibri"/>
      <w:b w:val="1"/>
      <w:bCs w:val="1"/>
      <w:sz w:val="32"/>
      <w:szCs w:val="32"/>
      <w:lang w:val="en-US"/>
    </w:rPr>
  </w:style>
  <w:style w:type="paragraph" w:styleId="xl190" w:customStyle="1">
    <w:name w:val="xl190"/>
    <w:basedOn w:val="a"/>
    <w:rsid w:val="009F2F4F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hd w:color="000000" w:fill="ffff00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91" w:customStyle="1">
    <w:name w:val="xl191"/>
    <w:basedOn w:val="a"/>
    <w:rsid w:val="009F2F4F"/>
    <w:pPr>
      <w:pBdr>
        <w:top w:color="auto" w:space="0" w:sz="4" w:val="single"/>
        <w:left w:color="auto" w:space="0" w:sz="4" w:val="single"/>
        <w:right w:color="auto" w:space="0" w:sz="4" w:val="single"/>
      </w:pBdr>
      <w:shd w:color="000000" w:fill="ffff00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paragraph" w:styleId="xl192" w:customStyle="1">
    <w:name w:val="xl192"/>
    <w:basedOn w:val="a"/>
    <w:rsid w:val="009F2F4F"/>
    <w:pPr>
      <w:pBdr>
        <w:left w:color="auto" w:space="0" w:sz="4" w:val="single"/>
        <w:bottom w:color="auto" w:space="0" w:sz="4" w:val="single"/>
        <w:right w:color="auto" w:space="0" w:sz="4" w:val="single"/>
      </w:pBdr>
      <w:shd w:color="000000" w:fill="ffff00" w:val="clear"/>
      <w:spacing w:after="100" w:afterAutospacing="1" w:before="100" w:beforeAutospacing="1"/>
      <w:jc w:val="center"/>
      <w:textAlignment w:val="center"/>
    </w:pPr>
    <w:rPr>
      <w:rFonts w:ascii="Calibri" w:hAnsi="Calibri"/>
      <w:lang w:val="en-US"/>
    </w:rPr>
  </w:style>
  <w:style w:type="character" w:styleId="af8">
    <w:name w:val="Placeholder Text"/>
    <w:basedOn w:val="a0"/>
    <w:uiPriority w:val="99"/>
    <w:semiHidden w:val="1"/>
    <w:rsid w:val="007752F1"/>
    <w:rPr>
      <w:color w:val="808080"/>
    </w:rPr>
  </w:style>
  <w:style w:type="character" w:styleId="UnresolvedMention2" w:customStyle="1">
    <w:name w:val="Unresolved Mention2"/>
    <w:basedOn w:val="a0"/>
    <w:uiPriority w:val="99"/>
    <w:semiHidden w:val="1"/>
    <w:unhideWhenUsed w:val="1"/>
    <w:rsid w:val="00B13192"/>
    <w:rPr>
      <w:color w:val="605e5c"/>
      <w:shd w:color="auto" w:fill="e1dfdd" w:val="clear"/>
    </w:rPr>
  </w:style>
  <w:style w:type="character" w:styleId="jlqj4b" w:customStyle="1">
    <w:name w:val="jlqj4b"/>
    <w:basedOn w:val="a0"/>
    <w:rsid w:val="002C19DB"/>
  </w:style>
  <w:style w:type="paragraph" w:styleId="af9">
    <w:name w:val="No Spacing"/>
    <w:link w:val="afa"/>
    <w:uiPriority w:val="1"/>
    <w:rsid w:val="004605B9"/>
    <w:pPr>
      <w:spacing w:after="0" w:line="240" w:lineRule="auto"/>
    </w:pPr>
    <w:rPr>
      <w:rFonts w:eastAsiaTheme="minorEastAsia"/>
      <w:lang w:eastAsia="ja-JP"/>
    </w:rPr>
  </w:style>
  <w:style w:type="character" w:styleId="afa" w:customStyle="1">
    <w:name w:val="Без интервала Знак"/>
    <w:basedOn w:val="a0"/>
    <w:link w:val="af9"/>
    <w:uiPriority w:val="1"/>
    <w:rsid w:val="004605B9"/>
    <w:rPr>
      <w:rFonts w:eastAsiaTheme="minorEastAsia"/>
      <w:lang w:eastAsia="ja-JP"/>
    </w:rPr>
  </w:style>
  <w:style w:type="paragraph" w:styleId="afb" w:customStyle="1">
    <w:name w:val="رئيسي"/>
    <w:basedOn w:val="a"/>
    <w:link w:val="Char"/>
    <w:qFormat w:val="1"/>
    <w:rsid w:val="000C0E1E"/>
    <w:pPr>
      <w:spacing w:after="160" w:line="259" w:lineRule="auto"/>
      <w:jc w:val="right"/>
    </w:pPr>
    <w:rPr>
      <w:rFonts w:ascii="Calibri" w:cs="Calibri" w:eastAsia="Calibri" w:hAnsi="Calibri"/>
      <w:b w:val="1"/>
      <w:bCs w:val="1"/>
      <w:sz w:val="32"/>
      <w:szCs w:val="32"/>
      <w:u w:val="single"/>
      <w:lang w:val="en-US"/>
    </w:rPr>
  </w:style>
  <w:style w:type="character" w:styleId="Char" w:customStyle="1">
    <w:name w:val="رئيسي Char"/>
    <w:basedOn w:val="a0"/>
    <w:link w:val="afb"/>
    <w:rsid w:val="000C0E1E"/>
    <w:rPr>
      <w:b w:val="1"/>
      <w:bCs w:val="1"/>
      <w:sz w:val="32"/>
      <w:szCs w:val="32"/>
      <w:u w:val="single"/>
    </w:rPr>
  </w:style>
  <w:style w:type="paragraph" w:styleId="11" w:customStyle="1">
    <w:name w:val="فرعي 1"/>
    <w:basedOn w:val="a"/>
    <w:link w:val="1Char"/>
    <w:qFormat w:val="1"/>
    <w:rsid w:val="000C0E1E"/>
    <w:pPr>
      <w:keepNext w:val="1"/>
      <w:keepLines w:val="1"/>
      <w:bidi w:val="1"/>
      <w:spacing w:before="200" w:line="259" w:lineRule="auto"/>
      <w:ind w:left="720"/>
      <w:outlineLvl w:val="1"/>
    </w:pPr>
    <w:rPr>
      <w:rFonts w:asciiTheme="majorHAnsi" w:cstheme="majorBidi" w:eastAsiaTheme="majorEastAsia" w:hAnsiTheme="majorHAnsi"/>
      <w:b w:val="1"/>
      <w:bCs w:val="1"/>
      <w:color w:val="323e4f" w:themeColor="text2" w:themeShade="0000BF"/>
      <w:sz w:val="28"/>
      <w:szCs w:val="28"/>
      <w:lang w:val="en-US"/>
    </w:rPr>
  </w:style>
  <w:style w:type="character" w:styleId="1Char" w:customStyle="1">
    <w:name w:val="فرعي 1 Char"/>
    <w:basedOn w:val="a0"/>
    <w:link w:val="11"/>
    <w:rsid w:val="000C0E1E"/>
    <w:rPr>
      <w:rFonts w:asciiTheme="majorHAnsi" w:cstheme="majorBidi" w:eastAsiaTheme="majorEastAsia" w:hAnsiTheme="majorHAnsi"/>
      <w:b w:val="1"/>
      <w:bCs w:val="1"/>
      <w:color w:val="323e4f" w:themeColor="text2" w:themeShade="0000BF"/>
      <w:sz w:val="28"/>
      <w:szCs w:val="28"/>
    </w:rPr>
  </w:style>
  <w:style w:type="paragraph" w:styleId="afc" w:customStyle="1">
    <w:name w:val="جدول أو صورة"/>
    <w:basedOn w:val="a"/>
    <w:link w:val="Char0"/>
    <w:qFormat w:val="1"/>
    <w:rsid w:val="000C0E1E"/>
    <w:pPr>
      <w:keepNext w:val="1"/>
      <w:keepLines w:val="1"/>
      <w:bidi w:val="1"/>
      <w:spacing w:before="40"/>
      <w:jc w:val="center"/>
      <w:outlineLvl w:val="3"/>
    </w:pPr>
    <w:rPr>
      <w:rFonts w:asciiTheme="majorHAnsi" w:cstheme="majorBidi" w:eastAsiaTheme="majorEastAsia" w:hAnsiTheme="majorHAnsi"/>
      <w:color w:val="ff0000"/>
      <w:sz w:val="22"/>
      <w:lang w:val="en-US"/>
    </w:rPr>
  </w:style>
  <w:style w:type="character" w:styleId="Char0" w:customStyle="1">
    <w:name w:val="جدول أو صورة Char"/>
    <w:basedOn w:val="a0"/>
    <w:link w:val="afc"/>
    <w:rsid w:val="000C0E1E"/>
    <w:rPr>
      <w:rFonts w:asciiTheme="majorHAnsi" w:cstheme="majorBidi" w:eastAsiaTheme="majorEastAsia" w:hAnsiTheme="majorHAnsi"/>
      <w:color w:val="ff0000"/>
      <w:szCs w:val="24"/>
    </w:rPr>
  </w:style>
  <w:style w:type="paragraph" w:styleId="21" w:customStyle="1">
    <w:name w:val="فقرة2"/>
    <w:basedOn w:val="3"/>
    <w:link w:val="2Char"/>
    <w:qFormat w:val="1"/>
    <w:rsid w:val="008B5709"/>
    <w:pPr>
      <w:shd w:color="auto" w:fill="ffffff" w:val="clear"/>
      <w:spacing w:before="0"/>
      <w:ind w:left="0" w:firstLine="0"/>
      <w:jc w:val="left"/>
    </w:pPr>
    <w:rPr>
      <w:rFonts w:asciiTheme="majorBidi" w:hAnsiTheme="majorBidi"/>
      <w:color w:val="4472c4" w:themeColor="accent1"/>
    </w:rPr>
  </w:style>
  <w:style w:type="character" w:styleId="2Char" w:customStyle="1">
    <w:name w:val="فقرة2 Char"/>
    <w:basedOn w:val="30"/>
    <w:link w:val="21"/>
    <w:rsid w:val="008B5709"/>
    <w:rPr>
      <w:rFonts w:asciiTheme="majorBidi" w:cstheme="majorBidi" w:eastAsiaTheme="majorEastAsia" w:hAnsiTheme="majorBidi"/>
      <w:color w:val="4472c4" w:themeColor="accent1"/>
      <w:sz w:val="24"/>
      <w:szCs w:val="24"/>
      <w:shd w:color="auto" w:fill="ffffff" w:val="clear"/>
    </w:rPr>
  </w:style>
  <w:style w:type="paragraph" w:styleId="afd" w:customStyle="1">
    <w:name w:val="فقرات"/>
    <w:basedOn w:val="a"/>
    <w:link w:val="Char1"/>
    <w:qFormat w:val="1"/>
    <w:rsid w:val="008B5709"/>
    <w:pPr>
      <w:keepNext w:val="1"/>
      <w:keepLines w:val="1"/>
      <w:bidi w:val="1"/>
      <w:spacing w:before="40"/>
      <w:ind w:left="300"/>
      <w:outlineLvl w:val="3"/>
    </w:pPr>
    <w:rPr>
      <w:rFonts w:cs="Calibri" w:eastAsia="Calibri" w:asciiTheme="minorBidi" w:hAnsiTheme="minorBidi"/>
      <w:lang w:val="en-US"/>
    </w:rPr>
  </w:style>
  <w:style w:type="character" w:styleId="Char1" w:customStyle="1">
    <w:name w:val="فقرات Char"/>
    <w:basedOn w:val="a0"/>
    <w:link w:val="afd"/>
    <w:rsid w:val="008B5709"/>
    <w:rPr>
      <w:rFonts w:asciiTheme="minorBidi" w:hAnsiTheme="minorBidi"/>
      <w:sz w:val="24"/>
      <w:szCs w:val="24"/>
    </w:rPr>
  </w:style>
  <w:style w:type="character" w:styleId="12" w:customStyle="1">
    <w:name w:val="إشارة لم يتم حلها1"/>
    <w:basedOn w:val="a0"/>
    <w:uiPriority w:val="99"/>
    <w:semiHidden w:val="1"/>
    <w:unhideWhenUsed w:val="1"/>
    <w:rsid w:val="005E3C98"/>
    <w:rPr>
      <w:color w:val="605e5c"/>
      <w:shd w:color="auto" w:fill="e1dfdd" w:val="clear"/>
    </w:rPr>
  </w:style>
  <w:style w:type="table" w:styleId="13" w:customStyle="1">
    <w:name w:val="شبكة جدول1"/>
    <w:basedOn w:val="a1"/>
    <w:next w:val="a9"/>
    <w:uiPriority w:val="59"/>
    <w:rsid w:val="005E3C98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aff" w:customStyle="1"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0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f1" w:customStyle="1"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2" w:customStyle="1"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3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f4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f5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f6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f7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f8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f9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fa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fb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fc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fd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fe" w:customStyle="1"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f" w:customStyle="1"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f0" w:customStyle="1"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f1" w:customStyle="1"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f2" w:customStyle="1"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f3" w:customStyle="1">
    <w:basedOn w:val="a1"/>
    <w:pPr>
      <w:spacing w:after="0" w:line="240" w:lineRule="auto"/>
    </w:pPr>
    <w:tblPr>
      <w:tblStyleRowBandSize w:val="1"/>
      <w:tblStyleColBandSize w:val="1"/>
    </w:tblPr>
  </w:style>
  <w:style w:type="character" w:styleId="apple-tab-span" w:customStyle="1">
    <w:name w:val="apple-tab-span"/>
    <w:basedOn w:val="a0"/>
    <w:rsid w:val="00F5724B"/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hyperlink" Target="http://www.divchata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ad5tsf0lobYvLZFqaHqKp9v4F4Q==">CgMxLjA4AHIhMW5wYXNCbEtacmduUGxtME85R29lWENqd01yNTJ0MHho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2022-01-27T07:31:00Z</dcterms:created>
  <dc:creator>ABDULLATİF CREYTAH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0x010100CCA2D8427BFF9A45A0A203B6E660DC11</vt:lpwstr>
  </property>
  <property fmtid="{D5CDD505-2E9C-101B-9397-08002B2CF9AE}" pid="3" name="_dlc_DocIdItemGuid">
    <vt:lpwstr>71e6bf5d-b540-4b75-96df-62c73a8b48f3</vt:lpwstr>
  </property>
  <property fmtid="{D5CDD505-2E9C-101B-9397-08002B2CF9AE}" pid="4" name="MSIP_Label_65b15e2b-c6d2-488b-8aea-978109a77633_Enabled">
    <vt:lpwstr>true</vt:lpwstr>
  </property>
  <property fmtid="{D5CDD505-2E9C-101B-9397-08002B2CF9AE}" pid="5" name="MSIP_Label_65b15e2b-c6d2-488b-8aea-978109a77633_SetDate">
    <vt:lpwstr>2021-07-06T14:02:21Z</vt:lpwstr>
  </property>
  <property fmtid="{D5CDD505-2E9C-101B-9397-08002B2CF9AE}" pid="6" name="MSIP_Label_65b15e2b-c6d2-488b-8aea-978109a77633_Method">
    <vt:lpwstr>Privileged</vt:lpwstr>
  </property>
  <property fmtid="{D5CDD505-2E9C-101B-9397-08002B2CF9AE}" pid="7" name="MSIP_Label_65b15e2b-c6d2-488b-8aea-978109a77633_Name">
    <vt:lpwstr>IOMLb0010IN123173</vt:lpwstr>
  </property>
  <property fmtid="{D5CDD505-2E9C-101B-9397-08002B2CF9AE}" pid="8" name="MSIP_Label_65b15e2b-c6d2-488b-8aea-978109a77633_SiteId">
    <vt:lpwstr>1588262d-23fb-43b4-bd6e-bce49c8e6186</vt:lpwstr>
  </property>
  <property fmtid="{D5CDD505-2E9C-101B-9397-08002B2CF9AE}" pid="9" name="MSIP_Label_65b15e2b-c6d2-488b-8aea-978109a77633_ActionId">
    <vt:lpwstr>8c732ab8-6126-4427-9459-dea43be431ac</vt:lpwstr>
  </property>
  <property fmtid="{D5CDD505-2E9C-101B-9397-08002B2CF9AE}" pid="10" name="MSIP_Label_65b15e2b-c6d2-488b-8aea-978109a77633_ContentBits">
    <vt:lpwstr>0</vt:lpwstr>
  </property>
</Properties>
</file>