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AE1DB" w14:textId="647E463B" w:rsidR="00EE1299" w:rsidRPr="00AA2231" w:rsidRDefault="00AA2231">
      <w:pPr>
        <w:rPr>
          <w:lang w:val="ru-RU"/>
        </w:rPr>
      </w:pPr>
      <w:r>
        <w:rPr>
          <w:lang w:val="ru-RU"/>
        </w:rPr>
        <w:t xml:space="preserve"> </w:t>
      </w:r>
    </w:p>
    <w:p w14:paraId="1F877297" w14:textId="77777777" w:rsidR="00EE1299" w:rsidRPr="00AA2231" w:rsidRDefault="000F1D66">
      <w:pPr>
        <w:pStyle w:val="ae"/>
        <w:spacing w:after="0"/>
        <w:jc w:val="center"/>
        <w:rPr>
          <w:rFonts w:ascii="Bahnschrift" w:hAnsi="Bahnschrift" w:cs="Arial"/>
          <w:b/>
          <w:color w:val="000000"/>
          <w:lang w:val="ru-RU"/>
        </w:rPr>
      </w:pPr>
      <w:r w:rsidRPr="00AA2231">
        <w:rPr>
          <w:rFonts w:ascii="Bahnschrift" w:hAnsi="Bahnschrift" w:cs="Arial"/>
          <w:b/>
          <w:color w:val="000000"/>
          <w:lang w:val="ru-RU"/>
        </w:rPr>
        <w:t xml:space="preserve">Додаток </w:t>
      </w:r>
      <w:r>
        <w:rPr>
          <w:rFonts w:ascii="Bahnschrift" w:hAnsi="Bahnschrift" w:cs="Arial"/>
          <w:b/>
          <w:color w:val="000000"/>
          <w:lang w:val="en-GB"/>
        </w:rPr>
        <w:t>I</w:t>
      </w:r>
      <w:r w:rsidRPr="00AA2231">
        <w:rPr>
          <w:rFonts w:ascii="Bahnschrift" w:hAnsi="Bahnschrift" w:cs="Arial"/>
          <w:b/>
          <w:color w:val="000000"/>
          <w:lang w:val="ru-RU"/>
        </w:rPr>
        <w:t xml:space="preserve"> - ФОРМА ПОДАННЯ ТЕНДЕРНОЇ ПРОПОЗИЦІЇ</w:t>
      </w:r>
    </w:p>
    <w:p w14:paraId="2A43D124" w14:textId="77777777" w:rsidR="00EE1299" w:rsidRPr="00AA2231" w:rsidRDefault="00EE1299">
      <w:pPr>
        <w:pStyle w:val="ae"/>
        <w:spacing w:before="100" w:after="0"/>
        <w:rPr>
          <w:rFonts w:ascii="Bahnschrift" w:hAnsi="Bahnschrift" w:cs="Arial"/>
          <w:b/>
          <w:color w:val="000000"/>
          <w:sz w:val="20"/>
          <w:lang w:val="ru-RU"/>
        </w:rPr>
      </w:pPr>
    </w:p>
    <w:tbl>
      <w:tblPr>
        <w:tblW w:w="9419" w:type="dxa"/>
        <w:jc w:val="center"/>
        <w:tblLayout w:type="fixed"/>
        <w:tblLook w:val="0000" w:firstRow="0" w:lastRow="0" w:firstColumn="0" w:lastColumn="0" w:noHBand="0" w:noVBand="0"/>
      </w:tblPr>
      <w:tblGrid>
        <w:gridCol w:w="2153"/>
        <w:gridCol w:w="7266"/>
      </w:tblGrid>
      <w:tr w:rsidR="00EE1299" w14:paraId="2E13FE28" w14:textId="77777777">
        <w:trPr>
          <w:trHeight w:val="586"/>
          <w:jc w:val="center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1418" w14:textId="77777777" w:rsidR="00EE1299" w:rsidRDefault="000F1D66">
            <w:pPr>
              <w:pStyle w:val="ae"/>
              <w:spacing w:before="100" w:after="0"/>
            </w:pPr>
            <w:r>
              <w:rPr>
                <w:rFonts w:ascii="Bahnschrift" w:hAnsi="Bahnschrift" w:cs="Arial"/>
                <w:color w:val="000000"/>
                <w:sz w:val="20"/>
                <w:lang w:val="en-GB"/>
              </w:rPr>
              <w:t>Назва процедури</w:t>
            </w:r>
          </w:p>
        </w:tc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E912B" w14:textId="77777777" w:rsidR="00EE1299" w:rsidRDefault="000F1D66">
            <w:pPr>
              <w:pStyle w:val="ae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>
              <w:rPr>
                <w:rFonts w:ascii="Bahnschrift" w:hAnsi="Bahnschrift" w:cs="Arial"/>
                <w:color w:val="000000"/>
                <w:sz w:val="20"/>
                <w:lang w:val="en-GB"/>
              </w:rPr>
              <w:t>Переговорна процедура</w:t>
            </w:r>
          </w:p>
        </w:tc>
      </w:tr>
      <w:tr w:rsidR="00EE1299" w:rsidRPr="00333DC8" w14:paraId="22971551" w14:textId="77777777">
        <w:trPr>
          <w:jc w:val="center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A0EB6" w14:textId="77777777" w:rsidR="00EE1299" w:rsidRDefault="000F1D66">
            <w:pPr>
              <w:pStyle w:val="ae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>
              <w:rPr>
                <w:rFonts w:ascii="Bahnschrift" w:hAnsi="Bahnschrift" w:cs="Arial"/>
                <w:color w:val="000000"/>
                <w:sz w:val="20"/>
                <w:lang w:val="en-GB"/>
              </w:rPr>
              <w:t>Посилання на тендерну пропозицію</w:t>
            </w:r>
          </w:p>
        </w:tc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2F37" w14:textId="76DCE71C" w:rsidR="00EE1299" w:rsidRDefault="00055A5E">
            <w:pPr>
              <w:pStyle w:val="Style1"/>
              <w:rPr>
                <w:rFonts w:ascii="Bahnschrift" w:hAnsi="Bahnschrift" w:cs="Arial"/>
                <w:color w:val="000000"/>
                <w:lang w:val="uk-UA"/>
              </w:rPr>
            </w:pPr>
            <w:r>
              <w:rPr>
                <w:rFonts w:ascii="Bahnschrift" w:hAnsi="Bahnschrift" w:cs="Arial"/>
                <w:lang w:val="uk-UA"/>
              </w:rPr>
              <w:t>БО БФ «МИРНЕ НЕБО ХАРКОВА»</w:t>
            </w:r>
            <w:r w:rsidR="000F1D66" w:rsidRPr="00055A5E">
              <w:rPr>
                <w:rFonts w:ascii="Bahnschrift" w:hAnsi="Bahnschrift" w:cs="Arial"/>
                <w:lang w:val="ru-RU"/>
              </w:rPr>
              <w:t>/</w:t>
            </w:r>
            <w:r w:rsidR="000F1D66">
              <w:rPr>
                <w:rFonts w:ascii="Bahnschrift" w:hAnsi="Bahnschrift" w:cs="Arial"/>
                <w:lang w:val="en-US"/>
              </w:rPr>
              <w:t>AICS</w:t>
            </w:r>
            <w:r w:rsidR="000F1D66" w:rsidRPr="00055A5E">
              <w:rPr>
                <w:rFonts w:ascii="Bahnschrift" w:hAnsi="Bahnschrift" w:cs="Arial"/>
                <w:lang w:val="ru-RU"/>
              </w:rPr>
              <w:t xml:space="preserve"> </w:t>
            </w:r>
            <w:r w:rsidR="000F1D66">
              <w:rPr>
                <w:rFonts w:ascii="Bahnschrift" w:hAnsi="Bahnschrift" w:cs="Arial"/>
                <w:lang w:val="en-US"/>
              </w:rPr>
              <w:t>DCA</w:t>
            </w:r>
            <w:r w:rsidR="000F1D66" w:rsidRPr="00055A5E">
              <w:rPr>
                <w:rFonts w:ascii="Bahnschrift" w:hAnsi="Bahnschrift" w:cs="Arial"/>
                <w:lang w:val="ru-RU"/>
              </w:rPr>
              <w:t>/Україна/2025/№319</w:t>
            </w:r>
          </w:p>
        </w:tc>
      </w:tr>
    </w:tbl>
    <w:p w14:paraId="19199115" w14:textId="77777777" w:rsidR="00EE1299" w:rsidRPr="00055A5E" w:rsidRDefault="00EE1299">
      <w:pPr>
        <w:pStyle w:val="ae"/>
        <w:spacing w:before="100" w:after="0"/>
        <w:rPr>
          <w:rFonts w:ascii="Bahnschrift" w:hAnsi="Bahnschrift" w:cs="Arial"/>
          <w:color w:val="000000"/>
          <w:sz w:val="20"/>
          <w:lang w:val="ru-RU"/>
        </w:rPr>
      </w:pPr>
    </w:p>
    <w:p w14:paraId="04DF7F24" w14:textId="77777777" w:rsidR="00EE1299" w:rsidRPr="00055A5E" w:rsidRDefault="000F1D66">
      <w:pPr>
        <w:pStyle w:val="13"/>
        <w:numPr>
          <w:ilvl w:val="0"/>
          <w:numId w:val="4"/>
        </w:numPr>
        <w:tabs>
          <w:tab w:val="left" w:pos="426"/>
        </w:tabs>
        <w:spacing w:before="80" w:after="0" w:line="264" w:lineRule="auto"/>
        <w:jc w:val="both"/>
        <w:rPr>
          <w:rFonts w:ascii="Bahnschrift" w:hAnsi="Bahnschrift" w:cs="Arial"/>
          <w:b/>
          <w:sz w:val="20"/>
          <w:szCs w:val="20"/>
          <w:lang w:val="en-GB"/>
        </w:rPr>
      </w:pPr>
      <w:r>
        <w:rPr>
          <w:rFonts w:ascii="Bahnschrift" w:hAnsi="Bahnschrift" w:cs="Arial"/>
          <w:b/>
          <w:sz w:val="20"/>
          <w:szCs w:val="20"/>
          <w:lang w:val="en-GB"/>
        </w:rPr>
        <w:t xml:space="preserve">ІНФОРМАЦІЯ ПРО </w:t>
      </w:r>
      <w:r w:rsidRPr="00055A5E">
        <w:rPr>
          <w:rFonts w:ascii="Bahnschrift" w:hAnsi="Bahnschrift" w:cs="Arial"/>
          <w:b/>
          <w:sz w:val="20"/>
          <w:szCs w:val="20"/>
          <w:lang w:val="en-GB"/>
        </w:rPr>
        <w:t>ПОСТАЧАЛЬНИКА</w:t>
      </w:r>
    </w:p>
    <w:p w14:paraId="0D1D3783" w14:textId="77777777" w:rsidR="00EE1299" w:rsidRPr="00055A5E" w:rsidRDefault="00EE1299">
      <w:pPr>
        <w:pStyle w:val="13"/>
        <w:tabs>
          <w:tab w:val="left" w:pos="426"/>
        </w:tabs>
        <w:spacing w:before="80" w:after="0" w:line="264" w:lineRule="auto"/>
        <w:ind w:left="426" w:hanging="426"/>
        <w:jc w:val="both"/>
        <w:rPr>
          <w:rFonts w:ascii="Bahnschrift" w:hAnsi="Bahnschrift" w:cs="Arial"/>
          <w:b/>
          <w:sz w:val="20"/>
          <w:szCs w:val="20"/>
          <w:lang w:val="en-GB"/>
        </w:rPr>
      </w:pPr>
    </w:p>
    <w:tbl>
      <w:tblPr>
        <w:tblW w:w="9781" w:type="dxa"/>
        <w:tblLayout w:type="fixed"/>
        <w:tblLook w:val="0000" w:firstRow="0" w:lastRow="0" w:firstColumn="0" w:lastColumn="0" w:noHBand="0" w:noVBand="0"/>
      </w:tblPr>
      <w:tblGrid>
        <w:gridCol w:w="3006"/>
        <w:gridCol w:w="396"/>
        <w:gridCol w:w="6379"/>
      </w:tblGrid>
      <w:tr w:rsidR="00EE1299" w:rsidRPr="00055A5E" w14:paraId="3AFAA1B4" w14:textId="77777777">
        <w:trPr>
          <w:trHeight w:val="510"/>
        </w:trPr>
        <w:tc>
          <w:tcPr>
            <w:tcW w:w="3006" w:type="dxa"/>
            <w:tcBorders>
              <w:bottom w:val="dotted" w:sz="4" w:space="0" w:color="000000"/>
            </w:tcBorders>
            <w:vAlign w:val="center"/>
          </w:tcPr>
          <w:p w14:paraId="34E74F3E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Назва компанії:</w:t>
            </w:r>
          </w:p>
        </w:tc>
        <w:tc>
          <w:tcPr>
            <w:tcW w:w="396" w:type="dxa"/>
            <w:vAlign w:val="center"/>
          </w:tcPr>
          <w:p w14:paraId="28D7CF46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bottom w:val="dotted" w:sz="4" w:space="0" w:color="000000"/>
            </w:tcBorders>
            <w:vAlign w:val="center"/>
          </w:tcPr>
          <w:p w14:paraId="7A376A6C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333DC8" w14:paraId="1DBEDFDA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3C1A4298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  <w:t>Будь-які інші торгові назви компанії:</w:t>
            </w:r>
          </w:p>
        </w:tc>
        <w:tc>
          <w:tcPr>
            <w:tcW w:w="396" w:type="dxa"/>
            <w:vAlign w:val="center"/>
          </w:tcPr>
          <w:p w14:paraId="567990A4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10AED21A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ru-RU"/>
              </w:rPr>
            </w:pPr>
          </w:p>
        </w:tc>
      </w:tr>
      <w:tr w:rsidR="00EE1299" w:rsidRPr="00333DC8" w14:paraId="1A36073E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3E9E6EB6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  <w:t>Зареєстрована назва компанії (якщо відрізняється):</w:t>
            </w:r>
          </w:p>
        </w:tc>
        <w:tc>
          <w:tcPr>
            <w:tcW w:w="396" w:type="dxa"/>
            <w:vAlign w:val="center"/>
          </w:tcPr>
          <w:p w14:paraId="5F09FEA7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1D7B31E6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ru-RU"/>
              </w:rPr>
            </w:pPr>
          </w:p>
        </w:tc>
      </w:tr>
      <w:tr w:rsidR="00EE1299" w:rsidRPr="00055A5E" w14:paraId="43B9CD23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25C0A254" w14:textId="77777777" w:rsidR="00EE1299" w:rsidRPr="00055A5E" w:rsidRDefault="000F1D66">
            <w:pPr>
              <w:widowControl w:val="0"/>
              <w:overflowPunct w:val="0"/>
              <w:autoSpaceDE w:val="0"/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Ім'я основної контактної особи:</w:t>
            </w:r>
          </w:p>
        </w:tc>
        <w:tc>
          <w:tcPr>
            <w:tcW w:w="396" w:type="dxa"/>
            <w:vAlign w:val="center"/>
          </w:tcPr>
          <w:p w14:paraId="6A202AF5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6F1CECEA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055A5E" w14:paraId="7E4D5AD1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49FF8291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Посада:</w:t>
            </w:r>
          </w:p>
        </w:tc>
        <w:tc>
          <w:tcPr>
            <w:tcW w:w="396" w:type="dxa"/>
            <w:vAlign w:val="center"/>
          </w:tcPr>
          <w:p w14:paraId="6A40E01F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55E2F13B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055A5E" w14:paraId="18DC2146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78A203D3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Телефон:</w:t>
            </w:r>
          </w:p>
        </w:tc>
        <w:tc>
          <w:tcPr>
            <w:tcW w:w="396" w:type="dxa"/>
            <w:vAlign w:val="center"/>
          </w:tcPr>
          <w:p w14:paraId="7A79B840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2A9E602B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055A5E" w14:paraId="35DDD9DA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4FF53120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Електронна пошта:</w:t>
            </w:r>
          </w:p>
        </w:tc>
        <w:tc>
          <w:tcPr>
            <w:tcW w:w="396" w:type="dxa"/>
            <w:vAlign w:val="center"/>
          </w:tcPr>
          <w:p w14:paraId="0C6A8965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6E25A953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055A5E" w14:paraId="4D25E555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1AFB4E0C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Зареєстрована адреса:</w:t>
            </w:r>
          </w:p>
        </w:tc>
        <w:tc>
          <w:tcPr>
            <w:tcW w:w="396" w:type="dxa"/>
            <w:vAlign w:val="center"/>
          </w:tcPr>
          <w:p w14:paraId="35EDF1A2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045BB470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333DC8" w14:paraId="2D0B4373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41DBD402" w14:textId="77777777" w:rsidR="00EE1299" w:rsidRPr="00055A5E" w:rsidRDefault="000F1D66">
            <w:pPr>
              <w:widowControl w:val="0"/>
              <w:overflowPunct w:val="0"/>
              <w:autoSpaceDE w:val="0"/>
              <w:rPr>
                <w:lang w:val="ru-R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  <w:t>Номер ліцензії на ведення бізнесу/реєстраційного номера:</w:t>
            </w:r>
          </w:p>
        </w:tc>
        <w:tc>
          <w:tcPr>
            <w:tcW w:w="396" w:type="dxa"/>
            <w:vAlign w:val="center"/>
          </w:tcPr>
          <w:p w14:paraId="29611A4F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0D3B0A6A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ru-RU"/>
              </w:rPr>
            </w:pPr>
          </w:p>
        </w:tc>
      </w:tr>
      <w:tr w:rsidR="00EE1299" w:rsidRPr="00055A5E" w14:paraId="7DA41EE3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24275C6F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Країна реєстрації</w:t>
            </w:r>
          </w:p>
        </w:tc>
        <w:tc>
          <w:tcPr>
            <w:tcW w:w="396" w:type="dxa"/>
            <w:vAlign w:val="center"/>
          </w:tcPr>
          <w:p w14:paraId="1511D702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6872228B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055A5E" w14:paraId="31BD5ADE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1C41D5FD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Дата реєстрації:</w:t>
            </w:r>
          </w:p>
        </w:tc>
        <w:tc>
          <w:tcPr>
            <w:tcW w:w="396" w:type="dxa"/>
            <w:vAlign w:val="center"/>
          </w:tcPr>
          <w:p w14:paraId="24BB1790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3883C22F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055A5E" w14:paraId="497183D0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4853CFAA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  <w:t>Термін дії:</w:t>
            </w:r>
          </w:p>
        </w:tc>
        <w:tc>
          <w:tcPr>
            <w:tcW w:w="396" w:type="dxa"/>
            <w:vAlign w:val="center"/>
          </w:tcPr>
          <w:p w14:paraId="52527E81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en-A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41CBFB39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en-AU"/>
              </w:rPr>
            </w:pPr>
          </w:p>
        </w:tc>
      </w:tr>
      <w:tr w:rsidR="00EE1299" w:rsidRPr="00333DC8" w14:paraId="2FFA6C82" w14:textId="77777777">
        <w:trPr>
          <w:trHeight w:val="510"/>
        </w:trPr>
        <w:tc>
          <w:tcPr>
            <w:tcW w:w="3006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22DA8EB1" w14:textId="77777777" w:rsidR="00EE1299" w:rsidRPr="00055A5E" w:rsidRDefault="000F1D66">
            <w:pPr>
              <w:widowControl w:val="0"/>
              <w:overflowPunct w:val="0"/>
              <w:autoSpaceDE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  <w:r w:rsidRPr="00055A5E"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  <w:t>Правовий статус компанії (наприклад, партнерство, приватне товариство з обмеженою відповідальністю тощо)</w:t>
            </w:r>
          </w:p>
        </w:tc>
        <w:tc>
          <w:tcPr>
            <w:tcW w:w="396" w:type="dxa"/>
            <w:vAlign w:val="center"/>
          </w:tcPr>
          <w:p w14:paraId="35A0E4C2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b/>
                <w:sz w:val="20"/>
                <w:szCs w:val="20"/>
                <w:lang w:val="ru-RU"/>
              </w:rPr>
            </w:pPr>
          </w:p>
        </w:tc>
        <w:tc>
          <w:tcPr>
            <w:tcW w:w="6379" w:type="dxa"/>
            <w:tcBorders>
              <w:top w:val="dotted" w:sz="4" w:space="0" w:color="000000"/>
              <w:bottom w:val="dotted" w:sz="4" w:space="0" w:color="000000"/>
            </w:tcBorders>
            <w:vAlign w:val="center"/>
          </w:tcPr>
          <w:p w14:paraId="7874B2C0" w14:textId="77777777" w:rsidR="00EE1299" w:rsidRPr="00055A5E" w:rsidRDefault="00EE1299">
            <w:pPr>
              <w:widowControl w:val="0"/>
              <w:overflowPunct w:val="0"/>
              <w:autoSpaceDE w:val="0"/>
              <w:snapToGrid w:val="0"/>
              <w:rPr>
                <w:rFonts w:ascii="Bahnschrift" w:hAnsi="Bahnschrift" w:cs="Bahnschrift"/>
                <w:lang w:val="ru-RU"/>
              </w:rPr>
            </w:pPr>
          </w:p>
        </w:tc>
      </w:tr>
    </w:tbl>
    <w:p w14:paraId="35217B56" w14:textId="77777777" w:rsidR="00EE1299" w:rsidRPr="00055A5E" w:rsidRDefault="00EE1299">
      <w:pPr>
        <w:pStyle w:val="13"/>
        <w:tabs>
          <w:tab w:val="left" w:pos="426"/>
        </w:tabs>
        <w:spacing w:before="80" w:after="0" w:line="264" w:lineRule="auto"/>
        <w:ind w:left="426" w:hanging="426"/>
        <w:jc w:val="both"/>
        <w:rPr>
          <w:rFonts w:ascii="Bahnschrift" w:hAnsi="Bahnschrift" w:cs="Arial"/>
          <w:sz w:val="20"/>
          <w:szCs w:val="20"/>
          <w:lang w:val="ru-RU"/>
        </w:rPr>
      </w:pPr>
    </w:p>
    <w:p w14:paraId="6085705A" w14:textId="139B21A6" w:rsidR="00EE1299" w:rsidRPr="00055A5E" w:rsidRDefault="00EE1299">
      <w:pPr>
        <w:pStyle w:val="13"/>
        <w:tabs>
          <w:tab w:val="left" w:pos="426"/>
        </w:tabs>
        <w:spacing w:before="80" w:after="0" w:line="264" w:lineRule="auto"/>
        <w:ind w:left="426" w:hanging="426"/>
        <w:jc w:val="both"/>
        <w:rPr>
          <w:rFonts w:ascii="Bahnschrift" w:hAnsi="Bahnschrift" w:cs="Arial"/>
          <w:sz w:val="20"/>
          <w:szCs w:val="20"/>
          <w:lang w:val="ru-RU"/>
        </w:rPr>
      </w:pPr>
    </w:p>
    <w:p w14:paraId="4166962D" w14:textId="179C1105" w:rsidR="00055A5E" w:rsidRPr="00055A5E" w:rsidRDefault="00055A5E">
      <w:pPr>
        <w:pStyle w:val="13"/>
        <w:tabs>
          <w:tab w:val="left" w:pos="426"/>
        </w:tabs>
        <w:spacing w:before="80" w:after="0" w:line="264" w:lineRule="auto"/>
        <w:ind w:left="426" w:hanging="426"/>
        <w:jc w:val="both"/>
        <w:rPr>
          <w:rFonts w:ascii="Bahnschrift" w:hAnsi="Bahnschrift" w:cs="Arial"/>
          <w:sz w:val="20"/>
          <w:szCs w:val="20"/>
          <w:lang w:val="ru-RU"/>
        </w:rPr>
      </w:pPr>
    </w:p>
    <w:p w14:paraId="5945AA08" w14:textId="77777777" w:rsidR="00055A5E" w:rsidRPr="00055A5E" w:rsidRDefault="00055A5E">
      <w:pPr>
        <w:pStyle w:val="13"/>
        <w:tabs>
          <w:tab w:val="left" w:pos="426"/>
        </w:tabs>
        <w:spacing w:before="80" w:after="0" w:line="264" w:lineRule="auto"/>
        <w:ind w:left="426" w:hanging="426"/>
        <w:jc w:val="both"/>
        <w:rPr>
          <w:rFonts w:ascii="Bahnschrift" w:hAnsi="Bahnschrift" w:cs="Arial"/>
          <w:sz w:val="20"/>
          <w:szCs w:val="20"/>
          <w:lang w:val="ru-RU"/>
        </w:rPr>
      </w:pPr>
    </w:p>
    <w:p w14:paraId="7A340BED" w14:textId="77777777" w:rsidR="00EE1299" w:rsidRPr="00055A5E" w:rsidRDefault="000F1D66">
      <w:pPr>
        <w:pStyle w:val="13"/>
        <w:numPr>
          <w:ilvl w:val="0"/>
          <w:numId w:val="4"/>
        </w:numPr>
        <w:tabs>
          <w:tab w:val="left" w:pos="426"/>
        </w:tabs>
        <w:spacing w:before="80" w:after="0" w:line="264" w:lineRule="auto"/>
        <w:jc w:val="both"/>
      </w:pPr>
      <w:r w:rsidRPr="00055A5E">
        <w:rPr>
          <w:rFonts w:ascii="Bahnschrift" w:hAnsi="Bahnschrift" w:cs="Arial"/>
          <w:b/>
          <w:sz w:val="20"/>
          <w:szCs w:val="20"/>
          <w:lang w:val="en-GB"/>
        </w:rPr>
        <w:lastRenderedPageBreak/>
        <w:t>ЗАГАЛЬНІ ДЕКЛАРАЦІЇ ПОСТАЧАЛЬНИКА</w:t>
      </w:r>
    </w:p>
    <w:p w14:paraId="39BA7E21" w14:textId="77777777" w:rsidR="00EE1299" w:rsidRPr="00055A5E" w:rsidRDefault="000F1D66">
      <w:pPr>
        <w:pStyle w:val="13"/>
        <w:tabs>
          <w:tab w:val="left" w:pos="426"/>
        </w:tabs>
        <w:spacing w:before="80" w:after="0" w:line="264" w:lineRule="auto"/>
        <w:ind w:left="426" w:hanging="426"/>
        <w:jc w:val="both"/>
        <w:rPr>
          <w:rFonts w:ascii="Bahnschrift" w:hAnsi="Bahnschrift" w:cs="Arial"/>
          <w:sz w:val="20"/>
          <w:szCs w:val="20"/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У відповідь на ваше Запрошення до участі в тендері на вищезазначений Контракт, ми, нижчепідписані, цим заявляємо, що:</w:t>
      </w:r>
    </w:p>
    <w:p w14:paraId="42859BB8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Ми ознайомилися з ним та повністю приймаємо зміст Угоди про те, що стосується тендеру (</w:t>
      </w:r>
      <w:r w:rsidRPr="00055A5E">
        <w:rPr>
          <w:rFonts w:ascii="Bahnschrift" w:hAnsi="Bahnschrift" w:cs="Arial"/>
          <w:sz w:val="20"/>
          <w:szCs w:val="20"/>
          <w:lang w:val="en-GB"/>
        </w:rPr>
        <w:t>ITB</w:t>
      </w:r>
      <w:r w:rsidRPr="00055A5E">
        <w:rPr>
          <w:rFonts w:ascii="Bahnschrift" w:hAnsi="Bahnschrift" w:cs="Arial"/>
          <w:sz w:val="20"/>
          <w:szCs w:val="20"/>
          <w:lang w:val="ru-RU"/>
        </w:rPr>
        <w:t>), включаючи додатки та його положення, без застережень чи обмежень.</w:t>
      </w:r>
    </w:p>
    <w:p w14:paraId="1AB3B29E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Ми пропонуємо наші послуги відповідно до умов Угоди про тендер, а також встановлених умов і термінів, без жодних застережень чи обмежень.</w:t>
      </w:r>
    </w:p>
    <w:p w14:paraId="7AD829E4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  <w:tab w:val="left" w:pos="567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Ми маємо правову та нормативну спроможність здійснювати професійну діяльність, необхідну для виконання договору, як того вимагає Інструкція для учасників тендеру.</w:t>
      </w:r>
    </w:p>
    <w:p w14:paraId="51CC0F81" w14:textId="674F896F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Цей тендер дійсний протягом періоду</w:t>
      </w:r>
      <w:r w:rsidR="00AA2231" w:rsidRPr="00055A5E">
        <w:rPr>
          <w:rFonts w:ascii="Bahnschrift" w:hAnsi="Bahnschrift" w:cs="Arial"/>
          <w:sz w:val="20"/>
          <w:szCs w:val="20"/>
          <w:lang w:val="ru-RU"/>
        </w:rPr>
        <w:t xml:space="preserve"> </w:t>
      </w:r>
      <w:r w:rsidRPr="00055A5E">
        <w:rPr>
          <w:rFonts w:ascii="Bahnschrift" w:hAnsi="Bahnschrift" w:cs="Arial"/>
          <w:sz w:val="20"/>
          <w:szCs w:val="20"/>
          <w:lang w:val="ru-RU"/>
        </w:rPr>
        <w:t>60 днів</w:t>
      </w:r>
      <w:r w:rsidR="00AA2231" w:rsidRPr="00055A5E">
        <w:rPr>
          <w:rFonts w:ascii="Bahnschrift" w:hAnsi="Bahnschrift" w:cs="Arial"/>
          <w:sz w:val="20"/>
          <w:szCs w:val="20"/>
          <w:lang w:val="ru-RU"/>
        </w:rPr>
        <w:t xml:space="preserve"> </w:t>
      </w:r>
      <w:r w:rsidRPr="00055A5E">
        <w:rPr>
          <w:rFonts w:ascii="Bahnschrift" w:hAnsi="Bahnschrift" w:cs="Arial"/>
          <w:sz w:val="20"/>
          <w:szCs w:val="20"/>
          <w:lang w:val="ru-RU"/>
        </w:rPr>
        <w:t>з кінцевого терміну подання тендерних пропозицій.</w:t>
      </w:r>
    </w:p>
    <w:p w14:paraId="1C7BB57C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rFonts w:ascii="Bahnschrift" w:hAnsi="Bahnschrift" w:cs="Arial"/>
          <w:sz w:val="20"/>
          <w:szCs w:val="20"/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Ми погоджуємося дотримуватися етичних положень про те, що на момент подання цієї заявки у нас немає потенційного конфлікту інтересів або будь-яких зв'язків з іншими кандидатами чи іншими сторонами в тендерній процедурі.</w:t>
      </w:r>
    </w:p>
    <w:p w14:paraId="50EE25EB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Учасник тендеру, включаючи всіх членів групи у випадку консорціуму та, за потреби, субпідрядників, відповідає всім критеріям відбору, за якими буде проведено консолідовану оцінку, як зазначено в тендерній документації.</w:t>
      </w:r>
    </w:p>
    <w:p w14:paraId="5B319A56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Ми погоджуємося зберігати в таємниці будь-яку інформацію або документи, розкриті нам, виявлені нею або підготовлені нею під час або в результаті її участі у вищезазначеній процедурі закупівель, та погоджуємося з тим, що вони будуть використовуватися лише для цілей цієї процедури.</w:t>
      </w:r>
    </w:p>
    <w:p w14:paraId="18FAB9A6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Зазначаємо, що Замовник не зобов'язаний продовжувати це запрошення до участі в тендері та залишає за собою право укласти лише частину контракту. Він не несе жодної відповідальності перед нами, якщо зробить це.</w:t>
      </w:r>
    </w:p>
    <w:p w14:paraId="65B0D810" w14:textId="77777777" w:rsidR="00EE1299" w:rsidRPr="00055A5E" w:rsidRDefault="000F1D66">
      <w:pPr>
        <w:pStyle w:val="13"/>
        <w:numPr>
          <w:ilvl w:val="3"/>
          <w:numId w:val="11"/>
        </w:numPr>
        <w:tabs>
          <w:tab w:val="left" w:pos="284"/>
        </w:tabs>
        <w:spacing w:before="80" w:after="0" w:line="264" w:lineRule="auto"/>
        <w:ind w:left="284" w:hanging="284"/>
        <w:jc w:val="both"/>
        <w:rPr>
          <w:rFonts w:ascii="Bahnschrift" w:hAnsi="Bahnschrift" w:cs="Arial"/>
          <w:sz w:val="20"/>
          <w:szCs w:val="20"/>
          <w:lang w:val="ru-RU"/>
        </w:rPr>
      </w:pPr>
      <w:r w:rsidRPr="00055A5E">
        <w:rPr>
          <w:rFonts w:ascii="Bahnschrift" w:hAnsi="Bahnschrift" w:cs="Arial"/>
          <w:sz w:val="20"/>
          <w:szCs w:val="20"/>
          <w:lang w:val="ru-RU"/>
        </w:rPr>
        <w:t>Наша компанія має таке громадянство: ………………………………………….</w:t>
      </w:r>
    </w:p>
    <w:p w14:paraId="4C5DD7F2" w14:textId="77777777" w:rsidR="00EE1299" w:rsidRPr="00055A5E" w:rsidRDefault="00EE1299">
      <w:pPr>
        <w:pStyle w:val="13"/>
        <w:tabs>
          <w:tab w:val="left" w:pos="900"/>
        </w:tabs>
        <w:spacing w:before="80" w:after="0" w:line="264" w:lineRule="auto"/>
        <w:ind w:left="896" w:hanging="539"/>
        <w:jc w:val="both"/>
        <w:rPr>
          <w:rFonts w:ascii="Bahnschrift" w:hAnsi="Bahnschrift" w:cs="Arial"/>
          <w:sz w:val="20"/>
          <w:szCs w:val="20"/>
          <w:lang w:val="ru-RU"/>
        </w:rPr>
      </w:pPr>
    </w:p>
    <w:p w14:paraId="47323B9A" w14:textId="77777777" w:rsidR="00EE1299" w:rsidRPr="00055A5E" w:rsidRDefault="00EE1299">
      <w:pPr>
        <w:pStyle w:val="13"/>
        <w:tabs>
          <w:tab w:val="left" w:pos="900"/>
        </w:tabs>
        <w:spacing w:before="80" w:after="0" w:line="264" w:lineRule="auto"/>
        <w:ind w:left="896" w:hanging="539"/>
        <w:jc w:val="both"/>
        <w:rPr>
          <w:rFonts w:ascii="Bahnschrift" w:hAnsi="Bahnschrift" w:cs="Arial"/>
          <w:sz w:val="20"/>
          <w:szCs w:val="20"/>
          <w:lang w:val="ru-RU"/>
        </w:rPr>
      </w:pPr>
    </w:p>
    <w:p w14:paraId="6D2550DE" w14:textId="77777777" w:rsidR="00EE1299" w:rsidRPr="00055A5E" w:rsidRDefault="00EE1299">
      <w:pPr>
        <w:pStyle w:val="13"/>
        <w:tabs>
          <w:tab w:val="left" w:pos="900"/>
        </w:tabs>
        <w:spacing w:before="80" w:after="0" w:line="264" w:lineRule="auto"/>
        <w:ind w:left="34"/>
        <w:rPr>
          <w:rFonts w:ascii="Bahnschrift" w:hAnsi="Bahnschrift" w:cs="Bahnschrift"/>
          <w:sz w:val="32"/>
          <w:szCs w:val="32"/>
          <w:lang w:val="ru-RU"/>
        </w:rPr>
      </w:pPr>
    </w:p>
    <w:tbl>
      <w:tblPr>
        <w:tblW w:w="9497" w:type="dxa"/>
        <w:tblInd w:w="142" w:type="dxa"/>
        <w:tblLayout w:type="fixed"/>
        <w:tblLook w:val="0000" w:firstRow="0" w:lastRow="0" w:firstColumn="0" w:lastColumn="0" w:noHBand="0" w:noVBand="0"/>
      </w:tblPr>
      <w:tblGrid>
        <w:gridCol w:w="2410"/>
        <w:gridCol w:w="324"/>
        <w:gridCol w:w="6763"/>
      </w:tblGrid>
      <w:tr w:rsidR="00EE1299" w:rsidRPr="00055A5E" w14:paraId="6A2A9403" w14:textId="7777777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4B9C5141" w14:textId="77777777" w:rsidR="00EE1299" w:rsidRPr="00055A5E" w:rsidRDefault="000F1D66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Дата</w:t>
            </w:r>
          </w:p>
        </w:tc>
        <w:tc>
          <w:tcPr>
            <w:tcW w:w="324" w:type="dxa"/>
            <w:vAlign w:val="center"/>
          </w:tcPr>
          <w:p w14:paraId="46E60726" w14:textId="77777777" w:rsidR="00EE1299" w:rsidRPr="00055A5E" w:rsidRDefault="00EE1299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01AD2329" w14:textId="77777777" w:rsidR="00EE1299" w:rsidRPr="00055A5E" w:rsidRDefault="00EE1299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EE1299" w:rsidRPr="00055A5E" w14:paraId="498D794F" w14:textId="7777777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7E7D392A" w14:textId="77777777" w:rsidR="00EE1299" w:rsidRPr="00055A5E" w:rsidRDefault="000F1D66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Ім'я постачальника</w:t>
            </w:r>
          </w:p>
        </w:tc>
        <w:tc>
          <w:tcPr>
            <w:tcW w:w="324" w:type="dxa"/>
            <w:vAlign w:val="center"/>
          </w:tcPr>
          <w:p w14:paraId="2506FDB1" w14:textId="77777777" w:rsidR="00EE1299" w:rsidRPr="00055A5E" w:rsidRDefault="00EE1299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183F257A" w14:textId="77777777" w:rsidR="00EE1299" w:rsidRPr="00055A5E" w:rsidRDefault="00EE1299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EE1299" w:rsidRPr="00055A5E" w14:paraId="05FCB3DF" w14:textId="7777777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5373AA2F" w14:textId="77777777" w:rsidR="00EE1299" w:rsidRPr="00055A5E" w:rsidRDefault="000F1D66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Ім'я представника</w:t>
            </w:r>
          </w:p>
        </w:tc>
        <w:tc>
          <w:tcPr>
            <w:tcW w:w="324" w:type="dxa"/>
            <w:vAlign w:val="center"/>
          </w:tcPr>
          <w:p w14:paraId="1754A8CA" w14:textId="77777777" w:rsidR="00EE1299" w:rsidRPr="00055A5E" w:rsidRDefault="00EE1299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25DC0D73" w14:textId="77777777" w:rsidR="00EE1299" w:rsidRPr="00055A5E" w:rsidRDefault="00EE1299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EE1299" w:rsidRPr="00055A5E" w14:paraId="6F4E38F5" w14:textId="7777777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4A8D233D" w14:textId="77777777" w:rsidR="00EE1299" w:rsidRPr="00055A5E" w:rsidRDefault="000F1D66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Підпис</w:t>
            </w:r>
          </w:p>
        </w:tc>
        <w:tc>
          <w:tcPr>
            <w:tcW w:w="324" w:type="dxa"/>
            <w:vAlign w:val="center"/>
          </w:tcPr>
          <w:p w14:paraId="238DC1F7" w14:textId="77777777" w:rsidR="00EE1299" w:rsidRPr="00055A5E" w:rsidRDefault="00EE1299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1056DC4D" w14:textId="77777777" w:rsidR="00EE1299" w:rsidRPr="00055A5E" w:rsidRDefault="00EE1299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EE1299" w:rsidRPr="00055A5E" w14:paraId="6C05F9DB" w14:textId="7777777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26EBF7AE" w14:textId="77777777" w:rsidR="00EE1299" w:rsidRPr="00055A5E" w:rsidRDefault="000F1D66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Печатка компанії (якщо є)</w:t>
            </w:r>
          </w:p>
        </w:tc>
        <w:tc>
          <w:tcPr>
            <w:tcW w:w="324" w:type="dxa"/>
            <w:vAlign w:val="center"/>
          </w:tcPr>
          <w:p w14:paraId="45899E9C" w14:textId="77777777" w:rsidR="00EE1299" w:rsidRPr="00055A5E" w:rsidRDefault="00EE1299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4B969CB0" w14:textId="77777777" w:rsidR="00EE1299" w:rsidRPr="00055A5E" w:rsidRDefault="00EE1299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</w:tbl>
    <w:p w14:paraId="3C4F324E" w14:textId="77777777" w:rsidR="00EE1299" w:rsidRPr="00055A5E" w:rsidRDefault="00EE1299">
      <w:pPr>
        <w:rPr>
          <w:rFonts w:ascii="Calibri" w:hAnsi="Calibri" w:cs="Calibri"/>
          <w:sz w:val="20"/>
          <w:szCs w:val="20"/>
        </w:rPr>
      </w:pPr>
    </w:p>
    <w:p w14:paraId="4549BBF8" w14:textId="77777777" w:rsidR="00EE1299" w:rsidRPr="00055A5E" w:rsidRDefault="00EE1299">
      <w:pPr>
        <w:jc w:val="center"/>
        <w:outlineLvl w:val="0"/>
        <w:rPr>
          <w:rFonts w:ascii="Bahnschrift" w:hAnsi="Bahnschrift" w:cs="Helvetica"/>
          <w:b/>
          <w:color w:val="000000"/>
          <w:sz w:val="20"/>
          <w:szCs w:val="20"/>
        </w:rPr>
      </w:pPr>
    </w:p>
    <w:p w14:paraId="38BCE692" w14:textId="77777777" w:rsidR="00EE1299" w:rsidRPr="00055A5E" w:rsidRDefault="00EE1299">
      <w:pPr>
        <w:jc w:val="center"/>
        <w:outlineLvl w:val="0"/>
        <w:rPr>
          <w:rFonts w:ascii="Bahnschrift" w:hAnsi="Bahnschrift" w:cs="Helvetica"/>
          <w:b/>
          <w:color w:val="000000"/>
        </w:rPr>
      </w:pPr>
    </w:p>
    <w:p w14:paraId="41E641D6" w14:textId="77777777" w:rsidR="00EE1299" w:rsidRPr="00055A5E" w:rsidRDefault="00EE1299">
      <w:pPr>
        <w:jc w:val="center"/>
        <w:outlineLvl w:val="0"/>
        <w:rPr>
          <w:rFonts w:ascii="Bahnschrift" w:hAnsi="Bahnschrift" w:cs="Helvetica"/>
          <w:b/>
          <w:color w:val="000000"/>
        </w:rPr>
      </w:pPr>
    </w:p>
    <w:p w14:paraId="39787D91" w14:textId="77777777" w:rsidR="00EE1299" w:rsidRPr="00055A5E" w:rsidRDefault="00EE1299">
      <w:pPr>
        <w:jc w:val="center"/>
        <w:outlineLvl w:val="0"/>
        <w:rPr>
          <w:rFonts w:ascii="Bahnschrift" w:hAnsi="Bahnschrift" w:cs="Helvetica"/>
          <w:b/>
          <w:color w:val="000000"/>
        </w:rPr>
      </w:pPr>
    </w:p>
    <w:p w14:paraId="5E7600CF" w14:textId="77777777" w:rsidR="00EE1299" w:rsidRPr="00055A5E" w:rsidRDefault="00EE1299">
      <w:pPr>
        <w:jc w:val="center"/>
        <w:outlineLvl w:val="0"/>
        <w:rPr>
          <w:rFonts w:ascii="Bahnschrift" w:hAnsi="Bahnschrift" w:cs="Helvetica"/>
          <w:b/>
          <w:color w:val="000000"/>
        </w:rPr>
      </w:pPr>
    </w:p>
    <w:p w14:paraId="7009FCEF" w14:textId="77777777" w:rsidR="00EE1299" w:rsidRPr="00055A5E" w:rsidRDefault="000F1D66">
      <w:pPr>
        <w:jc w:val="center"/>
        <w:outlineLvl w:val="0"/>
        <w:rPr>
          <w:rFonts w:ascii="Bahnschrift" w:hAnsi="Bahnschrift" w:cs="Helvetica"/>
          <w:b/>
          <w:color w:val="000000"/>
        </w:rPr>
      </w:pPr>
      <w:r w:rsidRPr="00055A5E">
        <w:br w:type="page"/>
      </w:r>
    </w:p>
    <w:sectPr w:rsidR="00EE1299" w:rsidRPr="00055A5E">
      <w:headerReference w:type="default" r:id="rId7"/>
      <w:pgSz w:w="11906" w:h="16838"/>
      <w:pgMar w:top="1843" w:right="1134" w:bottom="1134" w:left="1134" w:header="142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1F1FA" w14:textId="77777777" w:rsidR="000F1D66" w:rsidRDefault="000F1D66">
      <w:r>
        <w:separator/>
      </w:r>
    </w:p>
  </w:endnote>
  <w:endnote w:type="continuationSeparator" w:id="0">
    <w:p w14:paraId="6DC88D0C" w14:textId="77777777" w:rsidR="000F1D66" w:rsidRDefault="000F1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;宋体"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Gothic;ＭＳ ゴシック">
    <w:panose1 w:val="00000000000000000000"/>
    <w:charset w:val="8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7D1C3" w14:textId="77777777" w:rsidR="000F1D66" w:rsidRDefault="000F1D66">
      <w:r>
        <w:separator/>
      </w:r>
    </w:p>
  </w:footnote>
  <w:footnote w:type="continuationSeparator" w:id="0">
    <w:p w14:paraId="49B14BF3" w14:textId="77777777" w:rsidR="000F1D66" w:rsidRDefault="000F1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18012" w14:textId="77777777" w:rsidR="00EE1299" w:rsidRDefault="000F1D66">
    <w:pPr>
      <w:pStyle w:val="af1"/>
      <w:tabs>
        <w:tab w:val="clear" w:pos="4819"/>
        <w:tab w:val="clear" w:pos="9638"/>
        <w:tab w:val="left" w:pos="8295"/>
      </w:tabs>
      <w:textAlignment w:val="top"/>
      <w:rPr>
        <w:lang w:val="sw-KE" w:eastAsia="en-US"/>
      </w:rPr>
    </w:pPr>
    <w:r>
      <w:rPr>
        <w:lang w:val="it-IT" w:eastAsia="en-US"/>
      </w:rPr>
      <w:tab/>
    </w:r>
    <w:r>
      <w:t xml:space="preserve">                                                                                   </w:t>
    </w:r>
    <w:r>
      <w:rPr>
        <w:noProof/>
      </w:rPr>
      <mc:AlternateContent>
        <mc:Choice Requires="wps">
          <w:drawing>
            <wp:anchor distT="0" distB="0" distL="114935" distR="114935" simplePos="0" relativeHeight="251659264" behindDoc="1" locked="0" layoutInCell="0" allowOverlap="1" wp14:anchorId="62DC6291" wp14:editId="3BBE50FB">
              <wp:simplePos x="0" y="0"/>
              <wp:positionH relativeFrom="column">
                <wp:posOffset>-274955</wp:posOffset>
              </wp:positionH>
              <wp:positionV relativeFrom="paragraph">
                <wp:posOffset>213995</wp:posOffset>
              </wp:positionV>
              <wp:extent cx="3811270" cy="857250"/>
              <wp:effectExtent l="0" t="0" r="0" b="0"/>
              <wp:wrapNone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1270" cy="857250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0"/>
                        </a:srgbClr>
                      </a:solidFill>
                      <a:ln w="12700">
                        <a:solidFill>
                          <a:srgbClr val="FFFFFF"/>
                        </a:solidFill>
                      </a:ln>
                    </wps:spPr>
                    <wps:txbx>
                      <w:txbxContent>
                        <w:p w14:paraId="4E6F99CD" w14:textId="728B1A09" w:rsidR="00EE1299" w:rsidRPr="00055A5E" w:rsidRDefault="000F1D66">
                          <w:pPr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uk-UA"/>
                            </w:rPr>
                          </w:pPr>
                          <w:r w:rsidRPr="00463CF4">
                            <w:rPr>
                              <w:rFonts w:ascii="Bahnschrift" w:hAnsi="Bahnschrift" w:cs="Arial"/>
                              <w:b/>
                              <w:color w:val="000000" w:themeColor="text1"/>
                              <w:sz w:val="20"/>
                              <w:szCs w:val="20"/>
                              <w:lang w:val="en-GB"/>
                            </w:rPr>
                            <w:t>НАЗВА ПРОЄКТУ:</w:t>
                          </w:r>
                          <w:r w:rsidR="00055A5E">
                            <w:rPr>
                              <w:rFonts w:ascii="Bahnschrift" w:hAnsi="Bahnschrift" w:cs="Arial"/>
                              <w:b/>
                              <w:color w:val="000000" w:themeColor="text1"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055A5E"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  <w:t>Sminamento umanitario e sensibilizzazione delle comunità colpite per la riduzione del rischio da mine e ordigni inesplosi in Ucraina</w:t>
                          </w:r>
                        </w:p>
                        <w:p w14:paraId="2A6C3673" w14:textId="77777777" w:rsidR="00EE1299" w:rsidRPr="00055A5E" w:rsidRDefault="00EE1299">
                          <w:pPr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14719F9D" w14:textId="77777777" w:rsidR="00EE1299" w:rsidRPr="00055A5E" w:rsidRDefault="000F1D66">
                          <w:pPr>
                            <w:rPr>
                              <w:bCs/>
                              <w:color w:val="000000" w:themeColor="text1"/>
                            </w:rPr>
                          </w:pPr>
                          <w:r w:rsidRPr="00055A5E">
                            <w:rPr>
                              <w:rFonts w:ascii="Bahnschrift" w:hAnsi="Bahnschrift" w:cs="Arial"/>
                              <w:b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  <w:t>КОД ПРОЄКТУ</w:t>
                          </w:r>
                          <w:r w:rsidRPr="00055A5E"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  <w:t>:</w:t>
                          </w:r>
                          <w:r w:rsidRPr="00055A5E"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uk-UA"/>
                            </w:rPr>
                            <w:t>013157/01/0</w:t>
                          </w:r>
                        </w:p>
                      </w:txbxContent>
                    </wps:txbx>
                    <wps:bodyPr lIns="91440" tIns="45720" rIns="91440" bIns="4572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DC6291"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-21.65pt;margin-top:16.85pt;width:300.1pt;height:67.5pt;z-index:-25165721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" o:allowincell="f" fillcolor="#d8d8d8" strokecolor="white" strokeweight="1pt">
              <v:fill opacity="30069f"/>
              <v:textbox>
                <w:txbxContent>
                  <w:p w14:paraId="4E6F99CD" w14:textId="728B1A09" w:rsidR="00EE1299" w:rsidRPr="00055A5E" w:rsidRDefault="000F1D66">
                    <w:pPr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uk-UA"/>
                      </w:rPr>
                    </w:pPr>
                    <w:r w:rsidRPr="00463CF4">
                      <w:rPr>
                        <w:rFonts w:ascii="Bahnschrift" w:hAnsi="Bahnschrift" w:cs="Arial"/>
                        <w:b/>
                        <w:color w:val="000000" w:themeColor="text1"/>
                        <w:sz w:val="20"/>
                        <w:szCs w:val="20"/>
                        <w:lang w:val="en-GB"/>
                      </w:rPr>
                      <w:t>НАЗВА ПРОЄКТУ:</w:t>
                    </w:r>
                    <w:r w:rsidR="00055A5E">
                      <w:rPr>
                        <w:rFonts w:ascii="Bahnschrift" w:hAnsi="Bahnschrift" w:cs="Arial"/>
                        <w:b/>
                        <w:color w:val="000000" w:themeColor="text1"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Sminamento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umanitario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e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sensibilizzazione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delle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comunità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colpite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per la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riduzione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del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rischio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da mine e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ordigni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inesplosi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in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Ucraina</w:t>
                    </w:r>
                    <w:proofErr w:type="spellEnd"/>
                  </w:p>
                  <w:p w14:paraId="2A6C3673" w14:textId="77777777" w:rsidR="00EE1299" w:rsidRPr="00055A5E" w:rsidRDefault="00EE1299">
                    <w:pPr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</w:pPr>
                  </w:p>
                  <w:p w14:paraId="14719F9D" w14:textId="77777777" w:rsidR="00EE1299" w:rsidRPr="00055A5E" w:rsidRDefault="000F1D66">
                    <w:pPr>
                      <w:rPr>
                        <w:bCs/>
                        <w:color w:val="000000" w:themeColor="text1"/>
                      </w:rPr>
                    </w:pPr>
                    <w:r w:rsidRPr="00055A5E">
                      <w:rPr>
                        <w:rFonts w:ascii="Bahnschrift" w:hAnsi="Bahnschrift" w:cs="Arial"/>
                        <w:b/>
                        <w:color w:val="000000" w:themeColor="text1"/>
                        <w:sz w:val="20"/>
                        <w:szCs w:val="20"/>
                        <w:lang w:val="en-US"/>
                      </w:rPr>
                      <w:t>КОД ПРОЄКТУ</w:t>
                    </w:r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:</w:t>
                    </w:r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uk-UA"/>
                      </w:rPr>
                      <w:t>013157/01/0</w:t>
                    </w:r>
                  </w:p>
                </w:txbxContent>
              </v:textbox>
            </v:shape>
          </w:pict>
        </mc:Fallback>
      </mc:AlternateContent>
    </w:r>
  </w:p>
  <w:p w14:paraId="581B167E" w14:textId="77777777" w:rsidR="00EE1299" w:rsidRDefault="000F1D66">
    <w:pPr>
      <w:tabs>
        <w:tab w:val="center" w:pos="4819"/>
        <w:tab w:val="right" w:pos="9638"/>
      </w:tabs>
      <w:rPr>
        <w:lang w:val="en-US" w:eastAsia="en-US"/>
      </w:rPr>
    </w:pPr>
    <w:r>
      <w:rPr>
        <w:noProof/>
        <w:lang w:val="en-US" w:eastAsia="en-US"/>
      </w:rPr>
      <w:drawing>
        <wp:anchor distT="0" distB="0" distL="114935" distR="114935" simplePos="0" relativeHeight="251657216" behindDoc="1" locked="0" layoutInCell="0" allowOverlap="1" wp14:anchorId="0F359423" wp14:editId="1580CC39">
          <wp:simplePos x="0" y="0"/>
          <wp:positionH relativeFrom="column">
            <wp:posOffset>5662295</wp:posOffset>
          </wp:positionH>
          <wp:positionV relativeFrom="paragraph">
            <wp:posOffset>24130</wp:posOffset>
          </wp:positionV>
          <wp:extent cx="998855" cy="501650"/>
          <wp:effectExtent l="0" t="0" r="0" b="0"/>
          <wp:wrapTight wrapText="bothSides">
            <wp:wrapPolygon edited="0">
              <wp:start x="-202" y="0"/>
              <wp:lineTo x="-202" y="21188"/>
              <wp:lineTo x="21599" y="21188"/>
              <wp:lineTo x="21599" y="0"/>
              <wp:lineTo x="-202" y="0"/>
            </wp:wrapPolygon>
          </wp:wrapTight>
          <wp:docPr id="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" t="-56" r="-28" b="-56"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23AC574" w14:textId="77777777" w:rsidR="00EE1299" w:rsidRDefault="000F1D66">
    <w:pPr>
      <w:pStyle w:val="af1"/>
      <w:tabs>
        <w:tab w:val="clear" w:pos="9638"/>
        <w:tab w:val="right" w:pos="10348"/>
      </w:tabs>
      <w:jc w:val="right"/>
      <w:textAlignment w:val="top"/>
      <w:rPr>
        <w:lang w:val="it-IT" w:eastAsia="en-US"/>
      </w:rPr>
    </w:pPr>
    <w:r>
      <w:rPr>
        <w:lang w:val="it-IT" w:eastAsia="en-US"/>
      </w:rPr>
      <w:tab/>
    </w:r>
  </w:p>
  <w:p w14:paraId="43B5B946" w14:textId="2D6B33AB" w:rsidR="00EE1299" w:rsidRDefault="00055A5E">
    <w:pPr>
      <w:pStyle w:val="af1"/>
      <w:tabs>
        <w:tab w:val="clear" w:pos="9638"/>
        <w:tab w:val="right" w:pos="10348"/>
      </w:tabs>
      <w:jc w:val="right"/>
      <w:textAlignment w:val="top"/>
      <w:rPr>
        <w:lang w:val="it-IT" w:eastAsia="en-US"/>
      </w:rPr>
    </w:pPr>
    <w:r>
      <w:rPr>
        <w:lang w:val="uk-UA" w:eastAsia="en-US"/>
      </w:rPr>
      <w:t xml:space="preserve"> </w:t>
    </w:r>
    <w:r w:rsidR="00D12FFE">
      <w:rPr>
        <w:noProof/>
      </w:rPr>
      <w:drawing>
        <wp:inline distT="0" distB="0" distL="0" distR="0" wp14:anchorId="67D884BA" wp14:editId="7868BE0A">
          <wp:extent cx="1089660" cy="999490"/>
          <wp:effectExtent l="0" t="0" r="0" b="0"/>
          <wp:docPr id="12" name="Рисунок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Рисунок 1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918CDF" w14:textId="77777777" w:rsidR="00EE1299" w:rsidRDefault="000F1D66">
    <w:pPr>
      <w:pStyle w:val="af1"/>
      <w:tabs>
        <w:tab w:val="clear" w:pos="9638"/>
        <w:tab w:val="right" w:pos="10348"/>
      </w:tabs>
      <w:jc w:val="right"/>
      <w:textAlignment w:val="top"/>
    </w:pPr>
    <w:r>
      <w:rPr>
        <w:lang w:val="it-IT" w:eastAsia="en-US"/>
      </w:rPr>
      <w:tab/>
    </w:r>
    <w:r>
      <w:rPr>
        <w:lang w:val="it-IT" w:eastAsia="en-US"/>
      </w:rPr>
      <w:tab/>
    </w:r>
    <w:r>
      <w:rPr>
        <w:lang w:val="it-IT" w:eastAsia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3127F"/>
    <w:multiLevelType w:val="multilevel"/>
    <w:tmpl w:val="77DCA452"/>
    <w:lvl w:ilvl="0">
      <w:start w:val="1"/>
      <w:numFmt w:val="lowerLetter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  <w:rPr>
        <w:b/>
      </w:rPr>
    </w:lvl>
    <w:lvl w:ilvl="2">
      <w:start w:val="1"/>
      <w:numFmt w:val="upperLetter"/>
      <w:lvlText w:val="%3."/>
      <w:lvlJc w:val="left"/>
      <w:pPr>
        <w:tabs>
          <w:tab w:val="num" w:pos="0"/>
        </w:tabs>
        <w:ind w:left="2907" w:hanging="360"/>
      </w:pPr>
      <w:rPr>
        <w:rFonts w:ascii="Bahnschrift" w:hAnsi="Bahnschrift" w:cs="Arial"/>
        <w:b/>
        <w:sz w:val="20"/>
        <w:szCs w:val="20"/>
        <w:lang w:val="en-U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" w15:restartNumberingAfterBreak="0">
    <w:nsid w:val="124B0D5D"/>
    <w:multiLevelType w:val="multilevel"/>
    <w:tmpl w:val="BBB6E57A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FA0CB9"/>
    <w:multiLevelType w:val="multilevel"/>
    <w:tmpl w:val="AF447562"/>
    <w:lvl w:ilvl="0">
      <w:start w:val="1"/>
      <w:numFmt w:val="decimal"/>
      <w:pStyle w:val="Title2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032"/>
        </w:tabs>
        <w:ind w:left="1032" w:hanging="432"/>
      </w:pPr>
      <w:rPr>
        <w:b/>
        <w:bCs/>
        <w:i w:val="0"/>
        <w:iCs/>
        <w:sz w:val="20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464" w:hanging="504"/>
      </w:pPr>
    </w:lvl>
    <w:lvl w:ilvl="3">
      <w:start w:val="1"/>
      <w:numFmt w:val="lowerLetter"/>
      <w:lvlText w:val="%4)"/>
      <w:lvlJc w:val="left"/>
      <w:pPr>
        <w:tabs>
          <w:tab w:val="num" w:pos="2400"/>
        </w:tabs>
        <w:ind w:left="1968" w:hanging="648"/>
      </w:p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472" w:hanging="792"/>
      </w:p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297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40"/>
        </w:tabs>
        <w:ind w:left="34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60"/>
        </w:tabs>
        <w:ind w:left="398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20"/>
        </w:tabs>
        <w:ind w:left="4560" w:hanging="1440"/>
      </w:pPr>
    </w:lvl>
  </w:abstractNum>
  <w:abstractNum w:abstractNumId="3" w15:restartNumberingAfterBreak="0">
    <w:nsid w:val="1D910D95"/>
    <w:multiLevelType w:val="multilevel"/>
    <w:tmpl w:val="A3DCA20E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 w:hint="default"/>
        <w:sz w:val="18"/>
        <w:szCs w:val="18"/>
        <w:lang w:val="en-C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9B94D52"/>
    <w:multiLevelType w:val="multilevel"/>
    <w:tmpl w:val="27D68D2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Bahnschrift" w:hAnsi="Bahnschrift" w:cs="Times New Roman"/>
        <w:b/>
        <w:color w:val="00000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21628F0"/>
    <w:multiLevelType w:val="multilevel"/>
    <w:tmpl w:val="854C4B18"/>
    <w:lvl w:ilvl="0">
      <w:start w:val="1"/>
      <w:numFmt w:val="bullet"/>
      <w:lvlText w:val=""/>
      <w:lvlJc w:val="left"/>
      <w:pPr>
        <w:tabs>
          <w:tab w:val="num" w:pos="0"/>
        </w:tabs>
        <w:ind w:left="1004" w:hanging="360"/>
      </w:pPr>
      <w:rPr>
        <w:rFonts w:ascii="Wingdings" w:hAnsi="Wingdings" w:cs="Wingdings" w:hint="default"/>
        <w:sz w:val="18"/>
        <w:szCs w:val="18"/>
        <w:lang w:val="en-C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412EAD"/>
    <w:multiLevelType w:val="multilevel"/>
    <w:tmpl w:val="BF906C44"/>
    <w:lvl w:ilvl="0">
      <w:start w:val="1"/>
      <w:numFmt w:val="decimal"/>
      <w:pStyle w:val="titre4"/>
      <w:lvlText w:val="%1"/>
      <w:lvlJc w:val="left"/>
      <w:pPr>
        <w:tabs>
          <w:tab w:val="num" w:pos="435"/>
        </w:tabs>
        <w:ind w:left="435" w:hanging="435"/>
      </w:pPr>
      <w:rPr>
        <w:rFonts w:cs="Times New Roman"/>
        <w:b w:val="0"/>
        <w:bCs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1319"/>
        </w:tabs>
        <w:ind w:left="1319" w:hanging="435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2488"/>
        </w:tabs>
        <w:ind w:left="2488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4616"/>
        </w:tabs>
        <w:ind w:left="4616" w:hanging="108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5500"/>
        </w:tabs>
        <w:ind w:left="5500" w:hanging="108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6744"/>
        </w:tabs>
        <w:ind w:left="674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7988"/>
        </w:tabs>
        <w:ind w:left="7628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8872"/>
        </w:tabs>
        <w:ind w:left="8872" w:hanging="1800"/>
      </w:pPr>
      <w:rPr>
        <w:rFonts w:cs="Times New Roman"/>
      </w:rPr>
    </w:lvl>
  </w:abstractNum>
  <w:abstractNum w:abstractNumId="7" w15:restartNumberingAfterBreak="0">
    <w:nsid w:val="3E987DED"/>
    <w:multiLevelType w:val="multilevel"/>
    <w:tmpl w:val="7D82495C"/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Bahnschrift" w:hAnsi="Bahnschrift" w:cs="Bahnschrift" w:hint="default"/>
        <w:color w:val="00000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688116A"/>
    <w:multiLevelType w:val="multilevel"/>
    <w:tmpl w:val="A0C089F2"/>
    <w:lvl w:ilvl="0">
      <w:start w:val="6"/>
      <w:numFmt w:val="decimal"/>
      <w:pStyle w:val="StyleHeading211ptNotBold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9" w15:restartNumberingAfterBreak="0">
    <w:nsid w:val="4AF301F5"/>
    <w:multiLevelType w:val="multilevel"/>
    <w:tmpl w:val="82C0A36E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Arial"/>
        <w:b/>
        <w:i w:val="0"/>
        <w:sz w:val="2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50522DEF"/>
    <w:multiLevelType w:val="multilevel"/>
    <w:tmpl w:val="C80A9C2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Bahnschrift" w:hAnsi="Bahnschrift" w:cs="Arial"/>
        <w:sz w:val="20"/>
        <w:szCs w:val="20"/>
        <w:lang w:val="en-GB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520A0D78"/>
    <w:multiLevelType w:val="multilevel"/>
    <w:tmpl w:val="A7A00FA4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ascii="Bahnschrift" w:hAnsi="Bahnschrift" w:cs="Arial"/>
        <w:b/>
        <w:sz w:val="20"/>
        <w:szCs w:val="20"/>
        <w:lang w:val="en-GB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11"/>
  </w:num>
  <w:num w:numId="5">
    <w:abstractNumId w:val="4"/>
  </w:num>
  <w:num w:numId="6">
    <w:abstractNumId w:val="3"/>
  </w:num>
  <w:num w:numId="7">
    <w:abstractNumId w:val="8"/>
  </w:num>
  <w:num w:numId="8">
    <w:abstractNumId w:val="6"/>
  </w:num>
  <w:num w:numId="9">
    <w:abstractNumId w:val="0"/>
  </w:num>
  <w:num w:numId="10">
    <w:abstractNumId w:val="7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299"/>
    <w:rsid w:val="00055A5E"/>
    <w:rsid w:val="000F1D66"/>
    <w:rsid w:val="00130E5A"/>
    <w:rsid w:val="00260FAF"/>
    <w:rsid w:val="00333DC8"/>
    <w:rsid w:val="00436877"/>
    <w:rsid w:val="00463CF4"/>
    <w:rsid w:val="00467A08"/>
    <w:rsid w:val="00521BFB"/>
    <w:rsid w:val="00A860A3"/>
    <w:rsid w:val="00AA2231"/>
    <w:rsid w:val="00D12FFE"/>
    <w:rsid w:val="00EE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96BE52B"/>
  <w15:docId w15:val="{D64825FA-CC6A-4D12-B286-FEA4163A7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erif CJK SC" w:hAnsi="Liberation Serif" w:cs="Lohit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en-CA" w:bidi="ar-SA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spacing w:before="240" w:after="240"/>
      <w:jc w:val="both"/>
      <w:outlineLvl w:val="0"/>
    </w:pPr>
    <w:rPr>
      <w:rFonts w:ascii="Arial" w:hAnsi="Arial" w:cs="Arial"/>
      <w:b/>
      <w:sz w:val="20"/>
      <w:szCs w:val="20"/>
      <w:lang w:val="fr-BE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  <w:lang w:val="en-GB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2z0">
    <w:name w:val="WW8Num2z0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Wingdings" w:hAnsi="Wingdings" w:cs="Wingdings"/>
      <w:sz w:val="18"/>
      <w:szCs w:val="18"/>
      <w:lang w:val="en-CA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WW8Num4z0">
    <w:name w:val="WW8Num4z0"/>
    <w:qFormat/>
    <w:rPr>
      <w:rFonts w:ascii="Wingdings" w:hAnsi="Wingdings" w:cs="Wingdings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3">
    <w:name w:val="WW8Num4z3"/>
    <w:qFormat/>
    <w:rPr>
      <w:rFonts w:ascii="Calibri" w:hAnsi="Calibri" w:cs="Calibri"/>
      <w:sz w:val="20"/>
      <w:szCs w:val="20"/>
    </w:rPr>
  </w:style>
  <w:style w:type="character" w:customStyle="1" w:styleId="WW8Num4z6">
    <w:name w:val="WW8Num4z6"/>
    <w:qFormat/>
    <w:rPr>
      <w:rFonts w:ascii="Symbol" w:hAnsi="Symbol" w:cs="Symbol"/>
    </w:rPr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Calibri" w:eastAsia="Calibri" w:hAnsi="Calibri" w:cs="Calibri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  <w:rPr>
      <w:rFonts w:ascii="Symbol" w:hAnsi="Symbol" w:cs="Symbol"/>
    </w:rPr>
  </w:style>
  <w:style w:type="character" w:customStyle="1" w:styleId="WW8Num7z0">
    <w:name w:val="WW8Num7z0"/>
    <w:qFormat/>
    <w:rPr>
      <w:b/>
      <w:i w:val="0"/>
      <w:sz w:val="20"/>
      <w:szCs w:val="20"/>
    </w:rPr>
  </w:style>
  <w:style w:type="character" w:customStyle="1" w:styleId="WW8Num7z1">
    <w:name w:val="WW8Num7z1"/>
    <w:qFormat/>
    <w:rPr>
      <w:b/>
      <w:bCs/>
      <w:i w:val="0"/>
      <w:iCs/>
      <w:sz w:val="20"/>
    </w:rPr>
  </w:style>
  <w:style w:type="character" w:customStyle="1" w:styleId="WW8Num7z2">
    <w:name w:val="WW8Num7z2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cs="Times New Roman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  <w:rPr>
      <w:b/>
      <w:i w:val="0"/>
    </w:rPr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rFonts w:ascii="Times New Roman" w:eastAsia="Times New Roman" w:hAnsi="Times New Roman" w:cs="Times New Roman"/>
    </w:rPr>
  </w:style>
  <w:style w:type="character" w:customStyle="1" w:styleId="WW8Num10z1">
    <w:name w:val="WW8Num10z1"/>
    <w:qFormat/>
    <w:rPr>
      <w:rFonts w:ascii="Courier New" w:hAnsi="Courier New" w:cs="Courier New"/>
    </w:rPr>
  </w:style>
  <w:style w:type="character" w:customStyle="1" w:styleId="WW8Num10z2">
    <w:name w:val="WW8Num10z2"/>
    <w:qFormat/>
    <w:rPr>
      <w:rFonts w:ascii="Wingdings" w:hAnsi="Wingdings" w:cs="Wingdings"/>
    </w:rPr>
  </w:style>
  <w:style w:type="character" w:customStyle="1" w:styleId="WW8Num10z3">
    <w:name w:val="WW8Num10z3"/>
    <w:qFormat/>
    <w:rPr>
      <w:rFonts w:ascii="Symbol" w:hAnsi="Symbol" w:cs="Symbol"/>
    </w:rPr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  <w:rPr>
      <w:rFonts w:ascii="Bahnschrift" w:hAnsi="Bahnschrift" w:cs="Bahnschrift"/>
    </w:rPr>
  </w:style>
  <w:style w:type="character" w:customStyle="1" w:styleId="WW8Num13z0">
    <w:name w:val="WW8Num13z0"/>
    <w:qFormat/>
    <w:rPr>
      <w:rFonts w:ascii="Bahnschrift" w:hAnsi="Bahnschrift" w:cs="Arial"/>
      <w:b/>
      <w:sz w:val="20"/>
      <w:szCs w:val="20"/>
      <w:lang w:val="en-GB"/>
    </w:rPr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Bahnschrift" w:hAnsi="Bahnschrift" w:cs="Times New Roman"/>
      <w:b/>
      <w:color w:val="000000"/>
      <w:sz w:val="18"/>
      <w:szCs w:val="18"/>
    </w:rPr>
  </w:style>
  <w:style w:type="character" w:customStyle="1" w:styleId="WW8Num15z1">
    <w:name w:val="WW8Num15z1"/>
    <w:qFormat/>
    <w:rPr>
      <w:rFonts w:cs="Times New Roman"/>
    </w:rPr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  <w:rPr>
      <w:b/>
    </w:rPr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18"/>
      <w:szCs w:val="18"/>
      <w:lang w:val="en-CA"/>
    </w:rPr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</w:style>
  <w:style w:type="character" w:customStyle="1" w:styleId="WW8Num23z0">
    <w:name w:val="WW8Num23z0"/>
    <w:qFormat/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cs="Times New Roman"/>
      <w:b w:val="0"/>
      <w:bCs/>
      <w:sz w:val="18"/>
      <w:szCs w:val="18"/>
    </w:rPr>
  </w:style>
  <w:style w:type="character" w:customStyle="1" w:styleId="WW8Num24z1">
    <w:name w:val="WW8Num24z1"/>
    <w:qFormat/>
    <w:rPr>
      <w:rFonts w:cs="Times New Roman"/>
    </w:rPr>
  </w:style>
  <w:style w:type="character" w:customStyle="1" w:styleId="WW8Num25z0">
    <w:name w:val="WW8Num25z0"/>
    <w:qFormat/>
    <w:rPr>
      <w:rFonts w:ascii="Verdana" w:eastAsia="Times New Roman" w:hAnsi="Verdana" w:cs="Times New Roman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5z3">
    <w:name w:val="WW8Num25z3"/>
    <w:qFormat/>
    <w:rPr>
      <w:rFonts w:ascii="Symbol" w:hAnsi="Symbol" w:cs="Symbol"/>
    </w:rPr>
  </w:style>
  <w:style w:type="character" w:customStyle="1" w:styleId="WW8Num26z0">
    <w:name w:val="WW8Num26z0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  <w:rPr>
      <w:b/>
    </w:rPr>
  </w:style>
  <w:style w:type="character" w:customStyle="1" w:styleId="WW8Num27z2">
    <w:name w:val="WW8Num27z2"/>
    <w:qFormat/>
    <w:rPr>
      <w:rFonts w:ascii="Bahnschrift" w:hAnsi="Bahnschrift" w:cs="Arial"/>
      <w:b/>
      <w:sz w:val="20"/>
      <w:szCs w:val="20"/>
      <w:lang w:val="en-US"/>
    </w:rPr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WW8Num28z0">
    <w:name w:val="WW8Num28z0"/>
    <w:qFormat/>
  </w:style>
  <w:style w:type="character" w:customStyle="1" w:styleId="WW8Num29z0">
    <w:name w:val="WW8Num29z0"/>
    <w:qFormat/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  <w:rPr>
      <w:rFonts w:ascii="Wingdings" w:hAnsi="Wingdings" w:cs="Wingdings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3">
    <w:name w:val="WW8Num31z3"/>
    <w:qFormat/>
    <w:rPr>
      <w:rFonts w:ascii="Symbol" w:hAnsi="Symbol" w:cs="Symbol"/>
    </w:rPr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b/>
      <w:i w:val="0"/>
    </w:rPr>
  </w:style>
  <w:style w:type="character" w:customStyle="1" w:styleId="WW8Num33z1">
    <w:name w:val="WW8Num33z1"/>
    <w:qFormat/>
    <w:rPr>
      <w:sz w:val="20"/>
    </w:rPr>
  </w:style>
  <w:style w:type="character" w:customStyle="1" w:styleId="WW8Num33z2">
    <w:name w:val="WW8Num33z2"/>
    <w:qFormat/>
  </w:style>
  <w:style w:type="character" w:customStyle="1" w:styleId="WW8Num34z0">
    <w:name w:val="WW8Num34z0"/>
    <w:qFormat/>
    <w:rPr>
      <w:rFonts w:ascii="Arial" w:hAnsi="Arial" w:cs="Arial"/>
      <w:b/>
      <w:i w:val="0"/>
      <w:sz w:val="20"/>
    </w:rPr>
  </w:style>
  <w:style w:type="character" w:customStyle="1" w:styleId="WW8Num34z1">
    <w:name w:val="WW8Num34z1"/>
    <w:qFormat/>
    <w:rPr>
      <w:rFonts w:ascii="Arial" w:hAnsi="Arial" w:cs="Arial"/>
      <w:b w:val="0"/>
      <w:i w:val="0"/>
      <w:sz w:val="20"/>
    </w:rPr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</w:style>
  <w:style w:type="character" w:customStyle="1" w:styleId="WW8Num35z1">
    <w:name w:val="WW8Num35z1"/>
    <w:qFormat/>
    <w:rPr>
      <w:rFonts w:ascii="Bahnschrift" w:hAnsi="Bahnschrift" w:cs="Bahnschrift"/>
      <w:color w:val="000000"/>
      <w:sz w:val="20"/>
      <w:szCs w:val="20"/>
      <w:lang w:val="en-CA"/>
    </w:rPr>
  </w:style>
  <w:style w:type="character" w:customStyle="1" w:styleId="WW8Num36z0">
    <w:name w:val="WW8Num36z0"/>
    <w:qFormat/>
    <w:rPr>
      <w:rFonts w:ascii="Bahnschrift" w:eastAsia="Times New Roman" w:hAnsi="Bahnschrift" w:cs="Calibri"/>
      <w:color w:val="000000"/>
      <w:sz w:val="18"/>
      <w:szCs w:val="18"/>
    </w:rPr>
  </w:style>
  <w:style w:type="character" w:customStyle="1" w:styleId="WW8Num36z1">
    <w:name w:val="WW8Num36z1"/>
    <w:qFormat/>
    <w:rPr>
      <w:rFonts w:ascii="Courier New" w:hAnsi="Courier New" w:cs="Courier New"/>
    </w:rPr>
  </w:style>
  <w:style w:type="character" w:customStyle="1" w:styleId="WW8Num36z2">
    <w:name w:val="WW8Num36z2"/>
    <w:qFormat/>
    <w:rPr>
      <w:rFonts w:ascii="Wingdings" w:hAnsi="Wingdings" w:cs="Wingdings"/>
    </w:rPr>
  </w:style>
  <w:style w:type="character" w:customStyle="1" w:styleId="WW8Num36z3">
    <w:name w:val="WW8Num36z3"/>
    <w:qFormat/>
    <w:rPr>
      <w:rFonts w:ascii="Symbol" w:hAnsi="Symbol" w:cs="Symbol"/>
    </w:rPr>
  </w:style>
  <w:style w:type="character" w:customStyle="1" w:styleId="WW8Num37z0">
    <w:name w:val="WW8Num37z0"/>
    <w:qFormat/>
    <w:rPr>
      <w:b/>
    </w:rPr>
  </w:style>
  <w:style w:type="character" w:customStyle="1" w:styleId="WW8Num37z1">
    <w:name w:val="WW8Num37z1"/>
    <w:qFormat/>
  </w:style>
  <w:style w:type="character" w:customStyle="1" w:styleId="WW8Num37z2">
    <w:name w:val="WW8Num37z2"/>
    <w:qFormat/>
  </w:style>
  <w:style w:type="character" w:customStyle="1" w:styleId="WW8Num37z3">
    <w:name w:val="WW8Num37z3"/>
    <w:qFormat/>
  </w:style>
  <w:style w:type="character" w:customStyle="1" w:styleId="WW8Num37z4">
    <w:name w:val="WW8Num37z4"/>
    <w:qFormat/>
  </w:style>
  <w:style w:type="character" w:customStyle="1" w:styleId="WW8Num37z5">
    <w:name w:val="WW8Num37z5"/>
    <w:qFormat/>
  </w:style>
  <w:style w:type="character" w:customStyle="1" w:styleId="WW8Num37z6">
    <w:name w:val="WW8Num37z6"/>
    <w:qFormat/>
  </w:style>
  <w:style w:type="character" w:customStyle="1" w:styleId="WW8Num37z7">
    <w:name w:val="WW8Num37z7"/>
    <w:qFormat/>
  </w:style>
  <w:style w:type="character" w:customStyle="1" w:styleId="WW8Num37z8">
    <w:name w:val="WW8Num37z8"/>
    <w:qFormat/>
  </w:style>
  <w:style w:type="character" w:customStyle="1" w:styleId="WW8Num38z0">
    <w:name w:val="WW8Num38z0"/>
    <w:qFormat/>
  </w:style>
  <w:style w:type="character" w:customStyle="1" w:styleId="WW8Num38z1">
    <w:name w:val="WW8Num38z1"/>
    <w:qFormat/>
  </w:style>
  <w:style w:type="character" w:customStyle="1" w:styleId="WW8Num38z2">
    <w:name w:val="WW8Num38z2"/>
    <w:qFormat/>
  </w:style>
  <w:style w:type="character" w:customStyle="1" w:styleId="WW8Num38z3">
    <w:name w:val="WW8Num38z3"/>
    <w:qFormat/>
    <w:rPr>
      <w:rFonts w:ascii="Bahnschrift" w:hAnsi="Bahnschrift" w:cs="Arial"/>
      <w:sz w:val="20"/>
      <w:szCs w:val="20"/>
      <w:lang w:val="en-GB"/>
    </w:rPr>
  </w:style>
  <w:style w:type="character" w:customStyle="1" w:styleId="WW8Num38z4">
    <w:name w:val="WW8Num38z4"/>
    <w:qFormat/>
  </w:style>
  <w:style w:type="character" w:customStyle="1" w:styleId="WW8Num38z5">
    <w:name w:val="WW8Num38z5"/>
    <w:qFormat/>
  </w:style>
  <w:style w:type="character" w:customStyle="1" w:styleId="WW8Num38z6">
    <w:name w:val="WW8Num38z6"/>
    <w:qFormat/>
  </w:style>
  <w:style w:type="character" w:customStyle="1" w:styleId="WW8Num38z7">
    <w:name w:val="WW8Num38z7"/>
    <w:qFormat/>
  </w:style>
  <w:style w:type="character" w:customStyle="1" w:styleId="WW8Num38z8">
    <w:name w:val="WW8Num38z8"/>
    <w:qFormat/>
  </w:style>
  <w:style w:type="character" w:customStyle="1" w:styleId="WW8Num39z0">
    <w:name w:val="WW8Num39z0"/>
    <w:qFormat/>
  </w:style>
  <w:style w:type="character" w:customStyle="1" w:styleId="WW8Num39z1">
    <w:name w:val="WW8Num39z1"/>
    <w:qFormat/>
    <w:rPr>
      <w:rFonts w:ascii="Arial" w:hAnsi="Arial" w:cs="Arial"/>
      <w:b w:val="0"/>
    </w:rPr>
  </w:style>
  <w:style w:type="character" w:customStyle="1" w:styleId="WW8Num40z0">
    <w:name w:val="WW8Num40z0"/>
    <w:qFormat/>
    <w:rPr>
      <w:b w:val="0"/>
      <w:i w:val="0"/>
    </w:rPr>
  </w:style>
  <w:style w:type="character" w:customStyle="1" w:styleId="WW8Num40z1">
    <w:name w:val="WW8Num40z1"/>
    <w:qFormat/>
    <w:rPr>
      <w:sz w:val="20"/>
    </w:rPr>
  </w:style>
  <w:style w:type="character" w:customStyle="1" w:styleId="WW8Num40z2">
    <w:name w:val="WW8Num40z2"/>
    <w:qFormat/>
  </w:style>
  <w:style w:type="character" w:customStyle="1" w:styleId="WW8Num41z0">
    <w:name w:val="WW8Num41z0"/>
    <w:qFormat/>
  </w:style>
  <w:style w:type="character" w:customStyle="1" w:styleId="WW8Num41z1">
    <w:name w:val="WW8Num41z1"/>
    <w:qFormat/>
  </w:style>
  <w:style w:type="character" w:customStyle="1" w:styleId="WW8Num41z2">
    <w:name w:val="WW8Num41z2"/>
    <w:qFormat/>
  </w:style>
  <w:style w:type="character" w:customStyle="1" w:styleId="WW8Num41z3">
    <w:name w:val="WW8Num41z3"/>
    <w:qFormat/>
  </w:style>
  <w:style w:type="character" w:customStyle="1" w:styleId="WW8Num41z4">
    <w:name w:val="WW8Num41z4"/>
    <w:qFormat/>
  </w:style>
  <w:style w:type="character" w:customStyle="1" w:styleId="WW8Num41z5">
    <w:name w:val="WW8Num41z5"/>
    <w:qFormat/>
  </w:style>
  <w:style w:type="character" w:customStyle="1" w:styleId="WW8Num41z6">
    <w:name w:val="WW8Num41z6"/>
    <w:qFormat/>
  </w:style>
  <w:style w:type="character" w:customStyle="1" w:styleId="WW8Num41z7">
    <w:name w:val="WW8Num41z7"/>
    <w:qFormat/>
  </w:style>
  <w:style w:type="character" w:customStyle="1" w:styleId="WW8Num41z8">
    <w:name w:val="WW8Num41z8"/>
    <w:qFormat/>
  </w:style>
  <w:style w:type="character" w:customStyle="1" w:styleId="WW8Num42z0">
    <w:name w:val="WW8Num42z0"/>
    <w:qFormat/>
    <w:rPr>
      <w:b w:val="0"/>
      <w:i w:val="0"/>
    </w:rPr>
  </w:style>
  <w:style w:type="character" w:customStyle="1" w:styleId="WW8Num42z1">
    <w:name w:val="WW8Num42z1"/>
    <w:qFormat/>
  </w:style>
  <w:style w:type="character" w:customStyle="1" w:styleId="WW8Num43z0">
    <w:name w:val="WW8Num43z0"/>
    <w:qFormat/>
    <w:rPr>
      <w:rFonts w:ascii="Wingdings" w:hAnsi="Wingdings" w:cs="Wingdings"/>
      <w:sz w:val="18"/>
      <w:szCs w:val="18"/>
    </w:rPr>
  </w:style>
  <w:style w:type="character" w:customStyle="1" w:styleId="WW8Num43z1">
    <w:name w:val="WW8Num43z1"/>
    <w:qFormat/>
    <w:rPr>
      <w:rFonts w:ascii="Courier New" w:hAnsi="Courier New" w:cs="Courier New"/>
    </w:rPr>
  </w:style>
  <w:style w:type="character" w:customStyle="1" w:styleId="WW8Num43z3">
    <w:name w:val="WW8Num43z3"/>
    <w:qFormat/>
    <w:rPr>
      <w:rFonts w:ascii="Symbol" w:hAnsi="Symbol" w:cs="Symbol"/>
    </w:rPr>
  </w:style>
  <w:style w:type="character" w:customStyle="1" w:styleId="10">
    <w:name w:val="Основной шрифт абзаца1"/>
    <w:qFormat/>
  </w:style>
  <w:style w:type="character" w:customStyle="1" w:styleId="11">
    <w:name w:val="Заголовок 1 Знак"/>
    <w:qFormat/>
    <w:rPr>
      <w:rFonts w:ascii="Arial" w:eastAsia="Times New Roman" w:hAnsi="Arial" w:cs="Arial"/>
      <w:b/>
      <w:lang w:val="fr-BE"/>
    </w:rPr>
  </w:style>
  <w:style w:type="character" w:customStyle="1" w:styleId="20">
    <w:name w:val="Заголовок 2 Знак"/>
    <w:qFormat/>
    <w:rPr>
      <w:rFonts w:ascii="Cambria" w:hAnsi="Cambria" w:cs="Cambria"/>
      <w:b/>
      <w:bCs/>
      <w:i/>
      <w:iCs/>
      <w:sz w:val="28"/>
      <w:szCs w:val="28"/>
      <w:lang w:val="en-GB" w:bidi="ar-SA"/>
    </w:rPr>
  </w:style>
  <w:style w:type="character" w:customStyle="1" w:styleId="a3">
    <w:name w:val="Верхний колонтитул Знак"/>
    <w:qFormat/>
    <w:rPr>
      <w:rFonts w:eastAsia="SimSun;宋体"/>
      <w:sz w:val="24"/>
      <w:szCs w:val="24"/>
      <w:lang w:val="it-IT" w:eastAsia="zh-CN" w:bidi="ar-SA"/>
    </w:rPr>
  </w:style>
  <w:style w:type="character" w:customStyle="1" w:styleId="a4">
    <w:name w:val="Нижний колонтитул Знак"/>
    <w:qFormat/>
    <w:rPr>
      <w:sz w:val="24"/>
      <w:szCs w:val="24"/>
      <w:lang w:val="en-CA" w:bidi="ar-SA"/>
    </w:rPr>
  </w:style>
  <w:style w:type="character" w:customStyle="1" w:styleId="a5">
    <w:name w:val="Основной текст Знак"/>
    <w:qFormat/>
    <w:rPr>
      <w:sz w:val="24"/>
      <w:szCs w:val="24"/>
      <w:lang w:val="en-CA" w:bidi="ar-SA"/>
    </w:rPr>
  </w:style>
  <w:style w:type="character" w:customStyle="1" w:styleId="a6">
    <w:name w:val="Текст выноски Знак"/>
    <w:qFormat/>
    <w:rPr>
      <w:rFonts w:ascii="Tahoma" w:hAnsi="Tahoma" w:cs="Tahoma"/>
      <w:sz w:val="16"/>
      <w:szCs w:val="16"/>
      <w:lang w:val="en-GB" w:bidi="ar-SA"/>
    </w:rPr>
  </w:style>
  <w:style w:type="character" w:customStyle="1" w:styleId="a7">
    <w:name w:val="Абзац списка Знак"/>
    <w:qFormat/>
    <w:rPr>
      <w:rFonts w:ascii="Calibri" w:eastAsia="Calibri" w:hAnsi="Calibri" w:cs="Arial"/>
      <w:sz w:val="22"/>
      <w:szCs w:val="22"/>
      <w:lang w:val="en-GB" w:bidi="ar-SA"/>
    </w:rPr>
  </w:style>
  <w:style w:type="character" w:customStyle="1" w:styleId="StyleHeading211ptNotBoldChar">
    <w:name w:val="Style Heading 2 + 11 pt Not Bold Char"/>
    <w:qFormat/>
    <w:rPr>
      <w:rFonts w:eastAsia="Times New Roman"/>
      <w:sz w:val="22"/>
    </w:rPr>
  </w:style>
  <w:style w:type="character" w:customStyle="1" w:styleId="Title1Char">
    <w:name w:val="Title 1 Char"/>
    <w:qFormat/>
    <w:rPr>
      <w:rFonts w:ascii="Verdana" w:hAnsi="Verdana" w:cs="Verdana"/>
      <w:b/>
      <w:bCs/>
      <w:i/>
      <w:sz w:val="24"/>
      <w:szCs w:val="24"/>
      <w:lang w:val="it-IT" w:bidi="ar-SA"/>
    </w:rPr>
  </w:style>
  <w:style w:type="character" w:customStyle="1" w:styleId="a8">
    <w:name w:val="Подзаголовок Знак"/>
    <w:qFormat/>
    <w:rPr>
      <w:rFonts w:ascii="Arial" w:hAnsi="Arial" w:cs="Arial"/>
      <w:b/>
      <w:sz w:val="28"/>
      <w:lang w:val="fr-BE" w:bidi="ar-SA"/>
    </w:rPr>
  </w:style>
  <w:style w:type="character" w:customStyle="1" w:styleId="Style1Char">
    <w:name w:val="Style1 Char"/>
    <w:qFormat/>
    <w:rPr>
      <w:rFonts w:ascii="Verdana" w:hAnsi="Verdana" w:cs="Verdana"/>
      <w:lang w:val="en-GB" w:bidi="ar-SA"/>
    </w:rPr>
  </w:style>
  <w:style w:type="character" w:customStyle="1" w:styleId="BodytextChar">
    <w:name w:val="Body text Char"/>
    <w:qFormat/>
    <w:rPr>
      <w:rFonts w:ascii="Verdana" w:hAnsi="Verdana" w:cs="Verdana"/>
      <w:lang w:val="en-GB" w:bidi="ar-SA"/>
    </w:rPr>
  </w:style>
  <w:style w:type="character" w:styleId="a9">
    <w:name w:val="Hyperlink"/>
    <w:rPr>
      <w:color w:val="0000FF"/>
      <w:u w:val="single"/>
    </w:rPr>
  </w:style>
  <w:style w:type="character" w:customStyle="1" w:styleId="aa">
    <w:name w:val="Текст примечания Знак"/>
    <w:qFormat/>
    <w:rPr>
      <w:lang w:val="en-GB" w:bidi="ar-SA"/>
    </w:rPr>
  </w:style>
  <w:style w:type="character" w:customStyle="1" w:styleId="ab">
    <w:name w:val="Тема примечания Знак"/>
    <w:qFormat/>
    <w:rPr>
      <w:b/>
      <w:bCs/>
      <w:lang w:val="en-GB" w:bidi="ar-SA"/>
    </w:rPr>
  </w:style>
  <w:style w:type="character" w:styleId="ac">
    <w:name w:val="page number"/>
    <w:basedOn w:val="10"/>
  </w:style>
  <w:style w:type="character" w:customStyle="1" w:styleId="12">
    <w:name w:val="Знак примечания1"/>
    <w:qFormat/>
    <w:rPr>
      <w:sz w:val="16"/>
      <w:szCs w:val="16"/>
    </w:rPr>
  </w:style>
  <w:style w:type="character" w:customStyle="1" w:styleId="ListParagraphChar">
    <w:name w:val="List Paragraph Char"/>
    <w:qFormat/>
    <w:rPr>
      <w:rFonts w:ascii="Arial Narrow" w:eastAsia="Times New Roman" w:hAnsi="Arial Narrow" w:cs="Arial Narrow"/>
      <w:sz w:val="24"/>
      <w:szCs w:val="24"/>
      <w:lang w:val="en-US"/>
    </w:rPr>
  </w:style>
  <w:style w:type="character" w:customStyle="1" w:styleId="ad">
    <w:name w:val="Текст сноски Знак"/>
    <w:qFormat/>
    <w:rPr>
      <w:rFonts w:ascii="Arial Narrow" w:eastAsia="Times New Roman" w:hAnsi="Arial Narrow" w:cs="Arial Narrow"/>
      <w:lang w:val="it-IT"/>
    </w:rPr>
  </w:style>
  <w:style w:type="character" w:customStyle="1" w:styleId="FootnoteCharacters">
    <w:name w:val="Footnote Characters"/>
    <w:qFormat/>
    <w:rPr>
      <w:rFonts w:cs="Times New Roman"/>
      <w:vertAlign w:val="superscript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ParagrafoelencoCarattere1">
    <w:name w:val="Paragrafo elenco Carattere1"/>
    <w:qFormat/>
    <w:rPr>
      <w:rFonts w:ascii="MS Gothic;ＭＳ ゴシック" w:eastAsia="MS Gothic;ＭＳ ゴシック" w:hAnsi="MS Gothic;ＭＳ ゴシック" w:cs="MS Gothic;ＭＳ ゴシック"/>
      <w:sz w:val="24"/>
      <w:szCs w:val="24"/>
    </w:rPr>
  </w:style>
  <w:style w:type="character" w:customStyle="1" w:styleId="30">
    <w:name w:val="Заголовок 3 Знак"/>
    <w:qFormat/>
    <w:rPr>
      <w:rFonts w:ascii="Arial" w:eastAsia="Times New Roman" w:hAnsi="Arial" w:cs="Arial"/>
      <w:b/>
      <w:bCs/>
      <w:sz w:val="26"/>
      <w:szCs w:val="26"/>
      <w:lang w:val="en-CA"/>
    </w:rPr>
  </w:style>
  <w:style w:type="paragraph" w:customStyle="1" w:styleId="Heading">
    <w:name w:val="Heading"/>
    <w:basedOn w:val="a"/>
    <w:next w:val="a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e">
    <w:name w:val="Body Text"/>
    <w:basedOn w:val="a"/>
    <w:pPr>
      <w:spacing w:after="120"/>
    </w:pPr>
  </w:style>
  <w:style w:type="paragraph" w:styleId="af">
    <w:name w:val="List"/>
    <w:basedOn w:val="ae"/>
    <w:rPr>
      <w:rFonts w:cs="Lohit Devanagar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986"/>
        <w:tab w:val="right" w:pos="9972"/>
      </w:tabs>
    </w:pPr>
  </w:style>
  <w:style w:type="paragraph" w:styleId="af1">
    <w:name w:val="header"/>
    <w:basedOn w:val="a"/>
    <w:pPr>
      <w:tabs>
        <w:tab w:val="center" w:pos="4819"/>
        <w:tab w:val="right" w:pos="9638"/>
      </w:tabs>
    </w:pPr>
  </w:style>
  <w:style w:type="paragraph" w:styleId="af2">
    <w:name w:val="footer"/>
    <w:basedOn w:val="a"/>
    <w:pPr>
      <w:tabs>
        <w:tab w:val="center" w:pos="4819"/>
        <w:tab w:val="right" w:pos="9638"/>
      </w:tabs>
    </w:pPr>
  </w:style>
  <w:style w:type="paragraph" w:customStyle="1" w:styleId="indent">
    <w:name w:val="indent"/>
    <w:basedOn w:val="a"/>
    <w:qFormat/>
    <w:pPr>
      <w:spacing w:after="120"/>
      <w:ind w:left="567"/>
    </w:pPr>
    <w:rPr>
      <w:rFonts w:ascii="Arial" w:hAnsi="Arial" w:cs="Arial"/>
      <w:sz w:val="22"/>
      <w:lang w:val="en-GB"/>
    </w:rPr>
  </w:style>
  <w:style w:type="paragraph" w:styleId="af3">
    <w:name w:val="Document Map"/>
    <w:basedOn w:val="a"/>
    <w:qFormat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3">
    <w:name w:val="Обычный (Интернет)1"/>
    <w:basedOn w:val="a"/>
    <w:qFormat/>
    <w:pPr>
      <w:spacing w:before="280" w:after="280"/>
    </w:pPr>
    <w:rPr>
      <w:lang w:val="en-US"/>
    </w:rPr>
  </w:style>
  <w:style w:type="paragraph" w:customStyle="1" w:styleId="21">
    <w:name w:val="Основной текст с отступом 21"/>
    <w:basedOn w:val="a"/>
    <w:qFormat/>
    <w:pPr>
      <w:ind w:left="720"/>
      <w:jc w:val="both"/>
    </w:pPr>
    <w:rPr>
      <w:rFonts w:ascii="Arial" w:hAnsi="Arial" w:cs="Arial"/>
      <w:sz w:val="20"/>
      <w:lang w:val="en-GB"/>
    </w:rPr>
  </w:style>
  <w:style w:type="paragraph" w:customStyle="1" w:styleId="14">
    <w:name w:val="Текст выноски1"/>
    <w:basedOn w:val="a"/>
    <w:qFormat/>
    <w:rPr>
      <w:rFonts w:ascii="Tahoma" w:hAnsi="Tahoma" w:cs="Tahoma"/>
      <w:sz w:val="16"/>
      <w:szCs w:val="16"/>
      <w:lang w:val="en-GB"/>
    </w:rPr>
  </w:style>
  <w:style w:type="paragraph" w:customStyle="1" w:styleId="15">
    <w:name w:val="Абзац списка1"/>
    <w:basedOn w:val="a"/>
    <w:qFormat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GB"/>
    </w:rPr>
  </w:style>
  <w:style w:type="paragraph" w:customStyle="1" w:styleId="Default">
    <w:name w:val="Default"/>
    <w:qFormat/>
    <w:pPr>
      <w:autoSpaceDE w:val="0"/>
    </w:pPr>
    <w:rPr>
      <w:rFonts w:ascii="Verdana" w:eastAsia="Times New Roman" w:hAnsi="Verdana" w:cs="Verdana"/>
      <w:color w:val="000000"/>
      <w:lang w:val="it-IT" w:bidi="ar-SA"/>
    </w:rPr>
  </w:style>
  <w:style w:type="paragraph" w:customStyle="1" w:styleId="StyleHeading211ptNotBold">
    <w:name w:val="Style Heading 2 + 11 pt Not Bold"/>
    <w:basedOn w:val="2"/>
    <w:qFormat/>
    <w:pPr>
      <w:numPr>
        <w:numId w:val="7"/>
      </w:numPr>
      <w:tabs>
        <w:tab w:val="left" w:pos="567"/>
        <w:tab w:val="left" w:pos="850"/>
      </w:tabs>
      <w:spacing w:before="120" w:after="120"/>
      <w:ind w:left="850" w:hanging="850"/>
      <w:jc w:val="both"/>
    </w:pPr>
    <w:rPr>
      <w:rFonts w:ascii="Times New Roman" w:hAnsi="Times New Roman" w:cs="Times New Roman"/>
      <w:b w:val="0"/>
      <w:bCs w:val="0"/>
      <w:i w:val="0"/>
      <w:iCs w:val="0"/>
      <w:sz w:val="22"/>
      <w:szCs w:val="20"/>
    </w:rPr>
  </w:style>
  <w:style w:type="paragraph" w:customStyle="1" w:styleId="Title1">
    <w:name w:val="Title 1"/>
    <w:basedOn w:val="a"/>
    <w:qFormat/>
    <w:rPr>
      <w:rFonts w:ascii="Verdana" w:hAnsi="Verdana" w:cs="Verdana"/>
      <w:b/>
      <w:bCs/>
      <w:i/>
      <w:lang w:val="it-IT"/>
    </w:rPr>
  </w:style>
  <w:style w:type="paragraph" w:styleId="af4">
    <w:name w:val="Subtitle"/>
    <w:basedOn w:val="a"/>
    <w:next w:val="ae"/>
    <w:uiPriority w:val="11"/>
    <w:qFormat/>
    <w:pPr>
      <w:spacing w:before="120" w:after="120"/>
      <w:jc w:val="center"/>
    </w:pPr>
    <w:rPr>
      <w:rFonts w:ascii="Arial" w:hAnsi="Arial" w:cs="Arial"/>
      <w:b/>
      <w:sz w:val="28"/>
      <w:szCs w:val="20"/>
      <w:lang w:val="fr-BE"/>
    </w:rPr>
  </w:style>
  <w:style w:type="paragraph" w:customStyle="1" w:styleId="Style1">
    <w:name w:val="Style1"/>
    <w:basedOn w:val="ae"/>
    <w:qFormat/>
    <w:pPr>
      <w:spacing w:before="120" w:after="240"/>
    </w:pPr>
    <w:rPr>
      <w:rFonts w:ascii="Verdana" w:hAnsi="Verdana" w:cs="Verdana"/>
      <w:sz w:val="20"/>
      <w:szCs w:val="20"/>
      <w:lang w:val="en-GB"/>
    </w:rPr>
  </w:style>
  <w:style w:type="paragraph" w:customStyle="1" w:styleId="Corpotesto1">
    <w:name w:val="Corpo testo1"/>
    <w:basedOn w:val="ae"/>
    <w:qFormat/>
    <w:pPr>
      <w:spacing w:before="120"/>
      <w:jc w:val="both"/>
    </w:pPr>
    <w:rPr>
      <w:rFonts w:ascii="Verdana" w:hAnsi="Verdana" w:cs="Verdana"/>
      <w:sz w:val="20"/>
      <w:szCs w:val="20"/>
      <w:lang w:val="en-GB"/>
    </w:rPr>
  </w:style>
  <w:style w:type="paragraph" w:customStyle="1" w:styleId="Title2">
    <w:name w:val="Title 2"/>
    <w:basedOn w:val="1"/>
    <w:qFormat/>
    <w:pPr>
      <w:numPr>
        <w:numId w:val="3"/>
      </w:numPr>
      <w:tabs>
        <w:tab w:val="clear" w:pos="720"/>
        <w:tab w:val="left" w:pos="360"/>
      </w:tabs>
      <w:spacing w:after="120"/>
      <w:ind w:left="360" w:firstLine="0"/>
    </w:pPr>
    <w:rPr>
      <w:rFonts w:ascii="Verdana" w:hAnsi="Verdana" w:cs="Verdana"/>
      <w:i/>
      <w:sz w:val="22"/>
      <w:szCs w:val="22"/>
    </w:rPr>
  </w:style>
  <w:style w:type="paragraph" w:customStyle="1" w:styleId="16">
    <w:name w:val="Текст примечания1"/>
    <w:basedOn w:val="a"/>
    <w:qFormat/>
    <w:rPr>
      <w:sz w:val="20"/>
      <w:szCs w:val="20"/>
      <w:lang w:val="en-GB"/>
    </w:rPr>
  </w:style>
  <w:style w:type="paragraph" w:customStyle="1" w:styleId="17">
    <w:name w:val="Тема примечания1"/>
    <w:basedOn w:val="16"/>
    <w:next w:val="16"/>
    <w:qFormat/>
    <w:rPr>
      <w:b/>
      <w:bCs/>
    </w:rPr>
  </w:style>
  <w:style w:type="paragraph" w:customStyle="1" w:styleId="ListParagraph1">
    <w:name w:val="List Paragraph1"/>
    <w:basedOn w:val="a"/>
    <w:qFormat/>
    <w:pPr>
      <w:widowControl w:val="0"/>
      <w:spacing w:after="120" w:line="276" w:lineRule="auto"/>
      <w:jc w:val="both"/>
    </w:pPr>
    <w:rPr>
      <w:rFonts w:ascii="Arial Narrow" w:hAnsi="Arial Narrow" w:cs="Arial Narrow"/>
      <w:lang w:val="en-US"/>
    </w:rPr>
  </w:style>
  <w:style w:type="paragraph" w:styleId="af5">
    <w:name w:val="footnote text"/>
    <w:basedOn w:val="a"/>
    <w:pPr>
      <w:spacing w:line="276" w:lineRule="auto"/>
      <w:jc w:val="both"/>
    </w:pPr>
    <w:rPr>
      <w:rFonts w:ascii="Arial Narrow" w:hAnsi="Arial Narrow" w:cs="Arial Narrow"/>
      <w:sz w:val="20"/>
      <w:szCs w:val="20"/>
      <w:lang w:val="it-IT"/>
    </w:rPr>
  </w:style>
  <w:style w:type="paragraph" w:customStyle="1" w:styleId="Annexetitle">
    <w:name w:val="Annexe_title"/>
    <w:basedOn w:val="1"/>
    <w:next w:val="a"/>
    <w:qFormat/>
    <w:pPr>
      <w:keepNext w:val="0"/>
      <w:pageBreakBefore/>
      <w:numPr>
        <w:numId w:val="0"/>
      </w:numPr>
      <w:spacing w:before="0"/>
      <w:jc w:val="center"/>
    </w:pPr>
    <w:rPr>
      <w:rFonts w:ascii="Calibri" w:hAnsi="Calibri" w:cs="Calibri"/>
      <w:bCs/>
      <w:caps/>
      <w:sz w:val="32"/>
      <w:szCs w:val="32"/>
      <w:lang w:val="en-GB"/>
    </w:rPr>
  </w:style>
  <w:style w:type="paragraph" w:customStyle="1" w:styleId="paragraph">
    <w:name w:val="paragraph"/>
    <w:basedOn w:val="a"/>
    <w:qFormat/>
    <w:pPr>
      <w:spacing w:before="280" w:after="280"/>
    </w:pPr>
    <w:rPr>
      <w:lang w:val="it-IT"/>
    </w:rPr>
  </w:style>
  <w:style w:type="paragraph" w:customStyle="1" w:styleId="Sub-ClauseText">
    <w:name w:val="Sub-Clause Text"/>
    <w:basedOn w:val="a"/>
    <w:qFormat/>
    <w:pPr>
      <w:spacing w:before="120" w:after="120"/>
      <w:jc w:val="both"/>
    </w:pPr>
    <w:rPr>
      <w:spacing w:val="-4"/>
      <w:szCs w:val="20"/>
      <w:lang w:val="en-US"/>
    </w:rPr>
  </w:style>
  <w:style w:type="paragraph" w:customStyle="1" w:styleId="titre4">
    <w:name w:val="titre4"/>
    <w:basedOn w:val="a"/>
    <w:qFormat/>
    <w:pPr>
      <w:numPr>
        <w:numId w:val="8"/>
      </w:numPr>
      <w:tabs>
        <w:tab w:val="decimal" w:pos="357"/>
      </w:tabs>
    </w:pPr>
    <w:rPr>
      <w:rFonts w:ascii="Arial" w:hAnsi="Arial" w:cs="Arial"/>
      <w:b/>
      <w:szCs w:val="20"/>
      <w:lang w:val="en-GB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numbering" w:customStyle="1" w:styleId="WW8Num41">
    <w:name w:val="WW8Num41"/>
    <w:qFormat/>
  </w:style>
  <w:style w:type="numbering" w:customStyle="1" w:styleId="WW8Num42">
    <w:name w:val="WW8Num42"/>
    <w:qFormat/>
  </w:style>
  <w:style w:type="numbering" w:customStyle="1" w:styleId="WW8Num43">
    <w:name w:val="WW8Num43"/>
    <w:qFormat/>
  </w:style>
  <w:style w:type="character" w:styleId="af6">
    <w:name w:val="Unresolved Mention"/>
    <w:basedOn w:val="a0"/>
    <w:uiPriority w:val="99"/>
    <w:semiHidden/>
    <w:unhideWhenUsed/>
    <w:rsid w:val="00AA2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</Words>
  <Characters>2079</Characters>
  <Application>Microsoft Office Word</Application>
  <DocSecurity>0</DocSecurity>
  <Lines>114</Lines>
  <Paragraphs>35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Анна</cp:lastModifiedBy>
  <cp:revision>2</cp:revision>
  <dcterms:created xsi:type="dcterms:W3CDTF">2025-10-09T08:51:00Z</dcterms:created>
  <dcterms:modified xsi:type="dcterms:W3CDTF">2025-10-09T08:51:00Z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2025-10-06T10:36:00Z</dcterms:created>
  <dc:creator>marina mantini</dc:creator>
  <dc:description/>
  <cp:keywords> </cp:keywords>
  <dc:language>en-US</dc:language>
  <cp:lastModifiedBy>Анна</cp:lastModifiedBy>
  <cp:lastPrinted>2015-04-14T14:37:00Z</cp:lastPrinted>
  <dcterms:modified xsi:type="dcterms:W3CDTF">2025-10-06T10:36:00Z</dcterms:modified>
  <cp:revision>2</cp:revision>
  <dc:subject/>
  <dc:title>Cuba e USA insieme alla Cumbre de las Américas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fb44b425-ec95-49b1-8af8-8a624b1b5e7f</vt:lpwstr>
  </property>
</Properties>
</file>