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EAD029" w14:textId="2D1BE6A4" w:rsidR="00C85939" w:rsidRPr="00DB0880" w:rsidRDefault="00DB0880" w:rsidP="00DB0880">
      <w:pPr>
        <w:pBdr>
          <w:top w:val="single" w:sz="4" w:space="1" w:color="auto"/>
          <w:left w:val="single" w:sz="4" w:space="4" w:color="auto"/>
          <w:bottom w:val="single" w:sz="4" w:space="1" w:color="auto"/>
          <w:right w:val="single" w:sz="4" w:space="4" w:color="auto"/>
        </w:pBdr>
        <w:tabs>
          <w:tab w:val="left" w:pos="6480"/>
        </w:tabs>
        <w:spacing w:before="120"/>
        <w:jc w:val="center"/>
        <w:outlineLvl w:val="0"/>
        <w:rPr>
          <w:rFonts w:asciiTheme="minorHAnsi" w:hAnsiTheme="minorHAnsi" w:cstheme="minorHAnsi"/>
          <w:b/>
          <w:bCs/>
          <w:caps/>
          <w:sz w:val="36"/>
          <w:szCs w:val="28"/>
          <w:lang w:val="en-GB"/>
        </w:rPr>
      </w:pPr>
      <w:r w:rsidRPr="00DB0880">
        <w:rPr>
          <w:rFonts w:asciiTheme="minorHAnsi" w:hAnsiTheme="minorHAnsi" w:cstheme="minorHAnsi"/>
          <w:b/>
          <w:bCs/>
          <w:caps/>
          <w:sz w:val="36"/>
          <w:szCs w:val="32"/>
          <w:lang w:val="en"/>
        </w:rPr>
        <w:t xml:space="preserve">Terms of reference </w:t>
      </w:r>
      <w:r w:rsidR="00AF1C79">
        <w:rPr>
          <w:rFonts w:asciiTheme="minorHAnsi" w:hAnsiTheme="minorHAnsi" w:cstheme="minorHAnsi"/>
          <w:b/>
          <w:bCs/>
          <w:caps/>
          <w:sz w:val="36"/>
          <w:szCs w:val="32"/>
          <w:lang w:val="en"/>
        </w:rPr>
        <w:br/>
        <w:t xml:space="preserve">and </w:t>
      </w:r>
      <w:r w:rsidR="00A475DB">
        <w:rPr>
          <w:rFonts w:asciiTheme="minorHAnsi" w:hAnsiTheme="minorHAnsi" w:cstheme="minorHAnsi"/>
          <w:b/>
          <w:bCs/>
          <w:caps/>
          <w:sz w:val="36"/>
          <w:szCs w:val="32"/>
          <w:lang w:val="en"/>
        </w:rPr>
        <w:t xml:space="preserve">technical </w:t>
      </w:r>
      <w:r w:rsidR="000942EE" w:rsidRPr="00DB0880">
        <w:rPr>
          <w:rFonts w:asciiTheme="minorHAnsi" w:hAnsiTheme="minorHAnsi" w:cstheme="minorHAnsi"/>
          <w:b/>
          <w:bCs/>
          <w:caps/>
          <w:sz w:val="36"/>
          <w:szCs w:val="32"/>
          <w:lang w:val="en"/>
        </w:rPr>
        <w:t>S</w:t>
      </w:r>
      <w:r w:rsidRPr="00DB0880">
        <w:rPr>
          <w:rFonts w:asciiTheme="minorHAnsi" w:hAnsiTheme="minorHAnsi" w:cstheme="minorHAnsi"/>
          <w:b/>
          <w:bCs/>
          <w:caps/>
          <w:sz w:val="36"/>
          <w:szCs w:val="32"/>
          <w:lang w:val="en"/>
        </w:rPr>
        <w:t>pecifications</w:t>
      </w:r>
    </w:p>
    <w:p w14:paraId="466ABD86" w14:textId="77777777" w:rsidR="007F1763" w:rsidRPr="00DB0880" w:rsidRDefault="007F1763" w:rsidP="00CE2850">
      <w:pPr>
        <w:spacing w:before="60"/>
        <w:jc w:val="both"/>
        <w:outlineLvl w:val="0"/>
        <w:rPr>
          <w:rFonts w:asciiTheme="minorHAnsi" w:hAnsiTheme="minorHAnsi" w:cstheme="minorHAnsi"/>
          <w:sz w:val="22"/>
          <w:szCs w:val="22"/>
          <w:lang w:val="en-GB"/>
        </w:rPr>
      </w:pPr>
    </w:p>
    <w:p w14:paraId="07F58E75" w14:textId="77777777" w:rsidR="007F1763" w:rsidRPr="00DB0880" w:rsidRDefault="007F1763" w:rsidP="007F1763">
      <w:pPr>
        <w:numPr>
          <w:ilvl w:val="0"/>
          <w:numId w:val="14"/>
        </w:numPr>
        <w:shd w:val="clear" w:color="auto" w:fill="E6E6E6"/>
        <w:tabs>
          <w:tab w:val="clear" w:pos="720"/>
          <w:tab w:val="num" w:pos="180"/>
        </w:tabs>
        <w:ind w:left="180"/>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General information</w:t>
      </w:r>
    </w:p>
    <w:p w14:paraId="7266CAA2" w14:textId="77777777" w:rsidR="007F1763" w:rsidRPr="00DB0880" w:rsidRDefault="007F1763" w:rsidP="00CE2850">
      <w:pPr>
        <w:spacing w:before="60"/>
        <w:jc w:val="both"/>
        <w:outlineLvl w:val="0"/>
        <w:rPr>
          <w:rFonts w:asciiTheme="minorHAnsi" w:hAnsiTheme="minorHAnsi" w:cstheme="minorHAnsi"/>
          <w:sz w:val="22"/>
          <w:szCs w:val="22"/>
        </w:rPr>
      </w:pPr>
    </w:p>
    <w:tbl>
      <w:tblPr>
        <w:tblW w:w="9072" w:type="dxa"/>
        <w:tblInd w:w="70" w:type="dxa"/>
        <w:tblBorders>
          <w:top w:val="single" w:sz="4" w:space="0" w:color="auto"/>
          <w:left w:val="single" w:sz="4" w:space="0" w:color="auto"/>
          <w:bottom w:val="single" w:sz="12" w:space="0" w:color="000000"/>
          <w:right w:val="single" w:sz="12" w:space="0" w:color="000000"/>
          <w:insideH w:val="single" w:sz="6" w:space="0" w:color="auto"/>
          <w:insideV w:val="single" w:sz="6" w:space="0" w:color="auto"/>
        </w:tblBorders>
        <w:tblCellMar>
          <w:left w:w="70" w:type="dxa"/>
          <w:right w:w="70" w:type="dxa"/>
        </w:tblCellMar>
        <w:tblLook w:val="0000" w:firstRow="0" w:lastRow="0" w:firstColumn="0" w:lastColumn="0" w:noHBand="0" w:noVBand="0"/>
      </w:tblPr>
      <w:tblGrid>
        <w:gridCol w:w="2903"/>
        <w:gridCol w:w="6169"/>
      </w:tblGrid>
      <w:tr w:rsidR="00EC3375" w:rsidRPr="00302323" w14:paraId="78E5B9B4" w14:textId="77777777" w:rsidTr="001E5EB8">
        <w:trPr>
          <w:trHeight w:val="652"/>
        </w:trPr>
        <w:tc>
          <w:tcPr>
            <w:tcW w:w="2903" w:type="dxa"/>
            <w:tcBorders>
              <w:top w:val="single" w:sz="4" w:space="0" w:color="auto"/>
              <w:bottom w:val="dashSmallGap" w:sz="4" w:space="0" w:color="auto"/>
              <w:right w:val="single" w:sz="2" w:space="0" w:color="000000"/>
            </w:tcBorders>
            <w:shd w:val="clear" w:color="auto" w:fill="E6E6E6"/>
          </w:tcPr>
          <w:p w14:paraId="6C78A887" w14:textId="77777777" w:rsidR="00EC3375" w:rsidRPr="00DB0880" w:rsidRDefault="00EC3375" w:rsidP="001E5EB8">
            <w:pPr>
              <w:spacing w:before="60"/>
              <w:outlineLvl w:val="0"/>
              <w:rPr>
                <w:rFonts w:asciiTheme="minorHAnsi" w:hAnsiTheme="minorHAnsi" w:cstheme="minorHAnsi"/>
                <w:sz w:val="22"/>
                <w:szCs w:val="22"/>
              </w:rPr>
            </w:pPr>
            <w:r w:rsidRPr="00DB0880">
              <w:rPr>
                <w:rFonts w:asciiTheme="minorHAnsi" w:hAnsiTheme="minorHAnsi" w:cstheme="minorHAnsi"/>
                <w:sz w:val="22"/>
                <w:szCs w:val="22"/>
                <w:lang w:val="en"/>
              </w:rPr>
              <w:t>Assignment name</w:t>
            </w:r>
          </w:p>
        </w:tc>
        <w:tc>
          <w:tcPr>
            <w:tcW w:w="6169" w:type="dxa"/>
            <w:tcBorders>
              <w:top w:val="single" w:sz="4" w:space="0" w:color="auto"/>
              <w:left w:val="single" w:sz="2" w:space="0" w:color="000000"/>
              <w:bottom w:val="dashSmallGap" w:sz="4" w:space="0" w:color="auto"/>
            </w:tcBorders>
          </w:tcPr>
          <w:p w14:paraId="6BE630A9" w14:textId="6BE40F21" w:rsidR="00EC3375" w:rsidRPr="007D39E4" w:rsidRDefault="007D39E4" w:rsidP="00D714C6">
            <w:pPr>
              <w:spacing w:before="60"/>
              <w:jc w:val="center"/>
              <w:outlineLvl w:val="0"/>
              <w:rPr>
                <w:rFonts w:asciiTheme="minorHAnsi" w:hAnsiTheme="minorHAnsi" w:cstheme="minorHAnsi"/>
                <w:sz w:val="22"/>
                <w:szCs w:val="22"/>
                <w:lang w:val="en-US"/>
              </w:rPr>
            </w:pPr>
            <w:r w:rsidRPr="007D39E4">
              <w:rPr>
                <w:rFonts w:asciiTheme="minorHAnsi" w:hAnsiTheme="minorHAnsi" w:cstheme="minorHAnsi"/>
                <w:sz w:val="22"/>
                <w:szCs w:val="22"/>
                <w:lang w:val="en-US"/>
              </w:rPr>
              <w:t>Improving path for privatization of sanctioned assets</w:t>
            </w:r>
          </w:p>
        </w:tc>
      </w:tr>
      <w:tr w:rsidR="00EC3375" w:rsidRPr="00302323" w14:paraId="44A8582A" w14:textId="77777777" w:rsidTr="001E5EB8">
        <w:trPr>
          <w:trHeight w:val="315"/>
        </w:trPr>
        <w:tc>
          <w:tcPr>
            <w:tcW w:w="2903" w:type="dxa"/>
            <w:tcBorders>
              <w:top w:val="dashSmallGap" w:sz="4" w:space="0" w:color="auto"/>
              <w:bottom w:val="dashSmallGap" w:sz="4" w:space="0" w:color="auto"/>
              <w:right w:val="single" w:sz="2" w:space="0" w:color="000000"/>
            </w:tcBorders>
            <w:shd w:val="clear" w:color="auto" w:fill="E6E6E6"/>
          </w:tcPr>
          <w:p w14:paraId="0FA3E994" w14:textId="77777777" w:rsidR="00EC3375" w:rsidRPr="00DB0880" w:rsidRDefault="00EC3375" w:rsidP="001E5EB8">
            <w:pPr>
              <w:spacing w:before="60"/>
              <w:outlineLvl w:val="0"/>
              <w:rPr>
                <w:rFonts w:asciiTheme="minorHAnsi" w:hAnsiTheme="minorHAnsi" w:cstheme="minorHAnsi"/>
                <w:sz w:val="22"/>
                <w:szCs w:val="22"/>
              </w:rPr>
            </w:pPr>
            <w:r w:rsidRPr="00DB0880">
              <w:rPr>
                <w:rFonts w:asciiTheme="minorHAnsi" w:hAnsiTheme="minorHAnsi" w:cstheme="minorHAnsi"/>
                <w:sz w:val="22"/>
                <w:szCs w:val="22"/>
                <w:lang w:val="en"/>
              </w:rPr>
              <w:t>Beneficiary</w:t>
            </w:r>
          </w:p>
        </w:tc>
        <w:tc>
          <w:tcPr>
            <w:tcW w:w="6169" w:type="dxa"/>
            <w:tcBorders>
              <w:top w:val="dashSmallGap" w:sz="4" w:space="0" w:color="auto"/>
              <w:left w:val="single" w:sz="2" w:space="0" w:color="000000"/>
              <w:bottom w:val="dashSmallGap" w:sz="4" w:space="0" w:color="auto"/>
            </w:tcBorders>
            <w:shd w:val="clear" w:color="auto" w:fill="auto"/>
          </w:tcPr>
          <w:p w14:paraId="1E447E27" w14:textId="2723E908" w:rsidR="00EC3375" w:rsidRPr="007D39E4" w:rsidRDefault="007D39E4" w:rsidP="009649DE">
            <w:pPr>
              <w:spacing w:before="60"/>
              <w:jc w:val="center"/>
              <w:outlineLvl w:val="0"/>
              <w:rPr>
                <w:rFonts w:asciiTheme="minorHAnsi" w:hAnsiTheme="minorHAnsi" w:cstheme="minorHAnsi"/>
                <w:sz w:val="22"/>
                <w:szCs w:val="22"/>
                <w:lang w:val="en-US"/>
              </w:rPr>
            </w:pPr>
            <w:r w:rsidRPr="007D39E4">
              <w:rPr>
                <w:rFonts w:asciiTheme="minorHAnsi" w:hAnsiTheme="minorHAnsi" w:cstheme="minorHAnsi"/>
                <w:sz w:val="22"/>
                <w:szCs w:val="22"/>
                <w:lang w:val="en-US"/>
              </w:rPr>
              <w:t>State Property Fund of U</w:t>
            </w:r>
            <w:r>
              <w:rPr>
                <w:rFonts w:asciiTheme="minorHAnsi" w:hAnsiTheme="minorHAnsi" w:cstheme="minorHAnsi"/>
                <w:sz w:val="22"/>
                <w:szCs w:val="22"/>
                <w:lang w:val="en-US"/>
              </w:rPr>
              <w:t>kraine</w:t>
            </w:r>
          </w:p>
        </w:tc>
      </w:tr>
      <w:tr w:rsidR="00EC3375" w:rsidRPr="00DB0880" w14:paraId="532DFD76" w14:textId="77777777" w:rsidTr="001927C4">
        <w:trPr>
          <w:trHeight w:val="330"/>
        </w:trPr>
        <w:tc>
          <w:tcPr>
            <w:tcW w:w="2903" w:type="dxa"/>
            <w:tcBorders>
              <w:top w:val="dashSmallGap" w:sz="4" w:space="0" w:color="auto"/>
              <w:bottom w:val="dashSmallGap" w:sz="4" w:space="0" w:color="auto"/>
              <w:right w:val="single" w:sz="2" w:space="0" w:color="000000"/>
            </w:tcBorders>
            <w:shd w:val="clear" w:color="auto" w:fill="E6E6E6"/>
          </w:tcPr>
          <w:p w14:paraId="094B0D5E" w14:textId="77777777" w:rsidR="00EC3375" w:rsidRPr="00DB0880" w:rsidRDefault="00EC3375" w:rsidP="001E5EB8">
            <w:pPr>
              <w:spacing w:before="60"/>
              <w:outlineLvl w:val="0"/>
              <w:rPr>
                <w:rFonts w:asciiTheme="minorHAnsi" w:hAnsiTheme="minorHAnsi" w:cstheme="minorHAnsi"/>
                <w:sz w:val="22"/>
                <w:szCs w:val="22"/>
              </w:rPr>
            </w:pPr>
            <w:r w:rsidRPr="00DB0880">
              <w:rPr>
                <w:rFonts w:asciiTheme="minorHAnsi" w:hAnsiTheme="minorHAnsi" w:cstheme="minorHAnsi"/>
                <w:sz w:val="22"/>
                <w:szCs w:val="22"/>
                <w:lang w:val="en"/>
              </w:rPr>
              <w:t>Country</w:t>
            </w:r>
          </w:p>
        </w:tc>
        <w:tc>
          <w:tcPr>
            <w:tcW w:w="6169" w:type="dxa"/>
            <w:tcBorders>
              <w:top w:val="dashSmallGap" w:sz="4" w:space="0" w:color="auto"/>
              <w:left w:val="single" w:sz="2" w:space="0" w:color="000000"/>
              <w:bottom w:val="dashSmallGap" w:sz="4" w:space="0" w:color="auto"/>
            </w:tcBorders>
            <w:shd w:val="clear" w:color="auto" w:fill="auto"/>
            <w:vAlign w:val="bottom"/>
          </w:tcPr>
          <w:p w14:paraId="1F4C74EA" w14:textId="0E570E9F" w:rsidR="00EC3375" w:rsidRPr="00DB0880" w:rsidRDefault="007D39E4" w:rsidP="0017140E">
            <w:pPr>
              <w:jc w:val="center"/>
              <w:rPr>
                <w:rFonts w:asciiTheme="minorHAnsi" w:hAnsiTheme="minorHAnsi" w:cstheme="minorHAnsi"/>
              </w:rPr>
            </w:pPr>
            <w:r>
              <w:rPr>
                <w:rFonts w:asciiTheme="minorHAnsi" w:hAnsiTheme="minorHAnsi" w:cstheme="minorHAnsi"/>
              </w:rPr>
              <w:t>Ukraine</w:t>
            </w:r>
          </w:p>
        </w:tc>
      </w:tr>
      <w:tr w:rsidR="000972A8" w:rsidRPr="007D39E4" w14:paraId="5FD02A78" w14:textId="77777777" w:rsidTr="001E5EB8">
        <w:trPr>
          <w:trHeight w:val="330"/>
        </w:trPr>
        <w:tc>
          <w:tcPr>
            <w:tcW w:w="2903" w:type="dxa"/>
            <w:tcBorders>
              <w:top w:val="dashSmallGap" w:sz="4" w:space="0" w:color="auto"/>
              <w:bottom w:val="dashSmallGap" w:sz="4" w:space="0" w:color="auto"/>
              <w:right w:val="single" w:sz="2" w:space="0" w:color="000000"/>
            </w:tcBorders>
            <w:shd w:val="clear" w:color="auto" w:fill="E6E6E6"/>
          </w:tcPr>
          <w:p w14:paraId="247930CE" w14:textId="77777777" w:rsidR="000972A8" w:rsidRPr="00DB0880" w:rsidRDefault="000972A8" w:rsidP="001E5EB8">
            <w:pPr>
              <w:spacing w:before="60"/>
              <w:outlineLvl w:val="0"/>
              <w:rPr>
                <w:rFonts w:asciiTheme="minorHAnsi" w:hAnsiTheme="minorHAnsi" w:cstheme="minorHAnsi"/>
                <w:sz w:val="22"/>
                <w:szCs w:val="22"/>
                <w:lang w:val="en-US"/>
              </w:rPr>
            </w:pPr>
            <w:r w:rsidRPr="00DB0880">
              <w:rPr>
                <w:rFonts w:asciiTheme="minorHAnsi" w:hAnsiTheme="minorHAnsi" w:cstheme="minorHAnsi"/>
                <w:sz w:val="22"/>
                <w:szCs w:val="22"/>
                <w:lang w:val="en"/>
              </w:rPr>
              <w:t>Total estimated number of days</w:t>
            </w:r>
          </w:p>
        </w:tc>
        <w:tc>
          <w:tcPr>
            <w:tcW w:w="6169" w:type="dxa"/>
            <w:tcBorders>
              <w:top w:val="dashSmallGap" w:sz="4" w:space="0" w:color="auto"/>
              <w:left w:val="single" w:sz="2" w:space="0" w:color="000000"/>
              <w:bottom w:val="dashSmallGap" w:sz="4" w:space="0" w:color="auto"/>
            </w:tcBorders>
          </w:tcPr>
          <w:p w14:paraId="585213D8" w14:textId="5069DB14" w:rsidR="000972A8" w:rsidRPr="00DB0880" w:rsidRDefault="00302323" w:rsidP="00302323">
            <w:pPr>
              <w:spacing w:before="60"/>
              <w:jc w:val="center"/>
              <w:outlineLvl w:val="0"/>
              <w:rPr>
                <w:rFonts w:asciiTheme="minorHAnsi" w:hAnsiTheme="minorHAnsi" w:cstheme="minorHAnsi"/>
                <w:sz w:val="22"/>
                <w:szCs w:val="22"/>
                <w:lang w:val="en-US"/>
              </w:rPr>
            </w:pPr>
            <w:r>
              <w:rPr>
                <w:rFonts w:asciiTheme="minorHAnsi" w:hAnsiTheme="minorHAnsi" w:cstheme="minorHAnsi"/>
                <w:sz w:val="22"/>
                <w:szCs w:val="22"/>
                <w:lang w:val="en-US"/>
              </w:rPr>
              <w:t>150</w:t>
            </w:r>
          </w:p>
        </w:tc>
      </w:tr>
    </w:tbl>
    <w:p w14:paraId="5639991B" w14:textId="77777777" w:rsidR="00671483" w:rsidRPr="00DB0880" w:rsidRDefault="00671483" w:rsidP="00CE2850">
      <w:pPr>
        <w:spacing w:before="60"/>
        <w:jc w:val="both"/>
        <w:outlineLvl w:val="0"/>
        <w:rPr>
          <w:rFonts w:asciiTheme="minorHAnsi" w:hAnsiTheme="minorHAnsi" w:cstheme="minorHAnsi"/>
          <w:sz w:val="22"/>
          <w:szCs w:val="22"/>
          <w:lang w:val="en-US"/>
        </w:rPr>
      </w:pPr>
    </w:p>
    <w:p w14:paraId="7AB3782C" w14:textId="0A174CD8" w:rsidR="001D27F6" w:rsidRPr="00DB0880" w:rsidRDefault="000942EE" w:rsidP="00161C54">
      <w:pPr>
        <w:numPr>
          <w:ilvl w:val="0"/>
          <w:numId w:val="14"/>
        </w:numPr>
        <w:shd w:val="clear" w:color="auto" w:fill="E6E6E6"/>
        <w:tabs>
          <w:tab w:val="clear" w:pos="720"/>
          <w:tab w:val="num" w:pos="180"/>
        </w:tabs>
        <w:ind w:left="180"/>
        <w:rPr>
          <w:rFonts w:asciiTheme="minorHAnsi" w:eastAsia="Arial Unicode MS" w:hAnsiTheme="minorHAnsi" w:cstheme="minorHAnsi"/>
          <w:b/>
          <w:sz w:val="22"/>
          <w:szCs w:val="22"/>
          <w:lang w:val="en-US"/>
        </w:rPr>
      </w:pPr>
      <w:r w:rsidRPr="00DB0880">
        <w:rPr>
          <w:rFonts w:asciiTheme="minorHAnsi" w:eastAsia="Arial Unicode MS" w:hAnsiTheme="minorHAnsi" w:cstheme="minorHAnsi"/>
          <w:b/>
          <w:bCs/>
          <w:sz w:val="22"/>
          <w:szCs w:val="22"/>
          <w:lang w:val="en"/>
        </w:rPr>
        <w:t>Context and justification of the need</w:t>
      </w:r>
    </w:p>
    <w:p w14:paraId="757C072C" w14:textId="77777777" w:rsidR="007D39E4" w:rsidRDefault="007D39E4" w:rsidP="007D39E4">
      <w:pPr>
        <w:jc w:val="both"/>
        <w:rPr>
          <w:rFonts w:cstheme="minorHAnsi"/>
          <w:lang w:val="en-US"/>
        </w:rPr>
      </w:pPr>
    </w:p>
    <w:p w14:paraId="001EE1FA" w14:textId="57D0849B" w:rsidR="007D39E4" w:rsidRPr="00201EBB" w:rsidRDefault="007D39E4" w:rsidP="007D39E4">
      <w:pPr>
        <w:jc w:val="both"/>
        <w:rPr>
          <w:rFonts w:asciiTheme="minorHAnsi" w:hAnsiTheme="minorHAnsi" w:cstheme="minorHAnsi"/>
          <w:b/>
          <w:bCs/>
          <w:sz w:val="22"/>
          <w:szCs w:val="22"/>
          <w:lang w:val="en-US"/>
        </w:rPr>
      </w:pPr>
      <w:r w:rsidRPr="00201EBB">
        <w:rPr>
          <w:rFonts w:asciiTheme="minorHAnsi" w:hAnsiTheme="minorHAnsi" w:cstheme="minorHAnsi"/>
          <w:sz w:val="22"/>
          <w:szCs w:val="22"/>
          <w:lang w:val="en-US"/>
        </w:rPr>
        <w:t>EF Project “Assistance to the State Property Fund of Ukraine”</w:t>
      </w:r>
      <w:r w:rsidRPr="00201EBB">
        <w:rPr>
          <w:rFonts w:asciiTheme="minorHAnsi" w:hAnsiTheme="minorHAnsi" w:cstheme="minorHAnsi"/>
          <w:b/>
          <w:bCs/>
          <w:sz w:val="22"/>
          <w:szCs w:val="22"/>
          <w:lang w:val="en-US"/>
        </w:rPr>
        <w:t xml:space="preserve"> </w:t>
      </w:r>
      <w:r w:rsidRPr="00201EBB">
        <w:rPr>
          <w:rFonts w:asciiTheme="minorHAnsi" w:hAnsiTheme="minorHAnsi" w:cstheme="minorHAnsi"/>
          <w:sz w:val="22"/>
          <w:szCs w:val="22"/>
          <w:lang w:val="en-US"/>
        </w:rPr>
        <w:t xml:space="preserve">is aiming to </w:t>
      </w:r>
      <w:r w:rsidRPr="00201EBB">
        <w:rPr>
          <w:rFonts w:asciiTheme="minorHAnsi" w:hAnsiTheme="minorHAnsi" w:cstheme="minorHAnsi"/>
          <w:color w:val="000000"/>
          <w:sz w:val="22"/>
          <w:szCs w:val="22"/>
          <w:lang w:val="en-US"/>
        </w:rPr>
        <w:t>support the improvement of the management of the state property in Ukraine, to contribute to the alignment of Ukrainian practices with EU standards and best practices and enhance the country’s economic resilience. More specifically, the project is seeking to:</w:t>
      </w:r>
    </w:p>
    <w:p w14:paraId="3BCFE580" w14:textId="77777777" w:rsidR="007D39E4" w:rsidRPr="00201EBB" w:rsidRDefault="007D39E4" w:rsidP="007D39E4">
      <w:pPr>
        <w:pStyle w:val="Paragraphedeliste"/>
        <w:numPr>
          <w:ilvl w:val="0"/>
          <w:numId w:val="48"/>
        </w:numPr>
        <w:pBdr>
          <w:top w:val="nil"/>
          <w:left w:val="nil"/>
          <w:bottom w:val="nil"/>
          <w:right w:val="nil"/>
          <w:between w:val="nil"/>
        </w:pBdr>
        <w:spacing w:after="120"/>
        <w:jc w:val="both"/>
        <w:rPr>
          <w:rFonts w:asciiTheme="minorHAnsi" w:hAnsiTheme="minorHAnsi" w:cstheme="minorHAnsi"/>
          <w:color w:val="000000"/>
          <w:sz w:val="22"/>
          <w:szCs w:val="22"/>
          <w:lang w:val="en-US"/>
        </w:rPr>
      </w:pPr>
      <w:r w:rsidRPr="00201EBB">
        <w:rPr>
          <w:rFonts w:asciiTheme="minorHAnsi" w:hAnsiTheme="minorHAnsi" w:cstheme="minorHAnsi"/>
          <w:color w:val="000000"/>
          <w:sz w:val="22"/>
          <w:szCs w:val="22"/>
          <w:lang w:val="en-US"/>
        </w:rPr>
        <w:t>Assist the Fund in the steering and implementation of the corporate governance reform;</w:t>
      </w:r>
    </w:p>
    <w:p w14:paraId="31A42363" w14:textId="77777777" w:rsidR="007D39E4" w:rsidRPr="00201EBB" w:rsidRDefault="007D39E4" w:rsidP="007D39E4">
      <w:pPr>
        <w:pStyle w:val="Paragraphedeliste"/>
        <w:numPr>
          <w:ilvl w:val="0"/>
          <w:numId w:val="48"/>
        </w:numPr>
        <w:pBdr>
          <w:top w:val="nil"/>
          <w:left w:val="nil"/>
          <w:bottom w:val="nil"/>
          <w:right w:val="nil"/>
          <w:between w:val="nil"/>
        </w:pBdr>
        <w:spacing w:after="120"/>
        <w:jc w:val="both"/>
        <w:rPr>
          <w:rFonts w:asciiTheme="minorHAnsi" w:hAnsiTheme="minorHAnsi" w:cstheme="minorHAnsi"/>
          <w:color w:val="000000"/>
          <w:sz w:val="22"/>
          <w:szCs w:val="22"/>
          <w:lang w:val="en-US"/>
        </w:rPr>
      </w:pPr>
      <w:r w:rsidRPr="00201EBB">
        <w:rPr>
          <w:rFonts w:asciiTheme="minorHAnsi" w:hAnsiTheme="minorHAnsi" w:cstheme="minorHAnsi"/>
          <w:color w:val="000000"/>
          <w:sz w:val="22"/>
          <w:szCs w:val="22"/>
          <w:lang w:val="en-US"/>
        </w:rPr>
        <w:t xml:space="preserve">Support the development of an </w:t>
      </w:r>
      <w:r w:rsidRPr="00201EBB">
        <w:rPr>
          <w:rFonts w:asciiTheme="minorHAnsi" w:hAnsiTheme="minorHAnsi" w:cstheme="minorHAnsi"/>
          <w:sz w:val="22"/>
          <w:szCs w:val="22"/>
          <w:lang w:val="en-US"/>
        </w:rPr>
        <w:t>effective mechanisms for timely detection and minimization of risks related to the state property management (through automation of the process via the development of an Early Response System);</w:t>
      </w:r>
    </w:p>
    <w:p w14:paraId="00EE648F" w14:textId="77777777" w:rsidR="007D39E4" w:rsidRPr="00201EBB" w:rsidRDefault="007D39E4" w:rsidP="007D39E4">
      <w:pPr>
        <w:pStyle w:val="Paragraphedeliste"/>
        <w:numPr>
          <w:ilvl w:val="0"/>
          <w:numId w:val="48"/>
        </w:numPr>
        <w:pBdr>
          <w:top w:val="nil"/>
          <w:left w:val="nil"/>
          <w:bottom w:val="nil"/>
          <w:right w:val="nil"/>
          <w:between w:val="nil"/>
        </w:pBdr>
        <w:spacing w:after="120"/>
        <w:jc w:val="both"/>
        <w:rPr>
          <w:rFonts w:asciiTheme="minorHAnsi" w:hAnsiTheme="minorHAnsi" w:cstheme="minorHAnsi"/>
          <w:color w:val="000000"/>
          <w:sz w:val="22"/>
          <w:szCs w:val="22"/>
          <w:lang w:val="en-US"/>
        </w:rPr>
      </w:pPr>
      <w:r w:rsidRPr="00201EBB">
        <w:rPr>
          <w:rFonts w:asciiTheme="minorHAnsi" w:hAnsiTheme="minorHAnsi" w:cstheme="minorHAnsi"/>
          <w:color w:val="000000"/>
          <w:sz w:val="22"/>
          <w:szCs w:val="22"/>
          <w:lang w:val="en-US"/>
        </w:rPr>
        <w:t xml:space="preserve">Support the Fund in the management – and ultimately privatization – of sanctioned assets transferred to the SPFU through decision of the High Anti-Corruption Court; </w:t>
      </w:r>
    </w:p>
    <w:p w14:paraId="3189B993" w14:textId="0C2233B8" w:rsidR="007D39E4" w:rsidRPr="00201EBB" w:rsidRDefault="007D39E4" w:rsidP="007D39E4">
      <w:pPr>
        <w:pStyle w:val="Paragraphedeliste"/>
        <w:numPr>
          <w:ilvl w:val="0"/>
          <w:numId w:val="48"/>
        </w:numPr>
        <w:pBdr>
          <w:top w:val="nil"/>
          <w:left w:val="nil"/>
          <w:bottom w:val="nil"/>
          <w:right w:val="nil"/>
          <w:between w:val="nil"/>
        </w:pBdr>
        <w:spacing w:after="120"/>
        <w:jc w:val="both"/>
        <w:rPr>
          <w:rFonts w:asciiTheme="minorHAnsi" w:hAnsiTheme="minorHAnsi" w:cstheme="minorHAnsi"/>
          <w:color w:val="000000"/>
          <w:sz w:val="22"/>
          <w:szCs w:val="22"/>
          <w:lang w:val="en-US"/>
        </w:rPr>
      </w:pPr>
      <w:r w:rsidRPr="00201EBB">
        <w:rPr>
          <w:rFonts w:asciiTheme="minorHAnsi" w:hAnsiTheme="minorHAnsi" w:cstheme="minorHAnsi"/>
          <w:color w:val="000000"/>
          <w:sz w:val="22"/>
          <w:szCs w:val="22"/>
          <w:lang w:val="en-US"/>
        </w:rPr>
        <w:t xml:space="preserve">Facilitate the leasing of agricultural lands managed by the SPFU, through the development and operationalization of a </w:t>
      </w:r>
      <w:proofErr w:type="spellStart"/>
      <w:r w:rsidRPr="00201EBB">
        <w:rPr>
          <w:rFonts w:asciiTheme="minorHAnsi" w:hAnsiTheme="minorHAnsi" w:cstheme="minorHAnsi"/>
          <w:color w:val="000000"/>
          <w:sz w:val="22"/>
          <w:szCs w:val="22"/>
          <w:lang w:val="en-US"/>
        </w:rPr>
        <w:t>landbank</w:t>
      </w:r>
      <w:proofErr w:type="spellEnd"/>
      <w:r w:rsidRPr="00201EBB">
        <w:rPr>
          <w:rFonts w:asciiTheme="minorHAnsi" w:hAnsiTheme="minorHAnsi" w:cstheme="minorHAnsi"/>
          <w:color w:val="000000"/>
          <w:sz w:val="22"/>
          <w:szCs w:val="22"/>
          <w:lang w:val="en-US"/>
        </w:rPr>
        <w:t xml:space="preserve"> system. </w:t>
      </w:r>
    </w:p>
    <w:p w14:paraId="748BCE33" w14:textId="182DD67A" w:rsidR="007D39E4" w:rsidRPr="00201EBB" w:rsidRDefault="007D39E4" w:rsidP="007D39E4">
      <w:pPr>
        <w:pBdr>
          <w:top w:val="nil"/>
          <w:left w:val="nil"/>
          <w:bottom w:val="nil"/>
          <w:right w:val="nil"/>
          <w:between w:val="nil"/>
        </w:pBdr>
        <w:spacing w:after="120"/>
        <w:jc w:val="both"/>
        <w:rPr>
          <w:rFonts w:asciiTheme="minorHAnsi" w:hAnsiTheme="minorHAnsi" w:cstheme="minorHAnsi"/>
          <w:color w:val="000000"/>
          <w:sz w:val="22"/>
          <w:szCs w:val="22"/>
          <w:lang w:val="en-US"/>
        </w:rPr>
      </w:pPr>
      <w:r w:rsidRPr="00201EBB">
        <w:rPr>
          <w:rFonts w:asciiTheme="minorHAnsi" w:hAnsiTheme="minorHAnsi" w:cstheme="minorHAnsi"/>
          <w:color w:val="000000"/>
          <w:sz w:val="22"/>
          <w:szCs w:val="22"/>
          <w:lang w:val="en-US"/>
        </w:rPr>
        <w:t>The Project is composed of four Components as follows:</w:t>
      </w:r>
    </w:p>
    <w:p w14:paraId="0FFBAC0C" w14:textId="77777777" w:rsidR="007D39E4" w:rsidRPr="00201EBB" w:rsidRDefault="007D39E4" w:rsidP="007D39E4">
      <w:pPr>
        <w:jc w:val="both"/>
        <w:rPr>
          <w:rFonts w:asciiTheme="minorHAnsi" w:hAnsiTheme="minorHAnsi" w:cstheme="minorHAnsi"/>
          <w:bCs/>
          <w:color w:val="000000"/>
          <w:sz w:val="22"/>
          <w:szCs w:val="22"/>
          <w:lang w:val="en-US"/>
        </w:rPr>
      </w:pPr>
      <w:r w:rsidRPr="00201EBB">
        <w:rPr>
          <w:rFonts w:asciiTheme="minorHAnsi" w:hAnsiTheme="minorHAnsi" w:cstheme="minorHAnsi"/>
          <w:b/>
          <w:bCs/>
          <w:sz w:val="22"/>
          <w:szCs w:val="22"/>
          <w:lang w:val="en-US"/>
        </w:rPr>
        <w:t xml:space="preserve">Component 1: </w:t>
      </w:r>
      <w:r w:rsidRPr="00201EBB">
        <w:rPr>
          <w:rFonts w:asciiTheme="minorHAnsi" w:hAnsiTheme="minorHAnsi" w:cstheme="minorHAnsi"/>
          <w:bCs/>
          <w:color w:val="000000"/>
          <w:sz w:val="22"/>
          <w:szCs w:val="22"/>
          <w:lang w:val="en-US"/>
        </w:rPr>
        <w:t>Enhancing SPFU capacity to steer and implement the reform of the management of state property</w:t>
      </w:r>
    </w:p>
    <w:p w14:paraId="6D0EE75A" w14:textId="22FAF0FC" w:rsidR="007D39E4" w:rsidRPr="00201EBB" w:rsidRDefault="007D39E4" w:rsidP="007D39E4">
      <w:pPr>
        <w:jc w:val="both"/>
        <w:rPr>
          <w:rFonts w:asciiTheme="minorHAnsi" w:hAnsiTheme="minorHAnsi" w:cstheme="minorHAnsi"/>
          <w:bCs/>
          <w:color w:val="000000"/>
          <w:sz w:val="22"/>
          <w:szCs w:val="22"/>
          <w:lang w:val="en-US"/>
        </w:rPr>
      </w:pPr>
      <w:r w:rsidRPr="00201EBB">
        <w:rPr>
          <w:rFonts w:asciiTheme="minorHAnsi" w:hAnsiTheme="minorHAnsi" w:cstheme="minorHAnsi"/>
          <w:b/>
          <w:sz w:val="22"/>
          <w:szCs w:val="22"/>
          <w:lang w:val="en-US"/>
        </w:rPr>
        <w:t xml:space="preserve">Component </w:t>
      </w:r>
      <w:proofErr w:type="gramStart"/>
      <w:r w:rsidRPr="00201EBB">
        <w:rPr>
          <w:rFonts w:asciiTheme="minorHAnsi" w:hAnsiTheme="minorHAnsi" w:cstheme="minorHAnsi"/>
          <w:b/>
          <w:sz w:val="22"/>
          <w:szCs w:val="22"/>
          <w:lang w:val="en-US"/>
        </w:rPr>
        <w:t>2</w:t>
      </w:r>
      <w:proofErr w:type="gramEnd"/>
      <w:r w:rsidRPr="00201EBB">
        <w:rPr>
          <w:rFonts w:asciiTheme="minorHAnsi" w:hAnsiTheme="minorHAnsi" w:cstheme="minorHAnsi"/>
          <w:b/>
          <w:sz w:val="22"/>
          <w:szCs w:val="22"/>
          <w:lang w:val="en-US"/>
        </w:rPr>
        <w:t xml:space="preserve">. </w:t>
      </w:r>
      <w:r w:rsidRPr="00201EBB">
        <w:rPr>
          <w:rFonts w:asciiTheme="minorHAnsi" w:hAnsiTheme="minorHAnsi" w:cstheme="minorHAnsi"/>
          <w:bCs/>
          <w:sz w:val="22"/>
          <w:szCs w:val="22"/>
          <w:lang w:val="en-US"/>
        </w:rPr>
        <w:t>Support for automation of corporate governance of state-owned enterprises: development of the Early Response System (ERS)</w:t>
      </w:r>
    </w:p>
    <w:p w14:paraId="6FCE4A99" w14:textId="77777777" w:rsidR="007D39E4" w:rsidRPr="00201EBB" w:rsidRDefault="007D39E4" w:rsidP="007D39E4">
      <w:pPr>
        <w:jc w:val="both"/>
        <w:outlineLvl w:val="0"/>
        <w:rPr>
          <w:rFonts w:asciiTheme="minorHAnsi" w:hAnsiTheme="minorHAnsi" w:cstheme="minorHAnsi"/>
          <w:b/>
          <w:bCs/>
          <w:sz w:val="22"/>
          <w:szCs w:val="22"/>
          <w:lang w:val="en-US"/>
        </w:rPr>
      </w:pPr>
      <w:r w:rsidRPr="00201EBB">
        <w:rPr>
          <w:rFonts w:asciiTheme="minorHAnsi" w:hAnsiTheme="minorHAnsi" w:cstheme="minorHAnsi"/>
          <w:b/>
          <w:bCs/>
          <w:sz w:val="22"/>
          <w:szCs w:val="22"/>
          <w:lang w:val="en-US"/>
        </w:rPr>
        <w:t xml:space="preserve">Component 3: </w:t>
      </w:r>
      <w:r w:rsidRPr="00201EBB">
        <w:rPr>
          <w:rFonts w:asciiTheme="minorHAnsi" w:hAnsiTheme="minorHAnsi" w:cstheme="minorHAnsi"/>
          <w:sz w:val="22"/>
          <w:szCs w:val="22"/>
          <w:lang w:val="en-US"/>
        </w:rPr>
        <w:t>Support to the management and liquidation of sanctioned assets</w:t>
      </w:r>
      <w:r w:rsidRPr="00201EBB">
        <w:rPr>
          <w:rFonts w:asciiTheme="minorHAnsi" w:hAnsiTheme="minorHAnsi" w:cstheme="minorHAnsi"/>
          <w:b/>
          <w:bCs/>
          <w:sz w:val="22"/>
          <w:szCs w:val="22"/>
          <w:lang w:val="en-US"/>
        </w:rPr>
        <w:t xml:space="preserve"> </w:t>
      </w:r>
    </w:p>
    <w:p w14:paraId="5810C6CB" w14:textId="77777777" w:rsidR="007D39E4" w:rsidRPr="00201EBB" w:rsidRDefault="007D39E4" w:rsidP="007D39E4">
      <w:pPr>
        <w:jc w:val="both"/>
        <w:outlineLvl w:val="0"/>
        <w:rPr>
          <w:rFonts w:asciiTheme="minorHAnsi" w:hAnsiTheme="minorHAnsi" w:cstheme="minorHAnsi"/>
          <w:sz w:val="22"/>
          <w:szCs w:val="22"/>
          <w:lang w:val="en-US"/>
        </w:rPr>
      </w:pPr>
      <w:r w:rsidRPr="00201EBB">
        <w:rPr>
          <w:rFonts w:asciiTheme="minorHAnsi" w:hAnsiTheme="minorHAnsi" w:cstheme="minorHAnsi"/>
          <w:b/>
          <w:bCs/>
          <w:sz w:val="22"/>
          <w:szCs w:val="22"/>
          <w:lang w:val="en-US"/>
        </w:rPr>
        <w:t xml:space="preserve">Component 4: </w:t>
      </w:r>
      <w:r w:rsidRPr="00201EBB">
        <w:rPr>
          <w:rFonts w:asciiTheme="minorHAnsi" w:hAnsiTheme="minorHAnsi" w:cstheme="minorHAnsi"/>
          <w:sz w:val="22"/>
          <w:szCs w:val="22"/>
          <w:lang w:val="en-US"/>
        </w:rPr>
        <w:t xml:space="preserve">Support to the registration of public land plots and their transfer to the Land Bank Operator </w:t>
      </w:r>
    </w:p>
    <w:p w14:paraId="3C818A50" w14:textId="7464053E" w:rsidR="00AF703C" w:rsidRPr="007D39E4" w:rsidRDefault="00AF703C" w:rsidP="004F0DD7">
      <w:pPr>
        <w:pStyle w:val="Paragraphedeliste2"/>
        <w:spacing w:after="200" w:line="276" w:lineRule="auto"/>
        <w:ind w:left="0"/>
        <w:contextualSpacing/>
        <w:jc w:val="both"/>
        <w:rPr>
          <w:rFonts w:asciiTheme="minorHAnsi" w:hAnsiTheme="minorHAnsi" w:cstheme="minorHAnsi"/>
          <w:sz w:val="22"/>
          <w:szCs w:val="22"/>
          <w:lang w:val="en-US"/>
        </w:rPr>
      </w:pPr>
    </w:p>
    <w:p w14:paraId="38D0CCF7" w14:textId="77777777" w:rsidR="001D27F6" w:rsidRPr="00DB0880" w:rsidRDefault="00965444" w:rsidP="007A6963">
      <w:pPr>
        <w:numPr>
          <w:ilvl w:val="0"/>
          <w:numId w:val="14"/>
        </w:numPr>
        <w:shd w:val="clear" w:color="auto" w:fill="E6E6E6"/>
        <w:tabs>
          <w:tab w:val="clear" w:pos="720"/>
          <w:tab w:val="num" w:pos="180"/>
        </w:tabs>
        <w:ind w:left="180"/>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Objectives and desired results</w:t>
      </w:r>
    </w:p>
    <w:p w14:paraId="3D53F620" w14:textId="77777777" w:rsidR="001D27F6" w:rsidRPr="00DB0880" w:rsidRDefault="001D27F6" w:rsidP="00C85939">
      <w:pPr>
        <w:jc w:val="both"/>
        <w:rPr>
          <w:rFonts w:asciiTheme="minorHAnsi" w:hAnsiTheme="minorHAnsi" w:cstheme="minorHAnsi"/>
          <w:sz w:val="22"/>
          <w:szCs w:val="22"/>
        </w:rPr>
      </w:pPr>
    </w:p>
    <w:p w14:paraId="5915EDA9" w14:textId="3AEBBDC1" w:rsidR="00475709" w:rsidRPr="00DB0880" w:rsidRDefault="001D27F6" w:rsidP="00C85939">
      <w:pPr>
        <w:numPr>
          <w:ilvl w:val="1"/>
          <w:numId w:val="14"/>
        </w:numPr>
        <w:tabs>
          <w:tab w:val="clear" w:pos="1440"/>
          <w:tab w:val="num" w:pos="900"/>
        </w:tabs>
        <w:ind w:left="900"/>
        <w:jc w:val="both"/>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 xml:space="preserve">General objective </w:t>
      </w:r>
    </w:p>
    <w:p w14:paraId="394B4389" w14:textId="77777777" w:rsidR="009236DE" w:rsidRPr="00DB0880" w:rsidRDefault="009236DE" w:rsidP="009236DE">
      <w:pPr>
        <w:jc w:val="both"/>
        <w:rPr>
          <w:rFonts w:asciiTheme="minorHAnsi" w:hAnsiTheme="minorHAnsi" w:cstheme="minorHAnsi"/>
          <w:sz w:val="22"/>
          <w:szCs w:val="22"/>
        </w:rPr>
      </w:pPr>
    </w:p>
    <w:p w14:paraId="176AC221" w14:textId="3792BAFA" w:rsidR="0019451A" w:rsidRPr="00DB0880" w:rsidRDefault="009236DE" w:rsidP="009236DE">
      <w:pPr>
        <w:jc w:val="both"/>
        <w:rPr>
          <w:rFonts w:asciiTheme="minorHAnsi" w:hAnsiTheme="minorHAnsi" w:cstheme="minorHAnsi"/>
          <w:sz w:val="22"/>
          <w:szCs w:val="22"/>
          <w:lang w:val="en-US"/>
        </w:rPr>
      </w:pPr>
      <w:r w:rsidRPr="00DB0880">
        <w:rPr>
          <w:rFonts w:asciiTheme="minorHAnsi" w:hAnsiTheme="minorHAnsi" w:cstheme="minorHAnsi"/>
          <w:sz w:val="22"/>
          <w:szCs w:val="22"/>
          <w:lang w:val="en"/>
        </w:rPr>
        <w:lastRenderedPageBreak/>
        <w:t>The object</w:t>
      </w:r>
      <w:r w:rsidR="006F4578">
        <w:rPr>
          <w:rFonts w:asciiTheme="minorHAnsi" w:hAnsiTheme="minorHAnsi" w:cstheme="minorHAnsi"/>
          <w:sz w:val="22"/>
          <w:szCs w:val="22"/>
          <w:lang w:val="en"/>
        </w:rPr>
        <w:t>ive of the assignment is identify legal issues hindering the participation of foreign investors in auction for sanctioned assets</w:t>
      </w:r>
      <w:r w:rsidR="00595111">
        <w:rPr>
          <w:rFonts w:asciiTheme="minorHAnsi" w:hAnsiTheme="minorHAnsi" w:cstheme="minorHAnsi"/>
          <w:sz w:val="22"/>
          <w:szCs w:val="22"/>
          <w:lang w:val="en"/>
        </w:rPr>
        <w:t xml:space="preserve"> and propose suggestions to overcome them.</w:t>
      </w:r>
    </w:p>
    <w:p w14:paraId="75A619EB" w14:textId="77777777" w:rsidR="00475709" w:rsidRPr="00DB0880" w:rsidRDefault="00475709" w:rsidP="00C85939">
      <w:pPr>
        <w:tabs>
          <w:tab w:val="num" w:pos="900"/>
        </w:tabs>
        <w:ind w:left="900" w:hanging="360"/>
        <w:jc w:val="both"/>
        <w:rPr>
          <w:rFonts w:asciiTheme="minorHAnsi" w:hAnsiTheme="minorHAnsi" w:cstheme="minorHAnsi"/>
          <w:sz w:val="22"/>
          <w:szCs w:val="22"/>
          <w:lang w:val="en-US"/>
        </w:rPr>
      </w:pPr>
    </w:p>
    <w:p w14:paraId="46EC8066" w14:textId="3314EA29" w:rsidR="00CB7AA1" w:rsidRDefault="001D27F6" w:rsidP="00C85939">
      <w:pPr>
        <w:numPr>
          <w:ilvl w:val="1"/>
          <w:numId w:val="14"/>
        </w:numPr>
        <w:tabs>
          <w:tab w:val="clear" w:pos="1440"/>
          <w:tab w:val="num" w:pos="900"/>
        </w:tabs>
        <w:ind w:left="900"/>
        <w:jc w:val="both"/>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Specific objectives</w:t>
      </w:r>
    </w:p>
    <w:p w14:paraId="4467F079" w14:textId="77777777" w:rsidR="00595111" w:rsidRPr="00595111" w:rsidRDefault="00595111" w:rsidP="00595111">
      <w:pPr>
        <w:ind w:left="900"/>
        <w:jc w:val="both"/>
        <w:rPr>
          <w:rFonts w:asciiTheme="minorHAnsi" w:eastAsia="Arial Unicode MS" w:hAnsiTheme="minorHAnsi" w:cstheme="minorHAnsi"/>
          <w:b/>
          <w:sz w:val="22"/>
          <w:szCs w:val="22"/>
        </w:rPr>
      </w:pPr>
    </w:p>
    <w:p w14:paraId="48154A9B" w14:textId="05CE8EFE" w:rsidR="000942EE" w:rsidRPr="00595111" w:rsidRDefault="00595111" w:rsidP="000942EE">
      <w:pPr>
        <w:pStyle w:val="Paragraphedeliste"/>
        <w:numPr>
          <w:ilvl w:val="0"/>
          <w:numId w:val="42"/>
        </w:numPr>
        <w:jc w:val="both"/>
        <w:rPr>
          <w:rFonts w:asciiTheme="minorHAnsi" w:hAnsiTheme="minorHAnsi" w:cstheme="minorHAnsi"/>
          <w:sz w:val="22"/>
          <w:szCs w:val="22"/>
          <w:lang w:val="en-US"/>
        </w:rPr>
      </w:pPr>
      <w:r>
        <w:rPr>
          <w:rFonts w:asciiTheme="minorHAnsi" w:hAnsiTheme="minorHAnsi" w:cstheme="minorHAnsi"/>
          <w:sz w:val="22"/>
          <w:szCs w:val="22"/>
          <w:lang w:val="en"/>
        </w:rPr>
        <w:t>Identify the main risks for foreign investors in participation and purchase of assets coming from sanctions;</w:t>
      </w:r>
    </w:p>
    <w:p w14:paraId="62D8B635" w14:textId="75CE0576" w:rsidR="000942EE" w:rsidRPr="00595111" w:rsidRDefault="00595111" w:rsidP="000942EE">
      <w:pPr>
        <w:pStyle w:val="Paragraphedeliste"/>
        <w:numPr>
          <w:ilvl w:val="0"/>
          <w:numId w:val="42"/>
        </w:numPr>
        <w:jc w:val="both"/>
        <w:rPr>
          <w:rFonts w:asciiTheme="minorHAnsi" w:hAnsiTheme="minorHAnsi" w:cstheme="minorHAnsi"/>
          <w:sz w:val="22"/>
          <w:szCs w:val="22"/>
          <w:lang w:val="en-US"/>
        </w:rPr>
      </w:pPr>
      <w:r>
        <w:rPr>
          <w:rFonts w:asciiTheme="minorHAnsi" w:hAnsiTheme="minorHAnsi" w:cstheme="minorHAnsi"/>
          <w:sz w:val="22"/>
          <w:szCs w:val="22"/>
          <w:lang w:val="en"/>
        </w:rPr>
        <w:t>Identify the main legal provisions, international practices &amp; relevant experiences from other countries to use in order to put in distance and/or minimize those risks;</w:t>
      </w:r>
    </w:p>
    <w:p w14:paraId="2ED2F5D5" w14:textId="0B48C349" w:rsidR="000942EE" w:rsidRPr="00595111" w:rsidRDefault="00595111" w:rsidP="000942EE">
      <w:pPr>
        <w:pStyle w:val="Paragraphedeliste"/>
        <w:numPr>
          <w:ilvl w:val="0"/>
          <w:numId w:val="42"/>
        </w:numPr>
        <w:jc w:val="both"/>
        <w:rPr>
          <w:rFonts w:asciiTheme="minorHAnsi" w:hAnsiTheme="minorHAnsi" w:cstheme="minorHAnsi"/>
          <w:sz w:val="22"/>
          <w:szCs w:val="22"/>
          <w:lang w:val="en-US"/>
        </w:rPr>
      </w:pPr>
      <w:r>
        <w:rPr>
          <w:rFonts w:asciiTheme="minorHAnsi" w:hAnsiTheme="minorHAnsi" w:cstheme="minorHAnsi"/>
          <w:sz w:val="22"/>
          <w:szCs w:val="22"/>
          <w:lang w:val="en"/>
        </w:rPr>
        <w:t>Draft legal proposals to integrate into the Ukrainian legislation</w:t>
      </w:r>
    </w:p>
    <w:p w14:paraId="70428A63" w14:textId="77777777" w:rsidR="00475709" w:rsidRPr="00595111" w:rsidRDefault="00475709" w:rsidP="00C85939">
      <w:pPr>
        <w:jc w:val="both"/>
        <w:rPr>
          <w:rFonts w:asciiTheme="minorHAnsi" w:hAnsiTheme="minorHAnsi" w:cstheme="minorHAnsi"/>
          <w:sz w:val="22"/>
          <w:szCs w:val="22"/>
          <w:lang w:val="en-US"/>
        </w:rPr>
      </w:pPr>
    </w:p>
    <w:p w14:paraId="43C3EFA0" w14:textId="77777777" w:rsidR="00965444" w:rsidRPr="00DB0880" w:rsidRDefault="00965444" w:rsidP="00965444">
      <w:pPr>
        <w:numPr>
          <w:ilvl w:val="1"/>
          <w:numId w:val="14"/>
        </w:numPr>
        <w:tabs>
          <w:tab w:val="clear" w:pos="1440"/>
          <w:tab w:val="num" w:pos="900"/>
        </w:tabs>
        <w:ind w:left="900"/>
        <w:jc w:val="both"/>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Anticipated results</w:t>
      </w:r>
    </w:p>
    <w:p w14:paraId="4ECCAA1C" w14:textId="77777777" w:rsidR="00965444" w:rsidRPr="00DB0880" w:rsidRDefault="00965444" w:rsidP="00C85939">
      <w:pPr>
        <w:jc w:val="both"/>
        <w:rPr>
          <w:rFonts w:asciiTheme="minorHAnsi" w:hAnsiTheme="minorHAnsi" w:cstheme="minorHAnsi"/>
          <w:sz w:val="22"/>
          <w:szCs w:val="22"/>
        </w:rPr>
      </w:pPr>
    </w:p>
    <w:p w14:paraId="489E5F37" w14:textId="059998D0" w:rsidR="009236DE" w:rsidRPr="00595111" w:rsidRDefault="00595111" w:rsidP="009236DE">
      <w:pPr>
        <w:jc w:val="both"/>
        <w:rPr>
          <w:rFonts w:asciiTheme="minorHAnsi" w:hAnsiTheme="minorHAnsi" w:cstheme="minorHAnsi"/>
          <w:sz w:val="22"/>
          <w:szCs w:val="22"/>
          <w:lang w:val="en-US"/>
        </w:rPr>
      </w:pPr>
      <w:r>
        <w:rPr>
          <w:rFonts w:asciiTheme="minorHAnsi" w:hAnsiTheme="minorHAnsi" w:cstheme="minorHAnsi"/>
          <w:sz w:val="22"/>
          <w:szCs w:val="22"/>
          <w:lang w:val="en"/>
        </w:rPr>
        <w:t xml:space="preserve">Presentation of legal proposals to </w:t>
      </w:r>
      <w:proofErr w:type="gramStart"/>
      <w:r>
        <w:rPr>
          <w:rFonts w:asciiTheme="minorHAnsi" w:hAnsiTheme="minorHAnsi" w:cstheme="minorHAnsi"/>
          <w:sz w:val="22"/>
          <w:szCs w:val="22"/>
          <w:lang w:val="en"/>
        </w:rPr>
        <w:t>be integrated</w:t>
      </w:r>
      <w:proofErr w:type="gramEnd"/>
      <w:r>
        <w:rPr>
          <w:rFonts w:asciiTheme="minorHAnsi" w:hAnsiTheme="minorHAnsi" w:cstheme="minorHAnsi"/>
          <w:sz w:val="22"/>
          <w:szCs w:val="22"/>
          <w:lang w:val="en"/>
        </w:rPr>
        <w:t xml:space="preserve"> in the legislation as to remove barriers &amp; add incentives for the participation to auctions for sanctioned assets by foreign investors.</w:t>
      </w:r>
    </w:p>
    <w:p w14:paraId="7EB79EF0" w14:textId="77777777" w:rsidR="00965444" w:rsidRPr="00595111" w:rsidRDefault="00965444" w:rsidP="00C85939">
      <w:pPr>
        <w:jc w:val="both"/>
        <w:rPr>
          <w:rFonts w:asciiTheme="minorHAnsi" w:hAnsiTheme="minorHAnsi" w:cstheme="minorHAnsi"/>
          <w:sz w:val="22"/>
          <w:szCs w:val="22"/>
          <w:lang w:val="en-US"/>
        </w:rPr>
      </w:pPr>
    </w:p>
    <w:p w14:paraId="655954D9" w14:textId="77777777" w:rsidR="00AF63C1" w:rsidRPr="00595111" w:rsidRDefault="00AF63C1" w:rsidP="00C85939">
      <w:pPr>
        <w:jc w:val="both"/>
        <w:rPr>
          <w:rFonts w:asciiTheme="minorHAnsi" w:hAnsiTheme="minorHAnsi" w:cstheme="minorHAnsi"/>
          <w:sz w:val="22"/>
          <w:szCs w:val="22"/>
          <w:lang w:val="en-US"/>
        </w:rPr>
      </w:pPr>
    </w:p>
    <w:p w14:paraId="2F18E5D2" w14:textId="77777777" w:rsidR="00965444" w:rsidRPr="00DB0880" w:rsidRDefault="00965444" w:rsidP="00965444">
      <w:pPr>
        <w:numPr>
          <w:ilvl w:val="0"/>
          <w:numId w:val="14"/>
        </w:numPr>
        <w:shd w:val="clear" w:color="auto" w:fill="E6E6E6"/>
        <w:tabs>
          <w:tab w:val="clear" w:pos="720"/>
          <w:tab w:val="num" w:pos="180"/>
        </w:tabs>
        <w:ind w:left="180"/>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Description of the assignment</w:t>
      </w:r>
    </w:p>
    <w:p w14:paraId="69356CB9" w14:textId="77777777" w:rsidR="00965444" w:rsidRPr="00DB0880" w:rsidRDefault="00965444" w:rsidP="00C85939">
      <w:pPr>
        <w:jc w:val="both"/>
        <w:rPr>
          <w:rFonts w:asciiTheme="minorHAnsi" w:hAnsiTheme="minorHAnsi" w:cstheme="minorHAnsi"/>
          <w:sz w:val="22"/>
          <w:szCs w:val="22"/>
        </w:rPr>
      </w:pPr>
    </w:p>
    <w:p w14:paraId="4198E154" w14:textId="77777777" w:rsidR="001D27F6" w:rsidRPr="00DB0880" w:rsidRDefault="00965444" w:rsidP="00C85939">
      <w:pPr>
        <w:numPr>
          <w:ilvl w:val="1"/>
          <w:numId w:val="14"/>
        </w:numPr>
        <w:tabs>
          <w:tab w:val="clear" w:pos="1440"/>
          <w:tab w:val="num" w:pos="900"/>
        </w:tabs>
        <w:ind w:left="900"/>
        <w:jc w:val="both"/>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Planned activities</w:t>
      </w:r>
    </w:p>
    <w:p w14:paraId="02307189" w14:textId="40091F05" w:rsidR="009236DE" w:rsidRPr="00DB0880" w:rsidRDefault="009236DE" w:rsidP="00BF1DCD">
      <w:pPr>
        <w:jc w:val="both"/>
        <w:rPr>
          <w:rFonts w:asciiTheme="minorHAnsi" w:hAnsiTheme="minorHAnsi" w:cstheme="minorHAnsi"/>
          <w:sz w:val="22"/>
          <w:szCs w:val="22"/>
          <w:lang w:val="en-US"/>
        </w:rPr>
      </w:pPr>
    </w:p>
    <w:p w14:paraId="1780384A" w14:textId="77777777" w:rsidR="007221B0" w:rsidRPr="00DB0880" w:rsidRDefault="007221B0" w:rsidP="00BF1DCD">
      <w:pPr>
        <w:jc w:val="both"/>
        <w:rPr>
          <w:rFonts w:asciiTheme="minorHAnsi" w:hAnsiTheme="minorHAnsi" w:cstheme="minorHAnsi"/>
          <w:sz w:val="22"/>
          <w:szCs w:val="22"/>
          <w:u w:val="single"/>
        </w:rPr>
      </w:pPr>
      <w:r w:rsidRPr="00DB0880">
        <w:rPr>
          <w:rFonts w:asciiTheme="minorHAnsi" w:hAnsiTheme="minorHAnsi" w:cstheme="minorHAnsi"/>
          <w:sz w:val="22"/>
          <w:szCs w:val="22"/>
          <w:u w:val="single"/>
          <w:lang w:val="en"/>
        </w:rPr>
        <w:t xml:space="preserve">Assignment preparation </w:t>
      </w:r>
    </w:p>
    <w:p w14:paraId="2CFC261C" w14:textId="77777777" w:rsidR="007221B0" w:rsidRPr="00DB0880" w:rsidRDefault="007221B0" w:rsidP="00BF1DCD">
      <w:pPr>
        <w:jc w:val="both"/>
        <w:rPr>
          <w:rFonts w:asciiTheme="minorHAnsi" w:hAnsiTheme="minorHAnsi" w:cstheme="minorHAnsi"/>
          <w:sz w:val="22"/>
          <w:szCs w:val="22"/>
        </w:rPr>
      </w:pPr>
    </w:p>
    <w:p w14:paraId="561725C5" w14:textId="77777777" w:rsidR="0032522A" w:rsidRDefault="0032522A" w:rsidP="0032522A">
      <w:pPr>
        <w:pStyle w:val="Paragraphedeliste"/>
        <w:numPr>
          <w:ilvl w:val="0"/>
          <w:numId w:val="40"/>
        </w:numPr>
        <w:jc w:val="both"/>
        <w:rPr>
          <w:rFonts w:asciiTheme="minorHAnsi" w:hAnsiTheme="minorHAnsi" w:cstheme="minorHAnsi"/>
          <w:sz w:val="22"/>
          <w:szCs w:val="22"/>
          <w:lang w:val="en-US"/>
        </w:rPr>
      </w:pPr>
      <w:r w:rsidRPr="0032522A">
        <w:rPr>
          <w:rFonts w:asciiTheme="minorHAnsi" w:hAnsiTheme="minorHAnsi" w:cstheme="minorHAnsi"/>
          <w:sz w:val="22"/>
          <w:szCs w:val="22"/>
          <w:lang w:val="en-US"/>
        </w:rPr>
        <w:t>Pr</w:t>
      </w:r>
      <w:r>
        <w:rPr>
          <w:rFonts w:asciiTheme="minorHAnsi" w:hAnsiTheme="minorHAnsi" w:cstheme="minorHAnsi"/>
          <w:sz w:val="22"/>
          <w:szCs w:val="22"/>
          <w:lang w:val="en-US"/>
        </w:rPr>
        <w:t xml:space="preserve">epare and provide the following documents : </w:t>
      </w:r>
    </w:p>
    <w:p w14:paraId="490099F0" w14:textId="7CD7F34B" w:rsidR="006B4815" w:rsidRDefault="0032522A" w:rsidP="0032522A">
      <w:pPr>
        <w:pStyle w:val="Paragraphedeliste"/>
        <w:numPr>
          <w:ilvl w:val="1"/>
          <w:numId w:val="40"/>
        </w:numPr>
        <w:jc w:val="both"/>
        <w:rPr>
          <w:rFonts w:asciiTheme="minorHAnsi" w:hAnsiTheme="minorHAnsi" w:cstheme="minorHAnsi"/>
          <w:sz w:val="22"/>
          <w:szCs w:val="22"/>
          <w:lang w:val="en-US"/>
        </w:rPr>
      </w:pPr>
      <w:r w:rsidRPr="0032522A">
        <w:rPr>
          <w:rFonts w:asciiTheme="minorHAnsi" w:hAnsiTheme="minorHAnsi" w:cstheme="minorHAnsi"/>
          <w:sz w:val="22"/>
          <w:szCs w:val="22"/>
          <w:lang w:val="en-US"/>
        </w:rPr>
        <w:t xml:space="preserve">a </w:t>
      </w:r>
      <w:proofErr w:type="spellStart"/>
      <w:r w:rsidRPr="0032522A">
        <w:rPr>
          <w:rFonts w:asciiTheme="minorHAnsi" w:hAnsiTheme="minorHAnsi" w:cstheme="minorHAnsi"/>
          <w:sz w:val="22"/>
          <w:szCs w:val="22"/>
          <w:lang w:val="en-US"/>
        </w:rPr>
        <w:t>workplan</w:t>
      </w:r>
      <w:proofErr w:type="spellEnd"/>
      <w:r>
        <w:rPr>
          <w:rFonts w:asciiTheme="minorHAnsi" w:hAnsiTheme="minorHAnsi" w:cstheme="minorHAnsi"/>
          <w:sz w:val="22"/>
          <w:szCs w:val="22"/>
          <w:lang w:val="en-US"/>
        </w:rPr>
        <w:t xml:space="preserve"> for carrying out the whole assignment &amp; related calendar;</w:t>
      </w:r>
    </w:p>
    <w:p w14:paraId="42D5AA3B" w14:textId="77777777" w:rsidR="0032522A" w:rsidRDefault="0032522A" w:rsidP="0032522A">
      <w:pPr>
        <w:pStyle w:val="Paragraphedeliste"/>
        <w:numPr>
          <w:ilvl w:val="1"/>
          <w:numId w:val="40"/>
        </w:numPr>
        <w:jc w:val="both"/>
        <w:rPr>
          <w:rFonts w:asciiTheme="minorHAnsi" w:hAnsiTheme="minorHAnsi" w:cstheme="minorHAnsi"/>
          <w:sz w:val="22"/>
          <w:szCs w:val="22"/>
          <w:lang w:val="en-US"/>
        </w:rPr>
      </w:pPr>
      <w:r>
        <w:rPr>
          <w:rFonts w:asciiTheme="minorHAnsi" w:hAnsiTheme="minorHAnsi" w:cstheme="minorHAnsi"/>
          <w:sz w:val="22"/>
          <w:szCs w:val="22"/>
          <w:lang w:val="en-US"/>
        </w:rPr>
        <w:t>a</w:t>
      </w:r>
      <w:r w:rsidRPr="0032522A">
        <w:rPr>
          <w:rFonts w:asciiTheme="minorHAnsi" w:hAnsiTheme="minorHAnsi" w:cstheme="minorHAnsi"/>
          <w:sz w:val="22"/>
          <w:szCs w:val="22"/>
          <w:lang w:val="en-US"/>
        </w:rPr>
        <w:t xml:space="preserve"> list o</w:t>
      </w:r>
      <w:r>
        <w:rPr>
          <w:rFonts w:asciiTheme="minorHAnsi" w:hAnsiTheme="minorHAnsi" w:cstheme="minorHAnsi"/>
          <w:sz w:val="22"/>
          <w:szCs w:val="22"/>
          <w:lang w:val="en-US"/>
        </w:rPr>
        <w:t xml:space="preserve">f expertise needed, </w:t>
      </w:r>
    </w:p>
    <w:p w14:paraId="57FA4F84" w14:textId="0FEDDDAE" w:rsidR="0032522A" w:rsidRPr="0032522A" w:rsidRDefault="0032522A" w:rsidP="0032522A">
      <w:pPr>
        <w:pStyle w:val="Paragraphedeliste"/>
        <w:numPr>
          <w:ilvl w:val="1"/>
          <w:numId w:val="40"/>
        </w:numPr>
        <w:jc w:val="both"/>
        <w:rPr>
          <w:rFonts w:asciiTheme="minorHAnsi" w:hAnsiTheme="minorHAnsi" w:cstheme="minorHAnsi"/>
          <w:sz w:val="22"/>
          <w:szCs w:val="22"/>
          <w:lang w:val="en-US"/>
        </w:rPr>
      </w:pPr>
      <w:r>
        <w:rPr>
          <w:rFonts w:asciiTheme="minorHAnsi" w:hAnsiTheme="minorHAnsi" w:cstheme="minorHAnsi"/>
          <w:sz w:val="22"/>
          <w:szCs w:val="22"/>
          <w:lang w:val="en-US"/>
        </w:rPr>
        <w:t xml:space="preserve">list of partners &amp; stakeholders to be associated to the assignment, </w:t>
      </w:r>
    </w:p>
    <w:p w14:paraId="371E6DF8" w14:textId="787D53A8" w:rsidR="00932C58" w:rsidRPr="0032522A" w:rsidRDefault="0032522A" w:rsidP="006B4815">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Present the plan to carry out the assignment to Expertise France</w:t>
      </w:r>
    </w:p>
    <w:p w14:paraId="256D9E82" w14:textId="77777777" w:rsidR="00932C58" w:rsidRPr="0032522A" w:rsidRDefault="00932C58" w:rsidP="00932C58">
      <w:pPr>
        <w:jc w:val="both"/>
        <w:rPr>
          <w:rFonts w:asciiTheme="minorHAnsi" w:hAnsiTheme="minorHAnsi" w:cstheme="minorHAnsi"/>
          <w:sz w:val="22"/>
          <w:szCs w:val="22"/>
          <w:lang w:val="en-US"/>
        </w:rPr>
      </w:pPr>
    </w:p>
    <w:p w14:paraId="7966ABC7" w14:textId="316EA0AD" w:rsidR="007221B0" w:rsidRPr="00DB0880" w:rsidRDefault="007221B0" w:rsidP="00932C58">
      <w:pPr>
        <w:jc w:val="both"/>
        <w:rPr>
          <w:rFonts w:asciiTheme="minorHAnsi" w:hAnsiTheme="minorHAnsi" w:cstheme="minorHAnsi"/>
          <w:sz w:val="22"/>
          <w:szCs w:val="22"/>
          <w:u w:val="single"/>
        </w:rPr>
      </w:pPr>
      <w:r w:rsidRPr="00DB0880">
        <w:rPr>
          <w:rFonts w:asciiTheme="minorHAnsi" w:hAnsiTheme="minorHAnsi" w:cstheme="minorHAnsi"/>
          <w:sz w:val="22"/>
          <w:szCs w:val="22"/>
          <w:u w:val="single"/>
          <w:lang w:val="en"/>
        </w:rPr>
        <w:t>Phase I:</w:t>
      </w:r>
      <w:r w:rsidR="0032522A">
        <w:rPr>
          <w:rFonts w:asciiTheme="minorHAnsi" w:hAnsiTheme="minorHAnsi" w:cstheme="minorHAnsi"/>
          <w:sz w:val="22"/>
          <w:szCs w:val="22"/>
          <w:u w:val="single"/>
          <w:lang w:val="en"/>
        </w:rPr>
        <w:t xml:space="preserve"> Risk assessment</w:t>
      </w:r>
      <w:r w:rsidRPr="00DB0880">
        <w:rPr>
          <w:rFonts w:asciiTheme="minorHAnsi" w:hAnsiTheme="minorHAnsi" w:cstheme="minorHAnsi"/>
          <w:sz w:val="22"/>
          <w:szCs w:val="22"/>
          <w:u w:val="single"/>
          <w:lang w:val="en"/>
        </w:rPr>
        <w:t> </w:t>
      </w:r>
    </w:p>
    <w:p w14:paraId="72D8E73A" w14:textId="77777777" w:rsidR="007221B0" w:rsidRPr="00DB0880" w:rsidRDefault="007221B0" w:rsidP="00932C58">
      <w:pPr>
        <w:jc w:val="both"/>
        <w:rPr>
          <w:rFonts w:asciiTheme="minorHAnsi" w:hAnsiTheme="minorHAnsi" w:cstheme="minorHAnsi"/>
          <w:sz w:val="22"/>
          <w:szCs w:val="22"/>
        </w:rPr>
      </w:pPr>
    </w:p>
    <w:p w14:paraId="062B98AE" w14:textId="3B0362F0" w:rsidR="00932C58" w:rsidRPr="00C61872" w:rsidRDefault="00AA2AF8" w:rsidP="006B4815">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 xml:space="preserve">Identify the main risks faced by foreign investors that would purchase assets whose property rights </w:t>
      </w:r>
      <w:proofErr w:type="gramStart"/>
      <w:r w:rsidR="00201EBB">
        <w:rPr>
          <w:rFonts w:asciiTheme="minorHAnsi" w:hAnsiTheme="minorHAnsi" w:cstheme="minorHAnsi"/>
          <w:sz w:val="22"/>
          <w:szCs w:val="22"/>
          <w:lang w:val="en"/>
        </w:rPr>
        <w:t>have been</w:t>
      </w:r>
      <w:r>
        <w:rPr>
          <w:rFonts w:asciiTheme="minorHAnsi" w:hAnsiTheme="minorHAnsi" w:cstheme="minorHAnsi"/>
          <w:sz w:val="22"/>
          <w:szCs w:val="22"/>
          <w:lang w:val="en"/>
        </w:rPr>
        <w:t xml:space="preserve"> transferred</w:t>
      </w:r>
      <w:proofErr w:type="gramEnd"/>
      <w:r>
        <w:rPr>
          <w:rFonts w:asciiTheme="minorHAnsi" w:hAnsiTheme="minorHAnsi" w:cstheme="minorHAnsi"/>
          <w:sz w:val="22"/>
          <w:szCs w:val="22"/>
          <w:lang w:val="en"/>
        </w:rPr>
        <w:t xml:space="preserve"> following sanctions.</w:t>
      </w:r>
    </w:p>
    <w:p w14:paraId="6711D49E" w14:textId="6E5A1241" w:rsidR="00C61872" w:rsidRPr="00C61872" w:rsidRDefault="00C61872" w:rsidP="00C61872">
      <w:pPr>
        <w:pStyle w:val="Paragraphedeliste"/>
        <w:numPr>
          <w:ilvl w:val="1"/>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On the legal security of the property rights transfer;</w:t>
      </w:r>
    </w:p>
    <w:p w14:paraId="0E6D125B" w14:textId="4F81E6B1" w:rsidR="00C61872" w:rsidRPr="00C61872" w:rsidRDefault="00C61872" w:rsidP="00C61872">
      <w:pPr>
        <w:pStyle w:val="Paragraphedeliste"/>
        <w:numPr>
          <w:ilvl w:val="1"/>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On the threat of litigation in foreign courts;</w:t>
      </w:r>
    </w:p>
    <w:p w14:paraId="457C03A5" w14:textId="46200250" w:rsidR="00C61872" w:rsidRPr="00C61872" w:rsidRDefault="00C61872" w:rsidP="00C61872">
      <w:pPr>
        <w:pStyle w:val="Paragraphedeliste"/>
        <w:numPr>
          <w:ilvl w:val="1"/>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On the likelihood of assets being located abroad being seized during foreign litigation procedures;</w:t>
      </w:r>
    </w:p>
    <w:p w14:paraId="77AE3430" w14:textId="10BEA3C1" w:rsidR="00C61872" w:rsidRDefault="00C61872" w:rsidP="00C61872">
      <w:pPr>
        <w:pStyle w:val="Paragraphedeliste"/>
        <w:numPr>
          <w:ilvl w:val="1"/>
          <w:numId w:val="40"/>
        </w:numPr>
        <w:jc w:val="both"/>
        <w:rPr>
          <w:rFonts w:asciiTheme="minorHAnsi" w:hAnsiTheme="minorHAnsi" w:cstheme="minorHAnsi"/>
          <w:sz w:val="22"/>
          <w:szCs w:val="22"/>
          <w:lang w:val="en-US"/>
        </w:rPr>
      </w:pPr>
      <w:r>
        <w:rPr>
          <w:rFonts w:asciiTheme="minorHAnsi" w:hAnsiTheme="minorHAnsi" w:cstheme="minorHAnsi"/>
          <w:sz w:val="22"/>
          <w:szCs w:val="22"/>
          <w:lang w:val="en-US"/>
        </w:rPr>
        <w:t>On any measures that could be taken by the former owner against the new owner in Ukraine or any foreign jurisdiction.</w:t>
      </w:r>
    </w:p>
    <w:p w14:paraId="7C9CCC2C" w14:textId="2C78F332" w:rsidR="00C61872" w:rsidRPr="00C61872" w:rsidRDefault="00C61872" w:rsidP="00C61872">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US"/>
        </w:rPr>
        <w:t>Gather and include feedback from potential foreign investors, such as investment banks and/or former participants in privatization sales in Central &amp; Eastern Europe.</w:t>
      </w:r>
    </w:p>
    <w:p w14:paraId="4754104E" w14:textId="0B0AF83C" w:rsidR="00C61872" w:rsidRPr="00C61872" w:rsidRDefault="00C61872" w:rsidP="00C61872">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US"/>
        </w:rPr>
        <w:t>Present the findings in a risk assessment report.</w:t>
      </w:r>
    </w:p>
    <w:p w14:paraId="11E1ECFF" w14:textId="3C91C700" w:rsidR="00932C58" w:rsidRPr="00C61872" w:rsidRDefault="00932C58" w:rsidP="00932C58">
      <w:pPr>
        <w:jc w:val="both"/>
        <w:rPr>
          <w:rFonts w:asciiTheme="minorHAnsi" w:hAnsiTheme="minorHAnsi" w:cstheme="minorHAnsi"/>
          <w:sz w:val="22"/>
          <w:szCs w:val="22"/>
          <w:lang w:val="en-US"/>
        </w:rPr>
      </w:pPr>
    </w:p>
    <w:p w14:paraId="234DB314" w14:textId="2DB01BB9" w:rsidR="007221B0" w:rsidRPr="00713255" w:rsidRDefault="007221B0" w:rsidP="007221B0">
      <w:pPr>
        <w:jc w:val="both"/>
        <w:rPr>
          <w:rFonts w:asciiTheme="minorHAnsi" w:hAnsiTheme="minorHAnsi" w:cstheme="minorHAnsi"/>
          <w:sz w:val="22"/>
          <w:szCs w:val="22"/>
          <w:u w:val="single"/>
          <w:lang w:val="en-US"/>
        </w:rPr>
      </w:pPr>
      <w:r w:rsidRPr="00DB0880">
        <w:rPr>
          <w:rFonts w:asciiTheme="minorHAnsi" w:hAnsiTheme="minorHAnsi" w:cstheme="minorHAnsi"/>
          <w:sz w:val="22"/>
          <w:szCs w:val="22"/>
          <w:u w:val="single"/>
          <w:lang w:val="en"/>
        </w:rPr>
        <w:t xml:space="preserve">Phase II: </w:t>
      </w:r>
      <w:r w:rsidR="0032522A">
        <w:rPr>
          <w:rFonts w:asciiTheme="minorHAnsi" w:hAnsiTheme="minorHAnsi" w:cstheme="minorHAnsi"/>
          <w:sz w:val="22"/>
          <w:szCs w:val="22"/>
          <w:u w:val="single"/>
          <w:lang w:val="en"/>
        </w:rPr>
        <w:t>Gap analysis</w:t>
      </w:r>
      <w:r w:rsidR="00713255">
        <w:rPr>
          <w:rFonts w:asciiTheme="minorHAnsi" w:hAnsiTheme="minorHAnsi" w:cstheme="minorHAnsi"/>
          <w:sz w:val="22"/>
          <w:szCs w:val="22"/>
          <w:u w:val="single"/>
          <w:lang w:val="en"/>
        </w:rPr>
        <w:t xml:space="preserve"> </w:t>
      </w:r>
    </w:p>
    <w:p w14:paraId="76DBC1D5" w14:textId="77777777" w:rsidR="007221B0" w:rsidRPr="00713255" w:rsidRDefault="007221B0" w:rsidP="007221B0">
      <w:pPr>
        <w:jc w:val="both"/>
        <w:rPr>
          <w:rFonts w:asciiTheme="minorHAnsi" w:hAnsiTheme="minorHAnsi" w:cstheme="minorHAnsi"/>
          <w:sz w:val="22"/>
          <w:szCs w:val="22"/>
          <w:lang w:val="en-US"/>
        </w:rPr>
      </w:pPr>
    </w:p>
    <w:p w14:paraId="67A7F1BA" w14:textId="0FF80052" w:rsidR="00932C58" w:rsidRPr="00713255" w:rsidRDefault="00713255" w:rsidP="006B4815">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Review the existing legislation based on the main risks identified</w:t>
      </w:r>
      <w:r w:rsidR="00B366F3">
        <w:rPr>
          <w:rFonts w:asciiTheme="minorHAnsi" w:hAnsiTheme="minorHAnsi" w:cstheme="minorHAnsi"/>
          <w:sz w:val="22"/>
          <w:szCs w:val="22"/>
          <w:lang w:val="en"/>
        </w:rPr>
        <w:t>;</w:t>
      </w:r>
    </w:p>
    <w:p w14:paraId="3E993D73" w14:textId="6077D9C1" w:rsidR="00713255" w:rsidRPr="00B366F3" w:rsidRDefault="00713255" w:rsidP="00B366F3">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Review the European and Member States legislation as to identify good practices &amp; recommendations on such cases</w:t>
      </w:r>
      <w:r w:rsidR="00B366F3">
        <w:rPr>
          <w:rFonts w:asciiTheme="minorHAnsi" w:hAnsiTheme="minorHAnsi" w:cstheme="minorHAnsi"/>
          <w:sz w:val="22"/>
          <w:szCs w:val="22"/>
          <w:lang w:val="en"/>
        </w:rPr>
        <w:t>;</w:t>
      </w:r>
    </w:p>
    <w:p w14:paraId="28ABBB9F" w14:textId="4C40F36C" w:rsidR="00B366F3" w:rsidRPr="00B366F3" w:rsidRDefault="00B366F3" w:rsidP="00B366F3">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lastRenderedPageBreak/>
        <w:t>Prepare a report on the main barriers &amp; gaps within Ukrainian &amp; regional legislation.</w:t>
      </w:r>
    </w:p>
    <w:p w14:paraId="30F15565" w14:textId="77777777" w:rsidR="00F17A78" w:rsidRPr="00713255" w:rsidRDefault="00F17A78" w:rsidP="00932C58">
      <w:pPr>
        <w:jc w:val="both"/>
        <w:rPr>
          <w:rFonts w:asciiTheme="minorHAnsi" w:hAnsiTheme="minorHAnsi" w:cstheme="minorHAnsi"/>
          <w:sz w:val="22"/>
          <w:szCs w:val="22"/>
          <w:lang w:val="en-US"/>
        </w:rPr>
      </w:pPr>
    </w:p>
    <w:p w14:paraId="3565E1F4" w14:textId="301C1E67" w:rsidR="007221B0" w:rsidRPr="00DB0880" w:rsidRDefault="007221B0" w:rsidP="007221B0">
      <w:pPr>
        <w:jc w:val="both"/>
        <w:rPr>
          <w:rFonts w:asciiTheme="minorHAnsi" w:hAnsiTheme="minorHAnsi" w:cstheme="minorHAnsi"/>
          <w:sz w:val="22"/>
          <w:szCs w:val="22"/>
          <w:u w:val="single"/>
        </w:rPr>
      </w:pPr>
      <w:r w:rsidRPr="00DB0880">
        <w:rPr>
          <w:rFonts w:asciiTheme="minorHAnsi" w:hAnsiTheme="minorHAnsi" w:cstheme="minorHAnsi"/>
          <w:sz w:val="22"/>
          <w:szCs w:val="22"/>
          <w:u w:val="single"/>
          <w:lang w:val="en"/>
        </w:rPr>
        <w:t xml:space="preserve">Phase III: </w:t>
      </w:r>
      <w:r w:rsidR="0032522A">
        <w:rPr>
          <w:rFonts w:asciiTheme="minorHAnsi" w:hAnsiTheme="minorHAnsi" w:cstheme="minorHAnsi"/>
          <w:sz w:val="22"/>
          <w:szCs w:val="22"/>
          <w:u w:val="single"/>
          <w:lang w:val="en"/>
        </w:rPr>
        <w:t>Drafting recommendations</w:t>
      </w:r>
    </w:p>
    <w:p w14:paraId="209A1473" w14:textId="77777777" w:rsidR="007221B0" w:rsidRPr="00DB0880" w:rsidRDefault="007221B0" w:rsidP="00932C58">
      <w:pPr>
        <w:jc w:val="both"/>
        <w:rPr>
          <w:rFonts w:asciiTheme="minorHAnsi" w:hAnsiTheme="minorHAnsi" w:cstheme="minorHAnsi"/>
          <w:sz w:val="22"/>
          <w:szCs w:val="22"/>
        </w:rPr>
      </w:pPr>
    </w:p>
    <w:p w14:paraId="520F4C34" w14:textId="244025F5" w:rsidR="00F17A78" w:rsidRPr="00713255" w:rsidRDefault="00713255" w:rsidP="006B4815">
      <w:pPr>
        <w:pStyle w:val="Paragraphedeliste"/>
        <w:numPr>
          <w:ilvl w:val="0"/>
          <w:numId w:val="40"/>
        </w:numPr>
        <w:jc w:val="both"/>
        <w:rPr>
          <w:rFonts w:asciiTheme="minorHAnsi" w:hAnsiTheme="minorHAnsi" w:cstheme="minorHAnsi"/>
          <w:sz w:val="22"/>
          <w:szCs w:val="22"/>
          <w:lang w:val="en"/>
        </w:rPr>
      </w:pPr>
      <w:r>
        <w:rPr>
          <w:rFonts w:asciiTheme="minorHAnsi" w:hAnsiTheme="minorHAnsi" w:cstheme="minorHAnsi"/>
          <w:sz w:val="22"/>
          <w:szCs w:val="22"/>
          <w:lang w:val="en"/>
        </w:rPr>
        <w:t>Identify</w:t>
      </w:r>
      <w:r w:rsidRPr="00713255">
        <w:rPr>
          <w:rFonts w:asciiTheme="minorHAnsi" w:hAnsiTheme="minorHAnsi" w:cstheme="minorHAnsi"/>
          <w:sz w:val="22"/>
          <w:szCs w:val="22"/>
          <w:lang w:val="en"/>
        </w:rPr>
        <w:t xml:space="preserve"> of relevant experiences &amp; practices</w:t>
      </w:r>
      <w:r>
        <w:rPr>
          <w:rFonts w:asciiTheme="minorHAnsi" w:hAnsiTheme="minorHAnsi" w:cstheme="minorHAnsi"/>
          <w:sz w:val="22"/>
          <w:szCs w:val="22"/>
          <w:lang w:val="en"/>
        </w:rPr>
        <w:t xml:space="preserve"> based on foreign experiences</w:t>
      </w:r>
      <w:r w:rsidR="00AB5DC1">
        <w:rPr>
          <w:rFonts w:asciiTheme="minorHAnsi" w:hAnsiTheme="minorHAnsi" w:cstheme="minorHAnsi"/>
          <w:sz w:val="22"/>
          <w:szCs w:val="22"/>
          <w:lang w:val="en"/>
        </w:rPr>
        <w:t xml:space="preserve"> of privatization of such large scales assets by foreign investors who have stakes &amp; assets located in foreign countries.</w:t>
      </w:r>
    </w:p>
    <w:p w14:paraId="2FEB4B39" w14:textId="77777777" w:rsidR="00F17A78" w:rsidRPr="00713255" w:rsidRDefault="00F17A78" w:rsidP="00713255">
      <w:pPr>
        <w:ind w:left="360"/>
        <w:jc w:val="both"/>
        <w:rPr>
          <w:rFonts w:asciiTheme="minorHAnsi" w:hAnsiTheme="minorHAnsi" w:cstheme="minorHAnsi"/>
          <w:sz w:val="22"/>
          <w:szCs w:val="22"/>
          <w:lang w:val="en"/>
        </w:rPr>
      </w:pPr>
    </w:p>
    <w:p w14:paraId="70B1857F" w14:textId="57F8345A" w:rsidR="00F17A78" w:rsidRPr="00AB5DC1" w:rsidRDefault="00AB5DC1" w:rsidP="006B4815">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Gather suggestions &amp; recommendations from potential investors &amp; foreign investment banks;</w:t>
      </w:r>
    </w:p>
    <w:p w14:paraId="03480BE6" w14:textId="6E488ED8" w:rsidR="00F17A78" w:rsidRPr="00302323" w:rsidRDefault="00F17A78" w:rsidP="00F17A78">
      <w:pPr>
        <w:jc w:val="both"/>
        <w:rPr>
          <w:rFonts w:asciiTheme="minorHAnsi" w:hAnsiTheme="minorHAnsi" w:cstheme="minorHAnsi"/>
          <w:sz w:val="22"/>
          <w:szCs w:val="22"/>
          <w:lang w:val="en-US"/>
        </w:rPr>
      </w:pPr>
    </w:p>
    <w:p w14:paraId="7DFD36EA" w14:textId="32156324" w:rsidR="00F17A78" w:rsidRPr="00AB5DC1" w:rsidRDefault="00AB5DC1" w:rsidP="006B4815">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Draft amendments &amp; legislative changes to include these findings and mechanisms within the Ukrainian legislation;</w:t>
      </w:r>
    </w:p>
    <w:p w14:paraId="658BB20B" w14:textId="77777777" w:rsidR="00AB5DC1" w:rsidRPr="00AB5DC1" w:rsidRDefault="00AB5DC1" w:rsidP="00AB5DC1">
      <w:pPr>
        <w:pStyle w:val="Paragraphedeliste"/>
        <w:rPr>
          <w:rFonts w:asciiTheme="minorHAnsi" w:hAnsiTheme="minorHAnsi" w:cstheme="minorHAnsi"/>
          <w:sz w:val="22"/>
          <w:szCs w:val="22"/>
          <w:lang w:val="en-US"/>
        </w:rPr>
      </w:pPr>
    </w:p>
    <w:p w14:paraId="79892D39" w14:textId="44101E96" w:rsidR="00AB5DC1" w:rsidRPr="00AB5DC1" w:rsidRDefault="00AB5DC1" w:rsidP="006B4815">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US"/>
        </w:rPr>
        <w:t>Conduct interviews, on/off discussions with all range of stakeholders to ensure wide spread support for the recommendations &amp; mechanisms developed.</w:t>
      </w:r>
    </w:p>
    <w:p w14:paraId="7630B055" w14:textId="77777777" w:rsidR="00F17A78" w:rsidRPr="00AB5DC1" w:rsidRDefault="00F17A78" w:rsidP="00F17A78">
      <w:pPr>
        <w:jc w:val="both"/>
        <w:rPr>
          <w:rFonts w:asciiTheme="minorHAnsi" w:hAnsiTheme="minorHAnsi" w:cstheme="minorHAnsi"/>
          <w:sz w:val="22"/>
          <w:szCs w:val="22"/>
          <w:lang w:val="en-US"/>
        </w:rPr>
      </w:pPr>
    </w:p>
    <w:p w14:paraId="44E9B16D" w14:textId="7A2230F8" w:rsidR="00AF24A3" w:rsidRPr="00AA2AF8" w:rsidRDefault="00AF24A3" w:rsidP="00AF24A3">
      <w:pPr>
        <w:pStyle w:val="Default"/>
        <w:jc w:val="both"/>
        <w:rPr>
          <w:rFonts w:asciiTheme="minorHAnsi" w:hAnsiTheme="minorHAnsi" w:cstheme="minorHAnsi"/>
          <w:sz w:val="22"/>
          <w:szCs w:val="22"/>
          <w:lang w:val="en-US"/>
        </w:rPr>
      </w:pPr>
      <w:r w:rsidRPr="00DB0880">
        <w:rPr>
          <w:rFonts w:asciiTheme="minorHAnsi" w:hAnsiTheme="minorHAnsi" w:cstheme="minorHAnsi"/>
          <w:color w:val="auto"/>
          <w:sz w:val="22"/>
          <w:szCs w:val="22"/>
          <w:u w:val="single"/>
          <w:lang w:val="en"/>
        </w:rPr>
        <w:t>Post-assignment follow-up:</w:t>
      </w:r>
      <w:r w:rsidR="00AA2AF8">
        <w:rPr>
          <w:rFonts w:asciiTheme="minorHAnsi" w:hAnsiTheme="minorHAnsi" w:cstheme="minorHAnsi"/>
          <w:color w:val="auto"/>
          <w:sz w:val="22"/>
          <w:szCs w:val="22"/>
          <w:u w:val="single"/>
          <w:lang w:val="en"/>
        </w:rPr>
        <w:t xml:space="preserve"> Presentation of the main findings during dedicated high-level event</w:t>
      </w:r>
    </w:p>
    <w:p w14:paraId="544888E0" w14:textId="77777777" w:rsidR="00AF24A3" w:rsidRPr="00AA2AF8" w:rsidRDefault="00AF24A3" w:rsidP="00F17A78">
      <w:pPr>
        <w:jc w:val="both"/>
        <w:rPr>
          <w:rFonts w:asciiTheme="minorHAnsi" w:hAnsiTheme="minorHAnsi" w:cstheme="minorHAnsi"/>
          <w:sz w:val="22"/>
          <w:szCs w:val="22"/>
          <w:lang w:val="en-US"/>
        </w:rPr>
      </w:pPr>
    </w:p>
    <w:p w14:paraId="40961460" w14:textId="5BB013ED" w:rsidR="00EE42A3" w:rsidRPr="00EE42A3" w:rsidRDefault="00AA2AF8" w:rsidP="00EE42A3">
      <w:pPr>
        <w:pStyle w:val="Paragraphedeliste"/>
        <w:numPr>
          <w:ilvl w:val="0"/>
          <w:numId w:val="40"/>
        </w:numPr>
        <w:jc w:val="both"/>
        <w:rPr>
          <w:rFonts w:asciiTheme="minorHAnsi" w:hAnsiTheme="minorHAnsi" w:cstheme="minorHAnsi"/>
          <w:sz w:val="22"/>
          <w:szCs w:val="22"/>
          <w:lang w:val="en-US"/>
        </w:rPr>
      </w:pPr>
      <w:r>
        <w:rPr>
          <w:rFonts w:asciiTheme="minorHAnsi" w:hAnsiTheme="minorHAnsi" w:cstheme="minorHAnsi"/>
          <w:sz w:val="22"/>
          <w:szCs w:val="22"/>
          <w:lang w:val="en"/>
        </w:rPr>
        <w:t>Organize a</w:t>
      </w:r>
      <w:r w:rsidR="00EE42A3">
        <w:rPr>
          <w:rFonts w:asciiTheme="minorHAnsi" w:hAnsiTheme="minorHAnsi" w:cstheme="minorHAnsi"/>
          <w:sz w:val="22"/>
          <w:szCs w:val="22"/>
          <w:lang w:val="en"/>
        </w:rPr>
        <w:t>n in-person</w:t>
      </w:r>
      <w:r>
        <w:rPr>
          <w:rFonts w:asciiTheme="minorHAnsi" w:hAnsiTheme="minorHAnsi" w:cstheme="minorHAnsi"/>
          <w:sz w:val="22"/>
          <w:szCs w:val="22"/>
          <w:lang w:val="en"/>
        </w:rPr>
        <w:t xml:space="preserve"> restitution &amp; advocacy event – format to </w:t>
      </w:r>
      <w:proofErr w:type="gramStart"/>
      <w:r>
        <w:rPr>
          <w:rFonts w:asciiTheme="minorHAnsi" w:hAnsiTheme="minorHAnsi" w:cstheme="minorHAnsi"/>
          <w:sz w:val="22"/>
          <w:szCs w:val="22"/>
          <w:lang w:val="en"/>
        </w:rPr>
        <w:t>be agreed</w:t>
      </w:r>
      <w:proofErr w:type="gramEnd"/>
      <w:r>
        <w:rPr>
          <w:rFonts w:asciiTheme="minorHAnsi" w:hAnsiTheme="minorHAnsi" w:cstheme="minorHAnsi"/>
          <w:sz w:val="22"/>
          <w:szCs w:val="22"/>
          <w:lang w:val="en"/>
        </w:rPr>
        <w:t xml:space="preserve"> with Expertise France</w:t>
      </w:r>
      <w:r w:rsidR="00EE42A3">
        <w:rPr>
          <w:rFonts w:asciiTheme="minorHAnsi" w:hAnsiTheme="minorHAnsi" w:cstheme="minorHAnsi"/>
          <w:sz w:val="22"/>
          <w:szCs w:val="22"/>
          <w:lang w:val="en"/>
        </w:rPr>
        <w:t xml:space="preserve">. </w:t>
      </w:r>
    </w:p>
    <w:p w14:paraId="71CE3E38" w14:textId="77777777" w:rsidR="00AA2AF8" w:rsidRPr="00AA2AF8" w:rsidRDefault="00AA2AF8" w:rsidP="00AA2AF8">
      <w:pPr>
        <w:pStyle w:val="Paragraphedeliste"/>
        <w:jc w:val="both"/>
        <w:rPr>
          <w:rFonts w:asciiTheme="minorHAnsi" w:hAnsiTheme="minorHAnsi" w:cstheme="minorHAnsi"/>
          <w:sz w:val="22"/>
          <w:szCs w:val="22"/>
          <w:lang w:val="en-US"/>
        </w:rPr>
      </w:pPr>
    </w:p>
    <w:p w14:paraId="2BE17D43" w14:textId="77777777" w:rsidR="00965444" w:rsidRPr="00DB0880" w:rsidRDefault="00965444" w:rsidP="00AF63C1">
      <w:pPr>
        <w:numPr>
          <w:ilvl w:val="1"/>
          <w:numId w:val="14"/>
        </w:numPr>
        <w:tabs>
          <w:tab w:val="clear" w:pos="1440"/>
          <w:tab w:val="num" w:pos="900"/>
        </w:tabs>
        <w:ind w:left="900"/>
        <w:jc w:val="both"/>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Anticipated deliverables</w:t>
      </w:r>
    </w:p>
    <w:p w14:paraId="048F350E" w14:textId="77777777" w:rsidR="00965444" w:rsidRPr="00DB0880" w:rsidRDefault="00965444" w:rsidP="009236DE">
      <w:pPr>
        <w:jc w:val="both"/>
        <w:rPr>
          <w:rFonts w:asciiTheme="minorHAnsi" w:eastAsia="Arial Unicode MS" w:hAnsiTheme="minorHAnsi" w:cstheme="minorHAnsi"/>
          <w:b/>
          <w:sz w:val="22"/>
          <w:szCs w:val="22"/>
        </w:rPr>
      </w:pPr>
    </w:p>
    <w:tbl>
      <w:tblPr>
        <w:tblStyle w:val="Grilledutableau"/>
        <w:tblW w:w="0" w:type="auto"/>
        <w:tblInd w:w="360" w:type="dxa"/>
        <w:tblLook w:val="04A0" w:firstRow="1" w:lastRow="0" w:firstColumn="1" w:lastColumn="0" w:noHBand="0" w:noVBand="1"/>
      </w:tblPr>
      <w:tblGrid>
        <w:gridCol w:w="5872"/>
        <w:gridCol w:w="2830"/>
      </w:tblGrid>
      <w:tr w:rsidR="000630CD" w:rsidRPr="00DB0880" w14:paraId="06F4BD3E" w14:textId="77777777" w:rsidTr="000630CD">
        <w:tc>
          <w:tcPr>
            <w:tcW w:w="5872" w:type="dxa"/>
          </w:tcPr>
          <w:p w14:paraId="00060501" w14:textId="5D8D1EDB" w:rsidR="000630CD" w:rsidRPr="00DB0880" w:rsidRDefault="000630CD" w:rsidP="000630CD">
            <w:pPr>
              <w:jc w:val="both"/>
              <w:rPr>
                <w:rFonts w:asciiTheme="minorHAnsi" w:eastAsia="Arial Unicode MS" w:hAnsiTheme="minorHAnsi" w:cstheme="minorHAnsi"/>
                <w:sz w:val="22"/>
                <w:szCs w:val="22"/>
              </w:rPr>
            </w:pPr>
            <w:r w:rsidRPr="00DB0880">
              <w:rPr>
                <w:rFonts w:asciiTheme="minorHAnsi" w:eastAsia="Arial Unicode MS" w:hAnsiTheme="minorHAnsi" w:cstheme="minorHAnsi"/>
                <w:sz w:val="22"/>
                <w:szCs w:val="22"/>
                <w:lang w:val="en"/>
              </w:rPr>
              <w:t>Deliverables</w:t>
            </w:r>
          </w:p>
        </w:tc>
        <w:tc>
          <w:tcPr>
            <w:tcW w:w="2830" w:type="dxa"/>
          </w:tcPr>
          <w:p w14:paraId="01FAA0BA" w14:textId="09E5990B" w:rsidR="000630CD" w:rsidRPr="00DB0880" w:rsidRDefault="000630CD" w:rsidP="000630CD">
            <w:pPr>
              <w:jc w:val="both"/>
              <w:rPr>
                <w:rFonts w:asciiTheme="minorHAnsi" w:eastAsia="Arial Unicode MS" w:hAnsiTheme="minorHAnsi" w:cstheme="minorHAnsi"/>
                <w:sz w:val="22"/>
                <w:szCs w:val="22"/>
              </w:rPr>
            </w:pPr>
            <w:r w:rsidRPr="00DB0880">
              <w:rPr>
                <w:rFonts w:asciiTheme="minorHAnsi" w:eastAsia="Arial Unicode MS" w:hAnsiTheme="minorHAnsi" w:cstheme="minorHAnsi"/>
                <w:sz w:val="22"/>
                <w:szCs w:val="22"/>
                <w:lang w:val="en"/>
              </w:rPr>
              <w:t>End date</w:t>
            </w:r>
          </w:p>
        </w:tc>
      </w:tr>
      <w:tr w:rsidR="000630CD" w:rsidRPr="007D39E4" w14:paraId="2FBD2C5B" w14:textId="77777777" w:rsidTr="000630CD">
        <w:tc>
          <w:tcPr>
            <w:tcW w:w="5872" w:type="dxa"/>
          </w:tcPr>
          <w:p w14:paraId="50BAB746" w14:textId="52B91A6D" w:rsidR="000630CD" w:rsidRPr="00DB0880" w:rsidRDefault="00AA2AF8" w:rsidP="005A0EBB">
            <w:pPr>
              <w:pStyle w:val="Paragraphedeliste"/>
              <w:numPr>
                <w:ilvl w:val="0"/>
                <w:numId w:val="43"/>
              </w:numPr>
              <w:jc w:val="both"/>
              <w:rPr>
                <w:rFonts w:asciiTheme="minorHAnsi" w:eastAsia="Arial Unicode MS" w:hAnsiTheme="minorHAnsi" w:cstheme="minorHAnsi"/>
                <w:sz w:val="22"/>
                <w:szCs w:val="22"/>
              </w:rPr>
            </w:pPr>
            <w:r>
              <w:rPr>
                <w:rFonts w:asciiTheme="minorHAnsi" w:eastAsia="Arial Unicode MS" w:hAnsiTheme="minorHAnsi" w:cstheme="minorHAnsi"/>
                <w:sz w:val="22"/>
                <w:szCs w:val="22"/>
                <w:lang w:val="en"/>
              </w:rPr>
              <w:t>Risk assessment report</w:t>
            </w:r>
            <w:r w:rsidR="005A0EBB" w:rsidRPr="00DB0880">
              <w:rPr>
                <w:rFonts w:asciiTheme="minorHAnsi" w:eastAsia="Arial Unicode MS" w:hAnsiTheme="minorHAnsi" w:cstheme="minorHAnsi"/>
                <w:sz w:val="22"/>
                <w:szCs w:val="22"/>
                <w:lang w:val="en"/>
              </w:rPr>
              <w:t xml:space="preserve"> </w:t>
            </w:r>
          </w:p>
        </w:tc>
        <w:tc>
          <w:tcPr>
            <w:tcW w:w="2830" w:type="dxa"/>
          </w:tcPr>
          <w:p w14:paraId="2615DC9D" w14:textId="78F7F4DA" w:rsidR="000630CD" w:rsidRPr="00DB0880" w:rsidRDefault="000630CD" w:rsidP="00AA2AF8">
            <w:pPr>
              <w:jc w:val="both"/>
              <w:rPr>
                <w:rFonts w:asciiTheme="minorHAnsi" w:eastAsia="Arial Unicode MS" w:hAnsiTheme="minorHAnsi" w:cstheme="minorHAnsi"/>
                <w:sz w:val="22"/>
                <w:szCs w:val="22"/>
                <w:lang w:val="en-US"/>
              </w:rPr>
            </w:pPr>
            <w:r w:rsidRPr="00DB0880">
              <w:rPr>
                <w:rFonts w:asciiTheme="minorHAnsi" w:eastAsia="Arial Unicode MS" w:hAnsiTheme="minorHAnsi" w:cstheme="minorHAnsi"/>
                <w:sz w:val="22"/>
                <w:szCs w:val="22"/>
                <w:lang w:val="en"/>
              </w:rPr>
              <w:t xml:space="preserve">T0 +  </w:t>
            </w:r>
            <w:r w:rsidR="00AA2AF8">
              <w:rPr>
                <w:rFonts w:asciiTheme="minorHAnsi" w:eastAsia="Arial Unicode MS" w:hAnsiTheme="minorHAnsi" w:cstheme="minorHAnsi"/>
                <w:sz w:val="22"/>
                <w:szCs w:val="22"/>
                <w:lang w:val="en"/>
              </w:rPr>
              <w:t xml:space="preserve">1 </w:t>
            </w:r>
            <w:r w:rsidRPr="00DB0880">
              <w:rPr>
                <w:rFonts w:asciiTheme="minorHAnsi" w:eastAsia="Arial Unicode MS" w:hAnsiTheme="minorHAnsi" w:cstheme="minorHAnsi"/>
                <w:sz w:val="22"/>
                <w:szCs w:val="22"/>
                <w:lang w:val="en"/>
              </w:rPr>
              <w:t>month</w:t>
            </w:r>
          </w:p>
        </w:tc>
      </w:tr>
      <w:tr w:rsidR="005A0EBB" w:rsidRPr="007D39E4" w14:paraId="3A55F80D" w14:textId="77777777" w:rsidTr="000630CD">
        <w:tc>
          <w:tcPr>
            <w:tcW w:w="5872" w:type="dxa"/>
          </w:tcPr>
          <w:p w14:paraId="6BEF692E" w14:textId="25EE54BF" w:rsidR="005A0EBB" w:rsidRPr="00DB0880" w:rsidRDefault="00AA2AF8" w:rsidP="005A0EBB">
            <w:pPr>
              <w:pStyle w:val="Paragraphedeliste"/>
              <w:numPr>
                <w:ilvl w:val="0"/>
                <w:numId w:val="43"/>
              </w:numPr>
              <w:jc w:val="both"/>
              <w:rPr>
                <w:rFonts w:asciiTheme="minorHAnsi" w:eastAsia="Arial Unicode MS" w:hAnsiTheme="minorHAnsi" w:cstheme="minorHAnsi"/>
                <w:sz w:val="22"/>
                <w:szCs w:val="22"/>
              </w:rPr>
            </w:pPr>
            <w:r>
              <w:rPr>
                <w:rFonts w:asciiTheme="minorHAnsi" w:eastAsia="Arial Unicode MS" w:hAnsiTheme="minorHAnsi" w:cstheme="minorHAnsi"/>
                <w:sz w:val="22"/>
                <w:szCs w:val="22"/>
                <w:lang w:val="en"/>
              </w:rPr>
              <w:t>Gap analysis report</w:t>
            </w:r>
          </w:p>
        </w:tc>
        <w:tc>
          <w:tcPr>
            <w:tcW w:w="2830" w:type="dxa"/>
          </w:tcPr>
          <w:p w14:paraId="5AA30079" w14:textId="63819D38" w:rsidR="005A0EBB" w:rsidRPr="00DB0880" w:rsidRDefault="005A0EBB" w:rsidP="00AA2AF8">
            <w:pPr>
              <w:jc w:val="both"/>
              <w:rPr>
                <w:rFonts w:asciiTheme="minorHAnsi" w:eastAsia="Arial Unicode MS" w:hAnsiTheme="minorHAnsi" w:cstheme="minorHAnsi"/>
                <w:sz w:val="22"/>
                <w:szCs w:val="22"/>
                <w:lang w:val="en-US"/>
              </w:rPr>
            </w:pPr>
            <w:r w:rsidRPr="00DB0880">
              <w:rPr>
                <w:rFonts w:asciiTheme="minorHAnsi" w:eastAsia="Arial Unicode MS" w:hAnsiTheme="minorHAnsi" w:cstheme="minorHAnsi"/>
                <w:sz w:val="22"/>
                <w:szCs w:val="22"/>
                <w:lang w:val="en"/>
              </w:rPr>
              <w:t xml:space="preserve">T0 + </w:t>
            </w:r>
            <w:r w:rsidR="00AA2AF8">
              <w:rPr>
                <w:rFonts w:asciiTheme="minorHAnsi" w:eastAsia="Arial Unicode MS" w:hAnsiTheme="minorHAnsi" w:cstheme="minorHAnsi"/>
                <w:sz w:val="22"/>
                <w:szCs w:val="22"/>
                <w:lang w:val="en"/>
              </w:rPr>
              <w:t xml:space="preserve">1,5 </w:t>
            </w:r>
            <w:r w:rsidRPr="00DB0880">
              <w:rPr>
                <w:rFonts w:asciiTheme="minorHAnsi" w:eastAsia="Arial Unicode MS" w:hAnsiTheme="minorHAnsi" w:cstheme="minorHAnsi"/>
                <w:sz w:val="22"/>
                <w:szCs w:val="22"/>
                <w:lang w:val="en"/>
              </w:rPr>
              <w:t>months</w:t>
            </w:r>
          </w:p>
        </w:tc>
      </w:tr>
      <w:tr w:rsidR="005A0EBB" w:rsidRPr="007D39E4" w14:paraId="743FEB43" w14:textId="77777777" w:rsidTr="0032522A">
        <w:tc>
          <w:tcPr>
            <w:tcW w:w="5872" w:type="dxa"/>
          </w:tcPr>
          <w:p w14:paraId="406BB8BC" w14:textId="2DB5AF50" w:rsidR="005A0EBB" w:rsidRPr="00DB0880" w:rsidRDefault="00AA2AF8" w:rsidP="005A0EBB">
            <w:pPr>
              <w:pStyle w:val="Paragraphedeliste"/>
              <w:numPr>
                <w:ilvl w:val="0"/>
                <w:numId w:val="43"/>
              </w:numPr>
              <w:jc w:val="both"/>
              <w:rPr>
                <w:rFonts w:asciiTheme="minorHAnsi" w:eastAsia="Arial Unicode MS" w:hAnsiTheme="minorHAnsi" w:cstheme="minorHAnsi"/>
                <w:sz w:val="22"/>
                <w:szCs w:val="22"/>
                <w:lang w:val="en-US"/>
              </w:rPr>
            </w:pPr>
            <w:r>
              <w:rPr>
                <w:rFonts w:asciiTheme="minorHAnsi" w:eastAsia="Arial Unicode MS" w:hAnsiTheme="minorHAnsi" w:cstheme="minorHAnsi"/>
                <w:sz w:val="22"/>
                <w:szCs w:val="22"/>
                <w:lang w:val="en"/>
              </w:rPr>
              <w:t>Suggestions &amp; proposals report</w:t>
            </w:r>
            <w:r w:rsidR="005A0EBB" w:rsidRPr="00DB0880">
              <w:rPr>
                <w:rFonts w:asciiTheme="minorHAnsi" w:eastAsia="Arial Unicode MS" w:hAnsiTheme="minorHAnsi" w:cstheme="minorHAnsi"/>
                <w:sz w:val="22"/>
                <w:szCs w:val="22"/>
                <w:lang w:val="en"/>
              </w:rPr>
              <w:t xml:space="preserve">  </w:t>
            </w:r>
          </w:p>
        </w:tc>
        <w:tc>
          <w:tcPr>
            <w:tcW w:w="2830" w:type="dxa"/>
          </w:tcPr>
          <w:p w14:paraId="7F9AE494" w14:textId="5C73A05B" w:rsidR="005A0EBB" w:rsidRPr="00DB0880" w:rsidRDefault="005A0EBB" w:rsidP="00AA2AF8">
            <w:pPr>
              <w:jc w:val="both"/>
              <w:rPr>
                <w:rFonts w:asciiTheme="minorHAnsi" w:eastAsia="Arial Unicode MS" w:hAnsiTheme="minorHAnsi" w:cstheme="minorHAnsi"/>
                <w:sz w:val="22"/>
                <w:szCs w:val="22"/>
                <w:lang w:val="en-US"/>
              </w:rPr>
            </w:pPr>
            <w:r w:rsidRPr="00DB0880">
              <w:rPr>
                <w:rFonts w:asciiTheme="minorHAnsi" w:eastAsia="Arial Unicode MS" w:hAnsiTheme="minorHAnsi" w:cstheme="minorHAnsi"/>
                <w:sz w:val="22"/>
                <w:szCs w:val="22"/>
                <w:lang w:val="en"/>
              </w:rPr>
              <w:t xml:space="preserve">T0 + </w:t>
            </w:r>
            <w:r w:rsidR="00AA2AF8">
              <w:rPr>
                <w:rFonts w:asciiTheme="minorHAnsi" w:eastAsia="Arial Unicode MS" w:hAnsiTheme="minorHAnsi" w:cstheme="minorHAnsi"/>
                <w:sz w:val="22"/>
                <w:szCs w:val="22"/>
                <w:lang w:val="en"/>
              </w:rPr>
              <w:t xml:space="preserve">2,5 </w:t>
            </w:r>
            <w:r w:rsidRPr="00DB0880">
              <w:rPr>
                <w:rFonts w:asciiTheme="minorHAnsi" w:eastAsia="Arial Unicode MS" w:hAnsiTheme="minorHAnsi" w:cstheme="minorHAnsi"/>
                <w:sz w:val="22"/>
                <w:szCs w:val="22"/>
                <w:lang w:val="en"/>
              </w:rPr>
              <w:t>months</w:t>
            </w:r>
          </w:p>
        </w:tc>
      </w:tr>
      <w:tr w:rsidR="00AA2AF8" w:rsidRPr="007D39E4" w14:paraId="0EB57C5C" w14:textId="77777777" w:rsidTr="0032522A">
        <w:tc>
          <w:tcPr>
            <w:tcW w:w="5872" w:type="dxa"/>
          </w:tcPr>
          <w:p w14:paraId="44933149" w14:textId="00E3DFC1" w:rsidR="00AA2AF8" w:rsidRDefault="00AA2AF8" w:rsidP="005A0EBB">
            <w:pPr>
              <w:pStyle w:val="Paragraphedeliste"/>
              <w:numPr>
                <w:ilvl w:val="0"/>
                <w:numId w:val="43"/>
              </w:numPr>
              <w:jc w:val="both"/>
              <w:rPr>
                <w:rFonts w:asciiTheme="minorHAnsi" w:eastAsia="Arial Unicode MS" w:hAnsiTheme="minorHAnsi" w:cstheme="minorHAnsi"/>
                <w:sz w:val="22"/>
                <w:szCs w:val="22"/>
                <w:lang w:val="en"/>
              </w:rPr>
            </w:pPr>
            <w:r>
              <w:rPr>
                <w:rFonts w:asciiTheme="minorHAnsi" w:eastAsia="Arial Unicode MS" w:hAnsiTheme="minorHAnsi" w:cstheme="minorHAnsi"/>
                <w:sz w:val="22"/>
                <w:szCs w:val="22"/>
                <w:lang w:val="en"/>
              </w:rPr>
              <w:t>Restitution event</w:t>
            </w:r>
          </w:p>
        </w:tc>
        <w:tc>
          <w:tcPr>
            <w:tcW w:w="2830" w:type="dxa"/>
          </w:tcPr>
          <w:p w14:paraId="5DD6A645" w14:textId="6208A3F4" w:rsidR="00AA2AF8" w:rsidRPr="00DB0880" w:rsidRDefault="00AA2AF8" w:rsidP="00AA2AF8">
            <w:pPr>
              <w:jc w:val="both"/>
              <w:rPr>
                <w:rFonts w:asciiTheme="minorHAnsi" w:eastAsia="Arial Unicode MS" w:hAnsiTheme="minorHAnsi" w:cstheme="minorHAnsi"/>
                <w:sz w:val="22"/>
                <w:szCs w:val="22"/>
                <w:lang w:val="en"/>
              </w:rPr>
            </w:pPr>
            <w:r>
              <w:rPr>
                <w:rFonts w:asciiTheme="minorHAnsi" w:eastAsia="Arial Unicode MS" w:hAnsiTheme="minorHAnsi" w:cstheme="minorHAnsi"/>
                <w:sz w:val="22"/>
                <w:szCs w:val="22"/>
                <w:lang w:val="en"/>
              </w:rPr>
              <w:t>T0 + 3 months</w:t>
            </w:r>
          </w:p>
        </w:tc>
      </w:tr>
    </w:tbl>
    <w:p w14:paraId="068BBA85" w14:textId="515F7B9B" w:rsidR="0009680B" w:rsidRDefault="0009680B" w:rsidP="00E61983">
      <w:pPr>
        <w:jc w:val="both"/>
        <w:rPr>
          <w:rFonts w:asciiTheme="minorHAnsi" w:eastAsia="Arial Unicode MS" w:hAnsiTheme="minorHAnsi" w:cstheme="minorHAnsi"/>
          <w:b/>
          <w:sz w:val="22"/>
          <w:szCs w:val="22"/>
          <w:lang w:val="en-US"/>
        </w:rPr>
      </w:pPr>
    </w:p>
    <w:p w14:paraId="7C5B3079" w14:textId="7998D2B7" w:rsidR="00AF63C1" w:rsidRPr="00DB0880" w:rsidRDefault="0009680B" w:rsidP="0009680B">
      <w:pPr>
        <w:rPr>
          <w:rFonts w:asciiTheme="minorHAnsi" w:eastAsia="Arial Unicode MS" w:hAnsiTheme="minorHAnsi" w:cstheme="minorHAnsi"/>
          <w:b/>
          <w:sz w:val="22"/>
          <w:szCs w:val="22"/>
          <w:lang w:val="en-US"/>
        </w:rPr>
      </w:pPr>
      <w:r>
        <w:rPr>
          <w:rFonts w:asciiTheme="minorHAnsi" w:eastAsia="Arial Unicode MS" w:hAnsiTheme="minorHAnsi" w:cstheme="minorHAnsi"/>
          <w:b/>
          <w:sz w:val="22"/>
          <w:szCs w:val="22"/>
          <w:lang w:val="en-US"/>
        </w:rPr>
        <w:br w:type="page"/>
      </w:r>
    </w:p>
    <w:p w14:paraId="397F2D33" w14:textId="77777777" w:rsidR="00965444" w:rsidRPr="00DB0880" w:rsidRDefault="00965444" w:rsidP="009236DE">
      <w:pPr>
        <w:numPr>
          <w:ilvl w:val="1"/>
          <w:numId w:val="14"/>
        </w:numPr>
        <w:tabs>
          <w:tab w:val="clear" w:pos="1440"/>
          <w:tab w:val="num" w:pos="900"/>
        </w:tabs>
        <w:ind w:left="900"/>
        <w:jc w:val="both"/>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lastRenderedPageBreak/>
        <w:t xml:space="preserve">Coordination </w:t>
      </w:r>
    </w:p>
    <w:p w14:paraId="5EF5CFCC" w14:textId="77777777" w:rsidR="00965444" w:rsidRPr="00DB0880" w:rsidRDefault="00965444" w:rsidP="009236DE">
      <w:pPr>
        <w:jc w:val="both"/>
        <w:rPr>
          <w:rFonts w:asciiTheme="minorHAnsi" w:hAnsiTheme="minorHAnsi" w:cstheme="minorHAnsi"/>
          <w:sz w:val="22"/>
          <w:szCs w:val="22"/>
          <w:highlight w:val="cyan"/>
        </w:rPr>
      </w:pPr>
    </w:p>
    <w:p w14:paraId="1731AFE3" w14:textId="1F9AEE2D" w:rsidR="001C6D6C" w:rsidRPr="00DB0880" w:rsidRDefault="009236DE" w:rsidP="009236DE">
      <w:pPr>
        <w:jc w:val="both"/>
        <w:rPr>
          <w:rFonts w:asciiTheme="minorHAnsi" w:hAnsiTheme="minorHAnsi" w:cstheme="minorHAnsi"/>
          <w:sz w:val="22"/>
          <w:szCs w:val="22"/>
          <w:lang w:val="en-US"/>
        </w:rPr>
      </w:pPr>
      <w:r w:rsidRPr="00DB0880">
        <w:rPr>
          <w:rFonts w:asciiTheme="minorHAnsi" w:hAnsiTheme="minorHAnsi" w:cstheme="minorHAnsi"/>
          <w:sz w:val="22"/>
          <w:szCs w:val="22"/>
          <w:lang w:val="en"/>
        </w:rPr>
        <w:t>The service provider shall designate a single contact person for project implementation purposes.</w:t>
      </w:r>
    </w:p>
    <w:p w14:paraId="0B09E6EA" w14:textId="676D4CF1" w:rsidR="006B5831" w:rsidRPr="00DB0880" w:rsidRDefault="00AA2AF8" w:rsidP="009236DE">
      <w:pPr>
        <w:jc w:val="both"/>
        <w:rPr>
          <w:rFonts w:asciiTheme="minorHAnsi" w:hAnsiTheme="minorHAnsi" w:cstheme="minorHAnsi"/>
          <w:sz w:val="22"/>
          <w:szCs w:val="22"/>
          <w:lang w:val="en-US"/>
        </w:rPr>
      </w:pPr>
      <w:r>
        <w:rPr>
          <w:rFonts w:asciiTheme="minorHAnsi" w:hAnsiTheme="minorHAnsi" w:cstheme="minorHAnsi"/>
          <w:sz w:val="22"/>
          <w:szCs w:val="22"/>
          <w:lang w:val="en"/>
        </w:rPr>
        <w:t xml:space="preserve">Clement </w:t>
      </w:r>
      <w:proofErr w:type="spellStart"/>
      <w:r>
        <w:rPr>
          <w:rFonts w:asciiTheme="minorHAnsi" w:hAnsiTheme="minorHAnsi" w:cstheme="minorHAnsi"/>
          <w:sz w:val="22"/>
          <w:szCs w:val="22"/>
          <w:lang w:val="en"/>
        </w:rPr>
        <w:t>Lapointe</w:t>
      </w:r>
      <w:proofErr w:type="spellEnd"/>
      <w:r w:rsidR="006B5831" w:rsidRPr="00DB0880">
        <w:rPr>
          <w:rFonts w:asciiTheme="minorHAnsi" w:hAnsiTheme="minorHAnsi" w:cstheme="minorHAnsi"/>
          <w:sz w:val="22"/>
          <w:szCs w:val="22"/>
          <w:lang w:val="en"/>
        </w:rPr>
        <w:t xml:space="preserve"> will be the service provider’s sole con</w:t>
      </w:r>
      <w:r>
        <w:rPr>
          <w:rFonts w:asciiTheme="minorHAnsi" w:hAnsiTheme="minorHAnsi" w:cstheme="minorHAnsi"/>
          <w:sz w:val="22"/>
          <w:szCs w:val="22"/>
          <w:lang w:val="en"/>
        </w:rPr>
        <w:t>tact person for Expertise France.</w:t>
      </w:r>
    </w:p>
    <w:p w14:paraId="332108AF" w14:textId="1B308214" w:rsidR="006B5831" w:rsidRDefault="006B5831" w:rsidP="009236DE">
      <w:pPr>
        <w:jc w:val="both"/>
        <w:rPr>
          <w:rFonts w:asciiTheme="minorHAnsi" w:hAnsiTheme="minorHAnsi" w:cstheme="minorHAnsi"/>
          <w:sz w:val="22"/>
          <w:szCs w:val="22"/>
        </w:rPr>
      </w:pPr>
      <w:r w:rsidRPr="00AA2AF8">
        <w:rPr>
          <w:rFonts w:asciiTheme="minorHAnsi" w:hAnsiTheme="minorHAnsi" w:cstheme="minorHAnsi"/>
          <w:sz w:val="22"/>
          <w:szCs w:val="22"/>
        </w:rPr>
        <w:t>E-mail:</w:t>
      </w:r>
      <w:r w:rsidR="00AA2AF8" w:rsidRPr="00AA2AF8">
        <w:rPr>
          <w:rFonts w:asciiTheme="minorHAnsi" w:hAnsiTheme="minorHAnsi" w:cstheme="minorHAnsi"/>
          <w:sz w:val="22"/>
          <w:szCs w:val="22"/>
        </w:rPr>
        <w:t xml:space="preserve"> </w:t>
      </w:r>
      <w:hyperlink r:id="rId8" w:history="1">
        <w:r w:rsidR="00AA2AF8" w:rsidRPr="001E2A1B">
          <w:rPr>
            <w:rStyle w:val="Lienhypertexte"/>
            <w:rFonts w:asciiTheme="minorHAnsi" w:hAnsiTheme="minorHAnsi" w:cstheme="minorHAnsi"/>
            <w:sz w:val="22"/>
            <w:szCs w:val="22"/>
          </w:rPr>
          <w:t>clement.lapointe@expertisefrance.fr</w:t>
        </w:r>
      </w:hyperlink>
    </w:p>
    <w:p w14:paraId="43B2751D" w14:textId="77777777" w:rsidR="006B5831" w:rsidRPr="00AA2AF8" w:rsidRDefault="006B5831" w:rsidP="009236DE">
      <w:pPr>
        <w:jc w:val="both"/>
        <w:rPr>
          <w:rFonts w:asciiTheme="minorHAnsi" w:hAnsiTheme="minorHAnsi" w:cstheme="minorHAnsi"/>
          <w:sz w:val="22"/>
          <w:szCs w:val="22"/>
        </w:rPr>
      </w:pPr>
    </w:p>
    <w:p w14:paraId="4479B7B4" w14:textId="2FE58553" w:rsidR="006B5831" w:rsidRPr="00DB0880" w:rsidRDefault="006B5831" w:rsidP="009236DE">
      <w:pPr>
        <w:jc w:val="both"/>
        <w:rPr>
          <w:rFonts w:asciiTheme="minorHAnsi" w:hAnsiTheme="minorHAnsi" w:cstheme="minorHAnsi"/>
          <w:sz w:val="22"/>
          <w:szCs w:val="22"/>
          <w:lang w:val="en-US"/>
        </w:rPr>
      </w:pPr>
      <w:r w:rsidRPr="00DB0880">
        <w:rPr>
          <w:rFonts w:asciiTheme="minorHAnsi" w:hAnsiTheme="minorHAnsi" w:cstheme="minorHAnsi"/>
          <w:sz w:val="22"/>
          <w:szCs w:val="22"/>
          <w:lang w:val="en"/>
        </w:rPr>
        <w:t xml:space="preserve">A launch meeting </w:t>
      </w:r>
      <w:proofErr w:type="gramStart"/>
      <w:r w:rsidRPr="00DB0880">
        <w:rPr>
          <w:rFonts w:asciiTheme="minorHAnsi" w:hAnsiTheme="minorHAnsi" w:cstheme="minorHAnsi"/>
          <w:sz w:val="22"/>
          <w:szCs w:val="22"/>
          <w:lang w:val="en"/>
        </w:rPr>
        <w:t>shall be held</w:t>
      </w:r>
      <w:proofErr w:type="gramEnd"/>
      <w:r w:rsidRPr="00DB0880">
        <w:rPr>
          <w:rFonts w:asciiTheme="minorHAnsi" w:hAnsiTheme="minorHAnsi" w:cstheme="minorHAnsi"/>
          <w:sz w:val="22"/>
          <w:szCs w:val="22"/>
          <w:lang w:val="en"/>
        </w:rPr>
        <w:t xml:space="preserve"> </w:t>
      </w:r>
      <w:r w:rsidR="00AA2AF8">
        <w:rPr>
          <w:rFonts w:asciiTheme="minorHAnsi" w:hAnsiTheme="minorHAnsi" w:cstheme="minorHAnsi"/>
          <w:sz w:val="22"/>
          <w:szCs w:val="22"/>
          <w:lang w:val="en"/>
        </w:rPr>
        <w:t>5</w:t>
      </w:r>
      <w:r w:rsidRPr="00DB0880">
        <w:rPr>
          <w:rFonts w:asciiTheme="minorHAnsi" w:hAnsiTheme="minorHAnsi" w:cstheme="minorHAnsi"/>
          <w:sz w:val="22"/>
          <w:szCs w:val="22"/>
          <w:lang w:val="en"/>
        </w:rPr>
        <w:t xml:space="preserve"> days after the contract award has been notified.</w:t>
      </w:r>
    </w:p>
    <w:p w14:paraId="683544B8" w14:textId="30E1C5EE" w:rsidR="009236DE" w:rsidRPr="00DB0880" w:rsidRDefault="009236DE" w:rsidP="009236DE">
      <w:pPr>
        <w:jc w:val="both"/>
        <w:rPr>
          <w:rFonts w:asciiTheme="minorHAnsi" w:hAnsiTheme="minorHAnsi" w:cstheme="minorHAnsi"/>
          <w:sz w:val="22"/>
          <w:szCs w:val="22"/>
          <w:lang w:val="en-US"/>
        </w:rPr>
      </w:pPr>
      <w:r w:rsidRPr="00DB0880">
        <w:rPr>
          <w:rFonts w:asciiTheme="minorHAnsi" w:hAnsiTheme="minorHAnsi" w:cstheme="minorHAnsi"/>
          <w:sz w:val="22"/>
          <w:szCs w:val="22"/>
          <w:lang w:val="en"/>
        </w:rPr>
        <w:t>Close colla</w:t>
      </w:r>
      <w:r w:rsidR="00AA2AF8">
        <w:rPr>
          <w:rFonts w:asciiTheme="minorHAnsi" w:hAnsiTheme="minorHAnsi" w:cstheme="minorHAnsi"/>
          <w:sz w:val="22"/>
          <w:szCs w:val="22"/>
          <w:lang w:val="en"/>
        </w:rPr>
        <w:t xml:space="preserve">boration must take place with Clement </w:t>
      </w:r>
      <w:proofErr w:type="spellStart"/>
      <w:r w:rsidR="00AA2AF8">
        <w:rPr>
          <w:rFonts w:asciiTheme="minorHAnsi" w:hAnsiTheme="minorHAnsi" w:cstheme="minorHAnsi"/>
          <w:sz w:val="22"/>
          <w:szCs w:val="22"/>
          <w:lang w:val="en"/>
        </w:rPr>
        <w:t>Lapointe</w:t>
      </w:r>
      <w:proofErr w:type="spellEnd"/>
      <w:r w:rsidR="00AA2AF8">
        <w:rPr>
          <w:rFonts w:asciiTheme="minorHAnsi" w:hAnsiTheme="minorHAnsi" w:cstheme="minorHAnsi"/>
          <w:sz w:val="22"/>
          <w:szCs w:val="22"/>
          <w:lang w:val="en"/>
        </w:rPr>
        <w:t>, Team Leader for Expertise France</w:t>
      </w:r>
      <w:r w:rsidRPr="00DB0880">
        <w:rPr>
          <w:rFonts w:asciiTheme="minorHAnsi" w:hAnsiTheme="minorHAnsi" w:cstheme="minorHAnsi"/>
          <w:sz w:val="22"/>
          <w:szCs w:val="22"/>
          <w:lang w:val="en"/>
        </w:rPr>
        <w:t xml:space="preserve"> from assignment preparation right up to completion. Furthermore, regular exchanges must take place on assignment progress and any difficulties that </w:t>
      </w:r>
      <w:proofErr w:type="gramStart"/>
      <w:r w:rsidRPr="00DB0880">
        <w:rPr>
          <w:rFonts w:asciiTheme="minorHAnsi" w:hAnsiTheme="minorHAnsi" w:cstheme="minorHAnsi"/>
          <w:sz w:val="22"/>
          <w:szCs w:val="22"/>
          <w:lang w:val="en"/>
        </w:rPr>
        <w:t>may be encountered</w:t>
      </w:r>
      <w:proofErr w:type="gramEnd"/>
      <w:r w:rsidRPr="00DB0880">
        <w:rPr>
          <w:rFonts w:asciiTheme="minorHAnsi" w:hAnsiTheme="minorHAnsi" w:cstheme="minorHAnsi"/>
          <w:sz w:val="22"/>
          <w:szCs w:val="22"/>
          <w:lang w:val="en"/>
        </w:rPr>
        <w:t>.</w:t>
      </w:r>
    </w:p>
    <w:p w14:paraId="5E9A3BF5" w14:textId="77777777" w:rsidR="003A7507" w:rsidRPr="00DB0880" w:rsidRDefault="003A7507" w:rsidP="009236DE">
      <w:pPr>
        <w:jc w:val="both"/>
        <w:rPr>
          <w:rFonts w:asciiTheme="minorHAnsi" w:hAnsiTheme="minorHAnsi" w:cstheme="minorHAnsi"/>
          <w:sz w:val="22"/>
          <w:szCs w:val="22"/>
          <w:lang w:val="en-US"/>
        </w:rPr>
      </w:pPr>
    </w:p>
    <w:p w14:paraId="5DFAFC2C" w14:textId="77777777" w:rsidR="003A7507" w:rsidRPr="00DB0880" w:rsidRDefault="003A7507" w:rsidP="003A7507">
      <w:pPr>
        <w:rPr>
          <w:rFonts w:asciiTheme="minorHAnsi" w:hAnsiTheme="minorHAnsi" w:cstheme="minorHAnsi"/>
          <w:sz w:val="22"/>
          <w:szCs w:val="22"/>
          <w:lang w:val="en-US"/>
        </w:rPr>
      </w:pPr>
    </w:p>
    <w:p w14:paraId="00A8F97B" w14:textId="77777777" w:rsidR="003A7507" w:rsidRPr="00DB0880" w:rsidRDefault="003A7507" w:rsidP="003A7507">
      <w:pPr>
        <w:numPr>
          <w:ilvl w:val="0"/>
          <w:numId w:val="14"/>
        </w:numPr>
        <w:shd w:val="clear" w:color="auto" w:fill="E6E6E6"/>
        <w:tabs>
          <w:tab w:val="clear" w:pos="720"/>
          <w:tab w:val="num" w:pos="180"/>
        </w:tabs>
        <w:ind w:left="180"/>
        <w:rPr>
          <w:rFonts w:asciiTheme="minorHAnsi" w:eastAsia="Arial Unicode MS" w:hAnsiTheme="minorHAnsi" w:cstheme="minorHAnsi"/>
          <w:b/>
          <w:sz w:val="22"/>
          <w:szCs w:val="22"/>
          <w:lang w:val="en-US"/>
        </w:rPr>
      </w:pPr>
      <w:r w:rsidRPr="00DB0880">
        <w:rPr>
          <w:rFonts w:asciiTheme="minorHAnsi" w:eastAsia="Arial Unicode MS" w:hAnsiTheme="minorHAnsi" w:cstheme="minorHAnsi"/>
          <w:b/>
          <w:bCs/>
          <w:sz w:val="22"/>
          <w:szCs w:val="22"/>
          <w:lang w:val="en"/>
        </w:rPr>
        <w:t>Place, duration and terms of performance</w:t>
      </w:r>
    </w:p>
    <w:p w14:paraId="6D77A0D3" w14:textId="77777777" w:rsidR="003A7507" w:rsidRPr="00DB0880" w:rsidRDefault="003A7507" w:rsidP="003A7507">
      <w:pPr>
        <w:rPr>
          <w:rFonts w:asciiTheme="minorHAnsi" w:hAnsiTheme="minorHAnsi" w:cstheme="minorHAnsi"/>
          <w:sz w:val="22"/>
          <w:szCs w:val="22"/>
          <w:highlight w:val="cyan"/>
          <w:lang w:val="en-US"/>
        </w:rPr>
      </w:pPr>
    </w:p>
    <w:p w14:paraId="2161A0E3" w14:textId="2E892967" w:rsidR="003A7507" w:rsidRPr="00AA2AF8" w:rsidRDefault="003A7507" w:rsidP="003A7507">
      <w:pPr>
        <w:numPr>
          <w:ilvl w:val="1"/>
          <w:numId w:val="14"/>
        </w:numPr>
        <w:tabs>
          <w:tab w:val="clear" w:pos="1440"/>
          <w:tab w:val="num" w:pos="900"/>
        </w:tabs>
        <w:ind w:left="900"/>
        <w:rPr>
          <w:rFonts w:asciiTheme="minorHAnsi" w:eastAsia="Arial Unicode MS" w:hAnsiTheme="minorHAnsi" w:cstheme="minorHAnsi"/>
          <w:b/>
          <w:sz w:val="22"/>
          <w:szCs w:val="22"/>
          <w:lang w:val="en-US"/>
        </w:rPr>
      </w:pPr>
      <w:r w:rsidRPr="00DB0880">
        <w:rPr>
          <w:rFonts w:asciiTheme="minorHAnsi" w:eastAsia="Arial Unicode MS" w:hAnsiTheme="minorHAnsi" w:cstheme="minorHAnsi"/>
          <w:b/>
          <w:bCs/>
          <w:sz w:val="22"/>
          <w:szCs w:val="22"/>
          <w:lang w:val="en"/>
        </w:rPr>
        <w:t xml:space="preserve">Implementation period: </w:t>
      </w:r>
      <w:r w:rsidR="00AA2AF8">
        <w:rPr>
          <w:rFonts w:asciiTheme="minorHAnsi" w:eastAsia="Arial Unicode MS" w:hAnsiTheme="minorHAnsi" w:cstheme="minorHAnsi"/>
          <w:b/>
          <w:bCs/>
          <w:sz w:val="22"/>
          <w:szCs w:val="22"/>
          <w:lang w:val="en"/>
        </w:rPr>
        <w:t>up to 4 months</w:t>
      </w:r>
    </w:p>
    <w:p w14:paraId="3965E893" w14:textId="77777777" w:rsidR="003A7507" w:rsidRPr="00AA2AF8" w:rsidRDefault="003A7507" w:rsidP="003A7507">
      <w:pPr>
        <w:ind w:left="1080"/>
        <w:rPr>
          <w:rFonts w:asciiTheme="minorHAnsi" w:hAnsiTheme="minorHAnsi" w:cstheme="minorHAnsi"/>
          <w:sz w:val="22"/>
          <w:szCs w:val="22"/>
          <w:lang w:val="en-US"/>
        </w:rPr>
      </w:pPr>
    </w:p>
    <w:p w14:paraId="15982D84" w14:textId="29DBB1BB" w:rsidR="003A7507" w:rsidRPr="00DB0880" w:rsidRDefault="003A7507" w:rsidP="003A7507">
      <w:pPr>
        <w:numPr>
          <w:ilvl w:val="1"/>
          <w:numId w:val="14"/>
        </w:numPr>
        <w:tabs>
          <w:tab w:val="clear" w:pos="1440"/>
          <w:tab w:val="num" w:pos="900"/>
        </w:tabs>
        <w:ind w:left="900"/>
        <w:jc w:val="both"/>
        <w:rPr>
          <w:rFonts w:asciiTheme="minorHAnsi" w:hAnsiTheme="minorHAnsi" w:cstheme="minorHAnsi"/>
          <w:sz w:val="22"/>
          <w:szCs w:val="22"/>
        </w:rPr>
      </w:pPr>
      <w:r w:rsidRPr="00DB0880">
        <w:rPr>
          <w:rFonts w:asciiTheme="minorHAnsi" w:eastAsia="Arial Unicode MS" w:hAnsiTheme="minorHAnsi" w:cstheme="minorHAnsi"/>
          <w:b/>
          <w:bCs/>
          <w:sz w:val="22"/>
          <w:szCs w:val="22"/>
          <w:lang w:val="en"/>
        </w:rPr>
        <w:t xml:space="preserve">Start date: </w:t>
      </w:r>
      <w:r w:rsidR="00C95B8D">
        <w:rPr>
          <w:rFonts w:asciiTheme="minorHAnsi" w:eastAsia="Arial Unicode MS" w:hAnsiTheme="minorHAnsi" w:cstheme="minorHAnsi"/>
          <w:b/>
          <w:bCs/>
          <w:sz w:val="22"/>
          <w:szCs w:val="22"/>
          <w:lang w:val="en"/>
        </w:rPr>
        <w:t>01/12</w:t>
      </w:r>
      <w:bookmarkStart w:id="0" w:name="_GoBack"/>
      <w:bookmarkEnd w:id="0"/>
      <w:r w:rsidR="00AA2AF8">
        <w:rPr>
          <w:rFonts w:asciiTheme="minorHAnsi" w:eastAsia="Arial Unicode MS" w:hAnsiTheme="minorHAnsi" w:cstheme="minorHAnsi"/>
          <w:b/>
          <w:bCs/>
          <w:sz w:val="22"/>
          <w:szCs w:val="22"/>
          <w:lang w:val="en"/>
        </w:rPr>
        <w:t>/2025</w:t>
      </w:r>
    </w:p>
    <w:p w14:paraId="0A16D9D4" w14:textId="77777777" w:rsidR="00AC0DEF" w:rsidRPr="00DB0880" w:rsidRDefault="00AC0DEF" w:rsidP="00AC0DEF">
      <w:pPr>
        <w:jc w:val="both"/>
        <w:rPr>
          <w:rFonts w:asciiTheme="minorHAnsi" w:hAnsiTheme="minorHAnsi" w:cstheme="minorHAnsi"/>
          <w:sz w:val="22"/>
          <w:szCs w:val="22"/>
        </w:rPr>
      </w:pPr>
    </w:p>
    <w:p w14:paraId="4476555E" w14:textId="11EC90BC" w:rsidR="003A7507" w:rsidRPr="00DB0880" w:rsidRDefault="003A7507" w:rsidP="0032522A">
      <w:pPr>
        <w:numPr>
          <w:ilvl w:val="1"/>
          <w:numId w:val="14"/>
        </w:numPr>
        <w:tabs>
          <w:tab w:val="clear" w:pos="1440"/>
          <w:tab w:val="num" w:pos="900"/>
        </w:tabs>
        <w:ind w:left="900"/>
        <w:jc w:val="both"/>
        <w:rPr>
          <w:rFonts w:asciiTheme="minorHAnsi" w:hAnsiTheme="minorHAnsi" w:cstheme="minorHAnsi"/>
          <w:sz w:val="22"/>
          <w:szCs w:val="22"/>
        </w:rPr>
      </w:pPr>
      <w:r w:rsidRPr="00DB0880">
        <w:rPr>
          <w:rFonts w:asciiTheme="minorHAnsi" w:eastAsia="Arial Unicode MS" w:hAnsiTheme="minorHAnsi" w:cstheme="minorHAnsi"/>
          <w:b/>
          <w:bCs/>
          <w:sz w:val="22"/>
          <w:szCs w:val="22"/>
          <w:lang w:val="en"/>
        </w:rPr>
        <w:t xml:space="preserve">End date: </w:t>
      </w:r>
      <w:r w:rsidR="00AA2AF8">
        <w:rPr>
          <w:rFonts w:asciiTheme="minorHAnsi" w:eastAsia="Arial Unicode MS" w:hAnsiTheme="minorHAnsi" w:cstheme="minorHAnsi"/>
          <w:b/>
          <w:bCs/>
          <w:sz w:val="22"/>
          <w:szCs w:val="22"/>
          <w:lang w:val="en"/>
        </w:rPr>
        <w:t>01/03/2025</w:t>
      </w:r>
    </w:p>
    <w:p w14:paraId="05A36279" w14:textId="567179C9" w:rsidR="006B5831" w:rsidRPr="00AA2AF8" w:rsidRDefault="006B5831" w:rsidP="00AA2AF8">
      <w:pPr>
        <w:rPr>
          <w:rFonts w:asciiTheme="minorHAnsi" w:hAnsiTheme="minorHAnsi" w:cstheme="minorHAnsi"/>
          <w:sz w:val="22"/>
          <w:szCs w:val="22"/>
        </w:rPr>
      </w:pPr>
    </w:p>
    <w:p w14:paraId="2606381B" w14:textId="5322190F" w:rsidR="003A7507" w:rsidRPr="00DB0880" w:rsidRDefault="003A7507" w:rsidP="003A7507">
      <w:pPr>
        <w:numPr>
          <w:ilvl w:val="1"/>
          <w:numId w:val="14"/>
        </w:numPr>
        <w:tabs>
          <w:tab w:val="clear" w:pos="1440"/>
          <w:tab w:val="num" w:pos="900"/>
        </w:tabs>
        <w:ind w:left="900"/>
        <w:jc w:val="both"/>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S</w:t>
      </w:r>
      <w:r w:rsidR="00AA2AF8">
        <w:rPr>
          <w:rFonts w:asciiTheme="minorHAnsi" w:eastAsia="Arial Unicode MS" w:hAnsiTheme="minorHAnsi" w:cstheme="minorHAnsi"/>
          <w:b/>
          <w:bCs/>
          <w:sz w:val="22"/>
          <w:szCs w:val="22"/>
          <w:lang w:val="en"/>
        </w:rPr>
        <w:t>chedule/program:</w:t>
      </w:r>
    </w:p>
    <w:p w14:paraId="57A33242" w14:textId="77777777" w:rsidR="003A7507" w:rsidRPr="00DB0880" w:rsidRDefault="003A7507" w:rsidP="003A7507">
      <w:pPr>
        <w:jc w:val="both"/>
        <w:rPr>
          <w:rFonts w:asciiTheme="minorHAnsi" w:hAnsiTheme="minorHAnsi" w:cstheme="minorHAnsi"/>
          <w:sz w:val="22"/>
          <w:szCs w:val="22"/>
        </w:rPr>
      </w:pPr>
    </w:p>
    <w:p w14:paraId="2ACBEEA3" w14:textId="759EF87D" w:rsidR="003A7507" w:rsidRPr="00DB0880" w:rsidRDefault="003A7507" w:rsidP="003A7507">
      <w:pPr>
        <w:jc w:val="both"/>
        <w:rPr>
          <w:rFonts w:asciiTheme="minorHAnsi" w:hAnsiTheme="minorHAnsi" w:cstheme="minorHAnsi"/>
          <w:i/>
          <w:sz w:val="22"/>
          <w:szCs w:val="22"/>
          <w:lang w:val="en-US"/>
        </w:rPr>
      </w:pPr>
      <w:r w:rsidRPr="00DB0880">
        <w:rPr>
          <w:rFonts w:asciiTheme="minorHAnsi" w:hAnsiTheme="minorHAnsi" w:cstheme="minorHAnsi"/>
          <w:i/>
          <w:iCs/>
          <w:sz w:val="22"/>
          <w:szCs w:val="22"/>
          <w:lang w:val="en"/>
        </w:rPr>
        <w:t>The provisional program for assignment implementation is as follows:</w:t>
      </w:r>
    </w:p>
    <w:p w14:paraId="6C8EA2D4" w14:textId="77777777" w:rsidR="009236DE" w:rsidRPr="00DB0880" w:rsidRDefault="009236DE" w:rsidP="009236DE">
      <w:pPr>
        <w:tabs>
          <w:tab w:val="left" w:pos="2145"/>
        </w:tabs>
        <w:rPr>
          <w:rFonts w:asciiTheme="minorHAnsi" w:hAnsiTheme="minorHAnsi" w:cstheme="minorHAnsi"/>
          <w:sz w:val="22"/>
          <w:szCs w:val="22"/>
          <w:lang w:val="en-US"/>
        </w:rPr>
      </w:pPr>
      <w:r w:rsidRPr="00DB0880">
        <w:rPr>
          <w:rFonts w:asciiTheme="minorHAnsi" w:hAnsiTheme="minorHAnsi" w:cstheme="minorHAnsi"/>
          <w:lang w:val="en"/>
        </w:rPr>
        <w:tab/>
      </w:r>
    </w:p>
    <w:tbl>
      <w:tblPr>
        <w:tblStyle w:val="Grilledutableau1"/>
        <w:tblW w:w="0" w:type="auto"/>
        <w:jc w:val="center"/>
        <w:tblLook w:val="04A0" w:firstRow="1" w:lastRow="0" w:firstColumn="1" w:lastColumn="0" w:noHBand="0" w:noVBand="1"/>
      </w:tblPr>
      <w:tblGrid>
        <w:gridCol w:w="3416"/>
        <w:gridCol w:w="1037"/>
        <w:gridCol w:w="1225"/>
        <w:gridCol w:w="2404"/>
      </w:tblGrid>
      <w:tr w:rsidR="00201EBB" w:rsidRPr="00DB0880" w14:paraId="34B37B3D" w14:textId="77777777" w:rsidTr="00201EBB">
        <w:trPr>
          <w:trHeight w:val="288"/>
          <w:jc w:val="center"/>
        </w:trPr>
        <w:tc>
          <w:tcPr>
            <w:tcW w:w="3416" w:type="dxa"/>
            <w:tcBorders>
              <w:bottom w:val="nil"/>
            </w:tcBorders>
            <w:shd w:val="clear" w:color="auto" w:fill="D9D9D9" w:themeFill="background1" w:themeFillShade="D9"/>
          </w:tcPr>
          <w:p w14:paraId="37098106" w14:textId="77777777" w:rsidR="00201EBB" w:rsidRPr="00DB0880" w:rsidRDefault="00201EBB" w:rsidP="00A549E0">
            <w:pPr>
              <w:jc w:val="center"/>
              <w:rPr>
                <w:rFonts w:eastAsia="Times New Roman" w:cstheme="minorHAnsi"/>
                <w:b/>
              </w:rPr>
            </w:pPr>
            <w:r w:rsidRPr="00DB0880">
              <w:rPr>
                <w:rFonts w:eastAsia="Times New Roman" w:cstheme="minorHAnsi"/>
                <w:b/>
                <w:bCs/>
                <w:lang w:val="en"/>
              </w:rPr>
              <w:t>Activity</w:t>
            </w:r>
          </w:p>
        </w:tc>
        <w:tc>
          <w:tcPr>
            <w:tcW w:w="1037" w:type="dxa"/>
            <w:vMerge w:val="restart"/>
            <w:shd w:val="clear" w:color="auto" w:fill="D9D9D9" w:themeFill="background1" w:themeFillShade="D9"/>
          </w:tcPr>
          <w:p w14:paraId="02A78D23" w14:textId="77777777" w:rsidR="00201EBB" w:rsidRPr="00DB0880" w:rsidRDefault="00201EBB" w:rsidP="007B7543">
            <w:pPr>
              <w:jc w:val="center"/>
              <w:rPr>
                <w:rFonts w:cstheme="minorHAnsi"/>
                <w:b/>
              </w:rPr>
            </w:pPr>
            <w:r w:rsidRPr="00DB0880">
              <w:rPr>
                <w:rFonts w:cstheme="minorHAnsi"/>
                <w:b/>
                <w:bCs/>
                <w:lang w:val="en"/>
              </w:rPr>
              <w:t>Place</w:t>
            </w:r>
          </w:p>
        </w:tc>
        <w:tc>
          <w:tcPr>
            <w:tcW w:w="1225" w:type="dxa"/>
            <w:vMerge w:val="restart"/>
            <w:shd w:val="clear" w:color="auto" w:fill="D9D9D9" w:themeFill="background1" w:themeFillShade="D9"/>
          </w:tcPr>
          <w:p w14:paraId="70DE35E7" w14:textId="77777777" w:rsidR="00201EBB" w:rsidRPr="00DB0880" w:rsidRDefault="00201EBB" w:rsidP="007B7543">
            <w:pPr>
              <w:jc w:val="center"/>
              <w:rPr>
                <w:rFonts w:cstheme="minorHAnsi"/>
                <w:b/>
              </w:rPr>
            </w:pPr>
            <w:r w:rsidRPr="00DB0880">
              <w:rPr>
                <w:rFonts w:cstheme="minorHAnsi"/>
                <w:b/>
                <w:bCs/>
                <w:lang w:val="en"/>
              </w:rPr>
              <w:t>Period</w:t>
            </w:r>
          </w:p>
        </w:tc>
        <w:tc>
          <w:tcPr>
            <w:tcW w:w="2306" w:type="dxa"/>
            <w:vMerge w:val="restart"/>
            <w:shd w:val="clear" w:color="auto" w:fill="D9D9D9" w:themeFill="background1" w:themeFillShade="D9"/>
          </w:tcPr>
          <w:p w14:paraId="420BE0B7" w14:textId="726DA6AD" w:rsidR="00201EBB" w:rsidRPr="00201EBB" w:rsidRDefault="00201EBB" w:rsidP="00201EBB">
            <w:pPr>
              <w:rPr>
                <w:rFonts w:cstheme="minorHAnsi"/>
                <w:b/>
              </w:rPr>
            </w:pPr>
            <w:r>
              <w:rPr>
                <w:rFonts w:cstheme="minorHAnsi"/>
                <w:b/>
                <w:bCs/>
                <w:lang w:val="en"/>
              </w:rPr>
              <w:t>Estimated d</w:t>
            </w:r>
            <w:r w:rsidRPr="00DB0880">
              <w:rPr>
                <w:rFonts w:cstheme="minorHAnsi"/>
                <w:b/>
                <w:bCs/>
                <w:lang w:val="en"/>
              </w:rPr>
              <w:t>uration (man/days)</w:t>
            </w:r>
            <w:r>
              <w:rPr>
                <w:rFonts w:cstheme="minorHAnsi"/>
                <w:b/>
                <w:bCs/>
                <w:lang w:val="en"/>
              </w:rPr>
              <w:t> </w:t>
            </w:r>
            <w:r>
              <w:rPr>
                <w:rFonts w:cstheme="minorHAnsi"/>
                <w:b/>
              </w:rPr>
              <w:t>:</w:t>
            </w:r>
          </w:p>
        </w:tc>
      </w:tr>
      <w:tr w:rsidR="00201EBB" w:rsidRPr="00DB0880" w14:paraId="588506C0" w14:textId="77777777" w:rsidTr="00201EBB">
        <w:trPr>
          <w:trHeight w:val="81"/>
          <w:jc w:val="center"/>
        </w:trPr>
        <w:tc>
          <w:tcPr>
            <w:tcW w:w="3416" w:type="dxa"/>
            <w:tcBorders>
              <w:top w:val="nil"/>
            </w:tcBorders>
            <w:shd w:val="clear" w:color="auto" w:fill="D9D9D9" w:themeFill="background1" w:themeFillShade="D9"/>
          </w:tcPr>
          <w:p w14:paraId="648BAC66" w14:textId="77777777" w:rsidR="00201EBB" w:rsidRPr="00DB0880" w:rsidRDefault="00201EBB" w:rsidP="00AC0DEF">
            <w:pPr>
              <w:rPr>
                <w:rFonts w:cstheme="minorHAnsi"/>
                <w:sz w:val="20"/>
                <w:szCs w:val="20"/>
              </w:rPr>
            </w:pPr>
          </w:p>
        </w:tc>
        <w:tc>
          <w:tcPr>
            <w:tcW w:w="1037" w:type="dxa"/>
            <w:vMerge/>
            <w:shd w:val="clear" w:color="auto" w:fill="D9D9D9" w:themeFill="background1" w:themeFillShade="D9"/>
          </w:tcPr>
          <w:p w14:paraId="5D61ABB4" w14:textId="77777777" w:rsidR="00201EBB" w:rsidRPr="00DB0880" w:rsidRDefault="00201EBB" w:rsidP="00AC0DEF">
            <w:pPr>
              <w:spacing w:line="276" w:lineRule="auto"/>
              <w:jc w:val="center"/>
              <w:rPr>
                <w:rFonts w:cstheme="minorHAnsi"/>
                <w:sz w:val="20"/>
                <w:szCs w:val="20"/>
              </w:rPr>
            </w:pPr>
          </w:p>
        </w:tc>
        <w:tc>
          <w:tcPr>
            <w:tcW w:w="1225" w:type="dxa"/>
            <w:vMerge/>
            <w:shd w:val="clear" w:color="auto" w:fill="D9D9D9" w:themeFill="background1" w:themeFillShade="D9"/>
          </w:tcPr>
          <w:p w14:paraId="070512C1" w14:textId="77777777" w:rsidR="00201EBB" w:rsidRPr="00DB0880" w:rsidRDefault="00201EBB" w:rsidP="00AC0DEF">
            <w:pPr>
              <w:spacing w:line="276" w:lineRule="auto"/>
              <w:jc w:val="center"/>
              <w:rPr>
                <w:rFonts w:cstheme="minorHAnsi"/>
                <w:sz w:val="20"/>
                <w:szCs w:val="20"/>
              </w:rPr>
            </w:pPr>
          </w:p>
        </w:tc>
        <w:tc>
          <w:tcPr>
            <w:tcW w:w="2306" w:type="dxa"/>
            <w:vMerge/>
            <w:shd w:val="clear" w:color="auto" w:fill="D9D9D9" w:themeFill="background1" w:themeFillShade="D9"/>
          </w:tcPr>
          <w:p w14:paraId="68AD1AFA" w14:textId="77777777" w:rsidR="00201EBB" w:rsidRPr="00DB0880" w:rsidRDefault="00201EBB" w:rsidP="00AC0DEF">
            <w:pPr>
              <w:spacing w:line="276" w:lineRule="auto"/>
              <w:jc w:val="center"/>
              <w:rPr>
                <w:rFonts w:cstheme="minorHAnsi"/>
                <w:sz w:val="20"/>
                <w:szCs w:val="20"/>
              </w:rPr>
            </w:pPr>
          </w:p>
        </w:tc>
      </w:tr>
      <w:tr w:rsidR="00201EBB" w:rsidRPr="00DB0880" w14:paraId="4C36463F" w14:textId="77777777" w:rsidTr="00201EBB">
        <w:trPr>
          <w:jc w:val="center"/>
        </w:trPr>
        <w:tc>
          <w:tcPr>
            <w:tcW w:w="3416" w:type="dxa"/>
          </w:tcPr>
          <w:p w14:paraId="0260EC04" w14:textId="7D6F90A3" w:rsidR="00201EBB" w:rsidRPr="00DB0880" w:rsidRDefault="00201EBB" w:rsidP="00AC0DEF">
            <w:pPr>
              <w:rPr>
                <w:rFonts w:cstheme="minorHAnsi"/>
                <w:sz w:val="20"/>
                <w:szCs w:val="20"/>
              </w:rPr>
            </w:pPr>
            <w:proofErr w:type="spellStart"/>
            <w:r>
              <w:rPr>
                <w:rFonts w:cstheme="minorHAnsi"/>
                <w:sz w:val="20"/>
                <w:szCs w:val="20"/>
              </w:rPr>
              <w:t>Assignment</w:t>
            </w:r>
            <w:proofErr w:type="spellEnd"/>
            <w:r>
              <w:rPr>
                <w:rFonts w:cstheme="minorHAnsi"/>
                <w:sz w:val="20"/>
                <w:szCs w:val="20"/>
              </w:rPr>
              <w:t xml:space="preserve"> </w:t>
            </w:r>
            <w:proofErr w:type="spellStart"/>
            <w:r>
              <w:rPr>
                <w:rFonts w:cstheme="minorHAnsi"/>
                <w:sz w:val="20"/>
                <w:szCs w:val="20"/>
              </w:rPr>
              <w:t>preparation</w:t>
            </w:r>
            <w:proofErr w:type="spellEnd"/>
          </w:p>
        </w:tc>
        <w:tc>
          <w:tcPr>
            <w:tcW w:w="1037" w:type="dxa"/>
          </w:tcPr>
          <w:p w14:paraId="5B4AF705" w14:textId="10DCF8CF" w:rsidR="00201EBB" w:rsidRPr="00201EBB" w:rsidRDefault="00201EBB" w:rsidP="00AC0DEF">
            <w:pPr>
              <w:jc w:val="center"/>
              <w:rPr>
                <w:rFonts w:cstheme="minorHAnsi"/>
                <w:sz w:val="20"/>
                <w:szCs w:val="20"/>
              </w:rPr>
            </w:pPr>
            <w:proofErr w:type="spellStart"/>
            <w:r w:rsidRPr="00201EBB">
              <w:rPr>
                <w:rFonts w:cstheme="minorHAnsi"/>
                <w:sz w:val="20"/>
                <w:szCs w:val="20"/>
              </w:rPr>
              <w:t>Kyiv</w:t>
            </w:r>
            <w:proofErr w:type="spellEnd"/>
          </w:p>
        </w:tc>
        <w:tc>
          <w:tcPr>
            <w:tcW w:w="1225" w:type="dxa"/>
          </w:tcPr>
          <w:p w14:paraId="65F3630B" w14:textId="7067153D" w:rsidR="00201EBB" w:rsidRPr="00201EBB" w:rsidRDefault="00201EBB" w:rsidP="00AC0DEF">
            <w:pPr>
              <w:jc w:val="center"/>
              <w:rPr>
                <w:rFonts w:cstheme="minorHAnsi"/>
                <w:sz w:val="20"/>
                <w:szCs w:val="20"/>
              </w:rPr>
            </w:pPr>
            <w:proofErr w:type="spellStart"/>
            <w:r w:rsidRPr="00201EBB">
              <w:rPr>
                <w:rFonts w:cstheme="minorHAnsi"/>
                <w:sz w:val="20"/>
                <w:szCs w:val="20"/>
              </w:rPr>
              <w:t>November</w:t>
            </w:r>
            <w:proofErr w:type="spellEnd"/>
          </w:p>
        </w:tc>
        <w:tc>
          <w:tcPr>
            <w:tcW w:w="2306" w:type="dxa"/>
          </w:tcPr>
          <w:p w14:paraId="452B80E0" w14:textId="78B20C2E" w:rsidR="00201EBB" w:rsidRPr="00201EBB" w:rsidRDefault="00201EBB" w:rsidP="00AC0DEF">
            <w:pPr>
              <w:jc w:val="center"/>
              <w:rPr>
                <w:rFonts w:cstheme="minorHAnsi"/>
                <w:sz w:val="20"/>
                <w:szCs w:val="20"/>
              </w:rPr>
            </w:pPr>
            <w:r w:rsidRPr="00201EBB">
              <w:rPr>
                <w:rFonts w:cstheme="minorHAnsi"/>
                <w:sz w:val="20"/>
                <w:szCs w:val="20"/>
              </w:rPr>
              <w:t>5</w:t>
            </w:r>
          </w:p>
        </w:tc>
      </w:tr>
      <w:tr w:rsidR="00201EBB" w:rsidRPr="00DB0880" w14:paraId="15AB5A12" w14:textId="77777777" w:rsidTr="00201EBB">
        <w:trPr>
          <w:jc w:val="center"/>
        </w:trPr>
        <w:tc>
          <w:tcPr>
            <w:tcW w:w="3416" w:type="dxa"/>
          </w:tcPr>
          <w:p w14:paraId="5931B8F3" w14:textId="07864A78" w:rsidR="00201EBB" w:rsidRPr="00DB0880" w:rsidRDefault="00201EBB" w:rsidP="00AC0DEF">
            <w:pPr>
              <w:rPr>
                <w:rFonts w:cstheme="minorHAnsi"/>
                <w:sz w:val="20"/>
                <w:szCs w:val="20"/>
              </w:rPr>
            </w:pPr>
            <w:proofErr w:type="spellStart"/>
            <w:r>
              <w:rPr>
                <w:rFonts w:cstheme="minorHAnsi"/>
                <w:sz w:val="20"/>
                <w:szCs w:val="20"/>
              </w:rPr>
              <w:t>Risk</w:t>
            </w:r>
            <w:proofErr w:type="spellEnd"/>
            <w:r>
              <w:rPr>
                <w:rFonts w:cstheme="minorHAnsi"/>
                <w:sz w:val="20"/>
                <w:szCs w:val="20"/>
              </w:rPr>
              <w:t xml:space="preserve"> </w:t>
            </w:r>
            <w:proofErr w:type="spellStart"/>
            <w:r>
              <w:rPr>
                <w:rFonts w:cstheme="minorHAnsi"/>
                <w:sz w:val="20"/>
                <w:szCs w:val="20"/>
              </w:rPr>
              <w:t>assessment</w:t>
            </w:r>
            <w:proofErr w:type="spellEnd"/>
            <w:r>
              <w:rPr>
                <w:rFonts w:cstheme="minorHAnsi"/>
                <w:sz w:val="20"/>
                <w:szCs w:val="20"/>
              </w:rPr>
              <w:t xml:space="preserve"> – Phase 1</w:t>
            </w:r>
          </w:p>
        </w:tc>
        <w:tc>
          <w:tcPr>
            <w:tcW w:w="1037" w:type="dxa"/>
          </w:tcPr>
          <w:p w14:paraId="639128DA" w14:textId="3ADC23D0" w:rsidR="00201EBB" w:rsidRPr="00201EBB" w:rsidRDefault="00201EBB" w:rsidP="00AC0DEF">
            <w:pPr>
              <w:jc w:val="center"/>
              <w:rPr>
                <w:rFonts w:cstheme="minorHAnsi"/>
                <w:color w:val="000000"/>
                <w:sz w:val="20"/>
                <w:szCs w:val="20"/>
              </w:rPr>
            </w:pPr>
            <w:proofErr w:type="spellStart"/>
            <w:r w:rsidRPr="00201EBB">
              <w:rPr>
                <w:rFonts w:cstheme="minorHAnsi"/>
                <w:color w:val="000000"/>
                <w:sz w:val="20"/>
                <w:szCs w:val="20"/>
              </w:rPr>
              <w:t>Kyiv</w:t>
            </w:r>
            <w:proofErr w:type="spellEnd"/>
          </w:p>
        </w:tc>
        <w:tc>
          <w:tcPr>
            <w:tcW w:w="1225" w:type="dxa"/>
          </w:tcPr>
          <w:p w14:paraId="52D92696" w14:textId="25CEDFD7" w:rsidR="00201EBB" w:rsidRPr="00201EBB" w:rsidRDefault="00201EBB" w:rsidP="00AC0DEF">
            <w:pPr>
              <w:jc w:val="center"/>
              <w:rPr>
                <w:rFonts w:cstheme="minorHAnsi"/>
                <w:color w:val="000000"/>
                <w:sz w:val="20"/>
                <w:szCs w:val="20"/>
              </w:rPr>
            </w:pPr>
            <w:proofErr w:type="spellStart"/>
            <w:r w:rsidRPr="00201EBB">
              <w:rPr>
                <w:rFonts w:cstheme="minorHAnsi"/>
                <w:color w:val="000000"/>
                <w:sz w:val="20"/>
                <w:szCs w:val="20"/>
              </w:rPr>
              <w:t>December</w:t>
            </w:r>
            <w:proofErr w:type="spellEnd"/>
          </w:p>
        </w:tc>
        <w:tc>
          <w:tcPr>
            <w:tcW w:w="2306" w:type="dxa"/>
          </w:tcPr>
          <w:p w14:paraId="6FAA17D7" w14:textId="60697323" w:rsidR="00201EBB" w:rsidRPr="00201EBB" w:rsidRDefault="00302323" w:rsidP="00AC0DEF">
            <w:pPr>
              <w:jc w:val="center"/>
              <w:rPr>
                <w:rFonts w:cstheme="minorHAnsi"/>
                <w:sz w:val="20"/>
                <w:szCs w:val="20"/>
              </w:rPr>
            </w:pPr>
            <w:r>
              <w:rPr>
                <w:rFonts w:cstheme="minorHAnsi"/>
                <w:sz w:val="20"/>
                <w:szCs w:val="20"/>
              </w:rPr>
              <w:t>4</w:t>
            </w:r>
            <w:r w:rsidR="00201EBB" w:rsidRPr="00201EBB">
              <w:rPr>
                <w:rFonts w:cstheme="minorHAnsi"/>
                <w:sz w:val="20"/>
                <w:szCs w:val="20"/>
              </w:rPr>
              <w:t>0</w:t>
            </w:r>
          </w:p>
        </w:tc>
      </w:tr>
      <w:tr w:rsidR="00201EBB" w:rsidRPr="00DB0880" w14:paraId="5B512B66" w14:textId="77777777" w:rsidTr="00201EBB">
        <w:trPr>
          <w:jc w:val="center"/>
        </w:trPr>
        <w:tc>
          <w:tcPr>
            <w:tcW w:w="3416" w:type="dxa"/>
          </w:tcPr>
          <w:p w14:paraId="69AB32B0" w14:textId="1D606ACF" w:rsidR="00201EBB" w:rsidRPr="00DB0880" w:rsidRDefault="00201EBB" w:rsidP="00AC0DEF">
            <w:pPr>
              <w:rPr>
                <w:rFonts w:cstheme="minorHAnsi"/>
                <w:sz w:val="20"/>
                <w:szCs w:val="20"/>
              </w:rPr>
            </w:pPr>
            <w:r>
              <w:rPr>
                <w:rFonts w:cstheme="minorHAnsi"/>
                <w:sz w:val="20"/>
                <w:szCs w:val="20"/>
              </w:rPr>
              <w:t xml:space="preserve">Gap </w:t>
            </w:r>
            <w:proofErr w:type="spellStart"/>
            <w:r>
              <w:rPr>
                <w:rFonts w:cstheme="minorHAnsi"/>
                <w:sz w:val="20"/>
                <w:szCs w:val="20"/>
              </w:rPr>
              <w:t>analysis</w:t>
            </w:r>
            <w:proofErr w:type="spellEnd"/>
            <w:r>
              <w:rPr>
                <w:rFonts w:cstheme="minorHAnsi"/>
                <w:sz w:val="20"/>
                <w:szCs w:val="20"/>
              </w:rPr>
              <w:t xml:space="preserve"> – phase 2</w:t>
            </w:r>
          </w:p>
        </w:tc>
        <w:tc>
          <w:tcPr>
            <w:tcW w:w="1037" w:type="dxa"/>
          </w:tcPr>
          <w:p w14:paraId="67C47515" w14:textId="22662A40" w:rsidR="00201EBB" w:rsidRPr="00201EBB" w:rsidRDefault="00201EBB" w:rsidP="00AC0DEF">
            <w:pPr>
              <w:jc w:val="center"/>
              <w:rPr>
                <w:rFonts w:cstheme="minorHAnsi"/>
                <w:sz w:val="20"/>
                <w:szCs w:val="20"/>
              </w:rPr>
            </w:pPr>
            <w:proofErr w:type="spellStart"/>
            <w:r w:rsidRPr="00201EBB">
              <w:rPr>
                <w:rFonts w:cstheme="minorHAnsi"/>
                <w:sz w:val="20"/>
                <w:szCs w:val="20"/>
              </w:rPr>
              <w:t>Kyiv</w:t>
            </w:r>
            <w:proofErr w:type="spellEnd"/>
          </w:p>
        </w:tc>
        <w:tc>
          <w:tcPr>
            <w:tcW w:w="1225" w:type="dxa"/>
          </w:tcPr>
          <w:p w14:paraId="76CC9D16" w14:textId="5B5AF798" w:rsidR="00201EBB" w:rsidRPr="00201EBB" w:rsidRDefault="00201EBB" w:rsidP="00AC0DEF">
            <w:pPr>
              <w:jc w:val="center"/>
              <w:rPr>
                <w:rFonts w:cstheme="minorHAnsi"/>
                <w:sz w:val="20"/>
                <w:szCs w:val="20"/>
              </w:rPr>
            </w:pPr>
            <w:proofErr w:type="spellStart"/>
            <w:r w:rsidRPr="00201EBB">
              <w:rPr>
                <w:rFonts w:cstheme="minorHAnsi"/>
                <w:sz w:val="20"/>
                <w:szCs w:val="20"/>
              </w:rPr>
              <w:t>January</w:t>
            </w:r>
            <w:proofErr w:type="spellEnd"/>
          </w:p>
        </w:tc>
        <w:tc>
          <w:tcPr>
            <w:tcW w:w="2306" w:type="dxa"/>
          </w:tcPr>
          <w:p w14:paraId="22B35BDD" w14:textId="7A45509E" w:rsidR="00201EBB" w:rsidRPr="00201EBB" w:rsidRDefault="00302323" w:rsidP="00AC0DEF">
            <w:pPr>
              <w:jc w:val="center"/>
              <w:rPr>
                <w:rFonts w:cstheme="minorHAnsi"/>
                <w:sz w:val="20"/>
                <w:szCs w:val="20"/>
              </w:rPr>
            </w:pPr>
            <w:r>
              <w:rPr>
                <w:rFonts w:cstheme="minorHAnsi"/>
                <w:sz w:val="20"/>
                <w:szCs w:val="20"/>
              </w:rPr>
              <w:t>4</w:t>
            </w:r>
            <w:r w:rsidR="00321DCA">
              <w:rPr>
                <w:rFonts w:cstheme="minorHAnsi"/>
                <w:sz w:val="20"/>
                <w:szCs w:val="20"/>
              </w:rPr>
              <w:t>5</w:t>
            </w:r>
          </w:p>
        </w:tc>
      </w:tr>
      <w:tr w:rsidR="00201EBB" w:rsidRPr="00DB0880" w14:paraId="35692C9E" w14:textId="77777777" w:rsidTr="00201EBB">
        <w:trPr>
          <w:jc w:val="center"/>
        </w:trPr>
        <w:tc>
          <w:tcPr>
            <w:tcW w:w="3416" w:type="dxa"/>
          </w:tcPr>
          <w:p w14:paraId="53FAD79F" w14:textId="65ACACCF" w:rsidR="00201EBB" w:rsidRPr="00DB0880" w:rsidRDefault="00201EBB" w:rsidP="00AC0DEF">
            <w:pPr>
              <w:rPr>
                <w:rFonts w:cstheme="minorHAnsi"/>
                <w:sz w:val="20"/>
                <w:szCs w:val="20"/>
              </w:rPr>
            </w:pPr>
            <w:proofErr w:type="spellStart"/>
            <w:r>
              <w:rPr>
                <w:rFonts w:cstheme="minorHAnsi"/>
                <w:sz w:val="20"/>
                <w:szCs w:val="20"/>
              </w:rPr>
              <w:t>Recommendation</w:t>
            </w:r>
            <w:proofErr w:type="spellEnd"/>
            <w:r>
              <w:rPr>
                <w:rFonts w:cstheme="minorHAnsi"/>
                <w:sz w:val="20"/>
                <w:szCs w:val="20"/>
              </w:rPr>
              <w:t xml:space="preserve"> </w:t>
            </w:r>
            <w:proofErr w:type="spellStart"/>
            <w:r>
              <w:rPr>
                <w:rFonts w:cstheme="minorHAnsi"/>
                <w:sz w:val="20"/>
                <w:szCs w:val="20"/>
              </w:rPr>
              <w:t>development</w:t>
            </w:r>
            <w:proofErr w:type="spellEnd"/>
            <w:r>
              <w:rPr>
                <w:rFonts w:cstheme="minorHAnsi"/>
                <w:sz w:val="20"/>
                <w:szCs w:val="20"/>
              </w:rPr>
              <w:t xml:space="preserve"> – phase 3</w:t>
            </w:r>
          </w:p>
        </w:tc>
        <w:tc>
          <w:tcPr>
            <w:tcW w:w="1037" w:type="dxa"/>
          </w:tcPr>
          <w:p w14:paraId="592EDA5C" w14:textId="08FEADB4" w:rsidR="00201EBB" w:rsidRPr="00201EBB" w:rsidRDefault="00201EBB" w:rsidP="00AC0DEF">
            <w:pPr>
              <w:jc w:val="center"/>
              <w:rPr>
                <w:rFonts w:cstheme="minorHAnsi"/>
                <w:sz w:val="20"/>
                <w:szCs w:val="20"/>
              </w:rPr>
            </w:pPr>
            <w:proofErr w:type="spellStart"/>
            <w:r w:rsidRPr="00201EBB">
              <w:rPr>
                <w:rFonts w:cstheme="minorHAnsi"/>
                <w:sz w:val="20"/>
                <w:szCs w:val="20"/>
              </w:rPr>
              <w:t>Kyiv</w:t>
            </w:r>
            <w:proofErr w:type="spellEnd"/>
          </w:p>
        </w:tc>
        <w:tc>
          <w:tcPr>
            <w:tcW w:w="1225" w:type="dxa"/>
          </w:tcPr>
          <w:p w14:paraId="757BCEF7" w14:textId="0637A7CF" w:rsidR="00201EBB" w:rsidRPr="00201EBB" w:rsidRDefault="00201EBB" w:rsidP="00AC0DEF">
            <w:pPr>
              <w:jc w:val="center"/>
              <w:rPr>
                <w:rFonts w:cstheme="minorHAnsi"/>
                <w:sz w:val="20"/>
                <w:szCs w:val="20"/>
              </w:rPr>
            </w:pPr>
            <w:proofErr w:type="spellStart"/>
            <w:r w:rsidRPr="00201EBB">
              <w:rPr>
                <w:rFonts w:cstheme="minorHAnsi"/>
                <w:sz w:val="20"/>
                <w:szCs w:val="20"/>
              </w:rPr>
              <w:t>February</w:t>
            </w:r>
            <w:proofErr w:type="spellEnd"/>
          </w:p>
        </w:tc>
        <w:tc>
          <w:tcPr>
            <w:tcW w:w="2306" w:type="dxa"/>
          </w:tcPr>
          <w:p w14:paraId="29BFC7E0" w14:textId="6598FFA4" w:rsidR="00201EBB" w:rsidRPr="00201EBB" w:rsidRDefault="00302323" w:rsidP="007B7543">
            <w:pPr>
              <w:jc w:val="center"/>
              <w:rPr>
                <w:rFonts w:cstheme="minorHAnsi"/>
                <w:sz w:val="20"/>
                <w:szCs w:val="20"/>
              </w:rPr>
            </w:pPr>
            <w:r>
              <w:rPr>
                <w:rFonts w:cstheme="minorHAnsi"/>
                <w:sz w:val="20"/>
                <w:szCs w:val="20"/>
              </w:rPr>
              <w:t>5</w:t>
            </w:r>
            <w:r w:rsidR="00201EBB" w:rsidRPr="00201EBB">
              <w:rPr>
                <w:rFonts w:cstheme="minorHAnsi"/>
                <w:sz w:val="20"/>
                <w:szCs w:val="20"/>
              </w:rPr>
              <w:t>0</w:t>
            </w:r>
          </w:p>
        </w:tc>
      </w:tr>
      <w:tr w:rsidR="00201EBB" w:rsidRPr="00DB0880" w14:paraId="629BD93F" w14:textId="77777777" w:rsidTr="00201EBB">
        <w:trPr>
          <w:jc w:val="center"/>
        </w:trPr>
        <w:tc>
          <w:tcPr>
            <w:tcW w:w="3416" w:type="dxa"/>
          </w:tcPr>
          <w:p w14:paraId="0E6BD773" w14:textId="300AE4A8" w:rsidR="00201EBB" w:rsidRPr="00DB0880" w:rsidRDefault="00201EBB" w:rsidP="00826321">
            <w:pPr>
              <w:rPr>
                <w:rFonts w:cstheme="minorHAnsi"/>
                <w:sz w:val="20"/>
                <w:szCs w:val="20"/>
              </w:rPr>
            </w:pPr>
            <w:proofErr w:type="spellStart"/>
            <w:r>
              <w:rPr>
                <w:rFonts w:cstheme="minorHAnsi"/>
                <w:sz w:val="20"/>
                <w:szCs w:val="20"/>
              </w:rPr>
              <w:t>Finding</w:t>
            </w:r>
            <w:proofErr w:type="spellEnd"/>
            <w:r>
              <w:rPr>
                <w:rFonts w:cstheme="minorHAnsi"/>
                <w:sz w:val="20"/>
                <w:szCs w:val="20"/>
              </w:rPr>
              <w:t xml:space="preserve"> </w:t>
            </w:r>
            <w:proofErr w:type="spellStart"/>
            <w:r>
              <w:rPr>
                <w:rFonts w:cstheme="minorHAnsi"/>
                <w:sz w:val="20"/>
                <w:szCs w:val="20"/>
              </w:rPr>
              <w:t>presentation</w:t>
            </w:r>
            <w:proofErr w:type="spellEnd"/>
            <w:r>
              <w:rPr>
                <w:rFonts w:cstheme="minorHAnsi"/>
                <w:sz w:val="20"/>
                <w:szCs w:val="20"/>
              </w:rPr>
              <w:t xml:space="preserve"> – post assignement</w:t>
            </w:r>
          </w:p>
        </w:tc>
        <w:tc>
          <w:tcPr>
            <w:tcW w:w="1037" w:type="dxa"/>
          </w:tcPr>
          <w:p w14:paraId="5A351245" w14:textId="68FC60BF" w:rsidR="00201EBB" w:rsidRPr="00201EBB" w:rsidRDefault="00201EBB" w:rsidP="00AC0DEF">
            <w:pPr>
              <w:spacing w:line="276" w:lineRule="auto"/>
              <w:jc w:val="center"/>
              <w:rPr>
                <w:rFonts w:cstheme="minorHAnsi"/>
                <w:color w:val="000000"/>
                <w:sz w:val="20"/>
                <w:szCs w:val="20"/>
              </w:rPr>
            </w:pPr>
            <w:proofErr w:type="spellStart"/>
            <w:r w:rsidRPr="00201EBB">
              <w:rPr>
                <w:rFonts w:cstheme="minorHAnsi"/>
                <w:color w:val="000000"/>
                <w:sz w:val="20"/>
                <w:szCs w:val="20"/>
              </w:rPr>
              <w:t>Kyiv</w:t>
            </w:r>
            <w:proofErr w:type="spellEnd"/>
          </w:p>
        </w:tc>
        <w:tc>
          <w:tcPr>
            <w:tcW w:w="1225" w:type="dxa"/>
          </w:tcPr>
          <w:p w14:paraId="410AC373" w14:textId="17D8EE79" w:rsidR="00201EBB" w:rsidRPr="00201EBB" w:rsidRDefault="00201EBB" w:rsidP="00AC0DEF">
            <w:pPr>
              <w:spacing w:line="276" w:lineRule="auto"/>
              <w:jc w:val="center"/>
              <w:rPr>
                <w:rFonts w:cstheme="minorHAnsi"/>
                <w:color w:val="000000"/>
                <w:sz w:val="20"/>
                <w:szCs w:val="20"/>
              </w:rPr>
            </w:pPr>
            <w:proofErr w:type="spellStart"/>
            <w:r w:rsidRPr="00201EBB">
              <w:rPr>
                <w:rFonts w:cstheme="minorHAnsi"/>
                <w:color w:val="000000"/>
                <w:sz w:val="20"/>
                <w:szCs w:val="20"/>
              </w:rPr>
              <w:t>February</w:t>
            </w:r>
            <w:proofErr w:type="spellEnd"/>
          </w:p>
        </w:tc>
        <w:tc>
          <w:tcPr>
            <w:tcW w:w="2306" w:type="dxa"/>
          </w:tcPr>
          <w:p w14:paraId="54F8D936" w14:textId="77E5EFCC" w:rsidR="00201EBB" w:rsidRPr="00201EBB" w:rsidRDefault="00302323" w:rsidP="00AC0DEF">
            <w:pPr>
              <w:spacing w:line="276" w:lineRule="auto"/>
              <w:jc w:val="center"/>
              <w:rPr>
                <w:rFonts w:cstheme="minorHAnsi"/>
                <w:sz w:val="20"/>
                <w:szCs w:val="20"/>
              </w:rPr>
            </w:pPr>
            <w:r>
              <w:rPr>
                <w:rFonts w:cstheme="minorHAnsi"/>
                <w:sz w:val="20"/>
                <w:szCs w:val="20"/>
              </w:rPr>
              <w:t>10</w:t>
            </w:r>
          </w:p>
        </w:tc>
      </w:tr>
      <w:tr w:rsidR="00201EBB" w:rsidRPr="00DB0880" w14:paraId="252E6628" w14:textId="77777777" w:rsidTr="00201EBB">
        <w:trPr>
          <w:jc w:val="center"/>
        </w:trPr>
        <w:tc>
          <w:tcPr>
            <w:tcW w:w="3416" w:type="dxa"/>
            <w:shd w:val="clear" w:color="auto" w:fill="D9D9D9" w:themeFill="background1" w:themeFillShade="D9"/>
          </w:tcPr>
          <w:p w14:paraId="0FEA262C" w14:textId="77777777" w:rsidR="00201EBB" w:rsidRPr="00DB0880" w:rsidRDefault="00201EBB" w:rsidP="00AC0DEF">
            <w:pPr>
              <w:spacing w:line="276" w:lineRule="auto"/>
              <w:jc w:val="center"/>
              <w:rPr>
                <w:rFonts w:cstheme="minorHAnsi"/>
                <w:b/>
                <w:bCs/>
                <w:sz w:val="20"/>
                <w:szCs w:val="20"/>
              </w:rPr>
            </w:pPr>
            <w:r w:rsidRPr="00DB0880">
              <w:rPr>
                <w:rFonts w:cstheme="minorHAnsi"/>
                <w:b/>
                <w:bCs/>
                <w:sz w:val="20"/>
                <w:szCs w:val="20"/>
                <w:lang w:val="en"/>
              </w:rPr>
              <w:t xml:space="preserve">Total </w:t>
            </w:r>
          </w:p>
        </w:tc>
        <w:tc>
          <w:tcPr>
            <w:tcW w:w="1037" w:type="dxa"/>
            <w:shd w:val="clear" w:color="auto" w:fill="D9D9D9" w:themeFill="background1" w:themeFillShade="D9"/>
          </w:tcPr>
          <w:p w14:paraId="24C7291F" w14:textId="77777777" w:rsidR="00201EBB" w:rsidRPr="00DB0880" w:rsidRDefault="00201EBB" w:rsidP="00AC0DEF">
            <w:pPr>
              <w:spacing w:line="276" w:lineRule="auto"/>
              <w:jc w:val="center"/>
              <w:rPr>
                <w:rFonts w:cstheme="minorHAnsi"/>
                <w:b/>
                <w:sz w:val="20"/>
                <w:szCs w:val="20"/>
              </w:rPr>
            </w:pPr>
          </w:p>
        </w:tc>
        <w:tc>
          <w:tcPr>
            <w:tcW w:w="1225" w:type="dxa"/>
            <w:shd w:val="clear" w:color="auto" w:fill="D9D9D9" w:themeFill="background1" w:themeFillShade="D9"/>
          </w:tcPr>
          <w:p w14:paraId="07815A84" w14:textId="77777777" w:rsidR="00201EBB" w:rsidRPr="00DB0880" w:rsidRDefault="00201EBB" w:rsidP="00AC0DEF">
            <w:pPr>
              <w:spacing w:line="276" w:lineRule="auto"/>
              <w:jc w:val="center"/>
              <w:rPr>
                <w:rFonts w:cstheme="minorHAnsi"/>
                <w:b/>
                <w:sz w:val="20"/>
                <w:szCs w:val="20"/>
              </w:rPr>
            </w:pPr>
          </w:p>
        </w:tc>
        <w:tc>
          <w:tcPr>
            <w:tcW w:w="2306" w:type="dxa"/>
            <w:shd w:val="clear" w:color="auto" w:fill="D9D9D9" w:themeFill="background1" w:themeFillShade="D9"/>
          </w:tcPr>
          <w:p w14:paraId="087A1BAD" w14:textId="163290B3" w:rsidR="00201EBB" w:rsidRPr="00DB0880" w:rsidRDefault="00302323" w:rsidP="00AC0DEF">
            <w:pPr>
              <w:spacing w:line="276" w:lineRule="auto"/>
              <w:jc w:val="center"/>
              <w:rPr>
                <w:rFonts w:cstheme="minorHAnsi"/>
                <w:b/>
                <w:bCs/>
                <w:sz w:val="20"/>
                <w:szCs w:val="20"/>
              </w:rPr>
            </w:pPr>
            <w:r>
              <w:rPr>
                <w:rFonts w:cstheme="minorHAnsi"/>
                <w:b/>
                <w:bCs/>
                <w:sz w:val="20"/>
                <w:szCs w:val="20"/>
              </w:rPr>
              <w:t>15</w:t>
            </w:r>
            <w:r w:rsidR="00201EBB">
              <w:rPr>
                <w:rFonts w:cstheme="minorHAnsi"/>
                <w:b/>
                <w:bCs/>
                <w:sz w:val="20"/>
                <w:szCs w:val="20"/>
              </w:rPr>
              <w:t>0</w:t>
            </w:r>
          </w:p>
        </w:tc>
      </w:tr>
    </w:tbl>
    <w:p w14:paraId="0011CEB2" w14:textId="77777777" w:rsidR="00AC0DEF" w:rsidRPr="00DB0880" w:rsidRDefault="00AC0DEF" w:rsidP="003A7507">
      <w:pPr>
        <w:rPr>
          <w:rFonts w:asciiTheme="minorHAnsi" w:hAnsiTheme="minorHAnsi" w:cstheme="minorHAnsi"/>
          <w:b/>
          <w:sz w:val="22"/>
          <w:szCs w:val="22"/>
          <w:u w:val="single"/>
        </w:rPr>
      </w:pPr>
    </w:p>
    <w:p w14:paraId="149B0105" w14:textId="77777777" w:rsidR="003A0700" w:rsidRPr="00DB0880" w:rsidRDefault="003A0700" w:rsidP="001D27F6">
      <w:pPr>
        <w:rPr>
          <w:rFonts w:asciiTheme="minorHAnsi" w:hAnsiTheme="minorHAnsi" w:cstheme="minorHAnsi"/>
          <w:sz w:val="22"/>
          <w:szCs w:val="22"/>
        </w:rPr>
      </w:pPr>
    </w:p>
    <w:p w14:paraId="1982EB1F" w14:textId="77777777" w:rsidR="001D27F6" w:rsidRPr="00DB0880" w:rsidRDefault="0047117E" w:rsidP="00161C54">
      <w:pPr>
        <w:numPr>
          <w:ilvl w:val="0"/>
          <w:numId w:val="14"/>
        </w:numPr>
        <w:shd w:val="clear" w:color="auto" w:fill="E6E6E6"/>
        <w:tabs>
          <w:tab w:val="clear" w:pos="720"/>
          <w:tab w:val="num" w:pos="180"/>
        </w:tabs>
        <w:ind w:left="180"/>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Required expertise and profile</w:t>
      </w:r>
    </w:p>
    <w:p w14:paraId="56FF0DA7" w14:textId="77777777" w:rsidR="003A7185" w:rsidRPr="00DB0880" w:rsidRDefault="003A7185" w:rsidP="00C85939">
      <w:pPr>
        <w:jc w:val="both"/>
        <w:rPr>
          <w:rFonts w:asciiTheme="minorHAnsi" w:eastAsia="Arial Unicode MS" w:hAnsiTheme="minorHAnsi" w:cstheme="minorHAnsi"/>
          <w:b/>
          <w:sz w:val="22"/>
          <w:szCs w:val="22"/>
          <w:lang w:val="en-US"/>
        </w:rPr>
      </w:pPr>
    </w:p>
    <w:p w14:paraId="11BBB708" w14:textId="5C93AD8B" w:rsidR="003A7185" w:rsidRPr="00DB0880" w:rsidRDefault="00B66BE6" w:rsidP="00C85939">
      <w:pPr>
        <w:numPr>
          <w:ilvl w:val="1"/>
          <w:numId w:val="14"/>
        </w:numPr>
        <w:tabs>
          <w:tab w:val="clear" w:pos="1440"/>
          <w:tab w:val="num" w:pos="900"/>
        </w:tabs>
        <w:ind w:left="900"/>
        <w:jc w:val="both"/>
        <w:rPr>
          <w:rFonts w:asciiTheme="minorHAnsi" w:eastAsia="Arial Unicode MS" w:hAnsiTheme="minorHAnsi" w:cstheme="minorHAnsi"/>
          <w:b/>
          <w:sz w:val="22"/>
          <w:szCs w:val="22"/>
          <w:lang w:val="en-US"/>
        </w:rPr>
      </w:pPr>
      <w:r w:rsidRPr="00DB0880">
        <w:rPr>
          <w:rFonts w:asciiTheme="minorHAnsi" w:eastAsia="Arial Unicode MS" w:hAnsiTheme="minorHAnsi" w:cstheme="minorHAnsi"/>
          <w:b/>
          <w:bCs/>
          <w:sz w:val="22"/>
          <w:szCs w:val="22"/>
          <w:lang w:val="en"/>
        </w:rPr>
        <w:t>Profile of the designated expert(s) responsible for contract execution</w:t>
      </w:r>
    </w:p>
    <w:p w14:paraId="69696EF1" w14:textId="77777777" w:rsidR="003A7185" w:rsidRPr="00DB0880" w:rsidRDefault="003A7185" w:rsidP="00C85939">
      <w:pPr>
        <w:jc w:val="both"/>
        <w:rPr>
          <w:rFonts w:asciiTheme="minorHAnsi" w:hAnsiTheme="minorHAnsi" w:cstheme="minorHAnsi"/>
          <w:sz w:val="22"/>
          <w:szCs w:val="22"/>
          <w:u w:val="single"/>
          <w:lang w:val="en-US"/>
        </w:rPr>
      </w:pPr>
    </w:p>
    <w:p w14:paraId="4725E5AD" w14:textId="77777777" w:rsidR="00AB5DC1" w:rsidRPr="00AB5DC1" w:rsidRDefault="00AB5DC1" w:rsidP="00AB5DC1">
      <w:pPr>
        <w:pStyle w:val="Paragraphedeliste"/>
        <w:numPr>
          <w:ilvl w:val="0"/>
          <w:numId w:val="50"/>
        </w:numPr>
        <w:spacing w:line="259" w:lineRule="auto"/>
        <w:jc w:val="both"/>
        <w:rPr>
          <w:rFonts w:asciiTheme="minorHAnsi" w:hAnsiTheme="minorHAnsi" w:cstheme="minorHAnsi"/>
          <w:bCs/>
          <w:sz w:val="22"/>
          <w:szCs w:val="22"/>
          <w:lang w:val="en-US"/>
        </w:rPr>
      </w:pPr>
      <w:r w:rsidRPr="00AB5DC1">
        <w:rPr>
          <w:rFonts w:asciiTheme="minorHAnsi" w:hAnsiTheme="minorHAnsi" w:cstheme="minorHAnsi"/>
          <w:bCs/>
          <w:sz w:val="22"/>
          <w:szCs w:val="22"/>
          <w:lang w:val="en-US"/>
        </w:rPr>
        <w:t>Strong knowledge of commercial, criminal, civil &amp; property, tax legislations; regulatory framework of state assets management, sanctions framework.</w:t>
      </w:r>
    </w:p>
    <w:p w14:paraId="13E90301" w14:textId="77777777" w:rsidR="00AB5DC1" w:rsidRPr="00AB5DC1" w:rsidRDefault="00AB5DC1" w:rsidP="00AB5DC1">
      <w:pPr>
        <w:pStyle w:val="Paragraphedeliste"/>
        <w:numPr>
          <w:ilvl w:val="0"/>
          <w:numId w:val="50"/>
        </w:numPr>
        <w:spacing w:line="259" w:lineRule="auto"/>
        <w:jc w:val="both"/>
        <w:rPr>
          <w:rFonts w:asciiTheme="minorHAnsi" w:hAnsiTheme="minorHAnsi" w:cstheme="minorHAnsi"/>
          <w:bCs/>
          <w:sz w:val="22"/>
          <w:szCs w:val="22"/>
          <w:lang w:val="en-US"/>
        </w:rPr>
      </w:pPr>
      <w:r w:rsidRPr="00AB5DC1">
        <w:rPr>
          <w:rFonts w:asciiTheme="minorHAnsi" w:hAnsiTheme="minorHAnsi" w:cstheme="minorHAnsi"/>
          <w:bCs/>
          <w:sz w:val="22"/>
          <w:szCs w:val="22"/>
          <w:lang w:val="en-US"/>
        </w:rPr>
        <w:t>Strong knowledge of international sanctions regimes.</w:t>
      </w:r>
    </w:p>
    <w:p w14:paraId="6D24F914" w14:textId="77777777" w:rsidR="00AB5DC1" w:rsidRPr="00AB5DC1" w:rsidRDefault="00AB5DC1" w:rsidP="00AB5DC1">
      <w:pPr>
        <w:pStyle w:val="Paragraphedeliste"/>
        <w:numPr>
          <w:ilvl w:val="0"/>
          <w:numId w:val="50"/>
        </w:numPr>
        <w:spacing w:line="259" w:lineRule="auto"/>
        <w:jc w:val="both"/>
        <w:rPr>
          <w:rFonts w:asciiTheme="minorHAnsi" w:hAnsiTheme="minorHAnsi" w:cstheme="minorHAnsi"/>
          <w:bCs/>
          <w:sz w:val="22"/>
          <w:szCs w:val="22"/>
          <w:lang w:val="en-US"/>
        </w:rPr>
      </w:pPr>
      <w:r w:rsidRPr="00AB5DC1">
        <w:rPr>
          <w:rFonts w:asciiTheme="minorHAnsi" w:hAnsiTheme="minorHAnsi" w:cstheme="minorHAnsi"/>
          <w:bCs/>
          <w:sz w:val="22"/>
          <w:szCs w:val="22"/>
          <w:lang w:val="en-US"/>
        </w:rPr>
        <w:t>Previous experience in policy making and drafting of legal documents.</w:t>
      </w:r>
    </w:p>
    <w:p w14:paraId="3E746B8D" w14:textId="77777777" w:rsidR="00AB5DC1" w:rsidRPr="00AB5DC1" w:rsidRDefault="00AB5DC1" w:rsidP="00AB5DC1">
      <w:pPr>
        <w:pStyle w:val="Paragraphedeliste"/>
        <w:numPr>
          <w:ilvl w:val="0"/>
          <w:numId w:val="50"/>
        </w:numPr>
        <w:spacing w:line="259" w:lineRule="auto"/>
        <w:jc w:val="both"/>
        <w:rPr>
          <w:rFonts w:asciiTheme="minorHAnsi" w:hAnsiTheme="minorHAnsi" w:cstheme="minorHAnsi"/>
          <w:bCs/>
          <w:sz w:val="22"/>
          <w:szCs w:val="22"/>
          <w:lang w:val="en-US"/>
        </w:rPr>
      </w:pPr>
      <w:r w:rsidRPr="00AB5DC1">
        <w:rPr>
          <w:rFonts w:asciiTheme="minorHAnsi" w:hAnsiTheme="minorHAnsi" w:cstheme="minorHAnsi"/>
          <w:bCs/>
          <w:sz w:val="22"/>
          <w:szCs w:val="22"/>
          <w:lang w:val="en-US"/>
        </w:rPr>
        <w:t>Good knowledge of national and international case law regarding the application of sanctions.</w:t>
      </w:r>
    </w:p>
    <w:p w14:paraId="134EE0A9" w14:textId="77777777" w:rsidR="00AB5DC1" w:rsidRPr="00AB5DC1" w:rsidRDefault="00AB5DC1" w:rsidP="00AB5DC1">
      <w:pPr>
        <w:pStyle w:val="Paragraphedeliste"/>
        <w:numPr>
          <w:ilvl w:val="0"/>
          <w:numId w:val="50"/>
        </w:numPr>
        <w:spacing w:line="259" w:lineRule="auto"/>
        <w:jc w:val="both"/>
        <w:rPr>
          <w:rFonts w:asciiTheme="minorHAnsi" w:hAnsiTheme="minorHAnsi" w:cstheme="minorHAnsi"/>
          <w:bCs/>
          <w:sz w:val="22"/>
          <w:szCs w:val="22"/>
          <w:lang w:val="en-US"/>
        </w:rPr>
      </w:pPr>
      <w:r w:rsidRPr="00AB5DC1">
        <w:rPr>
          <w:rFonts w:asciiTheme="minorHAnsi" w:hAnsiTheme="minorHAnsi" w:cstheme="minorHAnsi"/>
          <w:bCs/>
          <w:sz w:val="22"/>
          <w:szCs w:val="22"/>
          <w:lang w:val="en-US"/>
        </w:rPr>
        <w:t xml:space="preserve">More than </w:t>
      </w:r>
      <w:proofErr w:type="gramStart"/>
      <w:r w:rsidRPr="00AB5DC1">
        <w:rPr>
          <w:rFonts w:asciiTheme="minorHAnsi" w:hAnsiTheme="minorHAnsi" w:cstheme="minorHAnsi"/>
          <w:bCs/>
          <w:sz w:val="22"/>
          <w:szCs w:val="22"/>
          <w:lang w:val="en-US"/>
        </w:rPr>
        <w:t>4</w:t>
      </w:r>
      <w:proofErr w:type="gramEnd"/>
      <w:r w:rsidRPr="00AB5DC1">
        <w:rPr>
          <w:rFonts w:asciiTheme="minorHAnsi" w:hAnsiTheme="minorHAnsi" w:cstheme="minorHAnsi"/>
          <w:bCs/>
          <w:sz w:val="22"/>
          <w:szCs w:val="22"/>
          <w:lang w:val="en-US"/>
        </w:rPr>
        <w:t xml:space="preserve"> past references on submission of legal opinion and analysis on sanction cases &amp; regime.</w:t>
      </w:r>
    </w:p>
    <w:p w14:paraId="540D5E1A" w14:textId="77777777" w:rsidR="00AB5DC1" w:rsidRPr="00AB5DC1" w:rsidRDefault="00AB5DC1" w:rsidP="00AB5DC1">
      <w:pPr>
        <w:pStyle w:val="Paragraphedeliste"/>
        <w:numPr>
          <w:ilvl w:val="0"/>
          <w:numId w:val="50"/>
        </w:numPr>
        <w:spacing w:line="259" w:lineRule="auto"/>
        <w:jc w:val="both"/>
        <w:rPr>
          <w:rFonts w:asciiTheme="minorHAnsi" w:hAnsiTheme="minorHAnsi" w:cstheme="minorHAnsi"/>
          <w:bCs/>
          <w:sz w:val="22"/>
          <w:szCs w:val="22"/>
        </w:rPr>
      </w:pPr>
      <w:proofErr w:type="spellStart"/>
      <w:r w:rsidRPr="00AB5DC1">
        <w:rPr>
          <w:rFonts w:asciiTheme="minorHAnsi" w:hAnsiTheme="minorHAnsi" w:cstheme="minorHAnsi"/>
          <w:bCs/>
          <w:sz w:val="22"/>
          <w:szCs w:val="22"/>
        </w:rPr>
        <w:lastRenderedPageBreak/>
        <w:t>Strong</w:t>
      </w:r>
      <w:proofErr w:type="spellEnd"/>
      <w:r w:rsidRPr="00AB5DC1">
        <w:rPr>
          <w:rFonts w:asciiTheme="minorHAnsi" w:hAnsiTheme="minorHAnsi" w:cstheme="minorHAnsi"/>
          <w:bCs/>
          <w:sz w:val="22"/>
          <w:szCs w:val="22"/>
        </w:rPr>
        <w:t xml:space="preserve"> </w:t>
      </w:r>
      <w:proofErr w:type="spellStart"/>
      <w:r w:rsidRPr="00AB5DC1">
        <w:rPr>
          <w:rFonts w:asciiTheme="minorHAnsi" w:hAnsiTheme="minorHAnsi" w:cstheme="minorHAnsi"/>
          <w:bCs/>
          <w:sz w:val="22"/>
          <w:szCs w:val="22"/>
        </w:rPr>
        <w:t>analytical</w:t>
      </w:r>
      <w:proofErr w:type="spellEnd"/>
      <w:r w:rsidRPr="00AB5DC1">
        <w:rPr>
          <w:rFonts w:asciiTheme="minorHAnsi" w:hAnsiTheme="minorHAnsi" w:cstheme="minorHAnsi"/>
          <w:bCs/>
          <w:sz w:val="22"/>
          <w:szCs w:val="22"/>
        </w:rPr>
        <w:t xml:space="preserve"> </w:t>
      </w:r>
      <w:proofErr w:type="spellStart"/>
      <w:r w:rsidRPr="00AB5DC1">
        <w:rPr>
          <w:rFonts w:asciiTheme="minorHAnsi" w:hAnsiTheme="minorHAnsi" w:cstheme="minorHAnsi"/>
          <w:bCs/>
          <w:sz w:val="22"/>
          <w:szCs w:val="22"/>
        </w:rPr>
        <w:t>skills</w:t>
      </w:r>
      <w:proofErr w:type="spellEnd"/>
      <w:r w:rsidRPr="00AB5DC1">
        <w:rPr>
          <w:rFonts w:asciiTheme="minorHAnsi" w:hAnsiTheme="minorHAnsi" w:cstheme="minorHAnsi"/>
          <w:bCs/>
          <w:sz w:val="22"/>
          <w:szCs w:val="22"/>
        </w:rPr>
        <w:t>.</w:t>
      </w:r>
    </w:p>
    <w:p w14:paraId="1FDFF9D1" w14:textId="77777777" w:rsidR="00AB5DC1" w:rsidRPr="00AB5DC1" w:rsidRDefault="00AB5DC1" w:rsidP="00AB5DC1">
      <w:pPr>
        <w:pStyle w:val="Paragraphedeliste"/>
        <w:numPr>
          <w:ilvl w:val="0"/>
          <w:numId w:val="50"/>
        </w:numPr>
        <w:spacing w:line="259" w:lineRule="auto"/>
        <w:jc w:val="both"/>
        <w:rPr>
          <w:rFonts w:asciiTheme="minorHAnsi" w:hAnsiTheme="minorHAnsi" w:cstheme="minorHAnsi"/>
          <w:b/>
          <w:sz w:val="22"/>
          <w:szCs w:val="22"/>
          <w:lang w:val="en-US"/>
        </w:rPr>
      </w:pPr>
      <w:r w:rsidRPr="00AB5DC1">
        <w:rPr>
          <w:rFonts w:asciiTheme="minorHAnsi" w:hAnsiTheme="minorHAnsi" w:cstheme="minorHAnsi"/>
          <w:sz w:val="22"/>
          <w:szCs w:val="22"/>
          <w:lang w:val="en-US"/>
        </w:rPr>
        <w:t>Language: Fluency in Ukrainian and English.</w:t>
      </w:r>
    </w:p>
    <w:p w14:paraId="6731BF84" w14:textId="6D7A9D8F" w:rsidR="003A7507" w:rsidRPr="00DB0880" w:rsidRDefault="003A7507" w:rsidP="003A7507">
      <w:pPr>
        <w:jc w:val="both"/>
        <w:rPr>
          <w:rFonts w:asciiTheme="minorHAnsi" w:eastAsia="Arial Unicode MS" w:hAnsiTheme="minorHAnsi" w:cstheme="minorHAnsi"/>
          <w:b/>
          <w:sz w:val="22"/>
          <w:szCs w:val="22"/>
          <w:lang w:val="en-US"/>
        </w:rPr>
      </w:pPr>
    </w:p>
    <w:p w14:paraId="7A8D169F" w14:textId="77777777" w:rsidR="003A7507" w:rsidRPr="00DB0880" w:rsidRDefault="003A7507" w:rsidP="003A7507">
      <w:pPr>
        <w:numPr>
          <w:ilvl w:val="0"/>
          <w:numId w:val="14"/>
        </w:numPr>
        <w:shd w:val="clear" w:color="auto" w:fill="E6E6E6"/>
        <w:tabs>
          <w:tab w:val="clear" w:pos="720"/>
          <w:tab w:val="num" w:pos="180"/>
        </w:tabs>
        <w:ind w:left="180"/>
        <w:rPr>
          <w:rFonts w:asciiTheme="minorHAnsi" w:eastAsia="Arial Unicode MS" w:hAnsiTheme="minorHAnsi" w:cstheme="minorHAnsi"/>
          <w:b/>
          <w:sz w:val="22"/>
          <w:szCs w:val="22"/>
        </w:rPr>
      </w:pPr>
      <w:r w:rsidRPr="00DB0880">
        <w:rPr>
          <w:rFonts w:asciiTheme="minorHAnsi" w:eastAsia="Arial Unicode MS" w:hAnsiTheme="minorHAnsi" w:cstheme="minorHAnsi"/>
          <w:b/>
          <w:bCs/>
          <w:sz w:val="22"/>
          <w:szCs w:val="22"/>
          <w:lang w:val="en"/>
        </w:rPr>
        <w:t xml:space="preserve">Monitoring-evaluation </w:t>
      </w:r>
    </w:p>
    <w:p w14:paraId="11A9D2A4" w14:textId="77777777" w:rsidR="005568BE" w:rsidRPr="00DB0880" w:rsidRDefault="005568BE" w:rsidP="00292DA8">
      <w:pPr>
        <w:jc w:val="both"/>
        <w:rPr>
          <w:rFonts w:asciiTheme="minorHAnsi" w:eastAsia="Arial Unicode MS" w:hAnsiTheme="minorHAnsi" w:cstheme="minorHAnsi"/>
          <w:sz w:val="22"/>
          <w:szCs w:val="22"/>
        </w:rPr>
      </w:pPr>
    </w:p>
    <w:p w14:paraId="3B02A13D" w14:textId="77777777" w:rsidR="003A7507" w:rsidRPr="00DB0880" w:rsidRDefault="003A7507" w:rsidP="003A7507">
      <w:pPr>
        <w:jc w:val="both"/>
        <w:rPr>
          <w:rFonts w:asciiTheme="minorHAnsi" w:eastAsia="Arial Unicode MS" w:hAnsiTheme="minorHAnsi" w:cstheme="minorHAnsi"/>
          <w:b/>
          <w:sz w:val="22"/>
          <w:szCs w:val="22"/>
        </w:rPr>
      </w:pPr>
    </w:p>
    <w:p w14:paraId="6EF07BD2" w14:textId="77777777" w:rsidR="003A7507" w:rsidRPr="00DB0880" w:rsidRDefault="003A7507" w:rsidP="00F84E72">
      <w:pPr>
        <w:jc w:val="both"/>
        <w:rPr>
          <w:rFonts w:asciiTheme="minorHAnsi" w:hAnsiTheme="minorHAnsi" w:cstheme="minorHAnsi"/>
          <w:sz w:val="22"/>
          <w:szCs w:val="22"/>
        </w:rPr>
      </w:pPr>
      <w:r w:rsidRPr="00DB0880">
        <w:rPr>
          <w:rFonts w:asciiTheme="minorHAnsi" w:eastAsia="Arial Unicode MS" w:hAnsiTheme="minorHAnsi" w:cstheme="minorHAnsi"/>
          <w:b/>
          <w:bCs/>
          <w:sz w:val="22"/>
          <w:szCs w:val="22"/>
          <w:lang w:val="en"/>
        </w:rPr>
        <w:t>Performance indicators</w:t>
      </w:r>
    </w:p>
    <w:p w14:paraId="1ACB1F40" w14:textId="77777777" w:rsidR="003A7507" w:rsidRPr="00DB0880" w:rsidRDefault="003A7507" w:rsidP="001D27F6">
      <w:pPr>
        <w:rPr>
          <w:rFonts w:asciiTheme="minorHAnsi" w:hAnsiTheme="minorHAnsi" w:cstheme="minorHAnsi"/>
          <w:sz w:val="22"/>
          <w:szCs w:val="22"/>
        </w:rPr>
      </w:pPr>
    </w:p>
    <w:tbl>
      <w:tblPr>
        <w:tblW w:w="8878" w:type="dxa"/>
        <w:tblInd w:w="-3" w:type="dxa"/>
        <w:tblLayout w:type="fixed"/>
        <w:tblCellMar>
          <w:left w:w="70" w:type="dxa"/>
          <w:right w:w="70" w:type="dxa"/>
        </w:tblCellMar>
        <w:tblLook w:val="0000" w:firstRow="0" w:lastRow="0" w:firstColumn="0" w:lastColumn="0" w:noHBand="0" w:noVBand="0"/>
      </w:tblPr>
      <w:tblGrid>
        <w:gridCol w:w="2075"/>
        <w:gridCol w:w="2794"/>
        <w:gridCol w:w="2673"/>
        <w:gridCol w:w="1336"/>
      </w:tblGrid>
      <w:tr w:rsidR="009236DE" w:rsidRPr="00DB0880" w14:paraId="1CC42451" w14:textId="77777777" w:rsidTr="008B2668">
        <w:trPr>
          <w:trHeight w:val="411"/>
        </w:trPr>
        <w:tc>
          <w:tcPr>
            <w:tcW w:w="2075" w:type="dxa"/>
            <w:tcBorders>
              <w:top w:val="single" w:sz="2" w:space="0" w:color="000000"/>
              <w:left w:val="single" w:sz="2" w:space="0" w:color="000000"/>
              <w:bottom w:val="single" w:sz="2" w:space="0" w:color="000000"/>
              <w:right w:val="single" w:sz="2" w:space="0" w:color="000000"/>
            </w:tcBorders>
            <w:shd w:val="clear" w:color="auto" w:fill="E6E6E6"/>
            <w:vAlign w:val="center"/>
          </w:tcPr>
          <w:p w14:paraId="7D7AACBE" w14:textId="77777777" w:rsidR="009236DE" w:rsidRPr="00DB0880" w:rsidRDefault="009236DE" w:rsidP="007B7543">
            <w:pPr>
              <w:jc w:val="center"/>
              <w:rPr>
                <w:rFonts w:asciiTheme="minorHAnsi" w:hAnsiTheme="minorHAnsi" w:cstheme="minorHAnsi"/>
                <w:szCs w:val="22"/>
              </w:rPr>
            </w:pPr>
            <w:r w:rsidRPr="00DB0880">
              <w:rPr>
                <w:rFonts w:asciiTheme="minorHAnsi" w:hAnsiTheme="minorHAnsi" w:cstheme="minorHAnsi"/>
                <w:szCs w:val="22"/>
                <w:lang w:val="en"/>
              </w:rPr>
              <w:t>Deliverables</w:t>
            </w:r>
          </w:p>
        </w:tc>
        <w:tc>
          <w:tcPr>
            <w:tcW w:w="2794" w:type="dxa"/>
            <w:tcBorders>
              <w:top w:val="single" w:sz="2" w:space="0" w:color="000000"/>
              <w:left w:val="single" w:sz="2" w:space="0" w:color="000000"/>
              <w:bottom w:val="single" w:sz="2" w:space="0" w:color="000000"/>
              <w:right w:val="single" w:sz="2" w:space="0" w:color="000000"/>
            </w:tcBorders>
            <w:shd w:val="clear" w:color="auto" w:fill="E6E6E6"/>
            <w:noWrap/>
            <w:vAlign w:val="center"/>
          </w:tcPr>
          <w:p w14:paraId="6641F4B3" w14:textId="77777777" w:rsidR="009236DE" w:rsidRPr="00DB0880" w:rsidRDefault="009236DE" w:rsidP="007B7543">
            <w:pPr>
              <w:jc w:val="center"/>
              <w:rPr>
                <w:rFonts w:asciiTheme="minorHAnsi" w:hAnsiTheme="minorHAnsi" w:cstheme="minorHAnsi"/>
                <w:szCs w:val="22"/>
              </w:rPr>
            </w:pPr>
            <w:r w:rsidRPr="00DB0880">
              <w:rPr>
                <w:rFonts w:asciiTheme="minorHAnsi" w:hAnsiTheme="minorHAnsi" w:cstheme="minorHAnsi"/>
                <w:szCs w:val="22"/>
                <w:lang w:val="en"/>
              </w:rPr>
              <w:t xml:space="preserve">Immediate effects </w:t>
            </w:r>
          </w:p>
        </w:tc>
        <w:tc>
          <w:tcPr>
            <w:tcW w:w="2673" w:type="dxa"/>
            <w:tcBorders>
              <w:top w:val="single" w:sz="2" w:space="0" w:color="000000"/>
              <w:left w:val="single" w:sz="2" w:space="0" w:color="000000"/>
              <w:bottom w:val="single" w:sz="2" w:space="0" w:color="000000"/>
              <w:right w:val="single" w:sz="2" w:space="0" w:color="000000"/>
            </w:tcBorders>
            <w:shd w:val="clear" w:color="auto" w:fill="E6E6E6"/>
            <w:noWrap/>
            <w:vAlign w:val="center"/>
          </w:tcPr>
          <w:p w14:paraId="0B5564A7" w14:textId="77777777" w:rsidR="009236DE" w:rsidRPr="00DB0880" w:rsidRDefault="009236DE" w:rsidP="007B7543">
            <w:pPr>
              <w:jc w:val="center"/>
              <w:rPr>
                <w:rFonts w:asciiTheme="minorHAnsi" w:hAnsiTheme="minorHAnsi" w:cstheme="minorHAnsi"/>
                <w:szCs w:val="22"/>
              </w:rPr>
            </w:pPr>
            <w:r w:rsidRPr="00DB0880">
              <w:rPr>
                <w:rFonts w:asciiTheme="minorHAnsi" w:hAnsiTheme="minorHAnsi" w:cstheme="minorHAnsi"/>
                <w:szCs w:val="22"/>
                <w:lang w:val="en"/>
              </w:rPr>
              <w:t>Intermediate effects</w:t>
            </w:r>
          </w:p>
        </w:tc>
        <w:tc>
          <w:tcPr>
            <w:tcW w:w="1336" w:type="dxa"/>
            <w:tcBorders>
              <w:top w:val="single" w:sz="2" w:space="0" w:color="000000"/>
              <w:left w:val="single" w:sz="2" w:space="0" w:color="auto"/>
              <w:bottom w:val="single" w:sz="2" w:space="0" w:color="000000"/>
              <w:right w:val="single" w:sz="2" w:space="0" w:color="000000"/>
            </w:tcBorders>
            <w:shd w:val="clear" w:color="auto" w:fill="E6E6E6"/>
            <w:vAlign w:val="center"/>
          </w:tcPr>
          <w:p w14:paraId="6603042D" w14:textId="77777777" w:rsidR="009236DE" w:rsidRPr="00DB0880" w:rsidRDefault="009236DE" w:rsidP="007B7543">
            <w:pPr>
              <w:jc w:val="center"/>
              <w:rPr>
                <w:rFonts w:asciiTheme="minorHAnsi" w:hAnsiTheme="minorHAnsi" w:cstheme="minorHAnsi"/>
                <w:szCs w:val="22"/>
              </w:rPr>
            </w:pPr>
            <w:r w:rsidRPr="00DB0880">
              <w:rPr>
                <w:rFonts w:asciiTheme="minorHAnsi" w:hAnsiTheme="minorHAnsi" w:cstheme="minorHAnsi"/>
                <w:szCs w:val="22"/>
                <w:lang w:val="en"/>
              </w:rPr>
              <w:t>Verification sources</w:t>
            </w:r>
          </w:p>
        </w:tc>
      </w:tr>
      <w:tr w:rsidR="009236DE" w:rsidRPr="009273E3" w14:paraId="010EA552" w14:textId="77777777" w:rsidTr="008B2668">
        <w:trPr>
          <w:trHeight w:val="1192"/>
        </w:trPr>
        <w:tc>
          <w:tcPr>
            <w:tcW w:w="2075" w:type="dxa"/>
            <w:tcBorders>
              <w:top w:val="single" w:sz="2" w:space="0" w:color="000000"/>
              <w:left w:val="single" w:sz="2" w:space="0" w:color="000000"/>
              <w:bottom w:val="single" w:sz="4" w:space="0" w:color="auto"/>
              <w:right w:val="single" w:sz="2" w:space="0" w:color="000000"/>
            </w:tcBorders>
            <w:shd w:val="clear" w:color="auto" w:fill="FFFFFF"/>
          </w:tcPr>
          <w:p w14:paraId="2BB1F578" w14:textId="234ACC56" w:rsidR="009236DE" w:rsidRPr="009273E3" w:rsidRDefault="009273E3" w:rsidP="007B7543">
            <w:pPr>
              <w:rPr>
                <w:rFonts w:asciiTheme="minorHAnsi" w:eastAsia="Arial Unicode MS" w:hAnsiTheme="minorHAnsi" w:cstheme="minorHAnsi"/>
                <w:sz w:val="22"/>
                <w:szCs w:val="22"/>
                <w:lang w:val="en-US"/>
              </w:rPr>
            </w:pPr>
            <w:r w:rsidRPr="009273E3">
              <w:rPr>
                <w:rFonts w:asciiTheme="minorHAnsi" w:eastAsia="Arial Unicode MS" w:hAnsiTheme="minorHAnsi" w:cstheme="minorHAnsi"/>
                <w:sz w:val="22"/>
                <w:szCs w:val="22"/>
                <w:lang w:val="en-US"/>
              </w:rPr>
              <w:t>Recommendation for changes in th</w:t>
            </w:r>
            <w:r>
              <w:rPr>
                <w:rFonts w:asciiTheme="minorHAnsi" w:eastAsia="Arial Unicode MS" w:hAnsiTheme="minorHAnsi" w:cstheme="minorHAnsi"/>
                <w:sz w:val="22"/>
                <w:szCs w:val="22"/>
                <w:lang w:val="en-US"/>
              </w:rPr>
              <w:t>e legislations</w:t>
            </w:r>
          </w:p>
        </w:tc>
        <w:tc>
          <w:tcPr>
            <w:tcW w:w="2794" w:type="dxa"/>
            <w:tcBorders>
              <w:top w:val="single" w:sz="2" w:space="0" w:color="000000"/>
              <w:left w:val="single" w:sz="2" w:space="0" w:color="000000"/>
              <w:bottom w:val="single" w:sz="4" w:space="0" w:color="auto"/>
              <w:right w:val="single" w:sz="2" w:space="0" w:color="000000"/>
            </w:tcBorders>
            <w:shd w:val="clear" w:color="auto" w:fill="FFFFFF"/>
            <w:noWrap/>
          </w:tcPr>
          <w:p w14:paraId="6522BF5A" w14:textId="7FDB6C37" w:rsidR="009236DE" w:rsidRPr="009273E3" w:rsidRDefault="009273E3" w:rsidP="007B7543">
            <w:pPr>
              <w:rPr>
                <w:rFonts w:asciiTheme="minorHAnsi" w:hAnsiTheme="minorHAnsi" w:cstheme="minorHAnsi"/>
                <w:sz w:val="20"/>
                <w:szCs w:val="20"/>
                <w:lang w:val="en-US"/>
              </w:rPr>
            </w:pPr>
            <w:r>
              <w:rPr>
                <w:rFonts w:asciiTheme="minorHAnsi" w:hAnsiTheme="minorHAnsi" w:cstheme="minorHAnsi"/>
                <w:sz w:val="20"/>
                <w:szCs w:val="20"/>
                <w:lang w:val="en-US"/>
              </w:rPr>
              <w:t xml:space="preserve">Submission of amendments and draft law for registration in </w:t>
            </w:r>
            <w:proofErr w:type="spellStart"/>
            <w:r>
              <w:rPr>
                <w:rFonts w:asciiTheme="minorHAnsi" w:hAnsiTheme="minorHAnsi" w:cstheme="minorHAnsi"/>
                <w:sz w:val="20"/>
                <w:szCs w:val="20"/>
                <w:lang w:val="en-US"/>
              </w:rPr>
              <w:t>Verkhovna</w:t>
            </w:r>
            <w:proofErr w:type="spellEnd"/>
            <w:r>
              <w:rPr>
                <w:rFonts w:asciiTheme="minorHAnsi" w:hAnsiTheme="minorHAnsi" w:cstheme="minorHAnsi"/>
                <w:sz w:val="20"/>
                <w:szCs w:val="20"/>
                <w:lang w:val="en-US"/>
              </w:rPr>
              <w:t xml:space="preserve"> Rada</w:t>
            </w:r>
          </w:p>
        </w:tc>
        <w:tc>
          <w:tcPr>
            <w:tcW w:w="2673" w:type="dxa"/>
            <w:tcBorders>
              <w:top w:val="single" w:sz="2" w:space="0" w:color="000000"/>
              <w:left w:val="single" w:sz="2" w:space="0" w:color="000000"/>
              <w:bottom w:val="single" w:sz="4" w:space="0" w:color="auto"/>
              <w:right w:val="single" w:sz="2" w:space="0" w:color="000000"/>
            </w:tcBorders>
            <w:shd w:val="thinDiagStripe" w:color="auto" w:fill="auto"/>
            <w:noWrap/>
          </w:tcPr>
          <w:p w14:paraId="0113D9D5" w14:textId="77777777" w:rsidR="009236DE" w:rsidRPr="009273E3" w:rsidRDefault="009236DE" w:rsidP="007B7543">
            <w:pPr>
              <w:rPr>
                <w:rFonts w:asciiTheme="minorHAnsi" w:hAnsiTheme="minorHAnsi" w:cstheme="minorHAnsi"/>
                <w:sz w:val="20"/>
                <w:szCs w:val="20"/>
                <w:lang w:val="en-US"/>
              </w:rPr>
            </w:pPr>
          </w:p>
        </w:tc>
        <w:tc>
          <w:tcPr>
            <w:tcW w:w="1336" w:type="dxa"/>
            <w:tcBorders>
              <w:top w:val="single" w:sz="2" w:space="0" w:color="000000"/>
              <w:left w:val="single" w:sz="2" w:space="0" w:color="auto"/>
              <w:bottom w:val="single" w:sz="4" w:space="0" w:color="auto"/>
              <w:right w:val="single" w:sz="2" w:space="0" w:color="000000"/>
            </w:tcBorders>
            <w:shd w:val="clear" w:color="auto" w:fill="FFFFFF"/>
          </w:tcPr>
          <w:p w14:paraId="719876B3" w14:textId="3B26BC0D" w:rsidR="009236DE" w:rsidRPr="009273E3" w:rsidRDefault="009273E3" w:rsidP="001A29FD">
            <w:pPr>
              <w:rPr>
                <w:rFonts w:asciiTheme="minorHAnsi" w:hAnsiTheme="minorHAnsi" w:cstheme="minorHAnsi"/>
                <w:sz w:val="20"/>
                <w:szCs w:val="20"/>
                <w:lang w:val="en-US"/>
              </w:rPr>
            </w:pPr>
            <w:proofErr w:type="spellStart"/>
            <w:r>
              <w:rPr>
                <w:rFonts w:asciiTheme="minorHAnsi" w:hAnsiTheme="minorHAnsi" w:cstheme="minorHAnsi"/>
                <w:sz w:val="20"/>
                <w:szCs w:val="20"/>
                <w:lang w:val="en-US"/>
              </w:rPr>
              <w:t>Verkhovna</w:t>
            </w:r>
            <w:proofErr w:type="spellEnd"/>
            <w:r>
              <w:rPr>
                <w:rFonts w:asciiTheme="minorHAnsi" w:hAnsiTheme="minorHAnsi" w:cstheme="minorHAnsi"/>
                <w:sz w:val="20"/>
                <w:szCs w:val="20"/>
                <w:lang w:val="en-US"/>
              </w:rPr>
              <w:t xml:space="preserve"> Rada website</w:t>
            </w:r>
          </w:p>
        </w:tc>
      </w:tr>
    </w:tbl>
    <w:p w14:paraId="29E8F635" w14:textId="77777777" w:rsidR="00AC47A6" w:rsidRPr="009273E3" w:rsidRDefault="00AC47A6" w:rsidP="00861094">
      <w:pPr>
        <w:jc w:val="both"/>
        <w:rPr>
          <w:rFonts w:asciiTheme="minorHAnsi" w:hAnsiTheme="minorHAnsi" w:cstheme="minorHAnsi"/>
          <w:sz w:val="22"/>
          <w:szCs w:val="22"/>
          <w:lang w:val="en-US"/>
        </w:rPr>
      </w:pPr>
    </w:p>
    <w:p w14:paraId="604E2E37" w14:textId="77777777" w:rsidR="00C90734" w:rsidRPr="009273E3" w:rsidRDefault="00C90734" w:rsidP="00C85939">
      <w:pPr>
        <w:jc w:val="both"/>
        <w:rPr>
          <w:rFonts w:asciiTheme="minorHAnsi" w:hAnsiTheme="minorHAnsi" w:cstheme="minorHAnsi"/>
          <w:sz w:val="22"/>
          <w:szCs w:val="22"/>
          <w:lang w:val="en-US"/>
        </w:rPr>
      </w:pPr>
    </w:p>
    <w:sectPr w:rsidR="00C90734" w:rsidRPr="009273E3" w:rsidSect="00932E04">
      <w:headerReference w:type="even" r:id="rId9"/>
      <w:headerReference w:type="default" r:id="rId10"/>
      <w:footerReference w:type="even" r:id="rId11"/>
      <w:footerReference w:type="default" r:id="rId12"/>
      <w:headerReference w:type="first" r:id="rId13"/>
      <w:footerReference w:type="first" r:id="rId14"/>
      <w:pgSz w:w="11906" w:h="16838"/>
      <w:pgMar w:top="1977" w:right="1417" w:bottom="1417" w:left="1417" w:header="708" w:footer="4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B59731" w14:textId="77777777" w:rsidR="00660406" w:rsidRDefault="00660406">
      <w:r>
        <w:separator/>
      </w:r>
    </w:p>
  </w:endnote>
  <w:endnote w:type="continuationSeparator" w:id="0">
    <w:p w14:paraId="1CD21E98" w14:textId="77777777" w:rsidR="00660406" w:rsidRDefault="006604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BAA7A3" w14:textId="77777777" w:rsidR="00C61872" w:rsidRDefault="00C61872" w:rsidP="00261EB0">
    <w:pPr>
      <w:pStyle w:val="Pieddepage"/>
      <w:framePr w:wrap="around" w:vAnchor="text" w:hAnchor="margin" w:xAlign="right" w:y="1"/>
      <w:rPr>
        <w:rStyle w:val="Numrodepage"/>
      </w:rPr>
    </w:pPr>
    <w:r>
      <w:rPr>
        <w:rStyle w:val="Numrodepage"/>
        <w:lang w:val="en"/>
      </w:rPr>
      <w:fldChar w:fldCharType="begin"/>
    </w:r>
    <w:r>
      <w:rPr>
        <w:rStyle w:val="Numrodepage"/>
        <w:lang w:val="en"/>
      </w:rPr>
      <w:instrText xml:space="preserve">PAGE  </w:instrText>
    </w:r>
    <w:r>
      <w:rPr>
        <w:rStyle w:val="Numrodepage"/>
        <w:lang w:val="en"/>
      </w:rPr>
      <w:fldChar w:fldCharType="end"/>
    </w:r>
  </w:p>
  <w:p w14:paraId="56BDE012" w14:textId="77777777" w:rsidR="00C61872" w:rsidRDefault="00C61872" w:rsidP="00561408">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175EE" w14:textId="77777777" w:rsidR="00C61872" w:rsidRPr="00EE0FDD" w:rsidRDefault="00C61872" w:rsidP="00E76A24">
    <w:pPr>
      <w:pStyle w:val="Pieddepage"/>
      <w:tabs>
        <w:tab w:val="clear" w:pos="4536"/>
        <w:tab w:val="clear" w:pos="9072"/>
        <w:tab w:val="right" w:pos="9746"/>
      </w:tabs>
      <w:jc w:val="both"/>
      <w:rPr>
        <w:rFonts w:asciiTheme="minorHAnsi" w:hAnsiTheme="minorHAnsi"/>
        <w:u w:val="single"/>
      </w:rPr>
    </w:pPr>
    <w:r w:rsidRPr="00EE0FDD">
      <w:rPr>
        <w:rFonts w:asciiTheme="minorHAnsi" w:hAnsiTheme="minorHAnsi"/>
        <w:u w:val="single"/>
      </w:rPr>
      <w:tab/>
    </w:r>
  </w:p>
  <w:sdt>
    <w:sdtPr>
      <w:rPr>
        <w:rFonts w:asciiTheme="minorHAnsi" w:hAnsiTheme="minorHAnsi"/>
        <w:sz w:val="22"/>
        <w:szCs w:val="22"/>
      </w:rPr>
      <w:id w:val="-279648002"/>
      <w:docPartObj>
        <w:docPartGallery w:val="Page Numbers (Top of Page)"/>
        <w:docPartUnique/>
      </w:docPartObj>
    </w:sdtPr>
    <w:sdtEndPr/>
    <w:sdtContent>
      <w:p w14:paraId="64E47908" w14:textId="2421FA12" w:rsidR="00C61872" w:rsidRPr="007D39E4" w:rsidRDefault="00660406" w:rsidP="00D84ED9">
        <w:pPr>
          <w:pStyle w:val="Pieddepage"/>
          <w:tabs>
            <w:tab w:val="clear" w:pos="4536"/>
            <w:tab w:val="clear" w:pos="9072"/>
            <w:tab w:val="right" w:pos="9746"/>
          </w:tabs>
          <w:jc w:val="right"/>
          <w:rPr>
            <w:rFonts w:asciiTheme="minorHAnsi" w:hAnsiTheme="minorHAnsi" w:cstheme="minorHAnsi"/>
            <w:b/>
            <w:sz w:val="22"/>
            <w:szCs w:val="22"/>
            <w:lang w:val="en-US"/>
          </w:rPr>
        </w:pPr>
        <w:sdt>
          <w:sdtPr>
            <w:rPr>
              <w:rFonts w:asciiTheme="minorHAnsi" w:hAnsiTheme="minorHAnsi" w:cstheme="minorHAnsi"/>
              <w:sz w:val="22"/>
              <w:szCs w:val="22"/>
            </w:rPr>
            <w:id w:val="-1275321880"/>
            <w:docPartObj>
              <w:docPartGallery w:val="Page Numbers (Top of Page)"/>
              <w:docPartUnique/>
            </w:docPartObj>
          </w:sdtPr>
          <w:sdtEndPr>
            <w:rPr>
              <w:b/>
            </w:rPr>
          </w:sdtEndPr>
          <w:sdtContent>
            <w:r w:rsidR="00C61872" w:rsidRPr="007D39E4">
              <w:rPr>
                <w:rFonts w:asciiTheme="minorHAnsi" w:hAnsiTheme="minorHAnsi" w:cs="Arial"/>
                <w:sz w:val="16"/>
                <w:szCs w:val="16"/>
                <w:lang w:val="en-US"/>
              </w:rPr>
              <w:t>DAJ_M003ENG_v02, May 2021</w:t>
            </w:r>
            <w:r w:rsidR="00C61872" w:rsidRPr="007D39E4">
              <w:rPr>
                <w:rFonts w:asciiTheme="minorHAnsi" w:hAnsiTheme="minorHAnsi" w:cstheme="minorHAnsi"/>
                <w:sz w:val="22"/>
                <w:szCs w:val="22"/>
                <w:lang w:val="en-US"/>
              </w:rPr>
              <w:tab/>
            </w:r>
            <w:sdt>
              <w:sdtPr>
                <w:rPr>
                  <w:rFonts w:asciiTheme="minorHAnsi" w:hAnsiTheme="minorHAnsi"/>
                  <w:sz w:val="22"/>
                </w:rPr>
                <w:id w:val="196748648"/>
                <w:docPartObj>
                  <w:docPartGallery w:val="Page Numbers (Bottom of Page)"/>
                  <w:docPartUnique/>
                </w:docPartObj>
              </w:sdtPr>
              <w:sdtEndPr>
                <w:rPr>
                  <w:b/>
                </w:rPr>
              </w:sdtEndPr>
              <w:sdtContent>
                <w:sdt>
                  <w:sdtPr>
                    <w:rPr>
                      <w:rFonts w:asciiTheme="minorHAnsi" w:hAnsiTheme="minorHAnsi"/>
                      <w:b/>
                      <w:sz w:val="22"/>
                    </w:rPr>
                    <w:id w:val="1658034465"/>
                    <w:docPartObj>
                      <w:docPartGallery w:val="Page Numbers (Top of Page)"/>
                      <w:docPartUnique/>
                    </w:docPartObj>
                  </w:sdtPr>
                  <w:sdtEndPr/>
                  <w:sdtContent>
                    <w:r w:rsidR="00C61872" w:rsidRPr="00E76A24">
                      <w:rPr>
                        <w:rFonts w:asciiTheme="minorHAnsi" w:hAnsiTheme="minorHAnsi"/>
                        <w:b/>
                        <w:sz w:val="22"/>
                        <w:lang w:val="en"/>
                      </w:rPr>
                      <w:t xml:space="preserve">Page </w:t>
                    </w:r>
                    <w:r w:rsidR="00C61872" w:rsidRPr="00E76A24">
                      <w:rPr>
                        <w:rFonts w:asciiTheme="minorHAnsi" w:hAnsiTheme="minorHAnsi"/>
                        <w:b/>
                        <w:sz w:val="22"/>
                        <w:lang w:val="en"/>
                      </w:rPr>
                      <w:fldChar w:fldCharType="begin"/>
                    </w:r>
                    <w:r w:rsidR="00C61872" w:rsidRPr="00E76A24">
                      <w:rPr>
                        <w:rFonts w:asciiTheme="minorHAnsi" w:hAnsiTheme="minorHAnsi"/>
                        <w:b/>
                        <w:sz w:val="22"/>
                        <w:lang w:val="en"/>
                      </w:rPr>
                      <w:instrText>PAGE</w:instrText>
                    </w:r>
                    <w:r w:rsidR="00C61872" w:rsidRPr="00E76A24">
                      <w:rPr>
                        <w:rFonts w:asciiTheme="minorHAnsi" w:hAnsiTheme="minorHAnsi"/>
                        <w:b/>
                        <w:sz w:val="22"/>
                        <w:lang w:val="en"/>
                      </w:rPr>
                      <w:fldChar w:fldCharType="separate"/>
                    </w:r>
                    <w:r w:rsidR="00C95B8D">
                      <w:rPr>
                        <w:rFonts w:asciiTheme="minorHAnsi" w:hAnsiTheme="minorHAnsi"/>
                        <w:b/>
                        <w:noProof/>
                        <w:sz w:val="22"/>
                        <w:lang w:val="en"/>
                      </w:rPr>
                      <w:t>5</w:t>
                    </w:r>
                    <w:r w:rsidR="00C61872" w:rsidRPr="00E76A24">
                      <w:rPr>
                        <w:rFonts w:asciiTheme="minorHAnsi" w:hAnsiTheme="minorHAnsi"/>
                        <w:b/>
                        <w:sz w:val="22"/>
                        <w:lang w:val="en"/>
                      </w:rPr>
                      <w:fldChar w:fldCharType="end"/>
                    </w:r>
                    <w:r w:rsidR="00C61872" w:rsidRPr="00E76A24">
                      <w:rPr>
                        <w:rFonts w:asciiTheme="minorHAnsi" w:hAnsiTheme="minorHAnsi"/>
                        <w:b/>
                        <w:sz w:val="22"/>
                        <w:lang w:val="en"/>
                      </w:rPr>
                      <w:t xml:space="preserve"> of </w:t>
                    </w:r>
                    <w:r w:rsidR="00C61872" w:rsidRPr="00E76A24">
                      <w:rPr>
                        <w:rFonts w:asciiTheme="minorHAnsi" w:hAnsiTheme="minorHAnsi"/>
                        <w:b/>
                        <w:sz w:val="22"/>
                        <w:lang w:val="en"/>
                      </w:rPr>
                      <w:fldChar w:fldCharType="begin"/>
                    </w:r>
                    <w:r w:rsidR="00C61872" w:rsidRPr="00E76A24">
                      <w:rPr>
                        <w:rFonts w:asciiTheme="minorHAnsi" w:hAnsiTheme="minorHAnsi"/>
                        <w:b/>
                        <w:sz w:val="22"/>
                        <w:lang w:val="en"/>
                      </w:rPr>
                      <w:instrText>NUMPAGES</w:instrText>
                    </w:r>
                    <w:r w:rsidR="00C61872" w:rsidRPr="00E76A24">
                      <w:rPr>
                        <w:rFonts w:asciiTheme="minorHAnsi" w:hAnsiTheme="minorHAnsi"/>
                        <w:b/>
                        <w:sz w:val="22"/>
                        <w:lang w:val="en"/>
                      </w:rPr>
                      <w:fldChar w:fldCharType="separate"/>
                    </w:r>
                    <w:r w:rsidR="00C95B8D">
                      <w:rPr>
                        <w:rFonts w:asciiTheme="minorHAnsi" w:hAnsiTheme="minorHAnsi"/>
                        <w:b/>
                        <w:noProof/>
                        <w:sz w:val="22"/>
                        <w:lang w:val="en"/>
                      </w:rPr>
                      <w:t>5</w:t>
                    </w:r>
                    <w:r w:rsidR="00C61872" w:rsidRPr="00E76A24">
                      <w:rPr>
                        <w:rFonts w:asciiTheme="minorHAnsi" w:hAnsiTheme="minorHAnsi"/>
                        <w:b/>
                        <w:sz w:val="22"/>
                        <w:lang w:val="en"/>
                      </w:rPr>
                      <w:fldChar w:fldCharType="end"/>
                    </w:r>
                  </w:sdtContent>
                </w:sdt>
              </w:sdtContent>
            </w:sdt>
          </w:sdtContent>
        </w:sdt>
      </w:p>
      <w:p w14:paraId="506639E6" w14:textId="517D5F16" w:rsidR="00C61872" w:rsidRPr="00D84ED9" w:rsidRDefault="00C61872" w:rsidP="00D84ED9">
        <w:pPr>
          <w:pStyle w:val="a"/>
          <w:widowControl w:val="0"/>
          <w:jc w:val="left"/>
          <w:rPr>
            <w:rFonts w:asciiTheme="minorHAnsi" w:hAnsiTheme="minorHAnsi" w:cs="Arial"/>
            <w:sz w:val="16"/>
            <w:szCs w:val="16"/>
          </w:rPr>
        </w:pPr>
        <w:r w:rsidRPr="00E85978">
          <w:rPr>
            <w:rFonts w:asciiTheme="minorHAnsi" w:hAnsiTheme="minorHAnsi"/>
            <w:sz w:val="16"/>
            <w:szCs w:val="16"/>
          </w:rPr>
          <w:t xml:space="preserve">Expertise France - </w:t>
        </w:r>
        <w:r w:rsidRPr="00E85978">
          <w:rPr>
            <w:rFonts w:asciiTheme="minorHAnsi" w:hAnsiTheme="minorHAnsi"/>
            <w:sz w:val="16"/>
            <w:szCs w:val="16"/>
          </w:rPr>
          <w:br/>
        </w:r>
        <w:r>
          <w:rPr>
            <w:rFonts w:asciiTheme="minorHAnsi" w:hAnsiTheme="minorHAnsi" w:cs="Arial"/>
            <w:sz w:val="16"/>
            <w:szCs w:val="16"/>
          </w:rPr>
          <w:t>SIRET : 808 734 792</w:t>
        </w:r>
        <w:r w:rsidRPr="00E85978">
          <w:rPr>
            <w:rFonts w:asciiTheme="minorHAnsi" w:hAnsiTheme="minorHAnsi" w:cs="Arial"/>
            <w:sz w:val="16"/>
            <w:szCs w:val="16"/>
          </w:rPr>
          <w:t xml:space="preserve"> </w:t>
        </w:r>
        <w:r>
          <w:rPr>
            <w:rFonts w:asciiTheme="minorHAnsi" w:hAnsiTheme="minorHAnsi" w:cs="Arial"/>
            <w:sz w:val="16"/>
            <w:szCs w:val="16"/>
          </w:rPr>
          <w:t>– 40 Boulevar</w:t>
        </w:r>
        <w:r w:rsidRPr="001C1FC5">
          <w:rPr>
            <w:rFonts w:asciiTheme="minorHAnsi" w:hAnsiTheme="minorHAnsi" w:cs="Arial"/>
            <w:sz w:val="16"/>
            <w:szCs w:val="16"/>
          </w:rPr>
          <w:t xml:space="preserve">d </w:t>
        </w:r>
        <w:r>
          <w:rPr>
            <w:rFonts w:asciiTheme="minorHAnsi" w:hAnsiTheme="minorHAnsi" w:cs="Arial"/>
            <w:sz w:val="16"/>
            <w:szCs w:val="16"/>
          </w:rPr>
          <w:t>de Port-Royal, 75</w:t>
        </w:r>
        <w:r w:rsidRPr="001C1FC5">
          <w:rPr>
            <w:rFonts w:asciiTheme="minorHAnsi" w:hAnsiTheme="minorHAnsi" w:cs="Arial"/>
            <w:sz w:val="16"/>
            <w:szCs w:val="16"/>
          </w:rPr>
          <w:t>005 PARIS</w:t>
        </w:r>
        <w:r>
          <w:rPr>
            <w:rFonts w:asciiTheme="minorHAnsi" w:hAnsiTheme="minorHAnsi" w:cs="Arial"/>
            <w:sz w:val="16"/>
            <w:szCs w:val="16"/>
          </w:rPr>
          <w:t xml:space="preserve"> </w:t>
        </w:r>
        <w:r w:rsidRPr="001C1FC5">
          <w:rPr>
            <w:rFonts w:asciiTheme="minorHAnsi" w:hAnsiTheme="minorHAnsi" w:cs="Arial"/>
            <w:sz w:val="16"/>
            <w:szCs w:val="16"/>
          </w:rPr>
          <w:t>– France</w:t>
        </w:r>
      </w:p>
    </w:sdtContent>
  </w:sdt>
  <w:p w14:paraId="7CC811EE" w14:textId="77777777" w:rsidR="00C61872" w:rsidRPr="00FB089A" w:rsidRDefault="00C61872" w:rsidP="00E76A24">
    <w:pPr>
      <w:pStyle w:val="Pieddepage"/>
      <w:tabs>
        <w:tab w:val="clear" w:pos="4536"/>
        <w:tab w:val="clear" w:pos="9072"/>
        <w:tab w:val="right" w:pos="9746"/>
      </w:tabs>
      <w:jc w:val="both"/>
      <w:rPr>
        <w:rFonts w:asciiTheme="minorHAnsi" w:hAnsiTheme="minorHAnsi"/>
        <w:szCs w:val="2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HAnsi" w:hAnsiTheme="minorHAnsi" w:cstheme="minorHAnsi"/>
        <w:sz w:val="22"/>
        <w:szCs w:val="22"/>
      </w:rPr>
      <w:id w:val="-1568570764"/>
      <w:docPartObj>
        <w:docPartGallery w:val="Page Numbers (Bottom of Page)"/>
        <w:docPartUnique/>
      </w:docPartObj>
    </w:sdtPr>
    <w:sdtEndPr/>
    <w:sdtContent>
      <w:sdt>
        <w:sdtPr>
          <w:rPr>
            <w:rFonts w:asciiTheme="minorHAnsi" w:hAnsiTheme="minorHAnsi" w:cstheme="minorHAnsi"/>
            <w:sz w:val="22"/>
            <w:szCs w:val="22"/>
          </w:rPr>
          <w:id w:val="21838982"/>
          <w:docPartObj>
            <w:docPartGallery w:val="Page Numbers (Top of Page)"/>
            <w:docPartUnique/>
          </w:docPartObj>
        </w:sdtPr>
        <w:sdtEndPr/>
        <w:sdtContent>
          <w:p w14:paraId="41F1A57A" w14:textId="77777777" w:rsidR="00C61872" w:rsidRPr="00825775" w:rsidRDefault="00C61872" w:rsidP="00E76A24">
            <w:pPr>
              <w:pStyle w:val="Pieddepage"/>
              <w:tabs>
                <w:tab w:val="clear" w:pos="4536"/>
                <w:tab w:val="clear" w:pos="9072"/>
                <w:tab w:val="right" w:pos="9746"/>
              </w:tabs>
              <w:jc w:val="both"/>
              <w:rPr>
                <w:rFonts w:asciiTheme="minorHAnsi" w:hAnsiTheme="minorHAnsi" w:cstheme="minorHAnsi"/>
                <w:u w:val="single"/>
              </w:rPr>
            </w:pPr>
            <w:r w:rsidRPr="00825775">
              <w:rPr>
                <w:rFonts w:asciiTheme="minorHAnsi" w:hAnsiTheme="minorHAnsi" w:cstheme="minorHAnsi"/>
                <w:u w:val="single"/>
              </w:rPr>
              <w:tab/>
            </w:r>
          </w:p>
          <w:p w14:paraId="6E660346" w14:textId="3B218E00" w:rsidR="00C61872" w:rsidRPr="007D39E4" w:rsidRDefault="00660406" w:rsidP="00E76A24">
            <w:pPr>
              <w:pStyle w:val="Pieddepage"/>
              <w:tabs>
                <w:tab w:val="clear" w:pos="4536"/>
                <w:tab w:val="clear" w:pos="9072"/>
                <w:tab w:val="right" w:pos="9746"/>
              </w:tabs>
              <w:jc w:val="right"/>
              <w:rPr>
                <w:rFonts w:asciiTheme="minorHAnsi" w:hAnsiTheme="minorHAnsi" w:cstheme="minorHAnsi"/>
                <w:b/>
                <w:sz w:val="22"/>
                <w:szCs w:val="22"/>
                <w:lang w:val="en-US"/>
              </w:rPr>
            </w:pPr>
            <w:sdt>
              <w:sdtPr>
                <w:rPr>
                  <w:rFonts w:asciiTheme="minorHAnsi" w:hAnsiTheme="minorHAnsi" w:cstheme="minorHAnsi"/>
                  <w:sz w:val="22"/>
                  <w:szCs w:val="22"/>
                </w:rPr>
                <w:id w:val="540024111"/>
                <w:docPartObj>
                  <w:docPartGallery w:val="Page Numbers (Top of Page)"/>
                  <w:docPartUnique/>
                </w:docPartObj>
              </w:sdtPr>
              <w:sdtEndPr>
                <w:rPr>
                  <w:b/>
                </w:rPr>
              </w:sdtEndPr>
              <w:sdtContent>
                <w:r w:rsidR="00C61872" w:rsidRPr="007D39E4">
                  <w:rPr>
                    <w:rFonts w:asciiTheme="minorHAnsi" w:hAnsiTheme="minorHAnsi" w:cs="Arial"/>
                    <w:sz w:val="16"/>
                    <w:szCs w:val="16"/>
                    <w:lang w:val="en-US"/>
                  </w:rPr>
                  <w:t>DAJ_M003ENG_v02, May 2021</w:t>
                </w:r>
                <w:r w:rsidR="00C61872" w:rsidRPr="007D39E4">
                  <w:rPr>
                    <w:rFonts w:asciiTheme="minorHAnsi" w:hAnsiTheme="minorHAnsi" w:cstheme="minorHAnsi"/>
                    <w:sz w:val="22"/>
                    <w:szCs w:val="22"/>
                    <w:lang w:val="en-US"/>
                  </w:rPr>
                  <w:tab/>
                </w:r>
                <w:sdt>
                  <w:sdtPr>
                    <w:rPr>
                      <w:rFonts w:asciiTheme="minorHAnsi" w:hAnsiTheme="minorHAnsi"/>
                      <w:sz w:val="22"/>
                    </w:rPr>
                    <w:id w:val="1539232924"/>
                    <w:docPartObj>
                      <w:docPartGallery w:val="Page Numbers (Bottom of Page)"/>
                      <w:docPartUnique/>
                    </w:docPartObj>
                  </w:sdtPr>
                  <w:sdtEndPr>
                    <w:rPr>
                      <w:b/>
                    </w:rPr>
                  </w:sdtEndPr>
                  <w:sdtContent>
                    <w:sdt>
                      <w:sdtPr>
                        <w:rPr>
                          <w:rFonts w:asciiTheme="minorHAnsi" w:hAnsiTheme="minorHAnsi"/>
                          <w:b/>
                          <w:sz w:val="22"/>
                        </w:rPr>
                        <w:id w:val="-1769616900"/>
                        <w:docPartObj>
                          <w:docPartGallery w:val="Page Numbers (Top of Page)"/>
                          <w:docPartUnique/>
                        </w:docPartObj>
                      </w:sdtPr>
                      <w:sdtEndPr/>
                      <w:sdtContent>
                        <w:r w:rsidR="00C61872" w:rsidRPr="00E76A24">
                          <w:rPr>
                            <w:rFonts w:asciiTheme="minorHAnsi" w:hAnsiTheme="minorHAnsi"/>
                            <w:b/>
                            <w:sz w:val="22"/>
                            <w:lang w:val="en"/>
                          </w:rPr>
                          <w:t xml:space="preserve">Page </w:t>
                        </w:r>
                        <w:r w:rsidR="00C61872" w:rsidRPr="00E76A24">
                          <w:rPr>
                            <w:rFonts w:asciiTheme="minorHAnsi" w:hAnsiTheme="minorHAnsi"/>
                            <w:b/>
                            <w:sz w:val="22"/>
                            <w:lang w:val="en"/>
                          </w:rPr>
                          <w:fldChar w:fldCharType="begin"/>
                        </w:r>
                        <w:r w:rsidR="00C61872" w:rsidRPr="00E76A24">
                          <w:rPr>
                            <w:rFonts w:asciiTheme="minorHAnsi" w:hAnsiTheme="minorHAnsi"/>
                            <w:b/>
                            <w:sz w:val="22"/>
                            <w:lang w:val="en"/>
                          </w:rPr>
                          <w:instrText>PAGE</w:instrText>
                        </w:r>
                        <w:r w:rsidR="00C61872" w:rsidRPr="00E76A24">
                          <w:rPr>
                            <w:rFonts w:asciiTheme="minorHAnsi" w:hAnsiTheme="minorHAnsi"/>
                            <w:b/>
                            <w:sz w:val="22"/>
                            <w:lang w:val="en"/>
                          </w:rPr>
                          <w:fldChar w:fldCharType="separate"/>
                        </w:r>
                        <w:r w:rsidR="00C95B8D">
                          <w:rPr>
                            <w:rFonts w:asciiTheme="minorHAnsi" w:hAnsiTheme="minorHAnsi"/>
                            <w:b/>
                            <w:noProof/>
                            <w:sz w:val="22"/>
                            <w:lang w:val="en"/>
                          </w:rPr>
                          <w:t>1</w:t>
                        </w:r>
                        <w:r w:rsidR="00C61872" w:rsidRPr="00E76A24">
                          <w:rPr>
                            <w:rFonts w:asciiTheme="minorHAnsi" w:hAnsiTheme="minorHAnsi"/>
                            <w:b/>
                            <w:sz w:val="22"/>
                            <w:lang w:val="en"/>
                          </w:rPr>
                          <w:fldChar w:fldCharType="end"/>
                        </w:r>
                        <w:r w:rsidR="00C61872" w:rsidRPr="00E76A24">
                          <w:rPr>
                            <w:rFonts w:asciiTheme="minorHAnsi" w:hAnsiTheme="minorHAnsi"/>
                            <w:b/>
                            <w:sz w:val="22"/>
                            <w:lang w:val="en"/>
                          </w:rPr>
                          <w:t xml:space="preserve"> of </w:t>
                        </w:r>
                        <w:r w:rsidR="00C61872" w:rsidRPr="00E76A24">
                          <w:rPr>
                            <w:rFonts w:asciiTheme="minorHAnsi" w:hAnsiTheme="minorHAnsi"/>
                            <w:b/>
                            <w:sz w:val="22"/>
                            <w:lang w:val="en"/>
                          </w:rPr>
                          <w:fldChar w:fldCharType="begin"/>
                        </w:r>
                        <w:r w:rsidR="00C61872" w:rsidRPr="00E76A24">
                          <w:rPr>
                            <w:rFonts w:asciiTheme="minorHAnsi" w:hAnsiTheme="minorHAnsi"/>
                            <w:b/>
                            <w:sz w:val="22"/>
                            <w:lang w:val="en"/>
                          </w:rPr>
                          <w:instrText>NUMPAGES</w:instrText>
                        </w:r>
                        <w:r w:rsidR="00C61872" w:rsidRPr="00E76A24">
                          <w:rPr>
                            <w:rFonts w:asciiTheme="minorHAnsi" w:hAnsiTheme="minorHAnsi"/>
                            <w:b/>
                            <w:sz w:val="22"/>
                            <w:lang w:val="en"/>
                          </w:rPr>
                          <w:fldChar w:fldCharType="separate"/>
                        </w:r>
                        <w:r w:rsidR="00C95B8D">
                          <w:rPr>
                            <w:rFonts w:asciiTheme="minorHAnsi" w:hAnsiTheme="minorHAnsi"/>
                            <w:b/>
                            <w:noProof/>
                            <w:sz w:val="22"/>
                            <w:lang w:val="en"/>
                          </w:rPr>
                          <w:t>5</w:t>
                        </w:r>
                        <w:r w:rsidR="00C61872" w:rsidRPr="00E76A24">
                          <w:rPr>
                            <w:rFonts w:asciiTheme="minorHAnsi" w:hAnsiTheme="minorHAnsi"/>
                            <w:b/>
                            <w:sz w:val="22"/>
                            <w:lang w:val="en"/>
                          </w:rPr>
                          <w:fldChar w:fldCharType="end"/>
                        </w:r>
                      </w:sdtContent>
                    </w:sdt>
                  </w:sdtContent>
                </w:sdt>
              </w:sdtContent>
            </w:sdt>
          </w:p>
          <w:p w14:paraId="79D2E3BB" w14:textId="30B39C44" w:rsidR="00C61872" w:rsidRPr="001C1FC5" w:rsidRDefault="00C61872" w:rsidP="00D84ED9">
            <w:pPr>
              <w:pStyle w:val="a"/>
              <w:widowControl w:val="0"/>
              <w:jc w:val="left"/>
              <w:rPr>
                <w:rFonts w:asciiTheme="minorHAnsi" w:hAnsiTheme="minorHAnsi" w:cs="Arial"/>
                <w:sz w:val="16"/>
                <w:szCs w:val="16"/>
              </w:rPr>
            </w:pPr>
            <w:r>
              <w:rPr>
                <w:rFonts w:asciiTheme="minorHAnsi" w:hAnsiTheme="minorHAnsi"/>
                <w:sz w:val="16"/>
                <w:szCs w:val="16"/>
              </w:rPr>
              <w:t xml:space="preserve">Expertise France </w:t>
            </w:r>
            <w:r w:rsidRPr="00E85978">
              <w:rPr>
                <w:rFonts w:asciiTheme="minorHAnsi" w:hAnsiTheme="minorHAnsi"/>
                <w:sz w:val="16"/>
                <w:szCs w:val="16"/>
              </w:rPr>
              <w:t xml:space="preserve"> </w:t>
            </w:r>
            <w:r w:rsidRPr="00E85978">
              <w:rPr>
                <w:rFonts w:asciiTheme="minorHAnsi" w:hAnsiTheme="minorHAnsi"/>
                <w:sz w:val="16"/>
                <w:szCs w:val="16"/>
              </w:rPr>
              <w:br/>
            </w:r>
            <w:r>
              <w:rPr>
                <w:rFonts w:asciiTheme="minorHAnsi" w:hAnsiTheme="minorHAnsi" w:cs="Arial"/>
                <w:sz w:val="16"/>
                <w:szCs w:val="16"/>
              </w:rPr>
              <w:t>SIRET : 808 734 792 – 40 Boulevar</w:t>
            </w:r>
            <w:r w:rsidRPr="001C1FC5">
              <w:rPr>
                <w:rFonts w:asciiTheme="minorHAnsi" w:hAnsiTheme="minorHAnsi" w:cs="Arial"/>
                <w:sz w:val="16"/>
                <w:szCs w:val="16"/>
              </w:rPr>
              <w:t xml:space="preserve">d </w:t>
            </w:r>
            <w:r>
              <w:rPr>
                <w:rFonts w:asciiTheme="minorHAnsi" w:hAnsiTheme="minorHAnsi" w:cs="Arial"/>
                <w:sz w:val="16"/>
                <w:szCs w:val="16"/>
              </w:rPr>
              <w:t>de Port-Royal, 75</w:t>
            </w:r>
            <w:r w:rsidRPr="001C1FC5">
              <w:rPr>
                <w:rFonts w:asciiTheme="minorHAnsi" w:hAnsiTheme="minorHAnsi" w:cs="Arial"/>
                <w:sz w:val="16"/>
                <w:szCs w:val="16"/>
              </w:rPr>
              <w:t>005 PARIS– France</w:t>
            </w:r>
          </w:p>
          <w:p w14:paraId="38C1F828" w14:textId="3802F2F5" w:rsidR="00C61872" w:rsidRPr="00825775" w:rsidRDefault="00660406" w:rsidP="00E76A24">
            <w:pPr>
              <w:pStyle w:val="Pieddepage"/>
              <w:tabs>
                <w:tab w:val="clear" w:pos="4536"/>
                <w:tab w:val="clear" w:pos="9072"/>
                <w:tab w:val="right" w:pos="9746"/>
              </w:tabs>
              <w:rPr>
                <w:rFonts w:asciiTheme="minorHAnsi" w:hAnsiTheme="minorHAnsi" w:cstheme="minorHAnsi"/>
                <w:sz w:val="22"/>
                <w:szCs w:val="22"/>
              </w:rPr>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6E2D74" w14:textId="77777777" w:rsidR="00660406" w:rsidRDefault="00660406">
      <w:r>
        <w:separator/>
      </w:r>
    </w:p>
  </w:footnote>
  <w:footnote w:type="continuationSeparator" w:id="0">
    <w:p w14:paraId="1A994AA7" w14:textId="77777777" w:rsidR="00660406" w:rsidRDefault="006604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39D88" w14:textId="77777777" w:rsidR="00C61872" w:rsidRDefault="00C61872">
    <w:pPr>
      <w:pStyle w:val="En-tte"/>
    </w:pPr>
    <w:r>
      <w:rPr>
        <w:noProof/>
      </w:rPr>
      <w:drawing>
        <wp:anchor distT="0" distB="0" distL="114300" distR="114300" simplePos="0" relativeHeight="251657216" behindDoc="1" locked="0" layoutInCell="0" allowOverlap="1" wp14:anchorId="4843DAA7" wp14:editId="6E2817E6">
          <wp:simplePos x="0" y="0"/>
          <wp:positionH relativeFrom="margin">
            <wp:align>center</wp:align>
          </wp:positionH>
          <wp:positionV relativeFrom="margin">
            <wp:align>center</wp:align>
          </wp:positionV>
          <wp:extent cx="10706100" cy="10693400"/>
          <wp:effectExtent l="19050" t="0" r="0" b="0"/>
          <wp:wrapNone/>
          <wp:docPr id="1" name="Image 1" descr="Fond F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nd FEI"/>
                  <pic:cNvPicPr>
                    <a:picLocks noChangeAspect="1" noChangeArrowheads="1"/>
                  </pic:cNvPicPr>
                </pic:nvPicPr>
                <pic:blipFill>
                  <a:blip r:embed="rId1">
                    <a:lum bright="70000" contrast="-70000"/>
                  </a:blip>
                  <a:srcRect/>
                  <a:stretch>
                    <a:fillRect/>
                  </a:stretch>
                </pic:blipFill>
                <pic:spPr bwMode="auto">
                  <a:xfrm>
                    <a:off x="0" y="0"/>
                    <a:ext cx="10706100" cy="10693400"/>
                  </a:xfrm>
                  <a:prstGeom prst="rect">
                    <a:avLst/>
                  </a:prstGeom>
                  <a:noFill/>
                </pic:spPr>
              </pic:pic>
            </a:graphicData>
          </a:graphic>
        </wp:anchor>
      </w:drawing>
    </w:r>
    <w:r w:rsidR="00660406">
      <w:rPr>
        <w:noProof/>
        <w:lang w:val="en"/>
      </w:rPr>
      <w:pict w14:anchorId="1329CD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843pt;height:842pt;z-index:-251658240;mso-position-horizontal:center;mso-position-horizontal-relative:margin;mso-position-vertical:center;mso-position-vertical-relative:margin" o:allowincell="f">
          <v:imagedata r:id="rId2" o:title="Fond FEI"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64378" w14:textId="5E4506CF" w:rsidR="00C61872" w:rsidRPr="00707B69" w:rsidRDefault="00C61872" w:rsidP="00932E04">
    <w:pPr>
      <w:pStyle w:val="En-tte"/>
      <w:rPr>
        <w:rFonts w:ascii="Calibri" w:hAnsi="Calibri" w:cs="Arial"/>
      </w:rPr>
    </w:pPr>
  </w:p>
  <w:p w14:paraId="73772FA7" w14:textId="0E2D9339" w:rsidR="00C61872" w:rsidRPr="00972A8E" w:rsidRDefault="00C61872" w:rsidP="00932E04">
    <w:pPr>
      <w:pStyle w:val="En-tte"/>
      <w:tabs>
        <w:tab w:val="clear" w:pos="4536"/>
        <w:tab w:val="clear" w:pos="9072"/>
        <w:tab w:val="right" w:pos="9781"/>
      </w:tabs>
      <w:rPr>
        <w:rFonts w:ascii="Calibri" w:hAnsi="Calibri" w:cs="Arial"/>
        <w:sz w:val="18"/>
        <w:u w:val="single"/>
      </w:rPr>
    </w:pPr>
    <w:r>
      <w:rPr>
        <w:rFonts w:ascii="Calibri" w:hAnsi="Calibri" w:cs="Arial"/>
        <w:b/>
        <w:bCs/>
        <w:smallCaps/>
        <w:lang w:val="en"/>
      </w:rPr>
      <w:t>Terms of reference / specifications</w:t>
    </w:r>
  </w:p>
  <w:p w14:paraId="3E6C0A6F" w14:textId="0FC1B7B2" w:rsidR="00C61872" w:rsidRPr="00972A8E" w:rsidRDefault="00C61872" w:rsidP="00932E04">
    <w:pPr>
      <w:pStyle w:val="En-tte"/>
      <w:tabs>
        <w:tab w:val="clear" w:pos="4536"/>
        <w:tab w:val="clear" w:pos="9072"/>
        <w:tab w:val="right" w:pos="9781"/>
      </w:tabs>
      <w:rPr>
        <w:rFonts w:ascii="Calibri" w:hAnsi="Calibri" w:cs="Arial"/>
        <w:sz w:val="18"/>
        <w:u w:val="single"/>
      </w:rPr>
    </w:pPr>
    <w:r>
      <w:rPr>
        <w:u w:val="single"/>
        <w:lang w:val="en"/>
      </w:rPr>
      <w:tab/>
    </w:r>
  </w:p>
  <w:p w14:paraId="76B902E6" w14:textId="77777777" w:rsidR="00C61872" w:rsidRPr="00932E04" w:rsidRDefault="00C61872">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DFC669" w14:textId="489921E2" w:rsidR="00C61872" w:rsidRDefault="00C61872">
    <w:pPr>
      <w:pStyle w:val="En-tte"/>
    </w:pPr>
    <w:bookmarkStart w:id="1" w:name="_Hlk62125806"/>
    <w:bookmarkStart w:id="2" w:name="_Hlk62125807"/>
    <w:r>
      <w:rPr>
        <w:noProof/>
      </w:rPr>
      <w:drawing>
        <wp:inline distT="0" distB="0" distL="0" distR="0" wp14:anchorId="3EC9CC70" wp14:editId="59231A03">
          <wp:extent cx="2124000" cy="11160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F_Logo_CMJN.png"/>
                  <pic:cNvPicPr/>
                </pic:nvPicPr>
                <pic:blipFill rotWithShape="1">
                  <a:blip r:embed="rId1" cstate="print">
                    <a:extLst>
                      <a:ext uri="{28A0092B-C50C-407E-A947-70E740481C1C}">
                        <a14:useLocalDpi xmlns:a14="http://schemas.microsoft.com/office/drawing/2010/main" val="0"/>
                      </a:ext>
                    </a:extLst>
                  </a:blip>
                  <a:srcRect l="10815" t="17177" r="11040" b="15859"/>
                  <a:stretch/>
                </pic:blipFill>
                <pic:spPr bwMode="auto">
                  <a:xfrm>
                    <a:off x="0" y="0"/>
                    <a:ext cx="2124000" cy="1116000"/>
                  </a:xfrm>
                  <a:prstGeom prst="rect">
                    <a:avLst/>
                  </a:prstGeom>
                  <a:ln>
                    <a:noFill/>
                  </a:ln>
                  <a:extLst>
                    <a:ext uri="{53640926-AAD7-44D8-BBD7-CCE9431645EC}">
                      <a14:shadowObscured xmlns:a14="http://schemas.microsoft.com/office/drawing/2010/main"/>
                    </a:ext>
                  </a:extLst>
                </pic:spPr>
              </pic:pic>
            </a:graphicData>
          </a:graphic>
        </wp:inline>
      </w:drawing>
    </w:r>
    <w:bookmarkEnd w:id="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0"/>
    <w:lvl w:ilvl="0">
      <w:start w:val="1"/>
      <w:numFmt w:val="bullet"/>
      <w:pStyle w:val="textepuce2"/>
      <w:lvlText w:val="•"/>
      <w:lvlJc w:val="left"/>
      <w:pPr>
        <w:tabs>
          <w:tab w:val="num" w:pos="360"/>
        </w:tabs>
        <w:ind w:left="0" w:firstLine="0"/>
      </w:pPr>
      <w:rPr>
        <w:rFonts w:ascii="Arial" w:hAnsi="Arial" w:hint="default"/>
        <w:b w:val="0"/>
        <w:i w:val="0"/>
        <w:caps w:val="0"/>
        <w:strike w:val="0"/>
        <w:dstrike w:val="0"/>
        <w:vanish w:val="0"/>
        <w:color w:val="000000"/>
        <w:spacing w:val="0"/>
        <w:kern w:val="0"/>
        <w:position w:val="0"/>
        <w:sz w:val="2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25537CE"/>
    <w:multiLevelType w:val="multilevel"/>
    <w:tmpl w:val="A6269A7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 w15:restartNumberingAfterBreak="0">
    <w:nsid w:val="02842A6B"/>
    <w:multiLevelType w:val="hybridMultilevel"/>
    <w:tmpl w:val="DC5A26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2ED603D"/>
    <w:multiLevelType w:val="multilevel"/>
    <w:tmpl w:val="056EC102"/>
    <w:lvl w:ilvl="0">
      <w:start w:val="1"/>
      <w:numFmt w:val="upperRoman"/>
      <w:lvlText w:val="%1."/>
      <w:lvlJc w:val="right"/>
      <w:pPr>
        <w:tabs>
          <w:tab w:val="num" w:pos="720"/>
        </w:tabs>
        <w:ind w:left="720" w:hanging="180"/>
      </w:pPr>
    </w:lvl>
    <w:lvl w:ilvl="1">
      <w:start w:val="1"/>
      <w:numFmt w:val="decimal"/>
      <w:lvlText w:val="II.%2"/>
      <w:lvlJc w:val="left"/>
      <w:pPr>
        <w:tabs>
          <w:tab w:val="num" w:pos="-621"/>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35B60ED"/>
    <w:multiLevelType w:val="hybridMultilevel"/>
    <w:tmpl w:val="DC5A26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5983934"/>
    <w:multiLevelType w:val="hybridMultilevel"/>
    <w:tmpl w:val="8536DB6E"/>
    <w:lvl w:ilvl="0" w:tplc="A70AB14A">
      <w:start w:val="1"/>
      <w:numFmt w:val="bullet"/>
      <w:lvlText w:val=""/>
      <w:lvlJc w:val="left"/>
      <w:pPr>
        <w:tabs>
          <w:tab w:val="num" w:pos="284"/>
        </w:tabs>
        <w:ind w:left="284" w:hanging="284"/>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75B5AF7"/>
    <w:multiLevelType w:val="hybridMultilevel"/>
    <w:tmpl w:val="DC5A26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7DF1957"/>
    <w:multiLevelType w:val="hybridMultilevel"/>
    <w:tmpl w:val="32D09F76"/>
    <w:lvl w:ilvl="0" w:tplc="B34A9060">
      <w:numFmt w:val="bullet"/>
      <w:lvlText w:val="-"/>
      <w:lvlJc w:val="left"/>
      <w:pPr>
        <w:tabs>
          <w:tab w:val="num" w:pos="360"/>
        </w:tabs>
        <w:ind w:left="360" w:hanging="360"/>
      </w:pPr>
      <w:rPr>
        <w:rFonts w:ascii="Calibri" w:eastAsia="Arial Unicode MS" w:hAnsi="Calibri" w:cs="Arial Unicode MS" w:hint="default"/>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0BB66A26"/>
    <w:multiLevelType w:val="hybridMultilevel"/>
    <w:tmpl w:val="A0A0C0C4"/>
    <w:lvl w:ilvl="0" w:tplc="0590D63C">
      <w:start w:val="1"/>
      <w:numFmt w:val="upperRoman"/>
      <w:lvlText w:val="%1."/>
      <w:lvlJc w:val="right"/>
      <w:pPr>
        <w:tabs>
          <w:tab w:val="num" w:pos="720"/>
        </w:tabs>
        <w:ind w:left="720" w:hanging="180"/>
      </w:pPr>
      <w:rPr>
        <w:rFonts w:ascii="Calibri" w:hAnsi="Calibri" w:hint="default"/>
        <w:b/>
        <w:i w:val="0"/>
        <w:sz w:val="24"/>
      </w:rPr>
    </w:lvl>
    <w:lvl w:ilvl="1" w:tplc="992E2102">
      <w:start w:val="1"/>
      <w:numFmt w:val="decimal"/>
      <w:lvlText w:val="%2)"/>
      <w:lvlJc w:val="left"/>
      <w:pPr>
        <w:tabs>
          <w:tab w:val="num" w:pos="1440"/>
        </w:tabs>
        <w:ind w:left="1440" w:hanging="360"/>
      </w:pPr>
      <w:rPr>
        <w:rFonts w:ascii="Calibri" w:hAnsi="Calibri" w:hint="default"/>
        <w:b/>
        <w:i w:val="0"/>
        <w:sz w:val="22"/>
      </w:rPr>
    </w:lvl>
    <w:lvl w:ilvl="2" w:tplc="2E562696">
      <w:start w:val="1"/>
      <w:numFmt w:val="decimal"/>
      <w:lvlText w:val="%3."/>
      <w:lvlJc w:val="left"/>
      <w:pPr>
        <w:tabs>
          <w:tab w:val="num" w:pos="2340"/>
        </w:tabs>
        <w:ind w:left="2340" w:hanging="360"/>
      </w:pPr>
      <w:rPr>
        <w:rFonts w:ascii="Calibri" w:hAnsi="Calibri" w:hint="default"/>
        <w:b w:val="0"/>
        <w:i w:val="0"/>
        <w:sz w:val="22"/>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15:restartNumberingAfterBreak="0">
    <w:nsid w:val="0CA70AE3"/>
    <w:multiLevelType w:val="multilevel"/>
    <w:tmpl w:val="F9B8A146"/>
    <w:lvl w:ilvl="0">
      <w:start w:val="1"/>
      <w:numFmt w:val="upperRoman"/>
      <w:lvlText w:val="%1."/>
      <w:lvlJc w:val="right"/>
      <w:pPr>
        <w:tabs>
          <w:tab w:val="num" w:pos="720"/>
        </w:tabs>
        <w:ind w:left="720" w:hanging="180"/>
      </w:pPr>
      <w:rPr>
        <w:rFonts w:ascii="Calibri" w:hAnsi="Calibri" w:hint="default"/>
        <w:b/>
        <w:i w:val="0"/>
        <w:sz w:val="24"/>
      </w:rPr>
    </w:lvl>
    <w:lvl w:ilvl="1">
      <w:start w:val="1"/>
      <w:numFmt w:val="decimal"/>
      <w:lvlText w:val="III.%2."/>
      <w:lvlJc w:val="left"/>
      <w:pPr>
        <w:tabs>
          <w:tab w:val="num" w:pos="-621"/>
        </w:tabs>
        <w:ind w:left="1440" w:hanging="360"/>
      </w:pPr>
      <w:rPr>
        <w:rFonts w:hint="default"/>
        <w:b/>
        <w:i w:val="0"/>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0D8B364A"/>
    <w:multiLevelType w:val="hybridMultilevel"/>
    <w:tmpl w:val="6A3623BC"/>
    <w:lvl w:ilvl="0" w:tplc="040C0013">
      <w:start w:val="1"/>
      <w:numFmt w:val="upperRoman"/>
      <w:lvlText w:val="%1."/>
      <w:lvlJc w:val="right"/>
      <w:pPr>
        <w:tabs>
          <w:tab w:val="num" w:pos="720"/>
        </w:tabs>
        <w:ind w:left="720" w:hanging="180"/>
      </w:pPr>
    </w:lvl>
    <w:lvl w:ilvl="1" w:tplc="DB200CA4">
      <w:start w:val="1"/>
      <w:numFmt w:val="decimal"/>
      <w:lvlText w:val="%2."/>
      <w:lvlJc w:val="left"/>
      <w:pPr>
        <w:tabs>
          <w:tab w:val="num" w:pos="1440"/>
        </w:tabs>
        <w:ind w:left="1440" w:hanging="360"/>
      </w:pPr>
      <w:rPr>
        <w:rFonts w:hint="default"/>
      </w:rPr>
    </w:lvl>
    <w:lvl w:ilvl="2" w:tplc="040C0015">
      <w:start w:val="1"/>
      <w:numFmt w:val="upperLetter"/>
      <w:lvlText w:val="%3."/>
      <w:lvlJc w:val="left"/>
      <w:pPr>
        <w:tabs>
          <w:tab w:val="num" w:pos="2340"/>
        </w:tabs>
        <w:ind w:left="2340" w:hanging="36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15:restartNumberingAfterBreak="0">
    <w:nsid w:val="183153CD"/>
    <w:multiLevelType w:val="hybridMultilevel"/>
    <w:tmpl w:val="0164D65E"/>
    <w:lvl w:ilvl="0" w:tplc="FEC45FAE">
      <w:start w:val="3"/>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401491B4">
      <w:start w:val="1"/>
      <w:numFmt w:val="bullet"/>
      <w:lvlText w:val=""/>
      <w:lvlJc w:val="left"/>
      <w:pPr>
        <w:tabs>
          <w:tab w:val="num" w:pos="2160"/>
        </w:tabs>
        <w:ind w:left="2160" w:hanging="360"/>
      </w:pPr>
      <w:rPr>
        <w:rFonts w:ascii="Wingdings" w:hAnsi="Wingdings" w:hint="default"/>
        <w:sz w:val="20"/>
        <w:szCs w:val="20"/>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5F2814"/>
    <w:multiLevelType w:val="hybridMultilevel"/>
    <w:tmpl w:val="1E04CC2A"/>
    <w:lvl w:ilvl="0" w:tplc="C08070AE">
      <w:start w:val="2"/>
      <w:numFmt w:val="bullet"/>
      <w:lvlText w:val="-"/>
      <w:lvlJc w:val="left"/>
      <w:pPr>
        <w:ind w:left="1068" w:hanging="360"/>
      </w:pPr>
      <w:rPr>
        <w:rFonts w:ascii="Calibri" w:eastAsia="Times New Roman" w:hAnsi="Calibri" w:hint="default"/>
      </w:rPr>
    </w:lvl>
    <w:lvl w:ilvl="1" w:tplc="040C0003" w:tentative="1">
      <w:start w:val="1"/>
      <w:numFmt w:val="bullet"/>
      <w:lvlText w:val="o"/>
      <w:lvlJc w:val="left"/>
      <w:pPr>
        <w:ind w:left="1788" w:hanging="360"/>
      </w:pPr>
      <w:rPr>
        <w:rFonts w:ascii="Courier New" w:hAnsi="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3" w15:restartNumberingAfterBreak="0">
    <w:nsid w:val="1A113DE1"/>
    <w:multiLevelType w:val="hybridMultilevel"/>
    <w:tmpl w:val="3AD8E6AA"/>
    <w:lvl w:ilvl="0" w:tplc="68F88920">
      <w:start w:val="1"/>
      <w:numFmt w:val="bullet"/>
      <w:lvlText w:val=""/>
      <w:lvlJc w:val="left"/>
      <w:pPr>
        <w:tabs>
          <w:tab w:val="num" w:pos="284"/>
        </w:tabs>
        <w:ind w:left="284" w:hanging="284"/>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E4330D9"/>
    <w:multiLevelType w:val="hybridMultilevel"/>
    <w:tmpl w:val="4AE6C53C"/>
    <w:lvl w:ilvl="0" w:tplc="01BE3B88">
      <w:numFmt w:val="bullet"/>
      <w:lvlText w:val="-"/>
      <w:lvlJc w:val="left"/>
      <w:pPr>
        <w:tabs>
          <w:tab w:val="num" w:pos="720"/>
        </w:tabs>
        <w:ind w:left="720" w:hanging="360"/>
      </w:pPr>
      <w:rPr>
        <w:rFonts w:ascii="Calibri" w:eastAsia="Arial Unicode MS" w:hAnsi="Calibri" w:cs="Arial Unicode MS" w:hint="default"/>
      </w:rPr>
    </w:lvl>
    <w:lvl w:ilvl="1" w:tplc="0532CA64">
      <w:start w:val="1"/>
      <w:numFmt w:val="bullet"/>
      <w:lvlText w:val=""/>
      <w:lvlJc w:val="left"/>
      <w:pPr>
        <w:tabs>
          <w:tab w:val="num" w:pos="1440"/>
        </w:tabs>
        <w:ind w:left="1440" w:hanging="360"/>
      </w:pPr>
      <w:rPr>
        <w:rFonts w:ascii="Symbol" w:hAnsi="Symbol" w:hint="default"/>
        <w:color w:val="auto"/>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C556DC"/>
    <w:multiLevelType w:val="multilevel"/>
    <w:tmpl w:val="7B20EF74"/>
    <w:lvl w:ilvl="0">
      <w:start w:val="1"/>
      <w:numFmt w:val="upperRoman"/>
      <w:lvlText w:val="%1."/>
      <w:lvlJc w:val="right"/>
      <w:pPr>
        <w:tabs>
          <w:tab w:val="num" w:pos="720"/>
        </w:tabs>
        <w:ind w:left="720" w:hanging="180"/>
      </w:pPr>
    </w:lvl>
    <w:lvl w:ilvl="1">
      <w:start w:val="1"/>
      <w:numFmt w:val="decimal"/>
      <w:lvlText w:val="%2."/>
      <w:lvlJc w:val="left"/>
      <w:pPr>
        <w:tabs>
          <w:tab w:val="num" w:pos="-621"/>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25EF008B"/>
    <w:multiLevelType w:val="hybridMultilevel"/>
    <w:tmpl w:val="4712F29C"/>
    <w:lvl w:ilvl="0" w:tplc="11EAA520">
      <w:start w:val="10"/>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7E6502B"/>
    <w:multiLevelType w:val="multilevel"/>
    <w:tmpl w:val="33EE9232"/>
    <w:lvl w:ilvl="0">
      <w:start w:val="5"/>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B064F56"/>
    <w:multiLevelType w:val="multilevel"/>
    <w:tmpl w:val="44C83D88"/>
    <w:lvl w:ilvl="0">
      <w:start w:val="1"/>
      <w:numFmt w:val="upperRoman"/>
      <w:lvlText w:val="%1."/>
      <w:lvlJc w:val="right"/>
      <w:pPr>
        <w:tabs>
          <w:tab w:val="num" w:pos="720"/>
        </w:tabs>
        <w:ind w:left="720" w:hanging="180"/>
      </w:pPr>
      <w:rPr>
        <w:rFonts w:ascii="Calibri" w:hAnsi="Calibri" w:hint="default"/>
        <w:b/>
        <w:i w:val="0"/>
        <w:sz w:val="24"/>
      </w:rPr>
    </w:lvl>
    <w:lvl w:ilvl="1">
      <w:start w:val="1"/>
      <w:numFmt w:val="decimal"/>
      <w:lvlText w:val="II.%2."/>
      <w:lvlJc w:val="left"/>
      <w:pPr>
        <w:tabs>
          <w:tab w:val="num" w:pos="-621"/>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15:restartNumberingAfterBreak="0">
    <w:nsid w:val="2D3B64F4"/>
    <w:multiLevelType w:val="multilevel"/>
    <w:tmpl w:val="167AC01A"/>
    <w:lvl w:ilvl="0">
      <w:start w:val="1"/>
      <w:numFmt w:val="upperRoman"/>
      <w:lvlText w:val="%1."/>
      <w:lvlJc w:val="right"/>
      <w:pPr>
        <w:tabs>
          <w:tab w:val="num" w:pos="720"/>
        </w:tabs>
        <w:ind w:left="720" w:hanging="180"/>
      </w:pPr>
    </w:lvl>
    <w:lvl w:ilvl="1">
      <w:start w:val="1"/>
      <w:numFmt w:val="decimal"/>
      <w:lvlText w:val="%2)"/>
      <w:lvlJc w:val="left"/>
      <w:pPr>
        <w:tabs>
          <w:tab w:val="num" w:pos="1440"/>
        </w:tabs>
        <w:ind w:left="1440" w:hanging="360"/>
      </w:pPr>
      <w:rPr>
        <w:b w:val="0"/>
        <w:i w:val="0"/>
      </w:rPr>
    </w:lvl>
    <w:lvl w:ilvl="2">
      <w:start w:val="1"/>
      <w:numFmt w:val="upperLetter"/>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3013004C"/>
    <w:multiLevelType w:val="multilevel"/>
    <w:tmpl w:val="90220580"/>
    <w:lvl w:ilvl="0">
      <w:start w:val="1"/>
      <w:numFmt w:val="upperRoman"/>
      <w:lvlText w:val="%1."/>
      <w:lvlJc w:val="right"/>
      <w:pPr>
        <w:tabs>
          <w:tab w:val="num" w:pos="720"/>
        </w:tabs>
        <w:ind w:left="720" w:hanging="180"/>
      </w:pPr>
    </w:lvl>
    <w:lvl w:ilvl="1">
      <w:start w:val="1"/>
      <w:numFmt w:val="decimal"/>
      <w:lvlText w:val="II.%2."/>
      <w:lvlJc w:val="left"/>
      <w:pPr>
        <w:tabs>
          <w:tab w:val="num" w:pos="-621"/>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345F6CEE"/>
    <w:multiLevelType w:val="hybridMultilevel"/>
    <w:tmpl w:val="E05CE35A"/>
    <w:lvl w:ilvl="0" w:tplc="AB4C2190">
      <w:start w:val="10"/>
      <w:numFmt w:val="bullet"/>
      <w:lvlText w:val="-"/>
      <w:lvlJc w:val="left"/>
      <w:pPr>
        <w:ind w:left="540" w:hanging="360"/>
      </w:pPr>
      <w:rPr>
        <w:rFonts w:ascii="Calibri" w:eastAsia="Times New Roman" w:hAnsi="Calibri" w:cs="Arial" w:hint="default"/>
      </w:rPr>
    </w:lvl>
    <w:lvl w:ilvl="1" w:tplc="040C0003" w:tentative="1">
      <w:start w:val="1"/>
      <w:numFmt w:val="bullet"/>
      <w:lvlText w:val="o"/>
      <w:lvlJc w:val="left"/>
      <w:pPr>
        <w:ind w:left="1260" w:hanging="360"/>
      </w:pPr>
      <w:rPr>
        <w:rFonts w:ascii="Courier New" w:hAnsi="Courier New" w:cs="Courier New" w:hint="default"/>
      </w:rPr>
    </w:lvl>
    <w:lvl w:ilvl="2" w:tplc="040C0005" w:tentative="1">
      <w:start w:val="1"/>
      <w:numFmt w:val="bullet"/>
      <w:lvlText w:val=""/>
      <w:lvlJc w:val="left"/>
      <w:pPr>
        <w:ind w:left="1980" w:hanging="360"/>
      </w:pPr>
      <w:rPr>
        <w:rFonts w:ascii="Wingdings" w:hAnsi="Wingdings" w:hint="default"/>
      </w:rPr>
    </w:lvl>
    <w:lvl w:ilvl="3" w:tplc="040C0001" w:tentative="1">
      <w:start w:val="1"/>
      <w:numFmt w:val="bullet"/>
      <w:lvlText w:val=""/>
      <w:lvlJc w:val="left"/>
      <w:pPr>
        <w:ind w:left="2700" w:hanging="360"/>
      </w:pPr>
      <w:rPr>
        <w:rFonts w:ascii="Symbol" w:hAnsi="Symbol" w:hint="default"/>
      </w:rPr>
    </w:lvl>
    <w:lvl w:ilvl="4" w:tplc="040C0003" w:tentative="1">
      <w:start w:val="1"/>
      <w:numFmt w:val="bullet"/>
      <w:lvlText w:val="o"/>
      <w:lvlJc w:val="left"/>
      <w:pPr>
        <w:ind w:left="3420" w:hanging="360"/>
      </w:pPr>
      <w:rPr>
        <w:rFonts w:ascii="Courier New" w:hAnsi="Courier New" w:cs="Courier New" w:hint="default"/>
      </w:rPr>
    </w:lvl>
    <w:lvl w:ilvl="5" w:tplc="040C0005" w:tentative="1">
      <w:start w:val="1"/>
      <w:numFmt w:val="bullet"/>
      <w:lvlText w:val=""/>
      <w:lvlJc w:val="left"/>
      <w:pPr>
        <w:ind w:left="4140" w:hanging="360"/>
      </w:pPr>
      <w:rPr>
        <w:rFonts w:ascii="Wingdings" w:hAnsi="Wingdings" w:hint="default"/>
      </w:rPr>
    </w:lvl>
    <w:lvl w:ilvl="6" w:tplc="040C0001" w:tentative="1">
      <w:start w:val="1"/>
      <w:numFmt w:val="bullet"/>
      <w:lvlText w:val=""/>
      <w:lvlJc w:val="left"/>
      <w:pPr>
        <w:ind w:left="4860" w:hanging="360"/>
      </w:pPr>
      <w:rPr>
        <w:rFonts w:ascii="Symbol" w:hAnsi="Symbol" w:hint="default"/>
      </w:rPr>
    </w:lvl>
    <w:lvl w:ilvl="7" w:tplc="040C0003" w:tentative="1">
      <w:start w:val="1"/>
      <w:numFmt w:val="bullet"/>
      <w:lvlText w:val="o"/>
      <w:lvlJc w:val="left"/>
      <w:pPr>
        <w:ind w:left="5580" w:hanging="360"/>
      </w:pPr>
      <w:rPr>
        <w:rFonts w:ascii="Courier New" w:hAnsi="Courier New" w:cs="Courier New" w:hint="default"/>
      </w:rPr>
    </w:lvl>
    <w:lvl w:ilvl="8" w:tplc="040C0005" w:tentative="1">
      <w:start w:val="1"/>
      <w:numFmt w:val="bullet"/>
      <w:lvlText w:val=""/>
      <w:lvlJc w:val="left"/>
      <w:pPr>
        <w:ind w:left="6300" w:hanging="360"/>
      </w:pPr>
      <w:rPr>
        <w:rFonts w:ascii="Wingdings" w:hAnsi="Wingdings" w:hint="default"/>
      </w:rPr>
    </w:lvl>
  </w:abstractNum>
  <w:abstractNum w:abstractNumId="22" w15:restartNumberingAfterBreak="0">
    <w:nsid w:val="371C6A96"/>
    <w:multiLevelType w:val="multilevel"/>
    <w:tmpl w:val="0164D65E"/>
    <w:lvl w:ilvl="0">
      <w:start w:val="3"/>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sz w:val="20"/>
        <w:szCs w:val="2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7B310B4"/>
    <w:multiLevelType w:val="hybridMultilevel"/>
    <w:tmpl w:val="EB66492E"/>
    <w:lvl w:ilvl="0" w:tplc="8892E4E6">
      <w:start w:val="10"/>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98C743D"/>
    <w:multiLevelType w:val="multilevel"/>
    <w:tmpl w:val="A6269A7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15:restartNumberingAfterBreak="0">
    <w:nsid w:val="3A841533"/>
    <w:multiLevelType w:val="hybridMultilevel"/>
    <w:tmpl w:val="DCCE506E"/>
    <w:lvl w:ilvl="0" w:tplc="6838C80A">
      <w:start w:val="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104650D"/>
    <w:multiLevelType w:val="hybridMultilevel"/>
    <w:tmpl w:val="4420D0FE"/>
    <w:lvl w:ilvl="0" w:tplc="040C000B">
      <w:start w:val="1"/>
      <w:numFmt w:val="bullet"/>
      <w:lvlText w:val=""/>
      <w:lvlJc w:val="left"/>
      <w:pPr>
        <w:ind w:left="1353" w:hanging="360"/>
      </w:pPr>
      <w:rPr>
        <w:rFonts w:ascii="Wingdings" w:hAnsi="Wingdings"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45D41863"/>
    <w:multiLevelType w:val="multilevel"/>
    <w:tmpl w:val="A6269A76"/>
    <w:lvl w:ilvl="0">
      <w:start w:val="1"/>
      <w:numFmt w:val="upperRoman"/>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Letter"/>
      <w:lvlText w:val="%3"/>
      <w:lvlJc w:val="left"/>
      <w:pPr>
        <w:tabs>
          <w:tab w:val="num" w:pos="1080"/>
        </w:tabs>
        <w:ind w:left="1080" w:hanging="360"/>
      </w:pPr>
      <w:rPr>
        <w:rFont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8" w15:restartNumberingAfterBreak="0">
    <w:nsid w:val="490B7F38"/>
    <w:multiLevelType w:val="hybridMultilevel"/>
    <w:tmpl w:val="CA1C0948"/>
    <w:lvl w:ilvl="0" w:tplc="040C0015">
      <w:start w:val="1"/>
      <w:numFmt w:val="upperLetter"/>
      <w:lvlText w:val="%1."/>
      <w:lvlJc w:val="left"/>
      <w:pPr>
        <w:ind w:left="1980" w:hanging="360"/>
      </w:pPr>
    </w:lvl>
    <w:lvl w:ilvl="1" w:tplc="040C0019" w:tentative="1">
      <w:start w:val="1"/>
      <w:numFmt w:val="lowerLetter"/>
      <w:lvlText w:val="%2."/>
      <w:lvlJc w:val="left"/>
      <w:pPr>
        <w:ind w:left="2700" w:hanging="360"/>
      </w:pPr>
    </w:lvl>
    <w:lvl w:ilvl="2" w:tplc="040C001B" w:tentative="1">
      <w:start w:val="1"/>
      <w:numFmt w:val="lowerRoman"/>
      <w:lvlText w:val="%3."/>
      <w:lvlJc w:val="right"/>
      <w:pPr>
        <w:ind w:left="3420" w:hanging="180"/>
      </w:pPr>
    </w:lvl>
    <w:lvl w:ilvl="3" w:tplc="040C000F" w:tentative="1">
      <w:start w:val="1"/>
      <w:numFmt w:val="decimal"/>
      <w:lvlText w:val="%4."/>
      <w:lvlJc w:val="left"/>
      <w:pPr>
        <w:ind w:left="4140" w:hanging="360"/>
      </w:pPr>
    </w:lvl>
    <w:lvl w:ilvl="4" w:tplc="040C0019" w:tentative="1">
      <w:start w:val="1"/>
      <w:numFmt w:val="lowerLetter"/>
      <w:lvlText w:val="%5."/>
      <w:lvlJc w:val="left"/>
      <w:pPr>
        <w:ind w:left="4860" w:hanging="360"/>
      </w:pPr>
    </w:lvl>
    <w:lvl w:ilvl="5" w:tplc="040C001B" w:tentative="1">
      <w:start w:val="1"/>
      <w:numFmt w:val="lowerRoman"/>
      <w:lvlText w:val="%6."/>
      <w:lvlJc w:val="right"/>
      <w:pPr>
        <w:ind w:left="5580" w:hanging="180"/>
      </w:pPr>
    </w:lvl>
    <w:lvl w:ilvl="6" w:tplc="040C000F" w:tentative="1">
      <w:start w:val="1"/>
      <w:numFmt w:val="decimal"/>
      <w:lvlText w:val="%7."/>
      <w:lvlJc w:val="left"/>
      <w:pPr>
        <w:ind w:left="6300" w:hanging="360"/>
      </w:pPr>
    </w:lvl>
    <w:lvl w:ilvl="7" w:tplc="040C0019" w:tentative="1">
      <w:start w:val="1"/>
      <w:numFmt w:val="lowerLetter"/>
      <w:lvlText w:val="%8."/>
      <w:lvlJc w:val="left"/>
      <w:pPr>
        <w:ind w:left="7020" w:hanging="360"/>
      </w:pPr>
    </w:lvl>
    <w:lvl w:ilvl="8" w:tplc="040C001B" w:tentative="1">
      <w:start w:val="1"/>
      <w:numFmt w:val="lowerRoman"/>
      <w:lvlText w:val="%9."/>
      <w:lvlJc w:val="right"/>
      <w:pPr>
        <w:ind w:left="7740" w:hanging="180"/>
      </w:pPr>
    </w:lvl>
  </w:abstractNum>
  <w:abstractNum w:abstractNumId="29" w15:restartNumberingAfterBreak="0">
    <w:nsid w:val="4BCF1B9A"/>
    <w:multiLevelType w:val="hybridMultilevel"/>
    <w:tmpl w:val="423A04C4"/>
    <w:lvl w:ilvl="0" w:tplc="4BC2D300">
      <w:start w:val="1"/>
      <w:numFmt w:val="bullet"/>
      <w:lvlText w:val=""/>
      <w:lvlJc w:val="left"/>
      <w:pPr>
        <w:tabs>
          <w:tab w:val="num" w:pos="720"/>
        </w:tabs>
        <w:ind w:left="720" w:hanging="360"/>
      </w:pPr>
      <w:rPr>
        <w:rFonts w:ascii="Symbol" w:hAnsi="Symbol" w:hint="default"/>
        <w:sz w:val="22"/>
        <w:szCs w:val="22"/>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0D075D8"/>
    <w:multiLevelType w:val="hybridMultilevel"/>
    <w:tmpl w:val="BD82A614"/>
    <w:lvl w:ilvl="0" w:tplc="BD9447C4">
      <w:start w:val="3"/>
      <w:numFmt w:val="bullet"/>
      <w:lvlText w:val="-"/>
      <w:lvlJc w:val="left"/>
      <w:pPr>
        <w:ind w:left="720" w:hanging="360"/>
      </w:pPr>
      <w:rPr>
        <w:rFonts w:ascii="Calibri" w:eastAsia="Times New Roman" w:hAnsi="Calibr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10616E7"/>
    <w:multiLevelType w:val="hybridMultilevel"/>
    <w:tmpl w:val="E102A37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26F3479"/>
    <w:multiLevelType w:val="multilevel"/>
    <w:tmpl w:val="66149BF0"/>
    <w:lvl w:ilvl="0">
      <w:start w:val="3"/>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353574F"/>
    <w:multiLevelType w:val="hybridMultilevel"/>
    <w:tmpl w:val="6AE676C8"/>
    <w:lvl w:ilvl="0" w:tplc="FEC45FAE">
      <w:start w:val="3"/>
      <w:numFmt w:val="bullet"/>
      <w:lvlText w:val="-"/>
      <w:lvlJc w:val="left"/>
      <w:pPr>
        <w:tabs>
          <w:tab w:val="num" w:pos="720"/>
        </w:tabs>
        <w:ind w:left="720" w:hanging="360"/>
      </w:pPr>
      <w:rPr>
        <w:rFonts w:ascii="Times New Roman" w:eastAsia="Times New Roman" w:hAnsi="Times New Roman" w:cs="Times New Roman" w:hint="default"/>
      </w:rPr>
    </w:lvl>
    <w:lvl w:ilvl="1" w:tplc="C20860F0">
      <w:start w:val="1"/>
      <w:numFmt w:val="bullet"/>
      <w:lvlText w:val=""/>
      <w:lvlJc w:val="left"/>
      <w:pPr>
        <w:tabs>
          <w:tab w:val="num" w:pos="1364"/>
        </w:tabs>
        <w:ind w:left="1364" w:hanging="284"/>
      </w:pPr>
      <w:rPr>
        <w:rFonts w:ascii="Symbol" w:hAnsi="Symbol" w:hint="default"/>
        <w:b w:val="0"/>
        <w:i w:val="0"/>
        <w:sz w:val="20"/>
      </w:rPr>
    </w:lvl>
    <w:lvl w:ilvl="2" w:tplc="401491B4">
      <w:start w:val="1"/>
      <w:numFmt w:val="bullet"/>
      <w:lvlText w:val=""/>
      <w:lvlJc w:val="left"/>
      <w:pPr>
        <w:tabs>
          <w:tab w:val="num" w:pos="2160"/>
        </w:tabs>
        <w:ind w:left="2160" w:hanging="360"/>
      </w:pPr>
      <w:rPr>
        <w:rFonts w:ascii="Wingdings" w:hAnsi="Wingdings" w:hint="default"/>
        <w:sz w:val="20"/>
        <w:szCs w:val="20"/>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47A1E84"/>
    <w:multiLevelType w:val="hybridMultilevel"/>
    <w:tmpl w:val="8F48580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760501F"/>
    <w:multiLevelType w:val="multilevel"/>
    <w:tmpl w:val="44C83D88"/>
    <w:lvl w:ilvl="0">
      <w:start w:val="1"/>
      <w:numFmt w:val="upperRoman"/>
      <w:lvlText w:val="%1."/>
      <w:lvlJc w:val="right"/>
      <w:pPr>
        <w:tabs>
          <w:tab w:val="num" w:pos="720"/>
        </w:tabs>
        <w:ind w:left="720" w:hanging="180"/>
      </w:pPr>
      <w:rPr>
        <w:rFonts w:ascii="Calibri" w:hAnsi="Calibri" w:hint="default"/>
        <w:b/>
        <w:i w:val="0"/>
        <w:sz w:val="24"/>
      </w:rPr>
    </w:lvl>
    <w:lvl w:ilvl="1">
      <w:start w:val="1"/>
      <w:numFmt w:val="decimal"/>
      <w:lvlText w:val="II.%2."/>
      <w:lvlJc w:val="left"/>
      <w:pPr>
        <w:tabs>
          <w:tab w:val="num" w:pos="-621"/>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59FA189E"/>
    <w:multiLevelType w:val="hybridMultilevel"/>
    <w:tmpl w:val="2A5088C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7" w15:restartNumberingAfterBreak="0">
    <w:nsid w:val="60A67DAC"/>
    <w:multiLevelType w:val="hybridMultilevel"/>
    <w:tmpl w:val="FEC80A08"/>
    <w:lvl w:ilvl="0" w:tplc="4A32B430">
      <w:start w:val="1"/>
      <w:numFmt w:val="upperLetter"/>
      <w:lvlText w:val="%1."/>
      <w:lvlJc w:val="left"/>
      <w:pPr>
        <w:ind w:left="720" w:hanging="360"/>
      </w:pPr>
      <w:rPr>
        <w:rFonts w:cs="Times New Roman"/>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1250C77"/>
    <w:multiLevelType w:val="hybridMultilevel"/>
    <w:tmpl w:val="C2A02CC6"/>
    <w:lvl w:ilvl="0" w:tplc="68F88920">
      <w:start w:val="1"/>
      <w:numFmt w:val="bullet"/>
      <w:lvlText w:val=""/>
      <w:lvlJc w:val="left"/>
      <w:pPr>
        <w:tabs>
          <w:tab w:val="num" w:pos="284"/>
        </w:tabs>
        <w:ind w:left="284" w:hanging="284"/>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2A10C56"/>
    <w:multiLevelType w:val="hybridMultilevel"/>
    <w:tmpl w:val="54FE090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4486A0D"/>
    <w:multiLevelType w:val="hybridMultilevel"/>
    <w:tmpl w:val="947279F8"/>
    <w:lvl w:ilvl="0" w:tplc="0770BCD4">
      <w:numFmt w:val="bullet"/>
      <w:lvlText w:val="-"/>
      <w:lvlJc w:val="left"/>
      <w:pPr>
        <w:ind w:left="1418" w:hanging="341"/>
      </w:pPr>
      <w:rPr>
        <w:rFonts w:ascii="Calibri" w:eastAsia="Times New Roman" w:hAnsi="Calibri"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4CC362E"/>
    <w:multiLevelType w:val="multilevel"/>
    <w:tmpl w:val="CDE437CC"/>
    <w:lvl w:ilvl="0">
      <w:start w:val="1"/>
      <w:numFmt w:val="upperRoman"/>
      <w:lvlText w:val="%1."/>
      <w:lvlJc w:val="right"/>
      <w:pPr>
        <w:tabs>
          <w:tab w:val="num" w:pos="720"/>
        </w:tabs>
        <w:ind w:left="720" w:hanging="180"/>
      </w:pPr>
      <w:rPr>
        <w:rFonts w:ascii="Calibri" w:hAnsi="Calibri" w:hint="default"/>
        <w:b/>
        <w:i w:val="0"/>
        <w:sz w:val="24"/>
      </w:rPr>
    </w:lvl>
    <w:lvl w:ilvl="1">
      <w:start w:val="1"/>
      <w:numFmt w:val="decimal"/>
      <w:lvlText w:val="%2)"/>
      <w:lvlJc w:val="left"/>
      <w:pPr>
        <w:tabs>
          <w:tab w:val="num" w:pos="1440"/>
        </w:tabs>
        <w:ind w:left="1440" w:hanging="360"/>
      </w:pPr>
      <w:rPr>
        <w:rFonts w:ascii="Calibri" w:hAnsi="Calibri" w:hint="default"/>
        <w:b/>
        <w:i w:val="0"/>
        <w:sz w:val="2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15:restartNumberingAfterBreak="0">
    <w:nsid w:val="69552F80"/>
    <w:multiLevelType w:val="multilevel"/>
    <w:tmpl w:val="44C83D88"/>
    <w:lvl w:ilvl="0">
      <w:start w:val="1"/>
      <w:numFmt w:val="upperRoman"/>
      <w:lvlText w:val="%1."/>
      <w:lvlJc w:val="right"/>
      <w:pPr>
        <w:tabs>
          <w:tab w:val="num" w:pos="720"/>
        </w:tabs>
        <w:ind w:left="720" w:hanging="180"/>
      </w:pPr>
      <w:rPr>
        <w:rFonts w:ascii="Calibri" w:hAnsi="Calibri" w:hint="default"/>
        <w:b/>
        <w:i w:val="0"/>
        <w:sz w:val="24"/>
      </w:rPr>
    </w:lvl>
    <w:lvl w:ilvl="1">
      <w:start w:val="1"/>
      <w:numFmt w:val="decimal"/>
      <w:lvlText w:val="II.%2."/>
      <w:lvlJc w:val="left"/>
      <w:pPr>
        <w:tabs>
          <w:tab w:val="num" w:pos="-621"/>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6B0B6446"/>
    <w:multiLevelType w:val="hybridMultilevel"/>
    <w:tmpl w:val="FEC80A08"/>
    <w:lvl w:ilvl="0" w:tplc="4A32B430">
      <w:start w:val="1"/>
      <w:numFmt w:val="upperLetter"/>
      <w:lvlText w:val="%1."/>
      <w:lvlJc w:val="left"/>
      <w:pPr>
        <w:ind w:left="720" w:hanging="360"/>
      </w:pPr>
      <w:rPr>
        <w:rFonts w:cs="Times New Roman"/>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6B696EC7"/>
    <w:multiLevelType w:val="hybridMultilevel"/>
    <w:tmpl w:val="2A8488FA"/>
    <w:lvl w:ilvl="0" w:tplc="040C0001">
      <w:start w:val="1"/>
      <w:numFmt w:val="bullet"/>
      <w:lvlText w:val=""/>
      <w:lvlJc w:val="left"/>
      <w:pPr>
        <w:ind w:left="1080" w:hanging="72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6F7E0FDE"/>
    <w:multiLevelType w:val="hybridMultilevel"/>
    <w:tmpl w:val="B73E535E"/>
    <w:lvl w:ilvl="0" w:tplc="040C000F">
      <w:start w:val="1"/>
      <w:numFmt w:val="decimal"/>
      <w:lvlText w:val="%1."/>
      <w:lvlJc w:val="left"/>
      <w:pPr>
        <w:ind w:left="1080" w:hanging="360"/>
      </w:pPr>
      <w:rPr>
        <w:rFont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6" w15:restartNumberingAfterBreak="0">
    <w:nsid w:val="711C123A"/>
    <w:multiLevelType w:val="hybridMultilevel"/>
    <w:tmpl w:val="FEC80A08"/>
    <w:lvl w:ilvl="0" w:tplc="4A32B430">
      <w:start w:val="1"/>
      <w:numFmt w:val="upperLetter"/>
      <w:lvlText w:val="%1."/>
      <w:lvlJc w:val="left"/>
      <w:pPr>
        <w:ind w:left="720" w:hanging="360"/>
      </w:pPr>
      <w:rPr>
        <w:rFonts w:cs="Times New Roman"/>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7" w15:restartNumberingAfterBreak="0">
    <w:nsid w:val="7BAC3A06"/>
    <w:multiLevelType w:val="hybridMultilevel"/>
    <w:tmpl w:val="DC5A26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7C925234"/>
    <w:multiLevelType w:val="hybridMultilevel"/>
    <w:tmpl w:val="A12A4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E3625A6"/>
    <w:multiLevelType w:val="hybridMultilevel"/>
    <w:tmpl w:val="12B4FCDC"/>
    <w:lvl w:ilvl="0" w:tplc="8AB024F4">
      <w:start w:val="3"/>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38"/>
  </w:num>
  <w:num w:numId="3">
    <w:abstractNumId w:val="25"/>
  </w:num>
  <w:num w:numId="4">
    <w:abstractNumId w:val="13"/>
  </w:num>
  <w:num w:numId="5">
    <w:abstractNumId w:val="49"/>
  </w:num>
  <w:num w:numId="6">
    <w:abstractNumId w:val="5"/>
  </w:num>
  <w:num w:numId="7">
    <w:abstractNumId w:val="11"/>
  </w:num>
  <w:num w:numId="8">
    <w:abstractNumId w:val="32"/>
  </w:num>
  <w:num w:numId="9">
    <w:abstractNumId w:val="14"/>
  </w:num>
  <w:num w:numId="10">
    <w:abstractNumId w:val="1"/>
  </w:num>
  <w:num w:numId="11">
    <w:abstractNumId w:val="17"/>
  </w:num>
  <w:num w:numId="12">
    <w:abstractNumId w:val="27"/>
  </w:num>
  <w:num w:numId="13">
    <w:abstractNumId w:val="24"/>
  </w:num>
  <w:num w:numId="14">
    <w:abstractNumId w:val="8"/>
  </w:num>
  <w:num w:numId="15">
    <w:abstractNumId w:val="19"/>
  </w:num>
  <w:num w:numId="16">
    <w:abstractNumId w:val="15"/>
  </w:num>
  <w:num w:numId="17">
    <w:abstractNumId w:val="3"/>
  </w:num>
  <w:num w:numId="18">
    <w:abstractNumId w:val="20"/>
  </w:num>
  <w:num w:numId="19">
    <w:abstractNumId w:val="18"/>
  </w:num>
  <w:num w:numId="20">
    <w:abstractNumId w:val="42"/>
  </w:num>
  <w:num w:numId="21">
    <w:abstractNumId w:val="35"/>
  </w:num>
  <w:num w:numId="22">
    <w:abstractNumId w:val="9"/>
  </w:num>
  <w:num w:numId="23">
    <w:abstractNumId w:val="41"/>
  </w:num>
  <w:num w:numId="24">
    <w:abstractNumId w:val="22"/>
  </w:num>
  <w:num w:numId="25">
    <w:abstractNumId w:val="33"/>
  </w:num>
  <w:num w:numId="26">
    <w:abstractNumId w:val="29"/>
  </w:num>
  <w:num w:numId="27">
    <w:abstractNumId w:val="31"/>
  </w:num>
  <w:num w:numId="28">
    <w:abstractNumId w:val="12"/>
  </w:num>
  <w:num w:numId="29">
    <w:abstractNumId w:val="37"/>
  </w:num>
  <w:num w:numId="30">
    <w:abstractNumId w:val="48"/>
  </w:num>
  <w:num w:numId="31">
    <w:abstractNumId w:val="43"/>
  </w:num>
  <w:num w:numId="32">
    <w:abstractNumId w:val="40"/>
  </w:num>
  <w:num w:numId="33">
    <w:abstractNumId w:val="46"/>
  </w:num>
  <w:num w:numId="34">
    <w:abstractNumId w:val="7"/>
  </w:num>
  <w:num w:numId="35">
    <w:abstractNumId w:val="28"/>
  </w:num>
  <w:num w:numId="36">
    <w:abstractNumId w:val="30"/>
  </w:num>
  <w:num w:numId="37">
    <w:abstractNumId w:val="21"/>
  </w:num>
  <w:num w:numId="38">
    <w:abstractNumId w:val="16"/>
  </w:num>
  <w:num w:numId="39">
    <w:abstractNumId w:val="23"/>
  </w:num>
  <w:num w:numId="40">
    <w:abstractNumId w:val="34"/>
  </w:num>
  <w:num w:numId="41">
    <w:abstractNumId w:val="36"/>
  </w:num>
  <w:num w:numId="42">
    <w:abstractNumId w:val="45"/>
  </w:num>
  <w:num w:numId="43">
    <w:abstractNumId w:val="6"/>
  </w:num>
  <w:num w:numId="44">
    <w:abstractNumId w:val="4"/>
  </w:num>
  <w:num w:numId="45">
    <w:abstractNumId w:val="47"/>
  </w:num>
  <w:num w:numId="46">
    <w:abstractNumId w:val="2"/>
  </w:num>
  <w:num w:numId="47">
    <w:abstractNumId w:val="0"/>
  </w:num>
  <w:num w:numId="48">
    <w:abstractNumId w:val="26"/>
  </w:num>
  <w:num w:numId="49">
    <w:abstractNumId w:val="39"/>
  </w:num>
  <w:num w:numId="50">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850"/>
    <w:rsid w:val="00016D5B"/>
    <w:rsid w:val="00023D47"/>
    <w:rsid w:val="00030FE2"/>
    <w:rsid w:val="00043041"/>
    <w:rsid w:val="0005150B"/>
    <w:rsid w:val="00055547"/>
    <w:rsid w:val="00060146"/>
    <w:rsid w:val="000630CD"/>
    <w:rsid w:val="00067734"/>
    <w:rsid w:val="0007063D"/>
    <w:rsid w:val="00074E17"/>
    <w:rsid w:val="000942EE"/>
    <w:rsid w:val="0009628C"/>
    <w:rsid w:val="0009680B"/>
    <w:rsid w:val="000972A8"/>
    <w:rsid w:val="000B23F1"/>
    <w:rsid w:val="000B5012"/>
    <w:rsid w:val="000B7D24"/>
    <w:rsid w:val="000C38CD"/>
    <w:rsid w:val="000D0C1B"/>
    <w:rsid w:val="000E75D7"/>
    <w:rsid w:val="0010576D"/>
    <w:rsid w:val="0010646A"/>
    <w:rsid w:val="001133D5"/>
    <w:rsid w:val="001343FC"/>
    <w:rsid w:val="00135AF5"/>
    <w:rsid w:val="001441C8"/>
    <w:rsid w:val="00161C54"/>
    <w:rsid w:val="0016429A"/>
    <w:rsid w:val="0017140E"/>
    <w:rsid w:val="00181B27"/>
    <w:rsid w:val="00182325"/>
    <w:rsid w:val="001861DC"/>
    <w:rsid w:val="00187AD4"/>
    <w:rsid w:val="001927C4"/>
    <w:rsid w:val="0019451A"/>
    <w:rsid w:val="001A1B09"/>
    <w:rsid w:val="001A29FD"/>
    <w:rsid w:val="001B7333"/>
    <w:rsid w:val="001C4EE8"/>
    <w:rsid w:val="001C534A"/>
    <w:rsid w:val="001C6D6C"/>
    <w:rsid w:val="001D27F6"/>
    <w:rsid w:val="001D6119"/>
    <w:rsid w:val="001E5EB8"/>
    <w:rsid w:val="001E6E76"/>
    <w:rsid w:val="001F72D2"/>
    <w:rsid w:val="00201EBB"/>
    <w:rsid w:val="0020249E"/>
    <w:rsid w:val="00225A55"/>
    <w:rsid w:val="00257A40"/>
    <w:rsid w:val="00257AA9"/>
    <w:rsid w:val="00261EB0"/>
    <w:rsid w:val="00281B2F"/>
    <w:rsid w:val="00283E74"/>
    <w:rsid w:val="00292DA8"/>
    <w:rsid w:val="002A361E"/>
    <w:rsid w:val="002B55DC"/>
    <w:rsid w:val="002B6697"/>
    <w:rsid w:val="002C2D52"/>
    <w:rsid w:val="002C6EDB"/>
    <w:rsid w:val="002D64BE"/>
    <w:rsid w:val="002E2558"/>
    <w:rsid w:val="002F56B7"/>
    <w:rsid w:val="00302323"/>
    <w:rsid w:val="00304DFC"/>
    <w:rsid w:val="00310F15"/>
    <w:rsid w:val="00320ED4"/>
    <w:rsid w:val="00321DCA"/>
    <w:rsid w:val="0032522A"/>
    <w:rsid w:val="00342D93"/>
    <w:rsid w:val="00344712"/>
    <w:rsid w:val="0035719D"/>
    <w:rsid w:val="00361C7F"/>
    <w:rsid w:val="00361E2D"/>
    <w:rsid w:val="0036493B"/>
    <w:rsid w:val="00373D7B"/>
    <w:rsid w:val="00390C30"/>
    <w:rsid w:val="003A0700"/>
    <w:rsid w:val="003A7185"/>
    <w:rsid w:val="003A7507"/>
    <w:rsid w:val="003B79B7"/>
    <w:rsid w:val="0041571A"/>
    <w:rsid w:val="004252AC"/>
    <w:rsid w:val="0047117E"/>
    <w:rsid w:val="00475709"/>
    <w:rsid w:val="00483E58"/>
    <w:rsid w:val="004A529D"/>
    <w:rsid w:val="004B27A3"/>
    <w:rsid w:val="004B4F74"/>
    <w:rsid w:val="004B73C3"/>
    <w:rsid w:val="004B7D32"/>
    <w:rsid w:val="004C1D0E"/>
    <w:rsid w:val="004D28C2"/>
    <w:rsid w:val="004D4894"/>
    <w:rsid w:val="004F0DD7"/>
    <w:rsid w:val="00504682"/>
    <w:rsid w:val="00510D07"/>
    <w:rsid w:val="005220A8"/>
    <w:rsid w:val="00527F33"/>
    <w:rsid w:val="005433DB"/>
    <w:rsid w:val="00544DBE"/>
    <w:rsid w:val="005543AC"/>
    <w:rsid w:val="005568BE"/>
    <w:rsid w:val="00561408"/>
    <w:rsid w:val="005640DD"/>
    <w:rsid w:val="00566B92"/>
    <w:rsid w:val="00570273"/>
    <w:rsid w:val="005705AC"/>
    <w:rsid w:val="00572A2F"/>
    <w:rsid w:val="00573F5D"/>
    <w:rsid w:val="00582DF4"/>
    <w:rsid w:val="00595111"/>
    <w:rsid w:val="005A0EBB"/>
    <w:rsid w:val="005C0011"/>
    <w:rsid w:val="005C0BC2"/>
    <w:rsid w:val="005C1113"/>
    <w:rsid w:val="005D7CC6"/>
    <w:rsid w:val="005E242C"/>
    <w:rsid w:val="00600B22"/>
    <w:rsid w:val="00606D3A"/>
    <w:rsid w:val="00612D61"/>
    <w:rsid w:val="00631124"/>
    <w:rsid w:val="00660406"/>
    <w:rsid w:val="00671483"/>
    <w:rsid w:val="006760B5"/>
    <w:rsid w:val="006915E8"/>
    <w:rsid w:val="006B4815"/>
    <w:rsid w:val="006B565D"/>
    <w:rsid w:val="006B5831"/>
    <w:rsid w:val="006C53A4"/>
    <w:rsid w:val="006D0316"/>
    <w:rsid w:val="006D0357"/>
    <w:rsid w:val="006D53E3"/>
    <w:rsid w:val="006D71C7"/>
    <w:rsid w:val="006F4578"/>
    <w:rsid w:val="00713255"/>
    <w:rsid w:val="007221B0"/>
    <w:rsid w:val="00724D6B"/>
    <w:rsid w:val="00725A3A"/>
    <w:rsid w:val="0074075A"/>
    <w:rsid w:val="0076221F"/>
    <w:rsid w:val="007648E0"/>
    <w:rsid w:val="0076595C"/>
    <w:rsid w:val="00777EC5"/>
    <w:rsid w:val="00781C92"/>
    <w:rsid w:val="0078270B"/>
    <w:rsid w:val="007A6627"/>
    <w:rsid w:val="007A68E0"/>
    <w:rsid w:val="007A6963"/>
    <w:rsid w:val="007A78AB"/>
    <w:rsid w:val="007B7543"/>
    <w:rsid w:val="007C5930"/>
    <w:rsid w:val="007C5E84"/>
    <w:rsid w:val="007D39E4"/>
    <w:rsid w:val="007E2C68"/>
    <w:rsid w:val="007E3BA6"/>
    <w:rsid w:val="007F1763"/>
    <w:rsid w:val="00802FB2"/>
    <w:rsid w:val="00807BE1"/>
    <w:rsid w:val="00811A93"/>
    <w:rsid w:val="00816671"/>
    <w:rsid w:val="00826321"/>
    <w:rsid w:val="00843622"/>
    <w:rsid w:val="00851ADF"/>
    <w:rsid w:val="008570BD"/>
    <w:rsid w:val="00861094"/>
    <w:rsid w:val="00862471"/>
    <w:rsid w:val="008904E9"/>
    <w:rsid w:val="00894FD8"/>
    <w:rsid w:val="008A1BC0"/>
    <w:rsid w:val="008A3A79"/>
    <w:rsid w:val="008A59C4"/>
    <w:rsid w:val="008B2668"/>
    <w:rsid w:val="008B3831"/>
    <w:rsid w:val="008B4C74"/>
    <w:rsid w:val="008B5A29"/>
    <w:rsid w:val="008C0578"/>
    <w:rsid w:val="008D5785"/>
    <w:rsid w:val="008E2E66"/>
    <w:rsid w:val="008E7E3F"/>
    <w:rsid w:val="008F436C"/>
    <w:rsid w:val="008F5EE2"/>
    <w:rsid w:val="0090138E"/>
    <w:rsid w:val="00906B81"/>
    <w:rsid w:val="00911946"/>
    <w:rsid w:val="0091201F"/>
    <w:rsid w:val="009236DE"/>
    <w:rsid w:val="00925D18"/>
    <w:rsid w:val="009273E3"/>
    <w:rsid w:val="00932C58"/>
    <w:rsid w:val="00932E04"/>
    <w:rsid w:val="00934199"/>
    <w:rsid w:val="0094211D"/>
    <w:rsid w:val="009649DE"/>
    <w:rsid w:val="00965444"/>
    <w:rsid w:val="009724D1"/>
    <w:rsid w:val="00972757"/>
    <w:rsid w:val="009758EA"/>
    <w:rsid w:val="00982D83"/>
    <w:rsid w:val="00983FF0"/>
    <w:rsid w:val="00996A10"/>
    <w:rsid w:val="009A0825"/>
    <w:rsid w:val="009A38B1"/>
    <w:rsid w:val="009D6EC9"/>
    <w:rsid w:val="009F29F4"/>
    <w:rsid w:val="00A07668"/>
    <w:rsid w:val="00A10213"/>
    <w:rsid w:val="00A14686"/>
    <w:rsid w:val="00A211B9"/>
    <w:rsid w:val="00A21B0C"/>
    <w:rsid w:val="00A25884"/>
    <w:rsid w:val="00A25CED"/>
    <w:rsid w:val="00A40DDD"/>
    <w:rsid w:val="00A475DB"/>
    <w:rsid w:val="00A549E0"/>
    <w:rsid w:val="00A60925"/>
    <w:rsid w:val="00A62141"/>
    <w:rsid w:val="00A671D9"/>
    <w:rsid w:val="00A67B64"/>
    <w:rsid w:val="00A84C5B"/>
    <w:rsid w:val="00AA2AF8"/>
    <w:rsid w:val="00AB5DC1"/>
    <w:rsid w:val="00AC0DEF"/>
    <w:rsid w:val="00AC26E5"/>
    <w:rsid w:val="00AC47A6"/>
    <w:rsid w:val="00AD7027"/>
    <w:rsid w:val="00AE410D"/>
    <w:rsid w:val="00AF182F"/>
    <w:rsid w:val="00AF1C79"/>
    <w:rsid w:val="00AF24A3"/>
    <w:rsid w:val="00AF63C1"/>
    <w:rsid w:val="00AF703C"/>
    <w:rsid w:val="00B02F58"/>
    <w:rsid w:val="00B16ED1"/>
    <w:rsid w:val="00B171B0"/>
    <w:rsid w:val="00B24880"/>
    <w:rsid w:val="00B27244"/>
    <w:rsid w:val="00B273CE"/>
    <w:rsid w:val="00B32E29"/>
    <w:rsid w:val="00B366F3"/>
    <w:rsid w:val="00B37501"/>
    <w:rsid w:val="00B40E67"/>
    <w:rsid w:val="00B42C0A"/>
    <w:rsid w:val="00B4707E"/>
    <w:rsid w:val="00B57214"/>
    <w:rsid w:val="00B57243"/>
    <w:rsid w:val="00B63A59"/>
    <w:rsid w:val="00B63DCD"/>
    <w:rsid w:val="00B64DF6"/>
    <w:rsid w:val="00B64E1D"/>
    <w:rsid w:val="00B66BE6"/>
    <w:rsid w:val="00BB0137"/>
    <w:rsid w:val="00BB29B0"/>
    <w:rsid w:val="00BC486D"/>
    <w:rsid w:val="00BC7397"/>
    <w:rsid w:val="00BD7CF0"/>
    <w:rsid w:val="00BE065F"/>
    <w:rsid w:val="00BE73A8"/>
    <w:rsid w:val="00BF1DCD"/>
    <w:rsid w:val="00C04448"/>
    <w:rsid w:val="00C2325C"/>
    <w:rsid w:val="00C37578"/>
    <w:rsid w:val="00C41B22"/>
    <w:rsid w:val="00C47B21"/>
    <w:rsid w:val="00C558B8"/>
    <w:rsid w:val="00C56AB3"/>
    <w:rsid w:val="00C61872"/>
    <w:rsid w:val="00C74FA7"/>
    <w:rsid w:val="00C7752A"/>
    <w:rsid w:val="00C823E2"/>
    <w:rsid w:val="00C858E7"/>
    <w:rsid w:val="00C85939"/>
    <w:rsid w:val="00C90734"/>
    <w:rsid w:val="00C95B8D"/>
    <w:rsid w:val="00C96EB6"/>
    <w:rsid w:val="00CA3272"/>
    <w:rsid w:val="00CA7B5D"/>
    <w:rsid w:val="00CB6554"/>
    <w:rsid w:val="00CB7AA1"/>
    <w:rsid w:val="00CC6FDD"/>
    <w:rsid w:val="00CD74FC"/>
    <w:rsid w:val="00CD7D48"/>
    <w:rsid w:val="00CE209F"/>
    <w:rsid w:val="00CE2850"/>
    <w:rsid w:val="00D004C1"/>
    <w:rsid w:val="00D15F32"/>
    <w:rsid w:val="00D162B7"/>
    <w:rsid w:val="00D216E0"/>
    <w:rsid w:val="00D31392"/>
    <w:rsid w:val="00D4352B"/>
    <w:rsid w:val="00D53D65"/>
    <w:rsid w:val="00D714C6"/>
    <w:rsid w:val="00D84ED9"/>
    <w:rsid w:val="00D8743B"/>
    <w:rsid w:val="00D95E08"/>
    <w:rsid w:val="00D97354"/>
    <w:rsid w:val="00DA3034"/>
    <w:rsid w:val="00DB0880"/>
    <w:rsid w:val="00DC5E4B"/>
    <w:rsid w:val="00DC7B58"/>
    <w:rsid w:val="00DD197B"/>
    <w:rsid w:val="00DD7DDE"/>
    <w:rsid w:val="00DE4EEB"/>
    <w:rsid w:val="00DE7E0A"/>
    <w:rsid w:val="00DF0383"/>
    <w:rsid w:val="00DF55BA"/>
    <w:rsid w:val="00E02FAD"/>
    <w:rsid w:val="00E11EE8"/>
    <w:rsid w:val="00E167A2"/>
    <w:rsid w:val="00E22F9C"/>
    <w:rsid w:val="00E232E1"/>
    <w:rsid w:val="00E274DF"/>
    <w:rsid w:val="00E45738"/>
    <w:rsid w:val="00E554EE"/>
    <w:rsid w:val="00E55911"/>
    <w:rsid w:val="00E56034"/>
    <w:rsid w:val="00E61983"/>
    <w:rsid w:val="00E61D25"/>
    <w:rsid w:val="00E67FC4"/>
    <w:rsid w:val="00E76A24"/>
    <w:rsid w:val="00E86382"/>
    <w:rsid w:val="00E9411A"/>
    <w:rsid w:val="00EA4B51"/>
    <w:rsid w:val="00EC3375"/>
    <w:rsid w:val="00EC5FEA"/>
    <w:rsid w:val="00EC666D"/>
    <w:rsid w:val="00EE42A3"/>
    <w:rsid w:val="00EF6139"/>
    <w:rsid w:val="00F0399F"/>
    <w:rsid w:val="00F03AE9"/>
    <w:rsid w:val="00F05694"/>
    <w:rsid w:val="00F112B8"/>
    <w:rsid w:val="00F135FB"/>
    <w:rsid w:val="00F17A78"/>
    <w:rsid w:val="00F34369"/>
    <w:rsid w:val="00F37989"/>
    <w:rsid w:val="00F60786"/>
    <w:rsid w:val="00F67012"/>
    <w:rsid w:val="00F71F65"/>
    <w:rsid w:val="00F7782D"/>
    <w:rsid w:val="00F82B31"/>
    <w:rsid w:val="00F84E72"/>
    <w:rsid w:val="00FA0D71"/>
    <w:rsid w:val="00FB3002"/>
    <w:rsid w:val="00FC6E01"/>
    <w:rsid w:val="00FC73C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29B611C"/>
  <w15:docId w15:val="{D6655ACD-69E9-43A0-B735-AA0CC2A62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0700"/>
    <w:rPr>
      <w:sz w:val="24"/>
      <w:szCs w:val="24"/>
    </w:rPr>
  </w:style>
  <w:style w:type="paragraph" w:styleId="Titre4">
    <w:name w:val="heading 4"/>
    <w:basedOn w:val="Normal"/>
    <w:next w:val="Normal"/>
    <w:qFormat/>
    <w:rsid w:val="00E11EE8"/>
    <w:pPr>
      <w:keepNext/>
      <w:outlineLvl w:val="3"/>
    </w:pPr>
    <w:rPr>
      <w:rFonts w:ascii="Arial" w:hAnsi="Arial" w:cs="Arial"/>
      <w:b/>
      <w:bCs/>
      <w:i/>
      <w:iCs/>
      <w:sz w:val="2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rsid w:val="002E2558"/>
    <w:pPr>
      <w:tabs>
        <w:tab w:val="left" w:pos="-1309"/>
        <w:tab w:val="left" w:pos="-743"/>
        <w:tab w:val="left" w:pos="-589"/>
        <w:tab w:val="left" w:pos="-176"/>
        <w:tab w:val="left" w:pos="0"/>
        <w:tab w:val="left" w:pos="390"/>
        <w:tab w:val="left" w:pos="851"/>
        <w:tab w:val="left" w:pos="956"/>
        <w:tab w:val="left" w:pos="1523"/>
        <w:tab w:val="left" w:pos="1571"/>
        <w:tab w:val="left" w:pos="2089"/>
        <w:tab w:val="left" w:pos="2291"/>
        <w:tab w:val="left" w:pos="2656"/>
        <w:tab w:val="left" w:pos="3011"/>
        <w:tab w:val="left" w:pos="3222"/>
        <w:tab w:val="left" w:pos="3731"/>
        <w:tab w:val="left" w:pos="3788"/>
        <w:tab w:val="left" w:pos="4355"/>
        <w:tab w:val="left" w:pos="4451"/>
        <w:tab w:val="left" w:pos="4921"/>
        <w:tab w:val="left" w:pos="5171"/>
        <w:tab w:val="left" w:pos="5488"/>
        <w:tab w:val="left" w:pos="5891"/>
        <w:tab w:val="left" w:pos="6611"/>
        <w:tab w:val="left" w:pos="7331"/>
        <w:tab w:val="left" w:pos="8051"/>
        <w:tab w:val="left" w:pos="8771"/>
        <w:tab w:val="left" w:pos="9491"/>
        <w:tab w:val="left" w:pos="10211"/>
        <w:tab w:val="left" w:pos="10931"/>
        <w:tab w:val="left" w:pos="11651"/>
        <w:tab w:val="left" w:pos="12371"/>
        <w:tab w:val="left" w:pos="13091"/>
        <w:tab w:val="left" w:pos="13811"/>
        <w:tab w:val="left" w:pos="14531"/>
        <w:tab w:val="left" w:pos="15251"/>
        <w:tab w:val="left" w:pos="15971"/>
        <w:tab w:val="left" w:pos="16691"/>
        <w:tab w:val="left" w:pos="17411"/>
        <w:tab w:val="left" w:pos="18131"/>
      </w:tabs>
      <w:suppressAutoHyphens/>
      <w:jc w:val="both"/>
    </w:pPr>
    <w:rPr>
      <w:spacing w:val="-2"/>
      <w:sz w:val="22"/>
    </w:rPr>
  </w:style>
  <w:style w:type="table" w:styleId="Grilledutableau">
    <w:name w:val="Table Grid"/>
    <w:basedOn w:val="TableauNormal"/>
    <w:rsid w:val="00B64E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rsid w:val="001441C8"/>
    <w:pPr>
      <w:tabs>
        <w:tab w:val="center" w:pos="4536"/>
        <w:tab w:val="right" w:pos="9072"/>
      </w:tabs>
    </w:pPr>
  </w:style>
  <w:style w:type="paragraph" w:styleId="Pieddepage">
    <w:name w:val="footer"/>
    <w:basedOn w:val="Normal"/>
    <w:link w:val="PieddepageCar"/>
    <w:uiPriority w:val="99"/>
    <w:rsid w:val="001441C8"/>
    <w:pPr>
      <w:tabs>
        <w:tab w:val="center" w:pos="4536"/>
        <w:tab w:val="right" w:pos="9072"/>
      </w:tabs>
    </w:pPr>
  </w:style>
  <w:style w:type="character" w:customStyle="1" w:styleId="En-tteCar">
    <w:name w:val="En-tête Car"/>
    <w:basedOn w:val="Policepardfaut"/>
    <w:link w:val="En-tte"/>
    <w:uiPriority w:val="99"/>
    <w:rsid w:val="008A1BC0"/>
    <w:rPr>
      <w:sz w:val="24"/>
      <w:szCs w:val="24"/>
      <w:lang w:val="fr-FR" w:eastAsia="fr-FR" w:bidi="ar-SA"/>
    </w:rPr>
  </w:style>
  <w:style w:type="character" w:styleId="Numrodepage">
    <w:name w:val="page number"/>
    <w:basedOn w:val="Policepardfaut"/>
    <w:rsid w:val="00DD197B"/>
  </w:style>
  <w:style w:type="paragraph" w:customStyle="1" w:styleId="Paragraphedeliste1">
    <w:name w:val="Paragraphe de liste1"/>
    <w:basedOn w:val="Normal"/>
    <w:rsid w:val="00CB7AA1"/>
    <w:pPr>
      <w:spacing w:after="200" w:line="276" w:lineRule="auto"/>
      <w:ind w:left="720"/>
      <w:contextualSpacing/>
    </w:pPr>
    <w:rPr>
      <w:rFonts w:ascii="Calibri" w:eastAsia="Calibri" w:hAnsi="Calibri"/>
      <w:sz w:val="22"/>
      <w:szCs w:val="22"/>
      <w:lang w:eastAsia="en-US"/>
    </w:rPr>
  </w:style>
  <w:style w:type="paragraph" w:customStyle="1" w:styleId="Paragraphedeliste10">
    <w:name w:val="Paragraphe de liste1"/>
    <w:basedOn w:val="Normal"/>
    <w:rsid w:val="00CB7AA1"/>
    <w:pPr>
      <w:widowControl w:val="0"/>
      <w:ind w:left="720"/>
      <w:contextualSpacing/>
    </w:pPr>
    <w:rPr>
      <w:rFonts w:ascii="Courier New" w:eastAsia="SimSun" w:hAnsi="Courier New"/>
      <w:szCs w:val="20"/>
      <w:lang w:val="en-US" w:eastAsia="en-US"/>
    </w:rPr>
  </w:style>
  <w:style w:type="character" w:customStyle="1" w:styleId="CarCar2">
    <w:name w:val="Car Car2"/>
    <w:basedOn w:val="Policepardfaut"/>
    <w:rsid w:val="00F03AE9"/>
    <w:rPr>
      <w:sz w:val="24"/>
      <w:szCs w:val="24"/>
      <w:lang w:val="fr-FR" w:eastAsia="fr-FR" w:bidi="ar-SA"/>
    </w:rPr>
  </w:style>
  <w:style w:type="paragraph" w:styleId="Notedebasdepage">
    <w:name w:val="footnote text"/>
    <w:basedOn w:val="Normal"/>
    <w:semiHidden/>
    <w:rsid w:val="00074E17"/>
    <w:rPr>
      <w:sz w:val="20"/>
      <w:szCs w:val="20"/>
    </w:rPr>
  </w:style>
  <w:style w:type="character" w:styleId="Appelnotedebasdep">
    <w:name w:val="footnote reference"/>
    <w:basedOn w:val="Policepardfaut"/>
    <w:semiHidden/>
    <w:rsid w:val="00074E17"/>
    <w:rPr>
      <w:vertAlign w:val="superscript"/>
    </w:rPr>
  </w:style>
  <w:style w:type="character" w:styleId="Marquedecommentaire">
    <w:name w:val="annotation reference"/>
    <w:basedOn w:val="Policepardfaut"/>
    <w:semiHidden/>
    <w:rsid w:val="0005150B"/>
    <w:rPr>
      <w:sz w:val="16"/>
      <w:szCs w:val="16"/>
    </w:rPr>
  </w:style>
  <w:style w:type="paragraph" w:styleId="Commentaire">
    <w:name w:val="annotation text"/>
    <w:basedOn w:val="Normal"/>
    <w:semiHidden/>
    <w:rsid w:val="0005150B"/>
    <w:rPr>
      <w:sz w:val="20"/>
      <w:szCs w:val="20"/>
    </w:rPr>
  </w:style>
  <w:style w:type="paragraph" w:styleId="Objetducommentaire">
    <w:name w:val="annotation subject"/>
    <w:basedOn w:val="Commentaire"/>
    <w:next w:val="Commentaire"/>
    <w:semiHidden/>
    <w:rsid w:val="0005150B"/>
    <w:rPr>
      <w:b/>
      <w:bCs/>
    </w:rPr>
  </w:style>
  <w:style w:type="paragraph" w:styleId="Textedebulles">
    <w:name w:val="Balloon Text"/>
    <w:basedOn w:val="Normal"/>
    <w:semiHidden/>
    <w:rsid w:val="0005150B"/>
    <w:rPr>
      <w:rFonts w:ascii="Tahoma" w:hAnsi="Tahoma" w:cs="Tahoma"/>
      <w:sz w:val="16"/>
      <w:szCs w:val="16"/>
    </w:rPr>
  </w:style>
  <w:style w:type="character" w:styleId="Textedelespacerserv">
    <w:name w:val="Placeholder Text"/>
    <w:basedOn w:val="Policepardfaut"/>
    <w:uiPriority w:val="99"/>
    <w:semiHidden/>
    <w:rsid w:val="00F7782D"/>
    <w:rPr>
      <w:color w:val="808080"/>
    </w:rPr>
  </w:style>
  <w:style w:type="character" w:styleId="Lienhypertexte">
    <w:name w:val="Hyperlink"/>
    <w:basedOn w:val="Policepardfaut"/>
    <w:rsid w:val="00EC3375"/>
    <w:rPr>
      <w:color w:val="0000FF"/>
      <w:u w:val="single"/>
    </w:rPr>
  </w:style>
  <w:style w:type="paragraph" w:styleId="Paragraphedeliste">
    <w:name w:val="List Paragraph"/>
    <w:aliases w:val="EC,Colorful List Accent 1,List Paragraph (numbered (a)),List_Paragraph,Multilevel para_II,List Paragraph1,Paragraphe de liste11,Párrafo de lista,OBC Bullet,Colorful List - Accent 11,Dot pt,No Spacing1,Bullet 1,L"/>
    <w:basedOn w:val="Normal"/>
    <w:link w:val="ParagraphedelisteCar"/>
    <w:uiPriority w:val="34"/>
    <w:qFormat/>
    <w:rsid w:val="009236DE"/>
    <w:pPr>
      <w:ind w:left="720"/>
      <w:contextualSpacing/>
    </w:pPr>
  </w:style>
  <w:style w:type="paragraph" w:customStyle="1" w:styleId="Paragraphedeliste2">
    <w:name w:val="Paragraphe de liste2"/>
    <w:basedOn w:val="Normal"/>
    <w:uiPriority w:val="34"/>
    <w:qFormat/>
    <w:rsid w:val="009236DE"/>
    <w:pPr>
      <w:ind w:left="708"/>
    </w:pPr>
  </w:style>
  <w:style w:type="table" w:customStyle="1" w:styleId="Grilledutableau1">
    <w:name w:val="Grille du tableau1"/>
    <w:basedOn w:val="TableauNormal"/>
    <w:next w:val="Grilledutableau"/>
    <w:uiPriority w:val="39"/>
    <w:rsid w:val="00AC0DE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32C58"/>
    <w:pPr>
      <w:autoSpaceDE w:val="0"/>
      <w:autoSpaceDN w:val="0"/>
      <w:adjustRightInd w:val="0"/>
    </w:pPr>
    <w:rPr>
      <w:rFonts w:ascii="Georgia" w:hAnsi="Georgia" w:cs="Georgia"/>
      <w:color w:val="000000"/>
      <w:sz w:val="24"/>
      <w:szCs w:val="24"/>
    </w:rPr>
  </w:style>
  <w:style w:type="character" w:customStyle="1" w:styleId="PieddepageCar">
    <w:name w:val="Pied de page Car"/>
    <w:basedOn w:val="Policepardfaut"/>
    <w:link w:val="Pieddepage"/>
    <w:uiPriority w:val="99"/>
    <w:rsid w:val="00283E74"/>
    <w:rPr>
      <w:sz w:val="24"/>
      <w:szCs w:val="24"/>
    </w:rPr>
  </w:style>
  <w:style w:type="paragraph" w:customStyle="1" w:styleId="textepuce2">
    <w:name w:val="texte puce2"/>
    <w:basedOn w:val="Normal"/>
    <w:rsid w:val="00E76A24"/>
    <w:pPr>
      <w:numPr>
        <w:numId w:val="47"/>
      </w:numPr>
      <w:spacing w:line="300" w:lineRule="atLeast"/>
    </w:pPr>
    <w:rPr>
      <w:rFonts w:ascii="Arial" w:eastAsia="Times" w:hAnsi="Arial"/>
      <w:sz w:val="20"/>
      <w:szCs w:val="20"/>
    </w:rPr>
  </w:style>
  <w:style w:type="paragraph" w:customStyle="1" w:styleId="a">
    <w:name w:val="a"/>
    <w:basedOn w:val="Normal"/>
    <w:rsid w:val="00D84ED9"/>
    <w:pPr>
      <w:overflowPunct w:val="0"/>
      <w:autoSpaceDE w:val="0"/>
      <w:autoSpaceDN w:val="0"/>
      <w:adjustRightInd w:val="0"/>
      <w:jc w:val="both"/>
      <w:textAlignment w:val="baseline"/>
    </w:pPr>
    <w:rPr>
      <w:rFonts w:ascii="Arial" w:hAnsi="Arial"/>
      <w:sz w:val="22"/>
      <w:szCs w:val="20"/>
    </w:rPr>
  </w:style>
  <w:style w:type="character" w:customStyle="1" w:styleId="ParagraphedelisteCar">
    <w:name w:val="Paragraphe de liste Car"/>
    <w:aliases w:val="EC Car,Colorful List Accent 1 Car,List Paragraph (numbered (a)) Car,List_Paragraph Car,Multilevel para_II Car,List Paragraph1 Car,Paragraphe de liste11 Car,Párrafo de lista Car,OBC Bullet Car,Colorful List - Accent 11 Car,L Car"/>
    <w:link w:val="Paragraphedeliste"/>
    <w:uiPriority w:val="34"/>
    <w:qFormat/>
    <w:locked/>
    <w:rsid w:val="007D39E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245087">
      <w:bodyDiv w:val="1"/>
      <w:marLeft w:val="0"/>
      <w:marRight w:val="0"/>
      <w:marTop w:val="0"/>
      <w:marBottom w:val="0"/>
      <w:divBdr>
        <w:top w:val="none" w:sz="0" w:space="0" w:color="auto"/>
        <w:left w:val="none" w:sz="0" w:space="0" w:color="auto"/>
        <w:bottom w:val="none" w:sz="0" w:space="0" w:color="auto"/>
        <w:right w:val="none" w:sz="0" w:space="0" w:color="auto"/>
      </w:divBdr>
    </w:div>
    <w:div w:id="894780503">
      <w:bodyDiv w:val="1"/>
      <w:marLeft w:val="0"/>
      <w:marRight w:val="0"/>
      <w:marTop w:val="0"/>
      <w:marBottom w:val="0"/>
      <w:divBdr>
        <w:top w:val="none" w:sz="0" w:space="0" w:color="auto"/>
        <w:left w:val="none" w:sz="0" w:space="0" w:color="auto"/>
        <w:bottom w:val="none" w:sz="0" w:space="0" w:color="auto"/>
        <w:right w:val="none" w:sz="0" w:space="0" w:color="auto"/>
      </w:divBdr>
    </w:div>
    <w:div w:id="990325150">
      <w:bodyDiv w:val="1"/>
      <w:marLeft w:val="0"/>
      <w:marRight w:val="0"/>
      <w:marTop w:val="0"/>
      <w:marBottom w:val="0"/>
      <w:divBdr>
        <w:top w:val="none" w:sz="0" w:space="0" w:color="auto"/>
        <w:left w:val="none" w:sz="0" w:space="0" w:color="auto"/>
        <w:bottom w:val="none" w:sz="0" w:space="0" w:color="auto"/>
        <w:right w:val="none" w:sz="0" w:space="0" w:color="auto"/>
      </w:divBdr>
    </w:div>
    <w:div w:id="991370087">
      <w:bodyDiv w:val="1"/>
      <w:marLeft w:val="0"/>
      <w:marRight w:val="0"/>
      <w:marTop w:val="0"/>
      <w:marBottom w:val="0"/>
      <w:divBdr>
        <w:top w:val="none" w:sz="0" w:space="0" w:color="auto"/>
        <w:left w:val="none" w:sz="0" w:space="0" w:color="auto"/>
        <w:bottom w:val="none" w:sz="0" w:space="0" w:color="auto"/>
        <w:right w:val="none" w:sz="0" w:space="0" w:color="auto"/>
      </w:divBdr>
    </w:div>
    <w:div w:id="100015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lement.lapointe@expertisefrance.fr"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68B4DF-30D2-4FC3-9B34-832D8C7056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5092</TotalTime>
  <Pages>5</Pages>
  <Words>1070</Words>
  <Characters>5889</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Termes de Références Missions</vt:lpstr>
    </vt:vector>
  </TitlesOfParts>
  <Company>MAE</Company>
  <LinksUpToDate>false</LinksUpToDate>
  <CharactersWithSpaces>6946</CharactersWithSpaces>
  <SharedDoc>false</SharedDoc>
  <HLinks>
    <vt:vector size="6" baseType="variant">
      <vt:variant>
        <vt:i4>1114217</vt:i4>
      </vt:variant>
      <vt:variant>
        <vt:i4>0</vt:i4>
      </vt:variant>
      <vt:variant>
        <vt:i4>0</vt:i4>
      </vt:variant>
      <vt:variant>
        <vt:i4>5</vt:i4>
      </vt:variant>
      <vt:variant>
        <vt:lpwstr>mailto:Anne-gaelle.rolland@diplomatie.gouv.fr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Termes de Références Missions</dc:title>
  <dc:creator>TRADUTEC</dc:creator>
  <cp:lastModifiedBy>Clement LAPOINTE</cp:lastModifiedBy>
  <cp:revision>10</cp:revision>
  <cp:lastPrinted>2025-10-27T10:02:00Z</cp:lastPrinted>
  <dcterms:created xsi:type="dcterms:W3CDTF">2025-10-16T14:48:00Z</dcterms:created>
  <dcterms:modified xsi:type="dcterms:W3CDTF">2025-10-27T15:34:00Z</dcterms:modified>
</cp:coreProperties>
</file>