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10661" w:type="dxa"/>
        <w:tblInd w:w="-34" w:type="dxa"/>
        <w:tblLayout w:type="fixed"/>
        <w:tblLook w:val="04A0" w:firstRow="1" w:lastRow="0" w:firstColumn="1" w:lastColumn="0" w:noHBand="0" w:noVBand="1"/>
      </w:tblPr>
      <w:tblGrid>
        <w:gridCol w:w="1305"/>
        <w:gridCol w:w="3827"/>
        <w:gridCol w:w="1418"/>
        <w:gridCol w:w="4111"/>
      </w:tblGrid>
      <w:tr w:rsidR="00606183" w:rsidRPr="008F170E" w14:paraId="16EB3233" w14:textId="77777777" w:rsidTr="2D1B01A0">
        <w:tc>
          <w:tcPr>
            <w:tcW w:w="5132" w:type="dxa"/>
            <w:gridSpan w:val="2"/>
          </w:tcPr>
          <w:p w14:paraId="5D189FAB" w14:textId="04194F78" w:rsidR="00606183" w:rsidRPr="00722757" w:rsidRDefault="00606183" w:rsidP="570F4722">
            <w:pPr>
              <w:spacing w:after="0"/>
              <w:jc w:val="center"/>
              <w:rPr>
                <w:rFonts w:ascii="Times New Roman" w:hAnsi="Times New Roman" w:cs="Times New Roman"/>
                <w:b/>
                <w:bCs/>
                <w:lang w:val="ru-RU"/>
              </w:rPr>
            </w:pPr>
            <w:r w:rsidRPr="00722757">
              <w:rPr>
                <w:rFonts w:ascii="Times New Roman" w:hAnsi="Times New Roman" w:cs="Times New Roman"/>
                <w:b/>
                <w:bCs/>
                <w:lang w:val="ru-RU"/>
              </w:rPr>
              <w:t>ЗАПИТ ПРО НАДАННЯ ЦІНОВИХ ПРОПОЗИЦІЙ (ЗЦП)</w:t>
            </w:r>
          </w:p>
        </w:tc>
        <w:tc>
          <w:tcPr>
            <w:tcW w:w="5529" w:type="dxa"/>
            <w:gridSpan w:val="2"/>
          </w:tcPr>
          <w:p w14:paraId="14B24AC5" w14:textId="77777777" w:rsidR="00606183" w:rsidRPr="008F170E" w:rsidRDefault="00606183" w:rsidP="00DB1816">
            <w:pPr>
              <w:spacing w:after="0"/>
              <w:jc w:val="center"/>
              <w:rPr>
                <w:rFonts w:ascii="Times New Roman" w:hAnsi="Times New Roman" w:cs="Times New Roman"/>
              </w:rPr>
            </w:pPr>
            <w:r w:rsidRPr="008F170E">
              <w:rPr>
                <w:rFonts w:ascii="Times New Roman" w:hAnsi="Times New Roman" w:cs="Times New Roman"/>
                <w:b/>
              </w:rPr>
              <w:t>REQUEST FOR QUOTATIONS (RFQ)</w:t>
            </w:r>
          </w:p>
        </w:tc>
      </w:tr>
      <w:tr w:rsidR="00534001" w:rsidRPr="00D95DEF" w14:paraId="4CC8D447" w14:textId="77777777" w:rsidTr="2D1B01A0">
        <w:trPr>
          <w:trHeight w:val="760"/>
        </w:trPr>
        <w:tc>
          <w:tcPr>
            <w:tcW w:w="1305" w:type="dxa"/>
          </w:tcPr>
          <w:p w14:paraId="57F17EB5"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Номер</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та</w:t>
            </w:r>
            <w:proofErr w:type="spellEnd"/>
            <w:r w:rsidRPr="008F170E">
              <w:rPr>
                <w:rFonts w:ascii="Times New Roman" w:hAnsi="Times New Roman" w:cs="Times New Roman"/>
              </w:rPr>
              <w:t xml:space="preserve"> </w:t>
            </w:r>
            <w:proofErr w:type="spellStart"/>
            <w:proofErr w:type="gramStart"/>
            <w:r w:rsidRPr="008F170E">
              <w:rPr>
                <w:rFonts w:ascii="Times New Roman" w:hAnsi="Times New Roman" w:cs="Times New Roman"/>
              </w:rPr>
              <w:t>дата</w:t>
            </w:r>
            <w:proofErr w:type="spellEnd"/>
            <w:r w:rsidRPr="008F170E">
              <w:rPr>
                <w:rFonts w:ascii="Times New Roman" w:hAnsi="Times New Roman" w:cs="Times New Roman"/>
              </w:rPr>
              <w:t xml:space="preserve">  ЗЦП</w:t>
            </w:r>
            <w:proofErr w:type="gramEnd"/>
            <w:r w:rsidRPr="008F170E">
              <w:rPr>
                <w:rFonts w:ascii="Times New Roman" w:hAnsi="Times New Roman" w:cs="Times New Roman"/>
              </w:rPr>
              <w:t xml:space="preserve">: </w:t>
            </w:r>
          </w:p>
        </w:tc>
        <w:tc>
          <w:tcPr>
            <w:tcW w:w="3827" w:type="dxa"/>
          </w:tcPr>
          <w:p w14:paraId="6696B7B9" w14:textId="03BC59F6" w:rsidR="00606183" w:rsidRPr="00E87D21" w:rsidRDefault="00617E8A" w:rsidP="00DB1816">
            <w:pPr>
              <w:spacing w:after="0"/>
              <w:rPr>
                <w:rFonts w:ascii="Times New Roman" w:hAnsi="Times New Roman" w:cs="Times New Roman"/>
                <w:b/>
                <w:bCs/>
              </w:rPr>
            </w:pPr>
            <w:bookmarkStart w:id="0" w:name="_Hlk211958813"/>
            <w:r w:rsidRPr="008F170E">
              <w:rPr>
                <w:rFonts w:ascii="Times New Roman" w:hAnsi="Times New Roman" w:cs="Times New Roman"/>
                <w:b/>
                <w:bCs/>
              </w:rPr>
              <w:t>RFQ</w:t>
            </w:r>
            <w:r w:rsidRPr="00E87D21">
              <w:rPr>
                <w:rFonts w:ascii="Times New Roman" w:hAnsi="Times New Roman" w:cs="Times New Roman"/>
                <w:b/>
                <w:bCs/>
              </w:rPr>
              <w:t>-</w:t>
            </w:r>
            <w:r w:rsidR="00C201A4" w:rsidRPr="008F170E">
              <w:rPr>
                <w:rFonts w:ascii="Times New Roman" w:hAnsi="Times New Roman" w:cs="Times New Roman"/>
                <w:b/>
                <w:bCs/>
              </w:rPr>
              <w:t>DRI</w:t>
            </w:r>
            <w:r w:rsidRPr="00E87D21">
              <w:rPr>
                <w:rFonts w:ascii="Times New Roman" w:hAnsi="Times New Roman" w:cs="Times New Roman"/>
                <w:b/>
                <w:bCs/>
              </w:rPr>
              <w:t>-</w:t>
            </w:r>
            <w:r w:rsidR="00C201A4" w:rsidRPr="008F170E">
              <w:rPr>
                <w:rFonts w:ascii="Times New Roman" w:hAnsi="Times New Roman" w:cs="Times New Roman"/>
                <w:b/>
                <w:bCs/>
              </w:rPr>
              <w:t>RENO</w:t>
            </w:r>
            <w:r w:rsidRPr="00E87D21">
              <w:rPr>
                <w:rFonts w:ascii="Times New Roman" w:hAnsi="Times New Roman" w:cs="Times New Roman"/>
                <w:b/>
                <w:bCs/>
              </w:rPr>
              <w:t>-0</w:t>
            </w:r>
            <w:r w:rsidR="00C201A4" w:rsidRPr="00E87D21">
              <w:rPr>
                <w:rFonts w:ascii="Times New Roman" w:hAnsi="Times New Roman" w:cs="Times New Roman"/>
                <w:b/>
                <w:bCs/>
              </w:rPr>
              <w:t>0</w:t>
            </w:r>
            <w:r w:rsidR="00823C62" w:rsidRPr="00E87D21">
              <w:rPr>
                <w:rFonts w:ascii="Times New Roman" w:hAnsi="Times New Roman" w:cs="Times New Roman"/>
                <w:b/>
                <w:bCs/>
              </w:rPr>
              <w:t xml:space="preserve">1 </w:t>
            </w:r>
            <w:bookmarkEnd w:id="0"/>
            <w:proofErr w:type="spellStart"/>
            <w:r w:rsidR="001A2B96" w:rsidRPr="00722757">
              <w:rPr>
                <w:rFonts w:ascii="Times New Roman" w:hAnsi="Times New Roman" w:cs="Times New Roman"/>
                <w:b/>
                <w:bCs/>
                <w:lang w:val="ru-RU"/>
              </w:rPr>
              <w:t>від</w:t>
            </w:r>
            <w:proofErr w:type="spellEnd"/>
            <w:r w:rsidR="001A2B96" w:rsidRPr="00E87D21">
              <w:rPr>
                <w:rFonts w:ascii="Times New Roman" w:hAnsi="Times New Roman" w:cs="Times New Roman"/>
                <w:b/>
                <w:bCs/>
              </w:rPr>
              <w:t xml:space="preserve"> </w:t>
            </w:r>
            <w:r w:rsidR="00E87D21" w:rsidRPr="00E87D21">
              <w:rPr>
                <w:rFonts w:ascii="Times New Roman" w:hAnsi="Times New Roman" w:cs="Times New Roman"/>
                <w:b/>
                <w:bCs/>
              </w:rPr>
              <w:t xml:space="preserve">21 </w:t>
            </w:r>
            <w:bookmarkStart w:id="1" w:name="_Hlk211958980"/>
            <w:proofErr w:type="spellStart"/>
            <w:r w:rsidR="00E87D21" w:rsidRPr="00E87D21">
              <w:rPr>
                <w:rFonts w:ascii="Times New Roman" w:hAnsi="Times New Roman" w:cs="Times New Roman"/>
                <w:b/>
                <w:bCs/>
                <w:lang w:val="ru-RU"/>
              </w:rPr>
              <w:t>жовтня</w:t>
            </w:r>
            <w:proofErr w:type="spellEnd"/>
            <w:r w:rsidR="00E87D21" w:rsidRPr="00E87D21">
              <w:rPr>
                <w:rFonts w:ascii="Times New Roman" w:hAnsi="Times New Roman" w:cs="Times New Roman"/>
                <w:b/>
                <w:bCs/>
              </w:rPr>
              <w:t xml:space="preserve"> </w:t>
            </w:r>
            <w:bookmarkEnd w:id="1"/>
            <w:r w:rsidR="00E87D21" w:rsidRPr="00E87D21">
              <w:rPr>
                <w:rFonts w:ascii="Times New Roman" w:hAnsi="Times New Roman" w:cs="Times New Roman"/>
                <w:b/>
                <w:bCs/>
              </w:rPr>
              <w:t xml:space="preserve">2025 </w:t>
            </w:r>
            <w:r w:rsidR="00E87D21" w:rsidRPr="00E87D21">
              <w:rPr>
                <w:rFonts w:ascii="Times New Roman" w:hAnsi="Times New Roman" w:cs="Times New Roman"/>
                <w:b/>
                <w:bCs/>
                <w:lang w:val="ru-RU"/>
              </w:rPr>
              <w:t>року</w:t>
            </w:r>
          </w:p>
        </w:tc>
        <w:tc>
          <w:tcPr>
            <w:tcW w:w="1418" w:type="dxa"/>
          </w:tcPr>
          <w:p w14:paraId="3F132978"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 xml:space="preserve">RFQ number and date: </w:t>
            </w:r>
          </w:p>
        </w:tc>
        <w:tc>
          <w:tcPr>
            <w:tcW w:w="4111" w:type="dxa"/>
          </w:tcPr>
          <w:p w14:paraId="5D2AC4B2" w14:textId="30FA41A4" w:rsidR="00606183" w:rsidRPr="00E87D21" w:rsidRDefault="00A404BD" w:rsidP="00DB1816">
            <w:pPr>
              <w:spacing w:after="0"/>
              <w:rPr>
                <w:rFonts w:ascii="Times New Roman" w:hAnsi="Times New Roman" w:cs="Times New Roman"/>
                <w:b/>
                <w:bCs/>
                <w:lang w:val="uk-UA"/>
              </w:rPr>
            </w:pPr>
            <w:r w:rsidRPr="008F170E">
              <w:rPr>
                <w:rFonts w:ascii="Times New Roman" w:hAnsi="Times New Roman" w:cs="Times New Roman"/>
                <w:b/>
                <w:bCs/>
              </w:rPr>
              <w:t>RFQ</w:t>
            </w:r>
            <w:r w:rsidRPr="00E87D21">
              <w:rPr>
                <w:rFonts w:ascii="Times New Roman" w:hAnsi="Times New Roman" w:cs="Times New Roman"/>
                <w:b/>
                <w:bCs/>
              </w:rPr>
              <w:t>-</w:t>
            </w:r>
            <w:r w:rsidRPr="008F170E">
              <w:rPr>
                <w:rFonts w:ascii="Times New Roman" w:hAnsi="Times New Roman" w:cs="Times New Roman"/>
                <w:b/>
                <w:bCs/>
              </w:rPr>
              <w:t>DRI</w:t>
            </w:r>
            <w:r w:rsidRPr="00E87D21">
              <w:rPr>
                <w:rFonts w:ascii="Times New Roman" w:hAnsi="Times New Roman" w:cs="Times New Roman"/>
                <w:b/>
                <w:bCs/>
              </w:rPr>
              <w:t>-</w:t>
            </w:r>
            <w:r w:rsidRPr="008F170E">
              <w:rPr>
                <w:rFonts w:ascii="Times New Roman" w:hAnsi="Times New Roman" w:cs="Times New Roman"/>
                <w:b/>
                <w:bCs/>
              </w:rPr>
              <w:t>RENO</w:t>
            </w:r>
            <w:r w:rsidRPr="00E87D21">
              <w:rPr>
                <w:rFonts w:ascii="Times New Roman" w:hAnsi="Times New Roman" w:cs="Times New Roman"/>
                <w:b/>
                <w:bCs/>
              </w:rPr>
              <w:t xml:space="preserve">-001 </w:t>
            </w:r>
            <w:r w:rsidR="00E87D21">
              <w:rPr>
                <w:rFonts w:ascii="Times New Roman" w:hAnsi="Times New Roman" w:cs="Times New Roman"/>
                <w:b/>
                <w:bCs/>
              </w:rPr>
              <w:t>dated October 21, 2025</w:t>
            </w:r>
          </w:p>
        </w:tc>
      </w:tr>
      <w:tr w:rsidR="00534001" w:rsidRPr="008F170E" w14:paraId="57DD43FA" w14:textId="77777777" w:rsidTr="2D1B01A0">
        <w:trPr>
          <w:trHeight w:val="631"/>
        </w:trPr>
        <w:tc>
          <w:tcPr>
            <w:tcW w:w="1305" w:type="dxa"/>
          </w:tcPr>
          <w:p w14:paraId="4F848C0C"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Предмет</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закупівлі</w:t>
            </w:r>
            <w:proofErr w:type="spellEnd"/>
            <w:r w:rsidRPr="008F170E">
              <w:rPr>
                <w:rFonts w:ascii="Times New Roman" w:hAnsi="Times New Roman" w:cs="Times New Roman"/>
              </w:rPr>
              <w:t>:</w:t>
            </w:r>
          </w:p>
        </w:tc>
        <w:tc>
          <w:tcPr>
            <w:tcW w:w="3827" w:type="dxa"/>
          </w:tcPr>
          <w:p w14:paraId="5AAC6DDF" w14:textId="4E961DEC" w:rsidR="00F6336F" w:rsidRPr="00D95DEF" w:rsidRDefault="00614481" w:rsidP="00EE7CFC">
            <w:pPr>
              <w:spacing w:after="0"/>
              <w:jc w:val="both"/>
              <w:rPr>
                <w:rFonts w:ascii="Times New Roman" w:hAnsi="Times New Roman" w:cs="Times New Roman"/>
                <w:lang w:val="ru-RU"/>
              </w:rPr>
            </w:pPr>
            <w:r w:rsidRPr="00D95DEF">
              <w:rPr>
                <w:rFonts w:ascii="Times New Roman" w:hAnsi="Times New Roman" w:cs="Times New Roman"/>
                <w:lang w:val="ru-RU"/>
              </w:rPr>
              <w:t xml:space="preserve">Обсяг робіт з </w:t>
            </w:r>
            <w:bookmarkStart w:id="2" w:name="_Hlk211958823"/>
            <w:r w:rsidRPr="00D95DEF">
              <w:rPr>
                <w:rFonts w:ascii="Times New Roman" w:hAnsi="Times New Roman" w:cs="Times New Roman"/>
                <w:lang w:val="ru-RU"/>
              </w:rPr>
              <w:t>поточного ремонту частини приміщення фі</w:t>
            </w:r>
            <w:bookmarkStart w:id="3" w:name="_Hlk211958943"/>
            <w:r w:rsidRPr="00D95DEF">
              <w:rPr>
                <w:rFonts w:ascii="Times New Roman" w:hAnsi="Times New Roman" w:cs="Times New Roman"/>
                <w:lang w:val="ru-RU"/>
              </w:rPr>
              <w:t xml:space="preserve">зіотерапевтичного відділення </w:t>
            </w:r>
            <w:bookmarkEnd w:id="2"/>
            <w:bookmarkEnd w:id="3"/>
            <w:r w:rsidRPr="00D95DEF">
              <w:rPr>
                <w:rFonts w:ascii="Times New Roman" w:hAnsi="Times New Roman" w:cs="Times New Roman"/>
                <w:lang w:val="ru-RU"/>
              </w:rPr>
              <w:t xml:space="preserve">(Додаток </w:t>
            </w:r>
            <w:proofErr w:type="gramStart"/>
            <w:r w:rsidRPr="00D95DEF">
              <w:rPr>
                <w:rFonts w:ascii="Times New Roman" w:hAnsi="Times New Roman" w:cs="Times New Roman"/>
                <w:lang w:val="ru-RU"/>
              </w:rPr>
              <w:t>1-5</w:t>
            </w:r>
            <w:proofErr w:type="gramEnd"/>
            <w:r w:rsidRPr="00D95DEF">
              <w:rPr>
                <w:rFonts w:ascii="Times New Roman" w:hAnsi="Times New Roman" w:cs="Times New Roman"/>
                <w:lang w:val="ru-RU"/>
              </w:rPr>
              <w:t>)</w:t>
            </w:r>
          </w:p>
        </w:tc>
        <w:tc>
          <w:tcPr>
            <w:tcW w:w="1418" w:type="dxa"/>
          </w:tcPr>
          <w:p w14:paraId="23FFDFF3"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Object of procurement:</w:t>
            </w:r>
          </w:p>
        </w:tc>
        <w:tc>
          <w:tcPr>
            <w:tcW w:w="4111" w:type="dxa"/>
          </w:tcPr>
          <w:p w14:paraId="2A3F423F" w14:textId="30FAA854" w:rsidR="00F6336F" w:rsidRPr="008F170E" w:rsidRDefault="001B2FE7" w:rsidP="00DB1816">
            <w:pPr>
              <w:spacing w:after="0"/>
              <w:jc w:val="both"/>
              <w:rPr>
                <w:rFonts w:ascii="Times New Roman" w:hAnsi="Times New Roman" w:cs="Times New Roman"/>
              </w:rPr>
            </w:pPr>
            <w:proofErr w:type="spellStart"/>
            <w:r w:rsidRPr="008F170E">
              <w:rPr>
                <w:rFonts w:ascii="Times New Roman" w:hAnsi="Times New Roman" w:cs="Times New Roman"/>
              </w:rPr>
              <w:t>S</w:t>
            </w:r>
            <w:r w:rsidR="00A7215A" w:rsidRPr="008F170E">
              <w:rPr>
                <w:rFonts w:ascii="Times New Roman" w:hAnsi="Times New Roman" w:cs="Times New Roman"/>
              </w:rPr>
              <w:t>сope</w:t>
            </w:r>
            <w:proofErr w:type="spellEnd"/>
            <w:r w:rsidR="00A7215A" w:rsidRPr="008F170E">
              <w:rPr>
                <w:rFonts w:ascii="Times New Roman" w:hAnsi="Times New Roman" w:cs="Times New Roman"/>
              </w:rPr>
              <w:t xml:space="preserve"> of Work </w:t>
            </w:r>
            <w:r w:rsidR="003841F4" w:rsidRPr="008F170E">
              <w:rPr>
                <w:rFonts w:ascii="Times New Roman" w:hAnsi="Times New Roman" w:cs="Times New Roman"/>
              </w:rPr>
              <w:t>for</w:t>
            </w:r>
            <w:r w:rsidR="001325F9" w:rsidRPr="008F170E">
              <w:rPr>
                <w:rFonts w:ascii="Times New Roman" w:hAnsi="Times New Roman" w:cs="Times New Roman"/>
              </w:rPr>
              <w:t xml:space="preserve"> </w:t>
            </w:r>
            <w:r w:rsidRPr="008F170E">
              <w:rPr>
                <w:rFonts w:ascii="Times New Roman" w:hAnsi="Times New Roman" w:cs="Times New Roman"/>
              </w:rPr>
              <w:t>Current repair of part of the premises of the Physiotherapy Department (Annex 1-5)</w:t>
            </w:r>
            <w:r w:rsidR="00304476" w:rsidRPr="008F170E">
              <w:rPr>
                <w:rFonts w:ascii="Times New Roman" w:hAnsi="Times New Roman" w:cs="Times New Roman"/>
              </w:rPr>
              <w:t xml:space="preserve"> and Attachment 1 (</w:t>
            </w:r>
            <w:bookmarkStart w:id="4" w:name="_Hlk211959476"/>
            <w:r w:rsidR="008B7C1F" w:rsidRPr="008F170E">
              <w:rPr>
                <w:rFonts w:ascii="Times New Roman" w:hAnsi="Times New Roman" w:cs="Times New Roman"/>
              </w:rPr>
              <w:t>Renovation Project Design</w:t>
            </w:r>
            <w:bookmarkEnd w:id="4"/>
            <w:r w:rsidR="008B7C1F" w:rsidRPr="008F170E">
              <w:rPr>
                <w:rFonts w:ascii="Times New Roman" w:hAnsi="Times New Roman" w:cs="Times New Roman"/>
              </w:rPr>
              <w:t>)</w:t>
            </w:r>
          </w:p>
        </w:tc>
      </w:tr>
      <w:tr w:rsidR="00534001" w:rsidRPr="008F170E" w14:paraId="501A9023" w14:textId="77777777" w:rsidTr="2D1B01A0">
        <w:tc>
          <w:tcPr>
            <w:tcW w:w="1305" w:type="dxa"/>
          </w:tcPr>
          <w:p w14:paraId="5E85A689"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Замовник</w:t>
            </w:r>
            <w:proofErr w:type="spellEnd"/>
            <w:r w:rsidRPr="008F170E">
              <w:rPr>
                <w:rFonts w:ascii="Times New Roman" w:hAnsi="Times New Roman" w:cs="Times New Roman"/>
              </w:rPr>
              <w:t>:</w:t>
            </w:r>
          </w:p>
        </w:tc>
        <w:tc>
          <w:tcPr>
            <w:tcW w:w="3827" w:type="dxa"/>
          </w:tcPr>
          <w:p w14:paraId="4852B202" w14:textId="70AB1DCB" w:rsidR="00606183" w:rsidRPr="00D95DEF" w:rsidRDefault="00CD6D7B" w:rsidP="00DB1816">
            <w:pPr>
              <w:spacing w:after="0"/>
              <w:jc w:val="both"/>
              <w:rPr>
                <w:rFonts w:ascii="Times New Roman" w:hAnsi="Times New Roman" w:cs="Times New Roman"/>
                <w:color w:val="000000" w:themeColor="text1"/>
                <w:lang w:val="ru-RU"/>
              </w:rPr>
            </w:pPr>
            <w:bookmarkStart w:id="5" w:name="_Hlk211958906"/>
            <w:r w:rsidRPr="00D95DEF">
              <w:rPr>
                <w:rFonts w:ascii="Times New Roman" w:hAnsi="Times New Roman" w:cs="Times New Roman"/>
                <w:color w:val="000000" w:themeColor="text1"/>
                <w:lang w:val="ru-RU"/>
              </w:rPr>
              <w:t xml:space="preserve">Представництво </w:t>
            </w:r>
            <w:r w:rsidR="00DB75A3" w:rsidRPr="00D95DEF">
              <w:rPr>
                <w:rFonts w:ascii="Times New Roman" w:hAnsi="Times New Roman" w:cs="Times New Roman"/>
                <w:color w:val="000000" w:themeColor="text1"/>
                <w:lang w:val="ru-RU"/>
              </w:rPr>
              <w:t>Моментум Вілс фор Хьюменіті</w:t>
            </w:r>
            <w:r w:rsidRPr="00D95DEF">
              <w:rPr>
                <w:rFonts w:ascii="Times New Roman" w:hAnsi="Times New Roman" w:cs="Times New Roman"/>
                <w:color w:val="000000" w:themeColor="text1"/>
                <w:lang w:val="ru-RU"/>
              </w:rPr>
              <w:t xml:space="preserve"> в Україні</w:t>
            </w:r>
            <w:bookmarkEnd w:id="5"/>
          </w:p>
        </w:tc>
        <w:tc>
          <w:tcPr>
            <w:tcW w:w="1418" w:type="dxa"/>
          </w:tcPr>
          <w:p w14:paraId="2783C135"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Customer:</w:t>
            </w:r>
          </w:p>
        </w:tc>
        <w:tc>
          <w:tcPr>
            <w:tcW w:w="4111" w:type="dxa"/>
          </w:tcPr>
          <w:p w14:paraId="0497D6DD" w14:textId="071A90F5" w:rsidR="00606183" w:rsidRPr="008F170E" w:rsidRDefault="00CD6D7B" w:rsidP="00DB1816">
            <w:pPr>
              <w:spacing w:after="0"/>
              <w:jc w:val="both"/>
              <w:rPr>
                <w:rFonts w:ascii="Times New Roman" w:hAnsi="Times New Roman" w:cs="Times New Roman"/>
              </w:rPr>
            </w:pPr>
            <w:bookmarkStart w:id="6" w:name="_Hlk148999207"/>
            <w:bookmarkStart w:id="7" w:name="_Hlk211959508"/>
            <w:r w:rsidRPr="008F170E">
              <w:rPr>
                <w:rFonts w:ascii="Times New Roman" w:hAnsi="Times New Roman" w:cs="Times New Roman"/>
              </w:rPr>
              <w:t xml:space="preserve">Representation </w:t>
            </w:r>
            <w:r w:rsidR="00DB75A3" w:rsidRPr="008F170E">
              <w:rPr>
                <w:rFonts w:ascii="Times New Roman" w:hAnsi="Times New Roman" w:cs="Times New Roman"/>
              </w:rPr>
              <w:t xml:space="preserve">Momentum Wheels for Humanity </w:t>
            </w:r>
            <w:bookmarkEnd w:id="6"/>
            <w:r w:rsidRPr="008F170E">
              <w:rPr>
                <w:rFonts w:ascii="Times New Roman" w:hAnsi="Times New Roman" w:cs="Times New Roman"/>
              </w:rPr>
              <w:t>in Ukraine</w:t>
            </w:r>
            <w:bookmarkEnd w:id="7"/>
          </w:p>
        </w:tc>
      </w:tr>
      <w:tr w:rsidR="00534001" w:rsidRPr="008F170E" w14:paraId="324C65E4" w14:textId="77777777" w:rsidTr="2D1B01A0">
        <w:trPr>
          <w:trHeight w:val="422"/>
        </w:trPr>
        <w:tc>
          <w:tcPr>
            <w:tcW w:w="1305" w:type="dxa"/>
            <w:shd w:val="clear" w:color="auto" w:fill="FFFFFF" w:themeFill="background1"/>
          </w:tcPr>
          <w:p w14:paraId="26185CDE"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Для</w:t>
            </w:r>
            <w:proofErr w:type="spellEnd"/>
            <w:r w:rsidRPr="008F170E">
              <w:rPr>
                <w:rFonts w:ascii="Times New Roman" w:hAnsi="Times New Roman" w:cs="Times New Roman"/>
              </w:rPr>
              <w:t>:</w:t>
            </w:r>
          </w:p>
        </w:tc>
        <w:tc>
          <w:tcPr>
            <w:tcW w:w="3827" w:type="dxa"/>
            <w:shd w:val="clear" w:color="auto" w:fill="FFFFFF" w:themeFill="background1"/>
          </w:tcPr>
          <w:p w14:paraId="5938F36C" w14:textId="0F3A0D23" w:rsidR="00606183" w:rsidRPr="008F170E" w:rsidRDefault="00614481" w:rsidP="00DB1816">
            <w:pPr>
              <w:spacing w:after="0"/>
              <w:jc w:val="both"/>
              <w:rPr>
                <w:rFonts w:ascii="Times New Roman" w:hAnsi="Times New Roman" w:cs="Times New Roman"/>
              </w:rPr>
            </w:pPr>
            <w:r w:rsidRPr="008F170E">
              <w:rPr>
                <w:rFonts w:ascii="Times New Roman" w:hAnsi="Times New Roman" w:cs="Times New Roman"/>
              </w:rPr>
              <w:t>Direct Relief International (DRI)</w:t>
            </w:r>
          </w:p>
        </w:tc>
        <w:tc>
          <w:tcPr>
            <w:tcW w:w="1418" w:type="dxa"/>
            <w:shd w:val="clear" w:color="auto" w:fill="FFFFFF" w:themeFill="background1"/>
          </w:tcPr>
          <w:p w14:paraId="78DF56BD"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For:</w:t>
            </w:r>
          </w:p>
        </w:tc>
        <w:tc>
          <w:tcPr>
            <w:tcW w:w="4111" w:type="dxa"/>
            <w:shd w:val="clear" w:color="auto" w:fill="FFFFFF" w:themeFill="background1"/>
          </w:tcPr>
          <w:p w14:paraId="0EF04324" w14:textId="516851D2" w:rsidR="00606183" w:rsidRPr="008F170E" w:rsidRDefault="001B2FE7" w:rsidP="00DB1816">
            <w:pPr>
              <w:spacing w:after="0"/>
              <w:jc w:val="both"/>
              <w:rPr>
                <w:rFonts w:ascii="Times New Roman" w:hAnsi="Times New Roman" w:cs="Times New Roman"/>
              </w:rPr>
            </w:pPr>
            <w:r w:rsidRPr="008F170E">
              <w:rPr>
                <w:rFonts w:ascii="Times New Roman" w:hAnsi="Times New Roman" w:cs="Times New Roman"/>
              </w:rPr>
              <w:t xml:space="preserve">Direct Relief </w:t>
            </w:r>
            <w:r w:rsidR="00C3145A" w:rsidRPr="008F170E">
              <w:rPr>
                <w:rFonts w:ascii="Times New Roman" w:hAnsi="Times New Roman" w:cs="Times New Roman"/>
              </w:rPr>
              <w:t>International (</w:t>
            </w:r>
            <w:r w:rsidRPr="008F170E">
              <w:rPr>
                <w:rFonts w:ascii="Times New Roman" w:hAnsi="Times New Roman" w:cs="Times New Roman"/>
              </w:rPr>
              <w:t>DRI</w:t>
            </w:r>
            <w:r w:rsidR="00617E8A" w:rsidRPr="008F170E">
              <w:rPr>
                <w:rFonts w:ascii="Times New Roman" w:hAnsi="Times New Roman" w:cs="Times New Roman"/>
              </w:rPr>
              <w:t>)</w:t>
            </w:r>
          </w:p>
        </w:tc>
      </w:tr>
      <w:tr w:rsidR="00534001" w:rsidRPr="008F170E" w14:paraId="1B3FC35F" w14:textId="77777777" w:rsidTr="2D1B01A0">
        <w:trPr>
          <w:trHeight w:val="1378"/>
        </w:trPr>
        <w:tc>
          <w:tcPr>
            <w:tcW w:w="1305" w:type="dxa"/>
          </w:tcPr>
          <w:p w14:paraId="42BC02F9" w14:textId="77777777" w:rsidR="00606183" w:rsidRPr="00D95DEF" w:rsidRDefault="00606183" w:rsidP="00DB1816">
            <w:pPr>
              <w:spacing w:after="0"/>
              <w:jc w:val="both"/>
              <w:rPr>
                <w:rFonts w:ascii="Times New Roman" w:hAnsi="Times New Roman" w:cs="Times New Roman"/>
                <w:lang w:val="ru-RU"/>
              </w:rPr>
            </w:pPr>
            <w:r w:rsidRPr="00D95DEF">
              <w:rPr>
                <w:rFonts w:ascii="Times New Roman" w:hAnsi="Times New Roman" w:cs="Times New Roman"/>
                <w:lang w:val="ru-RU"/>
              </w:rPr>
              <w:t xml:space="preserve">Кінцевий термін </w:t>
            </w:r>
          </w:p>
          <w:p w14:paraId="41CAF0CF" w14:textId="77777777" w:rsidR="00606183" w:rsidRPr="00D95DEF" w:rsidRDefault="00606183" w:rsidP="00DB1816">
            <w:pPr>
              <w:spacing w:after="0"/>
              <w:jc w:val="both"/>
              <w:rPr>
                <w:rFonts w:ascii="Times New Roman" w:hAnsi="Times New Roman" w:cs="Times New Roman"/>
                <w:lang w:val="ru-RU"/>
              </w:rPr>
            </w:pPr>
            <w:r w:rsidRPr="00D95DEF">
              <w:rPr>
                <w:rFonts w:ascii="Times New Roman" w:hAnsi="Times New Roman" w:cs="Times New Roman"/>
                <w:lang w:val="ru-RU"/>
              </w:rPr>
              <w:t>відповідей на запитання:</w:t>
            </w:r>
          </w:p>
        </w:tc>
        <w:tc>
          <w:tcPr>
            <w:tcW w:w="3827" w:type="dxa"/>
          </w:tcPr>
          <w:p w14:paraId="218513B0" w14:textId="45CD99C2" w:rsidR="00606183" w:rsidRPr="00D95DEF" w:rsidRDefault="00E87D21" w:rsidP="00DB1816">
            <w:pPr>
              <w:spacing w:after="0"/>
              <w:jc w:val="both"/>
              <w:rPr>
                <w:rFonts w:ascii="Times New Roman" w:hAnsi="Times New Roman" w:cs="Times New Roman"/>
                <w:lang w:val="ru-RU"/>
              </w:rPr>
            </w:pPr>
            <w:bookmarkStart w:id="8" w:name="_Hlk211959118"/>
            <w:r w:rsidRPr="00E50027">
              <w:rPr>
                <w:rFonts w:ascii="Times New Roman" w:hAnsi="Times New Roman" w:cs="Times New Roman"/>
                <w:b/>
                <w:bCs/>
                <w:lang w:val="uk-UA"/>
              </w:rPr>
              <w:t>28</w:t>
            </w:r>
            <w:r w:rsidRPr="00E50027">
              <w:rPr>
                <w:rFonts w:ascii="Times New Roman" w:hAnsi="Times New Roman" w:cs="Times New Roman"/>
                <w:b/>
                <w:bCs/>
                <w:lang w:val="ru-RU"/>
              </w:rPr>
              <w:t xml:space="preserve"> </w:t>
            </w:r>
            <w:proofErr w:type="spellStart"/>
            <w:r w:rsidRPr="00E50027">
              <w:rPr>
                <w:rFonts w:ascii="Times New Roman" w:hAnsi="Times New Roman" w:cs="Times New Roman"/>
                <w:b/>
                <w:bCs/>
                <w:lang w:val="ru-RU"/>
              </w:rPr>
              <w:t>жовтня</w:t>
            </w:r>
            <w:proofErr w:type="spellEnd"/>
            <w:r w:rsidRPr="00E50027">
              <w:rPr>
                <w:rFonts w:ascii="Times New Roman" w:hAnsi="Times New Roman" w:cs="Times New Roman"/>
                <w:b/>
                <w:bCs/>
                <w:lang w:val="ru-RU"/>
              </w:rPr>
              <w:t xml:space="preserve"> 2025</w:t>
            </w:r>
            <w:r w:rsidRPr="00D95DEF">
              <w:rPr>
                <w:rFonts w:ascii="Times New Roman" w:hAnsi="Times New Roman" w:cs="Times New Roman"/>
                <w:lang w:val="ru-RU"/>
              </w:rPr>
              <w:t xml:space="preserve">, до 18:00 (за </w:t>
            </w:r>
            <w:proofErr w:type="spellStart"/>
            <w:r w:rsidRPr="00D95DEF">
              <w:rPr>
                <w:rFonts w:ascii="Times New Roman" w:hAnsi="Times New Roman" w:cs="Times New Roman"/>
                <w:lang w:val="ru-RU"/>
              </w:rPr>
              <w:t>київським</w:t>
            </w:r>
            <w:proofErr w:type="spellEnd"/>
            <w:r w:rsidRPr="00D95DEF">
              <w:rPr>
                <w:rFonts w:ascii="Times New Roman" w:hAnsi="Times New Roman" w:cs="Times New Roman"/>
                <w:lang w:val="ru-RU"/>
              </w:rPr>
              <w:t xml:space="preserve"> часом)</w:t>
            </w:r>
            <w:bookmarkEnd w:id="8"/>
          </w:p>
        </w:tc>
        <w:tc>
          <w:tcPr>
            <w:tcW w:w="1418" w:type="dxa"/>
          </w:tcPr>
          <w:p w14:paraId="0950FC4A"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Deadline for questions:</w:t>
            </w:r>
          </w:p>
        </w:tc>
        <w:tc>
          <w:tcPr>
            <w:tcW w:w="4111" w:type="dxa"/>
          </w:tcPr>
          <w:p w14:paraId="02EB62F3" w14:textId="18E9AF2A" w:rsidR="00606183" w:rsidRPr="008F170E" w:rsidRDefault="00E87D21" w:rsidP="00DB1816">
            <w:pPr>
              <w:spacing w:after="0"/>
              <w:jc w:val="both"/>
              <w:rPr>
                <w:rFonts w:ascii="Times New Roman" w:hAnsi="Times New Roman" w:cs="Times New Roman"/>
              </w:rPr>
            </w:pPr>
            <w:r w:rsidRPr="00E50027">
              <w:rPr>
                <w:rFonts w:ascii="Times New Roman" w:hAnsi="Times New Roman" w:cs="Times New Roman"/>
                <w:b/>
                <w:bCs/>
              </w:rPr>
              <w:t xml:space="preserve">October </w:t>
            </w:r>
            <w:r w:rsidRPr="00E50027">
              <w:rPr>
                <w:rFonts w:ascii="Times New Roman" w:hAnsi="Times New Roman" w:cs="Times New Roman"/>
                <w:b/>
                <w:bCs/>
                <w:lang w:val="uk-UA"/>
              </w:rPr>
              <w:t>28</w:t>
            </w:r>
            <w:r w:rsidRPr="008F170E">
              <w:rPr>
                <w:rFonts w:ascii="Times New Roman" w:hAnsi="Times New Roman" w:cs="Times New Roman"/>
              </w:rPr>
              <w:t>, 2025, till 18:00 (Kyiv time)</w:t>
            </w:r>
          </w:p>
        </w:tc>
      </w:tr>
      <w:tr w:rsidR="00534001" w:rsidRPr="008F170E" w14:paraId="012DE953" w14:textId="77777777" w:rsidTr="2D1B01A0">
        <w:tc>
          <w:tcPr>
            <w:tcW w:w="1305" w:type="dxa"/>
          </w:tcPr>
          <w:p w14:paraId="7836C4BD" w14:textId="4982B043"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Кінцевий</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термін</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подання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пропозицій</w:t>
            </w:r>
            <w:proofErr w:type="spellEnd"/>
          </w:p>
        </w:tc>
        <w:tc>
          <w:tcPr>
            <w:tcW w:w="3827" w:type="dxa"/>
          </w:tcPr>
          <w:p w14:paraId="68268476" w14:textId="0E253E24" w:rsidR="00606183" w:rsidRPr="00D95DEF" w:rsidRDefault="00E87D21" w:rsidP="00DB1816">
            <w:pPr>
              <w:spacing w:after="0"/>
              <w:jc w:val="both"/>
              <w:rPr>
                <w:rFonts w:ascii="Times New Roman" w:hAnsi="Times New Roman" w:cs="Times New Roman"/>
                <w:lang w:val="ru-RU"/>
              </w:rPr>
            </w:pPr>
            <w:bookmarkStart w:id="9" w:name="_Hlk211959060"/>
            <w:r w:rsidRPr="00E50027">
              <w:rPr>
                <w:rFonts w:ascii="Times New Roman" w:hAnsi="Times New Roman" w:cs="Times New Roman"/>
                <w:b/>
                <w:bCs/>
                <w:lang w:val="ru-RU"/>
              </w:rPr>
              <w:t xml:space="preserve">7 </w:t>
            </w:r>
            <w:proofErr w:type="gramStart"/>
            <w:r w:rsidRPr="00E50027">
              <w:rPr>
                <w:rFonts w:ascii="Times New Roman" w:hAnsi="Times New Roman" w:cs="Times New Roman"/>
                <w:b/>
                <w:bCs/>
                <w:lang w:val="uk-UA"/>
              </w:rPr>
              <w:t>листопада</w:t>
            </w:r>
            <w:proofErr w:type="gramEnd"/>
            <w:r w:rsidRPr="00E50027">
              <w:rPr>
                <w:rFonts w:ascii="Times New Roman" w:hAnsi="Times New Roman" w:cs="Times New Roman"/>
                <w:b/>
                <w:bCs/>
                <w:lang w:val="ru-RU"/>
              </w:rPr>
              <w:t xml:space="preserve"> 2025 року</w:t>
            </w:r>
            <w:r w:rsidRPr="00D95DEF">
              <w:rPr>
                <w:rFonts w:ascii="Times New Roman" w:hAnsi="Times New Roman" w:cs="Times New Roman"/>
                <w:lang w:val="ru-RU"/>
              </w:rPr>
              <w:t xml:space="preserve">, до 18:00 (за </w:t>
            </w:r>
            <w:proofErr w:type="spellStart"/>
            <w:r w:rsidRPr="00D95DEF">
              <w:rPr>
                <w:rFonts w:ascii="Times New Roman" w:hAnsi="Times New Roman" w:cs="Times New Roman"/>
                <w:lang w:val="ru-RU"/>
              </w:rPr>
              <w:t>Київським</w:t>
            </w:r>
            <w:proofErr w:type="spellEnd"/>
            <w:r w:rsidRPr="00D95DEF">
              <w:rPr>
                <w:rFonts w:ascii="Times New Roman" w:hAnsi="Times New Roman" w:cs="Times New Roman"/>
                <w:lang w:val="ru-RU"/>
              </w:rPr>
              <w:t xml:space="preserve"> часом)</w:t>
            </w:r>
            <w:bookmarkEnd w:id="9"/>
          </w:p>
        </w:tc>
        <w:tc>
          <w:tcPr>
            <w:tcW w:w="1418" w:type="dxa"/>
          </w:tcPr>
          <w:p w14:paraId="28B4A22C"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Deadline for offer submission:</w:t>
            </w:r>
          </w:p>
        </w:tc>
        <w:tc>
          <w:tcPr>
            <w:tcW w:w="4111" w:type="dxa"/>
          </w:tcPr>
          <w:p w14:paraId="34BE3CC4" w14:textId="5427E0D8" w:rsidR="00606183" w:rsidRPr="008F170E" w:rsidRDefault="00E87D21" w:rsidP="00DB1816">
            <w:pPr>
              <w:spacing w:after="0"/>
              <w:jc w:val="both"/>
              <w:rPr>
                <w:rFonts w:ascii="Times New Roman" w:hAnsi="Times New Roman" w:cs="Times New Roman"/>
              </w:rPr>
            </w:pPr>
            <w:r>
              <w:rPr>
                <w:rFonts w:ascii="Times New Roman" w:hAnsi="Times New Roman" w:cs="Times New Roman"/>
                <w:b/>
                <w:bCs/>
              </w:rPr>
              <w:t xml:space="preserve">November </w:t>
            </w:r>
            <w:r>
              <w:rPr>
                <w:rFonts w:ascii="Times New Roman" w:hAnsi="Times New Roman" w:cs="Times New Roman"/>
                <w:b/>
                <w:bCs/>
                <w:lang w:val="uk-UA"/>
              </w:rPr>
              <w:t>7</w:t>
            </w:r>
            <w:r w:rsidRPr="00E50027">
              <w:rPr>
                <w:rFonts w:ascii="Times New Roman" w:hAnsi="Times New Roman" w:cs="Times New Roman"/>
                <w:b/>
                <w:bCs/>
              </w:rPr>
              <w:t>, 2025,</w:t>
            </w:r>
            <w:r w:rsidRPr="008F170E">
              <w:rPr>
                <w:rFonts w:ascii="Times New Roman" w:hAnsi="Times New Roman" w:cs="Times New Roman"/>
              </w:rPr>
              <w:t xml:space="preserve"> till 18:00 (Kyiv time)</w:t>
            </w:r>
          </w:p>
        </w:tc>
      </w:tr>
      <w:tr w:rsidR="00534001" w:rsidRPr="008F170E" w14:paraId="3D6D4A14" w14:textId="77777777" w:rsidTr="2D1B01A0">
        <w:tc>
          <w:tcPr>
            <w:tcW w:w="1305" w:type="dxa"/>
          </w:tcPr>
          <w:p w14:paraId="595CB884" w14:textId="4C5A0883" w:rsidR="00606183" w:rsidRPr="00D95DEF" w:rsidRDefault="00606183" w:rsidP="00DB1816">
            <w:pPr>
              <w:spacing w:after="0"/>
              <w:jc w:val="both"/>
              <w:rPr>
                <w:rFonts w:ascii="Times New Roman" w:hAnsi="Times New Roman" w:cs="Times New Roman"/>
                <w:color w:val="000000" w:themeColor="text1"/>
                <w:lang w:val="ru-RU"/>
              </w:rPr>
            </w:pPr>
            <w:r w:rsidRPr="008F170E">
              <w:rPr>
                <w:rFonts w:ascii="Times New Roman" w:hAnsi="Times New Roman" w:cs="Times New Roman"/>
                <w:color w:val="000000" w:themeColor="text1"/>
              </w:rPr>
              <w:t>E</w:t>
            </w:r>
            <w:r w:rsidRPr="00D95DEF">
              <w:rPr>
                <w:rFonts w:ascii="Times New Roman" w:hAnsi="Times New Roman" w:cs="Times New Roman"/>
                <w:color w:val="000000" w:themeColor="text1"/>
                <w:lang w:val="ru-RU"/>
              </w:rPr>
              <w:t>-</w:t>
            </w:r>
            <w:r w:rsidRPr="008F170E">
              <w:rPr>
                <w:rFonts w:ascii="Times New Roman" w:hAnsi="Times New Roman" w:cs="Times New Roman"/>
                <w:color w:val="000000" w:themeColor="text1"/>
              </w:rPr>
              <w:t>mail</w:t>
            </w:r>
            <w:r w:rsidRPr="00D95DEF">
              <w:rPr>
                <w:rFonts w:ascii="Times New Roman" w:hAnsi="Times New Roman" w:cs="Times New Roman"/>
                <w:color w:val="000000" w:themeColor="text1"/>
                <w:lang w:val="ru-RU"/>
              </w:rPr>
              <w:t xml:space="preserve"> для подання пропозицій</w:t>
            </w:r>
          </w:p>
        </w:tc>
        <w:bookmarkStart w:id="10" w:name="_Hlk211959070"/>
        <w:tc>
          <w:tcPr>
            <w:tcW w:w="3827" w:type="dxa"/>
          </w:tcPr>
          <w:p w14:paraId="551F95F7" w14:textId="3BA4466F" w:rsidR="00606183" w:rsidRPr="008F170E" w:rsidRDefault="00DB75A3" w:rsidP="00DB1816">
            <w:pPr>
              <w:spacing w:after="0"/>
              <w:jc w:val="both"/>
              <w:rPr>
                <w:rFonts w:ascii="Times New Roman" w:hAnsi="Times New Roman" w:cs="Times New Roman"/>
                <w:i/>
                <w:iCs/>
                <w:u w:val="single"/>
              </w:rPr>
            </w:pPr>
            <w:r>
              <w:fldChar w:fldCharType="begin"/>
            </w:r>
            <w:r>
              <w:instrText>HYPERLINK "mailto:procurements.ukraine@momentum4humanity.org"</w:instrText>
            </w:r>
            <w:r>
              <w:fldChar w:fldCharType="separate"/>
            </w:r>
            <w:r w:rsidRPr="008F170E">
              <w:rPr>
                <w:rFonts w:ascii="Times New Roman" w:hAnsi="Times New Roman" w:cs="Times New Roman"/>
                <w:i/>
                <w:iCs/>
                <w:u w:val="single"/>
              </w:rPr>
              <w:t>procurements.ukraine@momentum4humanity.org</w:t>
            </w:r>
            <w:r>
              <w:fldChar w:fldCharType="end"/>
            </w:r>
            <w:bookmarkEnd w:id="10"/>
          </w:p>
        </w:tc>
        <w:tc>
          <w:tcPr>
            <w:tcW w:w="1418" w:type="dxa"/>
          </w:tcPr>
          <w:p w14:paraId="37C90D42" w14:textId="77777777" w:rsidR="00606183" w:rsidRPr="008F170E" w:rsidRDefault="107A89DE" w:rsidP="00DB1816">
            <w:pPr>
              <w:spacing w:after="0"/>
              <w:jc w:val="both"/>
              <w:rPr>
                <w:rFonts w:ascii="Times New Roman" w:hAnsi="Times New Roman" w:cs="Times New Roman"/>
              </w:rPr>
            </w:pPr>
            <w:r w:rsidRPr="008F170E">
              <w:rPr>
                <w:rFonts w:ascii="Times New Roman" w:hAnsi="Times New Roman" w:cs="Times New Roman"/>
              </w:rPr>
              <w:t>E-mail for offer submission:</w:t>
            </w:r>
          </w:p>
        </w:tc>
        <w:bookmarkStart w:id="11" w:name="_Hlk211959469"/>
        <w:tc>
          <w:tcPr>
            <w:tcW w:w="4111" w:type="dxa"/>
          </w:tcPr>
          <w:p w14:paraId="370E5F5D" w14:textId="2E07A49F" w:rsidR="00606183" w:rsidRPr="008F170E" w:rsidRDefault="00DB75A3" w:rsidP="570F4722">
            <w:pPr>
              <w:spacing w:after="0"/>
              <w:jc w:val="both"/>
              <w:rPr>
                <w:rFonts w:ascii="Times New Roman" w:hAnsi="Times New Roman" w:cs="Times New Roman"/>
                <w:b/>
                <w:bCs/>
                <w:highlight w:val="yellow"/>
              </w:rPr>
            </w:pPr>
            <w:r>
              <w:fldChar w:fldCharType="begin"/>
            </w:r>
            <w:r>
              <w:instrText>HYPERLINK "mailto:procurements.ukraine@momentum4humanity.org" \h</w:instrText>
            </w:r>
            <w:r>
              <w:fldChar w:fldCharType="separate"/>
            </w:r>
            <w:r w:rsidRPr="008F170E">
              <w:rPr>
                <w:rFonts w:ascii="Times New Roman" w:hAnsi="Times New Roman" w:cs="Times New Roman"/>
                <w:i/>
                <w:iCs/>
                <w:u w:val="single"/>
              </w:rPr>
              <w:t>procurements.ukraine@</w:t>
            </w:r>
            <w:r w:rsidR="570F4722" w:rsidRPr="008F170E">
              <w:rPr>
                <w:i/>
                <w:iCs/>
                <w:u w:val="single"/>
              </w:rPr>
              <w:t>momentum4humanity</w:t>
            </w:r>
            <w:r w:rsidR="570F4722" w:rsidRPr="008F170E">
              <w:rPr>
                <w:rFonts w:ascii="Times New Roman" w:hAnsi="Times New Roman" w:cs="Times New Roman"/>
                <w:i/>
                <w:iCs/>
                <w:u w:val="single"/>
              </w:rPr>
              <w:t>.org</w:t>
            </w:r>
            <w:r>
              <w:fldChar w:fldCharType="end"/>
            </w:r>
            <w:bookmarkEnd w:id="11"/>
          </w:p>
        </w:tc>
      </w:tr>
      <w:tr w:rsidR="00534001" w:rsidRPr="008F170E" w14:paraId="16FC8250" w14:textId="77777777" w:rsidTr="2D1B01A0">
        <w:trPr>
          <w:trHeight w:val="626"/>
        </w:trPr>
        <w:tc>
          <w:tcPr>
            <w:tcW w:w="1305" w:type="dxa"/>
          </w:tcPr>
          <w:p w14:paraId="24BFAC32" w14:textId="77777777" w:rsidR="00606183" w:rsidRPr="00E50027" w:rsidRDefault="00606183" w:rsidP="00DB1816">
            <w:pPr>
              <w:spacing w:after="0"/>
              <w:jc w:val="both"/>
              <w:rPr>
                <w:rFonts w:ascii="Times New Roman" w:hAnsi="Times New Roman" w:cs="Times New Roman"/>
                <w:color w:val="000000" w:themeColor="text1"/>
              </w:rPr>
            </w:pPr>
            <w:proofErr w:type="spellStart"/>
            <w:r w:rsidRPr="00E50027">
              <w:rPr>
                <w:rFonts w:ascii="Times New Roman" w:hAnsi="Times New Roman" w:cs="Times New Roman"/>
                <w:color w:val="000000" w:themeColor="text1"/>
              </w:rPr>
              <w:t>Контактна</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особа</w:t>
            </w:r>
            <w:proofErr w:type="spellEnd"/>
            <w:r w:rsidRPr="00E50027">
              <w:rPr>
                <w:rFonts w:ascii="Times New Roman" w:hAnsi="Times New Roman" w:cs="Times New Roman"/>
                <w:color w:val="000000" w:themeColor="text1"/>
              </w:rPr>
              <w:t>:</w:t>
            </w:r>
          </w:p>
        </w:tc>
        <w:tc>
          <w:tcPr>
            <w:tcW w:w="3827" w:type="dxa"/>
          </w:tcPr>
          <w:p w14:paraId="683DC637" w14:textId="4116A439" w:rsidR="00606183" w:rsidRPr="00E50027" w:rsidRDefault="007964E2" w:rsidP="00DB1816">
            <w:pPr>
              <w:spacing w:after="0"/>
              <w:jc w:val="both"/>
              <w:rPr>
                <w:rFonts w:ascii="Times New Roman" w:hAnsi="Times New Roman" w:cs="Times New Roman"/>
                <w:lang w:val="ru-RU"/>
              </w:rPr>
            </w:pPr>
            <w:bookmarkStart w:id="12" w:name="_Hlk211959133"/>
            <w:r w:rsidRPr="00E50027">
              <w:rPr>
                <w:rFonts w:ascii="Times New Roman" w:hAnsi="Times New Roman" w:cs="Times New Roman"/>
                <w:lang w:val="ru-RU"/>
              </w:rPr>
              <w:t>Діана Панченко, Спеціаліст</w:t>
            </w:r>
            <w:r w:rsidR="00614481" w:rsidRPr="00E50027">
              <w:rPr>
                <w:rFonts w:ascii="Times New Roman" w:hAnsi="Times New Roman" w:cs="Times New Roman"/>
                <w:lang w:val="ru-RU"/>
              </w:rPr>
              <w:t>к</w:t>
            </w:r>
            <w:r w:rsidRPr="00E50027">
              <w:rPr>
                <w:rFonts w:ascii="Times New Roman" w:hAnsi="Times New Roman" w:cs="Times New Roman"/>
                <w:lang w:val="ru-RU"/>
              </w:rPr>
              <w:t>а з закупівель</w:t>
            </w:r>
            <w:bookmarkEnd w:id="12"/>
          </w:p>
        </w:tc>
        <w:tc>
          <w:tcPr>
            <w:tcW w:w="1418" w:type="dxa"/>
          </w:tcPr>
          <w:p w14:paraId="24EA13D5"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Contact person:</w:t>
            </w:r>
          </w:p>
        </w:tc>
        <w:tc>
          <w:tcPr>
            <w:tcW w:w="4111" w:type="dxa"/>
          </w:tcPr>
          <w:p w14:paraId="4307A2C7" w14:textId="55834225" w:rsidR="00606183" w:rsidRPr="00E50027" w:rsidRDefault="004307B7" w:rsidP="00DB1816">
            <w:pPr>
              <w:spacing w:after="0"/>
              <w:jc w:val="both"/>
              <w:rPr>
                <w:rFonts w:ascii="Times New Roman" w:hAnsi="Times New Roman" w:cs="Times New Roman"/>
              </w:rPr>
            </w:pPr>
            <w:r w:rsidRPr="00E50027">
              <w:rPr>
                <w:rFonts w:ascii="Times New Roman" w:hAnsi="Times New Roman" w:cs="Times New Roman"/>
              </w:rPr>
              <w:t xml:space="preserve">Diana </w:t>
            </w:r>
            <w:r w:rsidR="003605ED" w:rsidRPr="00E50027">
              <w:rPr>
                <w:rFonts w:ascii="Times New Roman" w:hAnsi="Times New Roman" w:cs="Times New Roman"/>
              </w:rPr>
              <w:t>Panchenko</w:t>
            </w:r>
            <w:r w:rsidR="00506714" w:rsidRPr="00E50027">
              <w:rPr>
                <w:rFonts w:ascii="Times New Roman" w:hAnsi="Times New Roman" w:cs="Times New Roman"/>
              </w:rPr>
              <w:t xml:space="preserve">, </w:t>
            </w:r>
            <w:r w:rsidR="003605ED" w:rsidRPr="00E50027">
              <w:rPr>
                <w:rFonts w:ascii="Times New Roman" w:hAnsi="Times New Roman" w:cs="Times New Roman"/>
              </w:rPr>
              <w:t>Procurement Officer</w:t>
            </w:r>
          </w:p>
        </w:tc>
      </w:tr>
      <w:tr w:rsidR="00534001" w:rsidRPr="008F170E" w14:paraId="7861C640" w14:textId="77777777" w:rsidTr="2D1B01A0">
        <w:trPr>
          <w:trHeight w:val="693"/>
        </w:trPr>
        <w:tc>
          <w:tcPr>
            <w:tcW w:w="1305" w:type="dxa"/>
          </w:tcPr>
          <w:p w14:paraId="701FFE9E" w14:textId="23B6F9A4" w:rsidR="00606183" w:rsidRPr="00E50027" w:rsidRDefault="00606183" w:rsidP="00DB1816">
            <w:pPr>
              <w:spacing w:after="0"/>
              <w:jc w:val="both"/>
              <w:rPr>
                <w:rFonts w:ascii="Times New Roman" w:hAnsi="Times New Roman" w:cs="Times New Roman"/>
                <w:color w:val="000000" w:themeColor="text1"/>
              </w:rPr>
            </w:pPr>
            <w:proofErr w:type="spellStart"/>
            <w:r w:rsidRPr="00E50027">
              <w:rPr>
                <w:rFonts w:ascii="Times New Roman" w:hAnsi="Times New Roman" w:cs="Times New Roman"/>
                <w:color w:val="000000" w:themeColor="text1"/>
              </w:rPr>
              <w:t>Процедура</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закупівлі</w:t>
            </w:r>
            <w:proofErr w:type="spellEnd"/>
            <w:r w:rsidRPr="00E50027">
              <w:rPr>
                <w:rFonts w:ascii="Times New Roman" w:hAnsi="Times New Roman" w:cs="Times New Roman"/>
                <w:color w:val="000000" w:themeColor="text1"/>
              </w:rPr>
              <w:t>:</w:t>
            </w:r>
          </w:p>
        </w:tc>
        <w:tc>
          <w:tcPr>
            <w:tcW w:w="3827" w:type="dxa"/>
          </w:tcPr>
          <w:p w14:paraId="1677DF26" w14:textId="3239FDD7" w:rsidR="00606183" w:rsidRPr="00E50027" w:rsidRDefault="00741443" w:rsidP="00DB1816">
            <w:pPr>
              <w:spacing w:after="0"/>
              <w:jc w:val="both"/>
              <w:rPr>
                <w:rFonts w:ascii="Times New Roman" w:hAnsi="Times New Roman" w:cs="Times New Roman"/>
                <w:color w:val="000000" w:themeColor="text1"/>
              </w:rPr>
            </w:pPr>
            <w:proofErr w:type="spellStart"/>
            <w:r w:rsidRPr="00E50027">
              <w:rPr>
                <w:rFonts w:ascii="Times New Roman" w:hAnsi="Times New Roman" w:cs="Times New Roman"/>
                <w:color w:val="000000" w:themeColor="text1"/>
              </w:rPr>
              <w:t>Процедура</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відкритих</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торгів</w:t>
            </w:r>
            <w:proofErr w:type="spellEnd"/>
          </w:p>
        </w:tc>
        <w:tc>
          <w:tcPr>
            <w:tcW w:w="1418" w:type="dxa"/>
          </w:tcPr>
          <w:p w14:paraId="0FB86FED" w14:textId="48259809"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Procurement procedure</w:t>
            </w:r>
          </w:p>
        </w:tc>
        <w:tc>
          <w:tcPr>
            <w:tcW w:w="4111" w:type="dxa"/>
          </w:tcPr>
          <w:p w14:paraId="31AA96A3" w14:textId="30CC46D8" w:rsidR="00606183" w:rsidRPr="00E50027" w:rsidRDefault="00004AA9" w:rsidP="00DB1816">
            <w:pPr>
              <w:spacing w:after="0"/>
              <w:jc w:val="both"/>
              <w:rPr>
                <w:rFonts w:ascii="Times New Roman" w:hAnsi="Times New Roman" w:cs="Times New Roman"/>
              </w:rPr>
            </w:pPr>
            <w:r w:rsidRPr="00E50027">
              <w:rPr>
                <w:rFonts w:ascii="Times New Roman" w:hAnsi="Times New Roman" w:cs="Times New Roman"/>
              </w:rPr>
              <w:t xml:space="preserve">Open </w:t>
            </w:r>
            <w:r w:rsidR="00606183" w:rsidRPr="00E50027">
              <w:rPr>
                <w:rFonts w:ascii="Times New Roman" w:hAnsi="Times New Roman" w:cs="Times New Roman"/>
              </w:rPr>
              <w:t>bid procedure</w:t>
            </w:r>
          </w:p>
        </w:tc>
      </w:tr>
      <w:tr w:rsidR="00606183" w:rsidRPr="008F170E" w14:paraId="207DD979" w14:textId="77777777" w:rsidTr="2D1B01A0">
        <w:trPr>
          <w:trHeight w:val="274"/>
        </w:trPr>
        <w:tc>
          <w:tcPr>
            <w:tcW w:w="5132" w:type="dxa"/>
            <w:gridSpan w:val="2"/>
          </w:tcPr>
          <w:p w14:paraId="5DDBF76E" w14:textId="77777777" w:rsidR="00466E3B" w:rsidRPr="00D95DEF" w:rsidRDefault="00606183" w:rsidP="00DB1816">
            <w:pPr>
              <w:spacing w:after="0"/>
              <w:jc w:val="both"/>
              <w:rPr>
                <w:rFonts w:ascii="Times New Roman" w:hAnsi="Times New Roman" w:cs="Times New Roman"/>
                <w:b/>
                <w:color w:val="000000" w:themeColor="text1"/>
                <w:lang w:val="ru-RU"/>
              </w:rPr>
            </w:pPr>
            <w:r w:rsidRPr="00D95DEF">
              <w:rPr>
                <w:rFonts w:ascii="Times New Roman" w:hAnsi="Times New Roman" w:cs="Times New Roman"/>
                <w:b/>
                <w:color w:val="000000" w:themeColor="text1"/>
                <w:lang w:val="ru-RU"/>
              </w:rPr>
              <w:t>ЗАПЕРЕЧЕННЯ ТА ЗАПИТАННЯ ЩОДО ЗЦП</w:t>
            </w:r>
          </w:p>
          <w:p w14:paraId="38EC391E" w14:textId="70F4C4B1" w:rsidR="00606183" w:rsidRPr="00D95DEF" w:rsidRDefault="00BA222F" w:rsidP="00DB1816">
            <w:pPr>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Будь-які заперечення (претензії) з боку Учасника з усіма відповідними поясненнями надсилаються на розгляд Замовника Моментум Вілс фор Хьюменіті.</w:t>
            </w:r>
          </w:p>
        </w:tc>
        <w:tc>
          <w:tcPr>
            <w:tcW w:w="5529" w:type="dxa"/>
            <w:gridSpan w:val="2"/>
          </w:tcPr>
          <w:p w14:paraId="5958081E" w14:textId="77777777" w:rsidR="00606183" w:rsidRPr="008F170E" w:rsidRDefault="00606183" w:rsidP="00DB1816">
            <w:pPr>
              <w:spacing w:after="0"/>
              <w:jc w:val="both"/>
              <w:rPr>
                <w:rFonts w:ascii="Times New Roman" w:hAnsi="Times New Roman" w:cs="Times New Roman"/>
                <w:b/>
                <w:color w:val="000000"/>
              </w:rPr>
            </w:pPr>
            <w:r w:rsidRPr="008F170E">
              <w:rPr>
                <w:rFonts w:ascii="Times New Roman" w:hAnsi="Times New Roman" w:cs="Times New Roman"/>
                <w:b/>
                <w:color w:val="000000"/>
              </w:rPr>
              <w:t xml:space="preserve">OBJECTIONS AND QUESTIONS ON RFQ </w:t>
            </w:r>
          </w:p>
          <w:p w14:paraId="213C4709" w14:textId="5097AEAC" w:rsidR="00606183" w:rsidRPr="008F170E" w:rsidRDefault="3C19B20C" w:rsidP="00DB1816">
            <w:pPr>
              <w:spacing w:after="0"/>
              <w:jc w:val="both"/>
              <w:rPr>
                <w:rFonts w:ascii="Times New Roman" w:hAnsi="Times New Roman" w:cs="Times New Roman"/>
              </w:rPr>
            </w:pPr>
            <w:r w:rsidRPr="2D1B01A0">
              <w:rPr>
                <w:rFonts w:ascii="Times New Roman" w:hAnsi="Times New Roman" w:cs="Times New Roman"/>
              </w:rPr>
              <w:t xml:space="preserve">Any objections and/or questions from the </w:t>
            </w:r>
            <w:r w:rsidR="0D726B74" w:rsidRPr="2D1B01A0">
              <w:rPr>
                <w:rFonts w:ascii="Times New Roman" w:hAnsi="Times New Roman" w:cs="Times New Roman"/>
              </w:rPr>
              <w:t xml:space="preserve">Participant, </w:t>
            </w:r>
            <w:r w:rsidR="7F0464FD" w:rsidRPr="2D1B01A0">
              <w:rPr>
                <w:rFonts w:ascii="Times New Roman" w:hAnsi="Times New Roman" w:cs="Times New Roman"/>
              </w:rPr>
              <w:t>along</w:t>
            </w:r>
            <w:r w:rsidR="0D726B74" w:rsidRPr="2D1B01A0">
              <w:rPr>
                <w:rFonts w:ascii="Times New Roman" w:hAnsi="Times New Roman" w:cs="Times New Roman"/>
              </w:rPr>
              <w:t xml:space="preserve"> with all relevant background information,</w:t>
            </w:r>
            <w:r w:rsidRPr="2D1B01A0">
              <w:rPr>
                <w:rFonts w:ascii="Times New Roman" w:hAnsi="Times New Roman" w:cs="Times New Roman"/>
              </w:rPr>
              <w:t xml:space="preserve"> must be forwarded to Momentum Wheels for Humanity for consideration.</w:t>
            </w:r>
          </w:p>
        </w:tc>
      </w:tr>
      <w:tr w:rsidR="00606183" w:rsidRPr="008F170E" w14:paraId="15D823FC" w14:textId="77777777" w:rsidTr="2D1B01A0">
        <w:trPr>
          <w:trHeight w:val="564"/>
        </w:trPr>
        <w:tc>
          <w:tcPr>
            <w:tcW w:w="5132" w:type="dxa"/>
            <w:gridSpan w:val="2"/>
          </w:tcPr>
          <w:p w14:paraId="01384103" w14:textId="77777777" w:rsidR="002F6A2B" w:rsidRPr="008F170E" w:rsidRDefault="00606183" w:rsidP="00DB1816">
            <w:pPr>
              <w:spacing w:after="0"/>
              <w:jc w:val="both"/>
              <w:rPr>
                <w:rFonts w:ascii="Times New Roman" w:hAnsi="Times New Roman" w:cs="Times New Roman"/>
                <w:b/>
                <w:color w:val="000000"/>
              </w:rPr>
            </w:pPr>
            <w:r w:rsidRPr="008F170E">
              <w:rPr>
                <w:rFonts w:ascii="Times New Roman" w:hAnsi="Times New Roman" w:cs="Times New Roman"/>
                <w:b/>
                <w:color w:val="000000"/>
              </w:rPr>
              <w:t xml:space="preserve"> КОДЕКС ЕТИКИ ТА ДІЛОВОЇ ПОВЕДІНКИ</w:t>
            </w:r>
          </w:p>
          <w:p w14:paraId="0C51963C" w14:textId="721F32C1" w:rsidR="00BA222F" w:rsidRPr="008F170E" w:rsidRDefault="00BA222F" w:rsidP="00DB1816">
            <w:pPr>
              <w:spacing w:after="0"/>
              <w:jc w:val="both"/>
              <w:rPr>
                <w:rFonts w:ascii="Times New Roman" w:hAnsi="Times New Roman" w:cs="Times New Roman"/>
                <w:color w:val="000000"/>
              </w:rPr>
            </w:pPr>
            <w:proofErr w:type="spellStart"/>
            <w:r w:rsidRPr="008F170E">
              <w:rPr>
                <w:rFonts w:ascii="Times New Roman" w:hAnsi="Times New Roman" w:cs="Times New Roman"/>
                <w:color w:val="000000" w:themeColor="text1"/>
              </w:rPr>
              <w:t>Моментум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Вілс</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фор</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Хьюменіті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прагне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провести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чесні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закупівлі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обирає</w:t>
            </w:r>
            <w:proofErr w:type="spellEnd"/>
            <w:r w:rsidRPr="008F170E">
              <w:rPr>
                <w:rFonts w:ascii="Times New Roman" w:hAnsi="Times New Roman" w:cs="Times New Roman"/>
                <w:color w:val="000000" w:themeColor="text1"/>
              </w:rPr>
              <w:t xml:space="preserve"> </w:t>
            </w:r>
            <w:proofErr w:type="spellStart"/>
            <w:r w:rsidR="74B94B0C" w:rsidRPr="008F170E">
              <w:rPr>
                <w:rFonts w:ascii="Times New Roman" w:hAnsi="Times New Roman" w:cs="Times New Roman"/>
                <w:color w:val="000000" w:themeColor="text1"/>
              </w:rPr>
              <w:t>виконавців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ґрунтуючись</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лише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на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об’єктивних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критеріях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ведення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бізнесу</w:t>
            </w:r>
            <w:proofErr w:type="spellEnd"/>
            <w:r w:rsidRPr="008F170E">
              <w:rPr>
                <w:rFonts w:ascii="Times New Roman" w:hAnsi="Times New Roman" w:cs="Times New Roman"/>
                <w:color w:val="000000" w:themeColor="text1"/>
              </w:rPr>
              <w:t xml:space="preserve">, а </w:t>
            </w:r>
            <w:proofErr w:type="spellStart"/>
            <w:r w:rsidRPr="008F170E">
              <w:rPr>
                <w:rFonts w:ascii="Times New Roman" w:hAnsi="Times New Roman" w:cs="Times New Roman"/>
                <w:color w:val="000000" w:themeColor="text1"/>
              </w:rPr>
              <w:t>саме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ціні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технічних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перевагах</w:t>
            </w:r>
            <w:proofErr w:type="spellEnd"/>
            <w:r w:rsidRPr="008F170E">
              <w:rPr>
                <w:rFonts w:ascii="Times New Roman" w:hAnsi="Times New Roman" w:cs="Times New Roman"/>
                <w:color w:val="000000" w:themeColor="text1"/>
              </w:rPr>
              <w:t>.</w:t>
            </w:r>
          </w:p>
          <w:p w14:paraId="30FD436E" w14:textId="3B585859" w:rsidR="00BA222F" w:rsidRPr="008F170E" w:rsidRDefault="00BA222F" w:rsidP="00DB1816">
            <w:pPr>
              <w:spacing w:after="0"/>
              <w:jc w:val="both"/>
              <w:rPr>
                <w:rFonts w:ascii="Times New Roman" w:hAnsi="Times New Roman" w:cs="Times New Roman"/>
                <w:color w:val="000000"/>
              </w:rPr>
            </w:pPr>
            <w:proofErr w:type="spellStart"/>
            <w:r w:rsidRPr="008F170E">
              <w:rPr>
                <w:rFonts w:ascii="Times New Roman" w:hAnsi="Times New Roman" w:cs="Times New Roman"/>
                <w:color w:val="000000" w:themeColor="text1"/>
              </w:rPr>
              <w:t>Моментум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Вілс</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фор</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Хьюменіті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не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дозволяє</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шахрайства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змови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учасників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закупівель</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фальсифікації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пропозицій</w:t>
            </w:r>
            <w:proofErr w:type="spellEnd"/>
            <w:r w:rsidRPr="008F170E">
              <w:rPr>
                <w:rFonts w:ascii="Times New Roman" w:hAnsi="Times New Roman" w:cs="Times New Roman"/>
                <w:color w:val="000000" w:themeColor="text1"/>
              </w:rPr>
              <w:t>/</w:t>
            </w:r>
            <w:proofErr w:type="spellStart"/>
            <w:r w:rsidRPr="008F170E">
              <w:rPr>
                <w:rFonts w:ascii="Times New Roman" w:hAnsi="Times New Roman" w:cs="Times New Roman"/>
                <w:color w:val="000000" w:themeColor="text1"/>
              </w:rPr>
              <w:t>ставок</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хабарництва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компенсаційних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виплат</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відкатів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Порушення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будь-якою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юридичною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фізичною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особою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цих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стандартів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призведе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до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дискваліфікації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щодо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участі</w:t>
            </w:r>
            <w:proofErr w:type="spellEnd"/>
            <w:r w:rsidRPr="008F170E">
              <w:rPr>
                <w:rFonts w:ascii="Times New Roman" w:hAnsi="Times New Roman" w:cs="Times New Roman"/>
                <w:color w:val="000000" w:themeColor="text1"/>
              </w:rPr>
              <w:t xml:space="preserve"> у </w:t>
            </w:r>
            <w:proofErr w:type="spellStart"/>
            <w:r w:rsidRPr="008F170E">
              <w:rPr>
                <w:rFonts w:ascii="Times New Roman" w:hAnsi="Times New Roman" w:cs="Times New Roman"/>
                <w:color w:val="000000" w:themeColor="text1"/>
              </w:rPr>
              <w:t>закупівлях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відсторонення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закупівель</w:t>
            </w:r>
            <w:proofErr w:type="spellEnd"/>
            <w:r w:rsidRPr="008F170E">
              <w:rPr>
                <w:rFonts w:ascii="Times New Roman" w:hAnsi="Times New Roman" w:cs="Times New Roman"/>
                <w:color w:val="000000" w:themeColor="text1"/>
              </w:rPr>
              <w:t xml:space="preserve"> у </w:t>
            </w:r>
            <w:proofErr w:type="spellStart"/>
            <w:r w:rsidRPr="008F170E">
              <w:rPr>
                <w:rFonts w:ascii="Times New Roman" w:hAnsi="Times New Roman" w:cs="Times New Roman"/>
                <w:color w:val="000000" w:themeColor="text1"/>
              </w:rPr>
              <w:t>майбутньому</w:t>
            </w:r>
            <w:proofErr w:type="spellEnd"/>
            <w:r w:rsidRPr="008F170E">
              <w:rPr>
                <w:rFonts w:ascii="Times New Roman" w:hAnsi="Times New Roman" w:cs="Times New Roman"/>
                <w:color w:val="000000" w:themeColor="text1"/>
              </w:rPr>
              <w:t>.</w:t>
            </w:r>
          </w:p>
          <w:p w14:paraId="20B2A41F" w14:textId="31EB0A2E" w:rsidR="00606183" w:rsidRPr="008F170E" w:rsidRDefault="00BA222F" w:rsidP="00DB1816">
            <w:pPr>
              <w:spacing w:after="0"/>
              <w:jc w:val="both"/>
              <w:rPr>
                <w:rFonts w:ascii="Times New Roman" w:hAnsi="Times New Roman" w:cs="Times New Roman"/>
                <w:color w:val="000000"/>
              </w:rPr>
            </w:pPr>
            <w:proofErr w:type="spellStart"/>
            <w:r w:rsidRPr="008F170E">
              <w:rPr>
                <w:rFonts w:ascii="Times New Roman" w:hAnsi="Times New Roman" w:cs="Times New Roman"/>
                <w:color w:val="000000" w:themeColor="text1"/>
              </w:rPr>
              <w:t>Співробітникам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агентам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Моментум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Вілс</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фор</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Хьюменіті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суворо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забороняється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вимагати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приймати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будь-які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гроші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гонорари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комісії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кредити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подарунки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грошові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винагороди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цінності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компенсації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поточних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потенційни</w:t>
            </w:r>
            <w:r w:rsidR="68E79727" w:rsidRPr="008F170E">
              <w:rPr>
                <w:rFonts w:ascii="Times New Roman" w:hAnsi="Times New Roman" w:cs="Times New Roman"/>
                <w:color w:val="000000" w:themeColor="text1"/>
              </w:rPr>
              <w:t>х</w:t>
            </w:r>
            <w:proofErr w:type="spellEnd"/>
            <w:r w:rsidR="68E79727" w:rsidRPr="008F170E">
              <w:rPr>
                <w:rFonts w:ascii="Times New Roman" w:hAnsi="Times New Roman" w:cs="Times New Roman"/>
                <w:color w:val="000000" w:themeColor="text1"/>
              </w:rPr>
              <w:t xml:space="preserve"> </w:t>
            </w:r>
            <w:proofErr w:type="spellStart"/>
            <w:r w:rsidR="68E79727" w:rsidRPr="008F170E">
              <w:rPr>
                <w:rFonts w:ascii="Times New Roman" w:hAnsi="Times New Roman" w:cs="Times New Roman"/>
                <w:color w:val="000000" w:themeColor="text1"/>
              </w:rPr>
              <w:lastRenderedPageBreak/>
              <w:t>виконавців</w:t>
            </w:r>
            <w:proofErr w:type="spellEnd"/>
            <w:r w:rsidRPr="008F170E">
              <w:rPr>
                <w:rFonts w:ascii="Times New Roman" w:hAnsi="Times New Roman" w:cs="Times New Roman"/>
                <w:color w:val="000000" w:themeColor="text1"/>
              </w:rPr>
              <w:t xml:space="preserve"> в </w:t>
            </w:r>
            <w:proofErr w:type="spellStart"/>
            <w:r w:rsidRPr="008F170E">
              <w:rPr>
                <w:rFonts w:ascii="Times New Roman" w:hAnsi="Times New Roman" w:cs="Times New Roman"/>
                <w:color w:val="000000" w:themeColor="text1"/>
              </w:rPr>
              <w:t>обмін</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на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в </w:t>
            </w:r>
            <w:proofErr w:type="spellStart"/>
            <w:r w:rsidRPr="008F170E">
              <w:rPr>
                <w:rFonts w:ascii="Times New Roman" w:hAnsi="Times New Roman" w:cs="Times New Roman"/>
                <w:color w:val="000000" w:themeColor="text1"/>
              </w:rPr>
              <w:t>якості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винагороди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співпрацю</w:t>
            </w:r>
            <w:proofErr w:type="spellEnd"/>
            <w:r w:rsidRPr="008F170E">
              <w:rPr>
                <w:rFonts w:ascii="Times New Roman" w:hAnsi="Times New Roman" w:cs="Times New Roman"/>
                <w:color w:val="000000" w:themeColor="text1"/>
              </w:rPr>
              <w:t>.</w:t>
            </w:r>
          </w:p>
        </w:tc>
        <w:tc>
          <w:tcPr>
            <w:tcW w:w="5529" w:type="dxa"/>
            <w:gridSpan w:val="2"/>
          </w:tcPr>
          <w:p w14:paraId="7F63F73A" w14:textId="00F45765" w:rsidR="00BA222F" w:rsidRPr="008F170E" w:rsidRDefault="175A62D4" w:rsidP="00DB1816">
            <w:pPr>
              <w:spacing w:after="0"/>
              <w:rPr>
                <w:rFonts w:ascii="Times New Roman" w:hAnsi="Times New Roman" w:cs="Times New Roman"/>
                <w:b/>
                <w:bCs/>
                <w:color w:val="000000" w:themeColor="text1"/>
              </w:rPr>
            </w:pPr>
            <w:r w:rsidRPr="2D1B01A0">
              <w:rPr>
                <w:rFonts w:ascii="Times New Roman" w:hAnsi="Times New Roman" w:cs="Times New Roman"/>
                <w:b/>
                <w:bCs/>
                <w:color w:val="000000" w:themeColor="text1"/>
              </w:rPr>
              <w:lastRenderedPageBreak/>
              <w:t>BUSINESS CONDUCT</w:t>
            </w:r>
            <w:r w:rsidR="0E186C7E" w:rsidRPr="2D1B01A0">
              <w:rPr>
                <w:rFonts w:ascii="Times New Roman" w:hAnsi="Times New Roman" w:cs="Times New Roman"/>
                <w:b/>
                <w:bCs/>
                <w:color w:val="000000" w:themeColor="text1"/>
              </w:rPr>
              <w:t xml:space="preserve"> </w:t>
            </w:r>
            <w:r w:rsidR="1A7DD645">
              <w:br/>
            </w:r>
            <w:r w:rsidR="3C19B20C" w:rsidRPr="2D1B01A0">
              <w:rPr>
                <w:rFonts w:ascii="Times New Roman" w:hAnsi="Times New Roman" w:cs="Times New Roman"/>
                <w:color w:val="000000" w:themeColor="text1"/>
              </w:rPr>
              <w:t xml:space="preserve">Momentum Wheels for Humanity seeks to conduct fair procurements and </w:t>
            </w:r>
            <w:r w:rsidR="45643D06" w:rsidRPr="2D1B01A0">
              <w:rPr>
                <w:rFonts w:ascii="Times New Roman" w:hAnsi="Times New Roman" w:cs="Times New Roman"/>
                <w:color w:val="000000" w:themeColor="text1"/>
              </w:rPr>
              <w:t>select</w:t>
            </w:r>
            <w:r w:rsidR="3C19B20C" w:rsidRPr="2D1B01A0">
              <w:rPr>
                <w:rFonts w:ascii="Times New Roman" w:hAnsi="Times New Roman" w:cs="Times New Roman"/>
                <w:color w:val="000000" w:themeColor="text1"/>
              </w:rPr>
              <w:t xml:space="preserve"> suppliers based primarily on objective criteria, namely price and technical criteria.</w:t>
            </w:r>
          </w:p>
          <w:p w14:paraId="2659DA65" w14:textId="2975FAAD" w:rsidR="52647EE1" w:rsidRPr="008F170E" w:rsidRDefault="52647EE1" w:rsidP="52647EE1">
            <w:pPr>
              <w:spacing w:after="0"/>
              <w:jc w:val="both"/>
              <w:rPr>
                <w:rFonts w:ascii="Times New Roman" w:hAnsi="Times New Roman" w:cs="Times New Roman"/>
                <w:color w:val="000000" w:themeColor="text1"/>
              </w:rPr>
            </w:pPr>
          </w:p>
          <w:p w14:paraId="444AC74C" w14:textId="2B65BD35" w:rsidR="00804BA7" w:rsidRPr="008F170E" w:rsidRDefault="00BA222F" w:rsidP="00DB1816">
            <w:p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Momentum Wheels for Humanity does not permit fraud, collusion between participants, falsification of bids/offers, bribery</w:t>
            </w:r>
            <w:r w:rsidR="00756DD8" w:rsidRPr="008F170E">
              <w:rPr>
                <w:rFonts w:ascii="Times New Roman" w:hAnsi="Times New Roman" w:cs="Times New Roman"/>
                <w:color w:val="000000" w:themeColor="text1"/>
              </w:rPr>
              <w:t>,</w:t>
            </w:r>
            <w:r w:rsidRPr="008F170E">
              <w:rPr>
                <w:rFonts w:ascii="Times New Roman" w:hAnsi="Times New Roman" w:cs="Times New Roman"/>
                <w:color w:val="000000" w:themeColor="text1"/>
              </w:rPr>
              <w:t xml:space="preserve"> or compensation </w:t>
            </w:r>
            <w:r w:rsidR="00F50E80" w:rsidRPr="008F170E">
              <w:rPr>
                <w:rFonts w:ascii="Times New Roman" w:hAnsi="Times New Roman" w:cs="Times New Roman"/>
                <w:color w:val="000000" w:themeColor="text1"/>
              </w:rPr>
              <w:t>payments (</w:t>
            </w:r>
            <w:r w:rsidR="001E219F" w:rsidRPr="008F170E">
              <w:rPr>
                <w:rFonts w:ascii="Times New Roman" w:hAnsi="Times New Roman" w:cs="Times New Roman"/>
                <w:color w:val="000000" w:themeColor="text1"/>
              </w:rPr>
              <w:t xml:space="preserve">also known as </w:t>
            </w:r>
            <w:r w:rsidR="00F141FA" w:rsidRPr="008F170E">
              <w:rPr>
                <w:rFonts w:ascii="Times New Roman" w:hAnsi="Times New Roman" w:cs="Times New Roman"/>
                <w:color w:val="000000" w:themeColor="text1"/>
              </w:rPr>
              <w:t>kickbacks)</w:t>
            </w:r>
            <w:r w:rsidRPr="008F170E">
              <w:rPr>
                <w:rFonts w:ascii="Times New Roman" w:hAnsi="Times New Roman" w:cs="Times New Roman"/>
                <w:color w:val="000000" w:themeColor="text1"/>
              </w:rPr>
              <w:t xml:space="preserve">. Violation of these standards by any legal entity or individual will lead to disqualification from the bidding process and exclusion from future RFQs. </w:t>
            </w:r>
          </w:p>
          <w:p w14:paraId="455BFEF1" w14:textId="06BAAEE0" w:rsidR="52647EE1" w:rsidRPr="008F170E" w:rsidRDefault="52647EE1" w:rsidP="52647EE1">
            <w:pPr>
              <w:spacing w:after="0"/>
              <w:jc w:val="both"/>
              <w:rPr>
                <w:rFonts w:ascii="Times New Roman" w:hAnsi="Times New Roman" w:cs="Times New Roman"/>
                <w:color w:val="000000" w:themeColor="text1"/>
              </w:rPr>
            </w:pPr>
          </w:p>
          <w:p w14:paraId="0FAD4600" w14:textId="1244A84E" w:rsidR="52647EE1" w:rsidRPr="008F170E" w:rsidRDefault="52647EE1" w:rsidP="52647EE1">
            <w:pPr>
              <w:spacing w:after="0"/>
              <w:jc w:val="both"/>
              <w:rPr>
                <w:rFonts w:ascii="Times New Roman" w:hAnsi="Times New Roman" w:cs="Times New Roman"/>
                <w:color w:val="000000" w:themeColor="text1"/>
              </w:rPr>
            </w:pPr>
          </w:p>
          <w:p w14:paraId="12991570" w14:textId="14752ABF" w:rsidR="00606183" w:rsidRPr="008F170E" w:rsidRDefault="00BA222F" w:rsidP="00DB1816">
            <w:pPr>
              <w:spacing w:after="0"/>
              <w:jc w:val="both"/>
              <w:rPr>
                <w:rFonts w:ascii="Times New Roman" w:hAnsi="Times New Roman" w:cs="Times New Roman"/>
                <w:color w:val="000000"/>
              </w:rPr>
            </w:pPr>
            <w:r w:rsidRPr="008F170E">
              <w:rPr>
                <w:rFonts w:ascii="Times New Roman" w:hAnsi="Times New Roman" w:cs="Times New Roman"/>
                <w:color w:val="000000"/>
              </w:rPr>
              <w:t>Momentum Wheels for Humanity employees and agents are strictly prohibited from requiring or accepting any money, fees, commissions, loans, gifts, cash awards, valuables</w:t>
            </w:r>
            <w:r w:rsidR="00D37DB3" w:rsidRPr="008F170E">
              <w:rPr>
                <w:rFonts w:ascii="Times New Roman" w:hAnsi="Times New Roman" w:cs="Times New Roman"/>
                <w:color w:val="000000"/>
              </w:rPr>
              <w:t>,</w:t>
            </w:r>
            <w:r w:rsidRPr="008F170E">
              <w:rPr>
                <w:rFonts w:ascii="Times New Roman" w:hAnsi="Times New Roman" w:cs="Times New Roman"/>
                <w:color w:val="000000"/>
              </w:rPr>
              <w:t xml:space="preserve"> or compensation from current or potential suppliers in exchange for or as a reward for cooperation.</w:t>
            </w:r>
          </w:p>
        </w:tc>
      </w:tr>
      <w:tr w:rsidR="00606183" w:rsidRPr="008F170E" w14:paraId="47ED1FDF" w14:textId="77777777" w:rsidTr="2D1B01A0">
        <w:tc>
          <w:tcPr>
            <w:tcW w:w="5132" w:type="dxa"/>
            <w:gridSpan w:val="2"/>
          </w:tcPr>
          <w:p w14:paraId="1FE93A2A" w14:textId="77777777" w:rsidR="00606183" w:rsidRPr="00722757" w:rsidRDefault="00606183" w:rsidP="00DB1816">
            <w:pPr>
              <w:spacing w:after="0"/>
              <w:jc w:val="both"/>
              <w:rPr>
                <w:rFonts w:ascii="Times New Roman" w:hAnsi="Times New Roman" w:cs="Times New Roman"/>
                <w:lang w:val="ru-RU"/>
              </w:rPr>
            </w:pPr>
            <w:r w:rsidRPr="00722757">
              <w:rPr>
                <w:rFonts w:ascii="Times New Roman" w:hAnsi="Times New Roman" w:cs="Times New Roman"/>
                <w:b/>
                <w:color w:val="000000"/>
                <w:u w:val="single"/>
                <w:lang w:val="ru-RU"/>
              </w:rPr>
              <w:t>Розділ 1:</w:t>
            </w:r>
            <w:r w:rsidRPr="00722757">
              <w:rPr>
                <w:rFonts w:ascii="Times New Roman" w:hAnsi="Times New Roman" w:cs="Times New Roman"/>
                <w:b/>
                <w:color w:val="000000"/>
                <w:u w:val="single"/>
                <w:lang w:val="ru-RU"/>
              </w:rPr>
              <w:tab/>
              <w:t xml:space="preserve">Інструкції для учасників ЗЦП </w:t>
            </w:r>
          </w:p>
        </w:tc>
        <w:tc>
          <w:tcPr>
            <w:tcW w:w="5529" w:type="dxa"/>
            <w:gridSpan w:val="2"/>
          </w:tcPr>
          <w:p w14:paraId="516918E6" w14:textId="27A3CD49"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b/>
                <w:color w:val="000000"/>
                <w:u w:val="single"/>
              </w:rPr>
              <w:t>Section 1:</w:t>
            </w:r>
            <w:r w:rsidRPr="008F170E">
              <w:rPr>
                <w:rFonts w:ascii="Times New Roman" w:hAnsi="Times New Roman" w:cs="Times New Roman"/>
                <w:b/>
                <w:color w:val="000000"/>
                <w:u w:val="single"/>
              </w:rPr>
              <w:tab/>
              <w:t xml:space="preserve">Instructions for RFQ </w:t>
            </w:r>
            <w:r w:rsidR="008F170E" w:rsidRPr="008F170E">
              <w:rPr>
                <w:rFonts w:ascii="Times New Roman" w:hAnsi="Times New Roman" w:cs="Times New Roman"/>
                <w:b/>
                <w:color w:val="000000"/>
                <w:u w:val="single"/>
              </w:rPr>
              <w:t>participants</w:t>
            </w:r>
          </w:p>
        </w:tc>
      </w:tr>
      <w:tr w:rsidR="00606183" w:rsidRPr="008F170E" w14:paraId="48C64149" w14:textId="77777777" w:rsidTr="2D1B01A0">
        <w:tc>
          <w:tcPr>
            <w:tcW w:w="5132" w:type="dxa"/>
            <w:gridSpan w:val="2"/>
          </w:tcPr>
          <w:p w14:paraId="6CBE5750" w14:textId="28A6AEB0" w:rsidR="006532C3" w:rsidRPr="008F170E" w:rsidRDefault="1A7DD645" w:rsidP="006532C3">
            <w:pPr>
              <w:spacing w:after="0"/>
              <w:jc w:val="both"/>
              <w:rPr>
                <w:rFonts w:ascii="Times New Roman" w:hAnsi="Times New Roman" w:cs="Times New Roman"/>
                <w:lang w:val="uk-UA"/>
              </w:rPr>
            </w:pPr>
            <w:r w:rsidRPr="008F170E">
              <w:rPr>
                <w:rFonts w:ascii="Times New Roman" w:hAnsi="Times New Roman" w:cs="Times New Roman"/>
                <w:b/>
                <w:bCs/>
                <w:color w:val="000000" w:themeColor="text1"/>
              </w:rPr>
              <w:t>1</w:t>
            </w:r>
            <w:r w:rsidRPr="008F170E">
              <w:rPr>
                <w:rFonts w:ascii="Times New Roman" w:hAnsi="Times New Roman" w:cs="Times New Roman"/>
                <w:b/>
                <w:bCs/>
                <w:color w:val="000000" w:themeColor="text1"/>
                <w:lang w:val="uk-UA"/>
              </w:rPr>
              <w:t xml:space="preserve">. </w:t>
            </w:r>
            <w:r w:rsidRPr="008F170E">
              <w:rPr>
                <w:rFonts w:ascii="Times New Roman" w:hAnsi="Times New Roman" w:cs="Times New Roman"/>
                <w:b/>
                <w:bCs/>
                <w:color w:val="000000" w:themeColor="text1"/>
                <w:u w:val="single"/>
                <w:lang w:val="uk-UA"/>
              </w:rPr>
              <w:t>Вступ:</w:t>
            </w:r>
            <w:r w:rsidRPr="008F170E">
              <w:rPr>
                <w:rFonts w:ascii="Times New Roman" w:hAnsi="Times New Roman" w:cs="Times New Roman"/>
                <w:color w:val="000000" w:themeColor="text1"/>
                <w:lang w:val="uk-UA"/>
              </w:rPr>
              <w:t xml:space="preserve"> </w:t>
            </w:r>
          </w:p>
          <w:p w14:paraId="4BFEAB84" w14:textId="77777777" w:rsidR="00614481" w:rsidRPr="008F170E" w:rsidRDefault="007964E2" w:rsidP="00DB1816">
            <w:pPr>
              <w:suppressAutoHyphens/>
              <w:spacing w:after="0"/>
              <w:jc w:val="both"/>
              <w:rPr>
                <w:rFonts w:ascii="Times New Roman" w:hAnsi="Times New Roman" w:cs="Times New Roman"/>
                <w:lang w:val="uk-UA"/>
              </w:rPr>
            </w:pPr>
            <w:r w:rsidRPr="008F170E">
              <w:rPr>
                <w:rFonts w:ascii="Times New Roman" w:hAnsi="Times New Roman" w:cs="Times New Roman"/>
                <w:lang w:val="uk-UA"/>
              </w:rPr>
              <w:t xml:space="preserve">Ця закупівля здійснюється в рамках реалізації проекту Direct Relief International (DRI) в Україні. Для реалізації обсягу робіт, передбаченого Заходом, необхідно закупити послуги з ремонту для п'яти (5) об'єктів відповідно до детального Обсягу робіт (SoW), наведеного для кожного об'єкта в Додатку 1-5. </w:t>
            </w:r>
          </w:p>
          <w:p w14:paraId="12C56CE8" w14:textId="5F8C06FB" w:rsidR="00614481" w:rsidRPr="008F170E" w:rsidRDefault="007964E2" w:rsidP="52647EE1">
            <w:pPr>
              <w:suppressAutoHyphens/>
              <w:spacing w:after="0"/>
              <w:jc w:val="both"/>
              <w:rPr>
                <w:rFonts w:ascii="Times New Roman" w:hAnsi="Times New Roman" w:cs="Times New Roman"/>
                <w:lang w:val="uk-UA"/>
              </w:rPr>
            </w:pPr>
            <w:r w:rsidRPr="008F170E">
              <w:rPr>
                <w:rFonts w:ascii="Times New Roman" w:hAnsi="Times New Roman" w:cs="Times New Roman"/>
                <w:lang w:val="uk-UA"/>
              </w:rPr>
              <w:t>Метою цього Запиту пропозицій є отримання цінових пропозицій на послуги з ремонту, зазначені в Додатку 1-5</w:t>
            </w:r>
            <w:r w:rsidR="007769C8" w:rsidRPr="008F170E">
              <w:rPr>
                <w:rFonts w:ascii="Times New Roman" w:hAnsi="Times New Roman" w:cs="Times New Roman"/>
                <w:lang w:val="uk-UA"/>
              </w:rPr>
              <w:t xml:space="preserve"> з використанням Дизайн-проекту Замовника </w:t>
            </w:r>
            <w:r w:rsidR="00604B14" w:rsidRPr="008F170E">
              <w:rPr>
                <w:rFonts w:ascii="Times New Roman" w:hAnsi="Times New Roman" w:cs="Times New Roman"/>
                <w:lang w:val="uk-UA"/>
              </w:rPr>
              <w:t>(Attachment 1)</w:t>
            </w:r>
            <w:r w:rsidR="4F8F5540" w:rsidRPr="008F170E">
              <w:rPr>
                <w:rFonts w:ascii="Times New Roman" w:hAnsi="Times New Roman" w:cs="Times New Roman"/>
                <w:lang w:val="uk-UA"/>
              </w:rPr>
              <w:t xml:space="preserve"> </w:t>
            </w:r>
            <w:r w:rsidR="007769C8" w:rsidRPr="008F170E">
              <w:rPr>
                <w:rFonts w:ascii="Times New Roman" w:hAnsi="Times New Roman" w:cs="Times New Roman"/>
                <w:lang w:val="uk-UA"/>
              </w:rPr>
              <w:t>послуг із зазначенням відомостей певних матеріалів, що чітко вимагаються Замовником послуг</w:t>
            </w:r>
            <w:r w:rsidR="4A88746A" w:rsidRPr="008F170E">
              <w:rPr>
                <w:rFonts w:ascii="Times New Roman" w:hAnsi="Times New Roman" w:cs="Times New Roman"/>
                <w:lang w:val="uk-UA"/>
              </w:rPr>
              <w:t xml:space="preserve"> </w:t>
            </w:r>
          </w:p>
          <w:p w14:paraId="10E88B63" w14:textId="20F24820" w:rsidR="00614481" w:rsidRPr="008F170E" w:rsidRDefault="004E00C7" w:rsidP="00DB1816">
            <w:pPr>
              <w:suppressAutoHyphens/>
              <w:spacing w:after="0"/>
              <w:jc w:val="both"/>
              <w:rPr>
                <w:rFonts w:ascii="Times New Roman" w:hAnsi="Times New Roman" w:cs="Times New Roman"/>
                <w:lang w:val="uk-UA"/>
              </w:rPr>
            </w:pPr>
            <w:r w:rsidRPr="008F170E">
              <w:rPr>
                <w:rFonts w:ascii="Times New Roman" w:hAnsi="Times New Roman" w:cs="Times New Roman"/>
                <w:lang w:val="uk-UA"/>
              </w:rPr>
              <w:t>*</w:t>
            </w:r>
            <w:r w:rsidR="7877E2EB" w:rsidRPr="008F170E">
              <w:rPr>
                <w:rFonts w:ascii="Times New Roman" w:hAnsi="Times New Roman" w:cs="Times New Roman"/>
                <w:lang w:val="uk-UA"/>
              </w:rPr>
              <w:t>Виконавці</w:t>
            </w:r>
            <w:r w:rsidR="007964E2" w:rsidRPr="008F170E">
              <w:rPr>
                <w:rFonts w:ascii="Times New Roman" w:hAnsi="Times New Roman" w:cs="Times New Roman"/>
                <w:lang w:val="uk-UA"/>
              </w:rPr>
              <w:t xml:space="preserve"> повинні розглянути Обсяг робіт для кожного об'єкта та відповідно подавати свої пропозиції. </w:t>
            </w:r>
          </w:p>
          <w:p w14:paraId="66B181A6" w14:textId="2A0B768C" w:rsidR="00606183" w:rsidRPr="00D95DEF" w:rsidRDefault="007964E2" w:rsidP="52647EE1">
            <w:pPr>
              <w:suppressAutoHyphens/>
              <w:spacing w:after="0" w:line="240" w:lineRule="auto"/>
              <w:jc w:val="both"/>
              <w:rPr>
                <w:rFonts w:ascii="Times New Roman" w:hAnsi="Times New Roman" w:cs="Times New Roman"/>
                <w:lang w:val="uk-UA"/>
              </w:rPr>
            </w:pPr>
            <w:r w:rsidRPr="008F170E">
              <w:rPr>
                <w:rFonts w:ascii="Times New Roman" w:hAnsi="Times New Roman" w:cs="Times New Roman"/>
                <w:lang w:val="uk-UA"/>
              </w:rPr>
              <w:t>Учасники несуть відповідальність за те, щоб пропозиції, подані до Momentum Wheels for Humanity, повністю відповідали вимогам та умовам, викладеним у цьому Запиті пропозицій. Недотримання інструкцій, наведених у цьому Запиті пропозицій, може призвести до дискваліфікації.</w:t>
            </w:r>
            <w:r w:rsidRPr="008F170E">
              <w:rPr>
                <w:lang w:val="uk-UA"/>
              </w:rPr>
              <w:br/>
            </w:r>
            <w:r w:rsidR="00F3578D" w:rsidRPr="008F170E">
              <w:rPr>
                <w:rFonts w:ascii="Times New Roman" w:hAnsi="Times New Roman" w:cs="Times New Roman"/>
                <w:lang w:val="uk-UA"/>
              </w:rPr>
              <w:t xml:space="preserve">* </w:t>
            </w:r>
            <w:r w:rsidR="00F3578D" w:rsidRPr="008F170E">
              <w:rPr>
                <w:rFonts w:ascii="Times New Roman" w:hAnsi="Times New Roman" w:cs="Times New Roman"/>
                <w:i/>
                <w:iCs/>
                <w:sz w:val="16"/>
                <w:szCs w:val="16"/>
                <w:lang w:val="uk-UA"/>
              </w:rPr>
              <w:t>Учасник може запропонувати використання еквівалентних матеріалів, в такому разі у складі пропозиції Учасник має надати таблицю порівняння технічних та якісних характеристик матеріалів Учасника з матеріалами Замовника послуг; при цьому матеріали Учасника повинні мати рівноцінні або кращі технічні та якісні характеристики ніж матеріали, визначені Замовником послуг</w:t>
            </w:r>
            <w:r w:rsidR="00F3578D" w:rsidRPr="008F170E">
              <w:rPr>
                <w:rFonts w:ascii="Times New Roman" w:hAnsi="Times New Roman" w:cs="Times New Roman"/>
                <w:i/>
                <w:iCs/>
                <w:lang w:val="uk-UA"/>
              </w:rPr>
              <w:t>.</w:t>
            </w:r>
          </w:p>
        </w:tc>
        <w:tc>
          <w:tcPr>
            <w:tcW w:w="5529" w:type="dxa"/>
            <w:gridSpan w:val="2"/>
          </w:tcPr>
          <w:p w14:paraId="47332C78" w14:textId="1BAF620E" w:rsidR="007B5D73" w:rsidRPr="008F170E" w:rsidRDefault="1A7DD645" w:rsidP="00DB1816">
            <w:pPr>
              <w:spacing w:after="0"/>
              <w:jc w:val="both"/>
              <w:rPr>
                <w:rFonts w:ascii="Times New Roman" w:hAnsi="Times New Roman" w:cs="Times New Roman"/>
                <w:highlight w:val="yellow"/>
              </w:rPr>
            </w:pPr>
            <w:r w:rsidRPr="008F170E">
              <w:rPr>
                <w:rFonts w:ascii="Times New Roman" w:hAnsi="Times New Roman" w:cs="Times New Roman"/>
                <w:b/>
                <w:bCs/>
                <w:color w:val="000000" w:themeColor="text1"/>
              </w:rPr>
              <w:t xml:space="preserve">1. </w:t>
            </w:r>
            <w:r w:rsidRPr="008F170E">
              <w:rPr>
                <w:rFonts w:ascii="Times New Roman" w:hAnsi="Times New Roman" w:cs="Times New Roman"/>
                <w:b/>
                <w:bCs/>
                <w:color w:val="000000" w:themeColor="text1"/>
                <w:u w:val="single"/>
              </w:rPr>
              <w:t>Introduction:</w:t>
            </w:r>
            <w:r w:rsidRPr="008F170E">
              <w:rPr>
                <w:rFonts w:ascii="Times New Roman" w:hAnsi="Times New Roman" w:cs="Times New Roman"/>
                <w:color w:val="000000" w:themeColor="text1"/>
              </w:rPr>
              <w:t xml:space="preserve"> This </w:t>
            </w:r>
            <w:r w:rsidRPr="008F170E">
              <w:rPr>
                <w:rFonts w:ascii="Times New Roman" w:hAnsi="Times New Roman" w:cs="Times New Roman"/>
              </w:rPr>
              <w:t xml:space="preserve">procurement is carried out within the framework </w:t>
            </w:r>
            <w:r w:rsidR="00DB1816" w:rsidRPr="008F170E">
              <w:rPr>
                <w:rFonts w:ascii="Times New Roman" w:hAnsi="Times New Roman" w:cs="Times New Roman"/>
              </w:rPr>
              <w:t xml:space="preserve">of the </w:t>
            </w:r>
            <w:r w:rsidR="00D37DB3" w:rsidRPr="008F170E">
              <w:rPr>
                <w:rFonts w:ascii="Times New Roman" w:hAnsi="Times New Roman" w:cs="Times New Roman"/>
              </w:rPr>
              <w:t>Direct Relief International (DRI) project implementation in Ukraine.</w:t>
            </w:r>
          </w:p>
          <w:p w14:paraId="7495A44E" w14:textId="53356C2E" w:rsidR="00ED3EF3" w:rsidRPr="008F170E" w:rsidRDefault="00ED3EF3" w:rsidP="00ED3EF3">
            <w:pPr>
              <w:spacing w:after="0"/>
              <w:jc w:val="both"/>
              <w:rPr>
                <w:rFonts w:ascii="Times New Roman" w:hAnsi="Times New Roman" w:cs="Times New Roman"/>
              </w:rPr>
            </w:pPr>
            <w:r w:rsidRPr="008F170E">
              <w:rPr>
                <w:rFonts w:ascii="Times New Roman" w:hAnsi="Times New Roman" w:cs="Times New Roman"/>
              </w:rPr>
              <w:t>To implement the Activity’s scope of work, it is necessary to procure renovation services for five (5) facilities in accordance with the detailed Scope of Work (SoW) provided for each facility in Annex 1-5.</w:t>
            </w:r>
          </w:p>
          <w:p w14:paraId="5F22C5C2" w14:textId="3C7980A0" w:rsidR="52647EE1" w:rsidRPr="008F170E" w:rsidRDefault="52647EE1" w:rsidP="52647EE1">
            <w:pPr>
              <w:spacing w:after="0"/>
              <w:jc w:val="both"/>
              <w:rPr>
                <w:rFonts w:ascii="Times New Roman" w:hAnsi="Times New Roman" w:cs="Times New Roman"/>
              </w:rPr>
            </w:pPr>
          </w:p>
          <w:p w14:paraId="4A45BBF5" w14:textId="612FDCFD" w:rsidR="31E8CF21" w:rsidRPr="008F170E" w:rsidRDefault="31E8CF21" w:rsidP="52647EE1">
            <w:pPr>
              <w:spacing w:after="0"/>
              <w:jc w:val="both"/>
              <w:rPr>
                <w:rFonts w:ascii="Times New Roman" w:hAnsi="Times New Roman" w:cs="Times New Roman"/>
              </w:rPr>
            </w:pPr>
            <w:r w:rsidRPr="008F170E">
              <w:rPr>
                <w:rFonts w:ascii="Times New Roman" w:hAnsi="Times New Roman" w:cs="Times New Roman"/>
              </w:rPr>
              <w:t xml:space="preserve">The purpose of this Request for Proposals is to obtain price quotes for the repair services specified in Annex 1-5 using the Customer's Design Project (Attachment 1) of the services, indicating the details of certain materials that are clearly required by the Customer of the services </w:t>
            </w:r>
          </w:p>
          <w:p w14:paraId="14EA3AB4" w14:textId="55B42899" w:rsidR="31E8CF21" w:rsidRPr="008F170E" w:rsidRDefault="31E8CF21" w:rsidP="52647EE1">
            <w:pPr>
              <w:spacing w:after="0"/>
              <w:jc w:val="both"/>
              <w:rPr>
                <w:rFonts w:ascii="Times New Roman" w:hAnsi="Times New Roman" w:cs="Times New Roman"/>
              </w:rPr>
            </w:pPr>
            <w:r w:rsidRPr="008F170E">
              <w:rPr>
                <w:rFonts w:ascii="Times New Roman" w:hAnsi="Times New Roman" w:cs="Times New Roman"/>
              </w:rPr>
              <w:t>*Suppliers should review the Scope of Work for each facility and submit their proposals accordingly.</w:t>
            </w:r>
          </w:p>
          <w:p w14:paraId="0F50EB58" w14:textId="182FD966" w:rsidR="52647EE1" w:rsidRPr="008F170E" w:rsidRDefault="52647EE1" w:rsidP="52647EE1">
            <w:pPr>
              <w:spacing w:after="0"/>
              <w:jc w:val="both"/>
              <w:rPr>
                <w:rFonts w:ascii="Times New Roman" w:hAnsi="Times New Roman" w:cs="Times New Roman"/>
              </w:rPr>
            </w:pPr>
          </w:p>
          <w:p w14:paraId="0E7B8586" w14:textId="2CB4096F" w:rsidR="52647EE1" w:rsidRPr="008F170E" w:rsidRDefault="52647EE1" w:rsidP="52647EE1">
            <w:pPr>
              <w:spacing w:after="0"/>
              <w:jc w:val="both"/>
              <w:rPr>
                <w:rFonts w:ascii="Times New Roman" w:hAnsi="Times New Roman" w:cs="Times New Roman"/>
              </w:rPr>
            </w:pPr>
          </w:p>
          <w:p w14:paraId="4832247E" w14:textId="46AEE0D9" w:rsidR="008F170E" w:rsidRPr="008F170E" w:rsidRDefault="00ED3EF3" w:rsidP="52647EE1">
            <w:pPr>
              <w:spacing w:after="0"/>
              <w:jc w:val="both"/>
              <w:rPr>
                <w:rFonts w:ascii="Times New Roman" w:hAnsi="Times New Roman" w:cs="Times New Roman"/>
              </w:rPr>
            </w:pPr>
            <w:r w:rsidRPr="008F170E">
              <w:rPr>
                <w:rFonts w:ascii="Times New Roman" w:hAnsi="Times New Roman" w:cs="Times New Roman"/>
              </w:rPr>
              <w:t>Participants are responsible for ensuring that offers submitted to Momentum Wheels for Humanity fully meet the requirements and conditions outlined in this RFQ. Failure to comply with the instructions provided in this RFQ may result in disqualification.</w:t>
            </w:r>
          </w:p>
          <w:p w14:paraId="19B4D118" w14:textId="09C5BD0F" w:rsidR="00606183" w:rsidRPr="008F170E" w:rsidRDefault="3E442665" w:rsidP="52647EE1">
            <w:pPr>
              <w:spacing w:after="0"/>
              <w:jc w:val="both"/>
              <w:rPr>
                <w:rFonts w:ascii="Times New Roman" w:hAnsi="Times New Roman" w:cs="Times New Roman"/>
              </w:rPr>
            </w:pPr>
            <w:r w:rsidRPr="008F170E">
              <w:rPr>
                <w:rFonts w:ascii="Times New Roman" w:eastAsia="Times New Roman" w:hAnsi="Times New Roman" w:cs="Times New Roman"/>
                <w:i/>
                <w:iCs/>
                <w:sz w:val="16"/>
                <w:szCs w:val="16"/>
              </w:rPr>
              <w:t>*The Participant may propose the use of equivalent materials, in which case the Participant shall provide a table comparing the technical and quality characteristics of the Participant's materials with those of the Customer in the proposal; in this case, the Participant's materials must have equivalent or better technical and quality characteristics than those specified by the Customer.</w:t>
            </w:r>
          </w:p>
        </w:tc>
      </w:tr>
      <w:tr w:rsidR="00606183" w:rsidRPr="00E50027" w14:paraId="505A0FDD" w14:textId="77777777" w:rsidTr="2D1B01A0">
        <w:tc>
          <w:tcPr>
            <w:tcW w:w="5132" w:type="dxa"/>
            <w:gridSpan w:val="2"/>
          </w:tcPr>
          <w:p w14:paraId="3BB48507" w14:textId="0E10139E" w:rsidR="00D354DD" w:rsidRPr="00D95DEF" w:rsidRDefault="1D927780" w:rsidP="00DB1816">
            <w:pPr>
              <w:suppressAutoHyphens/>
              <w:spacing w:after="0"/>
              <w:jc w:val="both"/>
              <w:rPr>
                <w:rFonts w:ascii="Times New Roman" w:hAnsi="Times New Roman" w:cs="Times New Roman"/>
                <w:color w:val="000000"/>
                <w:lang w:val="ru-RU"/>
              </w:rPr>
            </w:pPr>
            <w:r w:rsidRPr="00D95DEF">
              <w:rPr>
                <w:rFonts w:ascii="Times New Roman" w:hAnsi="Times New Roman" w:cs="Times New Roman"/>
                <w:b/>
                <w:bCs/>
                <w:color w:val="000000" w:themeColor="text1"/>
                <w:lang w:val="ru-RU"/>
              </w:rPr>
              <w:t>2.</w:t>
            </w:r>
            <w:r w:rsidRPr="00D95DEF">
              <w:rPr>
                <w:rFonts w:ascii="Times New Roman" w:hAnsi="Times New Roman" w:cs="Times New Roman"/>
                <w:color w:val="000000" w:themeColor="text1"/>
                <w:lang w:val="ru-RU"/>
              </w:rPr>
              <w:t xml:space="preserve"> </w:t>
            </w:r>
            <w:r w:rsidRPr="00D95DEF">
              <w:rPr>
                <w:rFonts w:ascii="Times New Roman" w:hAnsi="Times New Roman" w:cs="Times New Roman"/>
                <w:b/>
                <w:bCs/>
                <w:color w:val="000000" w:themeColor="text1"/>
                <w:u w:val="single"/>
                <w:lang w:val="ru-RU"/>
              </w:rPr>
              <w:t>Термін та порядок подання пропозицій</w:t>
            </w:r>
            <w:r w:rsidRPr="00D95DEF">
              <w:rPr>
                <w:rFonts w:ascii="Times New Roman" w:hAnsi="Times New Roman" w:cs="Times New Roman"/>
                <w:color w:val="000000" w:themeColor="text1"/>
                <w:u w:val="single"/>
                <w:lang w:val="ru-RU"/>
              </w:rPr>
              <w:t>:</w:t>
            </w:r>
            <w:r w:rsidRPr="00D95DEF">
              <w:rPr>
                <w:rFonts w:ascii="Times New Roman" w:hAnsi="Times New Roman" w:cs="Times New Roman"/>
                <w:color w:val="000000" w:themeColor="text1"/>
                <w:lang w:val="ru-RU"/>
              </w:rPr>
              <w:t xml:space="preserve"> Пропозиції повинні бути отримані не пізніше, </w:t>
            </w:r>
            <w:proofErr w:type="gramStart"/>
            <w:r w:rsidRPr="00D95DEF">
              <w:rPr>
                <w:rFonts w:ascii="Times New Roman" w:hAnsi="Times New Roman" w:cs="Times New Roman"/>
                <w:color w:val="000000" w:themeColor="text1"/>
                <w:lang w:val="ru-RU"/>
              </w:rPr>
              <w:t>ніж  18</w:t>
            </w:r>
            <w:proofErr w:type="gramEnd"/>
            <w:r w:rsidRPr="00D95DEF">
              <w:rPr>
                <w:rFonts w:ascii="Times New Roman" w:hAnsi="Times New Roman" w:cs="Times New Roman"/>
                <w:color w:val="000000" w:themeColor="text1"/>
                <w:lang w:val="ru-RU"/>
              </w:rPr>
              <w:t xml:space="preserve">:00 за Київським часом </w:t>
            </w:r>
            <w:r w:rsidR="00E50027" w:rsidRPr="00E50027">
              <w:rPr>
                <w:rFonts w:ascii="Times New Roman" w:hAnsi="Times New Roman" w:cs="Times New Roman"/>
                <w:b/>
                <w:bCs/>
                <w:lang w:val="ru-RU"/>
              </w:rPr>
              <w:t>7 листопада</w:t>
            </w:r>
            <w:r w:rsidR="00B449D0" w:rsidRPr="00E50027">
              <w:rPr>
                <w:rFonts w:ascii="Times New Roman" w:hAnsi="Times New Roman" w:cs="Times New Roman"/>
                <w:b/>
                <w:bCs/>
                <w:lang w:val="ru-RU"/>
              </w:rPr>
              <w:t xml:space="preserve"> </w:t>
            </w:r>
            <w:r w:rsidR="007B5D73" w:rsidRPr="00E50027">
              <w:rPr>
                <w:rFonts w:ascii="Times New Roman" w:hAnsi="Times New Roman" w:cs="Times New Roman"/>
                <w:b/>
                <w:bCs/>
                <w:lang w:val="ru-RU"/>
              </w:rPr>
              <w:t>2025</w:t>
            </w:r>
            <w:r w:rsidRPr="00E50027">
              <w:rPr>
                <w:rFonts w:ascii="Times New Roman" w:hAnsi="Times New Roman" w:cs="Times New Roman"/>
                <w:b/>
                <w:bCs/>
                <w:color w:val="000000" w:themeColor="text1"/>
                <w:lang w:val="ru-RU"/>
              </w:rPr>
              <w:t>р.</w:t>
            </w:r>
            <w:r w:rsidRPr="00D95DEF">
              <w:rPr>
                <w:rFonts w:ascii="Times New Roman" w:hAnsi="Times New Roman" w:cs="Times New Roman"/>
                <w:color w:val="000000" w:themeColor="text1"/>
                <w:lang w:val="ru-RU"/>
              </w:rPr>
              <w:t xml:space="preserve"> за допомогою листа електронної пошти. </w:t>
            </w:r>
          </w:p>
          <w:p w14:paraId="7DB40B52" w14:textId="2EF47DFE" w:rsidR="00606183" w:rsidRPr="00D95DEF" w:rsidRDefault="00606183" w:rsidP="570F4722">
            <w:pPr>
              <w:suppressAutoHyphens/>
              <w:spacing w:after="0"/>
              <w:jc w:val="both"/>
              <w:rPr>
                <w:lang w:val="ru-RU"/>
              </w:rPr>
            </w:pPr>
            <w:r w:rsidRPr="00D95DEF">
              <w:rPr>
                <w:rFonts w:ascii="Times New Roman" w:hAnsi="Times New Roman" w:cs="Times New Roman"/>
                <w:color w:val="000000" w:themeColor="text1"/>
                <w:lang w:val="ru-RU"/>
              </w:rPr>
              <w:t>Усі пропозиції, що надсилаються електронною поштою, слід надсилати на</w:t>
            </w:r>
            <w:r w:rsidR="107A89DE" w:rsidRPr="00D95DEF">
              <w:rPr>
                <w:rFonts w:ascii="Times New Roman" w:hAnsi="Times New Roman" w:cs="Times New Roman"/>
                <w:color w:val="000000" w:themeColor="text1"/>
                <w:lang w:val="ru-RU"/>
              </w:rPr>
              <w:t xml:space="preserve"> </w:t>
            </w:r>
            <w:hyperlink r:id="rId9">
              <w:r w:rsidR="00D554F8" w:rsidRPr="008F170E">
                <w:rPr>
                  <w:rFonts w:ascii="Times New Roman" w:hAnsi="Times New Roman" w:cs="Times New Roman"/>
                  <w:i/>
                  <w:iCs/>
                </w:rPr>
                <w:t>procurements</w:t>
              </w:r>
              <w:r w:rsidR="00D554F8" w:rsidRPr="00D95DEF">
                <w:rPr>
                  <w:rFonts w:ascii="Times New Roman" w:hAnsi="Times New Roman" w:cs="Times New Roman"/>
                  <w:i/>
                  <w:iCs/>
                  <w:lang w:val="ru-RU"/>
                </w:rPr>
                <w:t>.</w:t>
              </w:r>
              <w:r w:rsidR="00D554F8" w:rsidRPr="008F170E">
                <w:rPr>
                  <w:rFonts w:ascii="Times New Roman" w:hAnsi="Times New Roman" w:cs="Times New Roman"/>
                  <w:i/>
                  <w:iCs/>
                </w:rPr>
                <w:t>ukraine</w:t>
              </w:r>
              <w:r w:rsidR="00D554F8" w:rsidRPr="00D95DEF">
                <w:rPr>
                  <w:rFonts w:ascii="Times New Roman" w:hAnsi="Times New Roman" w:cs="Times New Roman"/>
                  <w:i/>
                  <w:iCs/>
                  <w:lang w:val="ru-RU"/>
                </w:rPr>
                <w:t>@</w:t>
              </w:r>
              <w:r w:rsidR="00D554F8" w:rsidRPr="008F170E">
                <w:rPr>
                  <w:rFonts w:ascii="Times New Roman" w:hAnsi="Times New Roman" w:cs="Times New Roman"/>
                  <w:i/>
                  <w:iCs/>
                </w:rPr>
                <w:t>momentum</w:t>
              </w:r>
              <w:r w:rsidR="00D554F8" w:rsidRPr="00D95DEF">
                <w:rPr>
                  <w:rFonts w:ascii="Times New Roman" w:hAnsi="Times New Roman" w:cs="Times New Roman"/>
                  <w:i/>
                  <w:iCs/>
                  <w:lang w:val="ru-RU"/>
                </w:rPr>
                <w:t>4</w:t>
              </w:r>
              <w:r w:rsidR="00D554F8" w:rsidRPr="008F170E">
                <w:rPr>
                  <w:rFonts w:ascii="Times New Roman" w:hAnsi="Times New Roman" w:cs="Times New Roman"/>
                  <w:i/>
                  <w:iCs/>
                </w:rPr>
                <w:t>humanity</w:t>
              </w:r>
              <w:r w:rsidR="00D554F8" w:rsidRPr="00D95DEF">
                <w:rPr>
                  <w:rFonts w:ascii="Times New Roman" w:hAnsi="Times New Roman" w:cs="Times New Roman"/>
                  <w:i/>
                  <w:iCs/>
                  <w:lang w:val="ru-RU"/>
                </w:rPr>
                <w:t>.</w:t>
              </w:r>
              <w:r w:rsidR="00D554F8" w:rsidRPr="008F170E">
                <w:rPr>
                  <w:rFonts w:ascii="Times New Roman" w:hAnsi="Times New Roman" w:cs="Times New Roman"/>
                  <w:i/>
                  <w:iCs/>
                </w:rPr>
                <w:t>org</w:t>
              </w:r>
            </w:hyperlink>
          </w:p>
          <w:p w14:paraId="3830C18D" w14:textId="77777777" w:rsidR="00957828" w:rsidRPr="00D95DEF" w:rsidRDefault="107A89DE" w:rsidP="00DB1816">
            <w:p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 xml:space="preserve">Будь ласка, вказуйте номер ЗЦП в усіх поданих документах. </w:t>
            </w:r>
          </w:p>
          <w:p w14:paraId="7F233F8C" w14:textId="6830EE3E" w:rsidR="00606183" w:rsidRPr="00E50027" w:rsidRDefault="107A89DE" w:rsidP="00DB1816">
            <w:pPr>
              <w:suppressAutoHyphens/>
              <w:spacing w:after="0"/>
              <w:jc w:val="both"/>
              <w:rPr>
                <w:rFonts w:ascii="Times New Roman" w:hAnsi="Times New Roman" w:cs="Times New Roman"/>
                <w:lang w:val="ru-RU"/>
              </w:rPr>
            </w:pPr>
            <w:r w:rsidRPr="00D95DEF">
              <w:rPr>
                <w:rFonts w:ascii="Times New Roman" w:hAnsi="Times New Roman" w:cs="Times New Roman"/>
                <w:b/>
                <w:bCs/>
                <w:i/>
                <w:iCs/>
                <w:color w:val="000000" w:themeColor="text1"/>
                <w:u w:val="single"/>
                <w:lang w:val="ru-RU"/>
              </w:rPr>
              <w:t>Пропозиції, отримані після зазначеного кінцевого терміну, не розглядаються</w:t>
            </w:r>
            <w:r w:rsidRPr="00D95DEF">
              <w:rPr>
                <w:rFonts w:ascii="Times New Roman" w:hAnsi="Times New Roman" w:cs="Times New Roman"/>
                <w:b/>
                <w:bCs/>
                <w:color w:val="000000" w:themeColor="text1"/>
                <w:lang w:val="ru-RU"/>
              </w:rPr>
              <w:t>.</w:t>
            </w:r>
          </w:p>
        </w:tc>
        <w:tc>
          <w:tcPr>
            <w:tcW w:w="5529" w:type="dxa"/>
            <w:gridSpan w:val="2"/>
          </w:tcPr>
          <w:p w14:paraId="7FA81D12" w14:textId="2CBAEAC8" w:rsidR="00121455" w:rsidRPr="00E50027" w:rsidRDefault="1D927780" w:rsidP="00DB1816">
            <w:pPr>
              <w:suppressAutoHyphens/>
              <w:spacing w:after="0"/>
              <w:jc w:val="both"/>
              <w:rPr>
                <w:rFonts w:ascii="Times New Roman" w:hAnsi="Times New Roman" w:cs="Times New Roman"/>
                <w:color w:val="000000"/>
              </w:rPr>
            </w:pPr>
            <w:r w:rsidRPr="00E50027">
              <w:rPr>
                <w:rFonts w:ascii="Times New Roman" w:hAnsi="Times New Roman" w:cs="Times New Roman"/>
                <w:b/>
                <w:bCs/>
                <w:color w:val="000000" w:themeColor="text1"/>
              </w:rPr>
              <w:t>2.</w:t>
            </w:r>
            <w:r w:rsidRPr="00E50027">
              <w:rPr>
                <w:rFonts w:ascii="Times New Roman" w:hAnsi="Times New Roman" w:cs="Times New Roman"/>
                <w:color w:val="000000" w:themeColor="text1"/>
              </w:rPr>
              <w:t xml:space="preserve"> </w:t>
            </w:r>
            <w:r w:rsidRPr="00E50027">
              <w:rPr>
                <w:rFonts w:ascii="Times New Roman" w:hAnsi="Times New Roman" w:cs="Times New Roman"/>
                <w:b/>
                <w:bCs/>
                <w:color w:val="000000" w:themeColor="text1"/>
                <w:u w:val="single"/>
              </w:rPr>
              <w:t>Deadline and offer submission procedure</w:t>
            </w:r>
            <w:r w:rsidRPr="00E50027">
              <w:rPr>
                <w:rFonts w:ascii="Times New Roman" w:hAnsi="Times New Roman" w:cs="Times New Roman"/>
                <w:color w:val="000000" w:themeColor="text1"/>
                <w:u w:val="single"/>
              </w:rPr>
              <w:t>:</w:t>
            </w:r>
            <w:r w:rsidRPr="00E50027">
              <w:rPr>
                <w:rFonts w:ascii="Times New Roman" w:hAnsi="Times New Roman" w:cs="Times New Roman"/>
                <w:color w:val="000000" w:themeColor="text1"/>
              </w:rPr>
              <w:t xml:space="preserve"> Offers must be received </w:t>
            </w:r>
            <w:r w:rsidR="00B449D0" w:rsidRPr="00E50027">
              <w:rPr>
                <w:rFonts w:ascii="Times New Roman" w:hAnsi="Times New Roman" w:cs="Times New Roman"/>
                <w:color w:val="000000" w:themeColor="text1"/>
              </w:rPr>
              <w:t>before</w:t>
            </w:r>
            <w:r w:rsidRPr="00E50027">
              <w:rPr>
                <w:rFonts w:ascii="Times New Roman" w:hAnsi="Times New Roman" w:cs="Times New Roman"/>
                <w:color w:val="000000" w:themeColor="text1"/>
              </w:rPr>
              <w:t xml:space="preserve"> 18:00 Kyiv time on </w:t>
            </w:r>
            <w:r w:rsidR="00E50027" w:rsidRPr="00E50027">
              <w:rPr>
                <w:rFonts w:ascii="Times New Roman" w:hAnsi="Times New Roman" w:cs="Times New Roman"/>
                <w:b/>
                <w:bCs/>
                <w:lang w:val="en-GB"/>
              </w:rPr>
              <w:t>November</w:t>
            </w:r>
            <w:r w:rsidR="004A3FA1" w:rsidRPr="00E50027">
              <w:rPr>
                <w:rFonts w:ascii="Times New Roman" w:hAnsi="Times New Roman" w:cs="Times New Roman"/>
                <w:b/>
                <w:bCs/>
              </w:rPr>
              <w:t xml:space="preserve"> </w:t>
            </w:r>
            <w:r w:rsidR="00E50027" w:rsidRPr="00E50027">
              <w:rPr>
                <w:rFonts w:ascii="Times New Roman" w:hAnsi="Times New Roman" w:cs="Times New Roman"/>
                <w:b/>
                <w:bCs/>
                <w:lang w:val="uk-UA"/>
              </w:rPr>
              <w:t>07</w:t>
            </w:r>
            <w:r w:rsidR="00506714" w:rsidRPr="00E50027">
              <w:rPr>
                <w:rFonts w:ascii="Times New Roman" w:hAnsi="Times New Roman" w:cs="Times New Roman"/>
                <w:b/>
                <w:bCs/>
                <w:color w:val="000000" w:themeColor="text1"/>
              </w:rPr>
              <w:t>, 2025</w:t>
            </w:r>
            <w:r w:rsidR="007B5D73" w:rsidRPr="00E50027">
              <w:rPr>
                <w:rFonts w:ascii="Times New Roman" w:hAnsi="Times New Roman" w:cs="Times New Roman"/>
                <w:b/>
                <w:bCs/>
                <w:color w:val="000000" w:themeColor="text1"/>
              </w:rPr>
              <w:t>,</w:t>
            </w:r>
            <w:r w:rsidR="007B5D73" w:rsidRPr="00E50027">
              <w:rPr>
                <w:rFonts w:ascii="Times New Roman" w:hAnsi="Times New Roman" w:cs="Times New Roman"/>
                <w:color w:val="000000" w:themeColor="text1"/>
              </w:rPr>
              <w:t xml:space="preserve"> </w:t>
            </w:r>
            <w:r w:rsidRPr="00E50027">
              <w:rPr>
                <w:rFonts w:ascii="Times New Roman" w:hAnsi="Times New Roman" w:cs="Times New Roman"/>
                <w:color w:val="000000" w:themeColor="text1"/>
              </w:rPr>
              <w:t xml:space="preserve">via e-mail. </w:t>
            </w:r>
          </w:p>
          <w:p w14:paraId="5D539123" w14:textId="69EE5D84" w:rsidR="52647EE1" w:rsidRPr="00E50027" w:rsidRDefault="52647EE1" w:rsidP="52647EE1">
            <w:pPr>
              <w:spacing w:after="0"/>
              <w:jc w:val="both"/>
              <w:rPr>
                <w:rFonts w:ascii="Times New Roman" w:hAnsi="Times New Roman" w:cs="Times New Roman"/>
                <w:color w:val="000000" w:themeColor="text1"/>
              </w:rPr>
            </w:pPr>
          </w:p>
          <w:p w14:paraId="2C01CC19" w14:textId="77823EE6" w:rsidR="0015638D" w:rsidRPr="00E50027" w:rsidRDefault="00606183" w:rsidP="570F4722">
            <w:pPr>
              <w:suppressAutoHyphens/>
              <w:spacing w:after="0"/>
              <w:jc w:val="both"/>
            </w:pPr>
            <w:r w:rsidRPr="00E50027">
              <w:rPr>
                <w:rFonts w:ascii="Times New Roman" w:hAnsi="Times New Roman" w:cs="Times New Roman"/>
                <w:color w:val="000000" w:themeColor="text1"/>
              </w:rPr>
              <w:t xml:space="preserve">All offers should be sent via </w:t>
            </w:r>
            <w:r w:rsidR="00ED3EF3" w:rsidRPr="00E50027">
              <w:rPr>
                <w:rFonts w:ascii="Times New Roman" w:hAnsi="Times New Roman" w:cs="Times New Roman"/>
                <w:color w:val="000000" w:themeColor="text1"/>
              </w:rPr>
              <w:t>email</w:t>
            </w:r>
            <w:r w:rsidRPr="00E50027">
              <w:rPr>
                <w:rFonts w:ascii="Times New Roman" w:hAnsi="Times New Roman" w:cs="Times New Roman"/>
                <w:color w:val="000000" w:themeColor="text1"/>
              </w:rPr>
              <w:t xml:space="preserve"> to </w:t>
            </w:r>
            <w:r w:rsidRPr="00E50027">
              <w:br/>
            </w:r>
            <w:hyperlink r:id="rId10" w:history="1">
              <w:r w:rsidR="6511BEC7" w:rsidRPr="00E50027">
                <w:rPr>
                  <w:rStyle w:val="a4"/>
                  <w:rFonts w:ascii="Times New Roman" w:hAnsi="Times New Roman" w:cs="Times New Roman"/>
                  <w:i/>
                  <w:iCs/>
                </w:rPr>
                <w:t>p</w:t>
              </w:r>
            </w:hyperlink>
            <w:r w:rsidR="6511BEC7" w:rsidRPr="00E50027">
              <w:rPr>
                <w:rFonts w:ascii="Times New Roman" w:hAnsi="Times New Roman" w:cs="Times New Roman"/>
                <w:i/>
                <w:iCs/>
                <w:color w:val="4472C4" w:themeColor="accent5"/>
                <w:u w:val="single"/>
              </w:rPr>
              <w:t>rocurements.ukraine@momentum4humanity.org</w:t>
            </w:r>
            <w:r w:rsidR="00ED3EF3" w:rsidRPr="00E50027">
              <w:rPr>
                <w:rFonts w:ascii="Times New Roman" w:hAnsi="Times New Roman" w:cs="Times New Roman"/>
                <w:i/>
                <w:iCs/>
                <w:color w:val="4472C4" w:themeColor="accent5"/>
                <w:u w:val="single"/>
              </w:rPr>
              <w:t>.</w:t>
            </w:r>
          </w:p>
          <w:p w14:paraId="7738E3EE" w14:textId="77777777" w:rsidR="00506714" w:rsidRPr="00E50027" w:rsidRDefault="107A89DE" w:rsidP="00DB1816">
            <w:pPr>
              <w:spacing w:after="0"/>
              <w:jc w:val="both"/>
              <w:rPr>
                <w:rFonts w:ascii="Times New Roman" w:hAnsi="Times New Roman" w:cs="Times New Roman"/>
                <w:color w:val="000000" w:themeColor="text1"/>
              </w:rPr>
            </w:pPr>
            <w:r w:rsidRPr="00E50027">
              <w:rPr>
                <w:rFonts w:ascii="Times New Roman" w:hAnsi="Times New Roman" w:cs="Times New Roman"/>
                <w:color w:val="000000" w:themeColor="text1"/>
              </w:rPr>
              <w:t xml:space="preserve">Please indicate the RFQ number in all submitted documents. </w:t>
            </w:r>
          </w:p>
          <w:p w14:paraId="51414D76" w14:textId="5A9CD9E4" w:rsidR="00606183" w:rsidRPr="00E50027" w:rsidRDefault="00606183" w:rsidP="52647EE1">
            <w:pPr>
              <w:spacing w:after="0"/>
              <w:jc w:val="both"/>
              <w:rPr>
                <w:rFonts w:ascii="Times New Roman" w:hAnsi="Times New Roman" w:cs="Times New Roman"/>
                <w:b/>
                <w:bCs/>
                <w:i/>
                <w:iCs/>
                <w:color w:val="000000" w:themeColor="text1"/>
                <w:u w:val="single"/>
              </w:rPr>
            </w:pPr>
          </w:p>
          <w:p w14:paraId="7CDD4983" w14:textId="14C1BACC" w:rsidR="00606183" w:rsidRPr="00E50027" w:rsidRDefault="107A89DE" w:rsidP="52647EE1">
            <w:pPr>
              <w:spacing w:after="0"/>
              <w:jc w:val="both"/>
              <w:rPr>
                <w:rFonts w:ascii="Times New Roman" w:hAnsi="Times New Roman" w:cs="Times New Roman"/>
                <w:b/>
                <w:bCs/>
                <w:i/>
                <w:iCs/>
                <w:u w:val="single"/>
              </w:rPr>
            </w:pPr>
            <w:r w:rsidRPr="00E50027">
              <w:rPr>
                <w:rFonts w:ascii="Times New Roman" w:hAnsi="Times New Roman" w:cs="Times New Roman"/>
                <w:b/>
                <w:bCs/>
                <w:i/>
                <w:iCs/>
                <w:color w:val="000000" w:themeColor="text1"/>
                <w:u w:val="single"/>
              </w:rPr>
              <w:t xml:space="preserve">Offers received after the deadline </w:t>
            </w:r>
            <w:r w:rsidR="00793A3D" w:rsidRPr="00E50027">
              <w:rPr>
                <w:rFonts w:ascii="Times New Roman" w:hAnsi="Times New Roman" w:cs="Times New Roman"/>
                <w:b/>
                <w:bCs/>
                <w:i/>
                <w:iCs/>
                <w:color w:val="000000" w:themeColor="text1"/>
                <w:u w:val="single"/>
              </w:rPr>
              <w:t>will</w:t>
            </w:r>
            <w:r w:rsidRPr="00E50027">
              <w:rPr>
                <w:rFonts w:ascii="Times New Roman" w:hAnsi="Times New Roman" w:cs="Times New Roman"/>
                <w:b/>
                <w:bCs/>
                <w:i/>
                <w:iCs/>
                <w:color w:val="000000" w:themeColor="text1"/>
                <w:u w:val="single"/>
              </w:rPr>
              <w:t xml:space="preserve"> not be considered.</w:t>
            </w:r>
          </w:p>
        </w:tc>
      </w:tr>
      <w:tr w:rsidR="00606183" w:rsidRPr="008F170E" w14:paraId="6E260EBE" w14:textId="77777777" w:rsidTr="2D1B01A0">
        <w:tc>
          <w:tcPr>
            <w:tcW w:w="5132" w:type="dxa"/>
            <w:gridSpan w:val="2"/>
          </w:tcPr>
          <w:p w14:paraId="64023496" w14:textId="581AC5D7" w:rsidR="0073367C" w:rsidRPr="00D95DEF" w:rsidRDefault="1D927780" w:rsidP="00DB1816">
            <w:pPr>
              <w:suppressAutoHyphens/>
              <w:spacing w:after="0"/>
              <w:jc w:val="both"/>
              <w:rPr>
                <w:rFonts w:ascii="Times New Roman" w:eastAsia="Segoe UI" w:hAnsi="Times New Roman" w:cs="Times New Roman"/>
                <w:color w:val="333333"/>
                <w:lang w:val="ru-RU"/>
              </w:rPr>
            </w:pPr>
            <w:r w:rsidRPr="00D95DEF">
              <w:rPr>
                <w:rFonts w:ascii="Times New Roman" w:hAnsi="Times New Roman" w:cs="Times New Roman"/>
                <w:b/>
                <w:bCs/>
                <w:color w:val="000000" w:themeColor="text1"/>
                <w:lang w:val="ru-RU"/>
              </w:rPr>
              <w:t>3.</w:t>
            </w:r>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b/>
                <w:bCs/>
                <w:color w:val="000000" w:themeColor="text1"/>
                <w:u w:val="single"/>
                <w:lang w:val="ru-RU"/>
              </w:rPr>
              <w:t>Питання</w:t>
            </w:r>
            <w:proofErr w:type="spellEnd"/>
            <w:r w:rsidRPr="00D95DEF">
              <w:rPr>
                <w:rFonts w:ascii="Times New Roman" w:hAnsi="Times New Roman" w:cs="Times New Roman"/>
                <w:color w:val="000000" w:themeColor="text1"/>
                <w:u w:val="single"/>
                <w:lang w:val="ru-RU"/>
              </w:rPr>
              <w:t>:</w:t>
            </w:r>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Питання</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стосовно</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технічних</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або</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адміністративних</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вимог</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щодо</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цього</w:t>
            </w:r>
            <w:proofErr w:type="spellEnd"/>
            <w:r w:rsidRPr="00D95DEF">
              <w:rPr>
                <w:rFonts w:ascii="Times New Roman" w:hAnsi="Times New Roman" w:cs="Times New Roman"/>
                <w:color w:val="000000" w:themeColor="text1"/>
                <w:lang w:val="ru-RU"/>
              </w:rPr>
              <w:t xml:space="preserve"> ЗЦП </w:t>
            </w:r>
            <w:proofErr w:type="spellStart"/>
            <w:r w:rsidRPr="00D95DEF">
              <w:rPr>
                <w:rFonts w:ascii="Times New Roman" w:hAnsi="Times New Roman" w:cs="Times New Roman"/>
                <w:color w:val="000000" w:themeColor="text1"/>
                <w:lang w:val="ru-RU"/>
              </w:rPr>
              <w:t>можна</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надсилати</w:t>
            </w:r>
            <w:proofErr w:type="spellEnd"/>
            <w:r w:rsidRPr="00D95DEF">
              <w:rPr>
                <w:rFonts w:ascii="Times New Roman" w:hAnsi="Times New Roman" w:cs="Times New Roman"/>
                <w:color w:val="000000" w:themeColor="text1"/>
                <w:lang w:val="ru-RU"/>
              </w:rPr>
              <w:t xml:space="preserve"> до 18:00 за </w:t>
            </w:r>
            <w:proofErr w:type="spellStart"/>
            <w:r w:rsidRPr="00D95DEF">
              <w:rPr>
                <w:rFonts w:ascii="Times New Roman" w:hAnsi="Times New Roman" w:cs="Times New Roman"/>
                <w:color w:val="000000" w:themeColor="text1"/>
                <w:lang w:val="ru-RU"/>
              </w:rPr>
              <w:t>Київським</w:t>
            </w:r>
            <w:proofErr w:type="spellEnd"/>
            <w:r w:rsidRPr="00D95DEF">
              <w:rPr>
                <w:rFonts w:ascii="Times New Roman" w:hAnsi="Times New Roman" w:cs="Times New Roman"/>
                <w:color w:val="000000" w:themeColor="text1"/>
                <w:lang w:val="ru-RU"/>
              </w:rPr>
              <w:t xml:space="preserve"> часом до </w:t>
            </w:r>
            <w:r w:rsidR="00E50027" w:rsidRPr="00E50027">
              <w:rPr>
                <w:rFonts w:ascii="Times New Roman" w:hAnsi="Times New Roman" w:cs="Times New Roman"/>
                <w:b/>
                <w:bCs/>
                <w:color w:val="000000" w:themeColor="text1"/>
                <w:lang w:val="ru-RU"/>
              </w:rPr>
              <w:t>28</w:t>
            </w:r>
            <w:r w:rsidR="00E50027">
              <w:rPr>
                <w:rFonts w:ascii="Times New Roman" w:hAnsi="Times New Roman" w:cs="Times New Roman"/>
                <w:b/>
                <w:bCs/>
                <w:color w:val="000000" w:themeColor="text1"/>
                <w:lang w:val="es-ES"/>
              </w:rPr>
              <w:t> </w:t>
            </w:r>
            <w:proofErr w:type="spellStart"/>
            <w:r w:rsidR="007964E2" w:rsidRPr="00E50027">
              <w:rPr>
                <w:rFonts w:ascii="Times New Roman" w:hAnsi="Times New Roman" w:cs="Times New Roman"/>
                <w:b/>
                <w:bCs/>
                <w:lang w:val="ru-RU"/>
              </w:rPr>
              <w:t>жовтня</w:t>
            </w:r>
            <w:proofErr w:type="spellEnd"/>
            <w:r w:rsidR="00B449D0" w:rsidRPr="00E50027">
              <w:rPr>
                <w:rFonts w:ascii="Times New Roman" w:hAnsi="Times New Roman" w:cs="Times New Roman"/>
                <w:b/>
                <w:bCs/>
                <w:lang w:val="ru-RU"/>
              </w:rPr>
              <w:t xml:space="preserve"> 2025</w:t>
            </w:r>
            <w:r w:rsidR="00B449D0" w:rsidRPr="00E50027">
              <w:rPr>
                <w:rFonts w:ascii="Times New Roman" w:hAnsi="Times New Roman" w:cs="Times New Roman"/>
                <w:b/>
                <w:bCs/>
                <w:color w:val="000000" w:themeColor="text1"/>
                <w:lang w:val="ru-RU"/>
              </w:rPr>
              <w:t>,</w:t>
            </w:r>
            <w:r w:rsidR="00B449D0"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електронною</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поштою</w:t>
            </w:r>
            <w:proofErr w:type="spellEnd"/>
            <w:r w:rsidRPr="00D95DEF">
              <w:rPr>
                <w:rFonts w:ascii="Times New Roman" w:hAnsi="Times New Roman" w:cs="Times New Roman"/>
                <w:color w:val="000000" w:themeColor="text1"/>
                <w:lang w:val="ru-RU"/>
              </w:rPr>
              <w:t xml:space="preserve"> на адресу </w:t>
            </w:r>
            <w:hyperlink r:id="rId11">
              <w:r w:rsidRPr="008F170E">
                <w:rPr>
                  <w:rFonts w:ascii="Times New Roman" w:hAnsi="Times New Roman" w:cs="Times New Roman"/>
                </w:rPr>
                <w:t>procurements</w:t>
              </w:r>
              <w:r w:rsidRPr="00D95DEF">
                <w:rPr>
                  <w:rFonts w:ascii="Times New Roman" w:hAnsi="Times New Roman" w:cs="Times New Roman"/>
                  <w:lang w:val="ru-RU"/>
                </w:rPr>
                <w:t>.</w:t>
              </w:r>
              <w:r w:rsidRPr="008F170E">
                <w:rPr>
                  <w:rFonts w:ascii="Times New Roman" w:hAnsi="Times New Roman" w:cs="Times New Roman"/>
                </w:rPr>
                <w:t>ukraine</w:t>
              </w:r>
              <w:r w:rsidRPr="00D95DEF">
                <w:rPr>
                  <w:rFonts w:ascii="Times New Roman" w:hAnsi="Times New Roman" w:cs="Times New Roman"/>
                  <w:lang w:val="ru-RU"/>
                </w:rPr>
                <w:t>@</w:t>
              </w:r>
              <w:r w:rsidRPr="008F170E">
                <w:rPr>
                  <w:rFonts w:ascii="Times New Roman" w:hAnsi="Times New Roman" w:cs="Times New Roman"/>
                </w:rPr>
                <w:t>momentum</w:t>
              </w:r>
              <w:r w:rsidRPr="00D95DEF">
                <w:rPr>
                  <w:rFonts w:ascii="Times New Roman" w:hAnsi="Times New Roman" w:cs="Times New Roman"/>
                  <w:lang w:val="ru-RU"/>
                </w:rPr>
                <w:t>4</w:t>
              </w:r>
              <w:r w:rsidRPr="008F170E">
                <w:rPr>
                  <w:rFonts w:ascii="Times New Roman" w:hAnsi="Times New Roman" w:cs="Times New Roman"/>
                </w:rPr>
                <w:t>humanity</w:t>
              </w:r>
              <w:r w:rsidRPr="00D95DEF">
                <w:rPr>
                  <w:rFonts w:ascii="Times New Roman" w:hAnsi="Times New Roman" w:cs="Times New Roman"/>
                  <w:lang w:val="ru-RU"/>
                </w:rPr>
                <w:t>.</w:t>
              </w:r>
              <w:r w:rsidRPr="008F170E">
                <w:rPr>
                  <w:rFonts w:ascii="Times New Roman" w:hAnsi="Times New Roman" w:cs="Times New Roman"/>
                </w:rPr>
                <w:t>org</w:t>
              </w:r>
              <w:r w:rsidRPr="00D95DEF">
                <w:rPr>
                  <w:lang w:val="ru-RU"/>
                </w:rPr>
                <w:br/>
              </w:r>
            </w:hyperlink>
            <w:proofErr w:type="spellStart"/>
            <w:r w:rsidR="00606183" w:rsidRPr="00D95DEF">
              <w:rPr>
                <w:rStyle w:val="hps"/>
                <w:rFonts w:ascii="Times New Roman" w:hAnsi="Times New Roman" w:cs="Times New Roman"/>
                <w:color w:val="000000" w:themeColor="text1"/>
                <w:lang w:val="ru-RU"/>
              </w:rPr>
              <w:t>Питання</w:t>
            </w:r>
            <w:proofErr w:type="spellEnd"/>
            <w:r w:rsidR="00606183" w:rsidRPr="00D95DEF">
              <w:rPr>
                <w:rStyle w:val="hps"/>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повинні</w:t>
            </w:r>
            <w:proofErr w:type="spellEnd"/>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 xml:space="preserve">бути </w:t>
            </w:r>
            <w:proofErr w:type="spellStart"/>
            <w:r w:rsidR="00606183" w:rsidRPr="00D95DEF">
              <w:rPr>
                <w:rStyle w:val="hps"/>
                <w:rFonts w:ascii="Times New Roman" w:hAnsi="Times New Roman" w:cs="Times New Roman"/>
                <w:color w:val="000000" w:themeColor="text1"/>
                <w:lang w:val="ru-RU"/>
              </w:rPr>
              <w:t>надані</w:t>
            </w:r>
            <w:proofErr w:type="spellEnd"/>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у</w:t>
            </w:r>
            <w:r w:rsidR="00606183" w:rsidRPr="00D95DEF">
              <w:rPr>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письмовій</w:t>
            </w:r>
            <w:proofErr w:type="spellEnd"/>
            <w:r w:rsidR="00606183" w:rsidRPr="00D95DEF">
              <w:rPr>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формі</w:t>
            </w:r>
            <w:proofErr w:type="spellEnd"/>
            <w:r w:rsidR="00606183" w:rsidRPr="00D95DEF">
              <w:rPr>
                <w:rStyle w:val="hps"/>
                <w:rFonts w:ascii="Times New Roman" w:hAnsi="Times New Roman" w:cs="Times New Roman"/>
                <w:color w:val="000000" w:themeColor="text1"/>
                <w:lang w:val="ru-RU"/>
              </w:rPr>
              <w:t>,</w:t>
            </w:r>
            <w:r w:rsidR="00606183" w:rsidRPr="00D95DEF">
              <w:rPr>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телефонні</w:t>
            </w:r>
            <w:proofErr w:type="spellEnd"/>
            <w:r w:rsidR="00606183" w:rsidRPr="00D95DEF">
              <w:rPr>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дзвінки</w:t>
            </w:r>
            <w:proofErr w:type="spellEnd"/>
            <w:r w:rsidR="00606183" w:rsidRPr="00D95DEF">
              <w:rPr>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прийматися</w:t>
            </w:r>
            <w:proofErr w:type="spellEnd"/>
            <w:r w:rsidR="00606183" w:rsidRPr="00D95DEF">
              <w:rPr>
                <w:rStyle w:val="hps"/>
                <w:rFonts w:ascii="Times New Roman" w:hAnsi="Times New Roman" w:cs="Times New Roman"/>
                <w:color w:val="000000" w:themeColor="text1"/>
                <w:lang w:val="ru-RU"/>
              </w:rPr>
              <w:t xml:space="preserve"> не</w:t>
            </w:r>
            <w:r w:rsidR="00606183" w:rsidRPr="00D95DEF">
              <w:rPr>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будуть</w:t>
            </w:r>
            <w:proofErr w:type="spellEnd"/>
            <w:r w:rsidR="00606183" w:rsidRPr="00D95DEF">
              <w:rPr>
                <w:rFonts w:ascii="Times New Roman" w:hAnsi="Times New Roman" w:cs="Times New Roman"/>
                <w:color w:val="000000" w:themeColor="text1"/>
                <w:lang w:val="ru-RU"/>
              </w:rPr>
              <w:t xml:space="preserve">. </w:t>
            </w:r>
            <w:r w:rsidR="0073367C" w:rsidRPr="00D95DEF">
              <w:rPr>
                <w:rFonts w:ascii="Times New Roman" w:hAnsi="Times New Roman" w:cs="Times New Roman"/>
                <w:color w:val="000000" w:themeColor="text1"/>
                <w:lang w:val="ru-RU"/>
              </w:rPr>
              <w:t>Питання та</w:t>
            </w:r>
            <w:r w:rsidR="0073367C" w:rsidRPr="00D95DEF">
              <w:rPr>
                <w:rStyle w:val="hps"/>
                <w:rFonts w:ascii="Times New Roman" w:hAnsi="Times New Roman" w:cs="Times New Roman"/>
                <w:color w:val="000000" w:themeColor="text1"/>
                <w:lang w:val="ru-RU"/>
              </w:rPr>
              <w:t xml:space="preserve"> запити про надання роз’яснень, а також </w:t>
            </w:r>
            <w:r w:rsidR="0073367C" w:rsidRPr="00D95DEF">
              <w:rPr>
                <w:rFonts w:ascii="Times New Roman" w:hAnsi="Times New Roman" w:cs="Times New Roman"/>
                <w:color w:val="000000" w:themeColor="text1"/>
                <w:lang w:val="ru-RU"/>
              </w:rPr>
              <w:t xml:space="preserve">відповіді на них, які на думку </w:t>
            </w:r>
            <w:r w:rsidR="0073367C" w:rsidRPr="00D95DEF">
              <w:rPr>
                <w:rStyle w:val="hps"/>
                <w:rFonts w:ascii="Times New Roman" w:hAnsi="Times New Roman" w:cs="Times New Roman"/>
                <w:color w:val="000000" w:themeColor="text1"/>
                <w:lang w:val="ru-RU"/>
              </w:rPr>
              <w:t>Моментум Вілс фор Хьюменіті</w:t>
            </w:r>
            <w:r w:rsidR="0073367C" w:rsidRPr="00D95DEF">
              <w:rPr>
                <w:rFonts w:ascii="Times New Roman" w:hAnsi="Times New Roman" w:cs="Times New Roman"/>
                <w:color w:val="000000" w:themeColor="text1"/>
                <w:lang w:val="ru-RU"/>
              </w:rPr>
              <w:t xml:space="preserve"> можуть становити інтерес для інших учасників</w:t>
            </w:r>
            <w:r w:rsidR="56A3AB34" w:rsidRPr="00D95DEF">
              <w:rPr>
                <w:rFonts w:ascii="Times New Roman" w:hAnsi="Times New Roman" w:cs="Times New Roman"/>
                <w:color w:val="000000" w:themeColor="text1"/>
                <w:lang w:val="ru-RU"/>
              </w:rPr>
              <w:t>,</w:t>
            </w:r>
            <w:r w:rsidR="0073367C" w:rsidRPr="00D95DEF">
              <w:rPr>
                <w:rFonts w:ascii="Times New Roman" w:hAnsi="Times New Roman" w:cs="Times New Roman"/>
                <w:color w:val="000000" w:themeColor="text1"/>
                <w:lang w:val="ru-RU"/>
              </w:rPr>
              <w:t xml:space="preserve"> можуть бути надіслані усім потенційним учасникам, які виявили зацікавленість у цих закупівлях.</w:t>
            </w:r>
          </w:p>
          <w:p w14:paraId="509E2169" w14:textId="4BCB4BD1" w:rsidR="00606183" w:rsidRPr="00D95DEF" w:rsidRDefault="0073367C" w:rsidP="00DB1816">
            <w:pPr>
              <w:suppressAutoHyphens/>
              <w:spacing w:after="0"/>
              <w:jc w:val="both"/>
              <w:rPr>
                <w:rFonts w:ascii="Times New Roman" w:hAnsi="Times New Roman" w:cs="Times New Roman"/>
                <w:color w:val="000000"/>
                <w:lang w:val="ru-RU"/>
              </w:rPr>
            </w:pPr>
            <w:r w:rsidRPr="00D95DEF">
              <w:rPr>
                <w:rFonts w:ascii="Times New Roman" w:hAnsi="Times New Roman" w:cs="Times New Roman"/>
                <w:color w:val="000000" w:themeColor="text1"/>
                <w:lang w:val="ru-RU"/>
              </w:rPr>
              <w:lastRenderedPageBreak/>
              <w:t xml:space="preserve">Лише письмові відповіді від </w:t>
            </w:r>
            <w:r w:rsidRPr="00D95DEF">
              <w:rPr>
                <w:rStyle w:val="hps"/>
                <w:rFonts w:ascii="Times New Roman" w:hAnsi="Times New Roman" w:cs="Times New Roman"/>
                <w:color w:val="000000"/>
                <w:lang w:val="ru-RU"/>
              </w:rPr>
              <w:t xml:space="preserve">Моментум Вілс фор Хьюменіті </w:t>
            </w:r>
            <w:r w:rsidRPr="00D95DEF">
              <w:rPr>
                <w:rFonts w:ascii="Times New Roman" w:hAnsi="Times New Roman" w:cs="Times New Roman"/>
                <w:color w:val="000000" w:themeColor="text1"/>
                <w:lang w:val="ru-RU"/>
              </w:rPr>
              <w:t xml:space="preserve">вважаються офіційними та беруться до уваги при розгляді пропозицій. Будь-яка усна інформація, отримана від співробітників </w:t>
            </w:r>
            <w:r w:rsidRPr="00D95DEF">
              <w:rPr>
                <w:rStyle w:val="hps"/>
                <w:rFonts w:ascii="Times New Roman" w:hAnsi="Times New Roman" w:cs="Times New Roman"/>
                <w:color w:val="000000"/>
                <w:lang w:val="ru-RU"/>
              </w:rPr>
              <w:t xml:space="preserve">Моментум Вілс фор Хьюменіті </w:t>
            </w:r>
            <w:r w:rsidRPr="00D95DEF">
              <w:rPr>
                <w:rFonts w:ascii="Times New Roman" w:hAnsi="Times New Roman" w:cs="Times New Roman"/>
                <w:color w:val="000000" w:themeColor="text1"/>
                <w:lang w:val="ru-RU"/>
              </w:rPr>
              <w:t>або інших осіб, не вважається офіційною відповіддю на питання, що стосуються цього ЗЦП.</w:t>
            </w:r>
          </w:p>
        </w:tc>
        <w:tc>
          <w:tcPr>
            <w:tcW w:w="5529" w:type="dxa"/>
            <w:gridSpan w:val="2"/>
          </w:tcPr>
          <w:p w14:paraId="15A4C131" w14:textId="4F56D454" w:rsidR="00606183" w:rsidRPr="008F170E" w:rsidRDefault="1D927780" w:rsidP="00DB1816">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lastRenderedPageBreak/>
              <w:t>3.</w:t>
            </w:r>
            <w:r w:rsidRPr="008F170E">
              <w:rPr>
                <w:rFonts w:ascii="Times New Roman" w:hAnsi="Times New Roman" w:cs="Times New Roman"/>
                <w:color w:val="000000" w:themeColor="text1"/>
              </w:rPr>
              <w:t xml:space="preserve"> </w:t>
            </w:r>
            <w:r w:rsidRPr="008F170E">
              <w:rPr>
                <w:rFonts w:ascii="Times New Roman" w:hAnsi="Times New Roman" w:cs="Times New Roman"/>
                <w:b/>
                <w:bCs/>
                <w:color w:val="000000" w:themeColor="text1"/>
                <w:u w:val="single"/>
              </w:rPr>
              <w:t>Questions</w:t>
            </w:r>
            <w:r w:rsidRPr="008F170E">
              <w:rPr>
                <w:rFonts w:ascii="Times New Roman" w:hAnsi="Times New Roman" w:cs="Times New Roman"/>
                <w:color w:val="000000" w:themeColor="text1"/>
                <w:u w:val="single"/>
              </w:rPr>
              <w:t>:</w:t>
            </w:r>
            <w:r w:rsidRPr="008F170E">
              <w:rPr>
                <w:rFonts w:ascii="Times New Roman" w:hAnsi="Times New Roman" w:cs="Times New Roman"/>
                <w:color w:val="000000" w:themeColor="text1"/>
              </w:rPr>
              <w:t xml:space="preserve"> Questions regarding the technical and administrative requirements of this RFQ may be sent </w:t>
            </w:r>
            <w:r w:rsidR="007B5D73" w:rsidRPr="008F170E">
              <w:rPr>
                <w:rFonts w:ascii="Times New Roman" w:hAnsi="Times New Roman" w:cs="Times New Roman"/>
                <w:color w:val="000000" w:themeColor="text1"/>
              </w:rPr>
              <w:t>before</w:t>
            </w:r>
            <w:r w:rsidRPr="008F170E">
              <w:rPr>
                <w:rFonts w:ascii="Times New Roman" w:hAnsi="Times New Roman" w:cs="Times New Roman"/>
                <w:color w:val="000000" w:themeColor="text1"/>
              </w:rPr>
              <w:t xml:space="preserve"> 18:00 Kyiv time </w:t>
            </w:r>
            <w:r w:rsidRPr="00E50027">
              <w:rPr>
                <w:rFonts w:ascii="Times New Roman" w:hAnsi="Times New Roman" w:cs="Times New Roman"/>
                <w:color w:val="000000" w:themeColor="text1"/>
              </w:rPr>
              <w:t xml:space="preserve">till </w:t>
            </w:r>
            <w:r w:rsidR="004B67E0" w:rsidRPr="00E50027">
              <w:rPr>
                <w:rFonts w:ascii="Times New Roman" w:hAnsi="Times New Roman" w:cs="Times New Roman"/>
                <w:b/>
                <w:bCs/>
              </w:rPr>
              <w:t xml:space="preserve">October </w:t>
            </w:r>
            <w:r w:rsidR="00E50027" w:rsidRPr="00E50027">
              <w:rPr>
                <w:rFonts w:ascii="Times New Roman" w:hAnsi="Times New Roman" w:cs="Times New Roman"/>
                <w:b/>
                <w:bCs/>
              </w:rPr>
              <w:t>28</w:t>
            </w:r>
            <w:r w:rsidR="00506714" w:rsidRPr="00E50027">
              <w:rPr>
                <w:rFonts w:ascii="Times New Roman" w:hAnsi="Times New Roman" w:cs="Times New Roman"/>
                <w:b/>
                <w:bCs/>
              </w:rPr>
              <w:t>, 2025</w:t>
            </w:r>
            <w:r w:rsidRPr="00E50027">
              <w:rPr>
                <w:rFonts w:ascii="Times New Roman" w:hAnsi="Times New Roman" w:cs="Times New Roman"/>
                <w:color w:val="000000" w:themeColor="text1"/>
              </w:rPr>
              <w:t>,</w:t>
            </w:r>
            <w:r w:rsidRPr="008F170E">
              <w:rPr>
                <w:rFonts w:ascii="Times New Roman" w:hAnsi="Times New Roman" w:cs="Times New Roman"/>
                <w:color w:val="000000" w:themeColor="text1"/>
              </w:rPr>
              <w:t xml:space="preserve"> via e-mail </w:t>
            </w:r>
          </w:p>
          <w:p w14:paraId="7481296E" w14:textId="1BFDD78C" w:rsidR="00121455" w:rsidRPr="008F170E" w:rsidRDefault="1D927780"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to </w:t>
            </w:r>
            <w:hyperlink r:id="rId12">
              <w:r w:rsidRPr="008F170E">
                <w:rPr>
                  <w:rFonts w:ascii="Times New Roman" w:hAnsi="Times New Roman" w:cs="Times New Roman"/>
                  <w:i/>
                  <w:iCs/>
                  <w:u w:val="single"/>
                </w:rPr>
                <w:t>procurements.ukraine@momentum4humanity.org</w:t>
              </w:r>
            </w:hyperlink>
          </w:p>
          <w:p w14:paraId="528A8F47" w14:textId="2CBC8FF7" w:rsidR="52647EE1" w:rsidRPr="008F170E" w:rsidRDefault="52647EE1" w:rsidP="52647EE1">
            <w:pPr>
              <w:spacing w:after="0"/>
              <w:jc w:val="both"/>
              <w:rPr>
                <w:rFonts w:ascii="Times New Roman" w:hAnsi="Times New Roman" w:cs="Times New Roman"/>
                <w:color w:val="000000" w:themeColor="text1"/>
              </w:rPr>
            </w:pPr>
          </w:p>
          <w:p w14:paraId="70B0701C" w14:textId="605AC820" w:rsidR="0073367C" w:rsidRPr="008F170E" w:rsidRDefault="00606183"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Questions should be provided in writing. Phone calls will not be accepted. </w:t>
            </w:r>
            <w:r w:rsidR="0073367C" w:rsidRPr="008F170E">
              <w:rPr>
                <w:rFonts w:ascii="Times New Roman" w:hAnsi="Times New Roman" w:cs="Times New Roman"/>
                <w:color w:val="000000" w:themeColor="text1"/>
              </w:rPr>
              <w:t>Questions and requests for clarification, as well as the answers to them, which</w:t>
            </w:r>
            <w:r w:rsidR="00793A3D" w:rsidRPr="008F170E">
              <w:rPr>
                <w:rFonts w:ascii="Times New Roman" w:hAnsi="Times New Roman" w:cs="Times New Roman"/>
                <w:color w:val="000000" w:themeColor="text1"/>
              </w:rPr>
              <w:t>,</w:t>
            </w:r>
            <w:r w:rsidR="0073367C" w:rsidRPr="008F170E">
              <w:rPr>
                <w:rFonts w:ascii="Times New Roman" w:hAnsi="Times New Roman" w:cs="Times New Roman"/>
                <w:color w:val="000000" w:themeColor="text1"/>
              </w:rPr>
              <w:t xml:space="preserve"> in the opinion of </w:t>
            </w:r>
            <w:proofErr w:type="gramStart"/>
            <w:r w:rsidR="0073367C" w:rsidRPr="008F170E">
              <w:rPr>
                <w:rFonts w:ascii="Times New Roman" w:hAnsi="Times New Roman" w:cs="Times New Roman"/>
                <w:color w:val="000000" w:themeColor="text1"/>
              </w:rPr>
              <w:t>the Momentum</w:t>
            </w:r>
            <w:proofErr w:type="gramEnd"/>
            <w:r w:rsidR="0073367C" w:rsidRPr="008F170E">
              <w:rPr>
                <w:rFonts w:ascii="Times New Roman" w:hAnsi="Times New Roman" w:cs="Times New Roman"/>
                <w:color w:val="000000" w:themeColor="text1"/>
              </w:rPr>
              <w:t xml:space="preserve"> Wheels for Humanity</w:t>
            </w:r>
            <w:r w:rsidR="00793A3D" w:rsidRPr="008F170E">
              <w:rPr>
                <w:rFonts w:ascii="Times New Roman" w:hAnsi="Times New Roman" w:cs="Times New Roman"/>
                <w:color w:val="000000" w:themeColor="text1"/>
              </w:rPr>
              <w:t>,</w:t>
            </w:r>
            <w:r w:rsidR="0073367C" w:rsidRPr="008F170E">
              <w:rPr>
                <w:rFonts w:ascii="Times New Roman" w:hAnsi="Times New Roman" w:cs="Times New Roman"/>
                <w:color w:val="000000" w:themeColor="text1"/>
              </w:rPr>
              <w:t xml:space="preserve"> may be of interest to other participants</w:t>
            </w:r>
            <w:r w:rsidR="007B5D73" w:rsidRPr="008F170E">
              <w:rPr>
                <w:rFonts w:ascii="Times New Roman" w:hAnsi="Times New Roman" w:cs="Times New Roman"/>
                <w:color w:val="000000" w:themeColor="text1"/>
              </w:rPr>
              <w:t>,</w:t>
            </w:r>
            <w:r w:rsidR="0073367C" w:rsidRPr="008F170E">
              <w:rPr>
                <w:rFonts w:ascii="Times New Roman" w:hAnsi="Times New Roman" w:cs="Times New Roman"/>
                <w:color w:val="000000" w:themeColor="text1"/>
              </w:rPr>
              <w:t xml:space="preserve"> may be sent to all potential participants who have expressed an interest in this RFQ.</w:t>
            </w:r>
          </w:p>
          <w:p w14:paraId="4585274F" w14:textId="1C746606" w:rsidR="52647EE1" w:rsidRPr="008F170E" w:rsidRDefault="52647EE1" w:rsidP="52647EE1">
            <w:pPr>
              <w:spacing w:after="0"/>
              <w:jc w:val="both"/>
              <w:rPr>
                <w:rFonts w:ascii="Times New Roman" w:hAnsi="Times New Roman" w:cs="Times New Roman"/>
                <w:color w:val="000000" w:themeColor="text1"/>
              </w:rPr>
            </w:pPr>
          </w:p>
          <w:p w14:paraId="7855E7F6" w14:textId="43FF6F4A" w:rsidR="52647EE1" w:rsidRPr="008F170E" w:rsidRDefault="52647EE1" w:rsidP="52647EE1">
            <w:pPr>
              <w:spacing w:after="0"/>
              <w:jc w:val="both"/>
              <w:rPr>
                <w:rFonts w:ascii="Times New Roman" w:hAnsi="Times New Roman" w:cs="Times New Roman"/>
                <w:color w:val="000000" w:themeColor="text1"/>
              </w:rPr>
            </w:pPr>
          </w:p>
          <w:p w14:paraId="593555B6" w14:textId="2A1074F4" w:rsidR="00606183" w:rsidRPr="008F170E" w:rsidRDefault="0073367C" w:rsidP="52647EE1">
            <w:pPr>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Only written responses from Momentum Wheels for Humanity </w:t>
            </w:r>
            <w:r w:rsidR="00D25D07" w:rsidRPr="008F170E">
              <w:rPr>
                <w:rFonts w:ascii="Times New Roman" w:hAnsi="Times New Roman" w:cs="Times New Roman"/>
                <w:color w:val="000000" w:themeColor="text1"/>
              </w:rPr>
              <w:t xml:space="preserve">will be considered official and </w:t>
            </w:r>
            <w:proofErr w:type="gramStart"/>
            <w:r w:rsidR="004B67E0" w:rsidRPr="008F170E">
              <w:rPr>
                <w:rFonts w:ascii="Times New Roman" w:hAnsi="Times New Roman" w:cs="Times New Roman"/>
                <w:color w:val="000000" w:themeColor="text1"/>
              </w:rPr>
              <w:t>taken into account</w:t>
            </w:r>
            <w:proofErr w:type="gramEnd"/>
            <w:r w:rsidR="004B67E0" w:rsidRPr="008F170E">
              <w:rPr>
                <w:rFonts w:ascii="Times New Roman" w:hAnsi="Times New Roman" w:cs="Times New Roman"/>
                <w:color w:val="000000" w:themeColor="text1"/>
              </w:rPr>
              <w:t xml:space="preserve"> when evaluating</w:t>
            </w:r>
            <w:r w:rsidRPr="008F170E">
              <w:rPr>
                <w:rFonts w:ascii="Times New Roman" w:hAnsi="Times New Roman" w:cs="Times New Roman"/>
                <w:color w:val="000000" w:themeColor="text1"/>
              </w:rPr>
              <w:t xml:space="preserve"> offers. Any verbal information received from the employees of Momentum Wheels for Humanity or other </w:t>
            </w:r>
            <w:proofErr w:type="gramStart"/>
            <w:r w:rsidRPr="008F170E">
              <w:rPr>
                <w:rFonts w:ascii="Times New Roman" w:hAnsi="Times New Roman" w:cs="Times New Roman"/>
                <w:color w:val="000000" w:themeColor="text1"/>
              </w:rPr>
              <w:t>persons</w:t>
            </w:r>
            <w:proofErr w:type="gramEnd"/>
            <w:r w:rsidRPr="008F170E">
              <w:rPr>
                <w:rFonts w:ascii="Times New Roman" w:hAnsi="Times New Roman" w:cs="Times New Roman"/>
                <w:color w:val="000000" w:themeColor="text1"/>
              </w:rPr>
              <w:t xml:space="preserve"> cannot be </w:t>
            </w:r>
            <w:r w:rsidR="004B67E0" w:rsidRPr="008F170E">
              <w:rPr>
                <w:rFonts w:ascii="Times New Roman" w:hAnsi="Times New Roman" w:cs="Times New Roman"/>
                <w:color w:val="000000" w:themeColor="text1"/>
              </w:rPr>
              <w:t>regarded as</w:t>
            </w:r>
            <w:r w:rsidRPr="008F170E">
              <w:rPr>
                <w:rFonts w:ascii="Times New Roman" w:hAnsi="Times New Roman" w:cs="Times New Roman"/>
                <w:color w:val="000000" w:themeColor="text1"/>
              </w:rPr>
              <w:t xml:space="preserve"> an official response to questions concerning this RFQ.</w:t>
            </w:r>
          </w:p>
        </w:tc>
      </w:tr>
      <w:tr w:rsidR="00606183" w:rsidRPr="008F170E" w14:paraId="47B2414F" w14:textId="77777777" w:rsidTr="2D1B01A0">
        <w:tc>
          <w:tcPr>
            <w:tcW w:w="5132" w:type="dxa"/>
            <w:gridSpan w:val="2"/>
          </w:tcPr>
          <w:p w14:paraId="380CC1AB" w14:textId="7E16CB6E" w:rsidR="00614481" w:rsidRPr="00D95DEF" w:rsidRDefault="1A7DD645" w:rsidP="00DB1816">
            <w:pPr>
              <w:suppressAutoHyphens/>
              <w:spacing w:after="0"/>
              <w:jc w:val="both"/>
              <w:rPr>
                <w:rFonts w:ascii="Times New Roman" w:hAnsi="Times New Roman" w:cs="Times New Roman"/>
                <w:color w:val="000000"/>
                <w:lang w:val="ru-RU"/>
              </w:rPr>
            </w:pPr>
            <w:r w:rsidRPr="00D95DEF">
              <w:rPr>
                <w:rFonts w:ascii="Times New Roman" w:hAnsi="Times New Roman" w:cs="Times New Roman"/>
                <w:b/>
                <w:bCs/>
                <w:color w:val="000000" w:themeColor="text1"/>
                <w:lang w:val="ru-RU"/>
              </w:rPr>
              <w:lastRenderedPageBreak/>
              <w:t xml:space="preserve">4. </w:t>
            </w:r>
            <w:r w:rsidRPr="00D95DEF">
              <w:rPr>
                <w:rFonts w:ascii="Times New Roman" w:hAnsi="Times New Roman" w:cs="Times New Roman"/>
                <w:b/>
                <w:bCs/>
                <w:color w:val="000000" w:themeColor="text1"/>
                <w:u w:val="single"/>
                <w:lang w:val="ru-RU"/>
              </w:rPr>
              <w:t>Обсяг закупівлі</w:t>
            </w:r>
            <w:proofErr w:type="gramStart"/>
            <w:r w:rsidRPr="00D95DEF">
              <w:rPr>
                <w:rFonts w:ascii="Times New Roman" w:hAnsi="Times New Roman" w:cs="Times New Roman"/>
                <w:b/>
                <w:bCs/>
                <w:color w:val="000000" w:themeColor="text1"/>
                <w:u w:val="single"/>
                <w:lang w:val="ru-RU"/>
              </w:rPr>
              <w:t>:</w:t>
            </w:r>
            <w:r w:rsidRPr="00D95DEF">
              <w:rPr>
                <w:rFonts w:ascii="Times New Roman" w:hAnsi="Times New Roman" w:cs="Times New Roman"/>
                <w:b/>
                <w:bCs/>
                <w:color w:val="000000" w:themeColor="text1"/>
                <w:lang w:val="ru-RU"/>
              </w:rPr>
              <w:t xml:space="preserve"> </w:t>
            </w:r>
            <w:r w:rsidR="007964E2" w:rsidRPr="00D95DEF">
              <w:rPr>
                <w:rFonts w:ascii="Times New Roman" w:hAnsi="Times New Roman" w:cs="Times New Roman"/>
                <w:color w:val="000000" w:themeColor="text1"/>
                <w:lang w:val="ru-RU"/>
              </w:rPr>
              <w:t>У</w:t>
            </w:r>
            <w:proofErr w:type="gramEnd"/>
            <w:r w:rsidR="007964E2" w:rsidRPr="00D95DEF">
              <w:rPr>
                <w:rFonts w:ascii="Times New Roman" w:hAnsi="Times New Roman" w:cs="Times New Roman"/>
                <w:color w:val="000000" w:themeColor="text1"/>
                <w:lang w:val="ru-RU"/>
              </w:rPr>
              <w:t xml:space="preserve"> додатках 1–5 наведено технічні </w:t>
            </w:r>
            <w:proofErr w:type="spellStart"/>
            <w:r w:rsidR="007964E2" w:rsidRPr="00D95DEF">
              <w:rPr>
                <w:rFonts w:ascii="Times New Roman" w:hAnsi="Times New Roman" w:cs="Times New Roman"/>
                <w:color w:val="000000" w:themeColor="text1"/>
                <w:lang w:val="ru-RU"/>
              </w:rPr>
              <w:t>специфікації</w:t>
            </w:r>
            <w:proofErr w:type="spellEnd"/>
            <w:r w:rsidR="007964E2" w:rsidRPr="00D95DEF">
              <w:rPr>
                <w:rFonts w:ascii="Times New Roman" w:hAnsi="Times New Roman" w:cs="Times New Roman"/>
                <w:color w:val="000000" w:themeColor="text1"/>
                <w:lang w:val="ru-RU"/>
              </w:rPr>
              <w:t xml:space="preserve"> на </w:t>
            </w:r>
            <w:proofErr w:type="spellStart"/>
            <w:r w:rsidR="007964E2" w:rsidRPr="00D95DEF">
              <w:rPr>
                <w:rFonts w:ascii="Times New Roman" w:hAnsi="Times New Roman" w:cs="Times New Roman"/>
                <w:color w:val="000000" w:themeColor="text1"/>
                <w:lang w:val="ru-RU"/>
              </w:rPr>
              <w:t>ремонтні</w:t>
            </w:r>
            <w:proofErr w:type="spellEnd"/>
            <w:r w:rsidR="007964E2" w:rsidRPr="00D95DEF">
              <w:rPr>
                <w:rFonts w:ascii="Times New Roman" w:hAnsi="Times New Roman" w:cs="Times New Roman"/>
                <w:color w:val="000000" w:themeColor="text1"/>
                <w:lang w:val="ru-RU"/>
              </w:rPr>
              <w:t xml:space="preserve"> </w:t>
            </w:r>
            <w:proofErr w:type="spellStart"/>
            <w:r w:rsidR="007964E2" w:rsidRPr="00D95DEF">
              <w:rPr>
                <w:rFonts w:ascii="Times New Roman" w:hAnsi="Times New Roman" w:cs="Times New Roman"/>
                <w:color w:val="000000" w:themeColor="text1"/>
                <w:lang w:val="ru-RU"/>
              </w:rPr>
              <w:t>роботи</w:t>
            </w:r>
            <w:proofErr w:type="spellEnd"/>
            <w:r w:rsidR="007964E2" w:rsidRPr="00D95DEF">
              <w:rPr>
                <w:rFonts w:ascii="Times New Roman" w:hAnsi="Times New Roman" w:cs="Times New Roman"/>
                <w:color w:val="000000" w:themeColor="text1"/>
                <w:lang w:val="ru-RU"/>
              </w:rPr>
              <w:t xml:space="preserve">, </w:t>
            </w:r>
            <w:proofErr w:type="spellStart"/>
            <w:r w:rsidR="007964E2" w:rsidRPr="00D95DEF">
              <w:rPr>
                <w:rFonts w:ascii="Times New Roman" w:hAnsi="Times New Roman" w:cs="Times New Roman"/>
                <w:color w:val="000000" w:themeColor="text1"/>
                <w:lang w:val="ru-RU"/>
              </w:rPr>
              <w:t>необхідні</w:t>
            </w:r>
            <w:proofErr w:type="spellEnd"/>
            <w:r w:rsidR="007964E2" w:rsidRPr="00D95DEF">
              <w:rPr>
                <w:rFonts w:ascii="Times New Roman" w:hAnsi="Times New Roman" w:cs="Times New Roman"/>
                <w:color w:val="000000" w:themeColor="text1"/>
                <w:lang w:val="ru-RU"/>
              </w:rPr>
              <w:t xml:space="preserve"> для кожного об'єкта. Постачальники можуть подавати пропозиції щодо всіх п'яти об'єктів або лише щодо одного чи кількох об'єктів. Якщо пропозиції подаються щодо кількох об'єктів, їх необхідно подавати окремо для кожного об'єкта у повній відповідності до цього Запиту цінових пропозицій та відповідного Обсягу робіт. Пропозиції, які не охоплюють повний перелік необхідних робіт для об'єкта або змінюють обсяг/обсяги, зазначені у </w:t>
            </w:r>
            <w:r w:rsidR="1CE96F4B" w:rsidRPr="00D95DEF">
              <w:rPr>
                <w:rFonts w:ascii="Times New Roman" w:hAnsi="Times New Roman" w:cs="Times New Roman"/>
                <w:color w:val="000000" w:themeColor="text1"/>
                <w:lang w:val="ru-RU"/>
              </w:rPr>
              <w:t xml:space="preserve">Додатках </w:t>
            </w:r>
            <w:proofErr w:type="gramStart"/>
            <w:r w:rsidR="1CE96F4B" w:rsidRPr="00D95DEF">
              <w:rPr>
                <w:rFonts w:ascii="Times New Roman" w:hAnsi="Times New Roman" w:cs="Times New Roman"/>
                <w:color w:val="000000" w:themeColor="text1"/>
                <w:lang w:val="ru-RU"/>
              </w:rPr>
              <w:t>1-5</w:t>
            </w:r>
            <w:proofErr w:type="gramEnd"/>
            <w:r w:rsidR="007964E2" w:rsidRPr="00D95DEF">
              <w:rPr>
                <w:rFonts w:ascii="Times New Roman" w:hAnsi="Times New Roman" w:cs="Times New Roman"/>
                <w:color w:val="000000" w:themeColor="text1"/>
                <w:lang w:val="ru-RU"/>
              </w:rPr>
              <w:t xml:space="preserve">, вважатимуться такими, що не відповідають вимогам, і не будуть оцінюватися. Постачальники можуть виконувати роботи безпосередньо або залучати кваліфікованих сторонніх </w:t>
            </w:r>
            <w:r w:rsidR="11F94DA9" w:rsidRPr="00D95DEF">
              <w:rPr>
                <w:rFonts w:ascii="Times New Roman" w:hAnsi="Times New Roman" w:cs="Times New Roman"/>
                <w:color w:val="000000" w:themeColor="text1"/>
                <w:lang w:val="ru-RU"/>
              </w:rPr>
              <w:t xml:space="preserve">виконавців </w:t>
            </w:r>
            <w:r w:rsidR="007964E2" w:rsidRPr="00D95DEF">
              <w:rPr>
                <w:rFonts w:ascii="Times New Roman" w:hAnsi="Times New Roman" w:cs="Times New Roman"/>
                <w:color w:val="000000" w:themeColor="text1"/>
                <w:lang w:val="ru-RU"/>
              </w:rPr>
              <w:t xml:space="preserve">під свою відповідальність.  </w:t>
            </w:r>
          </w:p>
          <w:p w14:paraId="5CB751D8" w14:textId="44381F12" w:rsidR="007964E2" w:rsidRPr="00D95DEF" w:rsidRDefault="007964E2" w:rsidP="00DB1816">
            <w:pPr>
              <w:suppressAutoHyphens/>
              <w:spacing w:after="0"/>
              <w:jc w:val="both"/>
              <w:rPr>
                <w:rFonts w:ascii="Times New Roman" w:hAnsi="Times New Roman" w:cs="Times New Roman"/>
                <w:color w:val="000000"/>
                <w:lang w:val="ru-RU"/>
              </w:rPr>
            </w:pPr>
            <w:r w:rsidRPr="008F170E">
              <w:rPr>
                <w:rFonts w:ascii="Times New Roman" w:hAnsi="Times New Roman" w:cs="Times New Roman"/>
                <w:color w:val="000000"/>
              </w:rPr>
              <w:t>MWH</w:t>
            </w:r>
            <w:r w:rsidRPr="00D95DEF">
              <w:rPr>
                <w:rFonts w:ascii="Times New Roman" w:hAnsi="Times New Roman" w:cs="Times New Roman"/>
                <w:color w:val="000000"/>
                <w:lang w:val="ru-RU"/>
              </w:rPr>
              <w:t xml:space="preserve"> залишає за собою право: </w:t>
            </w:r>
          </w:p>
          <w:p w14:paraId="47404371" w14:textId="384270F8" w:rsidR="007964E2" w:rsidRPr="00D95DEF" w:rsidRDefault="007964E2">
            <w:pPr>
              <w:pStyle w:val="a5"/>
              <w:numPr>
                <w:ilvl w:val="0"/>
                <w:numId w:val="10"/>
              </w:numPr>
              <w:suppressAutoHyphens/>
              <w:jc w:val="both"/>
              <w:rPr>
                <w:color w:val="000000" w:themeColor="text1"/>
                <w:sz w:val="22"/>
                <w:szCs w:val="22"/>
                <w:lang w:eastAsia="uk-UA"/>
              </w:rPr>
            </w:pPr>
            <w:r w:rsidRPr="00D95DEF">
              <w:rPr>
                <w:color w:val="000000" w:themeColor="text1"/>
                <w:sz w:val="22"/>
                <w:szCs w:val="22"/>
                <w:lang w:eastAsia="uk-UA"/>
              </w:rPr>
              <w:t>Вести переговори з одним або кількома постачальниками</w:t>
            </w:r>
            <w:r w:rsidR="331D5082" w:rsidRPr="00D95DEF">
              <w:rPr>
                <w:color w:val="000000" w:themeColor="text1"/>
                <w:sz w:val="22"/>
                <w:szCs w:val="22"/>
                <w:lang w:eastAsia="uk-UA"/>
              </w:rPr>
              <w:t xml:space="preserve"> включаючи, але не обмежуючись,</w:t>
            </w:r>
            <w:r w:rsidRPr="00D95DEF">
              <w:rPr>
                <w:color w:val="000000" w:themeColor="text1"/>
                <w:sz w:val="22"/>
                <w:szCs w:val="22"/>
                <w:lang w:eastAsia="uk-UA"/>
              </w:rPr>
              <w:t xml:space="preserve"> щодо умов пропозиції, ціноутворення або коригування обсягу робіт. </w:t>
            </w:r>
          </w:p>
          <w:p w14:paraId="2C78759D" w14:textId="3ED31A70" w:rsidR="00606183" w:rsidRPr="00D95DEF" w:rsidRDefault="007964E2">
            <w:pPr>
              <w:pStyle w:val="a5"/>
              <w:numPr>
                <w:ilvl w:val="0"/>
                <w:numId w:val="10"/>
              </w:numPr>
              <w:suppressAutoHyphens/>
              <w:jc w:val="both"/>
              <w:rPr>
                <w:color w:val="000000"/>
              </w:rPr>
            </w:pPr>
            <w:r w:rsidRPr="00D95DEF">
              <w:rPr>
                <w:color w:val="000000" w:themeColor="text1"/>
                <w:sz w:val="22"/>
                <w:szCs w:val="22"/>
                <w:lang w:eastAsia="uk-UA"/>
              </w:rPr>
              <w:t>Укладати контракти окремо для окремих об'єктів або укладати об'єднаний контракт для кількох об'єктів на власний розсуд.</w:t>
            </w:r>
          </w:p>
        </w:tc>
        <w:tc>
          <w:tcPr>
            <w:tcW w:w="5529" w:type="dxa"/>
            <w:gridSpan w:val="2"/>
          </w:tcPr>
          <w:p w14:paraId="5688A69F" w14:textId="124011D0" w:rsidR="00386688" w:rsidRPr="008F170E" w:rsidRDefault="175A62D4" w:rsidP="00386688">
            <w:pPr>
              <w:suppressAutoHyphens/>
              <w:spacing w:after="0"/>
              <w:jc w:val="both"/>
              <w:rPr>
                <w:rFonts w:ascii="Times New Roman" w:hAnsi="Times New Roman" w:cs="Times New Roman"/>
                <w:color w:val="000000" w:themeColor="text1"/>
              </w:rPr>
            </w:pPr>
            <w:r w:rsidRPr="2D1B01A0">
              <w:rPr>
                <w:rFonts w:ascii="Times New Roman" w:hAnsi="Times New Roman" w:cs="Times New Roman"/>
                <w:b/>
                <w:bCs/>
                <w:color w:val="000000" w:themeColor="text1"/>
              </w:rPr>
              <w:t xml:space="preserve">4. </w:t>
            </w:r>
            <w:r w:rsidRPr="2D1B01A0">
              <w:rPr>
                <w:rFonts w:ascii="Times New Roman" w:hAnsi="Times New Roman" w:cs="Times New Roman"/>
                <w:b/>
                <w:bCs/>
                <w:color w:val="000000" w:themeColor="text1"/>
                <w:u w:val="single"/>
              </w:rPr>
              <w:t>Procurement volume:</w:t>
            </w:r>
            <w:r w:rsidRPr="2D1B01A0">
              <w:rPr>
                <w:rFonts w:ascii="Times New Roman" w:hAnsi="Times New Roman" w:cs="Times New Roman"/>
                <w:color w:val="000000" w:themeColor="text1"/>
              </w:rPr>
              <w:t xml:space="preserve"> </w:t>
            </w:r>
            <w:r w:rsidR="0FBA7307" w:rsidRPr="2D1B01A0">
              <w:rPr>
                <w:rFonts w:ascii="Times New Roman" w:hAnsi="Times New Roman" w:cs="Times New Roman"/>
                <w:color w:val="000000" w:themeColor="text1"/>
              </w:rPr>
              <w:t xml:space="preserve">Annexes 1–5 provide the technical specifications for the </w:t>
            </w:r>
            <w:r w:rsidR="6253CEC2" w:rsidRPr="2D1B01A0">
              <w:rPr>
                <w:rFonts w:ascii="Times New Roman" w:hAnsi="Times New Roman" w:cs="Times New Roman"/>
                <w:color w:val="000000" w:themeColor="text1"/>
              </w:rPr>
              <w:t>renovation of</w:t>
            </w:r>
            <w:r w:rsidR="0FBA7307" w:rsidRPr="2D1B01A0">
              <w:rPr>
                <w:rFonts w:ascii="Times New Roman" w:hAnsi="Times New Roman" w:cs="Times New Roman"/>
                <w:color w:val="000000" w:themeColor="text1"/>
              </w:rPr>
              <w:t xml:space="preserve"> works required at each facility. Vendors may submit proposals for all five facilities, or for one or several facilities only. If proposals are submitted for multiple facilities, they must be submitted separately for each facility in full compliance with this RFQ and the corresponding Scope of Work.</w:t>
            </w:r>
          </w:p>
          <w:p w14:paraId="186D0411" w14:textId="3DF4ADF6" w:rsidR="00386688" w:rsidRPr="008F170E" w:rsidRDefault="00386688" w:rsidP="570F4722">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Proposals that do not cover the complete list of required works for a facility, or that alter the scope/volumes specified in the</w:t>
            </w:r>
            <w:r w:rsidR="604A94E3" w:rsidRPr="008F170E">
              <w:rPr>
                <w:rFonts w:ascii="Times New Roman" w:hAnsi="Times New Roman" w:cs="Times New Roman"/>
                <w:color w:val="000000" w:themeColor="text1"/>
              </w:rPr>
              <w:t xml:space="preserve"> Annexes 1–5</w:t>
            </w:r>
            <w:r w:rsidRPr="008F170E">
              <w:rPr>
                <w:rFonts w:ascii="Times New Roman" w:hAnsi="Times New Roman" w:cs="Times New Roman"/>
                <w:color w:val="000000" w:themeColor="text1"/>
              </w:rPr>
              <w:t>, will be considered non-compliant and will not be evaluated. Vendors may perform the work directly or engage qualified third-party providers under their responsibility.</w:t>
            </w:r>
          </w:p>
          <w:p w14:paraId="1B3A3A9F" w14:textId="43E3D214" w:rsidR="00386688" w:rsidRPr="008F170E" w:rsidRDefault="00386688" w:rsidP="52647EE1">
            <w:pPr>
              <w:suppressAutoHyphens/>
              <w:spacing w:after="0"/>
              <w:jc w:val="both"/>
              <w:rPr>
                <w:rFonts w:ascii="Times New Roman" w:hAnsi="Times New Roman" w:cs="Times New Roman"/>
                <w:color w:val="000000" w:themeColor="text1"/>
              </w:rPr>
            </w:pPr>
          </w:p>
          <w:p w14:paraId="3737ED0B" w14:textId="3C396525" w:rsidR="00386688" w:rsidRPr="008F170E" w:rsidRDefault="00386688" w:rsidP="52647EE1">
            <w:pPr>
              <w:suppressAutoHyphens/>
              <w:spacing w:after="0"/>
              <w:jc w:val="both"/>
              <w:rPr>
                <w:rFonts w:ascii="Times New Roman" w:hAnsi="Times New Roman" w:cs="Times New Roman"/>
                <w:color w:val="000000" w:themeColor="text1"/>
              </w:rPr>
            </w:pPr>
          </w:p>
          <w:p w14:paraId="3C67EFEC" w14:textId="4A59282E" w:rsidR="00386688" w:rsidRDefault="00386688" w:rsidP="52647EE1">
            <w:pPr>
              <w:suppressAutoHyphens/>
              <w:spacing w:after="0"/>
              <w:jc w:val="both"/>
              <w:rPr>
                <w:rFonts w:ascii="Times New Roman" w:hAnsi="Times New Roman" w:cs="Times New Roman"/>
                <w:color w:val="000000" w:themeColor="text1"/>
              </w:rPr>
            </w:pPr>
          </w:p>
          <w:p w14:paraId="3AC1004E" w14:textId="77777777" w:rsidR="008F170E" w:rsidRPr="008F170E" w:rsidRDefault="008F170E" w:rsidP="52647EE1">
            <w:pPr>
              <w:suppressAutoHyphens/>
              <w:spacing w:after="0"/>
              <w:jc w:val="both"/>
              <w:rPr>
                <w:rFonts w:ascii="Times New Roman" w:hAnsi="Times New Roman" w:cs="Times New Roman"/>
                <w:color w:val="000000" w:themeColor="text1"/>
              </w:rPr>
            </w:pPr>
          </w:p>
          <w:p w14:paraId="59F48F90" w14:textId="7B5F6D57" w:rsidR="00386688" w:rsidRPr="008F170E" w:rsidRDefault="0038668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The MWH reserves the right to:</w:t>
            </w:r>
          </w:p>
          <w:p w14:paraId="71D36E99" w14:textId="1527387D" w:rsidR="00386688" w:rsidRPr="008F170E" w:rsidRDefault="00386688">
            <w:pPr>
              <w:pStyle w:val="a5"/>
              <w:numPr>
                <w:ilvl w:val="0"/>
                <w:numId w:val="10"/>
              </w:numPr>
              <w:suppressAutoHyphens/>
              <w:jc w:val="both"/>
              <w:rPr>
                <w:color w:val="000000" w:themeColor="text1"/>
                <w:sz w:val="22"/>
                <w:szCs w:val="22"/>
                <w:lang w:val="en-US" w:eastAsia="uk-UA"/>
              </w:rPr>
            </w:pPr>
            <w:r w:rsidRPr="008F170E">
              <w:rPr>
                <w:color w:val="000000" w:themeColor="text1"/>
                <w:sz w:val="22"/>
                <w:szCs w:val="22"/>
                <w:lang w:val="en-US" w:eastAsia="uk-UA"/>
              </w:rPr>
              <w:t>Negotiate with one or more vendors</w:t>
            </w:r>
            <w:r w:rsidR="63664DBC" w:rsidRPr="008F170E">
              <w:rPr>
                <w:color w:val="000000" w:themeColor="text1"/>
                <w:sz w:val="22"/>
                <w:szCs w:val="22"/>
                <w:lang w:val="en-US" w:eastAsia="uk-UA"/>
              </w:rPr>
              <w:t xml:space="preserve"> </w:t>
            </w:r>
            <w:r w:rsidR="63664DBC" w:rsidRPr="008F170E">
              <w:rPr>
                <w:lang w:val="en-US"/>
              </w:rPr>
              <w:t xml:space="preserve">including, but not limited </w:t>
            </w:r>
            <w:proofErr w:type="gramStart"/>
            <w:r w:rsidR="63664DBC" w:rsidRPr="008F170E">
              <w:rPr>
                <w:lang w:val="en-US"/>
              </w:rPr>
              <w:t>to</w:t>
            </w:r>
            <w:r w:rsidRPr="008F170E">
              <w:rPr>
                <w:color w:val="000000" w:themeColor="text1"/>
                <w:sz w:val="22"/>
                <w:szCs w:val="22"/>
                <w:lang w:val="en-US" w:eastAsia="uk-UA"/>
              </w:rPr>
              <w:t xml:space="preserve"> on</w:t>
            </w:r>
            <w:proofErr w:type="gramEnd"/>
            <w:r w:rsidRPr="008F170E">
              <w:rPr>
                <w:color w:val="000000" w:themeColor="text1"/>
                <w:sz w:val="22"/>
                <w:szCs w:val="22"/>
                <w:lang w:val="en-US" w:eastAsia="uk-UA"/>
              </w:rPr>
              <w:t xml:space="preserve"> proposal terms, pricing, or scope adjustments.</w:t>
            </w:r>
          </w:p>
          <w:p w14:paraId="6F80F4B5" w14:textId="42AD5FF0" w:rsidR="52647EE1" w:rsidRPr="008F170E" w:rsidRDefault="52647EE1" w:rsidP="00E024E3">
            <w:pPr>
              <w:ind w:left="708"/>
              <w:jc w:val="both"/>
              <w:rPr>
                <w:color w:val="000000" w:themeColor="text1"/>
              </w:rPr>
            </w:pPr>
          </w:p>
          <w:p w14:paraId="481E265B" w14:textId="5746CE0E" w:rsidR="00E42A62" w:rsidRPr="008F170E" w:rsidRDefault="00386688">
            <w:pPr>
              <w:pStyle w:val="a5"/>
              <w:numPr>
                <w:ilvl w:val="0"/>
                <w:numId w:val="10"/>
              </w:numPr>
              <w:suppressAutoHyphens/>
              <w:jc w:val="both"/>
              <w:rPr>
                <w:color w:val="000000" w:themeColor="text1"/>
                <w:lang w:val="en-US"/>
              </w:rPr>
            </w:pPr>
            <w:r w:rsidRPr="008F170E">
              <w:rPr>
                <w:color w:val="000000" w:themeColor="text1"/>
                <w:sz w:val="22"/>
                <w:szCs w:val="22"/>
                <w:lang w:val="en-US" w:eastAsia="uk-UA"/>
              </w:rPr>
              <w:t>Award contracts for individual facilities separately or award a combined contract for multiple facilities, at its sole discretion.</w:t>
            </w:r>
          </w:p>
        </w:tc>
      </w:tr>
      <w:tr w:rsidR="00606183" w:rsidRPr="008F170E" w14:paraId="4DE5CA5A" w14:textId="77777777" w:rsidTr="2D1B01A0">
        <w:tc>
          <w:tcPr>
            <w:tcW w:w="5132" w:type="dxa"/>
            <w:gridSpan w:val="2"/>
          </w:tcPr>
          <w:p w14:paraId="253F6380" w14:textId="7084B7F8" w:rsidR="00614481" w:rsidRPr="00D95DEF" w:rsidRDefault="1A7DD645" w:rsidP="570F4722">
            <w:pPr>
              <w:suppressAutoHyphens/>
              <w:spacing w:after="0"/>
              <w:jc w:val="both"/>
              <w:rPr>
                <w:rFonts w:ascii="Times New Roman" w:hAnsi="Times New Roman" w:cs="Times New Roman"/>
                <w:lang w:val="ru-RU"/>
              </w:rPr>
            </w:pPr>
            <w:r w:rsidRPr="008F170E">
              <w:rPr>
                <w:rFonts w:ascii="Times New Roman" w:hAnsi="Times New Roman" w:cs="Times New Roman"/>
                <w:b/>
                <w:bCs/>
                <w:color w:val="000000" w:themeColor="text1"/>
              </w:rPr>
              <w:t xml:space="preserve">5. </w:t>
            </w:r>
            <w:proofErr w:type="spellStart"/>
            <w:r w:rsidRPr="008F170E">
              <w:rPr>
                <w:rFonts w:ascii="Times New Roman" w:hAnsi="Times New Roman" w:cs="Times New Roman"/>
                <w:b/>
                <w:bCs/>
                <w:color w:val="000000" w:themeColor="text1"/>
                <w:u w:val="single"/>
              </w:rPr>
              <w:t>Пропозиції</w:t>
            </w:r>
            <w:proofErr w:type="spellEnd"/>
            <w:r w:rsidR="00614481" w:rsidRPr="008F170E">
              <w:rPr>
                <w:rFonts w:ascii="Times New Roman" w:hAnsi="Times New Roman" w:cs="Times New Roman"/>
                <w:b/>
                <w:bCs/>
                <w:color w:val="000000" w:themeColor="text1"/>
              </w:rPr>
              <w:t xml:space="preserve"> </w:t>
            </w:r>
            <w:proofErr w:type="spellStart"/>
            <w:r w:rsidR="007964E2" w:rsidRPr="008F170E">
              <w:rPr>
                <w:rFonts w:ascii="Times New Roman" w:hAnsi="Times New Roman" w:cs="Times New Roman"/>
              </w:rPr>
              <w:t>Пропозиці</w:t>
            </w:r>
            <w:r w:rsidR="004D07EF" w:rsidRPr="008F170E">
              <w:rPr>
                <w:rFonts w:ascii="Times New Roman" w:hAnsi="Times New Roman" w:cs="Times New Roman"/>
              </w:rPr>
              <w:t>ї</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повинні</w:t>
            </w:r>
            <w:proofErr w:type="spellEnd"/>
            <w:r w:rsidR="75EB684A" w:rsidRPr="008F170E">
              <w:rPr>
                <w:rFonts w:ascii="Times New Roman" w:hAnsi="Times New Roman" w:cs="Times New Roman"/>
              </w:rPr>
              <w:t xml:space="preserve"> </w:t>
            </w:r>
            <w:proofErr w:type="spellStart"/>
            <w:r w:rsidR="75EB684A" w:rsidRPr="008F170E">
              <w:rPr>
                <w:rFonts w:ascii="Times New Roman" w:hAnsi="Times New Roman" w:cs="Times New Roman"/>
              </w:rPr>
              <w:t>бути</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заповн</w:t>
            </w:r>
            <w:r w:rsidR="3EE14456" w:rsidRPr="008F170E">
              <w:rPr>
                <w:rFonts w:ascii="Times New Roman" w:hAnsi="Times New Roman" w:cs="Times New Roman"/>
              </w:rPr>
              <w:t>ені</w:t>
            </w:r>
            <w:proofErr w:type="spellEnd"/>
            <w:r w:rsidR="3EE14456" w:rsidRPr="008F170E">
              <w:rPr>
                <w:rFonts w:ascii="Times New Roman" w:hAnsi="Times New Roman" w:cs="Times New Roman"/>
              </w:rPr>
              <w:t xml:space="preserve"> з </w:t>
            </w:r>
            <w:proofErr w:type="spellStart"/>
            <w:r w:rsidR="3EE14456" w:rsidRPr="008F170E">
              <w:rPr>
                <w:rFonts w:ascii="Times New Roman" w:hAnsi="Times New Roman" w:cs="Times New Roman"/>
              </w:rPr>
              <w:t>інформації</w:t>
            </w:r>
            <w:proofErr w:type="spellEnd"/>
            <w:r w:rsidR="3EE14456" w:rsidRPr="008F170E">
              <w:rPr>
                <w:rFonts w:ascii="Times New Roman" w:hAnsi="Times New Roman" w:cs="Times New Roman"/>
              </w:rPr>
              <w:t xml:space="preserve"> </w:t>
            </w:r>
            <w:proofErr w:type="gramStart"/>
            <w:r w:rsidR="3EE14456" w:rsidRPr="008F170E">
              <w:rPr>
                <w:rFonts w:ascii="Times New Roman" w:hAnsi="Times New Roman" w:cs="Times New Roman"/>
              </w:rPr>
              <w:t xml:space="preserve">з </w:t>
            </w:r>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Додат</w:t>
            </w:r>
            <w:r w:rsidR="3457F33D" w:rsidRPr="008F170E">
              <w:rPr>
                <w:rFonts w:ascii="Times New Roman" w:hAnsi="Times New Roman" w:cs="Times New Roman"/>
              </w:rPr>
              <w:t>ків</w:t>
            </w:r>
            <w:proofErr w:type="spellEnd"/>
            <w:proofErr w:type="gramEnd"/>
            <w:r w:rsidR="007964E2" w:rsidRPr="008F170E">
              <w:rPr>
                <w:rFonts w:ascii="Times New Roman" w:hAnsi="Times New Roman" w:cs="Times New Roman"/>
              </w:rPr>
              <w:t xml:space="preserve"> 1-5 (</w:t>
            </w:r>
            <w:proofErr w:type="spellStart"/>
            <w:r w:rsidR="007964E2" w:rsidRPr="008F170E">
              <w:rPr>
                <w:rFonts w:ascii="Times New Roman" w:hAnsi="Times New Roman" w:cs="Times New Roman"/>
              </w:rPr>
              <w:t>Форма</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обсягу</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робіт</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відповідно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до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Обсягу</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робіт</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для</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кожного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об'єкта</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чітко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вказуючи</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всі</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необхідні</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матеріали</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та</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роботи</w:t>
            </w:r>
            <w:proofErr w:type="spellEnd"/>
            <w:r w:rsidR="007964E2" w:rsidRPr="008F170E">
              <w:rPr>
                <w:rFonts w:ascii="Times New Roman" w:hAnsi="Times New Roman" w:cs="Times New Roman"/>
              </w:rPr>
              <w:t xml:space="preserve">. </w:t>
            </w:r>
            <w:r w:rsidR="007964E2" w:rsidRPr="00D95DEF">
              <w:rPr>
                <w:rFonts w:ascii="Times New Roman" w:hAnsi="Times New Roman" w:cs="Times New Roman"/>
                <w:lang w:val="ru-RU"/>
              </w:rPr>
              <w:t>Усі запропоновані ціни повинні бути подані повн</w:t>
            </w:r>
            <w:r w:rsidR="31958919" w:rsidRPr="00D95DEF">
              <w:rPr>
                <w:rFonts w:ascii="Times New Roman" w:hAnsi="Times New Roman" w:cs="Times New Roman"/>
                <w:lang w:val="ru-RU"/>
              </w:rPr>
              <w:t>о</w:t>
            </w:r>
            <w:r w:rsidR="007964E2" w:rsidRPr="00D95DEF">
              <w:rPr>
                <w:rFonts w:ascii="Times New Roman" w:hAnsi="Times New Roman" w:cs="Times New Roman"/>
                <w:lang w:val="ru-RU"/>
              </w:rPr>
              <w:t xml:space="preserve">, включаючи будь-які застосовні податки, мита та збори. Пропозиції залишаються дійсними протягом щонайменше шістдесяти (60) календарних днів з моменту кінцевого терміну подання. </w:t>
            </w:r>
          </w:p>
          <w:p w14:paraId="78E46611" w14:textId="649B12AE" w:rsidR="00614481" w:rsidRPr="00E87D21" w:rsidRDefault="007964E2" w:rsidP="570F4722">
            <w:pPr>
              <w:suppressAutoHyphens/>
              <w:spacing w:after="0"/>
              <w:jc w:val="both"/>
              <w:rPr>
                <w:rFonts w:ascii="Times New Roman" w:hAnsi="Times New Roman" w:cs="Times New Roman"/>
                <w:lang w:val="ru-RU"/>
              </w:rPr>
            </w:pPr>
            <w:proofErr w:type="spellStart"/>
            <w:r w:rsidRPr="00D95DEF">
              <w:rPr>
                <w:rFonts w:ascii="Times New Roman" w:hAnsi="Times New Roman" w:cs="Times New Roman"/>
                <w:lang w:val="ru-RU"/>
              </w:rPr>
              <w:t>Пропозиції</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повинні</w:t>
            </w:r>
            <w:proofErr w:type="spellEnd"/>
            <w:r w:rsidRPr="00D95DEF">
              <w:rPr>
                <w:rFonts w:ascii="Times New Roman" w:hAnsi="Times New Roman" w:cs="Times New Roman"/>
                <w:lang w:val="ru-RU"/>
              </w:rPr>
              <w:t xml:space="preserve"> бути </w:t>
            </w:r>
            <w:proofErr w:type="spellStart"/>
            <w:r w:rsidRPr="00D95DEF">
              <w:rPr>
                <w:rFonts w:ascii="Times New Roman" w:hAnsi="Times New Roman" w:cs="Times New Roman"/>
                <w:lang w:val="ru-RU"/>
              </w:rPr>
              <w:t>подані</w:t>
            </w:r>
            <w:proofErr w:type="spellEnd"/>
            <w:r w:rsidRPr="00D95DEF">
              <w:rPr>
                <w:rFonts w:ascii="Times New Roman" w:hAnsi="Times New Roman" w:cs="Times New Roman"/>
                <w:lang w:val="ru-RU"/>
              </w:rPr>
              <w:t xml:space="preserve"> у </w:t>
            </w:r>
            <w:proofErr w:type="spellStart"/>
            <w:r w:rsidRPr="00D95DEF">
              <w:rPr>
                <w:rFonts w:ascii="Times New Roman" w:hAnsi="Times New Roman" w:cs="Times New Roman"/>
                <w:lang w:val="ru-RU"/>
              </w:rPr>
              <w:t>форматі</w:t>
            </w:r>
            <w:proofErr w:type="spellEnd"/>
            <w:r w:rsidRPr="00D95DEF">
              <w:rPr>
                <w:rFonts w:ascii="Times New Roman" w:hAnsi="Times New Roman" w:cs="Times New Roman"/>
                <w:lang w:val="ru-RU"/>
              </w:rPr>
              <w:t xml:space="preserve"> </w:t>
            </w:r>
            <w:r w:rsidRPr="008F170E">
              <w:rPr>
                <w:rFonts w:ascii="Times New Roman" w:hAnsi="Times New Roman" w:cs="Times New Roman"/>
              </w:rPr>
              <w:t>Excel</w:t>
            </w:r>
            <w:r w:rsidRPr="00D95DEF">
              <w:rPr>
                <w:rFonts w:ascii="Times New Roman" w:hAnsi="Times New Roman" w:cs="Times New Roman"/>
                <w:lang w:val="ru-RU"/>
              </w:rPr>
              <w:t xml:space="preserve">, </w:t>
            </w:r>
            <w:r w:rsidR="00F54567" w:rsidRPr="00D95DEF">
              <w:rPr>
                <w:rFonts w:ascii="Times New Roman" w:hAnsi="Times New Roman" w:cs="Times New Roman"/>
                <w:lang w:val="ru-RU"/>
              </w:rPr>
              <w:t>та</w:t>
            </w:r>
            <w:r w:rsidRPr="00D95DEF">
              <w:rPr>
                <w:rFonts w:ascii="Times New Roman" w:hAnsi="Times New Roman" w:cs="Times New Roman"/>
                <w:lang w:val="ru-RU"/>
              </w:rPr>
              <w:t xml:space="preserve"> </w:t>
            </w:r>
            <w:proofErr w:type="gramStart"/>
            <w:r w:rsidRPr="008F170E">
              <w:rPr>
                <w:rFonts w:ascii="Times New Roman" w:hAnsi="Times New Roman" w:cs="Times New Roman"/>
              </w:rPr>
              <w:t>PDF</w:t>
            </w:r>
            <w:r w:rsidRPr="00D95DEF">
              <w:rPr>
                <w:rFonts w:ascii="Times New Roman" w:hAnsi="Times New Roman" w:cs="Times New Roman"/>
                <w:lang w:val="ru-RU"/>
              </w:rPr>
              <w:t xml:space="preserve"> ,</w:t>
            </w:r>
            <w:proofErr w:type="gramEnd"/>
            <w:r w:rsidRPr="00D95DEF">
              <w:rPr>
                <w:rFonts w:ascii="Times New Roman" w:hAnsi="Times New Roman" w:cs="Times New Roman"/>
                <w:lang w:val="ru-RU"/>
              </w:rPr>
              <w:t xml:space="preserve"> </w:t>
            </w:r>
            <w:r w:rsidR="203EBDCC" w:rsidRPr="00D95DEF">
              <w:rPr>
                <w:rFonts w:ascii="Times New Roman" w:hAnsi="Times New Roman" w:cs="Times New Roman"/>
                <w:lang w:val="ru-RU"/>
              </w:rPr>
              <w:t xml:space="preserve">пропозиції у </w:t>
            </w:r>
            <w:r w:rsidR="203EBDCC" w:rsidRPr="008F170E">
              <w:rPr>
                <w:rFonts w:ascii="Times New Roman" w:hAnsi="Times New Roman" w:cs="Times New Roman"/>
              </w:rPr>
              <w:t>PDF</w:t>
            </w:r>
            <w:r w:rsidR="203EBDCC" w:rsidRPr="00D95DEF">
              <w:rPr>
                <w:rFonts w:ascii="Times New Roman" w:hAnsi="Times New Roman" w:cs="Times New Roman"/>
                <w:lang w:val="ru-RU"/>
              </w:rPr>
              <w:t xml:space="preserve"> повинні бути </w:t>
            </w:r>
            <w:r w:rsidRPr="00D95DEF">
              <w:rPr>
                <w:rFonts w:ascii="Times New Roman" w:hAnsi="Times New Roman" w:cs="Times New Roman"/>
                <w:lang w:val="ru-RU"/>
              </w:rPr>
              <w:t>належним чином підписані та засвідчені печаткою уповноваженого представника</w:t>
            </w:r>
            <w:r w:rsidR="09FBD22B" w:rsidRPr="00D95DEF">
              <w:rPr>
                <w:rFonts w:ascii="Times New Roman" w:hAnsi="Times New Roman" w:cs="Times New Roman"/>
                <w:lang w:val="ru-RU"/>
              </w:rPr>
              <w:t xml:space="preserve"> (в разі її наявності)</w:t>
            </w:r>
            <w:r w:rsidRPr="00D95DEF">
              <w:rPr>
                <w:rFonts w:ascii="Times New Roman" w:hAnsi="Times New Roman" w:cs="Times New Roman"/>
                <w:lang w:val="ru-RU"/>
              </w:rPr>
              <w:t xml:space="preserve">. </w:t>
            </w:r>
            <w:r w:rsidRPr="00E87D21">
              <w:rPr>
                <w:rFonts w:ascii="Times New Roman" w:hAnsi="Times New Roman" w:cs="Times New Roman"/>
                <w:b/>
                <w:bCs/>
                <w:lang w:val="ru-RU"/>
              </w:rPr>
              <w:t xml:space="preserve">Вся </w:t>
            </w:r>
            <w:proofErr w:type="spellStart"/>
            <w:r w:rsidRPr="00E87D21">
              <w:rPr>
                <w:rFonts w:ascii="Times New Roman" w:hAnsi="Times New Roman" w:cs="Times New Roman"/>
                <w:b/>
                <w:bCs/>
                <w:lang w:val="ru-RU"/>
              </w:rPr>
              <w:t>документація</w:t>
            </w:r>
            <w:proofErr w:type="spellEnd"/>
            <w:r w:rsidRPr="00E87D21">
              <w:rPr>
                <w:rFonts w:ascii="Times New Roman" w:hAnsi="Times New Roman" w:cs="Times New Roman"/>
                <w:b/>
                <w:bCs/>
                <w:lang w:val="ru-RU"/>
              </w:rPr>
              <w:t xml:space="preserve"> </w:t>
            </w:r>
            <w:proofErr w:type="spellStart"/>
            <w:r w:rsidRPr="00E87D21">
              <w:rPr>
                <w:rFonts w:ascii="Times New Roman" w:hAnsi="Times New Roman" w:cs="Times New Roman"/>
                <w:b/>
                <w:bCs/>
                <w:lang w:val="ru-RU"/>
              </w:rPr>
              <w:t>має</w:t>
            </w:r>
            <w:proofErr w:type="spellEnd"/>
            <w:r w:rsidRPr="00E87D21">
              <w:rPr>
                <w:rFonts w:ascii="Times New Roman" w:hAnsi="Times New Roman" w:cs="Times New Roman"/>
                <w:b/>
                <w:bCs/>
                <w:lang w:val="ru-RU"/>
              </w:rPr>
              <w:t xml:space="preserve"> бути </w:t>
            </w:r>
            <w:proofErr w:type="spellStart"/>
            <w:r w:rsidRPr="00E87D21">
              <w:rPr>
                <w:rFonts w:ascii="Times New Roman" w:hAnsi="Times New Roman" w:cs="Times New Roman"/>
                <w:b/>
                <w:bCs/>
                <w:lang w:val="ru-RU"/>
              </w:rPr>
              <w:t>надана</w:t>
            </w:r>
            <w:proofErr w:type="spellEnd"/>
            <w:r w:rsidRPr="00E87D21">
              <w:rPr>
                <w:rFonts w:ascii="Times New Roman" w:hAnsi="Times New Roman" w:cs="Times New Roman"/>
                <w:b/>
                <w:bCs/>
                <w:lang w:val="ru-RU"/>
              </w:rPr>
              <w:t xml:space="preserve"> </w:t>
            </w:r>
            <w:proofErr w:type="spellStart"/>
            <w:r w:rsidRPr="00E87D21">
              <w:rPr>
                <w:rFonts w:ascii="Times New Roman" w:hAnsi="Times New Roman" w:cs="Times New Roman"/>
                <w:b/>
                <w:bCs/>
                <w:lang w:val="ru-RU"/>
              </w:rPr>
              <w:t>українською</w:t>
            </w:r>
            <w:proofErr w:type="spellEnd"/>
            <w:r w:rsidRPr="00E87D21">
              <w:rPr>
                <w:rFonts w:ascii="Times New Roman" w:hAnsi="Times New Roman" w:cs="Times New Roman"/>
                <w:b/>
                <w:bCs/>
                <w:lang w:val="ru-RU"/>
              </w:rPr>
              <w:t xml:space="preserve"> </w:t>
            </w:r>
            <w:r w:rsidR="2A22B5BF" w:rsidRPr="00E87D21">
              <w:rPr>
                <w:rFonts w:ascii="Times New Roman" w:hAnsi="Times New Roman" w:cs="Times New Roman"/>
                <w:b/>
                <w:bCs/>
                <w:lang w:val="ru-RU"/>
              </w:rPr>
              <w:t xml:space="preserve">АБО </w:t>
            </w:r>
            <w:proofErr w:type="spellStart"/>
            <w:r w:rsidRPr="00E87D21">
              <w:rPr>
                <w:rFonts w:ascii="Times New Roman" w:hAnsi="Times New Roman" w:cs="Times New Roman"/>
                <w:b/>
                <w:bCs/>
                <w:lang w:val="ru-RU"/>
              </w:rPr>
              <w:t>англійською</w:t>
            </w:r>
            <w:proofErr w:type="spellEnd"/>
            <w:r w:rsidRPr="00E87D21">
              <w:rPr>
                <w:rFonts w:ascii="Times New Roman" w:hAnsi="Times New Roman" w:cs="Times New Roman"/>
                <w:b/>
                <w:bCs/>
                <w:lang w:val="ru-RU"/>
              </w:rPr>
              <w:t xml:space="preserve"> мовою</w:t>
            </w:r>
            <w:r w:rsidRPr="00E87D21">
              <w:rPr>
                <w:rFonts w:ascii="Times New Roman" w:hAnsi="Times New Roman" w:cs="Times New Roman"/>
                <w:lang w:val="ru-RU"/>
              </w:rPr>
              <w:t xml:space="preserve">. </w:t>
            </w:r>
          </w:p>
          <w:p w14:paraId="37777876" w14:textId="6B56B82C" w:rsidR="007964E2" w:rsidRPr="00D95DEF" w:rsidRDefault="007964E2" w:rsidP="570F4722">
            <w:pPr>
              <w:suppressAutoHyphens/>
              <w:spacing w:after="0"/>
              <w:jc w:val="both"/>
              <w:rPr>
                <w:rFonts w:ascii="Times New Roman" w:hAnsi="Times New Roman" w:cs="Times New Roman"/>
                <w:b/>
                <w:bCs/>
                <w:color w:val="000000" w:themeColor="text1"/>
                <w:u w:val="single"/>
                <w:lang w:val="ru-RU"/>
              </w:rPr>
            </w:pPr>
            <w:proofErr w:type="spellStart"/>
            <w:r w:rsidRPr="00D95DEF">
              <w:rPr>
                <w:rFonts w:ascii="Times New Roman" w:hAnsi="Times New Roman" w:cs="Times New Roman"/>
                <w:lang w:val="ru-RU"/>
              </w:rPr>
              <w:t>Окрім</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заповненої</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Комерційної</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пропозиції</w:t>
            </w:r>
            <w:proofErr w:type="spellEnd"/>
            <w:r w:rsidRPr="00D95DEF">
              <w:rPr>
                <w:rFonts w:ascii="Times New Roman" w:hAnsi="Times New Roman" w:cs="Times New Roman"/>
                <w:lang w:val="ru-RU"/>
              </w:rPr>
              <w:t xml:space="preserve">, учасники оферти повинні подати </w:t>
            </w:r>
            <w:proofErr w:type="spellStart"/>
            <w:r w:rsidRPr="00D95DEF">
              <w:rPr>
                <w:rFonts w:ascii="Times New Roman" w:hAnsi="Times New Roman" w:cs="Times New Roman"/>
                <w:lang w:val="ru-RU"/>
              </w:rPr>
              <w:t>наступну</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підтверджуючу</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документацію</w:t>
            </w:r>
            <w:proofErr w:type="spellEnd"/>
            <w:r w:rsidRPr="00D95DEF">
              <w:rPr>
                <w:rFonts w:ascii="Times New Roman" w:hAnsi="Times New Roman" w:cs="Times New Roman"/>
                <w:lang w:val="ru-RU"/>
              </w:rPr>
              <w:t>:</w:t>
            </w:r>
          </w:p>
          <w:p w14:paraId="2888F2BF" w14:textId="2E19B8A8"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Для українських юридичних осіб: копія реєстраційних документів організації; </w:t>
            </w:r>
          </w:p>
          <w:p w14:paraId="1A303D91" w14:textId="132E2B39"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Для українських фізичних осіб: копія </w:t>
            </w:r>
            <w:r w:rsidRPr="00D95DEF">
              <w:rPr>
                <w:color w:val="000000" w:themeColor="text1"/>
                <w:sz w:val="22"/>
                <w:szCs w:val="22"/>
              </w:rPr>
              <w:lastRenderedPageBreak/>
              <w:t xml:space="preserve">документів про реєстрацію особи; </w:t>
            </w:r>
          </w:p>
          <w:p w14:paraId="4718B391" w14:textId="53712092" w:rsidR="009C2393" w:rsidRPr="008F170E" w:rsidRDefault="009C2393">
            <w:pPr>
              <w:pStyle w:val="a5"/>
              <w:numPr>
                <w:ilvl w:val="0"/>
                <w:numId w:val="14"/>
              </w:numPr>
              <w:suppressAutoHyphens/>
              <w:jc w:val="both"/>
              <w:rPr>
                <w:color w:val="000000" w:themeColor="text1"/>
                <w:sz w:val="22"/>
                <w:szCs w:val="22"/>
                <w:lang w:val="en-US"/>
              </w:rPr>
            </w:pPr>
            <w:proofErr w:type="spellStart"/>
            <w:r w:rsidRPr="008F170E">
              <w:rPr>
                <w:color w:val="000000" w:themeColor="text1"/>
                <w:sz w:val="22"/>
                <w:szCs w:val="22"/>
                <w:lang w:val="en-US"/>
              </w:rPr>
              <w:t>Проект</w:t>
            </w:r>
            <w:proofErr w:type="spellEnd"/>
            <w:r w:rsidRPr="008F170E">
              <w:rPr>
                <w:color w:val="000000" w:themeColor="text1"/>
                <w:sz w:val="22"/>
                <w:szCs w:val="22"/>
                <w:lang w:val="en-US"/>
              </w:rPr>
              <w:t xml:space="preserve"> </w:t>
            </w:r>
            <w:proofErr w:type="spellStart"/>
            <w:r w:rsidRPr="008F170E">
              <w:rPr>
                <w:color w:val="000000" w:themeColor="text1"/>
                <w:sz w:val="22"/>
                <w:szCs w:val="22"/>
                <w:lang w:val="en-US"/>
              </w:rPr>
              <w:t>графіка</w:t>
            </w:r>
            <w:proofErr w:type="spellEnd"/>
            <w:r w:rsidRPr="008F170E">
              <w:rPr>
                <w:color w:val="000000" w:themeColor="text1"/>
                <w:sz w:val="22"/>
                <w:szCs w:val="22"/>
                <w:lang w:val="en-US"/>
              </w:rPr>
              <w:t xml:space="preserve"> </w:t>
            </w:r>
            <w:proofErr w:type="spellStart"/>
            <w:proofErr w:type="gramStart"/>
            <w:r w:rsidRPr="008F170E">
              <w:rPr>
                <w:color w:val="000000" w:themeColor="text1"/>
                <w:sz w:val="22"/>
                <w:szCs w:val="22"/>
                <w:lang w:val="en-US"/>
              </w:rPr>
              <w:t>виконання</w:t>
            </w:r>
            <w:proofErr w:type="spellEnd"/>
            <w:r w:rsidRPr="008F170E">
              <w:rPr>
                <w:color w:val="000000" w:themeColor="text1"/>
                <w:sz w:val="22"/>
                <w:szCs w:val="22"/>
                <w:lang w:val="en-US"/>
              </w:rPr>
              <w:t>;</w:t>
            </w:r>
            <w:proofErr w:type="gramEnd"/>
            <w:r w:rsidRPr="008F170E">
              <w:rPr>
                <w:color w:val="000000" w:themeColor="text1"/>
                <w:sz w:val="22"/>
                <w:szCs w:val="22"/>
                <w:lang w:val="en-US"/>
              </w:rPr>
              <w:t xml:space="preserve"> </w:t>
            </w:r>
          </w:p>
          <w:p w14:paraId="348D049E" w14:textId="0AD98D60"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Для надання зазначених послуг потрібна дійсна ліцензія або інший встановлений законом дозвіл. Якщо ліцензія не потрібна, необхідно надати письмову заяву з посиланням на чинне законодавство; </w:t>
            </w:r>
          </w:p>
          <w:p w14:paraId="3C1A1B77" w14:textId="6DF315CA"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Дозвіл на виконання робіт підвищеної небезпеки та/або Декларація про відповідність матеріально-технічної бази роботодавця законодавству про охорону праці, якщо це застосовується</w:t>
            </w:r>
            <w:r w:rsidR="61187230" w:rsidRPr="00D95DEF">
              <w:rPr>
                <w:color w:val="000000" w:themeColor="text1"/>
                <w:sz w:val="22"/>
                <w:szCs w:val="22"/>
              </w:rPr>
              <w:t xml:space="preserve"> до робіт за цим ЗЦП</w:t>
            </w:r>
            <w:r w:rsidRPr="00D95DEF">
              <w:rPr>
                <w:color w:val="000000" w:themeColor="text1"/>
                <w:sz w:val="22"/>
                <w:szCs w:val="22"/>
              </w:rPr>
              <w:t xml:space="preserve">; </w:t>
            </w:r>
          </w:p>
          <w:p w14:paraId="1D63F84F" w14:textId="53602440"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Дійсна ліцензія або дозвіл </w:t>
            </w:r>
            <w:proofErr w:type="gramStart"/>
            <w:r w:rsidRPr="00D95DEF">
              <w:rPr>
                <w:color w:val="000000" w:themeColor="text1"/>
                <w:sz w:val="22"/>
                <w:szCs w:val="22"/>
              </w:rPr>
              <w:t xml:space="preserve">на  </w:t>
            </w:r>
            <w:r w:rsidR="57D6E01C" w:rsidRPr="00D95DEF">
              <w:rPr>
                <w:rFonts w:eastAsia="Times New Roman"/>
                <w:color w:val="000000" w:themeColor="text1"/>
                <w:sz w:val="24"/>
                <w:szCs w:val="24"/>
              </w:rPr>
              <w:t>з</w:t>
            </w:r>
            <w:proofErr w:type="gramEnd"/>
            <w:r w:rsidR="57D6E01C" w:rsidRPr="00D95DEF">
              <w:rPr>
                <w:rFonts w:eastAsia="Times New Roman"/>
                <w:color w:val="000000" w:themeColor="text1"/>
                <w:sz w:val="24"/>
                <w:szCs w:val="24"/>
              </w:rPr>
              <w:t xml:space="preserve"> надання послуг і виконання робіт протипожежного призначення, а саме: монтаж, підтримання експлуатаційної придатності (технічне обслуговування) систем пожежної сигналізації, оповіщення про пожежу та управління евакуацією людей, устаткування для передачі тривожних сповіщень</w:t>
            </w:r>
            <w:r w:rsidR="4D9F393A" w:rsidRPr="00D95DEF">
              <w:rPr>
                <w:color w:val="000000" w:themeColor="text1"/>
                <w:sz w:val="22"/>
                <w:szCs w:val="22"/>
              </w:rPr>
              <w:t xml:space="preserve"> (в разі подання пропозиції щодо об’єкту, на якому включені такі роботи)</w:t>
            </w:r>
            <w:r w:rsidRPr="00D95DEF">
              <w:rPr>
                <w:color w:val="000000" w:themeColor="text1"/>
                <w:sz w:val="22"/>
                <w:szCs w:val="22"/>
              </w:rPr>
              <w:t xml:space="preserve">; </w:t>
            </w:r>
          </w:p>
          <w:p w14:paraId="4D8965C8" w14:textId="5D94D53B" w:rsidR="009C2393" w:rsidRPr="00D95DEF" w:rsidRDefault="67AF7784">
            <w:pPr>
              <w:pStyle w:val="a5"/>
              <w:numPr>
                <w:ilvl w:val="0"/>
                <w:numId w:val="14"/>
              </w:numPr>
              <w:suppressAutoHyphens/>
              <w:jc w:val="both"/>
              <w:rPr>
                <w:color w:val="000000" w:themeColor="text1"/>
                <w:sz w:val="22"/>
                <w:szCs w:val="22"/>
              </w:rPr>
            </w:pPr>
            <w:r w:rsidRPr="00D95DEF">
              <w:rPr>
                <w:color w:val="000000" w:themeColor="text1"/>
                <w:sz w:val="22"/>
                <w:szCs w:val="22"/>
              </w:rPr>
              <w:t>Декларація</w:t>
            </w:r>
            <w:r w:rsidR="009C2393" w:rsidRPr="00D95DEF">
              <w:rPr>
                <w:color w:val="000000" w:themeColor="text1"/>
                <w:sz w:val="22"/>
                <w:szCs w:val="22"/>
              </w:rPr>
              <w:t>, що підтверджує наявність кваліфікованого персоналу та достатніх матеріально-технічних ресурсів для виконання робіт.</w:t>
            </w:r>
          </w:p>
          <w:p w14:paraId="58EDBE7D" w14:textId="18739B79" w:rsidR="00614481" w:rsidRPr="00D95DEF" w:rsidRDefault="009C2393" w:rsidP="570F4722">
            <w:pPr>
              <w:suppressAutoHyphens/>
              <w:spacing w:after="0"/>
              <w:jc w:val="both"/>
              <w:rPr>
                <w:rFonts w:ascii="Times New Roman" w:hAnsi="Times New Roman" w:cs="Times New Roman"/>
                <w:lang w:val="ru-RU"/>
              </w:rPr>
            </w:pPr>
            <w:r w:rsidRPr="00D95DEF">
              <w:rPr>
                <w:rFonts w:ascii="Times New Roman" w:hAnsi="Times New Roman" w:cs="Times New Roman"/>
                <w:lang w:val="ru-RU"/>
              </w:rPr>
              <w:t>Учасники тендеру можуть залучати субпідрядників для виконання спеціалізованих робіт. У таких випадках у пропозиції має бути зазначено субпідрядника(ів) (включаючи їхн</w:t>
            </w:r>
            <w:r w:rsidR="49B8D140" w:rsidRPr="00D95DEF">
              <w:rPr>
                <w:rFonts w:ascii="Times New Roman" w:hAnsi="Times New Roman" w:cs="Times New Roman"/>
                <w:lang w:val="ru-RU"/>
              </w:rPr>
              <w:t>і</w:t>
            </w:r>
            <w:r w:rsidRPr="00D95DEF">
              <w:rPr>
                <w:rFonts w:ascii="Times New Roman" w:hAnsi="Times New Roman" w:cs="Times New Roman"/>
                <w:lang w:val="ru-RU"/>
              </w:rPr>
              <w:t xml:space="preserve"> </w:t>
            </w:r>
            <w:r w:rsidR="07BAA0FC" w:rsidRPr="00D95DEF">
              <w:rPr>
                <w:rFonts w:ascii="Times New Roman" w:hAnsi="Times New Roman" w:cs="Times New Roman"/>
                <w:lang w:val="ru-RU"/>
              </w:rPr>
              <w:t xml:space="preserve">назви </w:t>
            </w:r>
            <w:r w:rsidRPr="00D95DEF">
              <w:rPr>
                <w:rFonts w:ascii="Times New Roman" w:hAnsi="Times New Roman" w:cs="Times New Roman"/>
                <w:lang w:val="ru-RU"/>
              </w:rPr>
              <w:t xml:space="preserve">та код ЄДРПОУ), зазначено роботи, що будуть виконані, а також наведено відповідні ліцензії та дозволи для кожного субпідрядника. </w:t>
            </w:r>
          </w:p>
          <w:p w14:paraId="09901722" w14:textId="6CE9DFAC" w:rsidR="3EF14A69" w:rsidRPr="00D95DEF" w:rsidRDefault="3EF14A69" w:rsidP="00E024E3">
            <w:pPr>
              <w:spacing w:after="0"/>
              <w:jc w:val="both"/>
              <w:rPr>
                <w:rFonts w:ascii="Times New Roman" w:eastAsia="Times New Roman" w:hAnsi="Times New Roman" w:cs="Times New Roman"/>
                <w:color w:val="000000" w:themeColor="text1"/>
                <w:sz w:val="24"/>
                <w:szCs w:val="24"/>
                <w:lang w:val="ru-RU"/>
              </w:rPr>
            </w:pPr>
            <w:r w:rsidRPr="00D95DEF">
              <w:rPr>
                <w:rFonts w:ascii="Times New Roman" w:eastAsia="Times New Roman" w:hAnsi="Times New Roman" w:cs="Times New Roman"/>
                <w:sz w:val="24"/>
                <w:szCs w:val="24"/>
                <w:lang w:val="ru-RU"/>
              </w:rPr>
              <w:t xml:space="preserve">Вважається, що обсяг послуг також включає все, що не вказано у відомостях робіт, але може обґрунтовано вважатися необхідним для завершення надання таких послуг. </w:t>
            </w:r>
            <w:r w:rsidRPr="00D95DEF">
              <w:rPr>
                <w:rFonts w:ascii="Times New Roman" w:eastAsia="Times New Roman" w:hAnsi="Times New Roman" w:cs="Times New Roman"/>
                <w:color w:val="000000" w:themeColor="text1"/>
                <w:sz w:val="24"/>
                <w:szCs w:val="24"/>
                <w:lang w:val="ru-RU"/>
              </w:rPr>
              <w:t>Якщо Учасник розуміє, що є роботи, які не включені до відомостей обсягу робіт, але необхідні для завершення повного комплексу робіт по Об’єкту, він повинен врахувати ці витрати у власній комерційній пропозиції.</w:t>
            </w:r>
          </w:p>
          <w:p w14:paraId="408C6977" w14:textId="6A06239D" w:rsidR="0072654E" w:rsidRPr="00D95DEF" w:rsidRDefault="41474C39" w:rsidP="19A084E1">
            <w:pPr>
              <w:suppressAutoHyphens/>
              <w:spacing w:after="0"/>
              <w:jc w:val="both"/>
              <w:rPr>
                <w:rFonts w:ascii="Times New Roman" w:hAnsi="Times New Roman" w:cs="Times New Roman"/>
                <w:b/>
                <w:bCs/>
                <w:lang w:val="ru-RU"/>
              </w:rPr>
            </w:pPr>
            <w:r w:rsidRPr="00D95DEF">
              <w:rPr>
                <w:rFonts w:ascii="Times New Roman" w:hAnsi="Times New Roman" w:cs="Times New Roman"/>
                <w:lang w:val="ru-RU"/>
              </w:rPr>
              <w:t>Всі роботи по об’єктах мають бути вико</w:t>
            </w:r>
            <w:r w:rsidR="1FD361DA" w:rsidRPr="00D95DEF">
              <w:rPr>
                <w:rFonts w:ascii="Times New Roman" w:hAnsi="Times New Roman" w:cs="Times New Roman"/>
                <w:lang w:val="ru-RU"/>
              </w:rPr>
              <w:t xml:space="preserve">нані </w:t>
            </w:r>
            <w:r w:rsidR="1FD361DA" w:rsidRPr="00D95DEF">
              <w:rPr>
                <w:rFonts w:ascii="Times New Roman" w:hAnsi="Times New Roman" w:cs="Times New Roman"/>
                <w:b/>
                <w:bCs/>
                <w:lang w:val="ru-RU"/>
              </w:rPr>
              <w:t xml:space="preserve">не </w:t>
            </w:r>
            <w:r w:rsidR="1FD361DA" w:rsidRPr="00D95DEF">
              <w:rPr>
                <w:rFonts w:ascii="Times New Roman" w:hAnsi="Times New Roman" w:cs="Times New Roman"/>
                <w:b/>
                <w:bCs/>
                <w:u w:val="single"/>
                <w:lang w:val="ru-RU"/>
              </w:rPr>
              <w:t>пізніше ніж</w:t>
            </w:r>
            <w:r w:rsidR="1FD361DA" w:rsidRPr="00D95DEF">
              <w:rPr>
                <w:rFonts w:ascii="Times New Roman" w:hAnsi="Times New Roman" w:cs="Times New Roman"/>
                <w:b/>
                <w:bCs/>
                <w:lang w:val="ru-RU"/>
              </w:rPr>
              <w:t xml:space="preserve"> </w:t>
            </w:r>
            <w:r w:rsidR="10CB6D62" w:rsidRPr="00D95DEF">
              <w:rPr>
                <w:rFonts w:ascii="Times New Roman" w:hAnsi="Times New Roman" w:cs="Times New Roman"/>
                <w:b/>
                <w:bCs/>
                <w:u w:val="single"/>
                <w:lang w:val="ru-RU"/>
              </w:rPr>
              <w:t>10 березня 2026 року.</w:t>
            </w:r>
          </w:p>
          <w:p w14:paraId="5A29441F" w14:textId="7C273233" w:rsidR="008F170E" w:rsidRPr="00D95DEF" w:rsidRDefault="009C2393" w:rsidP="570F4722">
            <w:pPr>
              <w:suppressAutoHyphens/>
              <w:spacing w:after="0"/>
              <w:jc w:val="both"/>
              <w:rPr>
                <w:rFonts w:ascii="Times New Roman" w:hAnsi="Times New Roman" w:cs="Times New Roman"/>
                <w:lang w:val="ru-RU"/>
              </w:rPr>
            </w:pPr>
            <w:r w:rsidRPr="008F170E">
              <w:rPr>
                <w:rFonts w:ascii="Times New Roman" w:hAnsi="Times New Roman" w:cs="Times New Roman"/>
              </w:rPr>
              <w:t>Momentum</w:t>
            </w:r>
            <w:r w:rsidRPr="00D95DEF">
              <w:rPr>
                <w:rFonts w:ascii="Times New Roman" w:hAnsi="Times New Roman" w:cs="Times New Roman"/>
                <w:lang w:val="ru-RU"/>
              </w:rPr>
              <w:t xml:space="preserve"> </w:t>
            </w:r>
            <w:r w:rsidRPr="008F170E">
              <w:rPr>
                <w:rFonts w:ascii="Times New Roman" w:hAnsi="Times New Roman" w:cs="Times New Roman"/>
              </w:rPr>
              <w:t>Wheels</w:t>
            </w:r>
            <w:r w:rsidRPr="00D95DEF">
              <w:rPr>
                <w:rFonts w:ascii="Times New Roman" w:hAnsi="Times New Roman" w:cs="Times New Roman"/>
                <w:lang w:val="ru-RU"/>
              </w:rPr>
              <w:t xml:space="preserve"> </w:t>
            </w:r>
            <w:r w:rsidRPr="008F170E">
              <w:rPr>
                <w:rFonts w:ascii="Times New Roman" w:hAnsi="Times New Roman" w:cs="Times New Roman"/>
              </w:rPr>
              <w:t>for</w:t>
            </w:r>
            <w:r w:rsidRPr="00D95DEF">
              <w:rPr>
                <w:rFonts w:ascii="Times New Roman" w:hAnsi="Times New Roman" w:cs="Times New Roman"/>
                <w:lang w:val="ru-RU"/>
              </w:rPr>
              <w:t xml:space="preserve"> </w:t>
            </w:r>
            <w:r w:rsidRPr="008F170E">
              <w:rPr>
                <w:rFonts w:ascii="Times New Roman" w:hAnsi="Times New Roman" w:cs="Times New Roman"/>
              </w:rPr>
              <w:t>Humanity</w:t>
            </w:r>
            <w:r w:rsidRPr="00D95DEF">
              <w:rPr>
                <w:rFonts w:ascii="Times New Roman" w:hAnsi="Times New Roman" w:cs="Times New Roman"/>
                <w:lang w:val="ru-RU"/>
              </w:rPr>
              <w:t xml:space="preserve"> (</w:t>
            </w:r>
            <w:r w:rsidRPr="008F170E">
              <w:rPr>
                <w:rFonts w:ascii="Times New Roman" w:hAnsi="Times New Roman" w:cs="Times New Roman"/>
              </w:rPr>
              <w:t>MWH</w:t>
            </w:r>
            <w:r w:rsidRPr="00D95DEF">
              <w:rPr>
                <w:rFonts w:ascii="Times New Roman" w:hAnsi="Times New Roman" w:cs="Times New Roman"/>
                <w:lang w:val="ru-RU"/>
              </w:rPr>
              <w:t>) оцінить усі відповідні пропозиції та залишає за собою право присуджувати переможців на власний розсуд. Перемоги можуть бути присуджені одному підряднику, який охоплює всі п'ять об'єктів, або кільком підрядникам для окремих об'єктів.</w:t>
            </w:r>
          </w:p>
          <w:p w14:paraId="51B1B24A" w14:textId="77777777" w:rsidR="009C2393" w:rsidRPr="00D95DEF" w:rsidRDefault="009C2393" w:rsidP="570F4722">
            <w:pPr>
              <w:suppressAutoHyphens/>
              <w:spacing w:after="0"/>
              <w:jc w:val="both"/>
              <w:rPr>
                <w:rFonts w:ascii="Times New Roman" w:hAnsi="Times New Roman" w:cs="Times New Roman"/>
                <w:b/>
                <w:bCs/>
                <w:lang w:val="ru-RU"/>
              </w:rPr>
            </w:pPr>
            <w:r w:rsidRPr="00D95DEF">
              <w:rPr>
                <w:rFonts w:ascii="Times New Roman" w:hAnsi="Times New Roman" w:cs="Times New Roman"/>
                <w:b/>
                <w:bCs/>
                <w:lang w:val="ru-RU"/>
              </w:rPr>
              <w:t>Ціноутворення та комерційні умови</w:t>
            </w:r>
          </w:p>
          <w:p w14:paraId="232DB022" w14:textId="2A5B9A86" w:rsidR="009C2393" w:rsidRPr="00D95DEF" w:rsidRDefault="009C2393" w:rsidP="570F4722">
            <w:pPr>
              <w:suppressAutoHyphens/>
              <w:spacing w:after="0"/>
              <w:jc w:val="both"/>
              <w:rPr>
                <w:rFonts w:ascii="Times New Roman" w:hAnsi="Times New Roman" w:cs="Times New Roman"/>
                <w:lang w:val="ru-RU"/>
              </w:rPr>
            </w:pPr>
            <w:r w:rsidRPr="00D95DEF">
              <w:rPr>
                <w:rFonts w:ascii="Times New Roman" w:hAnsi="Times New Roman" w:cs="Times New Roman"/>
                <w:lang w:val="ru-RU"/>
              </w:rPr>
              <w:lastRenderedPageBreak/>
              <w:t>Для забезпечення прозорості, порівнянності тендерних пропозицій та чіткого розуміння зобов'язань підрядника, у цьому розділі викладено правила та принципи розрахунку та представлення цін у відповідь на цей запит цінових пропозицій. Він визначає, як учасники тендеру повинні структурувати свої комерційні пропозиції, які витрати необхідно враховувати та як ціни будуть</w:t>
            </w:r>
            <w:r w:rsidR="0419403B" w:rsidRPr="00D95DEF">
              <w:rPr>
                <w:rFonts w:ascii="Times New Roman" w:hAnsi="Times New Roman" w:cs="Times New Roman"/>
                <w:lang w:val="ru-RU"/>
              </w:rPr>
              <w:t xml:space="preserve"> </w:t>
            </w:r>
            <w:r w:rsidRPr="00D95DEF">
              <w:rPr>
                <w:rFonts w:ascii="Times New Roman" w:hAnsi="Times New Roman" w:cs="Times New Roman"/>
                <w:lang w:val="ru-RU"/>
              </w:rPr>
              <w:t>розглядатися під час оцінки та виконання договору.</w:t>
            </w:r>
          </w:p>
          <w:p w14:paraId="6280D804" w14:textId="0B3015E7"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Дозволено альтернативне ціноутворення:</w:t>
            </w:r>
            <w:r w:rsidRPr="00D95DEF">
              <w:rPr>
                <w:rFonts w:ascii="Times New Roman" w:hAnsi="Times New Roman" w:cs="Times New Roman"/>
                <w:color w:val="000000" w:themeColor="text1"/>
                <w:lang w:val="ru-RU"/>
              </w:rPr>
              <w:t xml:space="preserve"> Учасник може подати окремі цінові пропозиції, що відображають різні сценарії присудження (всі п'ять об'єктів проти одного або кількох об'єктів). </w:t>
            </w:r>
          </w:p>
          <w:p w14:paraId="0FF8A807" w14:textId="25AAAD49"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Основа ціни:</w:t>
            </w:r>
            <w:r w:rsidRPr="00D95DEF">
              <w:rPr>
                <w:rFonts w:ascii="Times New Roman" w:hAnsi="Times New Roman" w:cs="Times New Roman"/>
                <w:color w:val="000000" w:themeColor="text1"/>
                <w:lang w:val="ru-RU"/>
              </w:rPr>
              <w:t xml:space="preserve"> Ціни повинні бути </w:t>
            </w:r>
            <w:r w:rsidR="51A864AE" w:rsidRPr="00D95DEF">
              <w:rPr>
                <w:rFonts w:ascii="Times New Roman" w:hAnsi="Times New Roman" w:cs="Times New Roman"/>
                <w:color w:val="000000" w:themeColor="text1"/>
                <w:lang w:val="ru-RU"/>
              </w:rPr>
              <w:t xml:space="preserve">надані </w:t>
            </w:r>
            <w:r w:rsidRPr="00D95DEF">
              <w:rPr>
                <w:rFonts w:ascii="Times New Roman" w:hAnsi="Times New Roman" w:cs="Times New Roman"/>
                <w:color w:val="000000" w:themeColor="text1"/>
                <w:lang w:val="ru-RU"/>
              </w:rPr>
              <w:t xml:space="preserve">з </w:t>
            </w:r>
            <w:r w:rsidR="25F242FC" w:rsidRPr="00D95DEF">
              <w:rPr>
                <w:rFonts w:ascii="Times New Roman" w:hAnsi="Times New Roman" w:cs="Times New Roman"/>
                <w:color w:val="000000" w:themeColor="text1"/>
                <w:lang w:val="ru-RU"/>
              </w:rPr>
              <w:t xml:space="preserve">Обсягу </w:t>
            </w:r>
            <w:r w:rsidRPr="00D95DEF">
              <w:rPr>
                <w:rFonts w:ascii="Times New Roman" w:hAnsi="Times New Roman" w:cs="Times New Roman"/>
                <w:color w:val="000000" w:themeColor="text1"/>
                <w:lang w:val="ru-RU"/>
              </w:rPr>
              <w:t>робіт</w:t>
            </w:r>
            <w:r w:rsidR="49AF94CB" w:rsidRPr="00D95DEF">
              <w:rPr>
                <w:rFonts w:ascii="Times New Roman" w:hAnsi="Times New Roman" w:cs="Times New Roman"/>
                <w:color w:val="000000" w:themeColor="text1"/>
                <w:lang w:val="ru-RU"/>
              </w:rPr>
              <w:t xml:space="preserve"> (Додатки </w:t>
            </w:r>
            <w:proofErr w:type="gramStart"/>
            <w:r w:rsidR="49AF94CB" w:rsidRPr="00D95DEF">
              <w:rPr>
                <w:rFonts w:ascii="Times New Roman" w:hAnsi="Times New Roman" w:cs="Times New Roman"/>
                <w:color w:val="000000" w:themeColor="text1"/>
                <w:lang w:val="ru-RU"/>
              </w:rPr>
              <w:t>1-5</w:t>
            </w:r>
            <w:proofErr w:type="gramEnd"/>
            <w:r w:rsidR="49AF94CB" w:rsidRPr="00D95DEF">
              <w:rPr>
                <w:rFonts w:ascii="Times New Roman" w:hAnsi="Times New Roman" w:cs="Times New Roman"/>
                <w:color w:val="000000" w:themeColor="text1"/>
                <w:lang w:val="ru-RU"/>
              </w:rPr>
              <w:t>)</w:t>
            </w:r>
            <w:r w:rsidRPr="00D95DEF">
              <w:rPr>
                <w:rFonts w:ascii="Times New Roman" w:hAnsi="Times New Roman" w:cs="Times New Roman"/>
                <w:color w:val="000000" w:themeColor="text1"/>
                <w:lang w:val="ru-RU"/>
              </w:rPr>
              <w:t xml:space="preserve"> та</w:t>
            </w:r>
            <w:r w:rsidR="1C20B6CB" w:rsidRPr="00D95DEF">
              <w:rPr>
                <w:rFonts w:ascii="Times New Roman" w:hAnsi="Times New Roman" w:cs="Times New Roman"/>
                <w:color w:val="000000" w:themeColor="text1"/>
                <w:lang w:val="ru-RU"/>
              </w:rPr>
              <w:t xml:space="preserve"> з врахуванням</w:t>
            </w:r>
            <w:r w:rsidRPr="00D95DEF">
              <w:rPr>
                <w:rFonts w:ascii="Times New Roman" w:hAnsi="Times New Roman" w:cs="Times New Roman"/>
                <w:color w:val="000000" w:themeColor="text1"/>
                <w:lang w:val="ru-RU"/>
              </w:rPr>
              <w:t xml:space="preserve"> нормативних трудових/матеріальних витрат, необхідних для виконання Обсягу робіт, включаючи застосовні методи, зазначені матеріали та дотримання стандартів безпеки експлуатації/використання. </w:t>
            </w:r>
          </w:p>
          <w:p w14:paraId="72C43779" w14:textId="43B916CD"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Комплексні, фіксовані одиничні розцінки:</w:t>
            </w:r>
            <w:r w:rsidRPr="00D95DEF">
              <w:rPr>
                <w:rFonts w:ascii="Times New Roman" w:hAnsi="Times New Roman" w:cs="Times New Roman"/>
                <w:color w:val="000000" w:themeColor="text1"/>
                <w:lang w:val="ru-RU"/>
              </w:rPr>
              <w:t xml:space="preserve"> Ціна пропозиції являє собою загальну суму для виконання всіх послуг, зазначених у Технічному описі. Одиничні розцінки на роботи та матеріали є </w:t>
            </w:r>
            <w:r w:rsidRPr="00D95DEF">
              <w:rPr>
                <w:rFonts w:ascii="Times New Roman" w:hAnsi="Times New Roman" w:cs="Times New Roman"/>
                <w:b/>
                <w:bCs/>
                <w:color w:val="000000" w:themeColor="text1"/>
                <w:lang w:val="ru-RU"/>
              </w:rPr>
              <w:t>фіксованими</w:t>
            </w:r>
            <w:r w:rsidRPr="00D95DEF">
              <w:rPr>
                <w:rFonts w:ascii="Times New Roman" w:hAnsi="Times New Roman" w:cs="Times New Roman"/>
                <w:color w:val="000000" w:themeColor="text1"/>
                <w:lang w:val="ru-RU"/>
              </w:rPr>
              <w:t xml:space="preserve">; загальна вартість договору може </w:t>
            </w:r>
            <w:r w:rsidRPr="00D95DEF">
              <w:rPr>
                <w:rFonts w:ascii="Times New Roman" w:hAnsi="Times New Roman" w:cs="Times New Roman"/>
                <w:b/>
                <w:bCs/>
                <w:color w:val="000000" w:themeColor="text1"/>
                <w:lang w:val="ru-RU"/>
              </w:rPr>
              <w:t>коригуватися лише за виміряними кількостями.</w:t>
            </w:r>
            <w:r w:rsidRPr="00D95DEF">
              <w:rPr>
                <w:rFonts w:ascii="Times New Roman" w:hAnsi="Times New Roman" w:cs="Times New Roman"/>
                <w:color w:val="000000" w:themeColor="text1"/>
                <w:lang w:val="ru-RU"/>
              </w:rPr>
              <w:t xml:space="preserve"> </w:t>
            </w:r>
          </w:p>
          <w:p w14:paraId="14947107" w14:textId="4072DE1B"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Включення витрат:</w:t>
            </w:r>
            <w:r w:rsidRPr="00D95DEF">
              <w:rPr>
                <w:rFonts w:ascii="Times New Roman" w:hAnsi="Times New Roman" w:cs="Times New Roman"/>
                <w:color w:val="000000" w:themeColor="text1"/>
                <w:lang w:val="ru-RU"/>
              </w:rPr>
              <w:t xml:space="preserve"> Ціни повинні включати </w:t>
            </w:r>
            <w:r w:rsidRPr="00D95DEF">
              <w:rPr>
                <w:rFonts w:ascii="Times New Roman" w:hAnsi="Times New Roman" w:cs="Times New Roman"/>
                <w:b/>
                <w:bCs/>
                <w:color w:val="000000" w:themeColor="text1"/>
                <w:lang w:val="ru-RU"/>
              </w:rPr>
              <w:t>всі</w:t>
            </w:r>
            <w:r w:rsidRPr="00D95DEF">
              <w:rPr>
                <w:rFonts w:ascii="Times New Roman" w:hAnsi="Times New Roman" w:cs="Times New Roman"/>
                <w:color w:val="000000" w:themeColor="text1"/>
                <w:lang w:val="ru-RU"/>
              </w:rPr>
              <w:t xml:space="preserve"> витрати та прибуток підрядника , включаючи, але не обмежуючись: обладнання/устаткування (власне/орендоване), страхування, дотримання правил охорони праці/пожежної безпеки, прибирання об'єкта, вивезення відходів, мобілізацію/демобілізацію обладнання, тимчасове освітлення, транспортування та логістику, завантаження/розвантаження/підйом, захист та/або відновлення існуючих конструкцій, витратні матеріали, заходи з підготовки до зими (наприклад, опалення приміщень, підігрів бетону), тимчасові споруди та всі загальні/адміністративні витрати. </w:t>
            </w:r>
          </w:p>
          <w:p w14:paraId="2B61EB16" w14:textId="3DADCD25"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Податки:</w:t>
            </w:r>
            <w:r w:rsidRPr="00D95DEF">
              <w:rPr>
                <w:rFonts w:ascii="Times New Roman" w:hAnsi="Times New Roman" w:cs="Times New Roman"/>
                <w:color w:val="000000" w:themeColor="text1"/>
                <w:lang w:val="ru-RU"/>
              </w:rPr>
              <w:t xml:space="preserve"> Ціни повинні включати всі відповідні податки та збори згідно з Податковим кодексом України.</w:t>
            </w:r>
          </w:p>
          <w:p w14:paraId="6EA705F2" w14:textId="2D719667" w:rsidR="00030A77"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Без додаткової оплати за товари без ціни:</w:t>
            </w:r>
            <w:r w:rsidRPr="00722757">
              <w:rPr>
                <w:rFonts w:ascii="Times New Roman" w:hAnsi="Times New Roman" w:cs="Times New Roman"/>
                <w:color w:val="000000" w:themeColor="text1"/>
                <w:lang w:val="ru-RU"/>
              </w:rPr>
              <w:t xml:space="preserve"> Будь-як</w:t>
            </w:r>
            <w:r w:rsidR="449450A2" w:rsidRPr="00722757">
              <w:rPr>
                <w:rFonts w:ascii="Times New Roman" w:hAnsi="Times New Roman" w:cs="Times New Roman"/>
                <w:color w:val="000000" w:themeColor="text1"/>
                <w:lang w:val="ru-RU"/>
              </w:rPr>
              <w:t xml:space="preserve">а позиція послуги </w:t>
            </w:r>
            <w:r w:rsidRPr="00722757">
              <w:rPr>
                <w:rFonts w:ascii="Times New Roman" w:hAnsi="Times New Roman" w:cs="Times New Roman"/>
                <w:color w:val="000000" w:themeColor="text1"/>
                <w:lang w:val="ru-RU"/>
              </w:rPr>
              <w:t xml:space="preserve">без чіткої ціни вважається включеним до загальної ціни </w:t>
            </w:r>
            <w:r w:rsidRPr="00722757">
              <w:rPr>
                <w:rFonts w:ascii="Times New Roman" w:hAnsi="Times New Roman" w:cs="Times New Roman"/>
                <w:color w:val="000000" w:themeColor="text1"/>
                <w:lang w:val="ru-RU"/>
              </w:rPr>
              <w:lastRenderedPageBreak/>
              <w:t xml:space="preserve">учасника пропозиції та не оплачується окремо. </w:t>
            </w:r>
          </w:p>
          <w:p w14:paraId="0DF9A381" w14:textId="708845AD" w:rsidR="00030A77"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Валюта та округлення:</w:t>
            </w:r>
            <w:r w:rsidRPr="00722757">
              <w:rPr>
                <w:rFonts w:ascii="Times New Roman" w:hAnsi="Times New Roman" w:cs="Times New Roman"/>
                <w:color w:val="000000" w:themeColor="text1"/>
                <w:lang w:val="ru-RU"/>
              </w:rPr>
              <w:t xml:space="preserve"> </w:t>
            </w:r>
            <w:r w:rsidRPr="00722757">
              <w:rPr>
                <w:rFonts w:ascii="Times New Roman" w:hAnsi="Times New Roman" w:cs="Times New Roman"/>
                <w:b/>
                <w:bCs/>
                <w:color w:val="000000" w:themeColor="text1"/>
                <w:lang w:val="ru-RU"/>
              </w:rPr>
              <w:t>Ціна вказана в гривнях або доларах США (у цьому випадку оплата буде здійснюватися в гривнях за курсом НБУ)</w:t>
            </w:r>
            <w:r w:rsidRPr="00722757">
              <w:rPr>
                <w:rFonts w:ascii="Times New Roman" w:hAnsi="Times New Roman" w:cs="Times New Roman"/>
                <w:color w:val="000000" w:themeColor="text1"/>
                <w:lang w:val="ru-RU"/>
              </w:rPr>
              <w:t xml:space="preserve">, числові значення з </w:t>
            </w:r>
            <w:r w:rsidRPr="00722757">
              <w:rPr>
                <w:rFonts w:ascii="Times New Roman" w:hAnsi="Times New Roman" w:cs="Times New Roman"/>
                <w:b/>
                <w:bCs/>
                <w:color w:val="000000" w:themeColor="text1"/>
                <w:lang w:val="ru-RU"/>
              </w:rPr>
              <w:t>не більше ніж двома знаками після коми.</w:t>
            </w:r>
            <w:r w:rsidRPr="00722757">
              <w:rPr>
                <w:rFonts w:ascii="Times New Roman" w:hAnsi="Times New Roman" w:cs="Times New Roman"/>
                <w:color w:val="000000" w:themeColor="text1"/>
                <w:lang w:val="ru-RU"/>
              </w:rPr>
              <w:t xml:space="preserve"> </w:t>
            </w:r>
          </w:p>
          <w:p w14:paraId="2433639B" w14:textId="1CAC322F" w:rsidR="009C2393"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Право Клієнта на коригування кількості</w:t>
            </w:r>
            <w:proofErr w:type="gramStart"/>
            <w:r w:rsidRPr="00722757">
              <w:rPr>
                <w:rFonts w:ascii="Times New Roman" w:hAnsi="Times New Roman" w:cs="Times New Roman"/>
                <w:b/>
                <w:bCs/>
                <w:color w:val="000000" w:themeColor="text1"/>
                <w:lang w:val="ru-RU"/>
              </w:rPr>
              <w:t>:</w:t>
            </w:r>
            <w:r w:rsidRPr="00722757">
              <w:rPr>
                <w:rFonts w:ascii="Times New Roman" w:hAnsi="Times New Roman" w:cs="Times New Roman"/>
                <w:color w:val="000000" w:themeColor="text1"/>
                <w:lang w:val="ru-RU"/>
              </w:rPr>
              <w:t xml:space="preserve"> До</w:t>
            </w:r>
            <w:proofErr w:type="gramEnd"/>
            <w:r w:rsidRPr="00722757">
              <w:rPr>
                <w:rFonts w:ascii="Times New Roman" w:hAnsi="Times New Roman" w:cs="Times New Roman"/>
                <w:color w:val="000000" w:themeColor="text1"/>
                <w:lang w:val="ru-RU"/>
              </w:rPr>
              <w:t xml:space="preserve"> підписання договору </w:t>
            </w:r>
            <w:r w:rsidRPr="008F170E">
              <w:rPr>
                <w:rFonts w:ascii="Times New Roman" w:hAnsi="Times New Roman" w:cs="Times New Roman"/>
                <w:color w:val="000000" w:themeColor="text1"/>
              </w:rPr>
              <w:t>MWH</w:t>
            </w:r>
            <w:r w:rsidRPr="00722757">
              <w:rPr>
                <w:rFonts w:ascii="Times New Roman" w:hAnsi="Times New Roman" w:cs="Times New Roman"/>
                <w:color w:val="000000" w:themeColor="text1"/>
                <w:lang w:val="ru-RU"/>
              </w:rPr>
              <w:t xml:space="preserve"> може коригувати замовлені кількості відповідно до фактичних потреб та фінансування, </w:t>
            </w:r>
            <w:r w:rsidRPr="00722757">
              <w:rPr>
                <w:rFonts w:ascii="Times New Roman" w:hAnsi="Times New Roman" w:cs="Times New Roman"/>
                <w:b/>
                <w:bCs/>
                <w:color w:val="000000" w:themeColor="text1"/>
                <w:lang w:val="ru-RU"/>
              </w:rPr>
              <w:t>зберігаючи присуджені одиничні ставки.</w:t>
            </w:r>
            <w:r w:rsidRPr="00722757">
              <w:rPr>
                <w:rFonts w:ascii="Times New Roman" w:hAnsi="Times New Roman" w:cs="Times New Roman"/>
                <w:color w:val="000000" w:themeColor="text1"/>
                <w:lang w:val="ru-RU"/>
              </w:rPr>
              <w:t xml:space="preserve"> </w:t>
            </w:r>
          </w:p>
          <w:p w14:paraId="0B11486E" w14:textId="535CC6D9" w:rsidR="009C2393"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Витрати на підготовку тендерної пропозиції:</w:t>
            </w:r>
            <w:r w:rsidRPr="00722757">
              <w:rPr>
                <w:rFonts w:ascii="Times New Roman" w:hAnsi="Times New Roman" w:cs="Times New Roman"/>
                <w:color w:val="000000" w:themeColor="text1"/>
                <w:lang w:val="ru-RU"/>
              </w:rPr>
              <w:t xml:space="preserve"> Усі витрати на підготовку та подання пропозицій </w:t>
            </w:r>
            <w:r w:rsidRPr="00722757">
              <w:rPr>
                <w:rFonts w:ascii="Times New Roman" w:hAnsi="Times New Roman" w:cs="Times New Roman"/>
                <w:b/>
                <w:bCs/>
                <w:color w:val="000000" w:themeColor="text1"/>
                <w:lang w:val="ru-RU"/>
              </w:rPr>
              <w:t>не відшкодовуються.</w:t>
            </w:r>
            <w:r w:rsidRPr="00722757">
              <w:rPr>
                <w:rFonts w:ascii="Times New Roman" w:hAnsi="Times New Roman" w:cs="Times New Roman"/>
                <w:color w:val="000000" w:themeColor="text1"/>
                <w:lang w:val="ru-RU"/>
              </w:rPr>
              <w:t xml:space="preserve"> </w:t>
            </w:r>
          </w:p>
          <w:p w14:paraId="49863D10" w14:textId="09C94112" w:rsidR="00030A77"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Комунальні послуги виключені:</w:t>
            </w:r>
            <w:r w:rsidRPr="00722757">
              <w:rPr>
                <w:rFonts w:ascii="Times New Roman" w:hAnsi="Times New Roman" w:cs="Times New Roman"/>
                <w:color w:val="000000" w:themeColor="text1"/>
                <w:lang w:val="ru-RU"/>
              </w:rPr>
              <w:t xml:space="preserve"> </w:t>
            </w:r>
            <w:r w:rsidRPr="00722757">
              <w:rPr>
                <w:rFonts w:ascii="Times New Roman" w:hAnsi="Times New Roman" w:cs="Times New Roman"/>
                <w:b/>
                <w:bCs/>
                <w:color w:val="000000" w:themeColor="text1"/>
                <w:lang w:val="ru-RU"/>
              </w:rPr>
              <w:t xml:space="preserve">Ціна на електроенергію та воду не </w:t>
            </w:r>
            <w:r w:rsidR="4FC33EF5" w:rsidRPr="00722757">
              <w:rPr>
                <w:rFonts w:ascii="Times New Roman" w:hAnsi="Times New Roman" w:cs="Times New Roman"/>
                <w:b/>
                <w:bCs/>
                <w:color w:val="000000" w:themeColor="text1"/>
                <w:lang w:val="ru-RU"/>
              </w:rPr>
              <w:t>повинна бути вказана в ціні</w:t>
            </w:r>
            <w:r w:rsidRPr="00722757">
              <w:rPr>
                <w:rFonts w:ascii="Times New Roman" w:hAnsi="Times New Roman" w:cs="Times New Roman"/>
                <w:color w:val="000000" w:themeColor="text1"/>
                <w:lang w:val="ru-RU"/>
              </w:rPr>
              <w:t xml:space="preserve">; вони </w:t>
            </w:r>
            <w:proofErr w:type="spellStart"/>
            <w:r w:rsidRPr="00722757">
              <w:rPr>
                <w:rFonts w:ascii="Times New Roman" w:hAnsi="Times New Roman" w:cs="Times New Roman"/>
                <w:color w:val="000000" w:themeColor="text1"/>
                <w:lang w:val="ru-RU"/>
              </w:rPr>
              <w:t>будуть</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надані</w:t>
            </w:r>
            <w:r w:rsidR="0034025C" w:rsidRPr="00722757">
              <w:rPr>
                <w:rFonts w:ascii="Times New Roman" w:hAnsi="Times New Roman" w:cs="Times New Roman"/>
                <w:color w:val="000000" w:themeColor="text1"/>
                <w:lang w:val="ru-RU"/>
              </w:rPr>
              <w:t>б</w:t>
            </w:r>
            <w:r w:rsidRPr="00722757">
              <w:rPr>
                <w:rFonts w:ascii="Times New Roman" w:hAnsi="Times New Roman" w:cs="Times New Roman"/>
                <w:color w:val="000000" w:themeColor="text1"/>
                <w:lang w:val="ru-RU"/>
              </w:rPr>
              <w:t>енефіціарами</w:t>
            </w:r>
            <w:proofErr w:type="spellEnd"/>
            <w:r w:rsidRPr="00722757">
              <w:rPr>
                <w:rFonts w:ascii="Times New Roman" w:hAnsi="Times New Roman" w:cs="Times New Roman"/>
                <w:color w:val="000000" w:themeColor="text1"/>
                <w:lang w:val="ru-RU"/>
              </w:rPr>
              <w:t xml:space="preserve"> в </w:t>
            </w:r>
            <w:proofErr w:type="spellStart"/>
            <w:r w:rsidRPr="00722757">
              <w:rPr>
                <w:rFonts w:ascii="Times New Roman" w:hAnsi="Times New Roman" w:cs="Times New Roman"/>
                <w:color w:val="000000" w:themeColor="text1"/>
                <w:lang w:val="ru-RU"/>
              </w:rPr>
              <w:t>кількостях</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необхідних</w:t>
            </w:r>
            <w:proofErr w:type="spellEnd"/>
            <w:r w:rsidRPr="00722757">
              <w:rPr>
                <w:rFonts w:ascii="Times New Roman" w:hAnsi="Times New Roman" w:cs="Times New Roman"/>
                <w:color w:val="000000" w:themeColor="text1"/>
                <w:lang w:val="ru-RU"/>
              </w:rPr>
              <w:t xml:space="preserve"> для виконання робіт. </w:t>
            </w:r>
          </w:p>
          <w:p w14:paraId="7EEA8BD7" w14:textId="77777777" w:rsidR="00457F44" w:rsidRPr="00722757" w:rsidRDefault="009C2393">
            <w:pPr>
              <w:numPr>
                <w:ilvl w:val="0"/>
                <w:numId w:val="11"/>
              </w:numPr>
              <w:suppressAutoHyphens/>
              <w:spacing w:after="0"/>
              <w:jc w:val="both"/>
              <w:rPr>
                <w:rFonts w:ascii="Times New Roman" w:hAnsi="Times New Roman" w:cs="Times New Roman"/>
                <w:lang w:val="ru-RU"/>
              </w:rPr>
            </w:pPr>
            <w:r w:rsidRPr="00722757">
              <w:rPr>
                <w:rFonts w:ascii="Times New Roman" w:hAnsi="Times New Roman" w:cs="Times New Roman"/>
                <w:b/>
                <w:bCs/>
                <w:color w:val="000000" w:themeColor="text1"/>
                <w:lang w:val="ru-RU"/>
              </w:rPr>
              <w:t xml:space="preserve">Сума </w:t>
            </w:r>
            <w:proofErr w:type="spellStart"/>
            <w:r w:rsidRPr="00722757">
              <w:rPr>
                <w:rFonts w:ascii="Times New Roman" w:hAnsi="Times New Roman" w:cs="Times New Roman"/>
                <w:b/>
                <w:bCs/>
                <w:color w:val="000000" w:themeColor="text1"/>
                <w:lang w:val="ru-RU"/>
              </w:rPr>
              <w:t>ризику</w:t>
            </w:r>
            <w:proofErr w:type="spellEnd"/>
            <w:r w:rsidRPr="00722757">
              <w:rPr>
                <w:rFonts w:ascii="Times New Roman" w:hAnsi="Times New Roman" w:cs="Times New Roman"/>
                <w:b/>
                <w:bCs/>
                <w:color w:val="000000" w:themeColor="text1"/>
                <w:lang w:val="ru-RU"/>
              </w:rPr>
              <w:t>/</w:t>
            </w:r>
            <w:proofErr w:type="spellStart"/>
            <w:r w:rsidRPr="00722757">
              <w:rPr>
                <w:rFonts w:ascii="Times New Roman" w:hAnsi="Times New Roman" w:cs="Times New Roman"/>
                <w:b/>
                <w:bCs/>
                <w:color w:val="000000" w:themeColor="text1"/>
                <w:lang w:val="ru-RU"/>
              </w:rPr>
              <w:t>непередбачених</w:t>
            </w:r>
            <w:proofErr w:type="spellEnd"/>
            <w:r w:rsidRPr="00722757">
              <w:rPr>
                <w:rFonts w:ascii="Times New Roman" w:hAnsi="Times New Roman" w:cs="Times New Roman"/>
                <w:b/>
                <w:bCs/>
                <w:color w:val="000000" w:themeColor="text1"/>
                <w:lang w:val="ru-RU"/>
              </w:rPr>
              <w:t xml:space="preserve"> </w:t>
            </w:r>
            <w:proofErr w:type="spellStart"/>
            <w:r w:rsidRPr="00722757">
              <w:rPr>
                <w:rFonts w:ascii="Times New Roman" w:hAnsi="Times New Roman" w:cs="Times New Roman"/>
                <w:b/>
                <w:bCs/>
                <w:color w:val="000000" w:themeColor="text1"/>
                <w:lang w:val="ru-RU"/>
              </w:rPr>
              <w:t>витрат</w:t>
            </w:r>
            <w:proofErr w:type="spellEnd"/>
            <w:r w:rsidRPr="00722757">
              <w:rPr>
                <w:rFonts w:ascii="Times New Roman" w:hAnsi="Times New Roman" w:cs="Times New Roman"/>
                <w:b/>
                <w:bCs/>
                <w:color w:val="000000" w:themeColor="text1"/>
                <w:lang w:val="ru-RU"/>
              </w:rPr>
              <w:t>:</w:t>
            </w:r>
            <w:r w:rsidRPr="00722757">
              <w:rPr>
                <w:rFonts w:ascii="Times New Roman" w:hAnsi="Times New Roman" w:cs="Times New Roman"/>
                <w:color w:val="000000" w:themeColor="text1"/>
                <w:lang w:val="ru-RU"/>
              </w:rPr>
              <w:t xml:space="preserve"> Резерв на </w:t>
            </w:r>
            <w:proofErr w:type="spellStart"/>
            <w:r w:rsidRPr="00722757">
              <w:rPr>
                <w:rFonts w:ascii="Times New Roman" w:hAnsi="Times New Roman" w:cs="Times New Roman"/>
                <w:color w:val="000000" w:themeColor="text1"/>
                <w:lang w:val="ru-RU"/>
              </w:rPr>
              <w:t>ризик</w:t>
            </w:r>
            <w:proofErr w:type="spellEnd"/>
            <w:r w:rsidRPr="00722757">
              <w:rPr>
                <w:rFonts w:ascii="Times New Roman" w:hAnsi="Times New Roman" w:cs="Times New Roman"/>
                <w:color w:val="000000" w:themeColor="text1"/>
                <w:lang w:val="ru-RU"/>
              </w:rPr>
              <w:t xml:space="preserve"> у </w:t>
            </w:r>
            <w:proofErr w:type="spellStart"/>
            <w:r w:rsidRPr="00722757">
              <w:rPr>
                <w:rFonts w:ascii="Times New Roman" w:hAnsi="Times New Roman" w:cs="Times New Roman"/>
                <w:color w:val="000000" w:themeColor="text1"/>
                <w:lang w:val="ru-RU"/>
              </w:rPr>
              <w:t>комерційній</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пропозиції</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може</w:t>
            </w:r>
            <w:proofErr w:type="spellEnd"/>
            <w:r w:rsidRPr="00722757">
              <w:rPr>
                <w:rFonts w:ascii="Times New Roman" w:hAnsi="Times New Roman" w:cs="Times New Roman"/>
                <w:color w:val="000000" w:themeColor="text1"/>
                <w:lang w:val="ru-RU"/>
              </w:rPr>
              <w:t xml:space="preserve"> бути </w:t>
            </w:r>
            <w:proofErr w:type="spellStart"/>
            <w:r w:rsidRPr="00722757">
              <w:rPr>
                <w:rFonts w:ascii="Times New Roman" w:hAnsi="Times New Roman" w:cs="Times New Roman"/>
                <w:color w:val="000000" w:themeColor="text1"/>
                <w:lang w:val="ru-RU"/>
              </w:rPr>
              <w:t>використаний</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b/>
                <w:bCs/>
                <w:color w:val="000000" w:themeColor="text1"/>
                <w:lang w:val="ru-RU"/>
              </w:rPr>
              <w:t>лише</w:t>
            </w:r>
            <w:proofErr w:type="spellEnd"/>
            <w:r w:rsidRPr="00722757">
              <w:rPr>
                <w:rFonts w:ascii="Times New Roman" w:hAnsi="Times New Roman" w:cs="Times New Roman"/>
                <w:b/>
                <w:bCs/>
                <w:color w:val="000000" w:themeColor="text1"/>
                <w:lang w:val="ru-RU"/>
              </w:rPr>
              <w:t xml:space="preserve"> за </w:t>
            </w:r>
            <w:proofErr w:type="spellStart"/>
            <w:r w:rsidRPr="00722757">
              <w:rPr>
                <w:rFonts w:ascii="Times New Roman" w:hAnsi="Times New Roman" w:cs="Times New Roman"/>
                <w:b/>
                <w:bCs/>
                <w:color w:val="000000" w:themeColor="text1"/>
                <w:lang w:val="ru-RU"/>
              </w:rPr>
              <w:t>попередньою</w:t>
            </w:r>
            <w:proofErr w:type="spellEnd"/>
            <w:r w:rsidRPr="00722757">
              <w:rPr>
                <w:rFonts w:ascii="Times New Roman" w:hAnsi="Times New Roman" w:cs="Times New Roman"/>
                <w:b/>
                <w:bCs/>
                <w:color w:val="000000" w:themeColor="text1"/>
                <w:lang w:val="ru-RU"/>
              </w:rPr>
              <w:t xml:space="preserve"> </w:t>
            </w:r>
            <w:proofErr w:type="spellStart"/>
            <w:r w:rsidRPr="00722757">
              <w:rPr>
                <w:rFonts w:ascii="Times New Roman" w:hAnsi="Times New Roman" w:cs="Times New Roman"/>
                <w:b/>
                <w:bCs/>
                <w:color w:val="000000" w:themeColor="text1"/>
                <w:lang w:val="ru-RU"/>
              </w:rPr>
              <w:t>письмовою</w:t>
            </w:r>
            <w:proofErr w:type="spellEnd"/>
            <w:r w:rsidRPr="00722757">
              <w:rPr>
                <w:rFonts w:ascii="Times New Roman" w:hAnsi="Times New Roman" w:cs="Times New Roman"/>
                <w:b/>
                <w:bCs/>
                <w:color w:val="000000" w:themeColor="text1"/>
                <w:lang w:val="ru-RU"/>
              </w:rPr>
              <w:t xml:space="preserve"> </w:t>
            </w:r>
            <w:proofErr w:type="spellStart"/>
            <w:r w:rsidRPr="00722757">
              <w:rPr>
                <w:rFonts w:ascii="Times New Roman" w:hAnsi="Times New Roman" w:cs="Times New Roman"/>
                <w:b/>
                <w:bCs/>
                <w:color w:val="000000" w:themeColor="text1"/>
                <w:lang w:val="ru-RU"/>
              </w:rPr>
              <w:t>згодою</w:t>
            </w:r>
            <w:proofErr w:type="spellEnd"/>
            <w:r w:rsidRPr="00722757">
              <w:rPr>
                <w:rFonts w:ascii="Times New Roman" w:hAnsi="Times New Roman" w:cs="Times New Roman"/>
                <w:b/>
                <w:bCs/>
                <w:color w:val="000000" w:themeColor="text1"/>
                <w:lang w:val="ru-RU"/>
              </w:rPr>
              <w:t xml:space="preserve"> </w:t>
            </w:r>
            <w:r w:rsidRPr="008F170E">
              <w:rPr>
                <w:rFonts w:ascii="Times New Roman" w:hAnsi="Times New Roman" w:cs="Times New Roman"/>
                <w:b/>
                <w:bCs/>
                <w:color w:val="000000" w:themeColor="text1"/>
              </w:rPr>
              <w:t>MWH</w:t>
            </w:r>
            <w:r w:rsidRPr="00722757">
              <w:rPr>
                <w:rFonts w:ascii="Times New Roman" w:hAnsi="Times New Roman" w:cs="Times New Roman"/>
                <w:color w:val="000000" w:themeColor="text1"/>
                <w:lang w:val="ru-RU"/>
              </w:rPr>
              <w:t xml:space="preserve"> на: (</w:t>
            </w:r>
            <w:proofErr w:type="spellStart"/>
            <w:r w:rsidRPr="008F170E">
              <w:rPr>
                <w:rFonts w:ascii="Times New Roman" w:hAnsi="Times New Roman" w:cs="Times New Roman"/>
                <w:color w:val="000000" w:themeColor="text1"/>
              </w:rPr>
              <w:t>i</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додаткові</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роботи</w:t>
            </w:r>
            <w:proofErr w:type="spellEnd"/>
            <w:r w:rsidRPr="00722757">
              <w:rPr>
                <w:rFonts w:ascii="Times New Roman" w:hAnsi="Times New Roman" w:cs="Times New Roman"/>
                <w:color w:val="000000" w:themeColor="text1"/>
                <w:lang w:val="ru-RU"/>
              </w:rPr>
              <w:t>/</w:t>
            </w:r>
            <w:proofErr w:type="spellStart"/>
            <w:r w:rsidRPr="00722757">
              <w:rPr>
                <w:rFonts w:ascii="Times New Roman" w:hAnsi="Times New Roman" w:cs="Times New Roman"/>
                <w:color w:val="000000" w:themeColor="text1"/>
                <w:lang w:val="ru-RU"/>
              </w:rPr>
              <w:t>обсяги</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або</w:t>
            </w:r>
            <w:proofErr w:type="spellEnd"/>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ii</w:t>
            </w:r>
            <w:r w:rsidRPr="00722757">
              <w:rPr>
                <w:rFonts w:ascii="Times New Roman" w:hAnsi="Times New Roman" w:cs="Times New Roman"/>
                <w:color w:val="000000" w:themeColor="text1"/>
                <w:lang w:val="ru-RU"/>
              </w:rPr>
              <w:t>) обґрунтоване підвищення цін на матеріали.</w:t>
            </w:r>
          </w:p>
          <w:p w14:paraId="4CEB4070" w14:textId="563308EF" w:rsidR="009C2393" w:rsidRPr="00722757" w:rsidRDefault="009C2393" w:rsidP="570F4722">
            <w:pPr>
              <w:suppressAutoHyphens/>
              <w:spacing w:after="0"/>
              <w:ind w:left="360"/>
              <w:jc w:val="both"/>
              <w:rPr>
                <w:rFonts w:ascii="Times New Roman" w:hAnsi="Times New Roman" w:cs="Times New Roman"/>
                <w:lang w:val="ru-RU"/>
              </w:rPr>
            </w:pPr>
            <w:r w:rsidRPr="00722757">
              <w:rPr>
                <w:rFonts w:ascii="Times New Roman" w:hAnsi="Times New Roman" w:cs="Times New Roman"/>
                <w:b/>
                <w:bCs/>
                <w:color w:val="000000" w:themeColor="text1"/>
                <w:lang w:val="ru-RU"/>
              </w:rPr>
              <w:t>Підтвердження учасника тендеру</w:t>
            </w:r>
            <w:r w:rsidRPr="00722757">
              <w:rPr>
                <w:rFonts w:ascii="Times New Roman" w:hAnsi="Times New Roman" w:cs="Times New Roman"/>
                <w:color w:val="000000" w:themeColor="text1"/>
                <w:lang w:val="ru-RU"/>
              </w:rPr>
              <w:t>: Подаючи пропозицію, учасник підтверджує повне розуміння обсягу послуг та те, що всі основні, супутні та допоміжні витрати/ресурси, необхідні для виконання робіт, включені до комерційної пропозиції.</w:t>
            </w:r>
          </w:p>
        </w:tc>
        <w:tc>
          <w:tcPr>
            <w:tcW w:w="5529" w:type="dxa"/>
            <w:gridSpan w:val="2"/>
          </w:tcPr>
          <w:p w14:paraId="4BE9AD22" w14:textId="32071054" w:rsidR="007C09C8" w:rsidRPr="008F170E" w:rsidRDefault="1A7DD645" w:rsidP="007C09C8">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lastRenderedPageBreak/>
              <w:t xml:space="preserve">5. </w:t>
            </w:r>
            <w:r w:rsidRPr="008F170E">
              <w:rPr>
                <w:rFonts w:ascii="Times New Roman" w:hAnsi="Times New Roman" w:cs="Times New Roman"/>
                <w:b/>
                <w:bCs/>
                <w:color w:val="000000" w:themeColor="text1"/>
                <w:u w:val="single"/>
              </w:rPr>
              <w:t>Offers</w:t>
            </w:r>
            <w:r w:rsidRPr="008F170E">
              <w:rPr>
                <w:rFonts w:ascii="Times New Roman" w:hAnsi="Times New Roman" w:cs="Times New Roman"/>
                <w:color w:val="000000" w:themeColor="text1"/>
                <w:u w:val="single"/>
              </w:rPr>
              <w:t>:</w:t>
            </w:r>
            <w:r w:rsidRPr="008F170E">
              <w:rPr>
                <w:rFonts w:ascii="Times New Roman" w:hAnsi="Times New Roman" w:cs="Times New Roman"/>
                <w:color w:val="000000" w:themeColor="text1"/>
              </w:rPr>
              <w:t xml:space="preserve"> </w:t>
            </w:r>
            <w:r w:rsidR="007C09C8" w:rsidRPr="008F170E">
              <w:rPr>
                <w:rFonts w:ascii="Times New Roman" w:hAnsi="Times New Roman" w:cs="Times New Roman"/>
                <w:color w:val="000000" w:themeColor="text1"/>
              </w:rPr>
              <w:t xml:space="preserve">Offers must </w:t>
            </w:r>
            <w:r w:rsidR="66C1FFE9" w:rsidRPr="008F170E">
              <w:rPr>
                <w:rFonts w:ascii="Times New Roman" w:hAnsi="Times New Roman" w:cs="Times New Roman"/>
                <w:color w:val="000000" w:themeColor="text1"/>
              </w:rPr>
              <w:t xml:space="preserve">be </w:t>
            </w:r>
            <w:r w:rsidR="007C09C8" w:rsidRPr="008F170E">
              <w:rPr>
                <w:rFonts w:ascii="Times New Roman" w:hAnsi="Times New Roman" w:cs="Times New Roman"/>
                <w:color w:val="000000" w:themeColor="text1"/>
              </w:rPr>
              <w:t>complete</w:t>
            </w:r>
            <w:r w:rsidR="19F1054D" w:rsidRPr="008F170E">
              <w:rPr>
                <w:rFonts w:ascii="Times New Roman" w:hAnsi="Times New Roman" w:cs="Times New Roman"/>
                <w:color w:val="000000" w:themeColor="text1"/>
              </w:rPr>
              <w:t>d with info from</w:t>
            </w:r>
            <w:r w:rsidR="007C09C8" w:rsidRPr="008F170E">
              <w:rPr>
                <w:rFonts w:ascii="Times New Roman" w:hAnsi="Times New Roman" w:cs="Times New Roman"/>
                <w:color w:val="000000" w:themeColor="text1"/>
              </w:rPr>
              <w:t xml:space="preserve"> Annex 1-5 (Scope of Work Form) in accordance with the Scope of Work for each facility, clearly indicating all required materials and works. All quoted prices must be submitted on a full and fixed-price basis, inclusive of any applicable taxes, duties, and fees.</w:t>
            </w:r>
          </w:p>
          <w:p w14:paraId="4F51CA78" w14:textId="30DDB66B" w:rsidR="007C09C8" w:rsidRPr="008F170E" w:rsidRDefault="007C09C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Proposals remain valid for a minimum period of sixty (60) calendar days from the submission deadline.</w:t>
            </w:r>
          </w:p>
          <w:p w14:paraId="7696C20D" w14:textId="1547B4EE" w:rsidR="52647EE1" w:rsidRPr="008F170E" w:rsidRDefault="52647EE1" w:rsidP="52647EE1">
            <w:pPr>
              <w:spacing w:after="0"/>
              <w:jc w:val="both"/>
              <w:rPr>
                <w:rFonts w:ascii="Times New Roman" w:hAnsi="Times New Roman" w:cs="Times New Roman"/>
                <w:color w:val="000000" w:themeColor="text1"/>
              </w:rPr>
            </w:pPr>
          </w:p>
          <w:p w14:paraId="20EFFCB2" w14:textId="16C1337F" w:rsidR="007C09C8" w:rsidRDefault="21359FA2" w:rsidP="52647EE1">
            <w:pPr>
              <w:suppressAutoHyphens/>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Quotations must be submitted in </w:t>
            </w:r>
            <w:r w:rsidR="3FB13147" w:rsidRPr="2D1B01A0">
              <w:rPr>
                <w:rFonts w:ascii="Times New Roman" w:hAnsi="Times New Roman" w:cs="Times New Roman"/>
                <w:color w:val="000000" w:themeColor="text1"/>
              </w:rPr>
              <w:t>Excel and</w:t>
            </w:r>
            <w:r w:rsidRPr="2D1B01A0">
              <w:rPr>
                <w:rFonts w:ascii="Times New Roman" w:hAnsi="Times New Roman" w:cs="Times New Roman"/>
                <w:color w:val="000000" w:themeColor="text1"/>
              </w:rPr>
              <w:t xml:space="preserve"> PDF </w:t>
            </w:r>
            <w:r w:rsidR="4B775D13" w:rsidRPr="2D1B01A0">
              <w:rPr>
                <w:rFonts w:ascii="Times New Roman" w:hAnsi="Times New Roman" w:cs="Times New Roman"/>
                <w:color w:val="000000" w:themeColor="text1"/>
              </w:rPr>
              <w:t>format;</w:t>
            </w:r>
            <w:r w:rsidRPr="2D1B01A0">
              <w:rPr>
                <w:rFonts w:ascii="Times New Roman" w:hAnsi="Times New Roman" w:cs="Times New Roman"/>
                <w:color w:val="000000" w:themeColor="text1"/>
              </w:rPr>
              <w:t xml:space="preserve"> </w:t>
            </w:r>
            <w:r w:rsidR="01559464" w:rsidRPr="2D1B01A0">
              <w:rPr>
                <w:rFonts w:ascii="Times New Roman" w:hAnsi="Times New Roman" w:cs="Times New Roman"/>
                <w:color w:val="000000" w:themeColor="text1"/>
              </w:rPr>
              <w:t xml:space="preserve">PDF version must be </w:t>
            </w:r>
            <w:r w:rsidRPr="2D1B01A0">
              <w:rPr>
                <w:rFonts w:ascii="Times New Roman" w:hAnsi="Times New Roman" w:cs="Times New Roman"/>
                <w:color w:val="000000" w:themeColor="text1"/>
              </w:rPr>
              <w:t>duly signed and stamped by the authorized representative</w:t>
            </w:r>
            <w:r w:rsidR="49E98EAC" w:rsidRPr="2D1B01A0">
              <w:rPr>
                <w:rFonts w:ascii="Times New Roman" w:hAnsi="Times New Roman" w:cs="Times New Roman"/>
                <w:color w:val="000000" w:themeColor="text1"/>
              </w:rPr>
              <w:t xml:space="preserve"> (in case the </w:t>
            </w:r>
            <w:r w:rsidR="5466D431" w:rsidRPr="2D1B01A0">
              <w:rPr>
                <w:rFonts w:ascii="Times New Roman" w:hAnsi="Times New Roman" w:cs="Times New Roman"/>
                <w:color w:val="000000" w:themeColor="text1"/>
              </w:rPr>
              <w:t xml:space="preserve">offeror </w:t>
            </w:r>
            <w:r w:rsidR="49E98EAC" w:rsidRPr="2D1B01A0">
              <w:rPr>
                <w:rFonts w:ascii="Times New Roman" w:hAnsi="Times New Roman" w:cs="Times New Roman"/>
                <w:color w:val="000000" w:themeColor="text1"/>
              </w:rPr>
              <w:t>has the stump)</w:t>
            </w:r>
            <w:r w:rsidRPr="2D1B01A0">
              <w:rPr>
                <w:rFonts w:ascii="Times New Roman" w:hAnsi="Times New Roman" w:cs="Times New Roman"/>
                <w:color w:val="000000" w:themeColor="text1"/>
              </w:rPr>
              <w:t xml:space="preserve">. </w:t>
            </w:r>
          </w:p>
          <w:p w14:paraId="33455193" w14:textId="77777777" w:rsidR="008F170E" w:rsidRPr="008F170E" w:rsidRDefault="008F170E" w:rsidP="52647EE1">
            <w:pPr>
              <w:suppressAutoHyphens/>
              <w:spacing w:after="0"/>
              <w:jc w:val="both"/>
              <w:rPr>
                <w:rFonts w:ascii="Times New Roman" w:hAnsi="Times New Roman" w:cs="Times New Roman"/>
                <w:color w:val="000000" w:themeColor="text1"/>
              </w:rPr>
            </w:pPr>
          </w:p>
          <w:p w14:paraId="68AA2A99" w14:textId="31B54930" w:rsidR="007C09C8" w:rsidRPr="008F170E" w:rsidRDefault="007C09C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All documentation must be provided in Ukrainian English.</w:t>
            </w:r>
          </w:p>
          <w:p w14:paraId="6D31AFA9" w14:textId="2A36BDB9" w:rsidR="007C09C8" w:rsidRPr="008F170E" w:rsidRDefault="007C09C8" w:rsidP="007C09C8">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In addition to the completed Commercial Proposal, offerors are required to submit the following supporting documentation:</w:t>
            </w:r>
          </w:p>
          <w:p w14:paraId="20C8ADAA" w14:textId="7D3CB4C4"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 xml:space="preserve">For Ukrainian legal entities: a copy of the organization’s registration </w:t>
            </w:r>
            <w:proofErr w:type="gramStart"/>
            <w:r w:rsidRPr="008F170E">
              <w:rPr>
                <w:color w:val="000000" w:themeColor="text1"/>
                <w:sz w:val="22"/>
                <w:szCs w:val="22"/>
                <w:lang w:val="en-US"/>
              </w:rPr>
              <w:t>documents;</w:t>
            </w:r>
            <w:proofErr w:type="gramEnd"/>
          </w:p>
          <w:p w14:paraId="1B105BCA" w14:textId="17589CC6"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 xml:space="preserve">For Ukrainian individuals: a copy of personal </w:t>
            </w:r>
            <w:r w:rsidRPr="008F170E">
              <w:rPr>
                <w:color w:val="000000" w:themeColor="text1"/>
                <w:sz w:val="22"/>
                <w:szCs w:val="22"/>
                <w:lang w:val="en-US"/>
              </w:rPr>
              <w:lastRenderedPageBreak/>
              <w:t xml:space="preserve">registration </w:t>
            </w:r>
            <w:proofErr w:type="gramStart"/>
            <w:r w:rsidRPr="008F170E">
              <w:rPr>
                <w:color w:val="000000" w:themeColor="text1"/>
                <w:sz w:val="22"/>
                <w:szCs w:val="22"/>
                <w:lang w:val="en-US"/>
              </w:rPr>
              <w:t>documents;</w:t>
            </w:r>
            <w:proofErr w:type="gramEnd"/>
          </w:p>
          <w:p w14:paraId="16074D69" w14:textId="646FC37C"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A draft</w:t>
            </w:r>
            <w:r w:rsidR="51FC4644" w:rsidRPr="008F170E">
              <w:rPr>
                <w:color w:val="000000" w:themeColor="text1"/>
                <w:sz w:val="22"/>
                <w:szCs w:val="22"/>
                <w:lang w:val="en-US"/>
              </w:rPr>
              <w:t xml:space="preserve"> of</w:t>
            </w:r>
            <w:r w:rsidRPr="008F170E">
              <w:rPr>
                <w:color w:val="000000" w:themeColor="text1"/>
                <w:sz w:val="22"/>
                <w:szCs w:val="22"/>
                <w:lang w:val="en-US"/>
              </w:rPr>
              <w:t xml:space="preserve"> implementation </w:t>
            </w:r>
            <w:proofErr w:type="gramStart"/>
            <w:r w:rsidRPr="008F170E">
              <w:rPr>
                <w:color w:val="000000" w:themeColor="text1"/>
                <w:sz w:val="22"/>
                <w:szCs w:val="22"/>
                <w:lang w:val="en-US"/>
              </w:rPr>
              <w:t>schedule;</w:t>
            </w:r>
            <w:proofErr w:type="gramEnd"/>
          </w:p>
          <w:p w14:paraId="41AF6308" w14:textId="22FEF9BC" w:rsidR="007C09C8" w:rsidRPr="008F170E" w:rsidRDefault="007C09C8">
            <w:pPr>
              <w:pStyle w:val="a5"/>
              <w:numPr>
                <w:ilvl w:val="0"/>
                <w:numId w:val="14"/>
              </w:numPr>
              <w:jc w:val="both"/>
              <w:rPr>
                <w:color w:val="000000" w:themeColor="text1"/>
                <w:sz w:val="22"/>
                <w:szCs w:val="22"/>
                <w:lang w:val="en-US"/>
              </w:rPr>
            </w:pPr>
            <w:r w:rsidRPr="008F170E">
              <w:rPr>
                <w:color w:val="000000" w:themeColor="text1"/>
                <w:sz w:val="22"/>
                <w:szCs w:val="22"/>
                <w:lang w:val="en-US"/>
              </w:rPr>
              <w:t xml:space="preserve">A valid license or other statutory permit </w:t>
            </w:r>
            <w:r w:rsidR="005022B7" w:rsidRPr="008F170E">
              <w:rPr>
                <w:color w:val="000000" w:themeColor="text1"/>
                <w:sz w:val="22"/>
                <w:szCs w:val="22"/>
                <w:lang w:val="en-US"/>
              </w:rPr>
              <w:t xml:space="preserve">is </w:t>
            </w:r>
            <w:r w:rsidRPr="008F170E">
              <w:rPr>
                <w:color w:val="000000" w:themeColor="text1"/>
                <w:sz w:val="22"/>
                <w:szCs w:val="22"/>
                <w:lang w:val="en-US"/>
              </w:rPr>
              <w:t xml:space="preserve">required for the provision of the services specified. Where no license is required, a written statement must be provided with reference to the applicable </w:t>
            </w:r>
            <w:proofErr w:type="gramStart"/>
            <w:r w:rsidRPr="008F170E">
              <w:rPr>
                <w:color w:val="000000" w:themeColor="text1"/>
                <w:sz w:val="22"/>
                <w:szCs w:val="22"/>
                <w:lang w:val="en-US"/>
              </w:rPr>
              <w:t>legislation;</w:t>
            </w:r>
            <w:proofErr w:type="gramEnd"/>
          </w:p>
          <w:p w14:paraId="7AFFFC53" w14:textId="3C38E998"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 xml:space="preserve">A permit for high-risk works and/or a Declaration of Compliance of the employer’s material and technical base with occupational safety legislation, as </w:t>
            </w:r>
            <w:proofErr w:type="gramStart"/>
            <w:r w:rsidRPr="008F170E">
              <w:rPr>
                <w:color w:val="000000" w:themeColor="text1"/>
                <w:sz w:val="22"/>
                <w:szCs w:val="22"/>
                <w:lang w:val="en-US"/>
              </w:rPr>
              <w:t>applicable;</w:t>
            </w:r>
            <w:proofErr w:type="gramEnd"/>
          </w:p>
          <w:p w14:paraId="435CB2A0" w14:textId="635E6914" w:rsidR="58FD8214" w:rsidRPr="008F170E" w:rsidRDefault="58FD8214" w:rsidP="00E024E3">
            <w:pPr>
              <w:jc w:val="both"/>
              <w:rPr>
                <w:color w:val="000000" w:themeColor="text1"/>
              </w:rPr>
            </w:pPr>
          </w:p>
          <w:p w14:paraId="03EE48C9" w14:textId="3EA5FA13" w:rsidR="67D33FE3" w:rsidRPr="008F170E" w:rsidRDefault="67D33FE3">
            <w:pPr>
              <w:pStyle w:val="a5"/>
              <w:numPr>
                <w:ilvl w:val="0"/>
                <w:numId w:val="14"/>
              </w:numPr>
              <w:jc w:val="both"/>
              <w:rPr>
                <w:color w:val="000000" w:themeColor="text1"/>
                <w:sz w:val="22"/>
                <w:szCs w:val="22"/>
                <w:lang w:val="en-US"/>
              </w:rPr>
            </w:pPr>
            <w:r w:rsidRPr="008F170E">
              <w:rPr>
                <w:color w:val="000000" w:themeColor="text1"/>
                <w:sz w:val="22"/>
                <w:szCs w:val="22"/>
                <w:lang w:val="en-US"/>
              </w:rPr>
              <w:t>A valid license or permit to provide fire protection services and perform fire protection work, namely: installation, maintenance (technical servicing) of fire alarm systems, fire warning and evacuation management systems, equipment for transmitting alarm signals (if a proposal is submitted for a facility where such work is included</w:t>
            </w:r>
            <w:proofErr w:type="gramStart"/>
            <w:r w:rsidRPr="008F170E">
              <w:rPr>
                <w:color w:val="000000" w:themeColor="text1"/>
                <w:sz w:val="22"/>
                <w:szCs w:val="22"/>
                <w:lang w:val="en-US"/>
              </w:rPr>
              <w:t>);</w:t>
            </w:r>
            <w:proofErr w:type="gramEnd"/>
            <w:r w:rsidRPr="008F170E">
              <w:rPr>
                <w:color w:val="000000" w:themeColor="text1"/>
                <w:sz w:val="22"/>
                <w:szCs w:val="22"/>
                <w:lang w:val="en-US"/>
              </w:rPr>
              <w:t xml:space="preserve">  </w:t>
            </w:r>
          </w:p>
          <w:p w14:paraId="2EDE3DAF" w14:textId="0AAB6EB9" w:rsidR="52647EE1" w:rsidRPr="008F170E" w:rsidRDefault="52647EE1" w:rsidP="008F170E">
            <w:pPr>
              <w:spacing w:after="0" w:line="240" w:lineRule="auto"/>
              <w:jc w:val="both"/>
              <w:rPr>
                <w:color w:val="000000" w:themeColor="text1"/>
              </w:rPr>
            </w:pPr>
          </w:p>
          <w:p w14:paraId="381DF7AB" w14:textId="4AF85457" w:rsidR="58FD8214" w:rsidRDefault="58FD8214" w:rsidP="008F170E">
            <w:pPr>
              <w:spacing w:after="0" w:line="240" w:lineRule="auto"/>
              <w:jc w:val="both"/>
              <w:rPr>
                <w:color w:val="000000" w:themeColor="text1"/>
              </w:rPr>
            </w:pPr>
          </w:p>
          <w:p w14:paraId="3231D35E" w14:textId="77777777" w:rsidR="008F170E" w:rsidRDefault="008F170E" w:rsidP="008F170E">
            <w:pPr>
              <w:spacing w:after="0" w:line="240" w:lineRule="auto"/>
              <w:jc w:val="both"/>
              <w:rPr>
                <w:color w:val="000000" w:themeColor="text1"/>
              </w:rPr>
            </w:pPr>
          </w:p>
          <w:p w14:paraId="7EBEAEA0" w14:textId="77777777" w:rsidR="008F170E" w:rsidRPr="008F170E" w:rsidRDefault="008F170E" w:rsidP="008F170E">
            <w:pPr>
              <w:spacing w:after="0" w:line="240" w:lineRule="auto"/>
              <w:jc w:val="both"/>
              <w:rPr>
                <w:color w:val="000000" w:themeColor="text1"/>
              </w:rPr>
            </w:pPr>
          </w:p>
          <w:p w14:paraId="1CB4F120" w14:textId="25A808C3" w:rsidR="58FD8214" w:rsidRPr="008F170E" w:rsidRDefault="58FD8214" w:rsidP="008F170E">
            <w:pPr>
              <w:spacing w:after="0" w:line="240" w:lineRule="auto"/>
              <w:jc w:val="both"/>
              <w:rPr>
                <w:color w:val="000000" w:themeColor="text1"/>
              </w:rPr>
            </w:pPr>
          </w:p>
          <w:p w14:paraId="618DCF25" w14:textId="06416025" w:rsidR="007C09C8" w:rsidRPr="008F170E" w:rsidRDefault="21359FA2">
            <w:pPr>
              <w:pStyle w:val="a5"/>
              <w:numPr>
                <w:ilvl w:val="0"/>
                <w:numId w:val="14"/>
              </w:numPr>
              <w:suppressAutoHyphens/>
              <w:jc w:val="both"/>
              <w:rPr>
                <w:color w:val="000000" w:themeColor="text1"/>
                <w:sz w:val="22"/>
                <w:szCs w:val="22"/>
                <w:lang w:val="en-US"/>
              </w:rPr>
            </w:pPr>
            <w:r w:rsidRPr="2D1B01A0">
              <w:rPr>
                <w:color w:val="000000" w:themeColor="text1"/>
                <w:sz w:val="22"/>
                <w:szCs w:val="22"/>
                <w:lang w:val="en-US"/>
              </w:rPr>
              <w:t xml:space="preserve">A statement confirming the availability of qualified personnel and adequate material/technical resources to perform the </w:t>
            </w:r>
            <w:r w:rsidR="7532CD06" w:rsidRPr="2D1B01A0">
              <w:rPr>
                <w:color w:val="000000" w:themeColor="text1"/>
                <w:sz w:val="22"/>
                <w:szCs w:val="22"/>
                <w:lang w:val="en-US"/>
              </w:rPr>
              <w:t>work</w:t>
            </w:r>
            <w:r w:rsidRPr="2D1B01A0">
              <w:rPr>
                <w:color w:val="000000" w:themeColor="text1"/>
                <w:sz w:val="22"/>
                <w:szCs w:val="22"/>
                <w:lang w:val="en-US"/>
              </w:rPr>
              <w:t>.</w:t>
            </w:r>
          </w:p>
          <w:p w14:paraId="1285C49C" w14:textId="77777777" w:rsidR="008F170E" w:rsidRPr="008F170E" w:rsidRDefault="008F170E" w:rsidP="52647EE1">
            <w:pPr>
              <w:spacing w:after="0"/>
              <w:jc w:val="both"/>
              <w:rPr>
                <w:rFonts w:ascii="Times New Roman" w:hAnsi="Times New Roman" w:cs="Times New Roman"/>
                <w:color w:val="000000" w:themeColor="text1"/>
              </w:rPr>
            </w:pPr>
          </w:p>
          <w:p w14:paraId="1850B0EF" w14:textId="0C11F5AC" w:rsidR="007C09C8" w:rsidRPr="008F170E" w:rsidRDefault="007C09C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Offerors may engage subcontractors for specialized </w:t>
            </w:r>
            <w:r w:rsidR="00D8701E" w:rsidRPr="008F170E">
              <w:rPr>
                <w:rFonts w:ascii="Times New Roman" w:hAnsi="Times New Roman" w:cs="Times New Roman"/>
                <w:color w:val="000000" w:themeColor="text1"/>
              </w:rPr>
              <w:t>work</w:t>
            </w:r>
            <w:r w:rsidRPr="008F170E">
              <w:rPr>
                <w:rFonts w:ascii="Times New Roman" w:hAnsi="Times New Roman" w:cs="Times New Roman"/>
                <w:color w:val="000000" w:themeColor="text1"/>
              </w:rPr>
              <w:t>. In such cases, the proposal must identify the subcontractor(s) (</w:t>
            </w:r>
            <w:r w:rsidR="005022B7" w:rsidRPr="008F170E">
              <w:rPr>
                <w:rFonts w:ascii="Times New Roman" w:hAnsi="Times New Roman" w:cs="Times New Roman"/>
                <w:color w:val="000000" w:themeColor="text1"/>
              </w:rPr>
              <w:t>including their name and</w:t>
            </w:r>
            <w:r w:rsidRPr="008F170E">
              <w:rPr>
                <w:rFonts w:ascii="Times New Roman" w:hAnsi="Times New Roman" w:cs="Times New Roman"/>
                <w:color w:val="000000" w:themeColor="text1"/>
              </w:rPr>
              <w:t xml:space="preserve"> EDRPOU code), specify the works to be undertaken, and include the relevant licenses and permits for each subcontractor.</w:t>
            </w:r>
          </w:p>
          <w:p w14:paraId="7536B12D" w14:textId="50A539A0" w:rsidR="52647EE1" w:rsidRDefault="52647EE1" w:rsidP="52647EE1">
            <w:pPr>
              <w:spacing w:after="0"/>
              <w:jc w:val="both"/>
              <w:rPr>
                <w:rFonts w:ascii="Times New Roman" w:hAnsi="Times New Roman" w:cs="Times New Roman"/>
                <w:color w:val="000000" w:themeColor="text1"/>
              </w:rPr>
            </w:pPr>
          </w:p>
          <w:p w14:paraId="41A1F583" w14:textId="77777777" w:rsidR="008F170E" w:rsidRPr="008F170E" w:rsidRDefault="008F170E" w:rsidP="52647EE1">
            <w:pPr>
              <w:spacing w:after="0"/>
              <w:jc w:val="both"/>
              <w:rPr>
                <w:rFonts w:ascii="Times New Roman" w:hAnsi="Times New Roman" w:cs="Times New Roman"/>
                <w:color w:val="000000" w:themeColor="text1"/>
              </w:rPr>
            </w:pPr>
          </w:p>
          <w:p w14:paraId="029D40CF" w14:textId="2495F309" w:rsidR="00606183" w:rsidRDefault="03109920" w:rsidP="52647EE1">
            <w:pPr>
              <w:suppressAutoHyphens/>
              <w:spacing w:after="0"/>
              <w:jc w:val="both"/>
              <w:rPr>
                <w:rFonts w:ascii="Times New Roman" w:hAnsi="Times New Roman" w:cs="Times New Roman"/>
                <w:b/>
                <w:bCs/>
                <w:color w:val="000000" w:themeColor="text1"/>
                <w:u w:val="single"/>
              </w:rPr>
            </w:pPr>
            <w:r w:rsidRPr="2D1B01A0">
              <w:rPr>
                <w:rFonts w:ascii="Times New Roman" w:eastAsia="Times New Roman" w:hAnsi="Times New Roman" w:cs="Times New Roman"/>
              </w:rPr>
              <w:t xml:space="preserve">It is understood that the scope of services also includes anything not specified in the scope of </w:t>
            </w:r>
            <w:r w:rsidR="23BAE1EA" w:rsidRPr="2D1B01A0">
              <w:rPr>
                <w:rFonts w:ascii="Times New Roman" w:eastAsia="Times New Roman" w:hAnsi="Times New Roman" w:cs="Times New Roman"/>
              </w:rPr>
              <w:t>work,</w:t>
            </w:r>
            <w:r w:rsidRPr="2D1B01A0">
              <w:rPr>
                <w:rFonts w:ascii="Times New Roman" w:eastAsia="Times New Roman" w:hAnsi="Times New Roman" w:cs="Times New Roman"/>
              </w:rPr>
              <w:t xml:space="preserve"> but that can reasonably be considered necessary for the completion of such services. If the Participant understands that there is work that is not included in the scope of work but is necessary for the completion of the full range of work on the Facility, it must take these costs into account in its commercial proposal.</w:t>
            </w:r>
            <w:r w:rsidR="3B06FE99" w:rsidRPr="2D1B01A0">
              <w:rPr>
                <w:rFonts w:ascii="Times New Roman" w:eastAsia="Times New Roman" w:hAnsi="Times New Roman" w:cs="Times New Roman"/>
              </w:rPr>
              <w:t xml:space="preserve"> </w:t>
            </w:r>
            <w:r w:rsidR="7642F3E2" w:rsidRPr="2D1B01A0">
              <w:rPr>
                <w:rFonts w:ascii="Times New Roman" w:hAnsi="Times New Roman" w:cs="Times New Roman"/>
                <w:color w:val="000000" w:themeColor="text1"/>
              </w:rPr>
              <w:t xml:space="preserve">All work on the facilities must be completed </w:t>
            </w:r>
            <w:r w:rsidR="7642F3E2" w:rsidRPr="2D1B01A0">
              <w:rPr>
                <w:rFonts w:ascii="Times New Roman" w:hAnsi="Times New Roman" w:cs="Times New Roman"/>
                <w:b/>
                <w:bCs/>
                <w:color w:val="000000" w:themeColor="text1"/>
                <w:u w:val="single"/>
              </w:rPr>
              <w:t>no later than March 10, 2026.</w:t>
            </w:r>
          </w:p>
          <w:p w14:paraId="3BE15FF9" w14:textId="77777777" w:rsidR="008F170E" w:rsidRDefault="008F170E" w:rsidP="52647EE1">
            <w:pPr>
              <w:suppressAutoHyphens/>
              <w:spacing w:after="0"/>
              <w:jc w:val="both"/>
              <w:rPr>
                <w:rFonts w:ascii="Times New Roman" w:hAnsi="Times New Roman" w:cs="Times New Roman"/>
                <w:b/>
                <w:bCs/>
                <w:color w:val="000000" w:themeColor="text1"/>
                <w:u w:val="single"/>
              </w:rPr>
            </w:pPr>
          </w:p>
          <w:p w14:paraId="3564FCA3" w14:textId="77777777" w:rsidR="008F170E" w:rsidRDefault="008F170E" w:rsidP="52647EE1">
            <w:pPr>
              <w:suppressAutoHyphens/>
              <w:spacing w:after="0"/>
              <w:jc w:val="both"/>
              <w:rPr>
                <w:rFonts w:ascii="Times New Roman" w:hAnsi="Times New Roman" w:cs="Times New Roman"/>
                <w:b/>
                <w:bCs/>
                <w:color w:val="000000" w:themeColor="text1"/>
                <w:u w:val="single"/>
              </w:rPr>
            </w:pPr>
          </w:p>
          <w:p w14:paraId="5A6311B2" w14:textId="77777777" w:rsidR="008F170E" w:rsidRPr="008F170E" w:rsidRDefault="008F170E" w:rsidP="52647EE1">
            <w:pPr>
              <w:suppressAutoHyphens/>
              <w:spacing w:after="0"/>
              <w:jc w:val="both"/>
              <w:rPr>
                <w:rFonts w:ascii="Times New Roman" w:hAnsi="Times New Roman" w:cs="Times New Roman"/>
                <w:color w:val="000000" w:themeColor="text1"/>
              </w:rPr>
            </w:pPr>
          </w:p>
          <w:p w14:paraId="3E225A67" w14:textId="406069A6" w:rsidR="00606183" w:rsidRPr="008F170E" w:rsidRDefault="21359FA2" w:rsidP="005022B7">
            <w:pPr>
              <w:suppressAutoHyphens/>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Momentum Wheels for Humanity (MWH) will evaluate all compliant proposals and </w:t>
            </w:r>
            <w:r w:rsidR="0E7C2B33" w:rsidRPr="2D1B01A0">
              <w:rPr>
                <w:rFonts w:ascii="Times New Roman" w:hAnsi="Times New Roman" w:cs="Times New Roman"/>
                <w:color w:val="000000" w:themeColor="text1"/>
              </w:rPr>
              <w:t>reserve</w:t>
            </w:r>
            <w:r w:rsidRPr="2D1B01A0">
              <w:rPr>
                <w:rFonts w:ascii="Times New Roman" w:hAnsi="Times New Roman" w:cs="Times New Roman"/>
                <w:color w:val="000000" w:themeColor="text1"/>
              </w:rPr>
              <w:t xml:space="preserve"> the right to make awards at its sole discretion. Awards may be </w:t>
            </w:r>
            <w:r w:rsidR="7CDE3A6C" w:rsidRPr="2D1B01A0">
              <w:rPr>
                <w:rFonts w:ascii="Times New Roman" w:hAnsi="Times New Roman" w:cs="Times New Roman"/>
                <w:color w:val="000000" w:themeColor="text1"/>
              </w:rPr>
              <w:t>given</w:t>
            </w:r>
            <w:r w:rsidRPr="2D1B01A0">
              <w:rPr>
                <w:rFonts w:ascii="Times New Roman" w:hAnsi="Times New Roman" w:cs="Times New Roman"/>
                <w:color w:val="000000" w:themeColor="text1"/>
              </w:rPr>
              <w:t xml:space="preserve"> to a single contractor covering all five facilities </w:t>
            </w:r>
            <w:r w:rsidR="065EE212" w:rsidRPr="2D1B01A0">
              <w:rPr>
                <w:rFonts w:ascii="Times New Roman" w:hAnsi="Times New Roman" w:cs="Times New Roman"/>
                <w:color w:val="000000" w:themeColor="text1"/>
              </w:rPr>
              <w:t>or</w:t>
            </w:r>
            <w:r w:rsidRPr="2D1B01A0">
              <w:rPr>
                <w:rFonts w:ascii="Times New Roman" w:hAnsi="Times New Roman" w:cs="Times New Roman"/>
                <w:color w:val="000000" w:themeColor="text1"/>
              </w:rPr>
              <w:t xml:space="preserve"> multiple contractors for individual facilities.</w:t>
            </w:r>
          </w:p>
          <w:p w14:paraId="6CD7B91E" w14:textId="649A2827" w:rsidR="52647EE1" w:rsidRPr="008F170E" w:rsidRDefault="52647EE1" w:rsidP="52647EE1">
            <w:pPr>
              <w:spacing w:after="0"/>
              <w:jc w:val="both"/>
              <w:rPr>
                <w:rFonts w:ascii="Times New Roman" w:hAnsi="Times New Roman" w:cs="Times New Roman"/>
                <w:b/>
                <w:bCs/>
                <w:color w:val="000000" w:themeColor="text1"/>
              </w:rPr>
            </w:pPr>
          </w:p>
          <w:p w14:paraId="114CBBA4" w14:textId="7D0EF79E" w:rsidR="00C2105E" w:rsidRPr="008F170E" w:rsidRDefault="00C2105E" w:rsidP="52647EE1">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t xml:space="preserve">Pricing &amp; Commercial Terms </w:t>
            </w:r>
          </w:p>
          <w:p w14:paraId="47C73A8D" w14:textId="77777777" w:rsidR="00C2105E" w:rsidRPr="008F170E" w:rsidRDefault="00C2105E" w:rsidP="00C2105E">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lastRenderedPageBreak/>
              <w:t>To ensure transparency, comparability of bids, and a clear understanding of contractor obligations, this section outlines the rules and principles for calculating and presenting prices in response to this RFQ. It establishes how offerors must structure their commercial proposals, what costs must be included, and how prices will be treated during evaluation and contract execution.</w:t>
            </w:r>
          </w:p>
          <w:p w14:paraId="26BB1E2C" w14:textId="3E5E9E67" w:rsidR="00C2105E" w:rsidRPr="008F170E" w:rsidRDefault="00C2105E" w:rsidP="52647EE1">
            <w:pPr>
              <w:suppressAutoHyphens/>
              <w:spacing w:after="0"/>
              <w:jc w:val="both"/>
              <w:rPr>
                <w:rFonts w:ascii="Times New Roman" w:hAnsi="Times New Roman" w:cs="Times New Roman"/>
                <w:b/>
                <w:bCs/>
                <w:color w:val="000000" w:themeColor="text1"/>
              </w:rPr>
            </w:pPr>
          </w:p>
          <w:p w14:paraId="2BE779A2" w14:textId="389BE107" w:rsidR="00C2105E" w:rsidRPr="008F170E" w:rsidRDefault="00C2105E" w:rsidP="52647EE1">
            <w:pPr>
              <w:suppressAutoHyphens/>
              <w:spacing w:after="0"/>
              <w:jc w:val="both"/>
              <w:rPr>
                <w:rFonts w:ascii="Times New Roman" w:hAnsi="Times New Roman" w:cs="Times New Roman"/>
                <w:b/>
                <w:bCs/>
                <w:color w:val="000000" w:themeColor="text1"/>
              </w:rPr>
            </w:pPr>
          </w:p>
          <w:p w14:paraId="62C1AC79" w14:textId="1CD71807" w:rsidR="52647EE1" w:rsidRDefault="44B79276">
            <w:pPr>
              <w:pStyle w:val="a5"/>
              <w:numPr>
                <w:ilvl w:val="0"/>
                <w:numId w:val="11"/>
              </w:numPr>
              <w:suppressAutoHyphens/>
              <w:jc w:val="both"/>
              <w:rPr>
                <w:color w:val="000000" w:themeColor="text1"/>
                <w:sz w:val="22"/>
                <w:szCs w:val="22"/>
                <w:lang w:val="en-US"/>
              </w:rPr>
            </w:pPr>
            <w:r w:rsidRPr="2D1B01A0">
              <w:rPr>
                <w:b/>
                <w:bCs/>
                <w:color w:val="000000" w:themeColor="text1"/>
                <w:sz w:val="22"/>
                <w:szCs w:val="22"/>
                <w:lang w:val="en-US"/>
              </w:rPr>
              <w:t>Alternative Pricing Permitted:</w:t>
            </w:r>
            <w:r w:rsidRPr="2D1B01A0">
              <w:rPr>
                <w:color w:val="000000" w:themeColor="text1"/>
                <w:sz w:val="22"/>
                <w:szCs w:val="22"/>
                <w:lang w:val="en-US"/>
              </w:rPr>
              <w:t xml:space="preserve"> An offeror may submit separate </w:t>
            </w:r>
            <w:r w:rsidR="56B43531" w:rsidRPr="2D1B01A0">
              <w:rPr>
                <w:color w:val="000000" w:themeColor="text1"/>
                <w:sz w:val="22"/>
                <w:szCs w:val="22"/>
                <w:lang w:val="en-US"/>
              </w:rPr>
              <w:t>price</w:t>
            </w:r>
            <w:r w:rsidRPr="2D1B01A0">
              <w:rPr>
                <w:color w:val="000000" w:themeColor="text1"/>
                <w:sz w:val="22"/>
                <w:szCs w:val="22"/>
                <w:lang w:val="en-US"/>
              </w:rPr>
              <w:t xml:space="preserve"> proposals reflecting different award scenarios (all five facilities vs. one or several facilities).</w:t>
            </w:r>
          </w:p>
          <w:p w14:paraId="778039E1" w14:textId="77777777" w:rsidR="008F170E" w:rsidRDefault="008F170E" w:rsidP="008F170E">
            <w:pPr>
              <w:pStyle w:val="a5"/>
              <w:suppressAutoHyphens/>
              <w:jc w:val="both"/>
              <w:rPr>
                <w:color w:val="000000" w:themeColor="text1"/>
                <w:sz w:val="22"/>
                <w:szCs w:val="22"/>
                <w:lang w:val="en-US"/>
              </w:rPr>
            </w:pPr>
          </w:p>
          <w:p w14:paraId="6F6E475C" w14:textId="77777777" w:rsidR="008F170E" w:rsidRPr="008F170E" w:rsidRDefault="008F170E" w:rsidP="008F170E">
            <w:pPr>
              <w:pStyle w:val="a5"/>
              <w:suppressAutoHyphens/>
              <w:jc w:val="both"/>
              <w:rPr>
                <w:color w:val="000000" w:themeColor="text1"/>
                <w:sz w:val="22"/>
                <w:szCs w:val="22"/>
                <w:lang w:val="en-US"/>
              </w:rPr>
            </w:pPr>
          </w:p>
          <w:p w14:paraId="22725951" w14:textId="63A5288C" w:rsidR="52647EE1"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Basis of Price:</w:t>
            </w:r>
            <w:r w:rsidRPr="008F170E">
              <w:rPr>
                <w:rFonts w:ascii="Times New Roman" w:hAnsi="Times New Roman" w:cs="Times New Roman"/>
                <w:color w:val="000000" w:themeColor="text1"/>
              </w:rPr>
              <w:t xml:space="preserve"> Prices must be </w:t>
            </w:r>
            <w:r w:rsidR="0F163361" w:rsidRPr="008F170E">
              <w:rPr>
                <w:rFonts w:ascii="Times New Roman" w:hAnsi="Times New Roman" w:cs="Times New Roman"/>
                <w:color w:val="000000" w:themeColor="text1"/>
              </w:rPr>
              <w:t xml:space="preserve">provided </w:t>
            </w:r>
            <w:r w:rsidR="50154215" w:rsidRPr="008F170E">
              <w:rPr>
                <w:rFonts w:ascii="Times New Roman" w:hAnsi="Times New Roman" w:cs="Times New Roman"/>
                <w:color w:val="000000" w:themeColor="text1"/>
              </w:rPr>
              <w:t xml:space="preserve">using SoW </w:t>
            </w:r>
            <w:r w:rsidRPr="008F170E">
              <w:rPr>
                <w:rFonts w:ascii="Times New Roman" w:hAnsi="Times New Roman" w:cs="Times New Roman"/>
                <w:color w:val="000000" w:themeColor="text1"/>
              </w:rPr>
              <w:t xml:space="preserve">from the </w:t>
            </w:r>
            <w:r w:rsidR="6246B3AE" w:rsidRPr="008F170E">
              <w:rPr>
                <w:rFonts w:ascii="Times New Roman" w:hAnsi="Times New Roman" w:cs="Times New Roman"/>
                <w:color w:val="000000" w:themeColor="text1"/>
              </w:rPr>
              <w:t>Annexes 1-5</w:t>
            </w:r>
            <w:r w:rsidRPr="008F170E">
              <w:rPr>
                <w:rFonts w:ascii="Times New Roman" w:hAnsi="Times New Roman" w:cs="Times New Roman"/>
                <w:color w:val="000000" w:themeColor="text1"/>
              </w:rPr>
              <w:t xml:space="preserve"> and</w:t>
            </w:r>
            <w:r w:rsidR="0845D8BD" w:rsidRPr="008F170E">
              <w:rPr>
                <w:rFonts w:ascii="Times New Roman" w:hAnsi="Times New Roman" w:cs="Times New Roman"/>
                <w:color w:val="000000" w:themeColor="text1"/>
              </w:rPr>
              <w:t xml:space="preserve"> include</w:t>
            </w:r>
            <w:r w:rsidRPr="008F170E">
              <w:rPr>
                <w:rFonts w:ascii="Times New Roman" w:hAnsi="Times New Roman" w:cs="Times New Roman"/>
                <w:color w:val="000000" w:themeColor="text1"/>
              </w:rPr>
              <w:t xml:space="preserve"> normative labor/material inputs required to deliver the Scope of Work, including applicable methods, specified materials, and compliance with operational safety/usage standards.</w:t>
            </w:r>
          </w:p>
          <w:p w14:paraId="28B2DAE6" w14:textId="1F669268" w:rsidR="52647EE1" w:rsidRPr="008F170E" w:rsidRDefault="52647EE1" w:rsidP="008F170E">
            <w:pPr>
              <w:spacing w:after="0"/>
              <w:jc w:val="both"/>
              <w:rPr>
                <w:rFonts w:ascii="Times New Roman" w:hAnsi="Times New Roman" w:cs="Times New Roman"/>
                <w:color w:val="000000" w:themeColor="text1"/>
              </w:rPr>
            </w:pPr>
          </w:p>
          <w:p w14:paraId="02B7EF5C" w14:textId="2CAC5D05" w:rsidR="00C2105E" w:rsidRPr="008F170E" w:rsidRDefault="00C2105E">
            <w:pPr>
              <w:numPr>
                <w:ilvl w:val="0"/>
                <w:numId w:val="11"/>
              </w:numPr>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All-Inclusive, Fixed Unit Rates:</w:t>
            </w:r>
            <w:r w:rsidRPr="008F170E">
              <w:rPr>
                <w:rFonts w:ascii="Times New Roman" w:hAnsi="Times New Roman" w:cs="Times New Roman"/>
                <w:color w:val="000000" w:themeColor="text1"/>
              </w:rPr>
              <w:t xml:space="preserve"> The offer price represents the total amount to perform all services in the Technical Specifications. Unit rates for </w:t>
            </w:r>
            <w:proofErr w:type="gramStart"/>
            <w:r w:rsidRPr="008F170E">
              <w:rPr>
                <w:rFonts w:ascii="Times New Roman" w:hAnsi="Times New Roman" w:cs="Times New Roman"/>
                <w:color w:val="000000" w:themeColor="text1"/>
              </w:rPr>
              <w:t>works</w:t>
            </w:r>
            <w:proofErr w:type="gramEnd"/>
            <w:r w:rsidRPr="008F170E">
              <w:rPr>
                <w:rFonts w:ascii="Times New Roman" w:hAnsi="Times New Roman" w:cs="Times New Roman"/>
                <w:color w:val="000000" w:themeColor="text1"/>
              </w:rPr>
              <w:t xml:space="preserve"> and materials are </w:t>
            </w:r>
            <w:r w:rsidRPr="008F170E">
              <w:rPr>
                <w:rFonts w:ascii="Times New Roman" w:hAnsi="Times New Roman" w:cs="Times New Roman"/>
                <w:b/>
                <w:bCs/>
                <w:color w:val="000000" w:themeColor="text1"/>
              </w:rPr>
              <w:t>firm</w:t>
            </w:r>
            <w:r w:rsidRPr="008F170E">
              <w:rPr>
                <w:rFonts w:ascii="Times New Roman" w:hAnsi="Times New Roman" w:cs="Times New Roman"/>
                <w:color w:val="000000" w:themeColor="text1"/>
              </w:rPr>
              <w:t xml:space="preserve">; the overall contract value is </w:t>
            </w:r>
            <w:r w:rsidRPr="008F170E">
              <w:rPr>
                <w:rFonts w:ascii="Times New Roman" w:hAnsi="Times New Roman" w:cs="Times New Roman"/>
                <w:b/>
                <w:bCs/>
                <w:color w:val="000000" w:themeColor="text1"/>
              </w:rPr>
              <w:t>adjustable only by measured quantities</w:t>
            </w:r>
            <w:r w:rsidRPr="008F170E">
              <w:rPr>
                <w:rFonts w:ascii="Times New Roman" w:hAnsi="Times New Roman" w:cs="Times New Roman"/>
                <w:color w:val="000000" w:themeColor="text1"/>
              </w:rPr>
              <w:t>.</w:t>
            </w:r>
          </w:p>
          <w:p w14:paraId="08111732" w14:textId="59EC111B" w:rsidR="52647EE1" w:rsidRPr="008F170E" w:rsidRDefault="52647EE1" w:rsidP="00E024E3">
            <w:pPr>
              <w:spacing w:after="0"/>
              <w:jc w:val="both"/>
              <w:rPr>
                <w:rFonts w:ascii="Times New Roman" w:hAnsi="Times New Roman" w:cs="Times New Roman"/>
                <w:color w:val="000000" w:themeColor="text1"/>
              </w:rPr>
            </w:pPr>
          </w:p>
          <w:p w14:paraId="7DF55E60" w14:textId="6F989E34" w:rsidR="52647EE1" w:rsidRDefault="52647EE1" w:rsidP="52647EE1">
            <w:pPr>
              <w:spacing w:after="0"/>
              <w:jc w:val="both"/>
              <w:rPr>
                <w:rFonts w:ascii="Times New Roman" w:hAnsi="Times New Roman" w:cs="Times New Roman"/>
                <w:color w:val="000000" w:themeColor="text1"/>
              </w:rPr>
            </w:pPr>
          </w:p>
          <w:p w14:paraId="0259EB75" w14:textId="77777777" w:rsidR="008F170E" w:rsidRPr="008F170E" w:rsidRDefault="008F170E" w:rsidP="52647EE1">
            <w:pPr>
              <w:spacing w:after="0"/>
              <w:jc w:val="both"/>
              <w:rPr>
                <w:rFonts w:ascii="Times New Roman" w:hAnsi="Times New Roman" w:cs="Times New Roman"/>
                <w:color w:val="000000" w:themeColor="text1"/>
              </w:rPr>
            </w:pPr>
          </w:p>
          <w:p w14:paraId="5A304A57" w14:textId="6D7411E4" w:rsidR="00C2105E" w:rsidRPr="008F170E" w:rsidRDefault="649EF2FE">
            <w:pPr>
              <w:pStyle w:val="a5"/>
              <w:numPr>
                <w:ilvl w:val="0"/>
                <w:numId w:val="11"/>
              </w:numPr>
              <w:suppressAutoHyphens/>
              <w:jc w:val="both"/>
              <w:rPr>
                <w:color w:val="000000" w:themeColor="text1"/>
                <w:sz w:val="22"/>
                <w:szCs w:val="22"/>
                <w:lang w:val="en-US"/>
              </w:rPr>
            </w:pPr>
            <w:r w:rsidRPr="008F170E">
              <w:rPr>
                <w:b/>
                <w:bCs/>
                <w:color w:val="000000" w:themeColor="text1"/>
                <w:sz w:val="22"/>
                <w:szCs w:val="22"/>
                <w:lang w:val="en-US"/>
              </w:rPr>
              <w:t>Cost Inclusions:</w:t>
            </w:r>
            <w:r w:rsidRPr="008F170E">
              <w:rPr>
                <w:color w:val="000000" w:themeColor="text1"/>
                <w:sz w:val="22"/>
                <w:szCs w:val="22"/>
                <w:lang w:val="en-US"/>
              </w:rPr>
              <w:t xml:space="preserve"> Prices must include </w:t>
            </w:r>
            <w:r w:rsidRPr="008F170E">
              <w:rPr>
                <w:b/>
                <w:bCs/>
                <w:color w:val="000000" w:themeColor="text1"/>
                <w:sz w:val="22"/>
                <w:szCs w:val="22"/>
                <w:lang w:val="en-US"/>
              </w:rPr>
              <w:t>all</w:t>
            </w:r>
            <w:r w:rsidRPr="008F170E">
              <w:rPr>
                <w:color w:val="000000" w:themeColor="text1"/>
                <w:sz w:val="22"/>
                <w:szCs w:val="22"/>
                <w:lang w:val="en-US"/>
              </w:rPr>
              <w:t xml:space="preserve"> contractor costs and profit , including but not limited to:</w:t>
            </w:r>
            <w:r w:rsidR="00C2105E" w:rsidRPr="008F170E">
              <w:rPr>
                <w:lang w:val="en-US"/>
              </w:rPr>
              <w:br/>
            </w:r>
            <w:r w:rsidRPr="008F170E">
              <w:rPr>
                <w:color w:val="000000" w:themeColor="text1"/>
                <w:sz w:val="22"/>
                <w:szCs w:val="22"/>
                <w:lang w:val="en-US"/>
              </w:rPr>
              <w:t>equipment/plant (owned/leased), insurance, OHS/fire-safety compliance, site housekeeping, waste removal, equipment mobilization/demobilization, temporary lighting, transport and logistics, loading/unloading/hoisting, protection and/or restoration of existing structures, consumables, winterization measures (e.g., space heating, concrete heating), temporary facilities, and all general/administrative overhead.</w:t>
            </w:r>
          </w:p>
          <w:p w14:paraId="2DC0EB0B" w14:textId="4C0E6D77" w:rsidR="00C2105E" w:rsidRPr="008F170E" w:rsidRDefault="00C2105E" w:rsidP="00E024E3">
            <w:pPr>
              <w:suppressAutoHyphens/>
              <w:spacing w:after="0"/>
              <w:jc w:val="both"/>
              <w:rPr>
                <w:rFonts w:ascii="Times New Roman" w:hAnsi="Times New Roman" w:cs="Times New Roman"/>
                <w:color w:val="000000" w:themeColor="text1"/>
                <w:sz w:val="20"/>
                <w:szCs w:val="20"/>
              </w:rPr>
            </w:pPr>
          </w:p>
          <w:p w14:paraId="18C3D464" w14:textId="0F5D8FBF"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387A2003" w14:textId="79F7E3F5"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3753B88C" w14:textId="56CE7DB2"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4C14E70B" w14:textId="480F45D2"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682066A4" w14:textId="15B01B06"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3974207B" w14:textId="33202A9C" w:rsidR="00C2105E" w:rsidRPr="008F170E" w:rsidRDefault="00C2105E" w:rsidP="52647EE1">
            <w:pPr>
              <w:suppressAutoHyphens/>
              <w:spacing w:after="0"/>
              <w:jc w:val="both"/>
              <w:rPr>
                <w:rFonts w:ascii="Times New Roman" w:hAnsi="Times New Roman" w:cs="Times New Roman"/>
                <w:color w:val="000000" w:themeColor="text1"/>
              </w:rPr>
            </w:pPr>
          </w:p>
          <w:p w14:paraId="5FF6F65A" w14:textId="450F3B22" w:rsidR="00C2105E" w:rsidRPr="008F170E" w:rsidRDefault="00C2105E">
            <w:pPr>
              <w:pStyle w:val="a5"/>
              <w:numPr>
                <w:ilvl w:val="0"/>
                <w:numId w:val="11"/>
              </w:numPr>
              <w:suppressAutoHyphens/>
              <w:jc w:val="both"/>
              <w:rPr>
                <w:color w:val="000000" w:themeColor="text1"/>
                <w:sz w:val="22"/>
                <w:szCs w:val="22"/>
                <w:lang w:val="en-US"/>
              </w:rPr>
            </w:pPr>
            <w:r w:rsidRPr="008F170E">
              <w:rPr>
                <w:b/>
                <w:bCs/>
                <w:color w:val="000000" w:themeColor="text1"/>
                <w:sz w:val="22"/>
                <w:szCs w:val="22"/>
                <w:lang w:val="en-US"/>
              </w:rPr>
              <w:t>Taxes:</w:t>
            </w:r>
            <w:r w:rsidRPr="008F170E">
              <w:rPr>
                <w:color w:val="000000" w:themeColor="text1"/>
                <w:sz w:val="22"/>
                <w:szCs w:val="22"/>
                <w:lang w:val="en-US"/>
              </w:rPr>
              <w:t xml:space="preserve"> Prices must include all applicable taxes and fees under the Tax Code of Ukraine. </w:t>
            </w:r>
          </w:p>
          <w:p w14:paraId="33E1FF99" w14:textId="7FA8A922" w:rsidR="52647EE1" w:rsidRPr="008F170E" w:rsidRDefault="52647EE1" w:rsidP="00E024E3">
            <w:pPr>
              <w:spacing w:after="0"/>
              <w:jc w:val="both"/>
              <w:rPr>
                <w:rFonts w:ascii="Times New Roman" w:hAnsi="Times New Roman" w:cs="Times New Roman"/>
                <w:color w:val="000000" w:themeColor="text1"/>
              </w:rPr>
            </w:pPr>
          </w:p>
          <w:p w14:paraId="2055B8E2" w14:textId="3DFCEDF4"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No Extra Payment for Unpriced Items:</w:t>
            </w:r>
            <w:r w:rsidRPr="008F170E">
              <w:rPr>
                <w:rFonts w:ascii="Times New Roman" w:hAnsi="Times New Roman" w:cs="Times New Roman"/>
                <w:color w:val="000000" w:themeColor="text1"/>
              </w:rPr>
              <w:t xml:space="preserve"> Any item not explicitly priced is deemed included in the offeror’s total price and will not be paid separately.</w:t>
            </w:r>
          </w:p>
          <w:p w14:paraId="5C235A63" w14:textId="6247E9D9" w:rsidR="52647EE1" w:rsidRPr="008F170E" w:rsidRDefault="52647EE1" w:rsidP="00E024E3">
            <w:pPr>
              <w:spacing w:after="0"/>
              <w:jc w:val="both"/>
              <w:rPr>
                <w:rFonts w:ascii="Times New Roman" w:hAnsi="Times New Roman" w:cs="Times New Roman"/>
                <w:color w:val="000000" w:themeColor="text1"/>
              </w:rPr>
            </w:pPr>
          </w:p>
          <w:p w14:paraId="2D7883E3" w14:textId="398DE34F" w:rsidR="52647EE1" w:rsidRDefault="52647EE1" w:rsidP="52647EE1">
            <w:pPr>
              <w:spacing w:after="0"/>
              <w:jc w:val="both"/>
              <w:rPr>
                <w:rFonts w:ascii="Times New Roman" w:hAnsi="Times New Roman" w:cs="Times New Roman"/>
                <w:color w:val="000000" w:themeColor="text1"/>
              </w:rPr>
            </w:pPr>
          </w:p>
          <w:p w14:paraId="02531D80" w14:textId="77777777" w:rsidR="008F170E" w:rsidRPr="008F170E" w:rsidRDefault="008F170E" w:rsidP="52647EE1">
            <w:pPr>
              <w:spacing w:after="0"/>
              <w:jc w:val="both"/>
              <w:rPr>
                <w:rFonts w:ascii="Times New Roman" w:hAnsi="Times New Roman" w:cs="Times New Roman"/>
                <w:color w:val="000000" w:themeColor="text1"/>
              </w:rPr>
            </w:pPr>
          </w:p>
          <w:p w14:paraId="13A275F2" w14:textId="7DB8F57D"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Currency &amp; Rounding:</w:t>
            </w:r>
            <w:r w:rsidRPr="008F170E">
              <w:rPr>
                <w:rFonts w:ascii="Times New Roman" w:hAnsi="Times New Roman" w:cs="Times New Roman"/>
                <w:color w:val="000000" w:themeColor="text1"/>
              </w:rPr>
              <w:t xml:space="preserve"> Quote in </w:t>
            </w:r>
            <w:r w:rsidRPr="008F170E">
              <w:rPr>
                <w:rFonts w:ascii="Times New Roman" w:hAnsi="Times New Roman" w:cs="Times New Roman"/>
                <w:b/>
                <w:bCs/>
                <w:color w:val="000000" w:themeColor="text1"/>
              </w:rPr>
              <w:t>UAH</w:t>
            </w:r>
            <w:r w:rsidR="009804F4" w:rsidRPr="008F170E">
              <w:rPr>
                <w:rFonts w:ascii="Times New Roman" w:hAnsi="Times New Roman" w:cs="Times New Roman"/>
                <w:b/>
                <w:bCs/>
                <w:color w:val="000000" w:themeColor="text1"/>
              </w:rPr>
              <w:t xml:space="preserve"> or USD</w:t>
            </w:r>
            <w:r w:rsidR="001B0843" w:rsidRPr="008F170E">
              <w:rPr>
                <w:rFonts w:ascii="Times New Roman" w:hAnsi="Times New Roman" w:cs="Times New Roman"/>
                <w:b/>
                <w:bCs/>
                <w:color w:val="000000" w:themeColor="text1"/>
              </w:rPr>
              <w:t xml:space="preserve"> </w:t>
            </w:r>
            <w:r w:rsidR="009804F4" w:rsidRPr="008F170E">
              <w:rPr>
                <w:rFonts w:ascii="Times New Roman" w:hAnsi="Times New Roman" w:cs="Times New Roman"/>
                <w:b/>
                <w:bCs/>
                <w:color w:val="000000" w:themeColor="text1"/>
              </w:rPr>
              <w:t>(in this case, payment will be made</w:t>
            </w:r>
            <w:r w:rsidR="001B0843" w:rsidRPr="008F170E">
              <w:rPr>
                <w:rFonts w:ascii="Times New Roman" w:hAnsi="Times New Roman" w:cs="Times New Roman"/>
                <w:b/>
                <w:bCs/>
                <w:color w:val="000000" w:themeColor="text1"/>
              </w:rPr>
              <w:t xml:space="preserve"> in UAH based on the NBU rate)</w:t>
            </w:r>
            <w:r w:rsidRPr="008F170E">
              <w:rPr>
                <w:rFonts w:ascii="Times New Roman" w:hAnsi="Times New Roman" w:cs="Times New Roman"/>
                <w:color w:val="000000" w:themeColor="text1"/>
              </w:rPr>
              <w:t xml:space="preserve">, numeric values with </w:t>
            </w:r>
            <w:r w:rsidRPr="008F170E">
              <w:rPr>
                <w:rFonts w:ascii="Times New Roman" w:hAnsi="Times New Roman" w:cs="Times New Roman"/>
                <w:b/>
                <w:bCs/>
                <w:color w:val="000000" w:themeColor="text1"/>
              </w:rPr>
              <w:t>no more than two decimal places</w:t>
            </w:r>
            <w:r w:rsidRPr="008F170E">
              <w:rPr>
                <w:rFonts w:ascii="Times New Roman" w:hAnsi="Times New Roman" w:cs="Times New Roman"/>
                <w:color w:val="000000" w:themeColor="text1"/>
              </w:rPr>
              <w:t>.</w:t>
            </w:r>
          </w:p>
          <w:p w14:paraId="681F4D50" w14:textId="3052B61C" w:rsidR="52647EE1" w:rsidRPr="008F170E" w:rsidRDefault="52647EE1" w:rsidP="52647EE1">
            <w:pPr>
              <w:spacing w:after="0"/>
              <w:jc w:val="both"/>
              <w:rPr>
                <w:rFonts w:ascii="Times New Roman" w:hAnsi="Times New Roman" w:cs="Times New Roman"/>
                <w:b/>
                <w:bCs/>
                <w:color w:val="000000" w:themeColor="text1"/>
              </w:rPr>
            </w:pPr>
          </w:p>
          <w:p w14:paraId="5A936F19" w14:textId="7906F2D1" w:rsidR="00C2105E" w:rsidRPr="008F170E" w:rsidRDefault="00C2105E">
            <w:pPr>
              <w:pStyle w:val="a5"/>
              <w:numPr>
                <w:ilvl w:val="0"/>
                <w:numId w:val="11"/>
              </w:numPr>
              <w:suppressAutoHyphens/>
              <w:jc w:val="both"/>
              <w:rPr>
                <w:color w:val="000000" w:themeColor="text1"/>
                <w:lang w:val="en-US"/>
              </w:rPr>
            </w:pPr>
            <w:r w:rsidRPr="008F170E">
              <w:rPr>
                <w:b/>
                <w:bCs/>
                <w:color w:val="000000" w:themeColor="text1"/>
                <w:sz w:val="22"/>
                <w:szCs w:val="22"/>
                <w:lang w:val="en-US"/>
              </w:rPr>
              <w:t>Client’s Right to Adjust Quantities:</w:t>
            </w:r>
            <w:r w:rsidRPr="008F170E">
              <w:rPr>
                <w:color w:val="000000" w:themeColor="text1"/>
                <w:lang w:val="en-US"/>
              </w:rPr>
              <w:t xml:space="preserve"> </w:t>
            </w:r>
            <w:r w:rsidR="001B0843" w:rsidRPr="008F170E">
              <w:rPr>
                <w:color w:val="000000" w:themeColor="text1"/>
                <w:sz w:val="22"/>
                <w:szCs w:val="22"/>
                <w:lang w:val="en-US" w:eastAsia="uk-UA"/>
              </w:rPr>
              <w:t>Before</w:t>
            </w:r>
            <w:r w:rsidRPr="008F170E">
              <w:rPr>
                <w:color w:val="000000" w:themeColor="text1"/>
                <w:sz w:val="22"/>
                <w:szCs w:val="22"/>
                <w:lang w:val="en-US" w:eastAsia="uk-UA"/>
              </w:rPr>
              <w:t xml:space="preserve"> contract signature, MWH may adjust ordered quantities to reflect actual needs and funding, retaining the awarded unit rates.</w:t>
            </w:r>
          </w:p>
          <w:p w14:paraId="7ABA9767" w14:textId="0D18EB04" w:rsidR="52647EE1" w:rsidRPr="008F170E" w:rsidRDefault="52647EE1" w:rsidP="00E024E3">
            <w:pPr>
              <w:spacing w:after="0"/>
              <w:jc w:val="both"/>
              <w:rPr>
                <w:rFonts w:ascii="Times New Roman" w:hAnsi="Times New Roman" w:cs="Times New Roman"/>
                <w:color w:val="000000" w:themeColor="text1"/>
                <w:sz w:val="20"/>
                <w:szCs w:val="20"/>
              </w:rPr>
            </w:pPr>
          </w:p>
          <w:p w14:paraId="418BB53B" w14:textId="3F9A28A9" w:rsidR="52647EE1" w:rsidRPr="008F170E" w:rsidRDefault="52647EE1" w:rsidP="52647EE1">
            <w:pPr>
              <w:spacing w:after="0"/>
              <w:jc w:val="both"/>
              <w:rPr>
                <w:rFonts w:ascii="Times New Roman" w:hAnsi="Times New Roman" w:cs="Times New Roman"/>
                <w:color w:val="000000" w:themeColor="text1"/>
                <w:sz w:val="20"/>
                <w:szCs w:val="20"/>
              </w:rPr>
            </w:pPr>
          </w:p>
          <w:p w14:paraId="6519F609" w14:textId="4F0894D6"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Bid Preparation Costs:</w:t>
            </w:r>
            <w:r w:rsidRPr="008F170E">
              <w:rPr>
                <w:rFonts w:ascii="Times New Roman" w:hAnsi="Times New Roman" w:cs="Times New Roman"/>
                <w:color w:val="000000" w:themeColor="text1"/>
              </w:rPr>
              <w:t xml:space="preserve"> All costs of preparing and submitting proposals are </w:t>
            </w:r>
            <w:r w:rsidRPr="008F170E">
              <w:rPr>
                <w:rFonts w:ascii="Times New Roman" w:hAnsi="Times New Roman" w:cs="Times New Roman"/>
                <w:b/>
                <w:bCs/>
                <w:color w:val="000000" w:themeColor="text1"/>
              </w:rPr>
              <w:t>not reimbursable</w:t>
            </w:r>
            <w:r w:rsidRPr="008F170E">
              <w:rPr>
                <w:rFonts w:ascii="Times New Roman" w:hAnsi="Times New Roman" w:cs="Times New Roman"/>
                <w:color w:val="000000" w:themeColor="text1"/>
              </w:rPr>
              <w:t>.</w:t>
            </w:r>
          </w:p>
          <w:p w14:paraId="776FE0DC" w14:textId="1B45C0CE" w:rsidR="52647EE1" w:rsidRPr="008F170E" w:rsidRDefault="52647EE1" w:rsidP="00E024E3">
            <w:pPr>
              <w:spacing w:after="0"/>
              <w:ind w:left="720"/>
              <w:jc w:val="both"/>
              <w:rPr>
                <w:rFonts w:ascii="Times New Roman" w:hAnsi="Times New Roman" w:cs="Times New Roman"/>
                <w:color w:val="000000" w:themeColor="text1"/>
              </w:rPr>
            </w:pPr>
          </w:p>
          <w:p w14:paraId="30009CF3" w14:textId="37F17110"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Utilities Excluded:</w:t>
            </w:r>
            <w:r w:rsidRPr="008F170E">
              <w:rPr>
                <w:rFonts w:ascii="Times New Roman" w:hAnsi="Times New Roman" w:cs="Times New Roman"/>
                <w:color w:val="000000" w:themeColor="text1"/>
              </w:rPr>
              <w:t xml:space="preserve"> </w:t>
            </w:r>
            <w:r w:rsidRPr="008F170E">
              <w:rPr>
                <w:rFonts w:ascii="Times New Roman" w:hAnsi="Times New Roman" w:cs="Times New Roman"/>
                <w:b/>
                <w:bCs/>
                <w:color w:val="000000" w:themeColor="text1"/>
              </w:rPr>
              <w:t>Electricity and water are not to be priced</w:t>
            </w:r>
            <w:r w:rsidRPr="008F170E">
              <w:rPr>
                <w:rFonts w:ascii="Times New Roman" w:hAnsi="Times New Roman" w:cs="Times New Roman"/>
                <w:color w:val="000000" w:themeColor="text1"/>
              </w:rPr>
              <w:t>; they will be provided by the Beneficiaries in amounts necessary for performance.</w:t>
            </w:r>
          </w:p>
          <w:p w14:paraId="0254E909" w14:textId="32016EB6" w:rsidR="52647EE1" w:rsidRPr="008F170E" w:rsidRDefault="52647EE1" w:rsidP="00E024E3">
            <w:pPr>
              <w:spacing w:after="0"/>
              <w:jc w:val="both"/>
              <w:rPr>
                <w:rFonts w:ascii="Times New Roman" w:hAnsi="Times New Roman" w:cs="Times New Roman"/>
                <w:color w:val="000000" w:themeColor="text1"/>
              </w:rPr>
            </w:pPr>
          </w:p>
          <w:p w14:paraId="2291DC6A" w14:textId="5A1F8FA2" w:rsidR="00C2105E" w:rsidRPr="008F170E" w:rsidRDefault="00C2105E">
            <w:pPr>
              <w:pStyle w:val="a5"/>
              <w:numPr>
                <w:ilvl w:val="0"/>
                <w:numId w:val="11"/>
              </w:numPr>
              <w:suppressAutoHyphens/>
              <w:jc w:val="both"/>
              <w:rPr>
                <w:color w:val="000000" w:themeColor="text1"/>
                <w:sz w:val="22"/>
                <w:szCs w:val="22"/>
                <w:lang w:val="en-US"/>
              </w:rPr>
            </w:pPr>
            <w:r w:rsidRPr="008F170E">
              <w:rPr>
                <w:b/>
                <w:bCs/>
                <w:color w:val="000000" w:themeColor="text1"/>
                <w:sz w:val="22"/>
                <w:szCs w:val="22"/>
                <w:lang w:val="en-US"/>
              </w:rPr>
              <w:t>Risk/Contingency Sum:</w:t>
            </w:r>
            <w:r w:rsidRPr="008F170E">
              <w:rPr>
                <w:color w:val="000000" w:themeColor="text1"/>
                <w:sz w:val="22"/>
                <w:szCs w:val="22"/>
                <w:lang w:val="en-US"/>
              </w:rPr>
              <w:t xml:space="preserve"> A risk allowance in the commercial offer may be used </w:t>
            </w:r>
            <w:r w:rsidRPr="008F170E">
              <w:rPr>
                <w:b/>
                <w:bCs/>
                <w:color w:val="000000" w:themeColor="text1"/>
                <w:sz w:val="22"/>
                <w:szCs w:val="22"/>
                <w:lang w:val="en-US"/>
              </w:rPr>
              <w:t>only with prior written approval by MWH</w:t>
            </w:r>
            <w:r w:rsidRPr="008F170E">
              <w:rPr>
                <w:color w:val="000000" w:themeColor="text1"/>
                <w:sz w:val="22"/>
                <w:szCs w:val="22"/>
                <w:lang w:val="en-US"/>
              </w:rPr>
              <w:t xml:space="preserve"> for: (</w:t>
            </w:r>
            <w:proofErr w:type="spellStart"/>
            <w:r w:rsidRPr="008F170E">
              <w:rPr>
                <w:color w:val="000000" w:themeColor="text1"/>
                <w:sz w:val="22"/>
                <w:szCs w:val="22"/>
                <w:lang w:val="en-US"/>
              </w:rPr>
              <w:t>i</w:t>
            </w:r>
            <w:proofErr w:type="spellEnd"/>
            <w:r w:rsidRPr="008F170E">
              <w:rPr>
                <w:color w:val="000000" w:themeColor="text1"/>
                <w:sz w:val="22"/>
                <w:szCs w:val="22"/>
                <w:lang w:val="en-US"/>
              </w:rPr>
              <w:t>) additional works/volumes, or (ii) substantiated material price escalations.</w:t>
            </w:r>
          </w:p>
          <w:p w14:paraId="6DBA0503" w14:textId="1FBBC135" w:rsidR="00D8701E" w:rsidRPr="008F170E" w:rsidRDefault="00D8701E" w:rsidP="52647EE1">
            <w:pPr>
              <w:suppressAutoHyphens/>
              <w:spacing w:after="0"/>
              <w:jc w:val="both"/>
              <w:rPr>
                <w:rFonts w:ascii="Times New Roman" w:hAnsi="Times New Roman" w:cs="Times New Roman"/>
                <w:b/>
                <w:bCs/>
                <w:color w:val="000000" w:themeColor="text1"/>
              </w:rPr>
            </w:pPr>
          </w:p>
          <w:p w14:paraId="2581415D" w14:textId="4AB63776" w:rsidR="00D8701E" w:rsidRPr="008F170E" w:rsidRDefault="00D8701E" w:rsidP="52647EE1">
            <w:pPr>
              <w:suppressAutoHyphens/>
              <w:spacing w:after="0"/>
              <w:jc w:val="both"/>
              <w:rPr>
                <w:rFonts w:ascii="Times New Roman" w:hAnsi="Times New Roman" w:cs="Times New Roman"/>
                <w:b/>
                <w:bCs/>
                <w:color w:val="000000" w:themeColor="text1"/>
              </w:rPr>
            </w:pPr>
          </w:p>
          <w:p w14:paraId="4D1C3338" w14:textId="79B37F25" w:rsidR="00D8701E" w:rsidRPr="008F170E" w:rsidRDefault="00C2105E"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Offeror’s Acknowledgement:</w:t>
            </w:r>
            <w:r w:rsidRPr="008F170E">
              <w:rPr>
                <w:rFonts w:ascii="Times New Roman" w:hAnsi="Times New Roman" w:cs="Times New Roman"/>
                <w:color w:val="000000" w:themeColor="text1"/>
              </w:rPr>
              <w:t xml:space="preserve"> By submitting an offer, the offeror confirms </w:t>
            </w:r>
            <w:r w:rsidR="00231481" w:rsidRPr="008F170E">
              <w:rPr>
                <w:rFonts w:ascii="Times New Roman" w:hAnsi="Times New Roman" w:cs="Times New Roman"/>
                <w:color w:val="000000" w:themeColor="text1"/>
              </w:rPr>
              <w:t>complete</w:t>
            </w:r>
            <w:r w:rsidRPr="008F170E">
              <w:rPr>
                <w:rFonts w:ascii="Times New Roman" w:hAnsi="Times New Roman" w:cs="Times New Roman"/>
                <w:color w:val="000000" w:themeColor="text1"/>
              </w:rPr>
              <w:t xml:space="preserve"> understanding of the service scope and that all principal, associated, and ancillary costs/resources required to deliver the </w:t>
            </w:r>
            <w:proofErr w:type="gramStart"/>
            <w:r w:rsidRPr="008F170E">
              <w:rPr>
                <w:rFonts w:ascii="Times New Roman" w:hAnsi="Times New Roman" w:cs="Times New Roman"/>
                <w:color w:val="000000" w:themeColor="text1"/>
              </w:rPr>
              <w:t>works</w:t>
            </w:r>
            <w:proofErr w:type="gramEnd"/>
            <w:r w:rsidRPr="008F170E">
              <w:rPr>
                <w:rFonts w:ascii="Times New Roman" w:hAnsi="Times New Roman" w:cs="Times New Roman"/>
                <w:color w:val="000000" w:themeColor="text1"/>
              </w:rPr>
              <w:t xml:space="preserve"> are included in the commercial proposal.</w:t>
            </w:r>
          </w:p>
        </w:tc>
      </w:tr>
      <w:tr w:rsidR="00606183" w:rsidRPr="008F170E" w14:paraId="094BA3C9" w14:textId="77777777" w:rsidTr="2D1B01A0">
        <w:tc>
          <w:tcPr>
            <w:tcW w:w="5132" w:type="dxa"/>
            <w:gridSpan w:val="2"/>
          </w:tcPr>
          <w:p w14:paraId="27CBC58A" w14:textId="38925B6A" w:rsidR="00606183" w:rsidRPr="008F170E" w:rsidRDefault="00C6507D" w:rsidP="00DB1816">
            <w:pPr>
              <w:suppressAutoHyphens/>
              <w:spacing w:after="0"/>
              <w:jc w:val="both"/>
              <w:rPr>
                <w:rFonts w:ascii="Times New Roman" w:hAnsi="Times New Roman" w:cs="Times New Roman"/>
                <w:color w:val="000000"/>
              </w:rPr>
            </w:pPr>
            <w:r w:rsidRPr="008F170E">
              <w:rPr>
                <w:rFonts w:ascii="Times New Roman" w:hAnsi="Times New Roman" w:cs="Times New Roman"/>
                <w:b/>
                <w:color w:val="000000"/>
              </w:rPr>
              <w:lastRenderedPageBreak/>
              <w:t>6</w:t>
            </w:r>
            <w:r w:rsidR="00645270" w:rsidRPr="008F170E">
              <w:rPr>
                <w:rFonts w:ascii="Times New Roman" w:hAnsi="Times New Roman" w:cs="Times New Roman"/>
                <w:b/>
                <w:color w:val="000000"/>
              </w:rPr>
              <w:t>.</w:t>
            </w:r>
            <w:r w:rsidR="00466E3B" w:rsidRPr="008F170E">
              <w:rPr>
                <w:rFonts w:ascii="Times New Roman" w:hAnsi="Times New Roman" w:cs="Times New Roman"/>
                <w:b/>
                <w:color w:val="000000"/>
              </w:rPr>
              <w:t xml:space="preserve"> </w:t>
            </w:r>
            <w:proofErr w:type="spellStart"/>
            <w:r w:rsidR="00606183" w:rsidRPr="008F170E">
              <w:rPr>
                <w:rFonts w:ascii="Times New Roman" w:hAnsi="Times New Roman" w:cs="Times New Roman"/>
                <w:b/>
                <w:color w:val="000000"/>
                <w:u w:val="single"/>
              </w:rPr>
              <w:t>Джерело</w:t>
            </w:r>
            <w:proofErr w:type="spellEnd"/>
            <w:r w:rsidR="00606183" w:rsidRPr="008F170E">
              <w:rPr>
                <w:rFonts w:ascii="Times New Roman" w:hAnsi="Times New Roman" w:cs="Times New Roman"/>
                <w:b/>
                <w:color w:val="000000"/>
                <w:u w:val="single"/>
              </w:rPr>
              <w:t xml:space="preserve"> </w:t>
            </w:r>
            <w:proofErr w:type="spellStart"/>
            <w:r w:rsidR="00606183" w:rsidRPr="008F170E">
              <w:rPr>
                <w:rFonts w:ascii="Times New Roman" w:hAnsi="Times New Roman" w:cs="Times New Roman"/>
                <w:b/>
                <w:color w:val="000000"/>
                <w:u w:val="single"/>
              </w:rPr>
              <w:t>надходження</w:t>
            </w:r>
            <w:proofErr w:type="spellEnd"/>
            <w:r w:rsidR="00606183" w:rsidRPr="008F170E">
              <w:rPr>
                <w:rFonts w:ascii="Times New Roman" w:hAnsi="Times New Roman" w:cs="Times New Roman"/>
                <w:b/>
                <w:color w:val="000000"/>
                <w:u w:val="single"/>
              </w:rPr>
              <w:t xml:space="preserve"> / </w:t>
            </w:r>
            <w:proofErr w:type="spellStart"/>
            <w:r w:rsidR="00606183" w:rsidRPr="008F170E">
              <w:rPr>
                <w:rFonts w:ascii="Times New Roman" w:hAnsi="Times New Roman" w:cs="Times New Roman"/>
                <w:b/>
                <w:color w:val="000000"/>
                <w:u w:val="single"/>
              </w:rPr>
              <w:t>національність</w:t>
            </w:r>
            <w:proofErr w:type="spellEnd"/>
            <w:r w:rsidR="00606183" w:rsidRPr="008F170E">
              <w:rPr>
                <w:rFonts w:ascii="Times New Roman" w:hAnsi="Times New Roman" w:cs="Times New Roman"/>
                <w:b/>
                <w:color w:val="000000"/>
                <w:u w:val="single"/>
              </w:rPr>
              <w:t xml:space="preserve"> / </w:t>
            </w:r>
            <w:proofErr w:type="spellStart"/>
            <w:r w:rsidR="00606183" w:rsidRPr="008F170E">
              <w:rPr>
                <w:rFonts w:ascii="Times New Roman" w:hAnsi="Times New Roman" w:cs="Times New Roman"/>
                <w:b/>
                <w:color w:val="000000"/>
                <w:u w:val="single"/>
              </w:rPr>
              <w:t>виробництво</w:t>
            </w:r>
            <w:proofErr w:type="spellEnd"/>
            <w:r w:rsidR="00606183" w:rsidRPr="008F170E">
              <w:rPr>
                <w:rFonts w:ascii="Times New Roman" w:hAnsi="Times New Roman" w:cs="Times New Roman"/>
                <w:color w:val="000000"/>
                <w:u w:val="single"/>
              </w:rPr>
              <w:t>:</w:t>
            </w:r>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Уся</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продукція</w:t>
            </w:r>
            <w:proofErr w:type="spellEnd"/>
            <w:r w:rsidR="00606183" w:rsidRPr="008F170E">
              <w:rPr>
                <w:rFonts w:ascii="Times New Roman" w:hAnsi="Times New Roman" w:cs="Times New Roman"/>
                <w:color w:val="000000"/>
              </w:rPr>
              <w:t xml:space="preserve"> у </w:t>
            </w:r>
            <w:proofErr w:type="spellStart"/>
            <w:r w:rsidR="00606183" w:rsidRPr="008F170E">
              <w:rPr>
                <w:rFonts w:ascii="Times New Roman" w:hAnsi="Times New Roman" w:cs="Times New Roman"/>
                <w:color w:val="000000"/>
              </w:rPr>
              <w:t>рамках</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цієї</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закупівлі</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повинні</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мати</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походження</w:t>
            </w:r>
            <w:proofErr w:type="spellEnd"/>
            <w:r w:rsidR="00606183" w:rsidRPr="008F170E">
              <w:rPr>
                <w:rFonts w:ascii="Times New Roman" w:hAnsi="Times New Roman" w:cs="Times New Roman"/>
                <w:color w:val="000000"/>
              </w:rPr>
              <w:t xml:space="preserve"> з </w:t>
            </w:r>
            <w:proofErr w:type="spellStart"/>
            <w:r w:rsidR="00606183" w:rsidRPr="008F170E">
              <w:rPr>
                <w:rFonts w:ascii="Times New Roman" w:hAnsi="Times New Roman" w:cs="Times New Roman"/>
                <w:color w:val="000000"/>
              </w:rPr>
              <w:t>країн</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які</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мають</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b/>
                <w:color w:val="000000"/>
              </w:rPr>
              <w:t>географічний</w:t>
            </w:r>
            <w:proofErr w:type="spellEnd"/>
            <w:r w:rsidR="00606183" w:rsidRPr="008F170E">
              <w:rPr>
                <w:rFonts w:ascii="Times New Roman" w:hAnsi="Times New Roman" w:cs="Times New Roman"/>
                <w:b/>
                <w:color w:val="000000"/>
              </w:rPr>
              <w:t xml:space="preserve"> </w:t>
            </w:r>
            <w:proofErr w:type="spellStart"/>
            <w:r w:rsidR="00606183" w:rsidRPr="008F170E">
              <w:rPr>
                <w:rFonts w:ascii="Times New Roman" w:hAnsi="Times New Roman" w:cs="Times New Roman"/>
                <w:b/>
                <w:color w:val="000000"/>
              </w:rPr>
              <w:t>код</w:t>
            </w:r>
            <w:proofErr w:type="spellEnd"/>
            <w:r w:rsidR="00606183" w:rsidRPr="008F170E">
              <w:rPr>
                <w:rFonts w:ascii="Times New Roman" w:hAnsi="Times New Roman" w:cs="Times New Roman"/>
                <w:b/>
                <w:color w:val="000000"/>
              </w:rPr>
              <w:t xml:space="preserve"> USAID 935</w:t>
            </w:r>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відповідно</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до</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Кодексу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федеральних</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положень</w:t>
            </w:r>
            <w:proofErr w:type="spellEnd"/>
            <w:r w:rsidR="00606183" w:rsidRPr="008F170E">
              <w:rPr>
                <w:rFonts w:ascii="Times New Roman" w:hAnsi="Times New Roman" w:cs="Times New Roman"/>
                <w:color w:val="000000"/>
              </w:rPr>
              <w:t xml:space="preserve"> (Code of Federal Regulations - CFR), </w:t>
            </w:r>
            <w:hyperlink r:id="rId13" w:history="1">
              <w:r w:rsidR="00606183" w:rsidRPr="008F170E">
                <w:rPr>
                  <w:rFonts w:ascii="Times New Roman" w:hAnsi="Times New Roman" w:cs="Times New Roman"/>
                  <w:color w:val="000000"/>
                </w:rPr>
                <w:t>22 CFR §228</w:t>
              </w:r>
            </w:hyperlink>
            <w:r w:rsidR="00606183" w:rsidRPr="008F170E">
              <w:rPr>
                <w:rFonts w:ascii="Times New Roman" w:hAnsi="Times New Roman" w:cs="Times New Roman"/>
              </w:rPr>
              <w:t xml:space="preserve">, </w:t>
            </w:r>
            <w:proofErr w:type="spellStart"/>
            <w:r w:rsidR="00606183" w:rsidRPr="008F170E">
              <w:rPr>
                <w:rFonts w:ascii="Times New Roman" w:hAnsi="Times New Roman" w:cs="Times New Roman"/>
                <w:color w:val="000000"/>
              </w:rPr>
              <w:t>код</w:t>
            </w:r>
            <w:proofErr w:type="spellEnd"/>
            <w:r w:rsidR="00606183" w:rsidRPr="008F170E">
              <w:rPr>
                <w:rFonts w:ascii="Times New Roman" w:hAnsi="Times New Roman" w:cs="Times New Roman"/>
                <w:color w:val="000000"/>
              </w:rPr>
              <w:t xml:space="preserve"> 935 </w:t>
            </w:r>
            <w:proofErr w:type="spellStart"/>
            <w:r w:rsidR="00606183" w:rsidRPr="008F170E">
              <w:rPr>
                <w:rFonts w:ascii="Times New Roman" w:hAnsi="Times New Roman" w:cs="Times New Roman"/>
                <w:color w:val="000000"/>
              </w:rPr>
              <w:t>включає</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будь-яку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територію</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або</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країну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включаючи</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країну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одержувача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але</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за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винятком</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будь-якої</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країни</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яка</w:t>
            </w:r>
            <w:proofErr w:type="spellEnd"/>
            <w:r w:rsidR="00606183" w:rsidRPr="008F170E">
              <w:rPr>
                <w:rFonts w:ascii="Times New Roman" w:hAnsi="Times New Roman" w:cs="Times New Roman"/>
                <w:color w:val="000000"/>
              </w:rPr>
              <w:t xml:space="preserve"> є </w:t>
            </w:r>
            <w:proofErr w:type="spellStart"/>
            <w:r w:rsidR="00606183" w:rsidRPr="008F170E">
              <w:rPr>
                <w:rFonts w:ascii="Times New Roman" w:hAnsi="Times New Roman" w:cs="Times New Roman"/>
                <w:color w:val="000000"/>
              </w:rPr>
              <w:t>забороненим</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джерелом</w:t>
            </w:r>
            <w:proofErr w:type="spellEnd"/>
            <w:r w:rsidR="00606183" w:rsidRPr="008F170E">
              <w:rPr>
                <w:rFonts w:ascii="Times New Roman" w:hAnsi="Times New Roman" w:cs="Times New Roman"/>
                <w:color w:val="000000"/>
              </w:rPr>
              <w:t xml:space="preserve"> і </w:t>
            </w:r>
            <w:proofErr w:type="spellStart"/>
            <w:r w:rsidR="00606183" w:rsidRPr="008F170E">
              <w:rPr>
                <w:rFonts w:ascii="Times New Roman" w:hAnsi="Times New Roman" w:cs="Times New Roman"/>
                <w:color w:val="000000"/>
              </w:rPr>
              <w:t>визначена</w:t>
            </w:r>
            <w:proofErr w:type="spellEnd"/>
            <w:r w:rsidR="00606183" w:rsidRPr="008F170E">
              <w:rPr>
                <w:rFonts w:ascii="Times New Roman" w:hAnsi="Times New Roman" w:cs="Times New Roman"/>
                <w:color w:val="000000"/>
              </w:rPr>
              <w:t xml:space="preserve"> в </w:t>
            </w:r>
            <w:proofErr w:type="spellStart"/>
            <w:r w:rsidR="00606183" w:rsidRPr="008F170E">
              <w:rPr>
                <w:rFonts w:ascii="Times New Roman" w:hAnsi="Times New Roman" w:cs="Times New Roman"/>
                <w:color w:val="000000"/>
              </w:rPr>
              <w:t>Циркулярі</w:t>
            </w:r>
            <w:proofErr w:type="spellEnd"/>
            <w:r w:rsidR="00606183" w:rsidRPr="008F170E">
              <w:rPr>
                <w:rFonts w:ascii="Times New Roman" w:hAnsi="Times New Roman" w:cs="Times New Roman"/>
                <w:color w:val="000000"/>
              </w:rPr>
              <w:t xml:space="preserve"> 22 CFR 228, «</w:t>
            </w:r>
            <w:proofErr w:type="spellStart"/>
            <w:r w:rsidR="00606183" w:rsidRPr="008F170E">
              <w:rPr>
                <w:rFonts w:ascii="Times New Roman" w:hAnsi="Times New Roman" w:cs="Times New Roman"/>
                <w:color w:val="000000"/>
              </w:rPr>
              <w:t>Правила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походження</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джерела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та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національність</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продукції</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та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послуг</w:t>
            </w:r>
            <w:proofErr w:type="spellEnd"/>
            <w:r w:rsidR="00606183" w:rsidRPr="008F170E">
              <w:rPr>
                <w:rFonts w:ascii="Times New Roman" w:hAnsi="Times New Roman" w:cs="Times New Roman"/>
                <w:color w:val="000000"/>
              </w:rPr>
              <w:t>».</w:t>
            </w:r>
          </w:p>
          <w:p w14:paraId="18C23230" w14:textId="3B73A1A2" w:rsidR="00606183" w:rsidRPr="00722757" w:rsidRDefault="00606183" w:rsidP="00DB1816">
            <w:pPr>
              <w:suppressAutoHyphens/>
              <w:spacing w:after="0"/>
              <w:jc w:val="both"/>
              <w:rPr>
                <w:rFonts w:ascii="Times New Roman" w:hAnsi="Times New Roman" w:cs="Times New Roman"/>
                <w:color w:val="000000"/>
                <w:lang w:val="ru-RU"/>
              </w:rPr>
            </w:pPr>
            <w:r w:rsidRPr="00722757">
              <w:rPr>
                <w:rFonts w:ascii="Times New Roman" w:hAnsi="Times New Roman" w:cs="Times New Roman"/>
                <w:color w:val="000000"/>
                <w:lang w:val="ru-RU"/>
              </w:rPr>
              <w:t xml:space="preserve">Країна-партнер для цієї </w:t>
            </w:r>
            <w:proofErr w:type="gramStart"/>
            <w:r w:rsidRPr="00722757">
              <w:rPr>
                <w:rFonts w:ascii="Times New Roman" w:hAnsi="Times New Roman" w:cs="Times New Roman"/>
                <w:color w:val="000000"/>
                <w:lang w:val="ru-RU"/>
              </w:rPr>
              <w:t>закупівлі  –</w:t>
            </w:r>
            <w:proofErr w:type="gramEnd"/>
            <w:r w:rsidRPr="00722757">
              <w:rPr>
                <w:rFonts w:ascii="Times New Roman" w:hAnsi="Times New Roman" w:cs="Times New Roman"/>
                <w:color w:val="000000"/>
                <w:lang w:val="ru-RU"/>
              </w:rPr>
              <w:t xml:space="preserve"> Україна.</w:t>
            </w:r>
          </w:p>
          <w:p w14:paraId="0276FAC1" w14:textId="1689B1B8" w:rsidR="00606183" w:rsidRPr="00722757" w:rsidRDefault="3564D302" w:rsidP="00DB1816">
            <w:pPr>
              <w:spacing w:after="0"/>
              <w:jc w:val="both"/>
              <w:rPr>
                <w:rFonts w:ascii="Times New Roman" w:hAnsi="Times New Roman" w:cs="Times New Roman"/>
                <w:lang w:val="ru-RU"/>
              </w:rPr>
            </w:pPr>
            <w:proofErr w:type="gramStart"/>
            <w:r w:rsidRPr="00722757">
              <w:rPr>
                <w:rFonts w:ascii="Times New Roman" w:hAnsi="Times New Roman" w:cs="Times New Roman"/>
                <w:lang w:val="ru-RU"/>
              </w:rPr>
              <w:t>Учасники  повинні</w:t>
            </w:r>
            <w:proofErr w:type="gramEnd"/>
            <w:r w:rsidRPr="00722757">
              <w:rPr>
                <w:rFonts w:ascii="Times New Roman" w:hAnsi="Times New Roman" w:cs="Times New Roman"/>
                <w:lang w:val="ru-RU"/>
              </w:rPr>
              <w:t xml:space="preserve"> вказувати наступне у своїх пропозиціях:</w:t>
            </w:r>
          </w:p>
          <w:p w14:paraId="595F42D6" w14:textId="05DD516F" w:rsidR="00606183" w:rsidRPr="00722757" w:rsidRDefault="00606183"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Джерело (країна, з якої продукція буде відправлена </w:t>
            </w:r>
            <w:proofErr w:type="gramStart"/>
            <w:r w:rsidRPr="00722757">
              <w:rPr>
                <w:rFonts w:ascii="Times New Roman" w:hAnsi="Times New Roman" w:cs="Times New Roman"/>
                <w:lang w:val="ru-RU"/>
              </w:rPr>
              <w:t>до  країни</w:t>
            </w:r>
            <w:proofErr w:type="gramEnd"/>
            <w:r w:rsidRPr="00722757">
              <w:rPr>
                <w:rFonts w:ascii="Times New Roman" w:hAnsi="Times New Roman" w:cs="Times New Roman"/>
                <w:lang w:val="ru-RU"/>
              </w:rPr>
              <w:t>-партнера (країна, в якій буде реалізований проект); Або країна-партнер, де продукція знаходить на момент закупівлі).</w:t>
            </w:r>
          </w:p>
          <w:p w14:paraId="3693E56F" w14:textId="5E03B275" w:rsidR="00120D8F" w:rsidRPr="00722757" w:rsidRDefault="00606183"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Національність (країна, де </w:t>
            </w:r>
            <w:proofErr w:type="gramStart"/>
            <w:r w:rsidR="00EA1A64" w:rsidRPr="00722757">
              <w:rPr>
                <w:rFonts w:ascii="Times New Roman" w:hAnsi="Times New Roman" w:cs="Times New Roman"/>
                <w:lang w:val="ru-RU"/>
              </w:rPr>
              <w:t xml:space="preserve">зареєстрований </w:t>
            </w:r>
            <w:r w:rsidRPr="00722757">
              <w:rPr>
                <w:rFonts w:ascii="Times New Roman" w:hAnsi="Times New Roman" w:cs="Times New Roman"/>
                <w:lang w:val="ru-RU"/>
              </w:rPr>
              <w:t xml:space="preserve"> постачальник</w:t>
            </w:r>
            <w:proofErr w:type="gramEnd"/>
            <w:r w:rsidRPr="00722757">
              <w:rPr>
                <w:rFonts w:ascii="Times New Roman" w:hAnsi="Times New Roman" w:cs="Times New Roman"/>
                <w:lang w:val="ru-RU"/>
              </w:rPr>
              <w:t>).</w:t>
            </w:r>
          </w:p>
        </w:tc>
        <w:tc>
          <w:tcPr>
            <w:tcW w:w="5529" w:type="dxa"/>
            <w:gridSpan w:val="2"/>
          </w:tcPr>
          <w:p w14:paraId="751D4709" w14:textId="1F083785" w:rsidR="009669BE" w:rsidRPr="008F170E" w:rsidRDefault="2D5AC1BA" w:rsidP="00DB1816">
            <w:pPr>
              <w:spacing w:after="0"/>
              <w:jc w:val="both"/>
              <w:rPr>
                <w:rFonts w:ascii="Times New Roman" w:hAnsi="Times New Roman" w:cs="Times New Roman"/>
              </w:rPr>
            </w:pPr>
            <w:r w:rsidRPr="2D1B01A0">
              <w:rPr>
                <w:rFonts w:ascii="Times New Roman" w:hAnsi="Times New Roman" w:cs="Times New Roman"/>
                <w:b/>
                <w:bCs/>
              </w:rPr>
              <w:t>6</w:t>
            </w:r>
            <w:r w:rsidR="2EEF7ACB" w:rsidRPr="2D1B01A0">
              <w:rPr>
                <w:rFonts w:ascii="Times New Roman" w:hAnsi="Times New Roman" w:cs="Times New Roman"/>
                <w:b/>
                <w:bCs/>
              </w:rPr>
              <w:t xml:space="preserve">. </w:t>
            </w:r>
            <w:r w:rsidR="2EEF7ACB" w:rsidRPr="2D1B01A0">
              <w:rPr>
                <w:rFonts w:ascii="Times New Roman" w:hAnsi="Times New Roman" w:cs="Times New Roman"/>
                <w:b/>
                <w:bCs/>
                <w:u w:val="single"/>
              </w:rPr>
              <w:t>Geographic Code</w:t>
            </w:r>
            <w:r w:rsidR="2EEF7ACB" w:rsidRPr="2D1B01A0">
              <w:rPr>
                <w:rFonts w:ascii="Times New Roman" w:hAnsi="Times New Roman" w:cs="Times New Roman"/>
                <w:u w:val="single"/>
              </w:rPr>
              <w:t>:</w:t>
            </w:r>
            <w:r w:rsidR="2EEF7ACB" w:rsidRPr="2D1B01A0">
              <w:rPr>
                <w:rFonts w:ascii="Times New Roman" w:hAnsi="Times New Roman" w:cs="Times New Roman"/>
              </w:rPr>
              <w:t xml:space="preserve"> All goods supplied under this RFQ must comply with US governmental </w:t>
            </w:r>
            <w:r w:rsidR="01D1941B" w:rsidRPr="2D1B01A0">
              <w:rPr>
                <w:rFonts w:ascii="Times New Roman" w:hAnsi="Times New Roman" w:cs="Times New Roman"/>
              </w:rPr>
              <w:t>sources</w:t>
            </w:r>
            <w:r w:rsidR="2EEF7ACB" w:rsidRPr="2D1B01A0">
              <w:rPr>
                <w:rFonts w:ascii="Times New Roman" w:hAnsi="Times New Roman" w:cs="Times New Roman"/>
              </w:rPr>
              <w:t xml:space="preserve"> and nationality regulations. </w:t>
            </w:r>
            <w:r w:rsidR="2EEF7ACB" w:rsidRPr="2D1B01A0">
              <w:rPr>
                <w:rFonts w:ascii="Times New Roman" w:hAnsi="Times New Roman" w:cs="Times New Roman"/>
                <w:b/>
                <w:bCs/>
              </w:rPr>
              <w:t>The authorized geographic code for this procurement is 935.</w:t>
            </w:r>
            <w:r w:rsidR="2EEF7ACB" w:rsidRPr="2D1B01A0">
              <w:rPr>
                <w:rFonts w:ascii="Times New Roman" w:hAnsi="Times New Roman" w:cs="Times New Roman"/>
              </w:rPr>
              <w:t xml:space="preserve"> </w:t>
            </w:r>
            <w:r w:rsidR="7BE7F570" w:rsidRPr="2D1B01A0">
              <w:rPr>
                <w:rFonts w:ascii="Times New Roman" w:hAnsi="Times New Roman" w:cs="Times New Roman"/>
              </w:rPr>
              <w:t>Following</w:t>
            </w:r>
            <w:r w:rsidR="2EEF7ACB" w:rsidRPr="2D1B01A0">
              <w:rPr>
                <w:rFonts w:ascii="Times New Roman" w:hAnsi="Times New Roman" w:cs="Times New Roman"/>
              </w:rPr>
              <w:t xml:space="preserve"> the Code of Federal Regulations (CFR), 22 CFR §228, code 935 includes any area or country, including the recipient country</w:t>
            </w:r>
            <w:r w:rsidR="7BE7F570" w:rsidRPr="2D1B01A0">
              <w:rPr>
                <w:rFonts w:ascii="Times New Roman" w:hAnsi="Times New Roman" w:cs="Times New Roman"/>
              </w:rPr>
              <w:t>. Still, it excludes</w:t>
            </w:r>
            <w:r w:rsidR="2EEF7ACB" w:rsidRPr="2D1B01A0">
              <w:rPr>
                <w:rFonts w:ascii="Times New Roman" w:hAnsi="Times New Roman" w:cs="Times New Roman"/>
              </w:rPr>
              <w:t xml:space="preserve"> any country that is a prohibited source as determined under Circular 22 CFR</w:t>
            </w:r>
            <w:proofErr w:type="gramStart"/>
            <w:r w:rsidR="2EEF7ACB" w:rsidRPr="2D1B01A0">
              <w:rPr>
                <w:rFonts w:ascii="Times New Roman" w:hAnsi="Times New Roman" w:cs="Times New Roman"/>
              </w:rPr>
              <w:t xml:space="preserve"> 228, «</w:t>
            </w:r>
            <w:proofErr w:type="gramEnd"/>
            <w:r w:rsidR="2EEF7ACB" w:rsidRPr="2D1B01A0">
              <w:rPr>
                <w:rFonts w:ascii="Times New Roman" w:hAnsi="Times New Roman" w:cs="Times New Roman"/>
              </w:rPr>
              <w:t>Rules of origin, sources</w:t>
            </w:r>
            <w:r w:rsidR="7BE7F570" w:rsidRPr="2D1B01A0">
              <w:rPr>
                <w:rFonts w:ascii="Times New Roman" w:hAnsi="Times New Roman" w:cs="Times New Roman"/>
              </w:rPr>
              <w:t>,</w:t>
            </w:r>
            <w:r w:rsidR="2EEF7ACB" w:rsidRPr="2D1B01A0">
              <w:rPr>
                <w:rFonts w:ascii="Times New Roman" w:hAnsi="Times New Roman" w:cs="Times New Roman"/>
              </w:rPr>
              <w:t xml:space="preserve"> and nationality of goods and </w:t>
            </w:r>
            <w:proofErr w:type="gramStart"/>
            <w:r w:rsidR="2EEF7ACB" w:rsidRPr="2D1B01A0">
              <w:rPr>
                <w:rFonts w:ascii="Times New Roman" w:hAnsi="Times New Roman" w:cs="Times New Roman"/>
              </w:rPr>
              <w:t>services ».</w:t>
            </w:r>
            <w:proofErr w:type="gramEnd"/>
          </w:p>
          <w:p w14:paraId="0B8A45F3" w14:textId="6FD2BD70" w:rsidR="52647EE1" w:rsidRPr="008F170E" w:rsidRDefault="52647EE1" w:rsidP="52647EE1">
            <w:pPr>
              <w:spacing w:after="0"/>
              <w:jc w:val="both"/>
              <w:rPr>
                <w:rFonts w:ascii="Times New Roman" w:hAnsi="Times New Roman" w:cs="Times New Roman"/>
              </w:rPr>
            </w:pPr>
          </w:p>
          <w:p w14:paraId="2846DE17" w14:textId="67D7B817" w:rsidR="52647EE1" w:rsidRPr="008F170E" w:rsidRDefault="52647EE1" w:rsidP="52647EE1">
            <w:pPr>
              <w:spacing w:after="0"/>
              <w:jc w:val="both"/>
              <w:rPr>
                <w:rFonts w:ascii="Times New Roman" w:hAnsi="Times New Roman" w:cs="Times New Roman"/>
              </w:rPr>
            </w:pPr>
          </w:p>
          <w:p w14:paraId="67685E12" w14:textId="2E897E6C" w:rsidR="00645270" w:rsidRPr="008F170E" w:rsidRDefault="040051A5" w:rsidP="52647EE1">
            <w:pPr>
              <w:spacing w:after="0"/>
              <w:jc w:val="both"/>
              <w:rPr>
                <w:rFonts w:ascii="Times New Roman" w:hAnsi="Times New Roman" w:cs="Times New Roman"/>
              </w:rPr>
            </w:pPr>
            <w:r w:rsidRPr="2D1B01A0">
              <w:rPr>
                <w:rFonts w:ascii="Times New Roman" w:hAnsi="Times New Roman" w:cs="Times New Roman"/>
              </w:rPr>
              <w:t>The partner country for this procurement</w:t>
            </w:r>
            <w:r w:rsidR="2D31D79B" w:rsidRPr="2D1B01A0">
              <w:rPr>
                <w:rFonts w:ascii="Times New Roman" w:hAnsi="Times New Roman" w:cs="Times New Roman"/>
              </w:rPr>
              <w:t xml:space="preserve"> </w:t>
            </w:r>
            <w:r w:rsidRPr="2D1B01A0">
              <w:rPr>
                <w:rFonts w:ascii="Times New Roman" w:hAnsi="Times New Roman" w:cs="Times New Roman"/>
              </w:rPr>
              <w:t xml:space="preserve">is </w:t>
            </w:r>
            <w:r w:rsidR="43723F1A" w:rsidRPr="2D1B01A0">
              <w:rPr>
                <w:rFonts w:ascii="Times New Roman" w:hAnsi="Times New Roman" w:cs="Times New Roman"/>
              </w:rPr>
              <w:t>Ukraine. Participants</w:t>
            </w:r>
            <w:r w:rsidR="08EE5440" w:rsidRPr="2D1B01A0">
              <w:rPr>
                <w:rFonts w:ascii="Times New Roman" w:hAnsi="Times New Roman" w:cs="Times New Roman"/>
              </w:rPr>
              <w:t xml:space="preserve"> should indicate the following in their offers:</w:t>
            </w:r>
          </w:p>
          <w:p w14:paraId="6CAF6B6D" w14:textId="6A78E658" w:rsidR="52647EE1" w:rsidRPr="008F170E" w:rsidRDefault="52647EE1" w:rsidP="52647EE1">
            <w:pPr>
              <w:spacing w:after="0"/>
              <w:jc w:val="both"/>
              <w:rPr>
                <w:rFonts w:ascii="Times New Roman" w:hAnsi="Times New Roman" w:cs="Times New Roman"/>
              </w:rPr>
            </w:pPr>
          </w:p>
          <w:p w14:paraId="7FA761A9" w14:textId="29EDD3A6" w:rsidR="00490F39" w:rsidRPr="008F170E" w:rsidRDefault="107A89DE" w:rsidP="00DB1816">
            <w:pPr>
              <w:spacing w:after="0"/>
              <w:jc w:val="both"/>
              <w:rPr>
                <w:rFonts w:ascii="Times New Roman" w:hAnsi="Times New Roman" w:cs="Times New Roman"/>
              </w:rPr>
            </w:pPr>
            <w:r w:rsidRPr="008F170E">
              <w:rPr>
                <w:rFonts w:ascii="Times New Roman" w:hAnsi="Times New Roman" w:cs="Times New Roman"/>
              </w:rPr>
              <w:t>Source</w:t>
            </w:r>
            <w:r w:rsidRPr="008F170E">
              <w:rPr>
                <w:rFonts w:ascii="Times New Roman" w:hAnsi="Times New Roman" w:cs="Times New Roman"/>
                <w:i/>
                <w:iCs/>
              </w:rPr>
              <w:t xml:space="preserve"> </w:t>
            </w:r>
            <w:r w:rsidRPr="008F170E">
              <w:rPr>
                <w:rFonts w:ascii="Times New Roman" w:hAnsi="Times New Roman" w:cs="Times New Roman"/>
              </w:rPr>
              <w:t>(Country where the items will be shipped from to the cooperating country (country where project will be implemented); OR the cooperating country if the goods are located therein at the time of purchase).</w:t>
            </w:r>
          </w:p>
          <w:p w14:paraId="370D037D" w14:textId="50683D66" w:rsidR="00645270" w:rsidRPr="008F170E" w:rsidRDefault="00606183" w:rsidP="00DB1816">
            <w:pPr>
              <w:spacing w:after="0"/>
              <w:jc w:val="both"/>
              <w:rPr>
                <w:rFonts w:ascii="Times New Roman" w:hAnsi="Times New Roman" w:cs="Times New Roman"/>
              </w:rPr>
            </w:pPr>
            <w:r w:rsidRPr="008F170E">
              <w:rPr>
                <w:rFonts w:ascii="Times New Roman" w:hAnsi="Times New Roman" w:cs="Times New Roman"/>
              </w:rPr>
              <w:t xml:space="preserve">Nationality (country </w:t>
            </w:r>
            <w:r w:rsidR="003B40A5" w:rsidRPr="008F170E">
              <w:rPr>
                <w:rFonts w:ascii="Times New Roman" w:hAnsi="Times New Roman" w:cs="Times New Roman"/>
              </w:rPr>
              <w:t>in which the</w:t>
            </w:r>
            <w:r w:rsidRPr="008F170E">
              <w:rPr>
                <w:rFonts w:ascii="Times New Roman" w:hAnsi="Times New Roman" w:cs="Times New Roman"/>
              </w:rPr>
              <w:t xml:space="preserve"> vendor is </w:t>
            </w:r>
            <w:r w:rsidR="00F45CD9" w:rsidRPr="008F170E">
              <w:rPr>
                <w:rFonts w:ascii="Times New Roman" w:hAnsi="Times New Roman" w:cs="Times New Roman"/>
              </w:rPr>
              <w:t>registered</w:t>
            </w:r>
            <w:r w:rsidRPr="008F170E">
              <w:rPr>
                <w:rFonts w:ascii="Times New Roman" w:hAnsi="Times New Roman" w:cs="Times New Roman"/>
              </w:rPr>
              <w:t>).</w:t>
            </w:r>
          </w:p>
        </w:tc>
      </w:tr>
      <w:tr w:rsidR="00606183" w:rsidRPr="008F170E" w14:paraId="274A31F0" w14:textId="77777777" w:rsidTr="2D1B01A0">
        <w:tc>
          <w:tcPr>
            <w:tcW w:w="5132" w:type="dxa"/>
            <w:gridSpan w:val="2"/>
          </w:tcPr>
          <w:p w14:paraId="35D71389" w14:textId="2187A780" w:rsidR="00030A77" w:rsidRPr="00722757" w:rsidRDefault="00C6507D" w:rsidP="00DB1816">
            <w:pPr>
              <w:suppressAutoHyphens/>
              <w:spacing w:after="0"/>
              <w:jc w:val="both"/>
              <w:rPr>
                <w:rFonts w:ascii="Times New Roman" w:hAnsi="Times New Roman" w:cs="Times New Roman"/>
                <w:b/>
                <w:bCs/>
                <w:u w:val="single"/>
                <w:lang w:val="ru-RU"/>
              </w:rPr>
            </w:pPr>
            <w:r w:rsidRPr="00722757">
              <w:rPr>
                <w:rFonts w:ascii="Times New Roman" w:hAnsi="Times New Roman" w:cs="Times New Roman"/>
                <w:b/>
                <w:bCs/>
                <w:lang w:val="ru-RU"/>
              </w:rPr>
              <w:lastRenderedPageBreak/>
              <w:t>7</w:t>
            </w:r>
            <w:r w:rsidR="107A89DE" w:rsidRPr="00722757">
              <w:rPr>
                <w:rFonts w:ascii="Times New Roman" w:hAnsi="Times New Roman" w:cs="Times New Roman"/>
                <w:b/>
                <w:bCs/>
                <w:lang w:val="ru-RU"/>
              </w:rPr>
              <w:t xml:space="preserve">. </w:t>
            </w:r>
            <w:r w:rsidR="107A89DE" w:rsidRPr="00722757">
              <w:rPr>
                <w:rFonts w:ascii="Times New Roman" w:hAnsi="Times New Roman" w:cs="Times New Roman"/>
                <w:b/>
                <w:bCs/>
                <w:u w:val="single"/>
                <w:lang w:val="ru-RU"/>
              </w:rPr>
              <w:t>Право на участь у закупівлі</w:t>
            </w:r>
            <w:r w:rsidR="0018094D" w:rsidRPr="00722757">
              <w:rPr>
                <w:rFonts w:ascii="Times New Roman" w:hAnsi="Times New Roman" w:cs="Times New Roman"/>
                <w:b/>
                <w:bCs/>
                <w:lang w:val="ru-RU"/>
              </w:rPr>
              <w:t xml:space="preserve"> </w:t>
            </w:r>
            <w:r w:rsidR="00030A77" w:rsidRPr="00722757">
              <w:rPr>
                <w:rFonts w:ascii="Times New Roman" w:hAnsi="Times New Roman" w:cs="Times New Roman"/>
                <w:lang w:val="ru-RU"/>
              </w:rPr>
              <w:t xml:space="preserve">Подаючи пропозицію щодо участі в процесі запиту цінових пропозицій, учасник підтверджує, що йому та його головним співробітникам тимчасово не заборонено, тимчасово не відсторонено або не заборонено отримувати фінансування чи допомогу від уряду США. </w:t>
            </w:r>
            <w:r w:rsidR="00030A77" w:rsidRPr="008F170E">
              <w:rPr>
                <w:rFonts w:ascii="Times New Roman" w:hAnsi="Times New Roman" w:cs="Times New Roman"/>
              </w:rPr>
              <w:t>Momentum</w:t>
            </w:r>
            <w:r w:rsidR="00030A77" w:rsidRPr="00722757">
              <w:rPr>
                <w:rFonts w:ascii="Times New Roman" w:hAnsi="Times New Roman" w:cs="Times New Roman"/>
                <w:lang w:val="ru-RU"/>
              </w:rPr>
              <w:t xml:space="preserve"> </w:t>
            </w:r>
            <w:r w:rsidR="00030A77" w:rsidRPr="008F170E">
              <w:rPr>
                <w:rFonts w:ascii="Times New Roman" w:hAnsi="Times New Roman" w:cs="Times New Roman"/>
              </w:rPr>
              <w:t>Wheels</w:t>
            </w:r>
            <w:r w:rsidR="00030A77" w:rsidRPr="00722757">
              <w:rPr>
                <w:rFonts w:ascii="Times New Roman" w:hAnsi="Times New Roman" w:cs="Times New Roman"/>
                <w:lang w:val="ru-RU"/>
              </w:rPr>
              <w:t xml:space="preserve"> </w:t>
            </w:r>
            <w:r w:rsidR="00030A77" w:rsidRPr="008F170E">
              <w:rPr>
                <w:rFonts w:ascii="Times New Roman" w:hAnsi="Times New Roman" w:cs="Times New Roman"/>
              </w:rPr>
              <w:t>for</w:t>
            </w:r>
            <w:r w:rsidR="00030A77" w:rsidRPr="00722757">
              <w:rPr>
                <w:rFonts w:ascii="Times New Roman" w:hAnsi="Times New Roman" w:cs="Times New Roman"/>
                <w:lang w:val="ru-RU"/>
              </w:rPr>
              <w:t xml:space="preserve"> </w:t>
            </w:r>
            <w:r w:rsidR="00030A77" w:rsidRPr="008F170E">
              <w:rPr>
                <w:rFonts w:ascii="Times New Roman" w:hAnsi="Times New Roman" w:cs="Times New Roman"/>
              </w:rPr>
              <w:t>Humanity</w:t>
            </w:r>
            <w:r w:rsidR="00030A77" w:rsidRPr="00722757">
              <w:rPr>
                <w:rFonts w:ascii="Times New Roman" w:hAnsi="Times New Roman" w:cs="Times New Roman"/>
                <w:lang w:val="ru-RU"/>
              </w:rPr>
              <w:t xml:space="preserve"> в Україні не укладає угод з фірмами, яким тимчасово заборонено, тимчасово не відсторонено або не заборонено отримувати фінансування чи допомогу від уряду США.</w:t>
            </w:r>
          </w:p>
        </w:tc>
        <w:tc>
          <w:tcPr>
            <w:tcW w:w="5529" w:type="dxa"/>
            <w:gridSpan w:val="2"/>
          </w:tcPr>
          <w:p w14:paraId="17154D7B" w14:textId="481C6FEF" w:rsidR="00645270" w:rsidRPr="008F170E" w:rsidRDefault="2D5AC1BA" w:rsidP="00DB1816">
            <w:pPr>
              <w:suppressAutoHyphens/>
              <w:spacing w:after="0"/>
              <w:jc w:val="both"/>
              <w:rPr>
                <w:rFonts w:ascii="Times New Roman" w:eastAsia="Calibri" w:hAnsi="Times New Roman" w:cs="Times New Roman"/>
                <w:lang w:eastAsia="en-US"/>
              </w:rPr>
            </w:pPr>
            <w:r w:rsidRPr="2D1B01A0">
              <w:rPr>
                <w:rFonts w:ascii="Times New Roman" w:hAnsi="Times New Roman" w:cs="Times New Roman"/>
                <w:b/>
                <w:bCs/>
              </w:rPr>
              <w:t>7</w:t>
            </w:r>
            <w:r w:rsidR="040051A5" w:rsidRPr="2D1B01A0">
              <w:rPr>
                <w:rFonts w:ascii="Times New Roman" w:eastAsia="Calibri" w:hAnsi="Times New Roman" w:cs="Times New Roman"/>
                <w:b/>
                <w:bCs/>
                <w:lang w:eastAsia="en-US"/>
              </w:rPr>
              <w:t xml:space="preserve">. </w:t>
            </w:r>
            <w:r w:rsidR="040051A5" w:rsidRPr="2D1B01A0">
              <w:rPr>
                <w:rFonts w:ascii="Times New Roman" w:eastAsia="Calibri" w:hAnsi="Times New Roman" w:cs="Times New Roman"/>
                <w:b/>
                <w:bCs/>
                <w:u w:val="single"/>
                <w:lang w:eastAsia="en-US"/>
              </w:rPr>
              <w:t>Right to participate in the RFQ process</w:t>
            </w:r>
            <w:r w:rsidR="040051A5" w:rsidRPr="2D1B01A0">
              <w:rPr>
                <w:rFonts w:ascii="Times New Roman" w:eastAsia="Calibri" w:hAnsi="Times New Roman" w:cs="Times New Roman"/>
                <w:u w:val="single"/>
                <w:lang w:eastAsia="en-US"/>
              </w:rPr>
              <w:t>:</w:t>
            </w:r>
            <w:r w:rsidR="040051A5" w:rsidRPr="2D1B01A0">
              <w:rPr>
                <w:rFonts w:ascii="Times New Roman" w:eastAsia="Calibri" w:hAnsi="Times New Roman" w:cs="Times New Roman"/>
                <w:lang w:eastAsia="en-US"/>
              </w:rPr>
              <w:t xml:space="preserve"> By submitting an offer to participate in the RFQ process, the participant confirms that they and their </w:t>
            </w:r>
            <w:r w:rsidR="349EE498" w:rsidRPr="2D1B01A0">
              <w:rPr>
                <w:rFonts w:ascii="Times New Roman" w:eastAsia="Calibri" w:hAnsi="Times New Roman" w:cs="Times New Roman"/>
                <w:lang w:eastAsia="en-US"/>
              </w:rPr>
              <w:t>central</w:t>
            </w:r>
            <w:r w:rsidR="040051A5" w:rsidRPr="2D1B01A0">
              <w:rPr>
                <w:rFonts w:ascii="Times New Roman" w:eastAsia="Calibri" w:hAnsi="Times New Roman" w:cs="Times New Roman"/>
                <w:lang w:eastAsia="en-US"/>
              </w:rPr>
              <w:t xml:space="preserve"> employees are not temporarily prohibited, </w:t>
            </w:r>
            <w:proofErr w:type="gramStart"/>
            <w:r w:rsidR="040051A5" w:rsidRPr="2D1B01A0">
              <w:rPr>
                <w:rFonts w:ascii="Times New Roman" w:eastAsia="Calibri" w:hAnsi="Times New Roman" w:cs="Times New Roman"/>
                <w:lang w:eastAsia="en-US"/>
              </w:rPr>
              <w:t>temporarily suspended</w:t>
            </w:r>
            <w:proofErr w:type="gramEnd"/>
            <w:r w:rsidR="7BE7F570" w:rsidRPr="2D1B01A0">
              <w:rPr>
                <w:rFonts w:ascii="Times New Roman" w:eastAsia="Calibri" w:hAnsi="Times New Roman" w:cs="Times New Roman"/>
                <w:lang w:eastAsia="en-US"/>
              </w:rPr>
              <w:t>,</w:t>
            </w:r>
            <w:r w:rsidR="040051A5" w:rsidRPr="2D1B01A0">
              <w:rPr>
                <w:rFonts w:ascii="Times New Roman" w:eastAsia="Calibri" w:hAnsi="Times New Roman" w:cs="Times New Roman"/>
                <w:lang w:eastAsia="en-US"/>
              </w:rPr>
              <w:t xml:space="preserve"> or banned from receiving funding or assistance from the US Government. </w:t>
            </w:r>
            <w:r w:rsidR="0935AC58" w:rsidRPr="2D1B01A0">
              <w:rPr>
                <w:rFonts w:ascii="Times New Roman" w:eastAsia="Calibri" w:hAnsi="Times New Roman" w:cs="Times New Roman"/>
                <w:lang w:eastAsia="en-US"/>
              </w:rPr>
              <w:t xml:space="preserve">Momentum Wheels for Humanity in Ukraine does not </w:t>
            </w:r>
            <w:proofErr w:type="gramStart"/>
            <w:r w:rsidR="0B72142D" w:rsidRPr="2D1B01A0">
              <w:rPr>
                <w:rFonts w:ascii="Times New Roman" w:eastAsia="Calibri" w:hAnsi="Times New Roman" w:cs="Times New Roman"/>
                <w:lang w:eastAsia="en-US"/>
              </w:rPr>
              <w:t>enter</w:t>
            </w:r>
            <w:r w:rsidR="0935AC58" w:rsidRPr="2D1B01A0">
              <w:rPr>
                <w:rFonts w:ascii="Times New Roman" w:eastAsia="Calibri" w:hAnsi="Times New Roman" w:cs="Times New Roman"/>
                <w:lang w:eastAsia="en-US"/>
              </w:rPr>
              <w:t xml:space="preserve"> </w:t>
            </w:r>
            <w:r w:rsidR="714B501D" w:rsidRPr="2D1B01A0">
              <w:rPr>
                <w:rFonts w:ascii="Times New Roman" w:eastAsia="Calibri" w:hAnsi="Times New Roman" w:cs="Times New Roman"/>
                <w:lang w:eastAsia="en-US"/>
              </w:rPr>
              <w:t>into</w:t>
            </w:r>
            <w:proofErr w:type="gramEnd"/>
            <w:r w:rsidR="714B501D" w:rsidRPr="2D1B01A0">
              <w:rPr>
                <w:rFonts w:ascii="Times New Roman" w:eastAsia="Calibri" w:hAnsi="Times New Roman" w:cs="Times New Roman"/>
                <w:lang w:eastAsia="en-US"/>
              </w:rPr>
              <w:t xml:space="preserve"> </w:t>
            </w:r>
            <w:r w:rsidR="0935AC58" w:rsidRPr="2D1B01A0">
              <w:rPr>
                <w:rFonts w:ascii="Times New Roman" w:eastAsia="Calibri" w:hAnsi="Times New Roman" w:cs="Times New Roman"/>
                <w:lang w:eastAsia="en-US"/>
              </w:rPr>
              <w:t xml:space="preserve">transactions with firms that are temporarily prohibited, </w:t>
            </w:r>
            <w:proofErr w:type="gramStart"/>
            <w:r w:rsidR="0935AC58" w:rsidRPr="2D1B01A0">
              <w:rPr>
                <w:rFonts w:ascii="Times New Roman" w:eastAsia="Calibri" w:hAnsi="Times New Roman" w:cs="Times New Roman"/>
                <w:lang w:eastAsia="en-US"/>
              </w:rPr>
              <w:t>temporarily suspended</w:t>
            </w:r>
            <w:proofErr w:type="gramEnd"/>
            <w:r w:rsidR="7BE7F570" w:rsidRPr="2D1B01A0">
              <w:rPr>
                <w:rFonts w:ascii="Times New Roman" w:eastAsia="Calibri" w:hAnsi="Times New Roman" w:cs="Times New Roman"/>
                <w:lang w:eastAsia="en-US"/>
              </w:rPr>
              <w:t>,</w:t>
            </w:r>
            <w:r w:rsidR="0935AC58" w:rsidRPr="2D1B01A0">
              <w:rPr>
                <w:rFonts w:ascii="Times New Roman" w:eastAsia="Calibri" w:hAnsi="Times New Roman" w:cs="Times New Roman"/>
                <w:lang w:eastAsia="en-US"/>
              </w:rPr>
              <w:t xml:space="preserve"> or banned from receiving funding or assistance from the US Government.</w:t>
            </w:r>
          </w:p>
        </w:tc>
      </w:tr>
      <w:tr w:rsidR="00606183" w:rsidRPr="008F170E" w14:paraId="39E0D7E8" w14:textId="77777777" w:rsidTr="2D1B01A0">
        <w:tc>
          <w:tcPr>
            <w:tcW w:w="5132" w:type="dxa"/>
            <w:gridSpan w:val="2"/>
          </w:tcPr>
          <w:p w14:paraId="319E2171" w14:textId="16CD8AC8" w:rsidR="006532C3" w:rsidRPr="008F170E" w:rsidRDefault="00C6507D" w:rsidP="006532C3">
            <w:pPr>
              <w:suppressAutoHyphens/>
              <w:spacing w:after="0"/>
              <w:jc w:val="both"/>
              <w:rPr>
                <w:rFonts w:ascii="Times New Roman" w:hAnsi="Times New Roman" w:cs="Times New Roman"/>
              </w:rPr>
            </w:pPr>
            <w:r w:rsidRPr="008F170E">
              <w:rPr>
                <w:rFonts w:ascii="Times New Roman" w:hAnsi="Times New Roman" w:cs="Times New Roman"/>
              </w:rPr>
              <w:t>8</w:t>
            </w:r>
            <w:r w:rsidR="00606183" w:rsidRPr="008F170E">
              <w:rPr>
                <w:rFonts w:ascii="Times New Roman" w:hAnsi="Times New Roman" w:cs="Times New Roman"/>
              </w:rPr>
              <w:t xml:space="preserve">. </w:t>
            </w:r>
            <w:proofErr w:type="spellStart"/>
            <w:r w:rsidR="00606183" w:rsidRPr="008F170E">
              <w:rPr>
                <w:rFonts w:ascii="Times New Roman" w:hAnsi="Times New Roman" w:cs="Times New Roman"/>
                <w:b/>
                <w:bCs/>
                <w:u w:val="single"/>
              </w:rPr>
              <w:t>Оцінка</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пропозицій</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та</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визначення</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переможця</w:t>
            </w:r>
            <w:proofErr w:type="spellEnd"/>
          </w:p>
          <w:p w14:paraId="663A5C1A" w14:textId="5EFEC4EB" w:rsidR="00030A77" w:rsidRPr="00722757" w:rsidRDefault="00030A77" w:rsidP="00DB1816">
            <w:pPr>
              <w:spacing w:after="0"/>
              <w:jc w:val="both"/>
              <w:rPr>
                <w:rFonts w:ascii="Times New Roman" w:hAnsi="Times New Roman" w:cs="Times New Roman"/>
                <w:lang w:val="ru-RU"/>
              </w:rPr>
            </w:pPr>
            <w:proofErr w:type="spellStart"/>
            <w:r w:rsidRPr="008F170E">
              <w:rPr>
                <w:rFonts w:ascii="Times New Roman" w:hAnsi="Times New Roman" w:cs="Times New Roman"/>
              </w:rPr>
              <w:t>Під</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час</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визначення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переможця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перевага</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буде</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надаватися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учасникам</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чиї</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пропозиції</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подані</w:t>
            </w:r>
            <w:proofErr w:type="spellEnd"/>
            <w:r w:rsidRPr="008F170E">
              <w:rPr>
                <w:rFonts w:ascii="Times New Roman" w:hAnsi="Times New Roman" w:cs="Times New Roman"/>
              </w:rPr>
              <w:t xml:space="preserve"> у </w:t>
            </w:r>
            <w:proofErr w:type="spellStart"/>
            <w:r w:rsidRPr="008F170E">
              <w:rPr>
                <w:rFonts w:ascii="Times New Roman" w:hAnsi="Times New Roman" w:cs="Times New Roman"/>
              </w:rPr>
              <w:t>повній</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відповідності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до</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інструкцій</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що</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містяться</w:t>
            </w:r>
            <w:proofErr w:type="spellEnd"/>
            <w:r w:rsidRPr="008F170E">
              <w:rPr>
                <w:rFonts w:ascii="Times New Roman" w:hAnsi="Times New Roman" w:cs="Times New Roman"/>
              </w:rPr>
              <w:t xml:space="preserve"> в </w:t>
            </w:r>
            <w:proofErr w:type="spellStart"/>
            <w:r w:rsidRPr="008F170E">
              <w:rPr>
                <w:rFonts w:ascii="Times New Roman" w:hAnsi="Times New Roman" w:cs="Times New Roman"/>
              </w:rPr>
              <w:t>цьому</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запиті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цінових</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пропозицій</w:t>
            </w:r>
            <w:proofErr w:type="spellEnd"/>
            <w:r w:rsidRPr="008F170E">
              <w:rPr>
                <w:rFonts w:ascii="Times New Roman" w:hAnsi="Times New Roman" w:cs="Times New Roman"/>
              </w:rPr>
              <w:t xml:space="preserve"> (RFQ), </w:t>
            </w:r>
            <w:proofErr w:type="spellStart"/>
            <w:r w:rsidRPr="008F170E">
              <w:rPr>
                <w:rFonts w:ascii="Times New Roman" w:hAnsi="Times New Roman" w:cs="Times New Roman"/>
              </w:rPr>
              <w:t>та</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які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відповідають</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усім</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критеріям</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прийнятності</w:t>
            </w:r>
            <w:proofErr w:type="spellEnd"/>
            <w:r w:rsidR="00F447F9" w:rsidRPr="008F170E">
              <w:rPr>
                <w:rFonts w:ascii="Times New Roman" w:hAnsi="Times New Roman" w:cs="Times New Roman"/>
              </w:rPr>
              <w:t xml:space="preserve"> </w:t>
            </w:r>
            <w:proofErr w:type="spellStart"/>
            <w:r w:rsidR="00F447F9" w:rsidRPr="008F170E">
              <w:rPr>
                <w:rFonts w:ascii="Times New Roman" w:hAnsi="Times New Roman" w:cs="Times New Roman"/>
              </w:rPr>
              <w:t>визначеним</w:t>
            </w:r>
            <w:proofErr w:type="spellEnd"/>
            <w:r w:rsidR="00F447F9" w:rsidRPr="008F170E">
              <w:rPr>
                <w:rFonts w:ascii="Times New Roman" w:hAnsi="Times New Roman" w:cs="Times New Roman"/>
              </w:rPr>
              <w:t xml:space="preserve"> у </w:t>
            </w:r>
            <w:proofErr w:type="spellStart"/>
            <w:r w:rsidR="00F447F9" w:rsidRPr="008F170E">
              <w:rPr>
                <w:rFonts w:ascii="Times New Roman" w:hAnsi="Times New Roman" w:cs="Times New Roman"/>
              </w:rPr>
              <w:t>розділі</w:t>
            </w:r>
            <w:proofErr w:type="spellEnd"/>
            <w:r w:rsidR="00F447F9" w:rsidRPr="008F170E">
              <w:rPr>
                <w:rFonts w:ascii="Times New Roman" w:hAnsi="Times New Roman" w:cs="Times New Roman"/>
              </w:rPr>
              <w:t xml:space="preserve"> </w:t>
            </w:r>
            <w:proofErr w:type="gramStart"/>
            <w:r w:rsidR="00F447F9" w:rsidRPr="008F170E">
              <w:rPr>
                <w:rFonts w:ascii="Times New Roman" w:hAnsi="Times New Roman" w:cs="Times New Roman"/>
              </w:rPr>
              <w:t>10.</w:t>
            </w:r>
            <w:r w:rsidRPr="008F170E">
              <w:rPr>
                <w:rFonts w:ascii="Times New Roman" w:hAnsi="Times New Roman" w:cs="Times New Roman"/>
              </w:rPr>
              <w:t>.</w:t>
            </w:r>
            <w:proofErr w:type="gramEnd"/>
            <w:r w:rsidRPr="008F170E">
              <w:rPr>
                <w:rFonts w:ascii="Times New Roman" w:hAnsi="Times New Roman" w:cs="Times New Roman"/>
              </w:rPr>
              <w:t xml:space="preserve"> </w:t>
            </w:r>
            <w:proofErr w:type="spellStart"/>
            <w:r w:rsidRPr="008F170E">
              <w:rPr>
                <w:rFonts w:ascii="Times New Roman" w:hAnsi="Times New Roman" w:cs="Times New Roman"/>
              </w:rPr>
              <w:t>Пропозиції</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зі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суттєвими</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недоліками</w:t>
            </w:r>
            <w:proofErr w:type="spellEnd"/>
            <w:r w:rsidRPr="008F170E">
              <w:rPr>
                <w:rFonts w:ascii="Times New Roman" w:hAnsi="Times New Roman" w:cs="Times New Roman"/>
              </w:rPr>
              <w:t xml:space="preserve"> у </w:t>
            </w:r>
            <w:proofErr w:type="spellStart"/>
            <w:r w:rsidRPr="008F170E">
              <w:rPr>
                <w:rFonts w:ascii="Times New Roman" w:hAnsi="Times New Roman" w:cs="Times New Roman"/>
              </w:rPr>
              <w:t>виконанні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вимог</w:t>
            </w:r>
            <w:proofErr w:type="spellEnd"/>
            <w:r w:rsidRPr="008F170E">
              <w:rPr>
                <w:rFonts w:ascii="Times New Roman" w:hAnsi="Times New Roman" w:cs="Times New Roman"/>
              </w:rPr>
              <w:t xml:space="preserve"> RFQ </w:t>
            </w:r>
            <w:proofErr w:type="spellStart"/>
            <w:r w:rsidRPr="008F170E">
              <w:rPr>
                <w:rFonts w:ascii="Times New Roman" w:hAnsi="Times New Roman" w:cs="Times New Roman"/>
              </w:rPr>
              <w:t>можуть</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бути</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визнані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невідповідними</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та</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виключені</w:t>
            </w:r>
            <w:proofErr w:type="spellEnd"/>
            <w:r w:rsidRPr="008F170E">
              <w:rPr>
                <w:rFonts w:ascii="Times New Roman" w:hAnsi="Times New Roman" w:cs="Times New Roman"/>
              </w:rPr>
              <w:t xml:space="preserve"> з </w:t>
            </w:r>
            <w:proofErr w:type="spellStart"/>
            <w:r w:rsidRPr="008F170E">
              <w:rPr>
                <w:rFonts w:ascii="Times New Roman" w:hAnsi="Times New Roman" w:cs="Times New Roman"/>
              </w:rPr>
              <w:t>розгляду</w:t>
            </w:r>
            <w:proofErr w:type="spellEnd"/>
            <w:r w:rsidRPr="008F170E">
              <w:rPr>
                <w:rFonts w:ascii="Times New Roman" w:hAnsi="Times New Roman" w:cs="Times New Roman"/>
              </w:rPr>
              <w:t>. Momentum</w:t>
            </w:r>
            <w:r w:rsidRPr="00722757">
              <w:rPr>
                <w:rFonts w:ascii="Times New Roman" w:hAnsi="Times New Roman" w:cs="Times New Roman"/>
                <w:lang w:val="ru-RU"/>
              </w:rPr>
              <w:t xml:space="preserve"> </w:t>
            </w:r>
            <w:r w:rsidRPr="008F170E">
              <w:rPr>
                <w:rFonts w:ascii="Times New Roman" w:hAnsi="Times New Roman" w:cs="Times New Roman"/>
              </w:rPr>
              <w:t>Wheels</w:t>
            </w:r>
            <w:r w:rsidRPr="00722757">
              <w:rPr>
                <w:rFonts w:ascii="Times New Roman" w:hAnsi="Times New Roman" w:cs="Times New Roman"/>
                <w:lang w:val="ru-RU"/>
              </w:rPr>
              <w:t xml:space="preserve"> </w:t>
            </w:r>
            <w:r w:rsidRPr="008F170E">
              <w:rPr>
                <w:rFonts w:ascii="Times New Roman" w:hAnsi="Times New Roman" w:cs="Times New Roman"/>
              </w:rPr>
              <w:t>for</w:t>
            </w:r>
            <w:r w:rsidRPr="00722757">
              <w:rPr>
                <w:rFonts w:ascii="Times New Roman" w:hAnsi="Times New Roman" w:cs="Times New Roman"/>
                <w:lang w:val="ru-RU"/>
              </w:rPr>
              <w:t xml:space="preserve"> </w:t>
            </w:r>
            <w:r w:rsidRPr="008F170E">
              <w:rPr>
                <w:rFonts w:ascii="Times New Roman" w:hAnsi="Times New Roman" w:cs="Times New Roman"/>
              </w:rPr>
              <w:t>Humanity</w:t>
            </w:r>
            <w:r w:rsidRPr="00722757">
              <w:rPr>
                <w:rFonts w:ascii="Times New Roman" w:hAnsi="Times New Roman" w:cs="Times New Roman"/>
                <w:lang w:val="ru-RU"/>
              </w:rPr>
              <w:t xml:space="preserve"> (</w:t>
            </w:r>
            <w:r w:rsidRPr="008F170E">
              <w:rPr>
                <w:rFonts w:ascii="Times New Roman" w:hAnsi="Times New Roman" w:cs="Times New Roman"/>
              </w:rPr>
              <w:t>MWH</w:t>
            </w:r>
            <w:r w:rsidRPr="00722757">
              <w:rPr>
                <w:rFonts w:ascii="Times New Roman" w:hAnsi="Times New Roman" w:cs="Times New Roman"/>
                <w:lang w:val="ru-RU"/>
              </w:rPr>
              <w:t xml:space="preserve">) залишає за собою право на власний розсуд не враховувати незначні недоліки, які суттєво не впливають на результат оцінки. </w:t>
            </w:r>
          </w:p>
          <w:p w14:paraId="6CD1E3D5" w14:textId="77777777" w:rsidR="00030A77" w:rsidRPr="00722757" w:rsidRDefault="00030A77" w:rsidP="00DB1816">
            <w:pPr>
              <w:spacing w:after="0"/>
              <w:jc w:val="both"/>
              <w:rPr>
                <w:rFonts w:ascii="Times New Roman" w:hAnsi="Times New Roman" w:cs="Times New Roman"/>
                <w:lang w:val="ru-RU"/>
              </w:rPr>
            </w:pPr>
            <w:r w:rsidRPr="008F170E">
              <w:rPr>
                <w:rFonts w:ascii="Times New Roman" w:hAnsi="Times New Roman" w:cs="Times New Roman"/>
              </w:rPr>
              <w:t>MWH</w:t>
            </w:r>
            <w:r w:rsidRPr="00722757">
              <w:rPr>
                <w:rFonts w:ascii="Times New Roman" w:hAnsi="Times New Roman" w:cs="Times New Roman"/>
                <w:lang w:val="ru-RU"/>
              </w:rPr>
              <w:t xml:space="preserve"> також залишає за собою право: </w:t>
            </w:r>
          </w:p>
          <w:p w14:paraId="65713A0D" w14:textId="5FFA2363" w:rsidR="00030A77" w:rsidRPr="00722757" w:rsidRDefault="00030A77">
            <w:pPr>
              <w:pStyle w:val="a5"/>
              <w:numPr>
                <w:ilvl w:val="0"/>
                <w:numId w:val="12"/>
              </w:numPr>
              <w:suppressAutoHyphens/>
              <w:jc w:val="both"/>
            </w:pPr>
            <w:r w:rsidRPr="00722757">
              <w:t xml:space="preserve">Вести переговори з будь-яким учасником та/або запитувати роз'яснення; </w:t>
            </w:r>
          </w:p>
          <w:p w14:paraId="2A14F75A" w14:textId="360EABE3" w:rsidR="00030A77" w:rsidRPr="00722757" w:rsidRDefault="00030A77">
            <w:pPr>
              <w:pStyle w:val="a5"/>
              <w:numPr>
                <w:ilvl w:val="0"/>
                <w:numId w:val="12"/>
              </w:numPr>
              <w:suppressAutoHyphens/>
              <w:jc w:val="both"/>
            </w:pPr>
            <w:r w:rsidRPr="00722757">
              <w:t xml:space="preserve">Скасувати цей </w:t>
            </w:r>
            <w:r w:rsidRPr="008F170E">
              <w:rPr>
                <w:lang w:val="en-US"/>
              </w:rPr>
              <w:t>RFQ</w:t>
            </w:r>
            <w:r w:rsidRPr="00722757">
              <w:t xml:space="preserve"> у будь-який час без зобов'язань; </w:t>
            </w:r>
          </w:p>
          <w:p w14:paraId="2B89D83A" w14:textId="7AA042C7" w:rsidR="00120D8F"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Повідомити учасника(ів)-переможця(ів) про намір укласти контракт на основі умов, встановлених у поданій пропозиції. </w:t>
            </w:r>
            <w:r w:rsidR="5617CB3B" w:rsidRPr="00722757">
              <w:rPr>
                <w:rFonts w:ascii="Times New Roman" w:hAnsi="Times New Roman" w:cs="Times New Roman"/>
                <w:lang w:val="ru-RU"/>
              </w:rPr>
              <w:t xml:space="preserve">Перемога </w:t>
            </w:r>
            <w:r w:rsidRPr="00722757">
              <w:rPr>
                <w:rFonts w:ascii="Times New Roman" w:hAnsi="Times New Roman" w:cs="Times New Roman"/>
                <w:lang w:val="ru-RU"/>
              </w:rPr>
              <w:t>мож</w:t>
            </w:r>
            <w:r w:rsidR="7177568A" w:rsidRPr="00722757">
              <w:rPr>
                <w:rFonts w:ascii="Times New Roman" w:hAnsi="Times New Roman" w:cs="Times New Roman"/>
                <w:lang w:val="ru-RU"/>
              </w:rPr>
              <w:t>е</w:t>
            </w:r>
            <w:r w:rsidRPr="00722757">
              <w:rPr>
                <w:rFonts w:ascii="Times New Roman" w:hAnsi="Times New Roman" w:cs="Times New Roman"/>
                <w:lang w:val="ru-RU"/>
              </w:rPr>
              <w:t xml:space="preserve"> бути </w:t>
            </w:r>
            <w:r w:rsidR="6C930513" w:rsidRPr="00722757">
              <w:rPr>
                <w:rFonts w:ascii="Times New Roman" w:hAnsi="Times New Roman" w:cs="Times New Roman"/>
                <w:lang w:val="ru-RU"/>
              </w:rPr>
              <w:t xml:space="preserve">присуджена </w:t>
            </w:r>
            <w:r w:rsidRPr="00722757">
              <w:rPr>
                <w:rFonts w:ascii="Times New Roman" w:hAnsi="Times New Roman" w:cs="Times New Roman"/>
                <w:lang w:val="ru-RU"/>
              </w:rPr>
              <w:t>або одн</w:t>
            </w:r>
            <w:r w:rsidR="5EE53F10" w:rsidRPr="00722757">
              <w:rPr>
                <w:rFonts w:ascii="Times New Roman" w:hAnsi="Times New Roman" w:cs="Times New Roman"/>
                <w:lang w:val="ru-RU"/>
              </w:rPr>
              <w:t>ому</w:t>
            </w:r>
            <w:r w:rsidRPr="00722757">
              <w:rPr>
                <w:rFonts w:ascii="Times New Roman" w:hAnsi="Times New Roman" w:cs="Times New Roman"/>
                <w:lang w:val="ru-RU"/>
              </w:rPr>
              <w:t xml:space="preserve"> підрядник</w:t>
            </w:r>
            <w:r w:rsidR="16E90A15" w:rsidRPr="00722757">
              <w:rPr>
                <w:rFonts w:ascii="Times New Roman" w:hAnsi="Times New Roman" w:cs="Times New Roman"/>
                <w:lang w:val="ru-RU"/>
              </w:rPr>
              <w:t>у</w:t>
            </w:r>
            <w:r w:rsidRPr="00722757">
              <w:rPr>
                <w:rFonts w:ascii="Times New Roman" w:hAnsi="Times New Roman" w:cs="Times New Roman"/>
                <w:lang w:val="ru-RU"/>
              </w:rPr>
              <w:t xml:space="preserve"> </w:t>
            </w:r>
            <w:proofErr w:type="gramStart"/>
            <w:r w:rsidR="6D8B0BE2" w:rsidRPr="00722757">
              <w:rPr>
                <w:rFonts w:ascii="Times New Roman" w:hAnsi="Times New Roman" w:cs="Times New Roman"/>
                <w:lang w:val="ru-RU"/>
              </w:rPr>
              <w:t xml:space="preserve">на </w:t>
            </w:r>
            <w:r w:rsidRPr="00722757">
              <w:rPr>
                <w:rFonts w:ascii="Times New Roman" w:hAnsi="Times New Roman" w:cs="Times New Roman"/>
                <w:lang w:val="ru-RU"/>
              </w:rPr>
              <w:t xml:space="preserve"> всі</w:t>
            </w:r>
            <w:proofErr w:type="gramEnd"/>
            <w:r w:rsidRPr="00722757">
              <w:rPr>
                <w:rFonts w:ascii="Times New Roman" w:hAnsi="Times New Roman" w:cs="Times New Roman"/>
                <w:lang w:val="ru-RU"/>
              </w:rPr>
              <w:t xml:space="preserve"> п'ять об'єктів, або кільком підрядникам для окремих об'єктів, на розсуд </w:t>
            </w:r>
            <w:r w:rsidRPr="008F170E">
              <w:rPr>
                <w:rFonts w:ascii="Times New Roman" w:hAnsi="Times New Roman" w:cs="Times New Roman"/>
              </w:rPr>
              <w:t>MWH</w:t>
            </w:r>
            <w:r w:rsidRPr="00722757">
              <w:rPr>
                <w:rFonts w:ascii="Times New Roman" w:hAnsi="Times New Roman" w:cs="Times New Roman"/>
                <w:lang w:val="ru-RU"/>
              </w:rPr>
              <w:t>.</w:t>
            </w:r>
          </w:p>
          <w:p w14:paraId="3C772141" w14:textId="77777777" w:rsidR="00030A77" w:rsidRPr="00722757" w:rsidRDefault="00030A77" w:rsidP="00DB1816">
            <w:pPr>
              <w:spacing w:after="0"/>
              <w:jc w:val="both"/>
              <w:rPr>
                <w:rFonts w:ascii="Times New Roman" w:hAnsi="Times New Roman" w:cs="Times New Roman"/>
                <w:lang w:val="ru-RU"/>
              </w:rPr>
            </w:pPr>
          </w:p>
          <w:p w14:paraId="6FE12C14" w14:textId="37D8DD34" w:rsidR="00030A77" w:rsidRPr="00722757" w:rsidRDefault="00030A77" w:rsidP="570F4722">
            <w:pPr>
              <w:spacing w:after="0"/>
              <w:jc w:val="both"/>
              <w:rPr>
                <w:rFonts w:ascii="Times New Roman" w:hAnsi="Times New Roman" w:cs="Times New Roman"/>
                <w:b/>
                <w:bCs/>
                <w:i/>
                <w:iCs/>
                <w:lang w:val="ru-RU"/>
              </w:rPr>
            </w:pPr>
            <w:r w:rsidRPr="00722757">
              <w:rPr>
                <w:rFonts w:ascii="Times New Roman" w:hAnsi="Times New Roman" w:cs="Times New Roman"/>
                <w:b/>
                <w:bCs/>
                <w:i/>
                <w:iCs/>
                <w:lang w:val="ru-RU"/>
              </w:rPr>
              <w:t xml:space="preserve">Вимоги до відвідування об'єкта для обраних переможців </w:t>
            </w:r>
          </w:p>
          <w:p w14:paraId="303B2F6D" w14:textId="4E1AA061"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Обраний(і) переможець(ці) для кожного закладу повинен(і) відвідати об'єкт, що</w:t>
            </w:r>
            <w:r w:rsidR="1795E5FE" w:rsidRPr="00722757">
              <w:rPr>
                <w:rFonts w:ascii="Times New Roman" w:hAnsi="Times New Roman" w:cs="Times New Roman"/>
                <w:lang w:val="ru-RU"/>
              </w:rPr>
              <w:t>до якого він визнаний</w:t>
            </w:r>
            <w:r w:rsidRPr="00722757">
              <w:rPr>
                <w:rFonts w:ascii="Times New Roman" w:hAnsi="Times New Roman" w:cs="Times New Roman"/>
                <w:lang w:val="ru-RU"/>
              </w:rPr>
              <w:t xml:space="preserve"> </w:t>
            </w:r>
            <w:r w:rsidR="16E1F5B7" w:rsidRPr="00722757">
              <w:rPr>
                <w:rFonts w:ascii="Times New Roman" w:hAnsi="Times New Roman" w:cs="Times New Roman"/>
                <w:lang w:val="ru-RU"/>
              </w:rPr>
              <w:t>переможцем</w:t>
            </w:r>
            <w:r w:rsidRPr="00722757">
              <w:rPr>
                <w:rFonts w:ascii="Times New Roman" w:hAnsi="Times New Roman" w:cs="Times New Roman"/>
                <w:lang w:val="ru-RU"/>
              </w:rPr>
              <w:t>. Участь у відвідуванні об'єкта є обов'язковою.</w:t>
            </w:r>
          </w:p>
          <w:p w14:paraId="7C38C519" w14:textId="77777777"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Відвідування об'єктів буде заплановано </w:t>
            </w:r>
            <w:r w:rsidRPr="008F170E">
              <w:rPr>
                <w:rFonts w:ascii="Times New Roman" w:hAnsi="Times New Roman" w:cs="Times New Roman"/>
              </w:rPr>
              <w:t>MWH</w:t>
            </w:r>
            <w:r w:rsidRPr="00722757">
              <w:rPr>
                <w:rFonts w:ascii="Times New Roman" w:hAnsi="Times New Roman" w:cs="Times New Roman"/>
                <w:lang w:val="ru-RU"/>
              </w:rPr>
              <w:t xml:space="preserve"> та повідомлено заздалегідь учаснику(ам)-переможцю(ам). </w:t>
            </w:r>
          </w:p>
          <w:p w14:paraId="5AEF423B" w14:textId="3088E881"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Не пізніше ніж за один (1) день до візиту обраний учасник повинен надати </w:t>
            </w:r>
            <w:r w:rsidRPr="008F170E">
              <w:rPr>
                <w:rFonts w:ascii="Times New Roman" w:hAnsi="Times New Roman" w:cs="Times New Roman"/>
              </w:rPr>
              <w:t>MWH</w:t>
            </w:r>
            <w:r w:rsidRPr="00722757">
              <w:rPr>
                <w:rFonts w:ascii="Times New Roman" w:hAnsi="Times New Roman" w:cs="Times New Roman"/>
                <w:lang w:val="ru-RU"/>
              </w:rPr>
              <w:t xml:space="preserve"> (</w:t>
            </w:r>
            <w:proofErr w:type="gramStart"/>
            <w:r w:rsidRPr="00722757">
              <w:rPr>
                <w:rFonts w:ascii="Times New Roman" w:hAnsi="Times New Roman" w:cs="Times New Roman"/>
                <w:lang w:val="ru-RU"/>
              </w:rPr>
              <w:t>на адресу</w:t>
            </w:r>
            <w:proofErr w:type="gramEnd"/>
            <w:r w:rsidRPr="00722757">
              <w:rPr>
                <w:rFonts w:ascii="Times New Roman" w:hAnsi="Times New Roman" w:cs="Times New Roman"/>
                <w:lang w:val="ru-RU"/>
              </w:rPr>
              <w:t xml:space="preserve"> електронної пошти, зазначену в запиті цінових пропозицій) список представників, які візьмуть участь у відвідуванні об'єкта, включаючи їхні повні імена. Після прибуття представники повинні пред'явити дійсні документи, що посвідчують особу. </w:t>
            </w:r>
          </w:p>
          <w:p w14:paraId="77B9245A" w14:textId="77777777"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lastRenderedPageBreak/>
              <w:t xml:space="preserve">Після візиту буде підготовлено та підписано офіційний звіт про відвідування об'єкта (Додаток 8) як </w:t>
            </w:r>
            <w:r w:rsidRPr="008F170E">
              <w:rPr>
                <w:rFonts w:ascii="Times New Roman" w:hAnsi="Times New Roman" w:cs="Times New Roman"/>
              </w:rPr>
              <w:t>MWH</w:t>
            </w:r>
            <w:r w:rsidRPr="00722757">
              <w:rPr>
                <w:rFonts w:ascii="Times New Roman" w:hAnsi="Times New Roman" w:cs="Times New Roman"/>
                <w:lang w:val="ru-RU"/>
              </w:rPr>
              <w:t xml:space="preserve">, так і представниками учасника. </w:t>
            </w:r>
          </w:p>
          <w:p w14:paraId="3583E016" w14:textId="77777777" w:rsidR="00030A77"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Усі витрати, пов'язані з відвідуванням об'єкта (проїзд, проживання, добові тощо), є виключною відповідальністю учасника. </w:t>
            </w:r>
            <w:r w:rsidRPr="008F170E">
              <w:rPr>
                <w:rFonts w:ascii="Times New Roman" w:hAnsi="Times New Roman" w:cs="Times New Roman"/>
              </w:rPr>
              <w:t>MWH</w:t>
            </w:r>
            <w:r w:rsidRPr="00722757">
              <w:rPr>
                <w:rFonts w:ascii="Times New Roman" w:hAnsi="Times New Roman" w:cs="Times New Roman"/>
                <w:lang w:val="ru-RU"/>
              </w:rPr>
              <w:t xml:space="preserve"> не несе відповідальності за будь-які ризики, витрати чи збитки, пов'язані з участю у відвідуванні об'єкта.</w:t>
            </w:r>
          </w:p>
          <w:p w14:paraId="7BFD24DD" w14:textId="77777777" w:rsidR="00B30804" w:rsidRPr="00722757" w:rsidRDefault="00B30804" w:rsidP="00DB1816">
            <w:pPr>
              <w:spacing w:after="0"/>
              <w:jc w:val="both"/>
              <w:rPr>
                <w:rFonts w:ascii="Times New Roman" w:hAnsi="Times New Roman" w:cs="Times New Roman"/>
                <w:b/>
                <w:bCs/>
                <w:i/>
                <w:iCs/>
                <w:lang w:val="ru-RU"/>
              </w:rPr>
            </w:pPr>
            <w:r w:rsidRPr="00722757">
              <w:rPr>
                <w:rFonts w:ascii="Times New Roman" w:hAnsi="Times New Roman" w:cs="Times New Roman"/>
                <w:b/>
                <w:bCs/>
                <w:i/>
                <w:iCs/>
                <w:lang w:val="ru-RU"/>
              </w:rPr>
              <w:t xml:space="preserve">Коригування після відвідування об'єкта </w:t>
            </w:r>
          </w:p>
          <w:p w14:paraId="771426A8" w14:textId="551082EA" w:rsidR="00B30804" w:rsidRPr="00722757" w:rsidRDefault="00B30804"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Протягом трьох (3) робочих днів після відвідування об'єкта обраний переможець </w:t>
            </w:r>
            <w:r w:rsidR="07C147B4" w:rsidRPr="00722757">
              <w:rPr>
                <w:rFonts w:ascii="Times New Roman" w:hAnsi="Times New Roman" w:cs="Times New Roman"/>
                <w:lang w:val="ru-RU"/>
              </w:rPr>
              <w:t xml:space="preserve">має </w:t>
            </w:r>
            <w:r w:rsidRPr="00722757">
              <w:rPr>
                <w:rFonts w:ascii="Times New Roman" w:hAnsi="Times New Roman" w:cs="Times New Roman"/>
                <w:lang w:val="ru-RU"/>
              </w:rPr>
              <w:t xml:space="preserve">подати письмові пропозиції до </w:t>
            </w:r>
            <w:r w:rsidRPr="008F170E">
              <w:rPr>
                <w:rFonts w:ascii="Times New Roman" w:hAnsi="Times New Roman" w:cs="Times New Roman"/>
              </w:rPr>
              <w:t>MWH</w:t>
            </w:r>
            <w:r w:rsidRPr="00722757">
              <w:rPr>
                <w:rFonts w:ascii="Times New Roman" w:hAnsi="Times New Roman" w:cs="Times New Roman"/>
                <w:lang w:val="ru-RU"/>
              </w:rPr>
              <w:t xml:space="preserve"> з пропозицією внести корективи до кошторису робіт для відповідного об'єкта</w:t>
            </w:r>
            <w:r w:rsidR="66C358DE" w:rsidRPr="00722757">
              <w:rPr>
                <w:rFonts w:ascii="Times New Roman" w:hAnsi="Times New Roman" w:cs="Times New Roman"/>
                <w:lang w:val="ru-RU"/>
              </w:rPr>
              <w:t xml:space="preserve"> або </w:t>
            </w:r>
            <w:r w:rsidR="32F07059" w:rsidRPr="00722757">
              <w:rPr>
                <w:rFonts w:ascii="Times New Roman" w:hAnsi="Times New Roman" w:cs="Times New Roman"/>
                <w:lang w:val="ru-RU"/>
              </w:rPr>
              <w:t>повідомити про відсутність пропозицій</w:t>
            </w:r>
            <w:r w:rsidRPr="00722757">
              <w:rPr>
                <w:rFonts w:ascii="Times New Roman" w:hAnsi="Times New Roman" w:cs="Times New Roman"/>
                <w:lang w:val="ru-RU"/>
              </w:rPr>
              <w:t xml:space="preserve">. Розглядатимуться лише коригування обсягів робіт; ціни за одиницю робіт та матеріалів, подані у виграшній пропозиції, повинні залишатися незмінними. Обраний переможець також може запропонувати додаткові роботи, які спочатку не були включені до </w:t>
            </w:r>
            <w:r w:rsidR="7D70F747" w:rsidRPr="00722757">
              <w:rPr>
                <w:rFonts w:ascii="Times New Roman" w:hAnsi="Times New Roman" w:cs="Times New Roman"/>
                <w:lang w:val="ru-RU"/>
              </w:rPr>
              <w:t>обсягів робіт</w:t>
            </w:r>
            <w:r w:rsidRPr="00722757">
              <w:rPr>
                <w:rFonts w:ascii="Times New Roman" w:hAnsi="Times New Roman" w:cs="Times New Roman"/>
                <w:lang w:val="ru-RU"/>
              </w:rPr>
              <w:t xml:space="preserve">, якщо це буде визнано необхідним після відвідування об'єкта. Неподання будь-яких коригувань протягом зазначеного періоду вважатиметься прийняттям </w:t>
            </w:r>
            <w:r w:rsidR="6BC4D157" w:rsidRPr="00722757">
              <w:rPr>
                <w:rFonts w:ascii="Times New Roman" w:hAnsi="Times New Roman" w:cs="Times New Roman"/>
                <w:lang w:val="ru-RU"/>
              </w:rPr>
              <w:t xml:space="preserve">обсягів робіт </w:t>
            </w:r>
            <w:r w:rsidRPr="00722757">
              <w:rPr>
                <w:rFonts w:ascii="Times New Roman" w:hAnsi="Times New Roman" w:cs="Times New Roman"/>
                <w:lang w:val="ru-RU"/>
              </w:rPr>
              <w:t>як</w:t>
            </w:r>
            <w:r w:rsidR="1597FDAA" w:rsidRPr="00722757">
              <w:rPr>
                <w:rFonts w:ascii="Times New Roman" w:hAnsi="Times New Roman" w:cs="Times New Roman"/>
                <w:lang w:val="ru-RU"/>
              </w:rPr>
              <w:t>і</w:t>
            </w:r>
            <w:r w:rsidRPr="00722757">
              <w:rPr>
                <w:rFonts w:ascii="Times New Roman" w:hAnsi="Times New Roman" w:cs="Times New Roman"/>
                <w:lang w:val="ru-RU"/>
              </w:rPr>
              <w:t xml:space="preserve"> </w:t>
            </w:r>
            <w:r w:rsidR="3BEB1037" w:rsidRPr="00722757">
              <w:rPr>
                <w:rFonts w:ascii="Times New Roman" w:hAnsi="Times New Roman" w:cs="Times New Roman"/>
                <w:lang w:val="ru-RU"/>
              </w:rPr>
              <w:t>були надані</w:t>
            </w:r>
            <w:r w:rsidRPr="00722757">
              <w:rPr>
                <w:rFonts w:ascii="Times New Roman" w:hAnsi="Times New Roman" w:cs="Times New Roman"/>
                <w:lang w:val="ru-RU"/>
              </w:rPr>
              <w:t xml:space="preserve">. </w:t>
            </w:r>
            <w:r w:rsidRPr="008F170E">
              <w:rPr>
                <w:rFonts w:ascii="Times New Roman" w:hAnsi="Times New Roman" w:cs="Times New Roman"/>
              </w:rPr>
              <w:t>MWH</w:t>
            </w:r>
            <w:r w:rsidRPr="00722757">
              <w:rPr>
                <w:rFonts w:ascii="Times New Roman" w:hAnsi="Times New Roman" w:cs="Times New Roman"/>
                <w:lang w:val="ru-RU"/>
              </w:rPr>
              <w:t xml:space="preserve"> розгляне будь-які запропоновані коригування протягом трьох (3) робочих днів після отримання та підтвердить остаточний обсяг робіт. Після цього договір на об'єкт буде укладено на основі підтвердженого обсягу.</w:t>
            </w:r>
          </w:p>
        </w:tc>
        <w:tc>
          <w:tcPr>
            <w:tcW w:w="5529" w:type="dxa"/>
            <w:gridSpan w:val="2"/>
          </w:tcPr>
          <w:p w14:paraId="353AB92D" w14:textId="77777777" w:rsidR="00606183" w:rsidRPr="008F170E" w:rsidRDefault="00C6507D" w:rsidP="00365385">
            <w:pPr>
              <w:suppressAutoHyphens/>
              <w:spacing w:after="0"/>
              <w:jc w:val="both"/>
              <w:rPr>
                <w:rFonts w:ascii="Times New Roman" w:hAnsi="Times New Roman" w:cs="Times New Roman"/>
              </w:rPr>
            </w:pPr>
            <w:r w:rsidRPr="008F170E">
              <w:rPr>
                <w:rFonts w:ascii="Times New Roman" w:hAnsi="Times New Roman" w:cs="Times New Roman"/>
                <w:b/>
                <w:bCs/>
              </w:rPr>
              <w:lastRenderedPageBreak/>
              <w:t>8</w:t>
            </w:r>
            <w:r w:rsidR="00606183" w:rsidRPr="008F170E">
              <w:rPr>
                <w:rFonts w:ascii="Times New Roman" w:hAnsi="Times New Roman" w:cs="Times New Roman"/>
                <w:b/>
                <w:bCs/>
              </w:rPr>
              <w:t>.</w:t>
            </w:r>
            <w:r w:rsidR="00606183" w:rsidRPr="008F170E">
              <w:rPr>
                <w:rFonts w:ascii="Times New Roman" w:hAnsi="Times New Roman" w:cs="Times New Roman"/>
              </w:rPr>
              <w:t xml:space="preserve"> </w:t>
            </w:r>
            <w:r w:rsidR="00606183" w:rsidRPr="008F170E">
              <w:rPr>
                <w:rFonts w:ascii="Times New Roman" w:hAnsi="Times New Roman" w:cs="Times New Roman"/>
                <w:b/>
                <w:bCs/>
                <w:u w:val="single"/>
              </w:rPr>
              <w:t>Offer evaluation and winner determination</w:t>
            </w:r>
            <w:r w:rsidR="00606183" w:rsidRPr="008F170E">
              <w:rPr>
                <w:rFonts w:ascii="Times New Roman" w:hAnsi="Times New Roman" w:cs="Times New Roman"/>
              </w:rPr>
              <w:t xml:space="preserve"> </w:t>
            </w:r>
          </w:p>
          <w:p w14:paraId="6F93216B" w14:textId="0028DEEC" w:rsidR="00365385" w:rsidRPr="008F170E" w:rsidRDefault="53EF0111" w:rsidP="00365385">
            <w:pPr>
              <w:suppressAutoHyphens/>
              <w:spacing w:after="0"/>
              <w:jc w:val="both"/>
              <w:rPr>
                <w:rFonts w:ascii="Times New Roman" w:hAnsi="Times New Roman" w:cs="Times New Roman"/>
              </w:rPr>
            </w:pPr>
            <w:r w:rsidRPr="2D1B01A0">
              <w:rPr>
                <w:rFonts w:ascii="Times New Roman" w:hAnsi="Times New Roman" w:cs="Times New Roman"/>
              </w:rPr>
              <w:t>When determining the award, preference will be given to participants whose offers are submitted in full compliance with the instructions contained in this RFQ and who meet all acceptance criteria</w:t>
            </w:r>
            <w:r w:rsidR="7C7B314E" w:rsidRPr="2D1B01A0">
              <w:rPr>
                <w:rFonts w:ascii="Times New Roman" w:hAnsi="Times New Roman" w:cs="Times New Roman"/>
              </w:rPr>
              <w:t xml:space="preserve"> </w:t>
            </w:r>
            <w:r w:rsidR="66753539" w:rsidRPr="2D1B01A0">
              <w:rPr>
                <w:rFonts w:ascii="Times New Roman" w:hAnsi="Times New Roman" w:cs="Times New Roman"/>
              </w:rPr>
              <w:t xml:space="preserve">listed in </w:t>
            </w:r>
            <w:proofErr w:type="gramStart"/>
            <w:r w:rsidR="66753539" w:rsidRPr="2D1B01A0">
              <w:rPr>
                <w:rFonts w:ascii="Times New Roman" w:hAnsi="Times New Roman" w:cs="Times New Roman"/>
              </w:rPr>
              <w:t xml:space="preserve">the </w:t>
            </w:r>
            <w:r w:rsidR="676DA0B5" w:rsidRPr="2D1B01A0">
              <w:rPr>
                <w:rFonts w:ascii="Times New Roman" w:hAnsi="Times New Roman" w:cs="Times New Roman"/>
              </w:rPr>
              <w:t>paragraph</w:t>
            </w:r>
            <w:proofErr w:type="gramEnd"/>
            <w:r w:rsidR="676DA0B5" w:rsidRPr="2D1B01A0">
              <w:rPr>
                <w:rFonts w:ascii="Times New Roman" w:hAnsi="Times New Roman" w:cs="Times New Roman"/>
              </w:rPr>
              <w:t xml:space="preserve"> 10 of this RFQ</w:t>
            </w:r>
            <w:r w:rsidRPr="2D1B01A0">
              <w:rPr>
                <w:rFonts w:ascii="Times New Roman" w:hAnsi="Times New Roman" w:cs="Times New Roman"/>
              </w:rPr>
              <w:t xml:space="preserve">. Proposals with significant shortcomings in meeting the RFQ requirements may be deemed non-compliant and excluded from consideration. Momentum Wheels for Humanity (MWH) reserves the right, at its sole discretion, to disregard minor shortcomings that do not materially affect the </w:t>
            </w:r>
            <w:r w:rsidR="060C24EF" w:rsidRPr="2D1B01A0">
              <w:rPr>
                <w:rFonts w:ascii="Times New Roman" w:hAnsi="Times New Roman" w:cs="Times New Roman"/>
              </w:rPr>
              <w:t>evaluation of</w:t>
            </w:r>
            <w:r w:rsidRPr="2D1B01A0">
              <w:rPr>
                <w:rFonts w:ascii="Times New Roman" w:hAnsi="Times New Roman" w:cs="Times New Roman"/>
              </w:rPr>
              <w:t xml:space="preserve"> outcome.</w:t>
            </w:r>
          </w:p>
          <w:p w14:paraId="2AD0406B" w14:textId="7C64E991" w:rsidR="52647EE1" w:rsidRPr="008F170E" w:rsidRDefault="52647EE1" w:rsidP="52647EE1">
            <w:pPr>
              <w:spacing w:after="0"/>
              <w:jc w:val="both"/>
              <w:rPr>
                <w:rFonts w:ascii="Times New Roman" w:hAnsi="Times New Roman" w:cs="Times New Roman"/>
              </w:rPr>
            </w:pPr>
          </w:p>
          <w:p w14:paraId="030E5696" w14:textId="472611FC" w:rsidR="52647EE1" w:rsidRPr="008F170E" w:rsidRDefault="52647EE1" w:rsidP="52647EE1">
            <w:pPr>
              <w:spacing w:after="0"/>
              <w:jc w:val="both"/>
              <w:rPr>
                <w:rFonts w:ascii="Times New Roman" w:hAnsi="Times New Roman" w:cs="Times New Roman"/>
              </w:rPr>
            </w:pPr>
          </w:p>
          <w:p w14:paraId="1B91E723" w14:textId="548ADBE9"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MWH also reserves the right to:</w:t>
            </w:r>
          </w:p>
          <w:p w14:paraId="51C96506" w14:textId="5A6CDD33" w:rsidR="00365385" w:rsidRPr="008F170E" w:rsidRDefault="00365385">
            <w:pPr>
              <w:pStyle w:val="a5"/>
              <w:numPr>
                <w:ilvl w:val="0"/>
                <w:numId w:val="12"/>
              </w:numPr>
              <w:suppressAutoHyphens/>
              <w:jc w:val="both"/>
              <w:rPr>
                <w:lang w:val="en-US"/>
              </w:rPr>
            </w:pPr>
            <w:r w:rsidRPr="008F170E">
              <w:rPr>
                <w:lang w:val="en-US"/>
              </w:rPr>
              <w:t xml:space="preserve">Negotiate with any participant and/or request </w:t>
            </w:r>
            <w:proofErr w:type="gramStart"/>
            <w:r w:rsidRPr="008F170E">
              <w:rPr>
                <w:lang w:val="en-US"/>
              </w:rPr>
              <w:t>clarifications;</w:t>
            </w:r>
            <w:proofErr w:type="gramEnd"/>
          </w:p>
          <w:p w14:paraId="3A2F6AA5" w14:textId="42D7E5EA" w:rsidR="00365385" w:rsidRPr="008F170E" w:rsidRDefault="00365385">
            <w:pPr>
              <w:pStyle w:val="a5"/>
              <w:numPr>
                <w:ilvl w:val="0"/>
                <w:numId w:val="12"/>
              </w:numPr>
              <w:suppressAutoHyphens/>
              <w:jc w:val="both"/>
              <w:rPr>
                <w:lang w:val="en-US"/>
              </w:rPr>
            </w:pPr>
            <w:r w:rsidRPr="008F170E">
              <w:rPr>
                <w:lang w:val="en-US"/>
              </w:rPr>
              <w:t xml:space="preserve">Cancel this RFQ at any time without </w:t>
            </w:r>
            <w:proofErr w:type="gramStart"/>
            <w:r w:rsidRPr="008F170E">
              <w:rPr>
                <w:lang w:val="en-US"/>
              </w:rPr>
              <w:t>obligation;</w:t>
            </w:r>
            <w:proofErr w:type="gramEnd"/>
          </w:p>
          <w:p w14:paraId="0A7F0A41" w14:textId="1477C792" w:rsidR="00365385" w:rsidRPr="008F170E" w:rsidRDefault="00365385" w:rsidP="00E024E3">
            <w:pPr>
              <w:pStyle w:val="a5"/>
              <w:suppressAutoHyphens/>
              <w:jc w:val="both"/>
              <w:rPr>
                <w:lang w:val="en-US"/>
              </w:rPr>
            </w:pPr>
          </w:p>
          <w:p w14:paraId="65EED240" w14:textId="72FB27AE"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t xml:space="preserve">Notify the winning participant(s) of the intention </w:t>
            </w:r>
            <w:proofErr w:type="gramStart"/>
            <w:r w:rsidRPr="008F170E">
              <w:rPr>
                <w:rFonts w:ascii="Times New Roman" w:hAnsi="Times New Roman" w:cs="Times New Roman"/>
              </w:rPr>
              <w:t>to execute</w:t>
            </w:r>
            <w:proofErr w:type="gramEnd"/>
            <w:r w:rsidRPr="008F170E">
              <w:rPr>
                <w:rFonts w:ascii="Times New Roman" w:hAnsi="Times New Roman" w:cs="Times New Roman"/>
              </w:rPr>
              <w:t xml:space="preserve"> a contract based on the conditions established in the submitted offer.</w:t>
            </w:r>
            <w:r w:rsidR="0D53BFA2" w:rsidRPr="008F170E">
              <w:rPr>
                <w:rFonts w:ascii="Times New Roman" w:hAnsi="Times New Roman" w:cs="Times New Roman"/>
              </w:rPr>
              <w:t xml:space="preserve"> Awards may be made either to a single contractor covering all five facilities or to multiple contractors for individual facilities, at MWH’s discretion.</w:t>
            </w:r>
          </w:p>
          <w:p w14:paraId="4CAEB16D" w14:textId="6BE4EADF" w:rsidR="00365385" w:rsidRPr="008F170E" w:rsidRDefault="00365385" w:rsidP="00365385">
            <w:pPr>
              <w:suppressAutoHyphens/>
              <w:spacing w:after="0"/>
              <w:jc w:val="both"/>
              <w:rPr>
                <w:rFonts w:ascii="Times New Roman" w:hAnsi="Times New Roman" w:cs="Times New Roman"/>
              </w:rPr>
            </w:pPr>
          </w:p>
          <w:p w14:paraId="671F0930" w14:textId="2F8AB7D1" w:rsidR="52647EE1" w:rsidRPr="008F170E" w:rsidRDefault="52647EE1" w:rsidP="52647EE1">
            <w:pPr>
              <w:spacing w:after="0"/>
              <w:jc w:val="both"/>
              <w:rPr>
                <w:rFonts w:ascii="Times New Roman" w:hAnsi="Times New Roman" w:cs="Times New Roman"/>
              </w:rPr>
            </w:pPr>
          </w:p>
          <w:p w14:paraId="09F17F0C" w14:textId="10A9DDA8" w:rsidR="00365385" w:rsidRPr="008F170E" w:rsidRDefault="00365385" w:rsidP="52647EE1">
            <w:pPr>
              <w:suppressAutoHyphens/>
              <w:spacing w:after="0"/>
              <w:jc w:val="both"/>
              <w:rPr>
                <w:rFonts w:ascii="Times New Roman" w:hAnsi="Times New Roman" w:cs="Times New Roman"/>
                <w:b/>
                <w:bCs/>
                <w:i/>
                <w:iCs/>
              </w:rPr>
            </w:pPr>
            <w:r w:rsidRPr="008F170E">
              <w:rPr>
                <w:rFonts w:ascii="Times New Roman" w:hAnsi="Times New Roman" w:cs="Times New Roman"/>
                <w:b/>
                <w:bCs/>
                <w:i/>
                <w:iCs/>
              </w:rPr>
              <w:t>Site Visit Requirements for Selected Winners</w:t>
            </w:r>
          </w:p>
          <w:p w14:paraId="7293676D" w14:textId="10769846"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t>The selected winner(s) for each facility will be required to conduct a site visit to the awarded facility. Participation in the site visit is mandatory.</w:t>
            </w:r>
          </w:p>
          <w:p w14:paraId="0F50384B" w14:textId="1D201AC2" w:rsidR="52647EE1" w:rsidRPr="008F170E" w:rsidRDefault="52647EE1" w:rsidP="52647EE1">
            <w:pPr>
              <w:spacing w:after="0"/>
              <w:jc w:val="both"/>
              <w:rPr>
                <w:rFonts w:ascii="Times New Roman" w:hAnsi="Times New Roman" w:cs="Times New Roman"/>
              </w:rPr>
            </w:pPr>
          </w:p>
          <w:p w14:paraId="0AD0CC96" w14:textId="41C784AF" w:rsidR="52647EE1" w:rsidRPr="008F170E" w:rsidRDefault="52647EE1" w:rsidP="52647EE1">
            <w:pPr>
              <w:spacing w:after="0"/>
              <w:jc w:val="both"/>
              <w:rPr>
                <w:rFonts w:ascii="Times New Roman" w:hAnsi="Times New Roman" w:cs="Times New Roman"/>
              </w:rPr>
            </w:pPr>
          </w:p>
          <w:p w14:paraId="6FA5DC53" w14:textId="6D71CA52"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 xml:space="preserve">Site visits will be scheduled by MWH and communicated in advance to the winning </w:t>
            </w:r>
            <w:proofErr w:type="gramStart"/>
            <w:r w:rsidRPr="008F170E">
              <w:rPr>
                <w:rFonts w:ascii="Times New Roman" w:hAnsi="Times New Roman" w:cs="Times New Roman"/>
              </w:rPr>
              <w:t>participant</w:t>
            </w:r>
            <w:proofErr w:type="gramEnd"/>
            <w:r w:rsidRPr="008F170E">
              <w:rPr>
                <w:rFonts w:ascii="Times New Roman" w:hAnsi="Times New Roman" w:cs="Times New Roman"/>
              </w:rPr>
              <w:t>(s).</w:t>
            </w:r>
          </w:p>
          <w:p w14:paraId="240A229D" w14:textId="15BEEA71" w:rsidR="52647EE1" w:rsidRPr="008F170E" w:rsidRDefault="52647EE1" w:rsidP="52647EE1">
            <w:pPr>
              <w:spacing w:after="0"/>
              <w:jc w:val="both"/>
              <w:rPr>
                <w:rFonts w:ascii="Times New Roman" w:hAnsi="Times New Roman" w:cs="Times New Roman"/>
              </w:rPr>
            </w:pPr>
          </w:p>
          <w:p w14:paraId="7611B541" w14:textId="2CAB2F00"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t xml:space="preserve">No later than one (1) day </w:t>
            </w:r>
            <w:r w:rsidR="008F170E">
              <w:rPr>
                <w:rFonts w:ascii="Times New Roman" w:hAnsi="Times New Roman" w:cs="Times New Roman"/>
              </w:rPr>
              <w:t>before</w:t>
            </w:r>
            <w:r w:rsidRPr="008F170E">
              <w:rPr>
                <w:rFonts w:ascii="Times New Roman" w:hAnsi="Times New Roman" w:cs="Times New Roman"/>
              </w:rPr>
              <w:t xml:space="preserve"> the visit, the selected participant must provide MWH (at the email address specified in the RFQ) with the list of representatives attending the site visit, including their full names. Upon arrival, representatives must present valid identification documents.</w:t>
            </w:r>
          </w:p>
          <w:p w14:paraId="2F6C4267" w14:textId="2DB3770D" w:rsidR="52647EE1" w:rsidRPr="008F170E" w:rsidRDefault="52647EE1" w:rsidP="52647EE1">
            <w:pPr>
              <w:spacing w:after="0"/>
              <w:jc w:val="both"/>
              <w:rPr>
                <w:rFonts w:ascii="Times New Roman" w:hAnsi="Times New Roman" w:cs="Times New Roman"/>
              </w:rPr>
            </w:pPr>
          </w:p>
          <w:p w14:paraId="4EB71D41" w14:textId="5CB3C667" w:rsidR="52647EE1" w:rsidRPr="008F170E" w:rsidRDefault="52647EE1" w:rsidP="52647EE1">
            <w:pPr>
              <w:spacing w:after="0"/>
              <w:jc w:val="both"/>
              <w:rPr>
                <w:rFonts w:ascii="Times New Roman" w:hAnsi="Times New Roman" w:cs="Times New Roman"/>
              </w:rPr>
            </w:pPr>
          </w:p>
          <w:p w14:paraId="23331331" w14:textId="190B99F4"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lastRenderedPageBreak/>
              <w:t>Following the visit, an official Site Visit Report (Annex 8) will be prepared and signed by both MWH and the participant’s representatives.</w:t>
            </w:r>
          </w:p>
          <w:p w14:paraId="14B2A4F3" w14:textId="38963556" w:rsidR="00365385" w:rsidRPr="008F170E" w:rsidRDefault="00365385" w:rsidP="52647EE1">
            <w:pPr>
              <w:suppressAutoHyphens/>
              <w:spacing w:after="0"/>
              <w:jc w:val="both"/>
              <w:rPr>
                <w:rFonts w:ascii="Times New Roman" w:hAnsi="Times New Roman" w:cs="Times New Roman"/>
                <w:b/>
                <w:bCs/>
                <w:i/>
                <w:iCs/>
              </w:rPr>
            </w:pPr>
            <w:r w:rsidRPr="008F170E">
              <w:rPr>
                <w:rFonts w:ascii="Times New Roman" w:hAnsi="Times New Roman" w:cs="Times New Roman"/>
              </w:rPr>
              <w:t>All costs associated with attending the site visit (travel, accommodation, per diem, etc.) are the sole responsibility of the participant. MWH assumes no liability for any risks, costs, or damages related to participation in the site visit.</w:t>
            </w:r>
          </w:p>
          <w:p w14:paraId="0469E15E" w14:textId="2C64DDD7" w:rsidR="00365385" w:rsidRPr="008F170E" w:rsidRDefault="00365385" w:rsidP="52647EE1">
            <w:pPr>
              <w:suppressAutoHyphens/>
              <w:spacing w:after="0"/>
              <w:jc w:val="both"/>
              <w:rPr>
                <w:rFonts w:ascii="Times New Roman" w:hAnsi="Times New Roman" w:cs="Times New Roman"/>
                <w:b/>
                <w:bCs/>
                <w:i/>
                <w:iCs/>
              </w:rPr>
            </w:pPr>
          </w:p>
          <w:p w14:paraId="15C35302" w14:textId="072D17AE" w:rsidR="00365385" w:rsidRPr="008F170E" w:rsidRDefault="00365385" w:rsidP="52647EE1">
            <w:pPr>
              <w:suppressAutoHyphens/>
              <w:spacing w:after="0"/>
              <w:jc w:val="both"/>
              <w:rPr>
                <w:rFonts w:ascii="Times New Roman" w:hAnsi="Times New Roman" w:cs="Times New Roman"/>
                <w:b/>
                <w:bCs/>
                <w:i/>
                <w:iCs/>
              </w:rPr>
            </w:pPr>
            <w:r w:rsidRPr="008F170E">
              <w:rPr>
                <w:rFonts w:ascii="Times New Roman" w:hAnsi="Times New Roman" w:cs="Times New Roman"/>
                <w:b/>
                <w:bCs/>
                <w:i/>
                <w:iCs/>
              </w:rPr>
              <w:t>Post–Site Visit Adjustments</w:t>
            </w:r>
          </w:p>
          <w:p w14:paraId="70CDFB64" w14:textId="241D2212"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 xml:space="preserve">Within three (3) working days of the site visit, the selected winner </w:t>
            </w:r>
            <w:r w:rsidR="223E2252" w:rsidRPr="008F170E">
              <w:rPr>
                <w:rFonts w:ascii="Times New Roman" w:hAnsi="Times New Roman" w:cs="Times New Roman"/>
              </w:rPr>
              <w:t xml:space="preserve">shall </w:t>
            </w:r>
            <w:r w:rsidRPr="008F170E">
              <w:rPr>
                <w:rFonts w:ascii="Times New Roman" w:hAnsi="Times New Roman" w:cs="Times New Roman"/>
              </w:rPr>
              <w:t xml:space="preserve">submit written proposals to MWH suggesting adjustments to the </w:t>
            </w:r>
            <w:r w:rsidR="76351A44" w:rsidRPr="008F170E">
              <w:rPr>
                <w:rFonts w:ascii="Times New Roman" w:hAnsi="Times New Roman" w:cs="Times New Roman"/>
              </w:rPr>
              <w:t>SoW</w:t>
            </w:r>
            <w:r w:rsidRPr="008F170E">
              <w:rPr>
                <w:rFonts w:ascii="Times New Roman" w:hAnsi="Times New Roman" w:cs="Times New Roman"/>
              </w:rPr>
              <w:t xml:space="preserve"> for the respective facility</w:t>
            </w:r>
            <w:r w:rsidR="799843C8" w:rsidRPr="008F170E">
              <w:rPr>
                <w:rFonts w:ascii="Times New Roman" w:hAnsi="Times New Roman" w:cs="Times New Roman"/>
              </w:rPr>
              <w:t xml:space="preserve"> </w:t>
            </w:r>
            <w:r w:rsidR="3ED5FAB1" w:rsidRPr="008F170E">
              <w:rPr>
                <w:rFonts w:ascii="Times New Roman" w:hAnsi="Times New Roman" w:cs="Times New Roman"/>
              </w:rPr>
              <w:t>or inform that he has no suggestions</w:t>
            </w:r>
            <w:r w:rsidRPr="008F170E">
              <w:rPr>
                <w:rFonts w:ascii="Times New Roman" w:hAnsi="Times New Roman" w:cs="Times New Roman"/>
              </w:rPr>
              <w:t xml:space="preserve">. Only adjustments to quantities of </w:t>
            </w:r>
            <w:proofErr w:type="gramStart"/>
            <w:r w:rsidRPr="008F170E">
              <w:rPr>
                <w:rFonts w:ascii="Times New Roman" w:hAnsi="Times New Roman" w:cs="Times New Roman"/>
              </w:rPr>
              <w:t>works</w:t>
            </w:r>
            <w:proofErr w:type="gramEnd"/>
            <w:r w:rsidRPr="008F170E">
              <w:rPr>
                <w:rFonts w:ascii="Times New Roman" w:hAnsi="Times New Roman" w:cs="Times New Roman"/>
              </w:rPr>
              <w:t xml:space="preserve"> will be considered; unit prices for works and materials, as submitted in the winning offer, must remain unchanged.</w:t>
            </w:r>
            <w:r w:rsidR="174E716D" w:rsidRPr="008F170E">
              <w:rPr>
                <w:rFonts w:ascii="Times New Roman" w:hAnsi="Times New Roman" w:cs="Times New Roman"/>
              </w:rPr>
              <w:t xml:space="preserve"> </w:t>
            </w:r>
            <w:r w:rsidRPr="008F170E">
              <w:rPr>
                <w:rFonts w:ascii="Times New Roman" w:hAnsi="Times New Roman" w:cs="Times New Roman"/>
              </w:rPr>
              <w:t xml:space="preserve">The selected winner may also propose additional works not originally included in the </w:t>
            </w:r>
            <w:r w:rsidR="33153780" w:rsidRPr="008F170E">
              <w:rPr>
                <w:rFonts w:ascii="Times New Roman" w:hAnsi="Times New Roman" w:cs="Times New Roman"/>
              </w:rPr>
              <w:t>SoW</w:t>
            </w:r>
            <w:r w:rsidRPr="008F170E">
              <w:rPr>
                <w:rFonts w:ascii="Times New Roman" w:hAnsi="Times New Roman" w:cs="Times New Roman"/>
              </w:rPr>
              <w:t>, if deemed necessary after the site visit. Failure to submit any adjustments within the specified period will be deemed acceptance of the</w:t>
            </w:r>
            <w:r w:rsidR="4B0CACD7" w:rsidRPr="008F170E">
              <w:rPr>
                <w:rFonts w:ascii="Times New Roman" w:hAnsi="Times New Roman" w:cs="Times New Roman"/>
              </w:rPr>
              <w:t xml:space="preserve"> </w:t>
            </w:r>
            <w:r w:rsidR="5DCB3291" w:rsidRPr="008F170E">
              <w:rPr>
                <w:rFonts w:ascii="Times New Roman" w:hAnsi="Times New Roman" w:cs="Times New Roman"/>
              </w:rPr>
              <w:t>Sow</w:t>
            </w:r>
            <w:r w:rsidRPr="008F170E">
              <w:rPr>
                <w:rFonts w:ascii="Times New Roman" w:hAnsi="Times New Roman" w:cs="Times New Roman"/>
              </w:rPr>
              <w:t xml:space="preserve"> as awarded.</w:t>
            </w:r>
          </w:p>
          <w:p w14:paraId="09C085FC" w14:textId="55B0581D"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 xml:space="preserve">MWH will review any proposed adjustments within three (3) working days of receipt and will confirm the final scope of work. The contract for the facility will then be </w:t>
            </w:r>
            <w:proofErr w:type="gramStart"/>
            <w:r w:rsidRPr="008F170E">
              <w:rPr>
                <w:rFonts w:ascii="Times New Roman" w:hAnsi="Times New Roman" w:cs="Times New Roman"/>
              </w:rPr>
              <w:t>executed</w:t>
            </w:r>
            <w:proofErr w:type="gramEnd"/>
            <w:r w:rsidRPr="008F170E">
              <w:rPr>
                <w:rFonts w:ascii="Times New Roman" w:hAnsi="Times New Roman" w:cs="Times New Roman"/>
              </w:rPr>
              <w:t xml:space="preserve"> based on the confirmed scope.</w:t>
            </w:r>
          </w:p>
        </w:tc>
      </w:tr>
      <w:tr w:rsidR="00606183" w:rsidRPr="008F170E" w14:paraId="54DC3D37" w14:textId="77777777" w:rsidTr="2D1B01A0">
        <w:trPr>
          <w:trHeight w:val="1132"/>
        </w:trPr>
        <w:tc>
          <w:tcPr>
            <w:tcW w:w="5132" w:type="dxa"/>
            <w:gridSpan w:val="2"/>
          </w:tcPr>
          <w:p w14:paraId="01C7C470" w14:textId="0340742B" w:rsidR="00606183" w:rsidRPr="00722757" w:rsidRDefault="00606183" w:rsidP="570F4722">
            <w:pPr>
              <w:suppressAutoHyphens/>
              <w:spacing w:after="0"/>
              <w:jc w:val="both"/>
              <w:rPr>
                <w:rFonts w:ascii="Times New Roman" w:hAnsi="Times New Roman" w:cs="Times New Roman"/>
                <w:b/>
                <w:bCs/>
                <w:color w:val="000000"/>
                <w:u w:val="single"/>
                <w:lang w:val="ru-RU"/>
              </w:rPr>
            </w:pPr>
            <w:r w:rsidRPr="00722757">
              <w:rPr>
                <w:rFonts w:ascii="Times New Roman" w:hAnsi="Times New Roman" w:cs="Times New Roman"/>
                <w:b/>
                <w:bCs/>
                <w:color w:val="000000" w:themeColor="text1"/>
                <w:lang w:val="ru-RU"/>
              </w:rPr>
              <w:lastRenderedPageBreak/>
              <w:t>10.</w:t>
            </w:r>
            <w:r w:rsidRPr="00722757">
              <w:rPr>
                <w:rFonts w:ascii="Times New Roman" w:hAnsi="Times New Roman" w:cs="Times New Roman"/>
                <w:lang w:val="ru-RU"/>
              </w:rPr>
              <w:t xml:space="preserve"> </w:t>
            </w:r>
            <w:r w:rsidRPr="00722757">
              <w:rPr>
                <w:rFonts w:ascii="Times New Roman" w:hAnsi="Times New Roman" w:cs="Times New Roman"/>
                <w:b/>
                <w:bCs/>
                <w:color w:val="000000" w:themeColor="text1"/>
                <w:u w:val="single"/>
                <w:lang w:val="ru-RU"/>
              </w:rPr>
              <w:t>Критерії оцінки:</w:t>
            </w:r>
          </w:p>
          <w:p w14:paraId="064499E2" w14:textId="77777777" w:rsidR="00B30804" w:rsidRPr="00722757" w:rsidRDefault="00B30804" w:rsidP="570F4722">
            <w:pPr>
              <w:suppressAutoHyphens/>
              <w:spacing w:after="0"/>
              <w:jc w:val="both"/>
              <w:rPr>
                <w:rFonts w:ascii="Times New Roman" w:hAnsi="Times New Roman" w:cs="Times New Roman"/>
                <w:color w:val="000000"/>
                <w:lang w:val="ru-RU"/>
              </w:rPr>
            </w:pPr>
            <w:r w:rsidRPr="00722757">
              <w:rPr>
                <w:rFonts w:ascii="Times New Roman" w:hAnsi="Times New Roman" w:cs="Times New Roman"/>
                <w:color w:val="000000" w:themeColor="text1"/>
                <w:lang w:val="ru-RU"/>
              </w:rPr>
              <w:t xml:space="preserve">Усі пропозиції будуть оцінюватися окремо для кожного об'єкта реконструкції на основі пропозиції, поданої для цього конкретного об'єкта. </w:t>
            </w:r>
            <w:r w:rsidRPr="008F170E">
              <w:rPr>
                <w:rFonts w:ascii="Times New Roman" w:hAnsi="Times New Roman" w:cs="Times New Roman"/>
                <w:color w:val="000000" w:themeColor="text1"/>
              </w:rPr>
              <w:t>Momentum</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Wheels</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for</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Humanity</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MWH</w:t>
            </w:r>
            <w:r w:rsidRPr="00722757">
              <w:rPr>
                <w:rFonts w:ascii="Times New Roman" w:hAnsi="Times New Roman" w:cs="Times New Roman"/>
                <w:color w:val="000000" w:themeColor="text1"/>
                <w:lang w:val="ru-RU"/>
              </w:rPr>
              <w:t xml:space="preserve">) застосовуватиме наступну систему зваженої оцінки, з максимумом 100 </w:t>
            </w:r>
            <w:proofErr w:type="spellStart"/>
            <w:r w:rsidRPr="00722757">
              <w:rPr>
                <w:rFonts w:ascii="Times New Roman" w:hAnsi="Times New Roman" w:cs="Times New Roman"/>
                <w:color w:val="000000" w:themeColor="text1"/>
                <w:lang w:val="ru-RU"/>
              </w:rPr>
              <w:t>балів</w:t>
            </w:r>
            <w:proofErr w:type="spellEnd"/>
            <w:r w:rsidRPr="00722757">
              <w:rPr>
                <w:rFonts w:ascii="Times New Roman" w:hAnsi="Times New Roman" w:cs="Times New Roman"/>
                <w:color w:val="000000" w:themeColor="text1"/>
                <w:lang w:val="ru-RU"/>
              </w:rPr>
              <w:t xml:space="preserve"> за </w:t>
            </w:r>
            <w:proofErr w:type="spellStart"/>
            <w:r w:rsidRPr="00722757">
              <w:rPr>
                <w:rFonts w:ascii="Times New Roman" w:hAnsi="Times New Roman" w:cs="Times New Roman"/>
                <w:color w:val="000000" w:themeColor="text1"/>
                <w:lang w:val="ru-RU"/>
              </w:rPr>
              <w:t>об'єкт</w:t>
            </w:r>
            <w:proofErr w:type="spellEnd"/>
            <w:r w:rsidRPr="00722757">
              <w:rPr>
                <w:rFonts w:ascii="Times New Roman" w:hAnsi="Times New Roman" w:cs="Times New Roman"/>
                <w:color w:val="000000" w:themeColor="text1"/>
                <w:lang w:val="ru-RU"/>
              </w:rPr>
              <w:t xml:space="preserve">: </w:t>
            </w:r>
          </w:p>
          <w:p w14:paraId="1D703868" w14:textId="794C7BF1" w:rsidR="00B30804" w:rsidRPr="008F170E" w:rsidRDefault="00B30804">
            <w:pPr>
              <w:pStyle w:val="a5"/>
              <w:numPr>
                <w:ilvl w:val="0"/>
                <w:numId w:val="16"/>
              </w:numPr>
              <w:suppressAutoHyphens/>
              <w:jc w:val="both"/>
              <w:rPr>
                <w:color w:val="000000"/>
                <w:lang w:val="en-US"/>
              </w:rPr>
            </w:pPr>
            <w:proofErr w:type="spellStart"/>
            <w:r w:rsidRPr="008F170E">
              <w:rPr>
                <w:b/>
                <w:bCs/>
                <w:color w:val="000000" w:themeColor="text1"/>
                <w:u w:val="single"/>
                <w:lang w:val="en-US"/>
              </w:rPr>
              <w:t>Ціна</w:t>
            </w:r>
            <w:proofErr w:type="spellEnd"/>
            <w:r w:rsidRPr="008F170E">
              <w:rPr>
                <w:b/>
                <w:bCs/>
                <w:color w:val="000000" w:themeColor="text1"/>
                <w:u w:val="single"/>
                <w:lang w:val="en-US"/>
              </w:rPr>
              <w:t>/</w:t>
            </w:r>
            <w:proofErr w:type="spellStart"/>
            <w:r w:rsidRPr="008F170E">
              <w:rPr>
                <w:b/>
                <w:bCs/>
                <w:color w:val="000000" w:themeColor="text1"/>
                <w:u w:val="single"/>
                <w:lang w:val="en-US"/>
              </w:rPr>
              <w:t>Вартість</w:t>
            </w:r>
            <w:proofErr w:type="spellEnd"/>
            <w:r w:rsidRPr="008F170E">
              <w:rPr>
                <w:b/>
                <w:bCs/>
                <w:color w:val="000000" w:themeColor="text1"/>
                <w:u w:val="single"/>
                <w:lang w:val="en-US"/>
              </w:rPr>
              <w:t xml:space="preserve"> – </w:t>
            </w:r>
            <w:proofErr w:type="spellStart"/>
            <w:r w:rsidRPr="008F170E">
              <w:rPr>
                <w:b/>
                <w:bCs/>
                <w:color w:val="000000" w:themeColor="text1"/>
                <w:u w:val="single"/>
                <w:lang w:val="en-US"/>
              </w:rPr>
              <w:t>максимум</w:t>
            </w:r>
            <w:proofErr w:type="spellEnd"/>
            <w:r w:rsidRPr="008F170E">
              <w:rPr>
                <w:b/>
                <w:bCs/>
                <w:color w:val="000000" w:themeColor="text1"/>
                <w:u w:val="single"/>
                <w:lang w:val="en-US"/>
              </w:rPr>
              <w:t xml:space="preserve"> </w:t>
            </w:r>
            <w:r w:rsidR="00EA6A53" w:rsidRPr="008F170E">
              <w:rPr>
                <w:b/>
                <w:bCs/>
                <w:color w:val="000000" w:themeColor="text1"/>
                <w:u w:val="single"/>
                <w:lang w:val="en-US"/>
              </w:rPr>
              <w:t>7</w:t>
            </w:r>
            <w:r w:rsidRPr="008F170E">
              <w:rPr>
                <w:b/>
                <w:bCs/>
                <w:color w:val="000000" w:themeColor="text1"/>
                <w:u w:val="single"/>
                <w:lang w:val="en-US"/>
              </w:rPr>
              <w:t xml:space="preserve">0 </w:t>
            </w:r>
            <w:proofErr w:type="spellStart"/>
            <w:r w:rsidRPr="008F170E">
              <w:rPr>
                <w:b/>
                <w:bCs/>
                <w:color w:val="000000" w:themeColor="text1"/>
                <w:u w:val="single"/>
                <w:lang w:val="en-US"/>
              </w:rPr>
              <w:t>балів</w:t>
            </w:r>
            <w:proofErr w:type="spellEnd"/>
            <w:r w:rsidRPr="008F170E">
              <w:rPr>
                <w:color w:val="000000" w:themeColor="text1"/>
                <w:lang w:val="en-US"/>
              </w:rPr>
              <w:t xml:space="preserve"> </w:t>
            </w:r>
          </w:p>
          <w:p w14:paraId="79FB710A" w14:textId="4169D0DE" w:rsidR="00B30804" w:rsidRPr="00722757" w:rsidRDefault="35CAA2C0">
            <w:pPr>
              <w:pStyle w:val="a5"/>
              <w:numPr>
                <w:ilvl w:val="0"/>
                <w:numId w:val="8"/>
              </w:numPr>
              <w:suppressAutoHyphens/>
              <w:jc w:val="both"/>
              <w:rPr>
                <w:color w:val="000000"/>
              </w:rPr>
            </w:pPr>
            <w:r w:rsidRPr="00722757">
              <w:rPr>
                <w:color w:val="000000" w:themeColor="text1"/>
              </w:rPr>
              <w:t>70 балів</w:t>
            </w:r>
            <w:r w:rsidR="00B30804" w:rsidRPr="00722757">
              <w:rPr>
                <w:color w:val="000000" w:themeColor="text1"/>
              </w:rPr>
              <w:t xml:space="preserve"> Най</w:t>
            </w:r>
            <w:r w:rsidR="2F8F631B" w:rsidRPr="00722757">
              <w:rPr>
                <w:color w:val="000000" w:themeColor="text1"/>
              </w:rPr>
              <w:t>нижча</w:t>
            </w:r>
            <w:r w:rsidR="00B30804" w:rsidRPr="00722757">
              <w:rPr>
                <w:color w:val="000000" w:themeColor="text1"/>
              </w:rPr>
              <w:t xml:space="preserve"> оцінена вартість серед усіх відповідних пропозицій для конкретного об'єкта. </w:t>
            </w:r>
          </w:p>
          <w:p w14:paraId="6D7399A4" w14:textId="137EB948" w:rsidR="00B30804" w:rsidRPr="00722757" w:rsidRDefault="6D2F874A">
            <w:pPr>
              <w:pStyle w:val="a5"/>
              <w:numPr>
                <w:ilvl w:val="0"/>
                <w:numId w:val="8"/>
              </w:numPr>
              <w:suppressAutoHyphens/>
              <w:jc w:val="both"/>
              <w:rPr>
                <w:color w:val="000000"/>
              </w:rPr>
            </w:pPr>
            <w:proofErr w:type="gramStart"/>
            <w:r w:rsidRPr="00722757">
              <w:rPr>
                <w:color w:val="000000" w:themeColor="text1"/>
              </w:rPr>
              <w:t>69 - 1</w:t>
            </w:r>
            <w:proofErr w:type="gramEnd"/>
            <w:r w:rsidRPr="00722757">
              <w:rPr>
                <w:color w:val="000000" w:themeColor="text1"/>
              </w:rPr>
              <w:t xml:space="preserve"> бал: Бали </w:t>
            </w:r>
            <w:r w:rsidR="00B30804" w:rsidRPr="00722757">
              <w:rPr>
                <w:color w:val="000000" w:themeColor="text1"/>
              </w:rPr>
              <w:t xml:space="preserve">араховуються за пропорційною шкалою формули порівняно з найнижчою оціненою вартістю. </w:t>
            </w:r>
          </w:p>
          <w:p w14:paraId="405B1997" w14:textId="1931F43C" w:rsidR="00B30804" w:rsidRPr="008F170E" w:rsidRDefault="00B30804">
            <w:pPr>
              <w:pStyle w:val="a5"/>
              <w:numPr>
                <w:ilvl w:val="0"/>
                <w:numId w:val="16"/>
              </w:numPr>
              <w:suppressAutoHyphens/>
              <w:jc w:val="both"/>
              <w:rPr>
                <w:b/>
                <w:bCs/>
                <w:color w:val="000000"/>
                <w:u w:val="single"/>
                <w:lang w:val="en-US"/>
              </w:rPr>
            </w:pPr>
            <w:proofErr w:type="spellStart"/>
            <w:r w:rsidRPr="008F170E">
              <w:rPr>
                <w:b/>
                <w:bCs/>
                <w:color w:val="000000" w:themeColor="text1"/>
                <w:u w:val="single"/>
                <w:lang w:val="en-US"/>
              </w:rPr>
              <w:t>Технічна</w:t>
            </w:r>
            <w:proofErr w:type="spellEnd"/>
            <w:r w:rsidRPr="008F170E">
              <w:rPr>
                <w:b/>
                <w:bCs/>
                <w:color w:val="000000" w:themeColor="text1"/>
                <w:u w:val="single"/>
                <w:lang w:val="en-US"/>
              </w:rPr>
              <w:t xml:space="preserve"> </w:t>
            </w:r>
            <w:proofErr w:type="spellStart"/>
            <w:r w:rsidRPr="008F170E">
              <w:rPr>
                <w:b/>
                <w:bCs/>
                <w:color w:val="000000" w:themeColor="text1"/>
                <w:u w:val="single"/>
                <w:lang w:val="en-US"/>
              </w:rPr>
              <w:t>відповідність</w:t>
            </w:r>
            <w:proofErr w:type="spellEnd"/>
            <w:r w:rsidRPr="008F170E">
              <w:rPr>
                <w:b/>
                <w:bCs/>
                <w:color w:val="000000" w:themeColor="text1"/>
                <w:u w:val="single"/>
                <w:lang w:val="en-US"/>
              </w:rPr>
              <w:t xml:space="preserve"> – </w:t>
            </w:r>
            <w:proofErr w:type="spellStart"/>
            <w:r w:rsidRPr="008F170E">
              <w:rPr>
                <w:b/>
                <w:bCs/>
                <w:color w:val="000000" w:themeColor="text1"/>
                <w:u w:val="single"/>
                <w:lang w:val="en-US"/>
              </w:rPr>
              <w:t>максимум</w:t>
            </w:r>
            <w:proofErr w:type="spellEnd"/>
            <w:r w:rsidRPr="008F170E">
              <w:rPr>
                <w:b/>
                <w:bCs/>
                <w:color w:val="000000" w:themeColor="text1"/>
                <w:u w:val="single"/>
                <w:lang w:val="en-US"/>
              </w:rPr>
              <w:t xml:space="preserve"> </w:t>
            </w:r>
            <w:r w:rsidR="00733E6C" w:rsidRPr="008F170E">
              <w:rPr>
                <w:b/>
                <w:bCs/>
                <w:color w:val="000000" w:themeColor="text1"/>
                <w:u w:val="single"/>
                <w:lang w:val="en-US"/>
              </w:rPr>
              <w:t xml:space="preserve">20 </w:t>
            </w:r>
            <w:proofErr w:type="spellStart"/>
            <w:r w:rsidRPr="008F170E">
              <w:rPr>
                <w:b/>
                <w:bCs/>
                <w:color w:val="000000" w:themeColor="text1"/>
                <w:u w:val="single"/>
                <w:lang w:val="en-US"/>
              </w:rPr>
              <w:t>балів</w:t>
            </w:r>
            <w:proofErr w:type="spellEnd"/>
            <w:r w:rsidRPr="008F170E">
              <w:rPr>
                <w:b/>
                <w:bCs/>
                <w:color w:val="000000" w:themeColor="text1"/>
                <w:u w:val="single"/>
                <w:lang w:val="en-US"/>
              </w:rPr>
              <w:t xml:space="preserve"> </w:t>
            </w:r>
          </w:p>
          <w:p w14:paraId="491731D0" w14:textId="0B5DA442" w:rsidR="00B30804" w:rsidRPr="008F170E" w:rsidRDefault="00B30804">
            <w:pPr>
              <w:pStyle w:val="a5"/>
              <w:numPr>
                <w:ilvl w:val="0"/>
                <w:numId w:val="7"/>
              </w:numPr>
              <w:suppressAutoHyphens/>
              <w:jc w:val="both"/>
              <w:rPr>
                <w:color w:val="000000"/>
                <w:lang w:val="en-US"/>
              </w:rPr>
            </w:pPr>
            <w:r w:rsidRPr="008F170E">
              <w:rPr>
                <w:color w:val="000000" w:themeColor="text1"/>
                <w:lang w:val="en-US"/>
              </w:rPr>
              <w:t>15–</w:t>
            </w:r>
            <w:r w:rsidR="008F0629" w:rsidRPr="008F170E">
              <w:rPr>
                <w:color w:val="000000" w:themeColor="text1"/>
                <w:lang w:val="en-US"/>
              </w:rPr>
              <w:t xml:space="preserve">20 </w:t>
            </w:r>
            <w:proofErr w:type="spellStart"/>
            <w:r w:rsidRPr="008F170E">
              <w:rPr>
                <w:color w:val="000000" w:themeColor="text1"/>
                <w:lang w:val="en-US"/>
              </w:rPr>
              <w:t>бали</w:t>
            </w:r>
            <w:proofErr w:type="spellEnd"/>
            <w:r w:rsidRPr="008F170E">
              <w:rPr>
                <w:color w:val="000000" w:themeColor="text1"/>
                <w:lang w:val="en-US"/>
              </w:rPr>
              <w:t xml:space="preserve"> – </w:t>
            </w:r>
            <w:proofErr w:type="spellStart"/>
            <w:r w:rsidR="008F0629" w:rsidRPr="008F170E">
              <w:rPr>
                <w:color w:val="000000" w:themeColor="text1"/>
                <w:lang w:val="en-US"/>
              </w:rPr>
              <w:t>Пропозиція</w:t>
            </w:r>
            <w:proofErr w:type="spellEnd"/>
            <w:r w:rsidR="008F0629" w:rsidRPr="008F170E">
              <w:rPr>
                <w:color w:val="000000" w:themeColor="text1"/>
                <w:lang w:val="en-US"/>
              </w:rPr>
              <w:t xml:space="preserve"> </w:t>
            </w:r>
            <w:proofErr w:type="spellStart"/>
            <w:r w:rsidR="008F0629" w:rsidRPr="008F170E">
              <w:rPr>
                <w:color w:val="000000" w:themeColor="text1"/>
                <w:lang w:val="en-US"/>
              </w:rPr>
              <w:t>повністю</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відповідає</w:t>
            </w:r>
            <w:proofErr w:type="spellEnd"/>
            <w:r w:rsidR="008F0629" w:rsidRPr="008F170E">
              <w:rPr>
                <w:color w:val="000000" w:themeColor="text1"/>
                <w:lang w:val="en-US"/>
              </w:rPr>
              <w:t xml:space="preserve"> </w:t>
            </w:r>
            <w:proofErr w:type="spellStart"/>
            <w:r w:rsidR="008F0629" w:rsidRPr="008F170E">
              <w:rPr>
                <w:color w:val="000000" w:themeColor="text1"/>
                <w:lang w:val="en-US"/>
              </w:rPr>
              <w:t>Обсягу</w:t>
            </w:r>
            <w:proofErr w:type="spellEnd"/>
            <w:r w:rsidR="008F0629" w:rsidRPr="008F170E">
              <w:rPr>
                <w:color w:val="000000" w:themeColor="text1"/>
                <w:lang w:val="en-US"/>
              </w:rPr>
              <w:t xml:space="preserve"> </w:t>
            </w:r>
            <w:proofErr w:type="spellStart"/>
            <w:r w:rsidR="008F0629" w:rsidRPr="008F170E">
              <w:rPr>
                <w:color w:val="000000" w:themeColor="text1"/>
                <w:lang w:val="en-US"/>
              </w:rPr>
              <w:t>робіт</w:t>
            </w:r>
            <w:proofErr w:type="spellEnd"/>
            <w:r w:rsidR="008F0629" w:rsidRPr="008F170E">
              <w:rPr>
                <w:color w:val="000000" w:themeColor="text1"/>
                <w:lang w:val="en-US"/>
              </w:rPr>
              <w:t xml:space="preserve"> </w:t>
            </w:r>
            <w:proofErr w:type="spellStart"/>
            <w:r w:rsidR="008F0629" w:rsidRPr="008F170E">
              <w:rPr>
                <w:color w:val="000000" w:themeColor="text1"/>
                <w:lang w:val="en-US"/>
              </w:rPr>
              <w:t>та</w:t>
            </w:r>
            <w:proofErr w:type="spellEnd"/>
            <w:r w:rsidR="008F0629" w:rsidRPr="008F170E">
              <w:rPr>
                <w:color w:val="000000" w:themeColor="text1"/>
                <w:lang w:val="en-US"/>
              </w:rPr>
              <w:t xml:space="preserve"> </w:t>
            </w:r>
            <w:proofErr w:type="spellStart"/>
            <w:r w:rsidR="008F0629" w:rsidRPr="008F170E">
              <w:rPr>
                <w:color w:val="000000" w:themeColor="text1"/>
                <w:lang w:val="en-US"/>
              </w:rPr>
              <w:t>технічним</w:t>
            </w:r>
            <w:proofErr w:type="spellEnd"/>
            <w:r w:rsidR="008F0629" w:rsidRPr="008F170E">
              <w:rPr>
                <w:color w:val="000000" w:themeColor="text1"/>
                <w:lang w:val="en-US"/>
              </w:rPr>
              <w:t xml:space="preserve"> </w:t>
            </w:r>
            <w:proofErr w:type="spellStart"/>
            <w:r w:rsidR="008F0629" w:rsidRPr="008F170E">
              <w:rPr>
                <w:color w:val="000000" w:themeColor="text1"/>
                <w:lang w:val="en-US"/>
              </w:rPr>
              <w:t>специфікаціям</w:t>
            </w:r>
            <w:proofErr w:type="spellEnd"/>
            <w:r w:rsidR="008F0629" w:rsidRPr="008F170E">
              <w:rPr>
                <w:color w:val="000000" w:themeColor="text1"/>
                <w:lang w:val="en-US"/>
              </w:rPr>
              <w:t xml:space="preserve"> </w:t>
            </w:r>
            <w:proofErr w:type="spellStart"/>
            <w:r w:rsidR="008F0629" w:rsidRPr="008F170E">
              <w:rPr>
                <w:color w:val="000000" w:themeColor="text1"/>
                <w:lang w:val="en-US"/>
              </w:rPr>
              <w:t>для</w:t>
            </w:r>
            <w:proofErr w:type="spellEnd"/>
            <w:r w:rsidR="008F0629" w:rsidRPr="008F170E">
              <w:rPr>
                <w:color w:val="000000" w:themeColor="text1"/>
                <w:lang w:val="en-US"/>
              </w:rPr>
              <w:t xml:space="preserve"> </w:t>
            </w:r>
            <w:proofErr w:type="spellStart"/>
            <w:r w:rsidR="008F0629" w:rsidRPr="008F170E">
              <w:rPr>
                <w:color w:val="000000" w:themeColor="text1"/>
                <w:lang w:val="en-US"/>
              </w:rPr>
              <w:t>об'єкта</w:t>
            </w:r>
            <w:proofErr w:type="spellEnd"/>
            <w:r w:rsidR="008F0629" w:rsidRPr="008F170E">
              <w:rPr>
                <w:color w:val="000000" w:themeColor="text1"/>
                <w:lang w:val="en-US"/>
              </w:rPr>
              <w:t xml:space="preserve"> (</w:t>
            </w:r>
            <w:proofErr w:type="spellStart"/>
            <w:r w:rsidR="008F0629" w:rsidRPr="008F170E">
              <w:rPr>
                <w:color w:val="000000" w:themeColor="text1"/>
                <w:lang w:val="en-US"/>
              </w:rPr>
              <w:t>Додатки</w:t>
            </w:r>
            <w:proofErr w:type="spellEnd"/>
            <w:r w:rsidR="008F0629" w:rsidRPr="008F170E">
              <w:rPr>
                <w:color w:val="000000" w:themeColor="text1"/>
                <w:lang w:val="en-US"/>
              </w:rPr>
              <w:t xml:space="preserve"> 1–5) </w:t>
            </w:r>
            <w:proofErr w:type="spellStart"/>
            <w:r w:rsidR="008F0629" w:rsidRPr="008F170E">
              <w:rPr>
                <w:color w:val="000000" w:themeColor="text1"/>
                <w:lang w:val="en-US"/>
              </w:rPr>
              <w:t>без</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відхилень</w:t>
            </w:r>
            <w:proofErr w:type="spellEnd"/>
            <w:r w:rsidR="008F0629" w:rsidRPr="008F170E">
              <w:rPr>
                <w:color w:val="000000" w:themeColor="text1"/>
                <w:lang w:val="en-US"/>
              </w:rPr>
              <w:t xml:space="preserve">. </w:t>
            </w:r>
          </w:p>
          <w:p w14:paraId="14E70355" w14:textId="17D90497" w:rsidR="00B30804" w:rsidRPr="008F170E" w:rsidRDefault="00B30804">
            <w:pPr>
              <w:pStyle w:val="a5"/>
              <w:numPr>
                <w:ilvl w:val="0"/>
                <w:numId w:val="7"/>
              </w:numPr>
              <w:suppressAutoHyphens/>
              <w:jc w:val="both"/>
              <w:rPr>
                <w:color w:val="000000"/>
                <w:lang w:val="en-US"/>
              </w:rPr>
            </w:pPr>
            <w:r w:rsidRPr="008F170E">
              <w:rPr>
                <w:color w:val="000000" w:themeColor="text1"/>
                <w:lang w:val="en-US"/>
              </w:rPr>
              <w:t xml:space="preserve">1–14 </w:t>
            </w:r>
            <w:proofErr w:type="spellStart"/>
            <w:r w:rsidRPr="008F170E">
              <w:rPr>
                <w:color w:val="000000" w:themeColor="text1"/>
                <w:lang w:val="en-US"/>
              </w:rPr>
              <w:t>балів</w:t>
            </w:r>
            <w:proofErr w:type="spellEnd"/>
            <w:r w:rsidRPr="008F170E">
              <w:rPr>
                <w:color w:val="000000" w:themeColor="text1"/>
                <w:lang w:val="en-US"/>
              </w:rPr>
              <w:t xml:space="preserve"> – </w:t>
            </w:r>
            <w:proofErr w:type="spellStart"/>
            <w:r w:rsidR="008F0629" w:rsidRPr="008F170E">
              <w:rPr>
                <w:color w:val="000000" w:themeColor="text1"/>
                <w:lang w:val="en-US"/>
              </w:rPr>
              <w:t>Пропозиція</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відповідає</w:t>
            </w:r>
            <w:proofErr w:type="spellEnd"/>
            <w:r w:rsidR="008F0629" w:rsidRPr="008F170E">
              <w:rPr>
                <w:color w:val="000000" w:themeColor="text1"/>
                <w:lang w:val="en-US"/>
              </w:rPr>
              <w:t xml:space="preserve"> </w:t>
            </w:r>
            <w:proofErr w:type="spellStart"/>
            <w:r w:rsidR="008F0629" w:rsidRPr="008F170E">
              <w:rPr>
                <w:color w:val="000000" w:themeColor="text1"/>
                <w:lang w:val="en-US"/>
              </w:rPr>
              <w:t>більшості</w:t>
            </w:r>
            <w:proofErr w:type="spellEnd"/>
            <w:r w:rsidR="008F0629" w:rsidRPr="008F170E">
              <w:rPr>
                <w:color w:val="000000" w:themeColor="text1"/>
                <w:lang w:val="en-US"/>
              </w:rPr>
              <w:t xml:space="preserve"> </w:t>
            </w:r>
            <w:proofErr w:type="spellStart"/>
            <w:r w:rsidR="008F0629" w:rsidRPr="008F170E">
              <w:rPr>
                <w:color w:val="000000" w:themeColor="text1"/>
                <w:lang w:val="en-US"/>
              </w:rPr>
              <w:t>вимог</w:t>
            </w:r>
            <w:proofErr w:type="spellEnd"/>
            <w:r w:rsidR="008F0629" w:rsidRPr="008F170E">
              <w:rPr>
                <w:color w:val="000000" w:themeColor="text1"/>
                <w:lang w:val="en-US"/>
              </w:rPr>
              <w:t xml:space="preserve">, </w:t>
            </w:r>
            <w:proofErr w:type="spellStart"/>
            <w:r w:rsidR="008F0629" w:rsidRPr="008F170E">
              <w:rPr>
                <w:color w:val="000000" w:themeColor="text1"/>
                <w:lang w:val="en-US"/>
              </w:rPr>
              <w:t>лише</w:t>
            </w:r>
            <w:proofErr w:type="spellEnd"/>
            <w:r w:rsidR="008F0629" w:rsidRPr="008F170E">
              <w:rPr>
                <w:color w:val="000000" w:themeColor="text1"/>
                <w:lang w:val="en-US"/>
              </w:rPr>
              <w:t xml:space="preserve"> з </w:t>
            </w:r>
            <w:proofErr w:type="spellStart"/>
            <w:r w:rsidR="008F0629" w:rsidRPr="008F170E">
              <w:rPr>
                <w:color w:val="000000" w:themeColor="text1"/>
                <w:lang w:val="en-US"/>
              </w:rPr>
              <w:t>незначними</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відхиленнями</w:t>
            </w:r>
            <w:proofErr w:type="spellEnd"/>
            <w:r w:rsidR="008F0629" w:rsidRPr="008F170E">
              <w:rPr>
                <w:color w:val="000000" w:themeColor="text1"/>
                <w:lang w:val="en-US"/>
              </w:rPr>
              <w:t xml:space="preserve">, </w:t>
            </w:r>
            <w:proofErr w:type="spellStart"/>
            <w:r w:rsidR="008F0629" w:rsidRPr="008F170E">
              <w:rPr>
                <w:color w:val="000000" w:themeColor="text1"/>
                <w:lang w:val="en-US"/>
              </w:rPr>
              <w:t>які</w:t>
            </w:r>
            <w:proofErr w:type="spellEnd"/>
            <w:r w:rsidR="008F0629" w:rsidRPr="008F170E">
              <w:rPr>
                <w:color w:val="000000" w:themeColor="text1"/>
                <w:lang w:val="en-US"/>
              </w:rPr>
              <w:t xml:space="preserve"> </w:t>
            </w:r>
            <w:proofErr w:type="spellStart"/>
            <w:r w:rsidR="008F0629" w:rsidRPr="008F170E">
              <w:rPr>
                <w:color w:val="000000" w:themeColor="text1"/>
                <w:lang w:val="en-US"/>
              </w:rPr>
              <w:t>суттєво</w:t>
            </w:r>
            <w:proofErr w:type="spellEnd"/>
            <w:r w:rsidR="008F0629" w:rsidRPr="008F170E">
              <w:rPr>
                <w:color w:val="000000" w:themeColor="text1"/>
                <w:lang w:val="en-US"/>
              </w:rPr>
              <w:t xml:space="preserve"> </w:t>
            </w:r>
            <w:proofErr w:type="spellStart"/>
            <w:r w:rsidR="008F0629" w:rsidRPr="008F170E">
              <w:rPr>
                <w:color w:val="000000" w:themeColor="text1"/>
                <w:lang w:val="en-US"/>
              </w:rPr>
              <w:t>не</w:t>
            </w:r>
            <w:proofErr w:type="spellEnd"/>
            <w:r w:rsidR="008F0629" w:rsidRPr="008F170E">
              <w:rPr>
                <w:color w:val="000000" w:themeColor="text1"/>
                <w:lang w:val="en-US"/>
              </w:rPr>
              <w:t xml:space="preserve"> </w:t>
            </w:r>
            <w:proofErr w:type="spellStart"/>
            <w:r w:rsidR="008F0629" w:rsidRPr="008F170E">
              <w:rPr>
                <w:color w:val="000000" w:themeColor="text1"/>
                <w:lang w:val="en-US"/>
              </w:rPr>
              <w:t>впливають</w:t>
            </w:r>
            <w:proofErr w:type="spellEnd"/>
            <w:r w:rsidR="008F0629" w:rsidRPr="008F170E">
              <w:rPr>
                <w:color w:val="000000" w:themeColor="text1"/>
                <w:lang w:val="en-US"/>
              </w:rPr>
              <w:t xml:space="preserve"> </w:t>
            </w:r>
            <w:proofErr w:type="spellStart"/>
            <w:r w:rsidR="008F0629" w:rsidRPr="008F170E">
              <w:rPr>
                <w:color w:val="000000" w:themeColor="text1"/>
                <w:lang w:val="en-US"/>
              </w:rPr>
              <w:t>на</w:t>
            </w:r>
            <w:proofErr w:type="spellEnd"/>
            <w:r w:rsidR="008F0629" w:rsidRPr="008F170E">
              <w:rPr>
                <w:color w:val="000000" w:themeColor="text1"/>
                <w:lang w:val="en-US"/>
              </w:rPr>
              <w:t xml:space="preserve"> </w:t>
            </w:r>
            <w:proofErr w:type="spellStart"/>
            <w:r w:rsidR="008F0629" w:rsidRPr="008F170E">
              <w:rPr>
                <w:color w:val="000000" w:themeColor="text1"/>
                <w:lang w:val="en-US"/>
              </w:rPr>
              <w:t>якість</w:t>
            </w:r>
            <w:proofErr w:type="spellEnd"/>
            <w:r w:rsidR="008F0629" w:rsidRPr="008F170E">
              <w:rPr>
                <w:color w:val="000000" w:themeColor="text1"/>
                <w:lang w:val="en-US"/>
              </w:rPr>
              <w:t xml:space="preserve"> </w:t>
            </w:r>
            <w:proofErr w:type="spellStart"/>
            <w:r w:rsidR="008F0629" w:rsidRPr="008F170E">
              <w:rPr>
                <w:color w:val="000000" w:themeColor="text1"/>
                <w:lang w:val="en-US"/>
              </w:rPr>
              <w:t>або</w:t>
            </w:r>
            <w:proofErr w:type="spellEnd"/>
            <w:r w:rsidR="008F0629" w:rsidRPr="008F170E">
              <w:rPr>
                <w:color w:val="000000" w:themeColor="text1"/>
                <w:lang w:val="en-US"/>
              </w:rPr>
              <w:t xml:space="preserve"> </w:t>
            </w:r>
            <w:proofErr w:type="spellStart"/>
            <w:r w:rsidR="008F0629" w:rsidRPr="008F170E">
              <w:rPr>
                <w:color w:val="000000" w:themeColor="text1"/>
                <w:lang w:val="en-US"/>
              </w:rPr>
              <w:t>виконання</w:t>
            </w:r>
            <w:proofErr w:type="spellEnd"/>
            <w:r w:rsidR="008F0629" w:rsidRPr="008F170E">
              <w:rPr>
                <w:color w:val="000000" w:themeColor="text1"/>
                <w:lang w:val="en-US"/>
              </w:rPr>
              <w:t xml:space="preserve"> </w:t>
            </w:r>
            <w:proofErr w:type="spellStart"/>
            <w:r w:rsidR="008F0629" w:rsidRPr="008F170E">
              <w:rPr>
                <w:color w:val="000000" w:themeColor="text1"/>
                <w:lang w:val="en-US"/>
              </w:rPr>
              <w:t>робіт</w:t>
            </w:r>
            <w:proofErr w:type="spellEnd"/>
            <w:r w:rsidR="008F0629" w:rsidRPr="008F170E">
              <w:rPr>
                <w:color w:val="000000" w:themeColor="text1"/>
                <w:lang w:val="en-US"/>
              </w:rPr>
              <w:t xml:space="preserve">. </w:t>
            </w:r>
          </w:p>
          <w:p w14:paraId="5AB55156" w14:textId="3E20C2FC" w:rsidR="00B30804" w:rsidRPr="008F170E" w:rsidRDefault="00B30804">
            <w:pPr>
              <w:pStyle w:val="a5"/>
              <w:numPr>
                <w:ilvl w:val="0"/>
                <w:numId w:val="7"/>
              </w:numPr>
              <w:suppressAutoHyphens/>
              <w:jc w:val="both"/>
              <w:rPr>
                <w:color w:val="000000"/>
                <w:lang w:val="en-US"/>
              </w:rPr>
            </w:pPr>
            <w:r w:rsidRPr="008F170E">
              <w:rPr>
                <w:color w:val="000000" w:themeColor="text1"/>
                <w:lang w:val="en-US"/>
              </w:rPr>
              <w:t xml:space="preserve">0 </w:t>
            </w:r>
            <w:proofErr w:type="spellStart"/>
            <w:r w:rsidRPr="008F170E">
              <w:rPr>
                <w:color w:val="000000" w:themeColor="text1"/>
                <w:lang w:val="en-US"/>
              </w:rPr>
              <w:t>балів</w:t>
            </w:r>
            <w:proofErr w:type="spellEnd"/>
            <w:r w:rsidRPr="008F170E">
              <w:rPr>
                <w:color w:val="000000" w:themeColor="text1"/>
                <w:lang w:val="en-US"/>
              </w:rPr>
              <w:t xml:space="preserve"> – </w:t>
            </w:r>
            <w:proofErr w:type="spellStart"/>
            <w:r w:rsidRPr="008F170E">
              <w:rPr>
                <w:color w:val="000000" w:themeColor="text1"/>
                <w:lang w:val="en-US"/>
              </w:rPr>
              <w:t>Пропозиція</w:t>
            </w:r>
            <w:proofErr w:type="spellEnd"/>
            <w:r w:rsidRPr="008F170E">
              <w:rPr>
                <w:color w:val="000000" w:themeColor="text1"/>
                <w:lang w:val="en-US"/>
              </w:rPr>
              <w:t xml:space="preserve"> </w:t>
            </w:r>
            <w:proofErr w:type="spellStart"/>
            <w:r w:rsidRPr="008F170E">
              <w:rPr>
                <w:color w:val="000000" w:themeColor="text1"/>
                <w:lang w:val="en-US"/>
              </w:rPr>
              <w:t>взагалі</w:t>
            </w:r>
            <w:proofErr w:type="spellEnd"/>
            <w:r w:rsidRPr="008F170E">
              <w:rPr>
                <w:color w:val="000000" w:themeColor="text1"/>
                <w:lang w:val="en-US"/>
              </w:rPr>
              <w:t xml:space="preserve"> </w:t>
            </w:r>
            <w:proofErr w:type="spellStart"/>
            <w:r w:rsidRPr="008F170E">
              <w:rPr>
                <w:color w:val="000000" w:themeColor="text1"/>
                <w:lang w:val="en-US"/>
              </w:rPr>
              <w:t>не</w:t>
            </w:r>
            <w:proofErr w:type="spellEnd"/>
            <w:r w:rsidRPr="008F170E">
              <w:rPr>
                <w:color w:val="000000" w:themeColor="text1"/>
                <w:lang w:val="en-US"/>
              </w:rPr>
              <w:t xml:space="preserve"> </w:t>
            </w:r>
            <w:proofErr w:type="spellStart"/>
            <w:r w:rsidRPr="008F170E">
              <w:rPr>
                <w:color w:val="000000" w:themeColor="text1"/>
                <w:lang w:val="en-US"/>
              </w:rPr>
              <w:t>відповідає</w:t>
            </w:r>
            <w:proofErr w:type="spellEnd"/>
            <w:r w:rsidRPr="008F170E">
              <w:rPr>
                <w:color w:val="000000" w:themeColor="text1"/>
                <w:lang w:val="en-US"/>
              </w:rPr>
              <w:t xml:space="preserve"> </w:t>
            </w:r>
            <w:proofErr w:type="spellStart"/>
            <w:r w:rsidRPr="008F170E">
              <w:rPr>
                <w:color w:val="000000" w:themeColor="text1"/>
                <w:lang w:val="en-US"/>
              </w:rPr>
              <w:t>технічним</w:t>
            </w:r>
            <w:proofErr w:type="spellEnd"/>
            <w:r w:rsidRPr="008F170E">
              <w:rPr>
                <w:color w:val="000000" w:themeColor="text1"/>
                <w:lang w:val="en-US"/>
              </w:rPr>
              <w:t xml:space="preserve"> </w:t>
            </w:r>
            <w:proofErr w:type="spellStart"/>
            <w:r w:rsidRPr="008F170E">
              <w:rPr>
                <w:color w:val="000000" w:themeColor="text1"/>
                <w:lang w:val="en-US"/>
              </w:rPr>
              <w:t>специфікаціям</w:t>
            </w:r>
            <w:proofErr w:type="spellEnd"/>
            <w:r w:rsidRPr="008F170E">
              <w:rPr>
                <w:color w:val="000000" w:themeColor="text1"/>
                <w:lang w:val="en-US"/>
              </w:rPr>
              <w:t xml:space="preserve">, є </w:t>
            </w:r>
            <w:proofErr w:type="spellStart"/>
            <w:r w:rsidRPr="008F170E">
              <w:rPr>
                <w:color w:val="000000" w:themeColor="text1"/>
                <w:lang w:val="en-US"/>
              </w:rPr>
              <w:t>технічно</w:t>
            </w:r>
            <w:proofErr w:type="spellEnd"/>
            <w:r w:rsidRPr="008F170E">
              <w:rPr>
                <w:color w:val="000000" w:themeColor="text1"/>
                <w:lang w:val="en-US"/>
              </w:rPr>
              <w:t xml:space="preserve"> </w:t>
            </w:r>
            <w:proofErr w:type="spellStart"/>
            <w:r w:rsidRPr="008F170E">
              <w:rPr>
                <w:color w:val="000000" w:themeColor="text1"/>
                <w:lang w:val="en-US"/>
              </w:rPr>
              <w:t>недосконалою</w:t>
            </w:r>
            <w:proofErr w:type="spellEnd"/>
            <w:r w:rsidRPr="008F170E">
              <w:rPr>
                <w:color w:val="000000" w:themeColor="text1"/>
                <w:lang w:val="en-US"/>
              </w:rPr>
              <w:t xml:space="preserve"> </w:t>
            </w:r>
            <w:proofErr w:type="spellStart"/>
            <w:r w:rsidRPr="008F170E">
              <w:rPr>
                <w:color w:val="000000" w:themeColor="text1"/>
                <w:lang w:val="en-US"/>
              </w:rPr>
              <w:t>або</w:t>
            </w:r>
            <w:proofErr w:type="spellEnd"/>
            <w:r w:rsidRPr="008F170E">
              <w:rPr>
                <w:color w:val="000000" w:themeColor="text1"/>
                <w:lang w:val="en-US"/>
              </w:rPr>
              <w:t xml:space="preserve"> </w:t>
            </w:r>
            <w:proofErr w:type="spellStart"/>
            <w:r w:rsidRPr="008F170E">
              <w:rPr>
                <w:color w:val="000000" w:themeColor="text1"/>
                <w:lang w:val="en-US"/>
              </w:rPr>
              <w:t>пропонує</w:t>
            </w:r>
            <w:proofErr w:type="spellEnd"/>
            <w:r w:rsidRPr="008F170E">
              <w:rPr>
                <w:color w:val="000000" w:themeColor="text1"/>
                <w:lang w:val="en-US"/>
              </w:rPr>
              <w:t xml:space="preserve"> </w:t>
            </w:r>
            <w:proofErr w:type="spellStart"/>
            <w:r w:rsidRPr="008F170E">
              <w:rPr>
                <w:color w:val="000000" w:themeColor="text1"/>
                <w:lang w:val="en-US"/>
              </w:rPr>
              <w:t>роботу</w:t>
            </w:r>
            <w:proofErr w:type="spellEnd"/>
            <w:r w:rsidRPr="008F170E">
              <w:rPr>
                <w:color w:val="000000" w:themeColor="text1"/>
                <w:lang w:val="en-US"/>
              </w:rPr>
              <w:t xml:space="preserve">, </w:t>
            </w:r>
            <w:proofErr w:type="spellStart"/>
            <w:r w:rsidRPr="008F170E">
              <w:rPr>
                <w:color w:val="000000" w:themeColor="text1"/>
                <w:lang w:val="en-US"/>
              </w:rPr>
              <w:t>яка</w:t>
            </w:r>
            <w:proofErr w:type="spellEnd"/>
            <w:r w:rsidRPr="008F170E">
              <w:rPr>
                <w:color w:val="000000" w:themeColor="text1"/>
                <w:lang w:val="en-US"/>
              </w:rPr>
              <w:t xml:space="preserve"> </w:t>
            </w:r>
            <w:proofErr w:type="spellStart"/>
            <w:r w:rsidRPr="008F170E">
              <w:rPr>
                <w:color w:val="000000" w:themeColor="text1"/>
                <w:lang w:val="en-US"/>
              </w:rPr>
              <w:t>повністю</w:t>
            </w:r>
            <w:proofErr w:type="spellEnd"/>
            <w:r w:rsidRPr="008F170E">
              <w:rPr>
                <w:color w:val="000000" w:themeColor="text1"/>
                <w:lang w:val="en-US"/>
              </w:rPr>
              <w:t xml:space="preserve"> </w:t>
            </w:r>
            <w:proofErr w:type="spellStart"/>
            <w:r w:rsidRPr="008F170E">
              <w:rPr>
                <w:color w:val="000000" w:themeColor="text1"/>
                <w:lang w:val="en-US"/>
              </w:rPr>
              <w:t>не</w:t>
            </w:r>
            <w:proofErr w:type="spellEnd"/>
            <w:r w:rsidRPr="008F170E">
              <w:rPr>
                <w:color w:val="000000" w:themeColor="text1"/>
                <w:lang w:val="en-US"/>
              </w:rPr>
              <w:t xml:space="preserve"> </w:t>
            </w:r>
            <w:proofErr w:type="spellStart"/>
            <w:r w:rsidRPr="008F170E">
              <w:rPr>
                <w:color w:val="000000" w:themeColor="text1"/>
                <w:lang w:val="en-US"/>
              </w:rPr>
              <w:t>підходить</w:t>
            </w:r>
            <w:proofErr w:type="spellEnd"/>
            <w:r w:rsidRPr="008F170E">
              <w:rPr>
                <w:color w:val="000000" w:themeColor="text1"/>
                <w:lang w:val="en-US"/>
              </w:rPr>
              <w:t xml:space="preserve"> </w:t>
            </w:r>
            <w:proofErr w:type="spellStart"/>
            <w:r w:rsidRPr="008F170E">
              <w:rPr>
                <w:color w:val="000000" w:themeColor="text1"/>
                <w:lang w:val="en-US"/>
              </w:rPr>
              <w:t>для</w:t>
            </w:r>
            <w:proofErr w:type="spellEnd"/>
            <w:r w:rsidRPr="008F170E">
              <w:rPr>
                <w:color w:val="000000" w:themeColor="text1"/>
                <w:lang w:val="en-US"/>
              </w:rPr>
              <w:t xml:space="preserve"> </w:t>
            </w:r>
            <w:proofErr w:type="spellStart"/>
            <w:r w:rsidRPr="008F170E">
              <w:rPr>
                <w:color w:val="000000" w:themeColor="text1"/>
                <w:lang w:val="en-US"/>
              </w:rPr>
              <w:t>закупівлі</w:t>
            </w:r>
            <w:proofErr w:type="spellEnd"/>
            <w:r w:rsidRPr="008F170E">
              <w:rPr>
                <w:color w:val="000000" w:themeColor="text1"/>
                <w:lang w:val="en-US"/>
              </w:rPr>
              <w:t xml:space="preserve">. </w:t>
            </w:r>
            <w:proofErr w:type="spellStart"/>
            <w:r w:rsidRPr="008F170E">
              <w:rPr>
                <w:color w:val="000000" w:themeColor="text1"/>
                <w:lang w:val="en-US"/>
              </w:rPr>
              <w:t>Такі</w:t>
            </w:r>
            <w:proofErr w:type="spellEnd"/>
            <w:r w:rsidRPr="008F170E">
              <w:rPr>
                <w:color w:val="000000" w:themeColor="text1"/>
                <w:lang w:val="en-US"/>
              </w:rPr>
              <w:t xml:space="preserve"> </w:t>
            </w:r>
            <w:proofErr w:type="spellStart"/>
            <w:r w:rsidRPr="008F170E">
              <w:rPr>
                <w:color w:val="000000" w:themeColor="text1"/>
                <w:lang w:val="en-US"/>
              </w:rPr>
              <w:t>пропозиції</w:t>
            </w:r>
            <w:proofErr w:type="spellEnd"/>
            <w:r w:rsidRPr="008F170E">
              <w:rPr>
                <w:color w:val="000000" w:themeColor="text1"/>
                <w:lang w:val="en-US"/>
              </w:rPr>
              <w:t xml:space="preserve"> </w:t>
            </w:r>
            <w:proofErr w:type="spellStart"/>
            <w:r w:rsidRPr="008F170E">
              <w:rPr>
                <w:color w:val="000000" w:themeColor="text1"/>
                <w:lang w:val="en-US"/>
              </w:rPr>
              <w:t>можуть</w:t>
            </w:r>
            <w:proofErr w:type="spellEnd"/>
            <w:r w:rsidRPr="008F170E">
              <w:rPr>
                <w:color w:val="000000" w:themeColor="text1"/>
                <w:lang w:val="en-US"/>
              </w:rPr>
              <w:t xml:space="preserve"> </w:t>
            </w:r>
            <w:proofErr w:type="spellStart"/>
            <w:r w:rsidRPr="008F170E">
              <w:rPr>
                <w:color w:val="000000" w:themeColor="text1"/>
                <w:lang w:val="en-US"/>
              </w:rPr>
              <w:t>бути</w:t>
            </w:r>
            <w:proofErr w:type="spellEnd"/>
            <w:r w:rsidRPr="008F170E">
              <w:rPr>
                <w:color w:val="000000" w:themeColor="text1"/>
                <w:lang w:val="en-US"/>
              </w:rPr>
              <w:t xml:space="preserve"> </w:t>
            </w:r>
            <w:proofErr w:type="spellStart"/>
            <w:r w:rsidRPr="008F170E">
              <w:rPr>
                <w:color w:val="000000" w:themeColor="text1"/>
                <w:lang w:val="en-US"/>
              </w:rPr>
              <w:t>відхилені</w:t>
            </w:r>
            <w:proofErr w:type="spellEnd"/>
            <w:r w:rsidRPr="008F170E">
              <w:rPr>
                <w:color w:val="000000" w:themeColor="text1"/>
                <w:lang w:val="en-US"/>
              </w:rPr>
              <w:t xml:space="preserve"> </w:t>
            </w:r>
            <w:proofErr w:type="spellStart"/>
            <w:r w:rsidRPr="008F170E">
              <w:rPr>
                <w:color w:val="000000" w:themeColor="text1"/>
                <w:lang w:val="en-US"/>
              </w:rPr>
              <w:t>від</w:t>
            </w:r>
            <w:proofErr w:type="spellEnd"/>
            <w:r w:rsidRPr="008F170E">
              <w:rPr>
                <w:color w:val="000000" w:themeColor="text1"/>
                <w:lang w:val="en-US"/>
              </w:rPr>
              <w:t xml:space="preserve"> </w:t>
            </w:r>
            <w:proofErr w:type="spellStart"/>
            <w:r w:rsidRPr="008F170E">
              <w:rPr>
                <w:color w:val="000000" w:themeColor="text1"/>
                <w:lang w:val="en-US"/>
              </w:rPr>
              <w:t>розгляду</w:t>
            </w:r>
            <w:proofErr w:type="spellEnd"/>
            <w:r w:rsidRPr="008F170E">
              <w:rPr>
                <w:color w:val="000000" w:themeColor="text1"/>
                <w:lang w:val="en-US"/>
              </w:rPr>
              <w:t>.</w:t>
            </w:r>
          </w:p>
          <w:p w14:paraId="2B07DBAC" w14:textId="67831984" w:rsidR="00B30804" w:rsidRPr="008F170E" w:rsidRDefault="00B30804">
            <w:pPr>
              <w:pStyle w:val="a5"/>
              <w:numPr>
                <w:ilvl w:val="0"/>
                <w:numId w:val="16"/>
              </w:numPr>
              <w:suppressAutoHyphens/>
              <w:jc w:val="both"/>
              <w:rPr>
                <w:color w:val="000000"/>
                <w:lang w:val="en-US"/>
              </w:rPr>
            </w:pPr>
            <w:proofErr w:type="spellStart"/>
            <w:r w:rsidRPr="008F170E">
              <w:rPr>
                <w:b/>
                <w:bCs/>
                <w:color w:val="000000" w:themeColor="text1"/>
                <w:u w:val="single"/>
                <w:lang w:val="en-US"/>
              </w:rPr>
              <w:t>Відповідний</w:t>
            </w:r>
            <w:proofErr w:type="spellEnd"/>
            <w:r w:rsidRPr="008F170E">
              <w:rPr>
                <w:b/>
                <w:bCs/>
                <w:color w:val="000000" w:themeColor="text1"/>
                <w:u w:val="single"/>
                <w:lang w:val="en-US"/>
              </w:rPr>
              <w:t xml:space="preserve"> </w:t>
            </w:r>
            <w:proofErr w:type="spellStart"/>
            <w:r w:rsidRPr="008F170E">
              <w:rPr>
                <w:b/>
                <w:bCs/>
                <w:color w:val="000000" w:themeColor="text1"/>
                <w:u w:val="single"/>
                <w:lang w:val="en-US"/>
              </w:rPr>
              <w:t>досвід</w:t>
            </w:r>
            <w:proofErr w:type="spellEnd"/>
            <w:r w:rsidRPr="008F170E">
              <w:rPr>
                <w:b/>
                <w:bCs/>
                <w:color w:val="000000" w:themeColor="text1"/>
                <w:u w:val="single"/>
                <w:lang w:val="en-US"/>
              </w:rPr>
              <w:t xml:space="preserve"> – </w:t>
            </w:r>
            <w:proofErr w:type="spellStart"/>
            <w:r w:rsidRPr="008F170E">
              <w:rPr>
                <w:b/>
                <w:bCs/>
                <w:color w:val="000000" w:themeColor="text1"/>
                <w:u w:val="single"/>
                <w:lang w:val="en-US"/>
              </w:rPr>
              <w:t>максимум</w:t>
            </w:r>
            <w:proofErr w:type="spellEnd"/>
            <w:r w:rsidRPr="008F170E">
              <w:rPr>
                <w:b/>
                <w:bCs/>
                <w:color w:val="000000" w:themeColor="text1"/>
                <w:u w:val="single"/>
                <w:lang w:val="en-US"/>
              </w:rPr>
              <w:t xml:space="preserve"> 10 </w:t>
            </w:r>
            <w:proofErr w:type="spellStart"/>
            <w:r w:rsidRPr="008F170E">
              <w:rPr>
                <w:b/>
                <w:bCs/>
                <w:color w:val="000000" w:themeColor="text1"/>
                <w:u w:val="single"/>
                <w:lang w:val="en-US"/>
              </w:rPr>
              <w:t>балів</w:t>
            </w:r>
            <w:proofErr w:type="spellEnd"/>
            <w:r w:rsidRPr="008F170E">
              <w:rPr>
                <w:color w:val="000000" w:themeColor="text1"/>
                <w:lang w:val="en-US"/>
              </w:rPr>
              <w:t xml:space="preserve"> </w:t>
            </w:r>
          </w:p>
          <w:p w14:paraId="54C0B7CC" w14:textId="7F96B075" w:rsidR="00B30804" w:rsidRPr="00722757" w:rsidRDefault="00B30804">
            <w:pPr>
              <w:pStyle w:val="a5"/>
              <w:numPr>
                <w:ilvl w:val="0"/>
                <w:numId w:val="9"/>
              </w:numPr>
              <w:suppressAutoHyphens/>
              <w:jc w:val="both"/>
              <w:rPr>
                <w:color w:val="000000"/>
              </w:rPr>
            </w:pPr>
            <w:r w:rsidRPr="00722757">
              <w:rPr>
                <w:color w:val="000000" w:themeColor="text1"/>
              </w:rPr>
              <w:lastRenderedPageBreak/>
              <w:t xml:space="preserve">10 балів – </w:t>
            </w:r>
            <w:r w:rsidR="74969F65" w:rsidRPr="00722757">
              <w:rPr>
                <w:color w:val="000000" w:themeColor="text1"/>
              </w:rPr>
              <w:t>Виконавець</w:t>
            </w:r>
            <w:r w:rsidRPr="00722757">
              <w:rPr>
                <w:color w:val="000000" w:themeColor="text1"/>
              </w:rPr>
              <w:t xml:space="preserve"> надає документальне підтвердження завершення </w:t>
            </w:r>
            <w:r w:rsidR="00654FD7" w:rsidRPr="00722757">
              <w:rPr>
                <w:color w:val="000000" w:themeColor="text1"/>
              </w:rPr>
              <w:t>не менше двох</w:t>
            </w:r>
            <w:r w:rsidR="000E4CEE" w:rsidRPr="00722757">
              <w:rPr>
                <w:color w:val="000000" w:themeColor="text1"/>
              </w:rPr>
              <w:t xml:space="preserve"> п</w:t>
            </w:r>
            <w:r w:rsidRPr="00722757">
              <w:rPr>
                <w:color w:val="000000" w:themeColor="text1"/>
              </w:rPr>
              <w:t xml:space="preserve">орівнянних проектів подібного обсягу, розміру та складності з вагомими рекомендаціями. </w:t>
            </w:r>
          </w:p>
          <w:p w14:paraId="4ACA6157" w14:textId="52FC6646" w:rsidR="00B30804" w:rsidRPr="00722757" w:rsidRDefault="00B30804">
            <w:pPr>
              <w:pStyle w:val="a5"/>
              <w:numPr>
                <w:ilvl w:val="0"/>
                <w:numId w:val="9"/>
              </w:numPr>
              <w:suppressAutoHyphens/>
              <w:jc w:val="both"/>
              <w:rPr>
                <w:color w:val="000000"/>
                <w:sz w:val="22"/>
                <w:szCs w:val="22"/>
              </w:rPr>
            </w:pPr>
            <w:r w:rsidRPr="00722757">
              <w:rPr>
                <w:color w:val="000000" w:themeColor="text1"/>
              </w:rPr>
              <w:t xml:space="preserve">7–9 балів – </w:t>
            </w:r>
            <w:r w:rsidR="6E029057" w:rsidRPr="00722757">
              <w:rPr>
                <w:color w:val="000000" w:themeColor="text1"/>
              </w:rPr>
              <w:t>Виконавець</w:t>
            </w:r>
            <w:r w:rsidRPr="00722757">
              <w:rPr>
                <w:color w:val="000000" w:themeColor="text1"/>
              </w:rPr>
              <w:t xml:space="preserve"> надає докази відповідного досвіду в аналогічних проектах, але документація або рекомендації обмежені. </w:t>
            </w:r>
          </w:p>
          <w:p w14:paraId="4E360467" w14:textId="37EC6951" w:rsidR="00B30804" w:rsidRPr="00722757" w:rsidRDefault="00B30804">
            <w:pPr>
              <w:pStyle w:val="a5"/>
              <w:numPr>
                <w:ilvl w:val="0"/>
                <w:numId w:val="9"/>
              </w:numPr>
              <w:suppressAutoHyphens/>
              <w:jc w:val="both"/>
              <w:rPr>
                <w:color w:val="000000"/>
                <w:sz w:val="22"/>
                <w:szCs w:val="22"/>
              </w:rPr>
            </w:pPr>
            <w:r w:rsidRPr="00722757">
              <w:rPr>
                <w:color w:val="000000" w:themeColor="text1"/>
              </w:rPr>
              <w:t xml:space="preserve">4–6 балів – </w:t>
            </w:r>
            <w:r w:rsidR="46D115AC" w:rsidRPr="00722757">
              <w:rPr>
                <w:color w:val="000000" w:themeColor="text1"/>
              </w:rPr>
              <w:t>Виконавець</w:t>
            </w:r>
            <w:r w:rsidRPr="00722757">
              <w:rPr>
                <w:color w:val="000000" w:themeColor="text1"/>
              </w:rPr>
              <w:t xml:space="preserve"> демонструє певний відповідний досвід, але проекти менші за обсягом або лише частково порівнянні. </w:t>
            </w:r>
          </w:p>
          <w:p w14:paraId="6ABEB399" w14:textId="6F895725" w:rsidR="00B30804" w:rsidRPr="00722757" w:rsidRDefault="00B30804">
            <w:pPr>
              <w:pStyle w:val="a5"/>
              <w:numPr>
                <w:ilvl w:val="0"/>
                <w:numId w:val="9"/>
              </w:numPr>
              <w:suppressAutoHyphens/>
              <w:jc w:val="both"/>
              <w:rPr>
                <w:color w:val="000000"/>
                <w:sz w:val="22"/>
                <w:szCs w:val="22"/>
              </w:rPr>
            </w:pPr>
            <w:r w:rsidRPr="00722757">
              <w:rPr>
                <w:color w:val="000000" w:themeColor="text1"/>
              </w:rPr>
              <w:t xml:space="preserve">1–3 бали – </w:t>
            </w:r>
            <w:r w:rsidR="33183147" w:rsidRPr="00722757">
              <w:rPr>
                <w:color w:val="000000" w:themeColor="text1"/>
              </w:rPr>
              <w:t>Виконавець</w:t>
            </w:r>
            <w:r w:rsidRPr="00722757">
              <w:rPr>
                <w:color w:val="000000" w:themeColor="text1"/>
              </w:rPr>
              <w:t xml:space="preserve"> має мінімальний документальне підтвердження досвіду в</w:t>
            </w:r>
            <w:r w:rsidR="3651AB88" w:rsidRPr="00722757">
              <w:rPr>
                <w:color w:val="000000" w:themeColor="text1"/>
              </w:rPr>
              <w:t xml:space="preserve"> порівнянних</w:t>
            </w:r>
            <w:r w:rsidRPr="00722757">
              <w:rPr>
                <w:color w:val="000000" w:themeColor="text1"/>
              </w:rPr>
              <w:t xml:space="preserve"> </w:t>
            </w:r>
            <w:proofErr w:type="gramStart"/>
            <w:r w:rsidRPr="00722757">
              <w:rPr>
                <w:color w:val="000000" w:themeColor="text1"/>
              </w:rPr>
              <w:t>проектах  такого</w:t>
            </w:r>
            <w:proofErr w:type="gramEnd"/>
            <w:r w:rsidRPr="00722757">
              <w:rPr>
                <w:color w:val="000000" w:themeColor="text1"/>
              </w:rPr>
              <w:t xml:space="preserve"> типу. </w:t>
            </w:r>
          </w:p>
          <w:p w14:paraId="1412E00E" w14:textId="0FEF561E" w:rsidR="00B30804" w:rsidRPr="00722757" w:rsidRDefault="00B30804">
            <w:pPr>
              <w:pStyle w:val="a5"/>
              <w:numPr>
                <w:ilvl w:val="0"/>
                <w:numId w:val="9"/>
              </w:numPr>
              <w:suppressAutoHyphens/>
              <w:jc w:val="both"/>
              <w:rPr>
                <w:color w:val="000000"/>
              </w:rPr>
            </w:pPr>
            <w:r w:rsidRPr="00722757">
              <w:rPr>
                <w:color w:val="000000" w:themeColor="text1"/>
              </w:rPr>
              <w:t xml:space="preserve">0 балів – Відповідний досвід не надано або докази не надано. </w:t>
            </w:r>
          </w:p>
          <w:p w14:paraId="0EFD6FF1" w14:textId="77777777" w:rsidR="00D65152" w:rsidRPr="00722757" w:rsidRDefault="00D65152" w:rsidP="00D65152">
            <w:pPr>
              <w:pStyle w:val="a5"/>
              <w:suppressAutoHyphens/>
              <w:jc w:val="both"/>
              <w:rPr>
                <w:color w:val="000000"/>
              </w:rPr>
            </w:pPr>
          </w:p>
          <w:p w14:paraId="63FFD370" w14:textId="2BBC3B1B" w:rsidR="00B30804" w:rsidRPr="00722757" w:rsidRDefault="00B30804" w:rsidP="00D65152">
            <w:pPr>
              <w:suppressAutoHyphens/>
              <w:spacing w:after="0"/>
              <w:jc w:val="both"/>
              <w:rPr>
                <w:rFonts w:ascii="Times New Roman" w:hAnsi="Times New Roman" w:cs="Times New Roman"/>
                <w:b/>
                <w:bCs/>
                <w:color w:val="000000" w:themeColor="text1"/>
                <w:lang w:val="ru-RU"/>
              </w:rPr>
            </w:pPr>
            <w:r w:rsidRPr="00722757">
              <w:rPr>
                <w:rFonts w:ascii="Times New Roman" w:hAnsi="Times New Roman" w:cs="Times New Roman"/>
                <w:b/>
                <w:bCs/>
                <w:color w:val="000000" w:themeColor="text1"/>
                <w:lang w:val="ru-RU"/>
              </w:rPr>
              <w:t>Всього: максимум 100 балів</w:t>
            </w:r>
          </w:p>
          <w:p w14:paraId="15AB2C05" w14:textId="4889849D" w:rsidR="00B30804" w:rsidRPr="00722757" w:rsidRDefault="00B30804" w:rsidP="58FD8214">
            <w:pPr>
              <w:suppressAutoHyphens/>
              <w:spacing w:after="0"/>
              <w:jc w:val="both"/>
              <w:rPr>
                <w:rFonts w:ascii="Times New Roman" w:hAnsi="Times New Roman" w:cs="Times New Roman"/>
                <w:i/>
                <w:iCs/>
                <w:color w:val="000000"/>
                <w:lang w:val="ru-RU"/>
              </w:rPr>
            </w:pPr>
            <w:r w:rsidRPr="00722757">
              <w:rPr>
                <w:rFonts w:ascii="Times New Roman" w:hAnsi="Times New Roman" w:cs="Times New Roman"/>
                <w:b/>
                <w:bCs/>
                <w:i/>
                <w:iCs/>
                <w:color w:val="000000" w:themeColor="text1"/>
                <w:lang w:val="ru-RU"/>
              </w:rPr>
              <w:t xml:space="preserve">До оцінки будуть передані лише </w:t>
            </w:r>
            <w:r w:rsidR="10B85A69" w:rsidRPr="00722757">
              <w:rPr>
                <w:rFonts w:ascii="Times New Roman" w:hAnsi="Times New Roman" w:cs="Times New Roman"/>
                <w:b/>
                <w:bCs/>
                <w:i/>
                <w:iCs/>
                <w:color w:val="000000" w:themeColor="text1"/>
                <w:lang w:val="ru-RU"/>
              </w:rPr>
              <w:t>виконавці</w:t>
            </w:r>
            <w:r w:rsidRPr="00722757">
              <w:rPr>
                <w:rFonts w:ascii="Times New Roman" w:hAnsi="Times New Roman" w:cs="Times New Roman"/>
                <w:b/>
                <w:bCs/>
                <w:i/>
                <w:iCs/>
                <w:color w:val="000000" w:themeColor="text1"/>
                <w:lang w:val="ru-RU"/>
              </w:rPr>
              <w:t>, які повністю відповідають місцевим законодавчим та нормативним вимогам</w:t>
            </w:r>
            <w:r w:rsidR="2B94F930" w:rsidRPr="00722757">
              <w:rPr>
                <w:rFonts w:ascii="Times New Roman" w:hAnsi="Times New Roman" w:cs="Times New Roman"/>
                <w:b/>
                <w:bCs/>
                <w:i/>
                <w:iCs/>
                <w:color w:val="000000" w:themeColor="text1"/>
                <w:lang w:val="ru-RU"/>
              </w:rPr>
              <w:t>,</w:t>
            </w:r>
            <w:r w:rsidRPr="00722757">
              <w:rPr>
                <w:rFonts w:ascii="Times New Roman" w:hAnsi="Times New Roman" w:cs="Times New Roman"/>
                <w:b/>
                <w:bCs/>
                <w:i/>
                <w:iCs/>
                <w:color w:val="000000" w:themeColor="text1"/>
                <w:lang w:val="ru-RU"/>
              </w:rPr>
              <w:t xml:space="preserve"> і демонструють достатню організаційну та технічну спроможність для виконання повного обсягу робіт</w:t>
            </w:r>
            <w:r w:rsidR="00722757" w:rsidRPr="00722757">
              <w:rPr>
                <w:rFonts w:ascii="Times New Roman" w:hAnsi="Times New Roman" w:cs="Times New Roman"/>
                <w:b/>
                <w:bCs/>
                <w:i/>
                <w:iCs/>
                <w:color w:val="000000" w:themeColor="text1"/>
                <w:lang w:val="ru-RU"/>
              </w:rPr>
              <w:t xml:space="preserve"> </w:t>
            </w:r>
            <w:r w:rsidR="00722757">
              <w:rPr>
                <w:rFonts w:ascii="Times New Roman" w:hAnsi="Times New Roman" w:cs="Times New Roman"/>
                <w:b/>
                <w:bCs/>
                <w:i/>
                <w:iCs/>
                <w:color w:val="000000" w:themeColor="text1"/>
                <w:lang w:val="uk-UA"/>
              </w:rPr>
              <w:t>до 10 березня 2025 року включно</w:t>
            </w:r>
            <w:r w:rsidRPr="00722757">
              <w:rPr>
                <w:rFonts w:ascii="Times New Roman" w:hAnsi="Times New Roman" w:cs="Times New Roman"/>
                <w:b/>
                <w:bCs/>
                <w:i/>
                <w:iCs/>
                <w:color w:val="000000" w:themeColor="text1"/>
                <w:lang w:val="ru-RU"/>
              </w:rPr>
              <w:t>. Пропозиції, що не відповідають цим пороговим значенням, не будуть оцінюватися.</w:t>
            </w:r>
          </w:p>
        </w:tc>
        <w:tc>
          <w:tcPr>
            <w:tcW w:w="5529" w:type="dxa"/>
            <w:gridSpan w:val="2"/>
          </w:tcPr>
          <w:p w14:paraId="388DB2A2" w14:textId="4DF516EE" w:rsidR="0027661E" w:rsidRPr="008F170E" w:rsidRDefault="00606183" w:rsidP="00DB1816">
            <w:pPr>
              <w:suppressAutoHyphens/>
              <w:spacing w:after="0"/>
              <w:jc w:val="both"/>
              <w:rPr>
                <w:rFonts w:ascii="Times New Roman" w:hAnsi="Times New Roman" w:cs="Times New Roman"/>
                <w:b/>
                <w:color w:val="000000"/>
                <w:u w:val="single"/>
              </w:rPr>
            </w:pPr>
            <w:r w:rsidRPr="008F170E">
              <w:rPr>
                <w:rFonts w:ascii="Times New Roman" w:hAnsi="Times New Roman" w:cs="Times New Roman"/>
                <w:b/>
                <w:color w:val="000000" w:themeColor="text1"/>
              </w:rPr>
              <w:lastRenderedPageBreak/>
              <w:t>10</w:t>
            </w:r>
            <w:r w:rsidRPr="008F170E">
              <w:rPr>
                <w:rFonts w:ascii="Times New Roman" w:hAnsi="Times New Roman" w:cs="Times New Roman"/>
                <w:color w:val="000000"/>
              </w:rPr>
              <w:t xml:space="preserve">. </w:t>
            </w:r>
            <w:r w:rsidRPr="008F170E">
              <w:rPr>
                <w:rFonts w:ascii="Times New Roman" w:hAnsi="Times New Roman" w:cs="Times New Roman"/>
                <w:b/>
                <w:color w:val="000000"/>
                <w:u w:val="single"/>
              </w:rPr>
              <w:t>Evaluation Criteria:</w:t>
            </w:r>
          </w:p>
          <w:p w14:paraId="4A2016C1" w14:textId="333D3E60" w:rsidR="00DB1816" w:rsidRPr="008F170E" w:rsidRDefault="006532C3" w:rsidP="000B4184">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color w:val="000000" w:themeColor="text1"/>
              </w:rPr>
              <w:t>All proposals will be evaluated separately for each renovation object based on the offer submitted for that specific facility. Momentum Wheels for Humanity (MWH) will apply the following weighted scoring system, with a maximum of 100 points per object:</w:t>
            </w:r>
          </w:p>
          <w:p w14:paraId="2AF241F2" w14:textId="142B5E86" w:rsidR="52647EE1" w:rsidRPr="008F170E" w:rsidRDefault="52647EE1" w:rsidP="52647EE1">
            <w:pPr>
              <w:spacing w:after="0"/>
              <w:jc w:val="both"/>
              <w:rPr>
                <w:rFonts w:ascii="Times New Roman" w:hAnsi="Times New Roman" w:cs="Times New Roman"/>
                <w:color w:val="000000" w:themeColor="text1"/>
              </w:rPr>
            </w:pPr>
          </w:p>
          <w:p w14:paraId="7734701D" w14:textId="5091817B" w:rsidR="00EC7DAA" w:rsidRPr="008F170E" w:rsidRDefault="00EC7DAA">
            <w:pPr>
              <w:pStyle w:val="a5"/>
              <w:numPr>
                <w:ilvl w:val="0"/>
                <w:numId w:val="13"/>
              </w:numPr>
              <w:suppressAutoHyphens/>
              <w:jc w:val="both"/>
              <w:rPr>
                <w:b/>
                <w:bCs/>
                <w:color w:val="000000"/>
                <w:u w:val="single"/>
                <w:lang w:val="en-US"/>
              </w:rPr>
            </w:pPr>
            <w:r w:rsidRPr="008F170E">
              <w:rPr>
                <w:b/>
                <w:bCs/>
                <w:color w:val="000000" w:themeColor="text1"/>
                <w:u w:val="single"/>
                <w:lang w:val="en-US"/>
              </w:rPr>
              <w:t xml:space="preserve">Price/Cost – </w:t>
            </w:r>
            <w:r w:rsidR="00EA6A53" w:rsidRPr="008F170E">
              <w:rPr>
                <w:b/>
                <w:bCs/>
                <w:color w:val="000000" w:themeColor="text1"/>
                <w:u w:val="single"/>
                <w:lang w:val="en-US"/>
              </w:rPr>
              <w:t>7</w:t>
            </w:r>
            <w:r w:rsidRPr="008F170E">
              <w:rPr>
                <w:b/>
                <w:bCs/>
                <w:color w:val="000000" w:themeColor="text1"/>
                <w:u w:val="single"/>
                <w:lang w:val="en-US"/>
              </w:rPr>
              <w:t>0 points maximum</w:t>
            </w:r>
          </w:p>
          <w:p w14:paraId="6225AF32" w14:textId="52F16C9A" w:rsidR="00EC7DAA" w:rsidRPr="008F170E" w:rsidRDefault="78819106">
            <w:pPr>
              <w:pStyle w:val="a5"/>
              <w:numPr>
                <w:ilvl w:val="0"/>
                <w:numId w:val="8"/>
              </w:numPr>
              <w:suppressAutoHyphens/>
              <w:jc w:val="both"/>
              <w:rPr>
                <w:color w:val="000000"/>
                <w:lang w:val="en-US"/>
              </w:rPr>
            </w:pPr>
            <w:r w:rsidRPr="2D1B01A0">
              <w:rPr>
                <w:color w:val="000000" w:themeColor="text1"/>
                <w:lang w:val="en-US"/>
              </w:rPr>
              <w:t xml:space="preserve">70 points: The lowest evaluated cost among all </w:t>
            </w:r>
            <w:r w:rsidR="67D576A3" w:rsidRPr="2D1B01A0">
              <w:rPr>
                <w:color w:val="000000" w:themeColor="text1"/>
                <w:lang w:val="en-US"/>
              </w:rPr>
              <w:t>complaints</w:t>
            </w:r>
            <w:r w:rsidR="094A25F4" w:rsidRPr="2D1B01A0">
              <w:rPr>
                <w:color w:val="000000" w:themeColor="text1"/>
                <w:lang w:val="en-US"/>
              </w:rPr>
              <w:t xml:space="preserve"> </w:t>
            </w:r>
            <w:r w:rsidR="53B65552" w:rsidRPr="2D1B01A0">
              <w:rPr>
                <w:color w:val="000000" w:themeColor="text1"/>
                <w:lang w:val="en-US"/>
              </w:rPr>
              <w:t>offers</w:t>
            </w:r>
            <w:r w:rsidR="094A25F4" w:rsidRPr="2D1B01A0">
              <w:rPr>
                <w:color w:val="000000" w:themeColor="text1"/>
                <w:lang w:val="en-US"/>
              </w:rPr>
              <w:t xml:space="preserve"> the specific object.</w:t>
            </w:r>
          </w:p>
          <w:p w14:paraId="5F61FB86" w14:textId="5D123E93" w:rsidR="00EC7DAA" w:rsidRPr="008F170E" w:rsidRDefault="712FC939">
            <w:pPr>
              <w:pStyle w:val="a5"/>
              <w:numPr>
                <w:ilvl w:val="0"/>
                <w:numId w:val="8"/>
              </w:numPr>
              <w:suppressAutoHyphens/>
              <w:jc w:val="both"/>
              <w:rPr>
                <w:color w:val="000000"/>
                <w:lang w:val="en-US"/>
              </w:rPr>
            </w:pPr>
            <w:r w:rsidRPr="008F170E">
              <w:rPr>
                <w:color w:val="000000" w:themeColor="text1"/>
                <w:lang w:val="en-US"/>
              </w:rPr>
              <w:t>69 - 1 p</w:t>
            </w:r>
            <w:r w:rsidR="00EC7DAA" w:rsidRPr="008F170E">
              <w:rPr>
                <w:color w:val="000000" w:themeColor="text1"/>
                <w:lang w:val="en-US"/>
              </w:rPr>
              <w:t>oints: Points awarded on a proportional formula scale compared to the lowest evaluated cost.</w:t>
            </w:r>
          </w:p>
          <w:p w14:paraId="2D9A7AFF" w14:textId="6E594A59" w:rsidR="52647EE1" w:rsidRPr="008F170E" w:rsidRDefault="52647EE1" w:rsidP="00E024E3">
            <w:pPr>
              <w:jc w:val="both"/>
              <w:rPr>
                <w:color w:val="000000" w:themeColor="text1"/>
              </w:rPr>
            </w:pPr>
          </w:p>
          <w:p w14:paraId="412E6CE7" w14:textId="198FF537" w:rsidR="00583EC4" w:rsidRPr="008F170E" w:rsidRDefault="00583EC4">
            <w:pPr>
              <w:pStyle w:val="a5"/>
              <w:numPr>
                <w:ilvl w:val="0"/>
                <w:numId w:val="13"/>
              </w:numPr>
              <w:suppressAutoHyphens/>
              <w:jc w:val="both"/>
              <w:rPr>
                <w:b/>
                <w:bCs/>
                <w:color w:val="000000"/>
                <w:u w:val="single"/>
                <w:lang w:val="en-US"/>
              </w:rPr>
            </w:pPr>
            <w:r w:rsidRPr="008F170E">
              <w:rPr>
                <w:b/>
                <w:bCs/>
                <w:color w:val="000000" w:themeColor="text1"/>
                <w:u w:val="single"/>
                <w:lang w:val="en-US"/>
              </w:rPr>
              <w:t xml:space="preserve">Technical Compliance – </w:t>
            </w:r>
            <w:r w:rsidR="00733E6C" w:rsidRPr="008F170E">
              <w:rPr>
                <w:b/>
                <w:bCs/>
                <w:color w:val="000000" w:themeColor="text1"/>
                <w:u w:val="single"/>
                <w:lang w:val="en-US"/>
              </w:rPr>
              <w:t xml:space="preserve">20 </w:t>
            </w:r>
            <w:r w:rsidRPr="008F170E">
              <w:rPr>
                <w:b/>
                <w:bCs/>
                <w:color w:val="000000" w:themeColor="text1"/>
                <w:u w:val="single"/>
                <w:lang w:val="en-US"/>
              </w:rPr>
              <w:t>points maximum</w:t>
            </w:r>
          </w:p>
          <w:p w14:paraId="506607C0" w14:textId="225B718B" w:rsidR="008F0629" w:rsidRPr="008F170E" w:rsidRDefault="00583EC4">
            <w:pPr>
              <w:pStyle w:val="a5"/>
              <w:numPr>
                <w:ilvl w:val="0"/>
                <w:numId w:val="7"/>
              </w:numPr>
              <w:suppressAutoHyphens/>
              <w:jc w:val="both"/>
              <w:rPr>
                <w:color w:val="000000"/>
                <w:lang w:val="en-US"/>
              </w:rPr>
            </w:pPr>
            <w:r w:rsidRPr="008F170E">
              <w:rPr>
                <w:color w:val="000000" w:themeColor="text1"/>
                <w:lang w:val="en-US"/>
              </w:rPr>
              <w:t>15–</w:t>
            </w:r>
            <w:r w:rsidR="008F0629" w:rsidRPr="008F170E">
              <w:rPr>
                <w:color w:val="000000" w:themeColor="text1"/>
                <w:lang w:val="en-US"/>
              </w:rPr>
              <w:t xml:space="preserve">20 </w:t>
            </w:r>
            <w:r w:rsidRPr="008F170E">
              <w:rPr>
                <w:color w:val="000000" w:themeColor="text1"/>
                <w:lang w:val="en-US"/>
              </w:rPr>
              <w:t xml:space="preserve">points – </w:t>
            </w:r>
            <w:r w:rsidR="008F0629" w:rsidRPr="008F170E">
              <w:rPr>
                <w:color w:val="000000" w:themeColor="text1"/>
                <w:lang w:val="en-US"/>
              </w:rPr>
              <w:t>Proposal fully meets the Scope of Work and technical specifications for the object (Annexes 1–5), with no deviations.</w:t>
            </w:r>
          </w:p>
          <w:p w14:paraId="1CE733DD" w14:textId="1A6A2A33" w:rsidR="008F0629" w:rsidRPr="008F170E" w:rsidRDefault="00583EC4">
            <w:pPr>
              <w:pStyle w:val="a5"/>
              <w:numPr>
                <w:ilvl w:val="0"/>
                <w:numId w:val="7"/>
              </w:numPr>
              <w:suppressAutoHyphens/>
              <w:jc w:val="both"/>
              <w:rPr>
                <w:color w:val="000000"/>
                <w:lang w:val="en-US"/>
              </w:rPr>
            </w:pPr>
            <w:r w:rsidRPr="008F170E">
              <w:rPr>
                <w:color w:val="000000"/>
                <w:lang w:val="en-US"/>
              </w:rPr>
              <w:t xml:space="preserve">1–14 points – </w:t>
            </w:r>
            <w:r w:rsidR="008F0629" w:rsidRPr="008F170E">
              <w:rPr>
                <w:color w:val="000000"/>
                <w:lang w:val="en-US"/>
              </w:rPr>
              <w:t xml:space="preserve">Proposal meets </w:t>
            </w:r>
            <w:proofErr w:type="gramStart"/>
            <w:r w:rsidR="008F0629" w:rsidRPr="008F170E">
              <w:rPr>
                <w:color w:val="000000"/>
                <w:lang w:val="en-US"/>
              </w:rPr>
              <w:t>the majority of</w:t>
            </w:r>
            <w:proofErr w:type="gramEnd"/>
            <w:r w:rsidR="008F0629" w:rsidRPr="008F170E">
              <w:rPr>
                <w:color w:val="000000"/>
                <w:lang w:val="en-US"/>
              </w:rPr>
              <w:t xml:space="preserve"> requirements, with only minor deviations that do not materially affect </w:t>
            </w:r>
            <w:r w:rsidR="00EA75BB" w:rsidRPr="008F170E">
              <w:rPr>
                <w:color w:val="000000"/>
                <w:lang w:val="en-US"/>
              </w:rPr>
              <w:t xml:space="preserve">the </w:t>
            </w:r>
            <w:r w:rsidR="008F0629" w:rsidRPr="008F170E">
              <w:rPr>
                <w:color w:val="000000"/>
                <w:lang w:val="en-US"/>
              </w:rPr>
              <w:t>quality or performance of the works.</w:t>
            </w:r>
          </w:p>
          <w:p w14:paraId="7F01CF5D" w14:textId="3AF967F2" w:rsidR="005B79F9" w:rsidRPr="008F170E" w:rsidRDefault="00583EC4">
            <w:pPr>
              <w:pStyle w:val="a5"/>
              <w:numPr>
                <w:ilvl w:val="0"/>
                <w:numId w:val="13"/>
              </w:numPr>
              <w:suppressAutoHyphens/>
              <w:jc w:val="both"/>
              <w:rPr>
                <w:b/>
                <w:bCs/>
                <w:color w:val="000000"/>
                <w:u w:val="single"/>
                <w:lang w:val="en-US"/>
              </w:rPr>
            </w:pPr>
            <w:bookmarkStart w:id="13" w:name="_Int_5EpVGxzc"/>
            <w:r w:rsidRPr="008F170E">
              <w:rPr>
                <w:color w:val="000000" w:themeColor="text1"/>
                <w:lang w:val="en-US"/>
              </w:rPr>
              <w:t>0 points – Proposal</w:t>
            </w:r>
            <w:bookmarkEnd w:id="13"/>
            <w:r w:rsidRPr="008F170E">
              <w:rPr>
                <w:color w:val="000000" w:themeColor="text1"/>
                <w:lang w:val="en-US"/>
              </w:rPr>
              <w:t xml:space="preserve"> does not meet the technical specifications at all, is technically deficient, or offers work wholly inappropriate for </w:t>
            </w:r>
            <w:bookmarkStart w:id="14" w:name="_Int_NSefJIOg"/>
            <w:r w:rsidRPr="008F170E">
              <w:rPr>
                <w:color w:val="000000" w:themeColor="text1"/>
                <w:lang w:val="en-US"/>
              </w:rPr>
              <w:t>the procurement</w:t>
            </w:r>
            <w:bookmarkEnd w:id="14"/>
            <w:r w:rsidRPr="008F170E">
              <w:rPr>
                <w:color w:val="000000" w:themeColor="text1"/>
                <w:lang w:val="en-US"/>
              </w:rPr>
              <w:t>. Such offers may be disqualified from consideration.</w:t>
            </w:r>
            <w:r w:rsidR="008F170E">
              <w:rPr>
                <w:color w:val="000000" w:themeColor="text1"/>
                <w:lang w:val="en-US"/>
              </w:rPr>
              <w:t xml:space="preserve"> </w:t>
            </w:r>
            <w:r w:rsidR="005B79F9" w:rsidRPr="008F170E">
              <w:rPr>
                <w:b/>
                <w:bCs/>
                <w:color w:val="000000"/>
                <w:u w:val="single"/>
                <w:lang w:val="en-US"/>
              </w:rPr>
              <w:t>Relevant Experience – 10 points maximum</w:t>
            </w:r>
          </w:p>
          <w:p w14:paraId="79C4C403" w14:textId="7377CFD5" w:rsidR="005B79F9" w:rsidRPr="008F170E" w:rsidRDefault="005B79F9">
            <w:pPr>
              <w:pStyle w:val="a5"/>
              <w:numPr>
                <w:ilvl w:val="0"/>
                <w:numId w:val="9"/>
              </w:numPr>
              <w:suppressAutoHyphens/>
              <w:jc w:val="both"/>
              <w:rPr>
                <w:color w:val="000000"/>
                <w:lang w:val="en-US"/>
              </w:rPr>
            </w:pPr>
            <w:r w:rsidRPr="008F170E">
              <w:rPr>
                <w:color w:val="000000" w:themeColor="text1"/>
                <w:lang w:val="en-US"/>
              </w:rPr>
              <w:t xml:space="preserve">10 points – Vendor provides documented completion of </w:t>
            </w:r>
            <w:r w:rsidR="003706C4" w:rsidRPr="008F170E">
              <w:rPr>
                <w:color w:val="000000" w:themeColor="text1"/>
                <w:lang w:val="en-US"/>
              </w:rPr>
              <w:lastRenderedPageBreak/>
              <w:t xml:space="preserve">at least two </w:t>
            </w:r>
            <w:r w:rsidRPr="008F170E">
              <w:rPr>
                <w:color w:val="000000" w:themeColor="text1"/>
                <w:lang w:val="en-US"/>
              </w:rPr>
              <w:t xml:space="preserve">comparable projects </w:t>
            </w:r>
            <w:r w:rsidR="00FD5B19" w:rsidRPr="008F170E">
              <w:rPr>
                <w:color w:val="000000" w:themeColor="text1"/>
                <w:lang w:val="en-US"/>
              </w:rPr>
              <w:t xml:space="preserve">of </w:t>
            </w:r>
            <w:r w:rsidRPr="008F170E">
              <w:rPr>
                <w:color w:val="000000" w:themeColor="text1"/>
                <w:lang w:val="en-US"/>
              </w:rPr>
              <w:t>similar scope, size, and complexity, with strong references.</w:t>
            </w:r>
          </w:p>
          <w:p w14:paraId="2E83BF48" w14:textId="50E8397B" w:rsidR="005B79F9" w:rsidRPr="008F170E" w:rsidRDefault="005B79F9">
            <w:pPr>
              <w:pStyle w:val="a5"/>
              <w:numPr>
                <w:ilvl w:val="0"/>
                <w:numId w:val="9"/>
              </w:numPr>
              <w:suppressAutoHyphens/>
              <w:jc w:val="both"/>
              <w:rPr>
                <w:color w:val="000000"/>
                <w:lang w:val="en-US"/>
              </w:rPr>
            </w:pPr>
            <w:r w:rsidRPr="008F170E">
              <w:rPr>
                <w:color w:val="000000"/>
                <w:lang w:val="en-US"/>
              </w:rPr>
              <w:t>7–9 points – Vendor provides evidence of relevant experience in similar projects, but documentation or references are limited.</w:t>
            </w:r>
          </w:p>
          <w:p w14:paraId="3FBCD2D1" w14:textId="471F1A16" w:rsidR="005B79F9" w:rsidRPr="008F170E" w:rsidRDefault="005B79F9">
            <w:pPr>
              <w:pStyle w:val="a5"/>
              <w:numPr>
                <w:ilvl w:val="0"/>
                <w:numId w:val="9"/>
              </w:numPr>
              <w:suppressAutoHyphens/>
              <w:jc w:val="both"/>
              <w:rPr>
                <w:color w:val="000000"/>
                <w:lang w:val="en-US"/>
              </w:rPr>
            </w:pPr>
            <w:r w:rsidRPr="008F170E">
              <w:rPr>
                <w:color w:val="000000"/>
                <w:lang w:val="en-US"/>
              </w:rPr>
              <w:t>4–6 points – Vendor demonstrates some relevant experience, but projects are smaller in scope or only partially comparable.</w:t>
            </w:r>
          </w:p>
          <w:p w14:paraId="29640C0F" w14:textId="0D157965" w:rsidR="005B79F9" w:rsidRPr="008F170E" w:rsidRDefault="005B79F9">
            <w:pPr>
              <w:pStyle w:val="a5"/>
              <w:numPr>
                <w:ilvl w:val="0"/>
                <w:numId w:val="9"/>
              </w:numPr>
              <w:suppressAutoHyphens/>
              <w:jc w:val="both"/>
              <w:rPr>
                <w:color w:val="000000"/>
                <w:sz w:val="22"/>
                <w:szCs w:val="22"/>
                <w:lang w:val="en-US"/>
              </w:rPr>
            </w:pPr>
            <w:r w:rsidRPr="008F170E">
              <w:rPr>
                <w:color w:val="000000" w:themeColor="text1"/>
                <w:lang w:val="en-US"/>
              </w:rPr>
              <w:t xml:space="preserve">1–3 points – Vendor has minimal documented experience in </w:t>
            </w:r>
            <w:r w:rsidR="52FC9481" w:rsidRPr="008F170E">
              <w:rPr>
                <w:color w:val="000000" w:themeColor="text1"/>
                <w:lang w:val="en-US"/>
              </w:rPr>
              <w:t xml:space="preserve">comparable </w:t>
            </w:r>
            <w:r w:rsidRPr="008F170E">
              <w:rPr>
                <w:color w:val="000000" w:themeColor="text1"/>
                <w:lang w:val="en-US"/>
              </w:rPr>
              <w:t>projects of this type.</w:t>
            </w:r>
          </w:p>
          <w:p w14:paraId="6D0B5B9D" w14:textId="2A6E9742" w:rsidR="00583EC4" w:rsidRPr="008F170E" w:rsidRDefault="005B79F9">
            <w:pPr>
              <w:pStyle w:val="a5"/>
              <w:numPr>
                <w:ilvl w:val="0"/>
                <w:numId w:val="9"/>
              </w:numPr>
              <w:suppressAutoHyphens/>
              <w:jc w:val="both"/>
              <w:rPr>
                <w:color w:val="000000"/>
                <w:lang w:val="en-US"/>
              </w:rPr>
            </w:pPr>
            <w:r w:rsidRPr="008F170E">
              <w:rPr>
                <w:color w:val="000000"/>
                <w:lang w:val="en-US"/>
              </w:rPr>
              <w:t xml:space="preserve">0 points – No relevant experience </w:t>
            </w:r>
            <w:r w:rsidR="005D164E" w:rsidRPr="008F170E">
              <w:rPr>
                <w:color w:val="000000"/>
                <w:lang w:val="en-US"/>
              </w:rPr>
              <w:t>provided,</w:t>
            </w:r>
            <w:r w:rsidRPr="008F170E">
              <w:rPr>
                <w:color w:val="000000"/>
                <w:lang w:val="en-US"/>
              </w:rPr>
              <w:t xml:space="preserve"> or no evidence submitted.</w:t>
            </w:r>
          </w:p>
          <w:p w14:paraId="4ADC9488" w14:textId="77777777" w:rsidR="000B4184" w:rsidRPr="008F170E" w:rsidRDefault="000B4184" w:rsidP="000B4184">
            <w:pPr>
              <w:suppressAutoHyphens/>
              <w:spacing w:after="0"/>
              <w:jc w:val="both"/>
              <w:rPr>
                <w:rFonts w:ascii="Times New Roman" w:hAnsi="Times New Roman" w:cs="Times New Roman"/>
                <w:color w:val="000000" w:themeColor="text1"/>
              </w:rPr>
            </w:pPr>
          </w:p>
          <w:p w14:paraId="70389D92" w14:textId="017774A2" w:rsidR="52647EE1" w:rsidRPr="008F170E" w:rsidRDefault="52647EE1" w:rsidP="52647EE1">
            <w:pPr>
              <w:spacing w:after="0"/>
              <w:jc w:val="both"/>
              <w:rPr>
                <w:rFonts w:ascii="Times New Roman" w:hAnsi="Times New Roman" w:cs="Times New Roman"/>
                <w:color w:val="000000" w:themeColor="text1"/>
              </w:rPr>
            </w:pPr>
          </w:p>
          <w:p w14:paraId="65451B6D" w14:textId="5A6DC20A" w:rsidR="52647EE1" w:rsidRPr="008F170E" w:rsidRDefault="52647EE1" w:rsidP="52647EE1">
            <w:pPr>
              <w:spacing w:after="0"/>
              <w:jc w:val="both"/>
              <w:rPr>
                <w:rFonts w:ascii="Times New Roman" w:hAnsi="Times New Roman" w:cs="Times New Roman"/>
                <w:color w:val="000000" w:themeColor="text1"/>
              </w:rPr>
            </w:pPr>
          </w:p>
          <w:p w14:paraId="6A1F927D" w14:textId="77777777" w:rsidR="008C55AD" w:rsidRPr="008F170E" w:rsidRDefault="008C55AD" w:rsidP="00DB1816">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t>Total: 100 points maximum</w:t>
            </w:r>
          </w:p>
          <w:p w14:paraId="7811905D" w14:textId="445FEB2B" w:rsidR="004A1938" w:rsidRPr="008F170E" w:rsidRDefault="005D164E" w:rsidP="00DB1816">
            <w:pPr>
              <w:suppressAutoHyphens/>
              <w:spacing w:after="0"/>
              <w:jc w:val="both"/>
              <w:rPr>
                <w:rFonts w:ascii="Times New Roman" w:hAnsi="Times New Roman" w:cs="Times New Roman"/>
                <w:b/>
                <w:bCs/>
                <w:i/>
                <w:iCs/>
                <w:color w:val="000000" w:themeColor="text1"/>
              </w:rPr>
            </w:pPr>
            <w:r w:rsidRPr="008F170E">
              <w:rPr>
                <w:rFonts w:ascii="Times New Roman" w:hAnsi="Times New Roman" w:cs="Times New Roman"/>
                <w:b/>
                <w:bCs/>
                <w:i/>
                <w:iCs/>
                <w:color w:val="000000" w:themeColor="text1"/>
              </w:rPr>
              <w:t xml:space="preserve">Only vendors who are fully compliant with local legal and regulatory requirements and who demonstrate adequate organizational and technical capacity to perform the full Scope of Work </w:t>
            </w:r>
            <w:r w:rsidR="00901542" w:rsidRPr="00901542">
              <w:rPr>
                <w:rFonts w:ascii="Times New Roman" w:hAnsi="Times New Roman" w:cs="Times New Roman"/>
                <w:b/>
                <w:bCs/>
                <w:i/>
                <w:iCs/>
                <w:color w:val="000000" w:themeColor="text1"/>
                <w:lang w:val="en-GB"/>
              </w:rPr>
              <w:t xml:space="preserve">till </w:t>
            </w:r>
            <w:r w:rsidR="00901542">
              <w:rPr>
                <w:rFonts w:ascii="Times New Roman" w:hAnsi="Times New Roman" w:cs="Times New Roman"/>
                <w:b/>
                <w:bCs/>
                <w:i/>
                <w:iCs/>
                <w:color w:val="000000" w:themeColor="text1"/>
                <w:lang w:val="en-GB"/>
              </w:rPr>
              <w:t xml:space="preserve">the </w:t>
            </w:r>
            <w:r w:rsidR="00901542" w:rsidRPr="00901542">
              <w:rPr>
                <w:rFonts w:ascii="Times New Roman" w:hAnsi="Times New Roman" w:cs="Times New Roman"/>
                <w:b/>
                <w:bCs/>
                <w:i/>
                <w:iCs/>
                <w:color w:val="000000" w:themeColor="text1"/>
                <w:lang w:val="en-GB"/>
              </w:rPr>
              <w:t xml:space="preserve">10th </w:t>
            </w:r>
            <w:r w:rsidR="00901542">
              <w:rPr>
                <w:rFonts w:ascii="Times New Roman" w:hAnsi="Times New Roman" w:cs="Times New Roman"/>
                <w:b/>
                <w:bCs/>
                <w:i/>
                <w:iCs/>
                <w:color w:val="000000" w:themeColor="text1"/>
                <w:lang w:val="en-GB"/>
              </w:rPr>
              <w:t xml:space="preserve">of March 2025 </w:t>
            </w:r>
            <w:r w:rsidRPr="008F170E">
              <w:rPr>
                <w:rFonts w:ascii="Times New Roman" w:hAnsi="Times New Roman" w:cs="Times New Roman"/>
                <w:b/>
                <w:bCs/>
                <w:i/>
                <w:iCs/>
                <w:color w:val="000000" w:themeColor="text1"/>
              </w:rPr>
              <w:t>will proceed to evaluation. Proposals failing to meet these compliance thresholds will not be scored.</w:t>
            </w:r>
          </w:p>
        </w:tc>
      </w:tr>
      <w:tr w:rsidR="00606183" w:rsidRPr="008F170E" w14:paraId="47D4EB4D" w14:textId="77777777" w:rsidTr="2D1B01A0">
        <w:trPr>
          <w:trHeight w:val="8150"/>
        </w:trPr>
        <w:tc>
          <w:tcPr>
            <w:tcW w:w="5132" w:type="dxa"/>
            <w:gridSpan w:val="2"/>
          </w:tcPr>
          <w:p w14:paraId="651C2A02" w14:textId="33F05753" w:rsidR="00425423" w:rsidRPr="00722757" w:rsidRDefault="107A89DE" w:rsidP="00DB1816">
            <w:p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lastRenderedPageBreak/>
              <w:t>1</w:t>
            </w:r>
            <w:r w:rsidR="00C74AE0" w:rsidRPr="00722757">
              <w:rPr>
                <w:rFonts w:ascii="Times New Roman" w:hAnsi="Times New Roman" w:cs="Times New Roman"/>
                <w:b/>
                <w:bCs/>
                <w:color w:val="000000" w:themeColor="text1"/>
                <w:lang w:val="ru-RU"/>
              </w:rPr>
              <w:t>1</w:t>
            </w:r>
            <w:r w:rsidRPr="00722757">
              <w:rPr>
                <w:rFonts w:ascii="Times New Roman" w:hAnsi="Times New Roman" w:cs="Times New Roman"/>
                <w:b/>
                <w:bCs/>
                <w:color w:val="000000" w:themeColor="text1"/>
                <w:lang w:val="ru-RU"/>
              </w:rPr>
              <w:t xml:space="preserve">. </w:t>
            </w:r>
            <w:r w:rsidRPr="00722757">
              <w:rPr>
                <w:rFonts w:ascii="Times New Roman" w:hAnsi="Times New Roman" w:cs="Times New Roman"/>
                <w:b/>
                <w:bCs/>
                <w:color w:val="000000" w:themeColor="text1"/>
                <w:u w:val="single"/>
                <w:lang w:val="ru-RU"/>
              </w:rPr>
              <w:t xml:space="preserve">Правила та </w:t>
            </w:r>
            <w:proofErr w:type="spellStart"/>
            <w:r w:rsidRPr="00722757">
              <w:rPr>
                <w:rFonts w:ascii="Times New Roman" w:hAnsi="Times New Roman" w:cs="Times New Roman"/>
                <w:b/>
                <w:bCs/>
                <w:color w:val="000000" w:themeColor="text1"/>
                <w:u w:val="single"/>
                <w:lang w:val="ru-RU"/>
              </w:rPr>
              <w:t>умови</w:t>
            </w:r>
            <w:proofErr w:type="spellEnd"/>
            <w:r w:rsidRPr="00722757">
              <w:rPr>
                <w:rFonts w:ascii="Times New Roman" w:hAnsi="Times New Roman" w:cs="Times New Roman"/>
                <w:color w:val="000000" w:themeColor="text1"/>
                <w:u w:val="single"/>
                <w:lang w:val="ru-RU"/>
              </w:rPr>
              <w:t>:</w:t>
            </w:r>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Це</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лише</w:t>
            </w:r>
            <w:proofErr w:type="spellEnd"/>
            <w:r w:rsidRPr="00722757">
              <w:rPr>
                <w:rFonts w:ascii="Times New Roman" w:hAnsi="Times New Roman" w:cs="Times New Roman"/>
                <w:color w:val="000000" w:themeColor="text1"/>
                <w:lang w:val="ru-RU"/>
              </w:rPr>
              <w:t xml:space="preserve"> запит на подання пропозицій. Цей ЗЦП ні в якому разі не зобов’язує Моментум Вілс фор Хьюменіті</w:t>
            </w:r>
            <w:r w:rsidR="00DC3F65" w:rsidRPr="00722757">
              <w:rPr>
                <w:rFonts w:ascii="Times New Roman" w:hAnsi="Times New Roman" w:cs="Times New Roman"/>
                <w:color w:val="000000" w:themeColor="text1"/>
                <w:lang w:val="ru-RU"/>
              </w:rPr>
              <w:t xml:space="preserve"> </w:t>
            </w:r>
            <w:r w:rsidRPr="00722757">
              <w:rPr>
                <w:rFonts w:ascii="Times New Roman" w:hAnsi="Times New Roman" w:cs="Times New Roman"/>
                <w:color w:val="000000" w:themeColor="text1"/>
                <w:lang w:val="ru-RU"/>
              </w:rPr>
              <w:t>укладати договори або оплачувати витрати, що були понесені потенційними учасниками при підготовці та поданні пропозицій.</w:t>
            </w:r>
          </w:p>
          <w:p w14:paraId="46C43698" w14:textId="19119541" w:rsidR="00606183" w:rsidRPr="00722757" w:rsidRDefault="00606183" w:rsidP="00DB1816">
            <w:pPr>
              <w:spacing w:after="0"/>
              <w:jc w:val="both"/>
              <w:rPr>
                <w:rFonts w:ascii="Times New Roman" w:hAnsi="Times New Roman" w:cs="Times New Roman"/>
                <w:color w:val="000000"/>
                <w:lang w:val="ru-RU"/>
              </w:rPr>
            </w:pPr>
            <w:r w:rsidRPr="00722757">
              <w:rPr>
                <w:rFonts w:ascii="Times New Roman" w:hAnsi="Times New Roman" w:cs="Times New Roman"/>
                <w:color w:val="000000" w:themeColor="text1"/>
                <w:lang w:val="ru-RU"/>
              </w:rPr>
              <w:t xml:space="preserve">Будь-який контракт, присуджений за результатами цього ЗЦП, базується на фіксованій </w:t>
            </w:r>
            <w:r w:rsidR="002A350F" w:rsidRPr="00722757">
              <w:rPr>
                <w:rFonts w:ascii="Times New Roman" w:hAnsi="Times New Roman" w:cs="Times New Roman"/>
                <w:color w:val="000000" w:themeColor="text1"/>
                <w:lang w:val="ru-RU"/>
              </w:rPr>
              <w:t xml:space="preserve">загальній </w:t>
            </w:r>
            <w:r w:rsidRPr="00722757">
              <w:rPr>
                <w:rFonts w:ascii="Times New Roman" w:hAnsi="Times New Roman" w:cs="Times New Roman"/>
                <w:color w:val="000000" w:themeColor="text1"/>
                <w:lang w:val="ru-RU"/>
              </w:rPr>
              <w:t xml:space="preserve">ціні. </w:t>
            </w:r>
            <w:r w:rsidR="0021012F" w:rsidRPr="00722757">
              <w:rPr>
                <w:rFonts w:ascii="Times New Roman" w:hAnsi="Times New Roman" w:cs="Times New Roman"/>
                <w:color w:val="000000" w:themeColor="text1"/>
                <w:lang w:val="ru-RU"/>
              </w:rPr>
              <w:t>Договірна ціна є динамічною в частині об’ємів робіт та матеріалів та твердою в частині вартості за одиницю робіт та матеріалів, а також інших витрат Учасника.</w:t>
            </w:r>
          </w:p>
          <w:p w14:paraId="79C4123C" w14:textId="52979FCD" w:rsidR="00606183" w:rsidRPr="00722757" w:rsidRDefault="00606183" w:rsidP="58FD8214">
            <w:pPr>
              <w:spacing w:after="0"/>
              <w:jc w:val="both"/>
              <w:rPr>
                <w:rFonts w:ascii="Times New Roman" w:hAnsi="Times New Roman" w:cs="Times New Roman"/>
                <w:color w:val="000000"/>
                <w:lang w:val="ru-RU"/>
              </w:rPr>
            </w:pPr>
            <w:r w:rsidRPr="00722757">
              <w:rPr>
                <w:rFonts w:ascii="Times New Roman" w:hAnsi="Times New Roman" w:cs="Times New Roman"/>
                <w:color w:val="000000" w:themeColor="text1"/>
                <w:lang w:val="ru-RU"/>
              </w:rPr>
              <w:t>Законодавство США забороняє проведення транзакцій, постачання ресурсів і надання підтримки юридичним і фізичним особам, що пов’язані з тероризмом.</w:t>
            </w:r>
            <w:r w:rsidRPr="00722757">
              <w:rPr>
                <w:color w:val="000000" w:themeColor="text1"/>
                <w:lang w:val="ru-RU"/>
              </w:rPr>
              <w:t xml:space="preserve"> </w:t>
            </w:r>
            <w:r w:rsidR="2B6DA6C0" w:rsidRPr="00722757">
              <w:rPr>
                <w:color w:val="000000" w:themeColor="text1"/>
                <w:lang w:val="ru-RU"/>
              </w:rPr>
              <w:t>Виконавець</w:t>
            </w:r>
            <w:r w:rsidR="2B6DA6C0" w:rsidRPr="00722757">
              <w:rPr>
                <w:rFonts w:ascii="Times New Roman" w:hAnsi="Times New Roman" w:cs="Times New Roman"/>
                <w:color w:val="000000" w:themeColor="text1"/>
                <w:lang w:val="ru-RU"/>
              </w:rPr>
              <w:t xml:space="preserve"> </w:t>
            </w:r>
            <w:r w:rsidRPr="00722757">
              <w:rPr>
                <w:rFonts w:ascii="Times New Roman" w:hAnsi="Times New Roman" w:cs="Times New Roman"/>
                <w:color w:val="000000" w:themeColor="text1"/>
                <w:lang w:val="ru-RU"/>
              </w:rPr>
              <w:t xml:space="preserve">за будь-яким </w:t>
            </w:r>
            <w:proofErr w:type="gramStart"/>
            <w:r w:rsidRPr="00722757">
              <w:rPr>
                <w:rFonts w:ascii="Times New Roman" w:hAnsi="Times New Roman" w:cs="Times New Roman"/>
                <w:color w:val="000000" w:themeColor="text1"/>
                <w:lang w:val="ru-RU"/>
              </w:rPr>
              <w:t>контрактом,  який</w:t>
            </w:r>
            <w:proofErr w:type="gramEnd"/>
            <w:r w:rsidRPr="00722757">
              <w:rPr>
                <w:rFonts w:ascii="Times New Roman" w:hAnsi="Times New Roman" w:cs="Times New Roman"/>
                <w:color w:val="000000" w:themeColor="text1"/>
                <w:lang w:val="ru-RU"/>
              </w:rPr>
              <w:t xml:space="preserve"> був обраний за результатами закупівель, повинен забезпечити дотримання цього законодавства.</w:t>
            </w:r>
          </w:p>
          <w:p w14:paraId="7F144417" w14:textId="36B962C5" w:rsidR="00DB1816" w:rsidRPr="00722757" w:rsidRDefault="107A89DE" w:rsidP="00DB1816">
            <w:pPr>
              <w:spacing w:after="0"/>
              <w:jc w:val="both"/>
              <w:rPr>
                <w:rFonts w:ascii="Times New Roman" w:hAnsi="Times New Roman" w:cs="Times New Roman"/>
                <w:color w:val="000000" w:themeColor="text1"/>
                <w:lang w:val="ru-RU"/>
              </w:rPr>
            </w:pPr>
            <w:r w:rsidRPr="00722757">
              <w:rPr>
                <w:rFonts w:ascii="Times New Roman" w:hAnsi="Times New Roman" w:cs="Times New Roman"/>
                <w:color w:val="000000" w:themeColor="text1"/>
                <w:lang w:val="ru-RU"/>
              </w:rPr>
              <w:t xml:space="preserve">Право власності на </w:t>
            </w:r>
            <w:r w:rsidR="76A8DC8B" w:rsidRPr="00722757">
              <w:rPr>
                <w:rFonts w:ascii="Times New Roman" w:hAnsi="Times New Roman" w:cs="Times New Roman"/>
                <w:color w:val="000000" w:themeColor="text1"/>
                <w:lang w:val="ru-RU"/>
              </w:rPr>
              <w:t>результати робіт</w:t>
            </w:r>
            <w:r w:rsidRPr="00722757">
              <w:rPr>
                <w:rFonts w:ascii="Times New Roman" w:hAnsi="Times New Roman" w:cs="Times New Roman"/>
                <w:color w:val="000000" w:themeColor="text1"/>
                <w:lang w:val="ru-RU"/>
              </w:rPr>
              <w:t xml:space="preserve">, що </w:t>
            </w:r>
            <w:r w:rsidR="3E3E1F17" w:rsidRPr="00722757">
              <w:rPr>
                <w:rFonts w:ascii="Times New Roman" w:hAnsi="Times New Roman" w:cs="Times New Roman"/>
                <w:color w:val="000000" w:themeColor="text1"/>
                <w:lang w:val="ru-RU"/>
              </w:rPr>
              <w:t xml:space="preserve">передаються </w:t>
            </w:r>
            <w:r w:rsidRPr="00722757">
              <w:rPr>
                <w:rFonts w:ascii="Times New Roman" w:hAnsi="Times New Roman" w:cs="Times New Roman"/>
                <w:color w:val="000000" w:themeColor="text1"/>
                <w:lang w:val="ru-RU"/>
              </w:rPr>
              <w:t xml:space="preserve">за будь-яким </w:t>
            </w:r>
            <w:proofErr w:type="gramStart"/>
            <w:r w:rsidRPr="00722757">
              <w:rPr>
                <w:rFonts w:ascii="Times New Roman" w:hAnsi="Times New Roman" w:cs="Times New Roman"/>
                <w:color w:val="000000" w:themeColor="text1"/>
                <w:lang w:val="ru-RU"/>
              </w:rPr>
              <w:t>контрактом,  обраним</w:t>
            </w:r>
            <w:proofErr w:type="gramEnd"/>
            <w:r w:rsidRPr="00722757">
              <w:rPr>
                <w:rFonts w:ascii="Times New Roman" w:hAnsi="Times New Roman" w:cs="Times New Roman"/>
                <w:color w:val="000000" w:themeColor="text1"/>
                <w:lang w:val="ru-RU"/>
              </w:rPr>
              <w:t xml:space="preserve"> за результатами закупівель, переходить до Моментум Вілс фор </w:t>
            </w:r>
            <w:proofErr w:type="gramStart"/>
            <w:r w:rsidRPr="00722757">
              <w:rPr>
                <w:rFonts w:ascii="Times New Roman" w:hAnsi="Times New Roman" w:cs="Times New Roman"/>
                <w:color w:val="000000" w:themeColor="text1"/>
                <w:lang w:val="ru-RU"/>
              </w:rPr>
              <w:t xml:space="preserve">Хьюменіті  </w:t>
            </w:r>
            <w:r w:rsidR="00DC3F65" w:rsidRPr="00722757">
              <w:rPr>
                <w:rFonts w:ascii="Times New Roman" w:hAnsi="Times New Roman" w:cs="Times New Roman"/>
                <w:color w:val="000000" w:themeColor="text1"/>
                <w:lang w:val="ru-RU"/>
              </w:rPr>
              <w:t>в</w:t>
            </w:r>
            <w:proofErr w:type="gramEnd"/>
            <w:r w:rsidR="00DC3F65" w:rsidRPr="00722757">
              <w:rPr>
                <w:rFonts w:ascii="Times New Roman" w:hAnsi="Times New Roman" w:cs="Times New Roman"/>
                <w:color w:val="000000" w:themeColor="text1"/>
                <w:lang w:val="ru-RU"/>
              </w:rPr>
              <w:t xml:space="preserve"> Україні. </w:t>
            </w:r>
            <w:r w:rsidRPr="00722757">
              <w:rPr>
                <w:rFonts w:ascii="Times New Roman" w:hAnsi="Times New Roman" w:cs="Times New Roman"/>
                <w:color w:val="000000" w:themeColor="text1"/>
                <w:lang w:val="ru-RU"/>
              </w:rPr>
              <w:t xml:space="preserve">Учасник закупівель несе усі ризики втрати, пошкодження та знищення </w:t>
            </w:r>
            <w:r w:rsidR="5238EE2C" w:rsidRPr="00722757">
              <w:rPr>
                <w:rFonts w:ascii="Times New Roman" w:hAnsi="Times New Roman" w:cs="Times New Roman"/>
                <w:color w:val="000000" w:themeColor="text1"/>
                <w:lang w:val="ru-RU"/>
              </w:rPr>
              <w:t xml:space="preserve">результатів робіт </w:t>
            </w:r>
            <w:proofErr w:type="gramStart"/>
            <w:r w:rsidRPr="00722757">
              <w:rPr>
                <w:rFonts w:ascii="Times New Roman" w:hAnsi="Times New Roman" w:cs="Times New Roman"/>
                <w:color w:val="000000" w:themeColor="text1"/>
                <w:lang w:val="ru-RU"/>
              </w:rPr>
              <w:t>до моменту</w:t>
            </w:r>
            <w:proofErr w:type="gramEnd"/>
            <w:r w:rsidRPr="00722757">
              <w:rPr>
                <w:rFonts w:ascii="Times New Roman" w:hAnsi="Times New Roman" w:cs="Times New Roman"/>
                <w:color w:val="000000" w:themeColor="text1"/>
                <w:lang w:val="ru-RU"/>
              </w:rPr>
              <w:t xml:space="preserve"> переходу права власності </w:t>
            </w:r>
            <w:r w:rsidR="304F1806" w:rsidRPr="00722757">
              <w:rPr>
                <w:rFonts w:ascii="Times New Roman" w:hAnsi="Times New Roman" w:cs="Times New Roman"/>
                <w:color w:val="000000" w:themeColor="text1"/>
                <w:lang w:val="ru-RU"/>
              </w:rPr>
              <w:t xml:space="preserve">на всі результати робіт за контрактом </w:t>
            </w:r>
            <w:r w:rsidRPr="00722757">
              <w:rPr>
                <w:rFonts w:ascii="Times New Roman" w:hAnsi="Times New Roman" w:cs="Times New Roman"/>
                <w:color w:val="000000" w:themeColor="text1"/>
                <w:lang w:val="ru-RU"/>
              </w:rPr>
              <w:t>до Моментум Вілс фор Хьюменіті</w:t>
            </w:r>
            <w:r w:rsidR="00DC3F65" w:rsidRPr="00722757">
              <w:rPr>
                <w:rFonts w:ascii="Times New Roman" w:hAnsi="Times New Roman" w:cs="Times New Roman"/>
                <w:color w:val="000000" w:themeColor="text1"/>
                <w:lang w:val="ru-RU"/>
              </w:rPr>
              <w:t xml:space="preserve"> в Україні.</w:t>
            </w:r>
            <w:r w:rsidRPr="00722757">
              <w:rPr>
                <w:rFonts w:ascii="Times New Roman" w:hAnsi="Times New Roman" w:cs="Times New Roman"/>
                <w:color w:val="000000" w:themeColor="text1"/>
                <w:lang w:val="ru-RU"/>
              </w:rPr>
              <w:t xml:space="preserve"> </w:t>
            </w:r>
          </w:p>
        </w:tc>
        <w:tc>
          <w:tcPr>
            <w:tcW w:w="5529" w:type="dxa"/>
            <w:gridSpan w:val="2"/>
          </w:tcPr>
          <w:p w14:paraId="08F660CA" w14:textId="77777777" w:rsidR="004D533E" w:rsidRPr="008F170E" w:rsidRDefault="00606183" w:rsidP="00DB1816">
            <w:pPr>
              <w:suppressAutoHyphens/>
              <w:spacing w:after="0"/>
              <w:jc w:val="both"/>
              <w:rPr>
                <w:rFonts w:ascii="Times New Roman" w:hAnsi="Times New Roman" w:cs="Times New Roman"/>
                <w:color w:val="000000"/>
                <w:u w:val="single"/>
              </w:rPr>
            </w:pPr>
            <w:r w:rsidRPr="008F170E">
              <w:rPr>
                <w:rFonts w:ascii="Times New Roman" w:hAnsi="Times New Roman" w:cs="Times New Roman"/>
                <w:b/>
                <w:color w:val="000000"/>
              </w:rPr>
              <w:t>1</w:t>
            </w:r>
            <w:r w:rsidR="00C74AE0" w:rsidRPr="008F170E">
              <w:rPr>
                <w:rFonts w:ascii="Times New Roman" w:hAnsi="Times New Roman" w:cs="Times New Roman"/>
                <w:b/>
                <w:color w:val="000000"/>
              </w:rPr>
              <w:t>1</w:t>
            </w:r>
            <w:r w:rsidRPr="008F170E">
              <w:rPr>
                <w:rFonts w:ascii="Times New Roman" w:hAnsi="Times New Roman" w:cs="Times New Roman"/>
                <w:b/>
                <w:color w:val="000000"/>
              </w:rPr>
              <w:t xml:space="preserve">. </w:t>
            </w:r>
            <w:r w:rsidRPr="008F170E">
              <w:rPr>
                <w:rFonts w:ascii="Times New Roman" w:hAnsi="Times New Roman" w:cs="Times New Roman"/>
                <w:b/>
                <w:color w:val="000000"/>
                <w:u w:val="single"/>
              </w:rPr>
              <w:t>Terms and conditions</w:t>
            </w:r>
          </w:p>
          <w:p w14:paraId="685054CA" w14:textId="5072F1D3" w:rsidR="00DB1816" w:rsidRPr="008F170E" w:rsidRDefault="00606183"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This is </w:t>
            </w:r>
            <w:r w:rsidR="004D533E" w:rsidRPr="008F170E">
              <w:rPr>
                <w:rFonts w:ascii="Times New Roman" w:hAnsi="Times New Roman" w:cs="Times New Roman"/>
                <w:color w:val="000000" w:themeColor="text1"/>
              </w:rPr>
              <w:t>a request for quotations only</w:t>
            </w:r>
            <w:r w:rsidRPr="008F170E">
              <w:rPr>
                <w:rFonts w:ascii="Times New Roman" w:hAnsi="Times New Roman" w:cs="Times New Roman"/>
                <w:color w:val="000000" w:themeColor="text1"/>
              </w:rPr>
              <w:t xml:space="preserve">. The RFQ does not oblige </w:t>
            </w:r>
            <w:r w:rsidR="00E50027" w:rsidRPr="008F170E">
              <w:rPr>
                <w:rFonts w:ascii="Times New Roman" w:hAnsi="Times New Roman" w:cs="Times New Roman"/>
                <w:color w:val="000000" w:themeColor="text1"/>
              </w:rPr>
              <w:t>Momentum</w:t>
            </w:r>
            <w:r w:rsidR="00C74AE0" w:rsidRPr="008F170E">
              <w:rPr>
                <w:rStyle w:val="hps"/>
                <w:rFonts w:ascii="Times New Roman" w:hAnsi="Times New Roman" w:cs="Times New Roman"/>
                <w:color w:val="000000" w:themeColor="text1"/>
              </w:rPr>
              <w:t xml:space="preserve"> Wheels for Humanity </w:t>
            </w:r>
            <w:r w:rsidRPr="008F170E">
              <w:rPr>
                <w:rFonts w:ascii="Times New Roman" w:hAnsi="Times New Roman" w:cs="Times New Roman"/>
                <w:color w:val="000000" w:themeColor="text1"/>
              </w:rPr>
              <w:t xml:space="preserve">in any way to execute a contract or cover any </w:t>
            </w:r>
            <w:r w:rsidR="00860356" w:rsidRPr="008F170E">
              <w:rPr>
                <w:rFonts w:ascii="Times New Roman" w:hAnsi="Times New Roman" w:cs="Times New Roman"/>
                <w:color w:val="000000" w:themeColor="text1"/>
              </w:rPr>
              <w:t>expenses</w:t>
            </w:r>
            <w:r w:rsidRPr="008F170E">
              <w:rPr>
                <w:rFonts w:ascii="Times New Roman" w:hAnsi="Times New Roman" w:cs="Times New Roman"/>
                <w:color w:val="000000" w:themeColor="text1"/>
              </w:rPr>
              <w:t xml:space="preserve"> incurred by potential participants in preparing and submitting offers.</w:t>
            </w:r>
          </w:p>
          <w:p w14:paraId="7CD2F4C9" w14:textId="6A21006D" w:rsidR="52647EE1" w:rsidRPr="008F170E" w:rsidRDefault="52647EE1" w:rsidP="52647EE1">
            <w:pPr>
              <w:spacing w:after="0"/>
              <w:jc w:val="both"/>
              <w:rPr>
                <w:rFonts w:ascii="Times New Roman" w:hAnsi="Times New Roman" w:cs="Times New Roman"/>
                <w:color w:val="000000" w:themeColor="text1"/>
              </w:rPr>
            </w:pPr>
          </w:p>
          <w:p w14:paraId="204485F4" w14:textId="1D211074" w:rsidR="00606183" w:rsidRPr="008F170E" w:rsidRDefault="040051A5" w:rsidP="00DB1816">
            <w:pPr>
              <w:suppressAutoHyphens/>
              <w:spacing w:after="0"/>
              <w:jc w:val="both"/>
              <w:rPr>
                <w:rFonts w:ascii="Times New Roman" w:hAnsi="Times New Roman" w:cs="Times New Roman"/>
                <w:color w:val="000000"/>
              </w:rPr>
            </w:pPr>
            <w:r w:rsidRPr="2D1B01A0">
              <w:rPr>
                <w:rFonts w:ascii="Times New Roman" w:hAnsi="Times New Roman" w:cs="Times New Roman"/>
                <w:color w:val="000000" w:themeColor="text1"/>
              </w:rPr>
              <w:t xml:space="preserve">Any contract awarded </w:t>
            </w:r>
            <w:proofErr w:type="gramStart"/>
            <w:r w:rsidRPr="2D1B01A0">
              <w:rPr>
                <w:rFonts w:ascii="Times New Roman" w:hAnsi="Times New Roman" w:cs="Times New Roman"/>
                <w:color w:val="000000" w:themeColor="text1"/>
              </w:rPr>
              <w:t>as a result of</w:t>
            </w:r>
            <w:proofErr w:type="gramEnd"/>
            <w:r w:rsidRPr="2D1B01A0">
              <w:rPr>
                <w:rFonts w:ascii="Times New Roman" w:hAnsi="Times New Roman" w:cs="Times New Roman"/>
                <w:color w:val="000000" w:themeColor="text1"/>
              </w:rPr>
              <w:t xml:space="preserve"> this RFQ will be a fixed</w:t>
            </w:r>
            <w:r w:rsidR="4B9F0019" w:rsidRPr="2D1B01A0">
              <w:rPr>
                <w:rFonts w:ascii="Times New Roman" w:hAnsi="Times New Roman" w:cs="Times New Roman"/>
                <w:color w:val="000000" w:themeColor="text1"/>
              </w:rPr>
              <w:t xml:space="preserve"> total</w:t>
            </w:r>
            <w:r w:rsidRPr="2D1B01A0">
              <w:rPr>
                <w:rFonts w:ascii="Times New Roman" w:hAnsi="Times New Roman" w:cs="Times New Roman"/>
                <w:color w:val="000000" w:themeColor="text1"/>
              </w:rPr>
              <w:t xml:space="preserve"> price. </w:t>
            </w:r>
            <w:r w:rsidR="3B4F95A6" w:rsidRPr="2D1B01A0">
              <w:rPr>
                <w:rFonts w:ascii="Times New Roman" w:hAnsi="Times New Roman" w:cs="Times New Roman"/>
                <w:color w:val="000000" w:themeColor="text1"/>
              </w:rPr>
              <w:t xml:space="preserve"> The contract price is dynamic with respect to the </w:t>
            </w:r>
            <w:r w:rsidR="553C112A" w:rsidRPr="2D1B01A0">
              <w:rPr>
                <w:rFonts w:ascii="Times New Roman" w:hAnsi="Times New Roman" w:cs="Times New Roman"/>
                <w:color w:val="000000" w:themeColor="text1"/>
              </w:rPr>
              <w:t>volume</w:t>
            </w:r>
            <w:r w:rsidR="3B4F95A6" w:rsidRPr="2D1B01A0">
              <w:rPr>
                <w:rFonts w:ascii="Times New Roman" w:hAnsi="Times New Roman" w:cs="Times New Roman"/>
                <w:color w:val="000000" w:themeColor="text1"/>
              </w:rPr>
              <w:t xml:space="preserve"> of work and materials and fixed with respect to the cost per unit of work and materials, as well as other expenses of the Participant.</w:t>
            </w:r>
          </w:p>
          <w:p w14:paraId="330FBC16" w14:textId="74B8D10F" w:rsidR="52647EE1" w:rsidRPr="008F170E" w:rsidRDefault="52647EE1" w:rsidP="52647EE1">
            <w:pPr>
              <w:spacing w:after="0"/>
              <w:jc w:val="both"/>
              <w:rPr>
                <w:rFonts w:ascii="Times New Roman" w:hAnsi="Times New Roman" w:cs="Times New Roman"/>
                <w:color w:val="000000" w:themeColor="text1"/>
              </w:rPr>
            </w:pPr>
          </w:p>
          <w:p w14:paraId="6E25120D" w14:textId="4CB48B14" w:rsidR="00DB1816" w:rsidRPr="008F170E" w:rsidRDefault="00606183"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US law prohibits the conduct of transactions, the supply of resources and the provision of support to legal entities and individuals associated with terrorism. The supplier for any contract </w:t>
            </w:r>
            <w:r w:rsidR="004D533E" w:rsidRPr="008F170E">
              <w:rPr>
                <w:rFonts w:ascii="Times New Roman" w:hAnsi="Times New Roman" w:cs="Times New Roman"/>
                <w:color w:val="000000" w:themeColor="text1"/>
              </w:rPr>
              <w:t>resulting</w:t>
            </w:r>
            <w:r w:rsidRPr="008F170E">
              <w:rPr>
                <w:rFonts w:ascii="Times New Roman" w:hAnsi="Times New Roman" w:cs="Times New Roman"/>
                <w:color w:val="000000" w:themeColor="text1"/>
              </w:rPr>
              <w:t xml:space="preserve"> from this RFQ must ensure compliance with this legislation.</w:t>
            </w:r>
          </w:p>
          <w:p w14:paraId="7B16FAAA" w14:textId="015FC41F" w:rsidR="52647EE1" w:rsidRPr="008F170E" w:rsidRDefault="52647EE1" w:rsidP="52647EE1">
            <w:pPr>
              <w:spacing w:after="0"/>
              <w:jc w:val="both"/>
              <w:rPr>
                <w:rFonts w:ascii="Times New Roman" w:hAnsi="Times New Roman" w:cs="Times New Roman"/>
                <w:color w:val="000000" w:themeColor="text1"/>
              </w:rPr>
            </w:pPr>
          </w:p>
          <w:p w14:paraId="29112383" w14:textId="3FF8850F" w:rsidR="52647EE1" w:rsidRPr="008F170E" w:rsidRDefault="52647EE1" w:rsidP="52647EE1">
            <w:pPr>
              <w:spacing w:after="0"/>
              <w:jc w:val="both"/>
              <w:rPr>
                <w:rFonts w:ascii="Times New Roman" w:hAnsi="Times New Roman" w:cs="Times New Roman"/>
                <w:color w:val="000000" w:themeColor="text1"/>
              </w:rPr>
            </w:pPr>
          </w:p>
          <w:p w14:paraId="49010977" w14:textId="546F60D5" w:rsidR="00606183" w:rsidRPr="008F170E" w:rsidRDefault="00606183" w:rsidP="570F4722">
            <w:pPr>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Ownership of </w:t>
            </w:r>
            <w:r w:rsidR="3C180F24" w:rsidRPr="008F170E">
              <w:rPr>
                <w:rFonts w:ascii="Times New Roman" w:hAnsi="Times New Roman" w:cs="Times New Roman"/>
                <w:color w:val="000000" w:themeColor="text1"/>
              </w:rPr>
              <w:t xml:space="preserve">works results </w:t>
            </w:r>
            <w:r w:rsidR="00311AFF" w:rsidRPr="008F170E">
              <w:rPr>
                <w:rFonts w:ascii="Times New Roman" w:hAnsi="Times New Roman" w:cs="Times New Roman"/>
                <w:color w:val="000000" w:themeColor="text1"/>
              </w:rPr>
              <w:t xml:space="preserve">provided </w:t>
            </w:r>
            <w:r w:rsidRPr="008F170E">
              <w:rPr>
                <w:rFonts w:ascii="Times New Roman" w:hAnsi="Times New Roman" w:cs="Times New Roman"/>
                <w:color w:val="000000" w:themeColor="text1"/>
              </w:rPr>
              <w:t xml:space="preserve">under any contract resulting from this </w:t>
            </w:r>
            <w:r w:rsidR="004D533E" w:rsidRPr="008F170E">
              <w:rPr>
                <w:rFonts w:ascii="Times New Roman" w:hAnsi="Times New Roman" w:cs="Times New Roman"/>
                <w:color w:val="000000" w:themeColor="text1"/>
              </w:rPr>
              <w:t>RFQ shall</w:t>
            </w:r>
            <w:r w:rsidRPr="008F170E">
              <w:rPr>
                <w:rFonts w:ascii="Times New Roman" w:hAnsi="Times New Roman" w:cs="Times New Roman"/>
                <w:color w:val="000000" w:themeColor="text1"/>
              </w:rPr>
              <w:t xml:space="preserve"> be transferred to the </w:t>
            </w:r>
            <w:r w:rsidR="00F34893" w:rsidRPr="008F170E">
              <w:rPr>
                <w:rStyle w:val="hps"/>
                <w:rFonts w:ascii="Times New Roman" w:hAnsi="Times New Roman" w:cs="Times New Roman"/>
                <w:color w:val="000000" w:themeColor="text1"/>
              </w:rPr>
              <w:t>Momentum Wheels for Humanity</w:t>
            </w:r>
            <w:r w:rsidR="00DC3F65" w:rsidRPr="008F170E">
              <w:rPr>
                <w:rStyle w:val="hps"/>
                <w:rFonts w:ascii="Times New Roman" w:hAnsi="Times New Roman" w:cs="Times New Roman"/>
                <w:color w:val="000000" w:themeColor="text1"/>
              </w:rPr>
              <w:t xml:space="preserve"> in Ukraine</w:t>
            </w:r>
            <w:r w:rsidRPr="008F170E">
              <w:rPr>
                <w:rFonts w:ascii="Times New Roman" w:hAnsi="Times New Roman" w:cs="Times New Roman"/>
                <w:color w:val="000000" w:themeColor="text1"/>
              </w:rPr>
              <w:t>. The participant bears all risks of loss, damage</w:t>
            </w:r>
            <w:r w:rsidR="004D533E" w:rsidRPr="008F170E">
              <w:rPr>
                <w:rFonts w:ascii="Times New Roman" w:hAnsi="Times New Roman" w:cs="Times New Roman"/>
                <w:color w:val="000000" w:themeColor="text1"/>
              </w:rPr>
              <w:t>,</w:t>
            </w:r>
            <w:r w:rsidRPr="008F170E">
              <w:rPr>
                <w:rFonts w:ascii="Times New Roman" w:hAnsi="Times New Roman" w:cs="Times New Roman"/>
                <w:color w:val="000000" w:themeColor="text1"/>
              </w:rPr>
              <w:t xml:space="preserve"> and destruction of </w:t>
            </w:r>
            <w:r w:rsidR="29AC1F77" w:rsidRPr="008F170E">
              <w:rPr>
                <w:rFonts w:ascii="Times New Roman" w:hAnsi="Times New Roman" w:cs="Times New Roman"/>
                <w:color w:val="000000" w:themeColor="text1"/>
              </w:rPr>
              <w:t xml:space="preserve">works results </w:t>
            </w:r>
            <w:r w:rsidRPr="008F170E">
              <w:rPr>
                <w:rFonts w:ascii="Times New Roman" w:hAnsi="Times New Roman" w:cs="Times New Roman"/>
                <w:color w:val="000000" w:themeColor="text1"/>
              </w:rPr>
              <w:t xml:space="preserve">until </w:t>
            </w:r>
            <w:r w:rsidR="004D533E" w:rsidRPr="008F170E">
              <w:rPr>
                <w:rFonts w:ascii="Times New Roman" w:hAnsi="Times New Roman" w:cs="Times New Roman"/>
                <w:color w:val="000000" w:themeColor="text1"/>
              </w:rPr>
              <w:t>ownership</w:t>
            </w:r>
            <w:r w:rsidR="2319EDCD" w:rsidRPr="008F170E">
              <w:rPr>
                <w:rFonts w:ascii="Times New Roman" w:hAnsi="Times New Roman" w:cs="Times New Roman"/>
                <w:color w:val="000000" w:themeColor="text1"/>
              </w:rPr>
              <w:t xml:space="preserve"> of all works results</w:t>
            </w:r>
            <w:r w:rsidR="004D533E" w:rsidRPr="008F170E">
              <w:rPr>
                <w:rFonts w:ascii="Times New Roman" w:hAnsi="Times New Roman" w:cs="Times New Roman"/>
                <w:color w:val="000000" w:themeColor="text1"/>
              </w:rPr>
              <w:t xml:space="preserve"> is transferred to </w:t>
            </w:r>
            <w:r w:rsidR="00F34893" w:rsidRPr="008F170E">
              <w:rPr>
                <w:rStyle w:val="hps"/>
                <w:rFonts w:ascii="Times New Roman" w:hAnsi="Times New Roman" w:cs="Times New Roman"/>
                <w:color w:val="000000" w:themeColor="text1"/>
              </w:rPr>
              <w:t>Momentum Wheels for Humanity</w:t>
            </w:r>
            <w:r w:rsidR="00DC3F65" w:rsidRPr="008F170E">
              <w:rPr>
                <w:rStyle w:val="hps"/>
                <w:rFonts w:ascii="Times New Roman" w:hAnsi="Times New Roman" w:cs="Times New Roman"/>
                <w:color w:val="000000" w:themeColor="text1"/>
              </w:rPr>
              <w:t xml:space="preserve"> in Ukraine</w:t>
            </w:r>
            <w:r w:rsidRPr="008F170E">
              <w:rPr>
                <w:rFonts w:ascii="Times New Roman" w:hAnsi="Times New Roman" w:cs="Times New Roman"/>
                <w:color w:val="000000" w:themeColor="text1"/>
              </w:rPr>
              <w:t>.</w:t>
            </w:r>
          </w:p>
        </w:tc>
      </w:tr>
      <w:tr w:rsidR="00606183" w:rsidRPr="008F170E" w14:paraId="1CF9683B" w14:textId="77777777" w:rsidTr="2D1B01A0">
        <w:tc>
          <w:tcPr>
            <w:tcW w:w="5132" w:type="dxa"/>
            <w:gridSpan w:val="2"/>
          </w:tcPr>
          <w:p w14:paraId="4E53D757" w14:textId="224280FE"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b/>
                <w:color w:val="000000"/>
              </w:rPr>
              <w:t>Розділ</w:t>
            </w:r>
            <w:proofErr w:type="spellEnd"/>
            <w:r w:rsidRPr="008F170E">
              <w:rPr>
                <w:rFonts w:ascii="Times New Roman" w:hAnsi="Times New Roman" w:cs="Times New Roman"/>
                <w:b/>
                <w:color w:val="000000"/>
              </w:rPr>
              <w:t xml:space="preserve"> 2:</w:t>
            </w:r>
            <w:r w:rsidRPr="008F170E">
              <w:rPr>
                <w:rFonts w:ascii="Times New Roman" w:hAnsi="Times New Roman" w:cs="Times New Roman"/>
                <w:b/>
                <w:color w:val="000000"/>
              </w:rPr>
              <w:tab/>
            </w:r>
            <w:proofErr w:type="spellStart"/>
            <w:r w:rsidRPr="008F170E">
              <w:rPr>
                <w:rFonts w:ascii="Times New Roman" w:hAnsi="Times New Roman" w:cs="Times New Roman"/>
                <w:b/>
                <w:color w:val="000000"/>
                <w:u w:val="single"/>
              </w:rPr>
              <w:t>Необхідні</w:t>
            </w:r>
            <w:proofErr w:type="spellEnd"/>
            <w:r w:rsidRPr="008F170E">
              <w:rPr>
                <w:rFonts w:ascii="Times New Roman" w:hAnsi="Times New Roman" w:cs="Times New Roman"/>
                <w:b/>
                <w:color w:val="000000"/>
                <w:u w:val="single"/>
              </w:rPr>
              <w:t xml:space="preserve"> </w:t>
            </w:r>
            <w:proofErr w:type="spellStart"/>
            <w:r w:rsidRPr="008F170E">
              <w:rPr>
                <w:rFonts w:ascii="Times New Roman" w:hAnsi="Times New Roman" w:cs="Times New Roman"/>
                <w:b/>
                <w:color w:val="000000"/>
                <w:u w:val="single"/>
              </w:rPr>
              <w:t>документи</w:t>
            </w:r>
            <w:proofErr w:type="spellEnd"/>
          </w:p>
        </w:tc>
        <w:tc>
          <w:tcPr>
            <w:tcW w:w="5529" w:type="dxa"/>
            <w:gridSpan w:val="2"/>
          </w:tcPr>
          <w:p w14:paraId="017913CE"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b/>
                <w:color w:val="000000"/>
              </w:rPr>
              <w:t>Section 2:</w:t>
            </w:r>
            <w:r w:rsidRPr="008F170E">
              <w:rPr>
                <w:rFonts w:ascii="Times New Roman" w:hAnsi="Times New Roman" w:cs="Times New Roman"/>
                <w:b/>
                <w:color w:val="000000"/>
              </w:rPr>
              <w:tab/>
            </w:r>
            <w:r w:rsidRPr="008F170E">
              <w:rPr>
                <w:rFonts w:ascii="Times New Roman" w:hAnsi="Times New Roman" w:cs="Times New Roman"/>
                <w:b/>
                <w:color w:val="000000"/>
                <w:u w:val="single"/>
              </w:rPr>
              <w:t>Required documents</w:t>
            </w:r>
          </w:p>
        </w:tc>
      </w:tr>
      <w:tr w:rsidR="00606183" w:rsidRPr="008F170E" w14:paraId="278FAD2E" w14:textId="77777777" w:rsidTr="2D1B01A0">
        <w:trPr>
          <w:trHeight w:val="3618"/>
        </w:trPr>
        <w:tc>
          <w:tcPr>
            <w:tcW w:w="5132" w:type="dxa"/>
            <w:gridSpan w:val="2"/>
          </w:tcPr>
          <w:p w14:paraId="09A2CC57" w14:textId="07ABB326" w:rsidR="00506714" w:rsidRPr="00722757" w:rsidRDefault="0027661E" w:rsidP="0018094D">
            <w:pPr>
              <w:rPr>
                <w:rStyle w:val="hps"/>
                <w:rFonts w:ascii="Times New Roman" w:hAnsi="Times New Roman" w:cs="Times New Roman"/>
                <w:lang w:val="ru-RU"/>
              </w:rPr>
            </w:pPr>
            <w:r w:rsidRPr="00722757">
              <w:rPr>
                <w:rStyle w:val="hps"/>
                <w:rFonts w:ascii="Times New Roman" w:hAnsi="Times New Roman" w:cs="Times New Roman"/>
                <w:color w:val="000000"/>
                <w:lang w:val="ru-RU"/>
              </w:rPr>
              <w:lastRenderedPageBreak/>
              <w:t>Для</w:t>
            </w:r>
            <w:r w:rsidRPr="00722757">
              <w:rPr>
                <w:rStyle w:val="hps"/>
                <w:rFonts w:ascii="Times New Roman" w:hAnsi="Times New Roman" w:cs="Times New Roman"/>
                <w:lang w:val="ru-RU"/>
              </w:rPr>
              <w:t xml:space="preserve"> </w:t>
            </w:r>
            <w:r w:rsidRPr="00722757">
              <w:rPr>
                <w:rStyle w:val="hps"/>
                <w:rFonts w:ascii="Times New Roman" w:hAnsi="Times New Roman" w:cs="Times New Roman"/>
                <w:color w:val="000000"/>
                <w:lang w:val="ru-RU"/>
              </w:rPr>
              <w:t>надання допомоги</w:t>
            </w:r>
            <w:r w:rsidRPr="00722757">
              <w:rPr>
                <w:rStyle w:val="hps"/>
                <w:rFonts w:ascii="Times New Roman" w:hAnsi="Times New Roman" w:cs="Times New Roman"/>
                <w:lang w:val="ru-RU"/>
              </w:rPr>
              <w:t xml:space="preserve"> </w:t>
            </w:r>
            <w:r w:rsidRPr="00722757">
              <w:rPr>
                <w:rStyle w:val="hps"/>
                <w:rFonts w:ascii="Times New Roman" w:hAnsi="Times New Roman" w:cs="Times New Roman"/>
                <w:color w:val="000000"/>
                <w:lang w:val="ru-RU"/>
              </w:rPr>
              <w:t>учасникам</w:t>
            </w:r>
            <w:r w:rsidRPr="00722757">
              <w:rPr>
                <w:rStyle w:val="hps"/>
                <w:rFonts w:ascii="Times New Roman" w:hAnsi="Times New Roman" w:cs="Times New Roman"/>
                <w:lang w:val="ru-RU"/>
              </w:rPr>
              <w:t xml:space="preserve"> </w:t>
            </w:r>
            <w:r w:rsidRPr="00722757">
              <w:rPr>
                <w:rStyle w:val="hps"/>
                <w:rFonts w:ascii="Times New Roman" w:hAnsi="Times New Roman" w:cs="Times New Roman"/>
                <w:color w:val="000000"/>
                <w:lang w:val="ru-RU"/>
              </w:rPr>
              <w:t>у підготовці пропозицій</w:t>
            </w:r>
            <w:r w:rsidRPr="00722757">
              <w:rPr>
                <w:rStyle w:val="hps"/>
                <w:rFonts w:ascii="Times New Roman" w:hAnsi="Times New Roman" w:cs="Times New Roman"/>
                <w:lang w:val="ru-RU"/>
              </w:rPr>
              <w:t xml:space="preserve">, нижче наведений перелік </w:t>
            </w:r>
            <w:r w:rsidRPr="00722757">
              <w:rPr>
                <w:rStyle w:val="hps"/>
                <w:rFonts w:ascii="Times New Roman" w:hAnsi="Times New Roman" w:cs="Times New Roman"/>
                <w:color w:val="000000"/>
                <w:lang w:val="ru-RU"/>
              </w:rPr>
              <w:t>документів, які необхідно включити</w:t>
            </w:r>
            <w:r w:rsidRPr="00722757">
              <w:rPr>
                <w:rStyle w:val="hps"/>
                <w:rFonts w:ascii="Times New Roman" w:hAnsi="Times New Roman" w:cs="Times New Roman"/>
                <w:lang w:val="ru-RU"/>
              </w:rPr>
              <w:t xml:space="preserve"> у </w:t>
            </w:r>
            <w:r w:rsidRPr="00722757">
              <w:rPr>
                <w:rStyle w:val="hps"/>
                <w:rFonts w:ascii="Times New Roman" w:hAnsi="Times New Roman" w:cs="Times New Roman"/>
                <w:color w:val="000000"/>
                <w:lang w:val="ru-RU"/>
              </w:rPr>
              <w:t>пропозицію</w:t>
            </w:r>
            <w:r w:rsidRPr="00722757">
              <w:rPr>
                <w:rStyle w:val="hps"/>
                <w:rFonts w:ascii="Times New Roman" w:hAnsi="Times New Roman" w:cs="Times New Roman"/>
                <w:lang w:val="ru-RU"/>
              </w:rPr>
              <w:t>:</w:t>
            </w:r>
          </w:p>
          <w:p w14:paraId="38A7052C" w14:textId="5B8857C4" w:rsidR="00D65152" w:rsidRPr="00722757" w:rsidRDefault="19369C2D">
            <w:pPr>
              <w:numPr>
                <w:ilvl w:val="0"/>
                <w:numId w:val="15"/>
              </w:numPr>
              <w:rPr>
                <w:rStyle w:val="hps"/>
                <w:rFonts w:ascii="Times New Roman" w:eastAsia="Times New Roman" w:hAnsi="Times New Roman" w:cs="Times New Roman"/>
                <w:color w:val="000000"/>
                <w:sz w:val="20"/>
                <w:szCs w:val="20"/>
                <w:lang w:val="ru-RU" w:eastAsia="ru-RU"/>
              </w:rPr>
            </w:pPr>
            <w:r w:rsidRPr="00722757">
              <w:rPr>
                <w:rStyle w:val="hps"/>
                <w:rFonts w:ascii="Times New Roman" w:eastAsia="Times New Roman" w:hAnsi="Times New Roman" w:cs="Times New Roman"/>
                <w:color w:val="000000" w:themeColor="text1"/>
                <w:sz w:val="20"/>
                <w:szCs w:val="20"/>
                <w:lang w:val="ru-RU" w:eastAsia="ru-RU"/>
              </w:rPr>
              <w:t xml:space="preserve">Комерційна пропозиція (Додаток </w:t>
            </w:r>
            <w:proofErr w:type="gramStart"/>
            <w:r w:rsidRPr="00722757">
              <w:rPr>
                <w:rStyle w:val="hps"/>
                <w:rFonts w:ascii="Times New Roman" w:eastAsia="Times New Roman" w:hAnsi="Times New Roman" w:cs="Times New Roman"/>
                <w:color w:val="000000" w:themeColor="text1"/>
                <w:sz w:val="20"/>
                <w:szCs w:val="20"/>
                <w:lang w:val="ru-RU" w:eastAsia="ru-RU"/>
              </w:rPr>
              <w:t>1-5</w:t>
            </w:r>
            <w:proofErr w:type="gramEnd"/>
            <w:r w:rsidRPr="00722757">
              <w:rPr>
                <w:rStyle w:val="hps"/>
                <w:rFonts w:ascii="Times New Roman" w:eastAsia="Times New Roman" w:hAnsi="Times New Roman" w:cs="Times New Roman"/>
                <w:color w:val="000000" w:themeColor="text1"/>
                <w:sz w:val="20"/>
                <w:szCs w:val="20"/>
                <w:lang w:val="ru-RU" w:eastAsia="ru-RU"/>
              </w:rPr>
              <w:t>) повинна містити</w:t>
            </w:r>
            <w:r w:rsidR="34AFE1F9" w:rsidRPr="00722757">
              <w:rPr>
                <w:rStyle w:val="hps"/>
                <w:rFonts w:ascii="Times New Roman" w:eastAsia="Times New Roman" w:hAnsi="Times New Roman" w:cs="Times New Roman"/>
                <w:color w:val="000000" w:themeColor="text1"/>
                <w:sz w:val="20"/>
                <w:szCs w:val="20"/>
                <w:lang w:val="ru-RU" w:eastAsia="ru-RU"/>
              </w:rPr>
              <w:t xml:space="preserve"> загальну</w:t>
            </w:r>
            <w:r w:rsidRPr="00722757">
              <w:rPr>
                <w:rStyle w:val="hps"/>
                <w:rFonts w:ascii="Times New Roman" w:eastAsia="Times New Roman" w:hAnsi="Times New Roman" w:cs="Times New Roman"/>
                <w:color w:val="000000" w:themeColor="text1"/>
                <w:sz w:val="20"/>
                <w:szCs w:val="20"/>
                <w:lang w:val="ru-RU" w:eastAsia="ru-RU"/>
              </w:rPr>
              <w:t xml:space="preserve"> фіксовану ціну, що охоплює всі відповідні податки, мита та збори</w:t>
            </w:r>
            <w:r w:rsidR="244A9E25" w:rsidRPr="00722757">
              <w:rPr>
                <w:rStyle w:val="hps"/>
                <w:rFonts w:ascii="Times New Roman" w:eastAsia="Times New Roman" w:hAnsi="Times New Roman" w:cs="Times New Roman"/>
                <w:color w:val="000000" w:themeColor="text1"/>
                <w:sz w:val="20"/>
                <w:szCs w:val="20"/>
                <w:lang w:val="ru-RU" w:eastAsia="ru-RU"/>
              </w:rPr>
              <w:t>.</w:t>
            </w:r>
            <w:r w:rsidR="3C914A5E" w:rsidRPr="00722757">
              <w:rPr>
                <w:rStyle w:val="hps"/>
                <w:rFonts w:ascii="Times New Roman" w:eastAsia="Times New Roman" w:hAnsi="Times New Roman" w:cs="Times New Roman"/>
                <w:color w:val="000000" w:themeColor="text1"/>
                <w:sz w:val="20"/>
                <w:szCs w:val="20"/>
                <w:lang w:val="ru-RU" w:eastAsia="ru-RU"/>
              </w:rPr>
              <w:t xml:space="preserve"> </w:t>
            </w:r>
          </w:p>
          <w:p w14:paraId="3160DD24" w14:textId="7A9F2ACC" w:rsidR="52647EE1" w:rsidRPr="00722757" w:rsidRDefault="52647EE1">
            <w:pPr>
              <w:numPr>
                <w:ilvl w:val="0"/>
                <w:numId w:val="15"/>
              </w:numPr>
              <w:rPr>
                <w:rStyle w:val="hps"/>
                <w:rFonts w:ascii="Times New Roman" w:eastAsia="Times New Roman" w:hAnsi="Times New Roman" w:cs="Times New Roman"/>
                <w:color w:val="000000" w:themeColor="text1"/>
                <w:sz w:val="20"/>
                <w:szCs w:val="20"/>
                <w:lang w:val="ru-RU"/>
              </w:rPr>
            </w:pPr>
            <w:r w:rsidRPr="00722757">
              <w:rPr>
                <w:rStyle w:val="hps"/>
                <w:rFonts w:ascii="Times New Roman" w:eastAsia="Times New Roman" w:hAnsi="Times New Roman" w:cs="Times New Roman"/>
                <w:color w:val="000000" w:themeColor="text1"/>
                <w:sz w:val="20"/>
                <w:szCs w:val="20"/>
                <w:lang w:val="ru-RU"/>
              </w:rPr>
              <w:t>Проект графіка виконання робіт із чітким терміном виконання робіт за кожним об'єктом реконструкції</w:t>
            </w:r>
          </w:p>
          <w:p w14:paraId="6C9463A4" w14:textId="35C76328" w:rsidR="00D65152" w:rsidRPr="008F170E" w:rsidRDefault="3C914A5E">
            <w:pPr>
              <w:pStyle w:val="a5"/>
              <w:numPr>
                <w:ilvl w:val="0"/>
                <w:numId w:val="15"/>
              </w:numPr>
              <w:rPr>
                <w:rStyle w:val="hps"/>
                <w:rFonts w:eastAsia="Times New Roman"/>
                <w:color w:val="000000"/>
                <w:lang w:val="en-US"/>
              </w:rPr>
            </w:pPr>
            <w:proofErr w:type="spellStart"/>
            <w:r w:rsidRPr="008F170E">
              <w:rPr>
                <w:rStyle w:val="hps"/>
                <w:rFonts w:eastAsia="Times New Roman"/>
                <w:color w:val="000000" w:themeColor="text1"/>
                <w:lang w:val="en-US"/>
              </w:rPr>
              <w:t>Реєстраційні</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документи</w:t>
            </w:r>
            <w:proofErr w:type="spellEnd"/>
            <w:r w:rsidR="419165F5" w:rsidRPr="008F170E">
              <w:rPr>
                <w:rStyle w:val="hps"/>
                <w:rFonts w:eastAsia="Times New Roman"/>
                <w:color w:val="000000" w:themeColor="text1"/>
                <w:lang w:val="en-US"/>
              </w:rPr>
              <w:t>:</w:t>
            </w:r>
          </w:p>
          <w:p w14:paraId="32A415CA" w14:textId="3D33C900" w:rsidR="00D65152" w:rsidRPr="008F170E" w:rsidRDefault="3C914A5E">
            <w:pPr>
              <w:pStyle w:val="a5"/>
              <w:numPr>
                <w:ilvl w:val="0"/>
                <w:numId w:val="6"/>
              </w:numPr>
              <w:rPr>
                <w:rStyle w:val="hps"/>
                <w:rFonts w:eastAsia="Times New Roman"/>
                <w:color w:val="000000"/>
                <w:lang w:val="en-US"/>
              </w:rPr>
            </w:pPr>
            <w:proofErr w:type="spellStart"/>
            <w:r w:rsidRPr="008F170E">
              <w:rPr>
                <w:rStyle w:val="hps"/>
                <w:rFonts w:eastAsia="Times New Roman"/>
                <w:color w:val="000000" w:themeColor="text1"/>
                <w:lang w:val="en-US"/>
              </w:rPr>
              <w:t>Для</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юридичних</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осіб</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українських</w:t>
            </w:r>
            <w:proofErr w:type="spellEnd"/>
            <w:r w:rsidRPr="008F170E">
              <w:rPr>
                <w:rStyle w:val="hps"/>
                <w:rFonts w:eastAsia="Times New Roman"/>
                <w:color w:val="000000" w:themeColor="text1"/>
                <w:lang w:val="en-US"/>
              </w:rPr>
              <w:t xml:space="preserve"> </w:t>
            </w:r>
            <w:proofErr w:type="spellStart"/>
            <w:r w:rsidR="459CA45E" w:rsidRPr="008F170E">
              <w:rPr>
                <w:rStyle w:val="hps"/>
                <w:rFonts w:eastAsia="Times New Roman"/>
                <w:color w:val="000000" w:themeColor="text1"/>
                <w:lang w:val="en-US"/>
              </w:rPr>
              <w:t>виконавців</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копії</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документів</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про</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реєстрацію</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організації</w:t>
            </w:r>
            <w:proofErr w:type="spellEnd"/>
            <w:r w:rsidRPr="008F170E">
              <w:rPr>
                <w:rStyle w:val="hps"/>
                <w:rFonts w:eastAsia="Times New Roman"/>
                <w:color w:val="000000" w:themeColor="text1"/>
                <w:lang w:val="en-US"/>
              </w:rPr>
              <w:t xml:space="preserve">. </w:t>
            </w:r>
          </w:p>
          <w:p w14:paraId="6F115A82" w14:textId="06B2EC2E" w:rsidR="00D65152" w:rsidRPr="00722757" w:rsidRDefault="3C914A5E">
            <w:pPr>
              <w:pStyle w:val="a5"/>
              <w:numPr>
                <w:ilvl w:val="0"/>
                <w:numId w:val="6"/>
              </w:numPr>
              <w:rPr>
                <w:rStyle w:val="hps"/>
                <w:rFonts w:eastAsia="Times New Roman"/>
                <w:color w:val="000000"/>
              </w:rPr>
            </w:pPr>
            <w:r w:rsidRPr="00722757">
              <w:rPr>
                <w:rStyle w:val="hps"/>
                <w:rFonts w:eastAsia="Times New Roman"/>
                <w:color w:val="000000" w:themeColor="text1"/>
              </w:rPr>
              <w:t xml:space="preserve">Для фізичних осіб (українських </w:t>
            </w:r>
            <w:r w:rsidR="268C9135" w:rsidRPr="00722757">
              <w:rPr>
                <w:rStyle w:val="hps"/>
                <w:rFonts w:eastAsia="Times New Roman"/>
                <w:color w:val="000000" w:themeColor="text1"/>
              </w:rPr>
              <w:t>виконавців</w:t>
            </w:r>
            <w:r w:rsidRPr="00722757">
              <w:rPr>
                <w:rStyle w:val="hps"/>
                <w:rFonts w:eastAsia="Times New Roman"/>
                <w:color w:val="000000" w:themeColor="text1"/>
              </w:rPr>
              <w:t xml:space="preserve">): копії документів про реєстрацію особи. </w:t>
            </w:r>
          </w:p>
          <w:p w14:paraId="72578577" w14:textId="191B58C3" w:rsidR="00D65152" w:rsidRPr="00722757" w:rsidRDefault="3C914A5E">
            <w:pPr>
              <w:pStyle w:val="a5"/>
              <w:numPr>
                <w:ilvl w:val="0"/>
                <w:numId w:val="6"/>
              </w:numPr>
              <w:rPr>
                <w:rStyle w:val="hps"/>
                <w:rFonts w:eastAsia="Times New Roman"/>
                <w:color w:val="000000"/>
              </w:rPr>
            </w:pPr>
            <w:r w:rsidRPr="00722757">
              <w:rPr>
                <w:rStyle w:val="hps"/>
                <w:rFonts w:eastAsia="Times New Roman"/>
                <w:color w:val="000000" w:themeColor="text1"/>
              </w:rPr>
              <w:t xml:space="preserve">Для міжнародних </w:t>
            </w:r>
            <w:r w:rsidR="169391EF" w:rsidRPr="00722757">
              <w:rPr>
                <w:rStyle w:val="hps"/>
                <w:rFonts w:eastAsia="Times New Roman"/>
                <w:color w:val="000000" w:themeColor="text1"/>
              </w:rPr>
              <w:t>виконавців</w:t>
            </w:r>
            <w:r w:rsidRPr="00722757">
              <w:rPr>
                <w:rStyle w:val="hps"/>
                <w:rFonts w:eastAsia="Times New Roman"/>
                <w:color w:val="000000" w:themeColor="text1"/>
              </w:rPr>
              <w:t xml:space="preserve">: копії еквівалентних документів про реєстрацію/сертифікацію. </w:t>
            </w:r>
          </w:p>
          <w:p w14:paraId="1CA1C292" w14:textId="4928DF38" w:rsidR="19A084E1" w:rsidRPr="00722757" w:rsidRDefault="19A084E1">
            <w:pPr>
              <w:pStyle w:val="a5"/>
              <w:numPr>
                <w:ilvl w:val="0"/>
                <w:numId w:val="15"/>
              </w:numPr>
              <w:rPr>
                <w:rStyle w:val="hps"/>
                <w:rFonts w:eastAsia="Times New Roman"/>
                <w:color w:val="000000" w:themeColor="text1"/>
              </w:rPr>
            </w:pPr>
            <w:r w:rsidRPr="00722757">
              <w:rPr>
                <w:rStyle w:val="hps"/>
                <w:rFonts w:eastAsia="Times New Roman"/>
                <w:color w:val="000000" w:themeColor="text1"/>
              </w:rPr>
              <w:t>Ліцензії та дозволи - Дійсна ліцензія або інші законодавчі дозволи, необхідні для проведення робіт</w:t>
            </w:r>
            <w:r w:rsidR="5EEEE7B0" w:rsidRPr="00722757">
              <w:rPr>
                <w:rStyle w:val="hps"/>
                <w:rFonts w:eastAsia="Times New Roman"/>
                <w:color w:val="000000" w:themeColor="text1"/>
              </w:rPr>
              <w:t xml:space="preserve"> за цим ЗЦП (якщо </w:t>
            </w:r>
            <w:r w:rsidR="2AC67902" w:rsidRPr="00722757">
              <w:rPr>
                <w:rStyle w:val="hps"/>
                <w:rFonts w:eastAsia="Times New Roman"/>
                <w:color w:val="000000" w:themeColor="text1"/>
              </w:rPr>
              <w:t>застосовується</w:t>
            </w:r>
            <w:r w:rsidR="5EEEE7B0" w:rsidRPr="00722757">
              <w:rPr>
                <w:rStyle w:val="hps"/>
                <w:rFonts w:eastAsia="Times New Roman"/>
                <w:color w:val="000000" w:themeColor="text1"/>
              </w:rPr>
              <w:t>)</w:t>
            </w:r>
            <w:r w:rsidR="49F801AF" w:rsidRPr="00722757">
              <w:rPr>
                <w:rStyle w:val="hps"/>
                <w:rFonts w:eastAsia="Times New Roman"/>
                <w:color w:val="000000" w:themeColor="text1"/>
              </w:rPr>
              <w:t>.</w:t>
            </w:r>
          </w:p>
          <w:p w14:paraId="0D55C81E" w14:textId="400851E4" w:rsidR="755DC0EC" w:rsidRPr="008F170E" w:rsidRDefault="755DC0EC">
            <w:pPr>
              <w:numPr>
                <w:ilvl w:val="0"/>
                <w:numId w:val="15"/>
              </w:numPr>
              <w:rPr>
                <w:rStyle w:val="hps"/>
                <w:rFonts w:ascii="Times New Roman" w:eastAsia="Times New Roman" w:hAnsi="Times New Roman" w:cs="Times New Roman"/>
                <w:color w:val="000000" w:themeColor="text1"/>
                <w:sz w:val="20"/>
                <w:szCs w:val="20"/>
              </w:rPr>
            </w:pPr>
            <w:r w:rsidRPr="00722757">
              <w:rPr>
                <w:rStyle w:val="hps"/>
                <w:rFonts w:ascii="Times New Roman" w:eastAsia="Times New Roman" w:hAnsi="Times New Roman" w:cs="Times New Roman"/>
                <w:color w:val="000000" w:themeColor="text1"/>
                <w:sz w:val="20"/>
                <w:szCs w:val="20"/>
                <w:lang w:val="ru-RU"/>
              </w:rPr>
              <w:t xml:space="preserve">Дозвіл на пожежну безпеку - Чинна ліцензія або дозвіл на роботи, пов'язані з пожежною безпекою, включаючи встановлення та обслуговування систем пожежної сигналізації, управління евакуацією та відповідне обладнання. </w:t>
            </w:r>
            <w:proofErr w:type="spellStart"/>
            <w:r w:rsidRPr="008F170E">
              <w:rPr>
                <w:rStyle w:val="hps"/>
                <w:rFonts w:ascii="Times New Roman" w:eastAsia="Times New Roman" w:hAnsi="Times New Roman" w:cs="Times New Roman"/>
                <w:color w:val="000000" w:themeColor="text1"/>
                <w:sz w:val="20"/>
                <w:szCs w:val="20"/>
              </w:rPr>
              <w:t>Тільки</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якщо</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це</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вимагається</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обсягом</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робіт</w:t>
            </w:r>
            <w:proofErr w:type="spellEnd"/>
            <w:r w:rsidR="4B8F23B3" w:rsidRPr="008F170E">
              <w:rPr>
                <w:rStyle w:val="hps"/>
                <w:rFonts w:ascii="Times New Roman" w:eastAsia="Times New Roman" w:hAnsi="Times New Roman" w:cs="Times New Roman"/>
                <w:color w:val="000000" w:themeColor="text1"/>
                <w:sz w:val="20"/>
                <w:szCs w:val="20"/>
              </w:rPr>
              <w:t>.</w:t>
            </w:r>
          </w:p>
          <w:p w14:paraId="4774708F" w14:textId="13279BA2" w:rsidR="07B4BD6C" w:rsidRPr="00722757" w:rsidRDefault="07B4BD6C">
            <w:pPr>
              <w:numPr>
                <w:ilvl w:val="0"/>
                <w:numId w:val="15"/>
              </w:numPr>
              <w:rPr>
                <w:rStyle w:val="hps"/>
                <w:rFonts w:ascii="Times New Roman" w:eastAsia="Times New Roman" w:hAnsi="Times New Roman" w:cs="Times New Roman"/>
                <w:color w:val="000000" w:themeColor="text1"/>
                <w:lang w:val="ru-RU"/>
              </w:rPr>
            </w:pPr>
            <w:r w:rsidRPr="00722757">
              <w:rPr>
                <w:rStyle w:val="hps"/>
                <w:rFonts w:ascii="Times New Roman" w:eastAsia="Times New Roman" w:hAnsi="Times New Roman" w:cs="Times New Roman"/>
                <w:color w:val="000000" w:themeColor="text1"/>
                <w:sz w:val="20"/>
                <w:szCs w:val="20"/>
                <w:lang w:val="ru-RU"/>
              </w:rPr>
              <w:t>Заява про правоздатність - Декларація, що підтверджує наявність кваліфікованого персоналу та достатніх технічних/матеріальних ресурсів для виконання Обсягу робіт.</w:t>
            </w:r>
          </w:p>
          <w:p w14:paraId="034076A6" w14:textId="6B67AC50" w:rsidR="00D65152" w:rsidRPr="00722757" w:rsidRDefault="00D65152">
            <w:pPr>
              <w:pStyle w:val="a5"/>
              <w:numPr>
                <w:ilvl w:val="0"/>
                <w:numId w:val="15"/>
              </w:numPr>
              <w:rPr>
                <w:rStyle w:val="hps"/>
                <w:rFonts w:eastAsia="Times New Roman"/>
                <w:color w:val="000000"/>
              </w:rPr>
            </w:pPr>
            <w:r w:rsidRPr="00722757">
              <w:rPr>
                <w:rStyle w:val="hps"/>
                <w:rFonts w:eastAsia="Times New Roman"/>
                <w:color w:val="000000" w:themeColor="text1"/>
              </w:rPr>
              <w:t xml:space="preserve">Документація про відповідний досвід </w:t>
            </w:r>
            <w:r w:rsidR="25D95903" w:rsidRPr="00722757">
              <w:rPr>
                <w:rStyle w:val="hps"/>
                <w:rFonts w:eastAsia="Times New Roman"/>
                <w:color w:val="000000" w:themeColor="text1"/>
              </w:rPr>
              <w:t xml:space="preserve">- Підтвердження завершених </w:t>
            </w:r>
            <w:proofErr w:type="gramStart"/>
            <w:r w:rsidR="25D95903" w:rsidRPr="00722757">
              <w:rPr>
                <w:rStyle w:val="hps"/>
                <w:rFonts w:eastAsia="Times New Roman"/>
                <w:color w:val="000000" w:themeColor="text1"/>
              </w:rPr>
              <w:t>аналогічних  проектів</w:t>
            </w:r>
            <w:proofErr w:type="gramEnd"/>
            <w:r w:rsidR="25D95903" w:rsidRPr="00722757">
              <w:rPr>
                <w:rStyle w:val="hps"/>
                <w:rFonts w:eastAsia="Times New Roman"/>
                <w:color w:val="000000" w:themeColor="text1"/>
              </w:rPr>
              <w:t xml:space="preserve"> </w:t>
            </w:r>
            <w:r w:rsidR="0F57D897" w:rsidRPr="00722757">
              <w:rPr>
                <w:rStyle w:val="hps"/>
                <w:rFonts w:eastAsia="Times New Roman"/>
                <w:color w:val="000000" w:themeColor="text1"/>
              </w:rPr>
              <w:t xml:space="preserve">- не менше двох </w:t>
            </w:r>
            <w:r w:rsidR="25D95903" w:rsidRPr="00722757">
              <w:rPr>
                <w:rStyle w:val="hps"/>
                <w:rFonts w:eastAsia="Times New Roman"/>
                <w:color w:val="000000" w:themeColor="text1"/>
              </w:rPr>
              <w:t>(договори, сертифікати завершення або рекомендаційні листи).</w:t>
            </w:r>
          </w:p>
          <w:p w14:paraId="385B4E7B" w14:textId="40E19093" w:rsidR="00D65152" w:rsidRPr="00722757" w:rsidRDefault="3C914A5E">
            <w:pPr>
              <w:numPr>
                <w:ilvl w:val="0"/>
                <w:numId w:val="15"/>
              </w:numPr>
              <w:rPr>
                <w:rStyle w:val="hps"/>
                <w:rFonts w:ascii="Times New Roman" w:eastAsia="Times New Roman" w:hAnsi="Times New Roman" w:cs="Times New Roman"/>
                <w:color w:val="000000"/>
                <w:lang w:val="ru-RU"/>
              </w:rPr>
            </w:pPr>
            <w:r w:rsidRPr="00722757">
              <w:rPr>
                <w:rStyle w:val="hps"/>
                <w:rFonts w:ascii="Times New Roman" w:eastAsia="Times New Roman" w:hAnsi="Times New Roman" w:cs="Times New Roman"/>
                <w:color w:val="000000" w:themeColor="text1"/>
                <w:sz w:val="20"/>
                <w:szCs w:val="20"/>
                <w:lang w:val="ru-RU"/>
              </w:rPr>
              <w:t xml:space="preserve">Інформація про субпідрядника (за наявності) </w:t>
            </w:r>
            <w:r w:rsidR="3C449FAB" w:rsidRPr="00722757">
              <w:rPr>
                <w:rStyle w:val="hps"/>
                <w:rFonts w:ascii="Times New Roman" w:eastAsia="Times New Roman" w:hAnsi="Times New Roman" w:cs="Times New Roman"/>
                <w:color w:val="000000" w:themeColor="text1"/>
                <w:sz w:val="20"/>
                <w:szCs w:val="20"/>
                <w:lang w:val="ru-RU"/>
              </w:rPr>
              <w:t>- Назва та код ЄДРПОУ субпідрядника(ів); Конкретні роботи, що будуть передані субпідряднику; Відповідні ліцензії, дозволи та документація для кожного субпідрядника</w:t>
            </w:r>
          </w:p>
          <w:p w14:paraId="7FAD58FC" w14:textId="3926645D" w:rsidR="00D65152" w:rsidRPr="00722757" w:rsidRDefault="3C914A5E">
            <w:pPr>
              <w:pStyle w:val="a5"/>
              <w:numPr>
                <w:ilvl w:val="0"/>
                <w:numId w:val="15"/>
              </w:numPr>
              <w:rPr>
                <w:rStyle w:val="hps"/>
                <w:rFonts w:eastAsia="Times New Roman"/>
                <w:color w:val="000000"/>
              </w:rPr>
            </w:pPr>
            <w:r w:rsidRPr="00722757">
              <w:rPr>
                <w:rStyle w:val="hps"/>
                <w:rFonts w:eastAsia="Times New Roman"/>
                <w:color w:val="000000" w:themeColor="text1"/>
              </w:rPr>
              <w:t>Інша супровідна документація</w:t>
            </w:r>
            <w:r w:rsidR="7DC5FD83" w:rsidRPr="00722757">
              <w:rPr>
                <w:rStyle w:val="hps"/>
                <w:rFonts w:eastAsia="Times New Roman"/>
                <w:color w:val="000000" w:themeColor="text1"/>
              </w:rPr>
              <w:t>, якщо застосовується</w:t>
            </w:r>
            <w:r w:rsidRPr="00722757">
              <w:rPr>
                <w:rStyle w:val="hps"/>
                <w:rFonts w:eastAsia="Times New Roman"/>
                <w:color w:val="000000" w:themeColor="text1"/>
              </w:rPr>
              <w:t>: Будь-які додаткові документи, що запитуються в рамках цього запиту цінової пропозиції, що демонструють відповідність технічним, правовим або фінансовим вимогам.</w:t>
            </w:r>
          </w:p>
        </w:tc>
        <w:tc>
          <w:tcPr>
            <w:tcW w:w="5529" w:type="dxa"/>
            <w:gridSpan w:val="2"/>
          </w:tcPr>
          <w:p w14:paraId="35E1B374" w14:textId="62A2FD2F" w:rsidR="00201BF4" w:rsidRPr="008F170E" w:rsidRDefault="226C07A7" w:rsidP="00201BF4">
            <w:pPr>
              <w:spacing w:after="0"/>
              <w:jc w:val="both"/>
              <w:rPr>
                <w:rStyle w:val="hps"/>
                <w:rFonts w:ascii="Times New Roman" w:hAnsi="Times New Roman" w:cs="Times New Roman"/>
                <w:color w:val="000000"/>
              </w:rPr>
            </w:pPr>
            <w:proofErr w:type="gramStart"/>
            <w:r w:rsidRPr="008F170E">
              <w:rPr>
                <w:rStyle w:val="hps"/>
                <w:rFonts w:ascii="Times New Roman" w:hAnsi="Times New Roman" w:cs="Times New Roman"/>
                <w:color w:val="000000" w:themeColor="text1"/>
              </w:rPr>
              <w:t>In order to</w:t>
            </w:r>
            <w:proofErr w:type="gramEnd"/>
            <w:r w:rsidRPr="008F170E">
              <w:rPr>
                <w:rStyle w:val="hps"/>
                <w:rFonts w:ascii="Times New Roman" w:hAnsi="Times New Roman" w:cs="Times New Roman"/>
                <w:color w:val="000000" w:themeColor="text1"/>
              </w:rPr>
              <w:t xml:space="preserve"> assist the participants in offer preparation, below is a list of documents to be included in the offer:</w:t>
            </w:r>
          </w:p>
          <w:p w14:paraId="45393895" w14:textId="261A66D3" w:rsidR="19A084E1" w:rsidRPr="008F170E" w:rsidRDefault="19A084E1" w:rsidP="19A084E1">
            <w:pPr>
              <w:spacing w:after="0"/>
              <w:jc w:val="both"/>
              <w:rPr>
                <w:rStyle w:val="hps"/>
                <w:rFonts w:ascii="Times New Roman" w:hAnsi="Times New Roman" w:cs="Times New Roman"/>
                <w:color w:val="000000" w:themeColor="text1"/>
              </w:rPr>
            </w:pPr>
          </w:p>
          <w:p w14:paraId="132160A8" w14:textId="155B05CC" w:rsidR="52647EE1" w:rsidRPr="008F170E" w:rsidRDefault="52647EE1" w:rsidP="52647EE1">
            <w:pPr>
              <w:spacing w:after="0"/>
              <w:jc w:val="both"/>
              <w:rPr>
                <w:rStyle w:val="hps"/>
                <w:rFonts w:ascii="Times New Roman" w:hAnsi="Times New Roman" w:cs="Times New Roman"/>
                <w:color w:val="000000" w:themeColor="text1"/>
              </w:rPr>
            </w:pPr>
          </w:p>
          <w:p w14:paraId="7C438C2A" w14:textId="11C1EEDB" w:rsidR="00201BF4" w:rsidRPr="008F170E" w:rsidRDefault="453041AC">
            <w:pPr>
              <w:pStyle w:val="a5"/>
              <w:numPr>
                <w:ilvl w:val="0"/>
                <w:numId w:val="15"/>
              </w:numPr>
              <w:jc w:val="both"/>
              <w:rPr>
                <w:rStyle w:val="hps"/>
                <w:rFonts w:eastAsia="Times New Roman"/>
                <w:color w:val="000000"/>
                <w:lang w:val="en-US"/>
              </w:rPr>
            </w:pPr>
            <w:r w:rsidRPr="2D1B01A0">
              <w:rPr>
                <w:rStyle w:val="hps"/>
                <w:rFonts w:eastAsia="Times New Roman"/>
                <w:color w:val="000000" w:themeColor="text1"/>
                <w:lang w:val="en-US"/>
              </w:rPr>
              <w:t>The Commercial</w:t>
            </w:r>
            <w:r w:rsidR="464D0B2F" w:rsidRPr="2D1B01A0">
              <w:rPr>
                <w:rStyle w:val="hps"/>
                <w:rFonts w:eastAsia="Times New Roman"/>
                <w:color w:val="000000" w:themeColor="text1"/>
                <w:lang w:val="en-US"/>
              </w:rPr>
              <w:t xml:space="preserve"> Proposal (Annex 1-5) must </w:t>
            </w:r>
            <w:r w:rsidR="07189EFF" w:rsidRPr="2D1B01A0">
              <w:rPr>
                <w:rStyle w:val="hps"/>
                <w:rFonts w:eastAsia="Times New Roman"/>
                <w:color w:val="000000" w:themeColor="text1"/>
                <w:lang w:val="en-US"/>
              </w:rPr>
              <w:t xml:space="preserve">include a </w:t>
            </w:r>
            <w:r w:rsidR="33CBCC53" w:rsidRPr="2D1B01A0">
              <w:rPr>
                <w:rStyle w:val="hps"/>
                <w:rFonts w:eastAsia="Times New Roman"/>
                <w:color w:val="000000" w:themeColor="text1"/>
                <w:lang w:val="en-US"/>
              </w:rPr>
              <w:t xml:space="preserve">complete </w:t>
            </w:r>
            <w:r w:rsidR="07189EFF" w:rsidRPr="2D1B01A0">
              <w:rPr>
                <w:rStyle w:val="hps"/>
                <w:rFonts w:eastAsia="Times New Roman"/>
                <w:color w:val="000000" w:themeColor="text1"/>
                <w:lang w:val="en-US"/>
              </w:rPr>
              <w:t xml:space="preserve">and fixed-price offer, covering all applicable taxes, </w:t>
            </w:r>
            <w:r w:rsidR="1D9F782B" w:rsidRPr="2D1B01A0">
              <w:rPr>
                <w:rStyle w:val="hps"/>
                <w:rFonts w:eastAsia="Times New Roman"/>
                <w:color w:val="000000" w:themeColor="text1"/>
                <w:lang w:val="en-US"/>
              </w:rPr>
              <w:t xml:space="preserve">duties, and fees. </w:t>
            </w:r>
            <w:r w:rsidR="6BED07F8" w:rsidRPr="2D1B01A0">
              <w:rPr>
                <w:rStyle w:val="hps"/>
                <w:rFonts w:eastAsia="Times New Roman"/>
                <w:color w:val="000000" w:themeColor="text1"/>
                <w:lang w:val="en-US"/>
              </w:rPr>
              <w:t xml:space="preserve">Draft Implementation Schedule with </w:t>
            </w:r>
            <w:r w:rsidR="6ABA411B" w:rsidRPr="2D1B01A0">
              <w:rPr>
                <w:rStyle w:val="hps"/>
                <w:rFonts w:eastAsia="Times New Roman"/>
                <w:color w:val="000000" w:themeColor="text1"/>
                <w:lang w:val="en-US"/>
              </w:rPr>
              <w:t>a clear</w:t>
            </w:r>
            <w:r w:rsidR="26274F04" w:rsidRPr="2D1B01A0">
              <w:rPr>
                <w:rStyle w:val="hps"/>
                <w:rFonts w:eastAsia="Times New Roman"/>
                <w:color w:val="000000" w:themeColor="text1"/>
                <w:lang w:val="en-US"/>
              </w:rPr>
              <w:t xml:space="preserve"> timeline for delivery of works per renovation object.</w:t>
            </w:r>
          </w:p>
          <w:p w14:paraId="211F5FC0" w14:textId="1A0923A6" w:rsidR="52647EE1" w:rsidRPr="008F170E" w:rsidRDefault="52647EE1" w:rsidP="00E024E3">
            <w:pPr>
              <w:jc w:val="both"/>
              <w:rPr>
                <w:rStyle w:val="hps"/>
                <w:rFonts w:eastAsia="Times New Roman"/>
                <w:color w:val="000000" w:themeColor="text1"/>
              </w:rPr>
            </w:pPr>
          </w:p>
          <w:p w14:paraId="09C846BB" w14:textId="4300B37E" w:rsidR="52647EE1" w:rsidRPr="008F170E" w:rsidRDefault="52647EE1" w:rsidP="52647EE1">
            <w:pPr>
              <w:jc w:val="both"/>
              <w:rPr>
                <w:rStyle w:val="hps"/>
                <w:rFonts w:ascii="Times New Roman" w:eastAsia="Times New Roman" w:hAnsi="Times New Roman" w:cs="Times New Roman"/>
                <w:color w:val="000000" w:themeColor="text1"/>
              </w:rPr>
            </w:pPr>
          </w:p>
          <w:p w14:paraId="23B9C36D" w14:textId="06E7D6E4" w:rsidR="52647EE1" w:rsidRPr="008F170E" w:rsidRDefault="52647EE1" w:rsidP="52647EE1">
            <w:pPr>
              <w:jc w:val="both"/>
              <w:rPr>
                <w:rStyle w:val="hps"/>
                <w:rFonts w:ascii="Times New Roman" w:eastAsia="Times New Roman" w:hAnsi="Times New Roman" w:cs="Times New Roman"/>
                <w:color w:val="000000" w:themeColor="text1"/>
              </w:rPr>
            </w:pPr>
          </w:p>
          <w:p w14:paraId="32B5DF75" w14:textId="1EDC61B6" w:rsidR="00201BF4" w:rsidRPr="008F170E" w:rsidRDefault="62D9D432">
            <w:pPr>
              <w:pStyle w:val="a5"/>
              <w:numPr>
                <w:ilvl w:val="0"/>
                <w:numId w:val="15"/>
              </w:numPr>
              <w:jc w:val="both"/>
              <w:rPr>
                <w:rStyle w:val="hps"/>
                <w:rFonts w:eastAsia="Times New Roman"/>
                <w:color w:val="000000"/>
                <w:lang w:val="en-US"/>
              </w:rPr>
            </w:pPr>
            <w:r w:rsidRPr="008F170E">
              <w:rPr>
                <w:rStyle w:val="hps"/>
                <w:rFonts w:eastAsia="Times New Roman"/>
                <w:color w:val="000000" w:themeColor="text1"/>
                <w:lang w:val="en-US"/>
              </w:rPr>
              <w:t>Registration Documents</w:t>
            </w:r>
            <w:r w:rsidR="2EF82B57" w:rsidRPr="008F170E">
              <w:rPr>
                <w:rStyle w:val="hps"/>
                <w:rFonts w:eastAsia="Times New Roman"/>
                <w:color w:val="000000" w:themeColor="text1"/>
                <w:lang w:val="en-US"/>
              </w:rPr>
              <w:t>:</w:t>
            </w:r>
          </w:p>
          <w:p w14:paraId="32BCE22B" w14:textId="29FE9E69" w:rsidR="62D9D432" w:rsidRPr="008F170E" w:rsidRDefault="62D9D432">
            <w:pPr>
              <w:pStyle w:val="a5"/>
              <w:numPr>
                <w:ilvl w:val="0"/>
                <w:numId w:val="5"/>
              </w:numPr>
              <w:jc w:val="both"/>
              <w:rPr>
                <w:rStyle w:val="hps"/>
                <w:rFonts w:eastAsia="Times New Roman"/>
                <w:color w:val="000000" w:themeColor="text1"/>
                <w:lang w:val="en-US"/>
              </w:rPr>
            </w:pPr>
            <w:r w:rsidRPr="008F170E">
              <w:rPr>
                <w:rStyle w:val="hps"/>
                <w:rFonts w:eastAsia="Times New Roman"/>
                <w:color w:val="000000" w:themeColor="text1"/>
                <w:lang w:val="en-US"/>
              </w:rPr>
              <w:t>For legal entities (Ukrainian vendors): copy of organizational registration documents.</w:t>
            </w:r>
          </w:p>
          <w:p w14:paraId="1316F3E7" w14:textId="7BCF8685" w:rsidR="52647EE1" w:rsidRPr="008F170E" w:rsidRDefault="52647EE1" w:rsidP="00E024E3">
            <w:pPr>
              <w:pStyle w:val="a5"/>
              <w:jc w:val="both"/>
              <w:rPr>
                <w:rStyle w:val="hps"/>
                <w:rFonts w:eastAsia="Times New Roman"/>
                <w:color w:val="000000" w:themeColor="text1"/>
                <w:lang w:val="en-US"/>
              </w:rPr>
            </w:pPr>
          </w:p>
          <w:p w14:paraId="4125D1AC" w14:textId="3C400740" w:rsidR="62D9D432" w:rsidRPr="008F170E" w:rsidRDefault="62D9D432">
            <w:pPr>
              <w:pStyle w:val="a5"/>
              <w:numPr>
                <w:ilvl w:val="0"/>
                <w:numId w:val="5"/>
              </w:numPr>
              <w:jc w:val="both"/>
              <w:rPr>
                <w:rStyle w:val="hps"/>
                <w:rFonts w:eastAsia="Times New Roman"/>
                <w:color w:val="000000" w:themeColor="text1"/>
                <w:lang w:val="en-US"/>
              </w:rPr>
            </w:pPr>
            <w:r w:rsidRPr="008F170E">
              <w:rPr>
                <w:rStyle w:val="hps"/>
                <w:rFonts w:eastAsia="Times New Roman"/>
                <w:color w:val="000000" w:themeColor="text1"/>
                <w:lang w:val="en-US"/>
              </w:rPr>
              <w:t>For individuals (Ukrainian vendors): copy of personal registration documents.</w:t>
            </w:r>
          </w:p>
          <w:p w14:paraId="755F313D" w14:textId="2F3ADB03" w:rsidR="52647EE1" w:rsidRPr="008F170E" w:rsidRDefault="52647EE1" w:rsidP="00E024E3">
            <w:pPr>
              <w:pStyle w:val="a5"/>
              <w:jc w:val="both"/>
              <w:rPr>
                <w:rStyle w:val="hps"/>
                <w:rFonts w:eastAsia="Times New Roman"/>
                <w:color w:val="000000" w:themeColor="text1"/>
                <w:lang w:val="en-US"/>
              </w:rPr>
            </w:pPr>
          </w:p>
          <w:p w14:paraId="1686E295" w14:textId="065678B7" w:rsidR="62D9D432" w:rsidRPr="008F170E" w:rsidRDefault="62D9D432">
            <w:pPr>
              <w:pStyle w:val="a5"/>
              <w:numPr>
                <w:ilvl w:val="0"/>
                <w:numId w:val="5"/>
              </w:numPr>
              <w:jc w:val="both"/>
              <w:rPr>
                <w:rStyle w:val="hps"/>
                <w:rFonts w:eastAsia="Times New Roman"/>
                <w:color w:val="000000" w:themeColor="text1"/>
                <w:lang w:val="en-US"/>
              </w:rPr>
            </w:pPr>
            <w:r w:rsidRPr="008F170E">
              <w:rPr>
                <w:rStyle w:val="hps"/>
                <w:rFonts w:eastAsia="Times New Roman"/>
                <w:color w:val="000000" w:themeColor="text1"/>
                <w:lang w:val="en-US"/>
              </w:rPr>
              <w:t>For international vendors: copy of equivalent registration/certification documents.</w:t>
            </w:r>
          </w:p>
          <w:p w14:paraId="4B194DAC" w14:textId="073E20D9" w:rsidR="52647EE1" w:rsidRPr="008F170E" w:rsidRDefault="52647EE1" w:rsidP="00E024E3">
            <w:pPr>
              <w:pStyle w:val="a5"/>
              <w:jc w:val="both"/>
              <w:rPr>
                <w:rStyle w:val="hps"/>
                <w:rFonts w:eastAsia="Times New Roman"/>
                <w:color w:val="000000" w:themeColor="text1"/>
                <w:lang w:val="en-US"/>
              </w:rPr>
            </w:pPr>
          </w:p>
          <w:p w14:paraId="633DDA76" w14:textId="57DAC073" w:rsidR="19A084E1" w:rsidRPr="008F170E" w:rsidRDefault="504047C0">
            <w:pPr>
              <w:pStyle w:val="a5"/>
              <w:numPr>
                <w:ilvl w:val="0"/>
                <w:numId w:val="15"/>
              </w:numPr>
              <w:jc w:val="both"/>
              <w:rPr>
                <w:rStyle w:val="hps"/>
                <w:rFonts w:eastAsia="Times New Roman"/>
                <w:color w:val="000000" w:themeColor="text1"/>
                <w:lang w:val="en-US"/>
              </w:rPr>
            </w:pPr>
            <w:r w:rsidRPr="2D1B01A0">
              <w:rPr>
                <w:rStyle w:val="hps"/>
                <w:rFonts w:eastAsia="Times New Roman"/>
                <w:color w:val="000000" w:themeColor="text1"/>
                <w:lang w:val="en-US"/>
              </w:rPr>
              <w:t xml:space="preserve">Licences and permits - Valid license or other statutory authorizations required </w:t>
            </w:r>
            <w:r w:rsidR="2E15F70C" w:rsidRPr="2D1B01A0">
              <w:rPr>
                <w:rStyle w:val="hps"/>
                <w:rFonts w:eastAsia="Times New Roman"/>
                <w:color w:val="000000" w:themeColor="text1"/>
                <w:lang w:val="en-US"/>
              </w:rPr>
              <w:t>for works</w:t>
            </w:r>
            <w:r w:rsidR="5FE8DA6A" w:rsidRPr="2D1B01A0">
              <w:rPr>
                <w:rStyle w:val="hps"/>
                <w:rFonts w:eastAsia="Times New Roman"/>
                <w:color w:val="000000" w:themeColor="text1"/>
                <w:lang w:val="en-US"/>
              </w:rPr>
              <w:t xml:space="preserve"> of this RFQ (if applicable)</w:t>
            </w:r>
            <w:r w:rsidRPr="2D1B01A0">
              <w:rPr>
                <w:rStyle w:val="hps"/>
                <w:rFonts w:eastAsia="Times New Roman"/>
                <w:color w:val="000000" w:themeColor="text1"/>
                <w:lang w:val="en-US"/>
              </w:rPr>
              <w:t>. If no license is required: written statement with reference to applicable legislation</w:t>
            </w:r>
          </w:p>
          <w:p w14:paraId="2BCE17E6" w14:textId="1E836E70" w:rsidR="00201BF4" w:rsidRPr="008F170E" w:rsidRDefault="006E44F3">
            <w:pPr>
              <w:numPr>
                <w:ilvl w:val="0"/>
                <w:numId w:val="15"/>
              </w:numPr>
              <w:jc w:val="both"/>
              <w:rPr>
                <w:rStyle w:val="hps"/>
                <w:rFonts w:ascii="Times New Roman" w:eastAsia="Times New Roman" w:hAnsi="Times New Roman" w:cs="Times New Roman"/>
                <w:color w:val="000000"/>
              </w:rPr>
            </w:pPr>
            <w:r w:rsidRPr="008F170E">
              <w:rPr>
                <w:rStyle w:val="hps"/>
                <w:rFonts w:ascii="Times New Roman" w:eastAsia="Times New Roman" w:hAnsi="Times New Roman" w:cs="Times New Roman"/>
                <w:color w:val="000000" w:themeColor="text1"/>
                <w:sz w:val="20"/>
                <w:szCs w:val="20"/>
              </w:rPr>
              <w:t>Fire Safe</w:t>
            </w:r>
            <w:r w:rsidR="00B2326B" w:rsidRPr="008F170E">
              <w:rPr>
                <w:rStyle w:val="hps"/>
                <w:rFonts w:ascii="Times New Roman" w:eastAsia="Times New Roman" w:hAnsi="Times New Roman" w:cs="Times New Roman"/>
                <w:color w:val="000000" w:themeColor="text1"/>
                <w:sz w:val="20"/>
                <w:szCs w:val="20"/>
              </w:rPr>
              <w:t>ty Author</w:t>
            </w:r>
            <w:r w:rsidR="00451F6D" w:rsidRPr="008F170E">
              <w:rPr>
                <w:rStyle w:val="hps"/>
                <w:rFonts w:ascii="Times New Roman" w:eastAsia="Times New Roman" w:hAnsi="Times New Roman" w:cs="Times New Roman"/>
                <w:color w:val="000000" w:themeColor="text1"/>
                <w:sz w:val="20"/>
                <w:szCs w:val="20"/>
              </w:rPr>
              <w:t xml:space="preserve">ization - </w:t>
            </w:r>
            <w:r w:rsidR="00201BF4" w:rsidRPr="008F170E">
              <w:rPr>
                <w:rStyle w:val="hps"/>
                <w:rFonts w:ascii="Times New Roman" w:eastAsia="Times New Roman" w:hAnsi="Times New Roman" w:cs="Times New Roman"/>
                <w:color w:val="000000" w:themeColor="text1"/>
                <w:sz w:val="20"/>
                <w:szCs w:val="20"/>
              </w:rPr>
              <w:t>Valid license or permit for works related to fire safety, including installation and maintenance of fire alarm systems, evacuation management, and related equipment.</w:t>
            </w:r>
            <w:r w:rsidR="00AB2032" w:rsidRPr="008F170E">
              <w:rPr>
                <w:rStyle w:val="hps"/>
                <w:rFonts w:ascii="Times New Roman" w:eastAsia="Times New Roman" w:hAnsi="Times New Roman" w:cs="Times New Roman"/>
                <w:color w:val="000000" w:themeColor="text1"/>
                <w:sz w:val="20"/>
                <w:szCs w:val="20"/>
              </w:rPr>
              <w:t xml:space="preserve"> Only if required by </w:t>
            </w:r>
            <w:r w:rsidR="00D70634" w:rsidRPr="008F170E">
              <w:rPr>
                <w:rStyle w:val="hps"/>
                <w:rFonts w:ascii="Times New Roman" w:eastAsia="Times New Roman" w:hAnsi="Times New Roman" w:cs="Times New Roman"/>
                <w:color w:val="000000" w:themeColor="text1"/>
                <w:sz w:val="20"/>
                <w:szCs w:val="20"/>
              </w:rPr>
              <w:t xml:space="preserve">the </w:t>
            </w:r>
            <w:r w:rsidR="00AB2032" w:rsidRPr="008F170E">
              <w:rPr>
                <w:rStyle w:val="hps"/>
                <w:rFonts w:ascii="Times New Roman" w:eastAsia="Times New Roman" w:hAnsi="Times New Roman" w:cs="Times New Roman"/>
                <w:color w:val="000000" w:themeColor="text1"/>
                <w:sz w:val="20"/>
                <w:szCs w:val="20"/>
              </w:rPr>
              <w:t>Scope of Work.</w:t>
            </w:r>
          </w:p>
          <w:p w14:paraId="2996B217" w14:textId="2E4EEBD7" w:rsidR="00201BF4" w:rsidRPr="008F170E" w:rsidRDefault="6D55BEB4">
            <w:pPr>
              <w:pStyle w:val="a5"/>
              <w:numPr>
                <w:ilvl w:val="0"/>
                <w:numId w:val="15"/>
              </w:numPr>
              <w:jc w:val="both"/>
              <w:rPr>
                <w:rStyle w:val="hps"/>
                <w:rFonts w:eastAsia="Times New Roman"/>
                <w:color w:val="000000"/>
                <w:lang w:val="en-US"/>
              </w:rPr>
            </w:pPr>
            <w:r w:rsidRPr="008F170E">
              <w:rPr>
                <w:rStyle w:val="hps"/>
                <w:rFonts w:eastAsia="Times New Roman"/>
                <w:color w:val="000000" w:themeColor="text1"/>
                <w:lang w:val="en-US"/>
              </w:rPr>
              <w:t>Statement</w:t>
            </w:r>
            <w:r w:rsidR="195EC035" w:rsidRPr="008F170E">
              <w:rPr>
                <w:rStyle w:val="hps"/>
                <w:rFonts w:eastAsia="Times New Roman"/>
                <w:color w:val="000000" w:themeColor="text1"/>
                <w:lang w:val="en-US"/>
              </w:rPr>
              <w:t xml:space="preserve"> of Capacity - </w:t>
            </w:r>
            <w:r w:rsidR="62D9D432" w:rsidRPr="008F170E">
              <w:rPr>
                <w:rStyle w:val="hps"/>
                <w:rFonts w:eastAsia="Times New Roman"/>
                <w:color w:val="000000" w:themeColor="text1"/>
                <w:lang w:val="en-US"/>
              </w:rPr>
              <w:t>Declaration confirming the availability of qualified personnel and adequate technical/material resources to perform the Scope of Work.</w:t>
            </w:r>
          </w:p>
          <w:p w14:paraId="0E56F9E4" w14:textId="20812146" w:rsidR="52647EE1" w:rsidRPr="008F170E" w:rsidRDefault="52647EE1" w:rsidP="00E024E3">
            <w:pPr>
              <w:jc w:val="both"/>
              <w:rPr>
                <w:rStyle w:val="hps"/>
                <w:rFonts w:eastAsia="Times New Roman"/>
                <w:color w:val="000000" w:themeColor="text1"/>
              </w:rPr>
            </w:pPr>
          </w:p>
          <w:p w14:paraId="0D588F6C" w14:textId="250E5823" w:rsidR="19A084E1" w:rsidRPr="008F170E" w:rsidRDefault="19A084E1">
            <w:pPr>
              <w:pStyle w:val="a5"/>
              <w:numPr>
                <w:ilvl w:val="0"/>
                <w:numId w:val="15"/>
              </w:numPr>
              <w:jc w:val="both"/>
              <w:rPr>
                <w:rFonts w:eastAsia="Times New Roman"/>
                <w:color w:val="000000" w:themeColor="text1"/>
                <w:lang w:val="en-US"/>
              </w:rPr>
            </w:pPr>
            <w:r w:rsidRPr="008F170E">
              <w:rPr>
                <w:rFonts w:eastAsia="Times New Roman"/>
                <w:color w:val="000000" w:themeColor="text1"/>
                <w:lang w:val="en-US"/>
              </w:rPr>
              <w:t>Relevant Experience Documentation - Evidence of completed comparable</w:t>
            </w:r>
            <w:r w:rsidR="2E312A95" w:rsidRPr="008F170E">
              <w:rPr>
                <w:rFonts w:eastAsia="Times New Roman"/>
                <w:color w:val="000000" w:themeColor="text1"/>
                <w:lang w:val="en-US"/>
              </w:rPr>
              <w:t xml:space="preserve"> </w:t>
            </w:r>
            <w:r w:rsidRPr="008F170E">
              <w:rPr>
                <w:rFonts w:eastAsia="Times New Roman"/>
                <w:color w:val="000000" w:themeColor="text1"/>
                <w:lang w:val="en-US"/>
              </w:rPr>
              <w:t>projects</w:t>
            </w:r>
            <w:r w:rsidR="24FB98A9" w:rsidRPr="008F170E">
              <w:rPr>
                <w:rFonts w:eastAsia="Times New Roman"/>
                <w:color w:val="000000" w:themeColor="text1"/>
                <w:lang w:val="en-US"/>
              </w:rPr>
              <w:t xml:space="preserve"> at least two</w:t>
            </w:r>
            <w:r w:rsidRPr="008F170E">
              <w:rPr>
                <w:rFonts w:eastAsia="Times New Roman"/>
                <w:color w:val="000000" w:themeColor="text1"/>
                <w:lang w:val="en-US"/>
              </w:rPr>
              <w:t xml:space="preserve"> (contracts, completion certificates, or reference letters).</w:t>
            </w:r>
          </w:p>
          <w:p w14:paraId="7D3DD531" w14:textId="0398A3B0" w:rsidR="52647EE1" w:rsidRPr="008F170E" w:rsidRDefault="52647EE1" w:rsidP="00E024E3">
            <w:pPr>
              <w:jc w:val="both"/>
              <w:rPr>
                <w:rFonts w:eastAsia="Times New Roman"/>
                <w:color w:val="000000" w:themeColor="text1"/>
              </w:rPr>
            </w:pPr>
          </w:p>
          <w:p w14:paraId="425B6D4C" w14:textId="653CB48E" w:rsidR="62D9D432" w:rsidRPr="008F170E" w:rsidRDefault="7CBED51A">
            <w:pPr>
              <w:pStyle w:val="a5"/>
              <w:numPr>
                <w:ilvl w:val="0"/>
                <w:numId w:val="15"/>
              </w:numPr>
              <w:jc w:val="both"/>
              <w:rPr>
                <w:rFonts w:eastAsia="Times New Roman"/>
                <w:color w:val="000000" w:themeColor="text1"/>
                <w:sz w:val="22"/>
                <w:szCs w:val="22"/>
                <w:lang w:val="en-US"/>
              </w:rPr>
            </w:pPr>
            <w:r w:rsidRPr="008F170E">
              <w:rPr>
                <w:rStyle w:val="hps"/>
                <w:rFonts w:eastAsia="Times New Roman"/>
                <w:color w:val="000000" w:themeColor="text1"/>
                <w:lang w:val="en-US"/>
              </w:rPr>
              <w:t>Subcontractor Information (if applicable) - name and EDRPOU code of subcontractor(s): specific works to be subcontracted: relevant licenses, permits, and documentation for each subcontractor.</w:t>
            </w:r>
            <w:r w:rsidRPr="008F170E">
              <w:rPr>
                <w:rFonts w:eastAsia="Times New Roman"/>
                <w:color w:val="000000" w:themeColor="text1"/>
                <w:lang w:val="en-US"/>
              </w:rPr>
              <w:t xml:space="preserve">  </w:t>
            </w:r>
          </w:p>
          <w:p w14:paraId="5CFEF629" w14:textId="4C7DCB69" w:rsidR="52647EE1" w:rsidRPr="008F170E" w:rsidRDefault="52647EE1" w:rsidP="00E024E3">
            <w:pPr>
              <w:jc w:val="both"/>
              <w:rPr>
                <w:rFonts w:eastAsia="Times New Roman"/>
                <w:color w:val="000000" w:themeColor="text1"/>
              </w:rPr>
            </w:pPr>
          </w:p>
          <w:p w14:paraId="20318A34" w14:textId="71F97678" w:rsidR="00606183" w:rsidRPr="008F170E" w:rsidRDefault="00201BF4">
            <w:pPr>
              <w:numPr>
                <w:ilvl w:val="0"/>
                <w:numId w:val="15"/>
              </w:numPr>
              <w:jc w:val="both"/>
              <w:rPr>
                <w:rFonts w:ascii="Times New Roman" w:eastAsia="Times New Roman" w:hAnsi="Times New Roman" w:cs="Times New Roman"/>
                <w:color w:val="000000"/>
              </w:rPr>
            </w:pPr>
            <w:r w:rsidRPr="008F170E">
              <w:rPr>
                <w:rStyle w:val="hps"/>
                <w:rFonts w:ascii="Times New Roman" w:eastAsia="Times New Roman" w:hAnsi="Times New Roman" w:cs="Times New Roman"/>
                <w:color w:val="000000" w:themeColor="text1"/>
                <w:sz w:val="20"/>
                <w:szCs w:val="20"/>
              </w:rPr>
              <w:t>Other Supporting Documentation</w:t>
            </w:r>
            <w:r w:rsidR="007B19A6" w:rsidRPr="008F170E">
              <w:rPr>
                <w:rStyle w:val="hps"/>
                <w:rFonts w:ascii="Times New Roman" w:eastAsia="Times New Roman" w:hAnsi="Times New Roman" w:cs="Times New Roman"/>
                <w:color w:val="000000" w:themeColor="text1"/>
                <w:sz w:val="20"/>
                <w:szCs w:val="20"/>
              </w:rPr>
              <w:t xml:space="preserve"> if applicable</w:t>
            </w:r>
            <w:r w:rsidRPr="008F170E">
              <w:rPr>
                <w:rStyle w:val="hps"/>
                <w:rFonts w:ascii="Times New Roman" w:eastAsia="Times New Roman" w:hAnsi="Times New Roman" w:cs="Times New Roman"/>
                <w:color w:val="000000" w:themeColor="text1"/>
                <w:sz w:val="20"/>
                <w:szCs w:val="20"/>
              </w:rPr>
              <w:t>: Any additional documents requested under this RFQ that demonstrate compliance with technical, legal, or financial requirements.</w:t>
            </w:r>
          </w:p>
        </w:tc>
      </w:tr>
      <w:tr w:rsidR="00606183" w:rsidRPr="008F170E" w14:paraId="1AB8601D" w14:textId="77777777" w:rsidTr="2D1B01A0">
        <w:tc>
          <w:tcPr>
            <w:tcW w:w="5132" w:type="dxa"/>
            <w:gridSpan w:val="2"/>
          </w:tcPr>
          <w:p w14:paraId="4DF391B4" w14:textId="7C881E90" w:rsidR="00606183" w:rsidRPr="00722757" w:rsidRDefault="00606183" w:rsidP="570F4722">
            <w:pPr>
              <w:tabs>
                <w:tab w:val="left" w:pos="1260"/>
              </w:tabs>
              <w:spacing w:after="0"/>
              <w:jc w:val="both"/>
              <w:rPr>
                <w:rFonts w:ascii="Times New Roman" w:hAnsi="Times New Roman" w:cs="Times New Roman"/>
                <w:b/>
                <w:bCs/>
                <w:color w:val="000000"/>
                <w:u w:val="single"/>
                <w:lang w:val="ru-RU"/>
              </w:rPr>
            </w:pPr>
            <w:r w:rsidRPr="00722757">
              <w:rPr>
                <w:rFonts w:ascii="Times New Roman" w:hAnsi="Times New Roman" w:cs="Times New Roman"/>
                <w:b/>
                <w:bCs/>
                <w:color w:val="000000" w:themeColor="text1"/>
                <w:lang w:val="ru-RU"/>
              </w:rPr>
              <w:t>Розділ 3:</w:t>
            </w:r>
            <w:r w:rsidRPr="00722757">
              <w:rPr>
                <w:lang w:val="ru-RU"/>
              </w:rPr>
              <w:tab/>
            </w:r>
            <w:r w:rsidRPr="00722757">
              <w:rPr>
                <w:rFonts w:ascii="Times New Roman" w:hAnsi="Times New Roman" w:cs="Times New Roman"/>
                <w:b/>
                <w:bCs/>
                <w:color w:val="000000" w:themeColor="text1"/>
                <w:u w:val="single"/>
                <w:lang w:val="ru-RU"/>
              </w:rPr>
              <w:t xml:space="preserve">Технічні характеристики та </w:t>
            </w:r>
            <w:proofErr w:type="spellStart"/>
            <w:r w:rsidRPr="00722757">
              <w:rPr>
                <w:rFonts w:ascii="Times New Roman" w:hAnsi="Times New Roman" w:cs="Times New Roman"/>
                <w:b/>
                <w:bCs/>
                <w:color w:val="000000" w:themeColor="text1"/>
                <w:u w:val="single"/>
                <w:lang w:val="ru-RU"/>
              </w:rPr>
              <w:t>технічні</w:t>
            </w:r>
            <w:proofErr w:type="spellEnd"/>
            <w:r w:rsidRPr="00722757">
              <w:rPr>
                <w:rFonts w:ascii="Times New Roman" w:hAnsi="Times New Roman" w:cs="Times New Roman"/>
                <w:b/>
                <w:bCs/>
                <w:color w:val="000000" w:themeColor="text1"/>
                <w:u w:val="single"/>
                <w:lang w:val="ru-RU"/>
              </w:rPr>
              <w:t xml:space="preserve"> </w:t>
            </w:r>
            <w:proofErr w:type="spellStart"/>
            <w:r w:rsidRPr="00722757">
              <w:rPr>
                <w:rFonts w:ascii="Times New Roman" w:hAnsi="Times New Roman" w:cs="Times New Roman"/>
                <w:b/>
                <w:bCs/>
                <w:color w:val="000000" w:themeColor="text1"/>
                <w:u w:val="single"/>
                <w:lang w:val="ru-RU"/>
              </w:rPr>
              <w:t>вимоги</w:t>
            </w:r>
            <w:proofErr w:type="spellEnd"/>
          </w:p>
        </w:tc>
        <w:tc>
          <w:tcPr>
            <w:tcW w:w="5529" w:type="dxa"/>
            <w:gridSpan w:val="2"/>
          </w:tcPr>
          <w:p w14:paraId="142997FC" w14:textId="77777777" w:rsidR="00606183" w:rsidRPr="008F170E" w:rsidRDefault="00606183" w:rsidP="00DB1816">
            <w:pPr>
              <w:tabs>
                <w:tab w:val="left" w:pos="1260"/>
              </w:tabs>
              <w:spacing w:after="0"/>
              <w:jc w:val="both"/>
              <w:rPr>
                <w:rFonts w:ascii="Times New Roman" w:hAnsi="Times New Roman" w:cs="Times New Roman"/>
                <w:b/>
                <w:color w:val="000000"/>
                <w:u w:val="single"/>
              </w:rPr>
            </w:pPr>
            <w:r w:rsidRPr="008F170E">
              <w:rPr>
                <w:rFonts w:ascii="Times New Roman" w:hAnsi="Times New Roman" w:cs="Times New Roman"/>
                <w:b/>
                <w:color w:val="000000"/>
              </w:rPr>
              <w:t>Section 3:</w:t>
            </w:r>
            <w:r w:rsidRPr="008F170E">
              <w:rPr>
                <w:rFonts w:ascii="Times New Roman" w:hAnsi="Times New Roman" w:cs="Times New Roman"/>
                <w:b/>
                <w:color w:val="000000"/>
              </w:rPr>
              <w:tab/>
            </w:r>
            <w:r w:rsidRPr="008F170E">
              <w:rPr>
                <w:rFonts w:ascii="Times New Roman" w:hAnsi="Times New Roman" w:cs="Times New Roman"/>
                <w:b/>
                <w:color w:val="000000"/>
                <w:u w:val="single"/>
              </w:rPr>
              <w:t>Specifications and Technical Requirements</w:t>
            </w:r>
          </w:p>
        </w:tc>
      </w:tr>
      <w:tr w:rsidR="00606183" w:rsidRPr="008F170E" w14:paraId="084312B6" w14:textId="77777777" w:rsidTr="2D1B01A0">
        <w:trPr>
          <w:trHeight w:val="3960"/>
        </w:trPr>
        <w:tc>
          <w:tcPr>
            <w:tcW w:w="5132" w:type="dxa"/>
            <w:gridSpan w:val="2"/>
          </w:tcPr>
          <w:p w14:paraId="222FA09C" w14:textId="63AC56A0" w:rsidR="647BE3B6" w:rsidRPr="00722757" w:rsidRDefault="647BE3B6" w:rsidP="52647EE1">
            <w:pPr>
              <w:spacing w:after="0"/>
              <w:jc w:val="both"/>
              <w:rPr>
                <w:rFonts w:ascii="Times New Roman" w:eastAsia="Times New Roman" w:hAnsi="Times New Roman" w:cs="Times New Roman"/>
                <w:b/>
                <w:bCs/>
                <w:color w:val="000000" w:themeColor="text1"/>
                <w:lang w:val="ru-RU"/>
              </w:rPr>
            </w:pPr>
            <w:r w:rsidRPr="00722757">
              <w:rPr>
                <w:rFonts w:ascii="Times New Roman" w:eastAsia="Times New Roman" w:hAnsi="Times New Roman" w:cs="Times New Roman"/>
                <w:b/>
                <w:bCs/>
                <w:color w:val="000000" w:themeColor="text1"/>
                <w:lang w:val="ru-RU"/>
              </w:rPr>
              <w:lastRenderedPageBreak/>
              <w:t xml:space="preserve">Технологія та особливості робіт (для всіх об'єктів) </w:t>
            </w:r>
          </w:p>
          <w:p w14:paraId="27B4D039" w14:textId="3ACEB644" w:rsidR="647BE3B6" w:rsidRPr="00722757" w:rsidRDefault="647BE3B6">
            <w:pPr>
              <w:pStyle w:val="a5"/>
              <w:numPr>
                <w:ilvl w:val="0"/>
                <w:numId w:val="4"/>
              </w:numPr>
              <w:jc w:val="both"/>
              <w:rPr>
                <w:rFonts w:eastAsia="Times New Roman"/>
                <w:sz w:val="22"/>
                <w:szCs w:val="22"/>
              </w:rPr>
            </w:pPr>
            <w:r w:rsidRPr="00722757">
              <w:rPr>
                <w:rFonts w:eastAsia="Times New Roman"/>
                <w:b/>
                <w:bCs/>
                <w:sz w:val="22"/>
                <w:szCs w:val="22"/>
              </w:rPr>
              <w:t>Демонтаж стяжки підлоги</w:t>
            </w:r>
            <w:r w:rsidRPr="00722757">
              <w:rPr>
                <w:rFonts w:eastAsia="Times New Roman"/>
                <w:sz w:val="22"/>
                <w:szCs w:val="22"/>
              </w:rPr>
              <w:t>. Демонтаж здійснюється механізованим способом. Обов’язково застосовується промисловий пилосос для видалення пилу. Необхідно забезпечити провітрювання приміщення.</w:t>
            </w:r>
          </w:p>
          <w:p w14:paraId="66C2E766" w14:textId="3F6FE81F" w:rsidR="647BE3B6" w:rsidRPr="008F170E" w:rsidRDefault="647BE3B6">
            <w:pPr>
              <w:pStyle w:val="a5"/>
              <w:numPr>
                <w:ilvl w:val="0"/>
                <w:numId w:val="4"/>
              </w:numPr>
              <w:jc w:val="both"/>
              <w:rPr>
                <w:rFonts w:eastAsia="Times New Roman"/>
                <w:sz w:val="22"/>
                <w:szCs w:val="22"/>
                <w:lang w:val="en-US"/>
              </w:rPr>
            </w:pPr>
            <w:proofErr w:type="spellStart"/>
            <w:r w:rsidRPr="008F170E">
              <w:rPr>
                <w:rFonts w:eastAsia="Times New Roman"/>
                <w:b/>
                <w:bCs/>
                <w:sz w:val="22"/>
                <w:szCs w:val="22"/>
                <w:lang w:val="en-US"/>
              </w:rPr>
              <w:t>Влаштування</w:t>
            </w:r>
            <w:proofErr w:type="spellEnd"/>
            <w:r w:rsidRPr="008F170E">
              <w:rPr>
                <w:rFonts w:eastAsia="Times New Roman"/>
                <w:b/>
                <w:bCs/>
                <w:sz w:val="22"/>
                <w:szCs w:val="22"/>
                <w:lang w:val="en-US"/>
              </w:rPr>
              <w:t xml:space="preserve"> </w:t>
            </w:r>
            <w:proofErr w:type="spellStart"/>
            <w:r w:rsidRPr="008F170E">
              <w:rPr>
                <w:rFonts w:eastAsia="Times New Roman"/>
                <w:b/>
                <w:bCs/>
                <w:sz w:val="22"/>
                <w:szCs w:val="22"/>
                <w:lang w:val="en-US"/>
              </w:rPr>
              <w:t>підлоги</w:t>
            </w:r>
            <w:proofErr w:type="spellEnd"/>
            <w:r w:rsidRPr="008F170E">
              <w:rPr>
                <w:rFonts w:eastAsia="Times New Roman"/>
                <w:sz w:val="22"/>
                <w:szCs w:val="22"/>
                <w:lang w:val="en-US"/>
              </w:rPr>
              <w:t>.</w:t>
            </w:r>
          </w:p>
          <w:p w14:paraId="79B09285" w14:textId="480EE03B" w:rsidR="36FBE8EB" w:rsidRPr="00722757" w:rsidRDefault="36FBE8EB" w:rsidP="52647EE1">
            <w:pPr>
              <w:pStyle w:val="a5"/>
              <w:spacing w:line="276" w:lineRule="auto"/>
              <w:jc w:val="both"/>
              <w:rPr>
                <w:rFonts w:eastAsia="Times New Roman"/>
              </w:rPr>
            </w:pPr>
            <w:r w:rsidRPr="00722757">
              <w:rPr>
                <w:rFonts w:eastAsia="Times New Roman"/>
                <w:sz w:val="22"/>
                <w:szCs w:val="22"/>
              </w:rPr>
              <w:t xml:space="preserve">2.1. </w:t>
            </w:r>
            <w:r w:rsidR="647BE3B6" w:rsidRPr="00722757">
              <w:rPr>
                <w:rFonts w:eastAsia="Times New Roman"/>
                <w:b/>
                <w:bCs/>
                <w:sz w:val="22"/>
                <w:szCs w:val="22"/>
              </w:rPr>
              <w:t>Заливка чистових стяжок.</w:t>
            </w:r>
            <w:r w:rsidR="647BE3B6" w:rsidRPr="00722757">
              <w:rPr>
                <w:rFonts w:eastAsia="Times New Roman"/>
                <w:sz w:val="22"/>
                <w:szCs w:val="22"/>
              </w:rPr>
              <w:t xml:space="preserve"> Підготовка основи: очищення від пилу і сміття, ґрунтування поверхні. Встановлення маяків за рівнем і контрольних точок. Укладання армувальної сітки. Приготування й укладання цементно-піщаного розчину (відповідної технологічної марки), вирівнювання правилом за маяками. Догляд за стяжкою (зволоження, покриття плівкою) протягом </w:t>
            </w:r>
            <w:proofErr w:type="gramStart"/>
            <w:r w:rsidR="647BE3B6" w:rsidRPr="00722757">
              <w:rPr>
                <w:rFonts w:eastAsia="Times New Roman"/>
                <w:sz w:val="22"/>
                <w:szCs w:val="22"/>
              </w:rPr>
              <w:t>3-5</w:t>
            </w:r>
            <w:proofErr w:type="gramEnd"/>
            <w:r w:rsidR="647BE3B6" w:rsidRPr="00722757">
              <w:rPr>
                <w:rFonts w:eastAsia="Times New Roman"/>
                <w:sz w:val="22"/>
                <w:szCs w:val="22"/>
              </w:rPr>
              <w:t xml:space="preserve"> діб, щоб запобігти розтріскуванню. Відсутність перепадів по стяжці підлоги в суміжних приміщеннях.</w:t>
            </w:r>
          </w:p>
          <w:p w14:paraId="74608D49" w14:textId="5A96A048" w:rsidR="72412F5D" w:rsidRPr="00722757" w:rsidRDefault="72412F5D" w:rsidP="52647EE1">
            <w:pPr>
              <w:pStyle w:val="a5"/>
              <w:spacing w:line="276" w:lineRule="auto"/>
              <w:jc w:val="both"/>
              <w:rPr>
                <w:rFonts w:eastAsia="Times New Roman"/>
                <w:sz w:val="22"/>
                <w:szCs w:val="22"/>
              </w:rPr>
            </w:pPr>
            <w:r w:rsidRPr="00722757">
              <w:rPr>
                <w:rFonts w:eastAsia="Times New Roman"/>
                <w:sz w:val="22"/>
                <w:szCs w:val="22"/>
              </w:rPr>
              <w:t xml:space="preserve">2.2. </w:t>
            </w:r>
            <w:r w:rsidR="647BE3B6" w:rsidRPr="00722757">
              <w:rPr>
                <w:rFonts w:eastAsia="Times New Roman"/>
                <w:b/>
                <w:bCs/>
                <w:sz w:val="22"/>
                <w:szCs w:val="22"/>
              </w:rPr>
              <w:t>Влаштування підлоги із застосуванням самовирівнюючої суміші.</w:t>
            </w:r>
            <w:r w:rsidR="647BE3B6" w:rsidRPr="00722757">
              <w:rPr>
                <w:rFonts w:eastAsia="Times New Roman"/>
                <w:sz w:val="22"/>
                <w:szCs w:val="22"/>
              </w:rPr>
              <w:t xml:space="preserve"> Підготовка основи: очищення від пилу і забруднень, видалення неміцних ділянок, знепилювання, обов'язкове ґрунтування поверхні (ґрунтовкою, сумісною зі складом суміші). Розмітка рівня заливки (маячки, лазерний рівень). Приготування розчину відповідно до інструкції виробника. Заливка і рівномірний розподіл по поверхні для видалення повітря. Сушка згідно з регламентом (від 24 до 72 годин залежно від товщини шару та умов).</w:t>
            </w:r>
          </w:p>
          <w:p w14:paraId="512F6365" w14:textId="137A902D" w:rsidR="647BE3B6" w:rsidRPr="00722757" w:rsidRDefault="647BE3B6">
            <w:pPr>
              <w:pStyle w:val="a5"/>
              <w:numPr>
                <w:ilvl w:val="0"/>
                <w:numId w:val="4"/>
              </w:numPr>
              <w:jc w:val="both"/>
              <w:rPr>
                <w:rFonts w:eastAsia="Times New Roman"/>
                <w:sz w:val="22"/>
                <w:szCs w:val="22"/>
              </w:rPr>
            </w:pPr>
            <w:r w:rsidRPr="00722757">
              <w:rPr>
                <w:rFonts w:eastAsia="Times New Roman"/>
                <w:b/>
                <w:bCs/>
                <w:sz w:val="22"/>
                <w:szCs w:val="22"/>
              </w:rPr>
              <w:t>Влаштування підлоги з лінолеуму.</w:t>
            </w:r>
            <w:r w:rsidRPr="00722757">
              <w:rPr>
                <w:rFonts w:eastAsia="Times New Roman"/>
                <w:sz w:val="22"/>
                <w:szCs w:val="22"/>
              </w:rPr>
              <w:t xml:space="preserve"> Очищення поверхні від пилу, сміття. Перевірка на рівність (за необхідності шліфування) ґрунтування поверхні. Розкрій і попереднє укладання рулонів для акліматизації (не менше 24 годин за температури від +15∘</w:t>
            </w:r>
            <w:r w:rsidRPr="008F170E">
              <w:rPr>
                <w:rFonts w:eastAsia="Times New Roman"/>
                <w:sz w:val="22"/>
                <w:szCs w:val="22"/>
                <w:lang w:val="en-US"/>
              </w:rPr>
              <w:t>C</w:t>
            </w:r>
            <w:r w:rsidRPr="00722757">
              <w:rPr>
                <w:rFonts w:eastAsia="Times New Roman"/>
                <w:sz w:val="22"/>
                <w:szCs w:val="22"/>
              </w:rPr>
              <w:t>). Приклеювання лінолеуму на відповідний клей згідно з рекомендаціями виробника. Розгладження полотен з усуненням бульбашок повітря. Влаштування холодного або гарячого зварювання стиків для герметичності та естетики. Влаштування галтелей із заводом лінолеуму на стіну відповідно до технології влаштування покриття в медичних закладах.</w:t>
            </w:r>
          </w:p>
          <w:p w14:paraId="5A197FDE" w14:textId="5338605B" w:rsidR="647BE3B6" w:rsidRPr="00722757" w:rsidRDefault="647BE3B6">
            <w:pPr>
              <w:pStyle w:val="a5"/>
              <w:numPr>
                <w:ilvl w:val="0"/>
                <w:numId w:val="4"/>
              </w:numPr>
              <w:jc w:val="both"/>
              <w:rPr>
                <w:rFonts w:eastAsia="Times New Roman"/>
                <w:sz w:val="22"/>
                <w:szCs w:val="22"/>
              </w:rPr>
            </w:pPr>
            <w:r w:rsidRPr="00722757">
              <w:rPr>
                <w:rFonts w:eastAsia="Times New Roman"/>
                <w:b/>
                <w:bCs/>
                <w:sz w:val="22"/>
                <w:szCs w:val="22"/>
              </w:rPr>
              <w:t>Облицювання поверхні підлоги керамічними плитками.</w:t>
            </w:r>
            <w:r w:rsidRPr="00722757">
              <w:rPr>
                <w:rFonts w:eastAsia="Times New Roman"/>
                <w:sz w:val="22"/>
                <w:szCs w:val="22"/>
              </w:rPr>
              <w:t xml:space="preserve"> Очищення від пилу, забруднень. Ґрунтування поверхні – ґрунтовка глибокопроникна. Укладання плитки: розмітка поверхні, вибір схеми укладання. Приготування клею за інструкцією виробника. Нанесення клею зубчастим шпателем по всій поверхні </w:t>
            </w:r>
            <w:r w:rsidRPr="00722757">
              <w:rPr>
                <w:rFonts w:eastAsia="Times New Roman"/>
                <w:sz w:val="22"/>
                <w:szCs w:val="22"/>
              </w:rPr>
              <w:lastRenderedPageBreak/>
              <w:t>плитки, укладання плитки з дотриманням міжплиткового шва (не більше 5 мм). Контроль рівня і геометрії укладання за допомогою рівня і правила. Після висихання клею виконується затирання швів, надлишки затирання видаляються вологою губкою. Затирка для швів водостійка, з протигрибковими добавками. Тип плитки: керамограніт, з протиковзною поверхнею та класом не менше РЕ</w:t>
            </w:r>
            <w:r w:rsidRPr="008F170E">
              <w:rPr>
                <w:rFonts w:eastAsia="Times New Roman"/>
                <w:sz w:val="22"/>
                <w:szCs w:val="22"/>
                <w:lang w:val="en-US"/>
              </w:rPr>
              <w:t>I</w:t>
            </w:r>
            <w:r w:rsidRPr="00722757">
              <w:rPr>
                <w:rFonts w:eastAsia="Times New Roman"/>
                <w:sz w:val="22"/>
                <w:szCs w:val="22"/>
              </w:rPr>
              <w:t xml:space="preserve"> </w:t>
            </w:r>
            <w:r w:rsidRPr="008F170E">
              <w:rPr>
                <w:rFonts w:eastAsia="Times New Roman"/>
                <w:sz w:val="22"/>
                <w:szCs w:val="22"/>
                <w:lang w:val="en-US"/>
              </w:rPr>
              <w:t>IV</w:t>
            </w:r>
            <w:r w:rsidRPr="00722757">
              <w:rPr>
                <w:rFonts w:eastAsia="Times New Roman"/>
                <w:sz w:val="22"/>
                <w:szCs w:val="22"/>
              </w:rPr>
              <w:t>.</w:t>
            </w:r>
          </w:p>
          <w:p w14:paraId="2D0731B8" w14:textId="6F975BC4" w:rsidR="647BE3B6" w:rsidRPr="008F170E" w:rsidRDefault="647BE3B6">
            <w:pPr>
              <w:pStyle w:val="a5"/>
              <w:numPr>
                <w:ilvl w:val="0"/>
                <w:numId w:val="4"/>
              </w:numPr>
              <w:jc w:val="both"/>
              <w:rPr>
                <w:rFonts w:eastAsia="Times New Roman"/>
                <w:sz w:val="22"/>
                <w:szCs w:val="22"/>
                <w:lang w:val="en-US"/>
              </w:rPr>
            </w:pPr>
            <w:r w:rsidRPr="00722757">
              <w:rPr>
                <w:rFonts w:eastAsia="Times New Roman"/>
                <w:b/>
                <w:bCs/>
                <w:sz w:val="22"/>
                <w:szCs w:val="22"/>
              </w:rPr>
              <w:t>Облицювання поверхні стін керамічними плитками</w:t>
            </w:r>
            <w:r w:rsidRPr="00722757">
              <w:rPr>
                <w:rFonts w:eastAsia="Times New Roman"/>
                <w:sz w:val="22"/>
                <w:szCs w:val="22"/>
              </w:rPr>
              <w:t xml:space="preserve">. Очищення від пилу, забруднень. Ґрунтування поверхні – ґрунтовка глибокопроникна. Укладання плитки: розмітка поверхні, вибір схеми укладання. Приготування клею за інструкцією виробника. Виконання робіт з використанням оздоблювальних матеріалів, має бути згідно з технологічною інструкцією виробника матеріалу. Облицювальні матеріали повинні бути однакових розмірів, форми та певного виду та кольору. Контроль рівня і геометрії укладання за допомогою рівня і правила. Поверхня старих стін та підлог перед оздобленням новою керамікою ретельно очищається від старої фарби та плиток. Оздоблення кахлем завершується отриманням рівної, без опуклостей поверхні. Міжплиткові інтервали повинні бути не більше 3 мм і утворювати прямі лінії, що паралельно йдуть, перпендикулярно лінії рівня. </w:t>
            </w:r>
            <w:proofErr w:type="spellStart"/>
            <w:r w:rsidRPr="008F170E">
              <w:rPr>
                <w:rFonts w:eastAsia="Times New Roman"/>
                <w:sz w:val="22"/>
                <w:szCs w:val="22"/>
                <w:lang w:val="en-US"/>
              </w:rPr>
              <w:t>Заповнення</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швів</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сумішшю</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стійкою</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до</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вологи</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та</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виникнення</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грибку</w:t>
            </w:r>
            <w:proofErr w:type="spellEnd"/>
            <w:r w:rsidRPr="008F170E">
              <w:rPr>
                <w:rFonts w:eastAsia="Times New Roman"/>
                <w:sz w:val="22"/>
                <w:szCs w:val="22"/>
                <w:lang w:val="en-US"/>
              </w:rPr>
              <w:t>.</w:t>
            </w:r>
          </w:p>
          <w:p w14:paraId="2DB97CBD" w14:textId="02736C4A" w:rsidR="647BE3B6" w:rsidRPr="00722757" w:rsidRDefault="647BE3B6">
            <w:pPr>
              <w:pStyle w:val="a5"/>
              <w:numPr>
                <w:ilvl w:val="0"/>
                <w:numId w:val="4"/>
              </w:numPr>
              <w:jc w:val="both"/>
              <w:rPr>
                <w:rFonts w:eastAsia="Times New Roman"/>
                <w:b/>
                <w:bCs/>
                <w:sz w:val="22"/>
                <w:szCs w:val="22"/>
              </w:rPr>
            </w:pPr>
            <w:r w:rsidRPr="00722757">
              <w:rPr>
                <w:rFonts w:eastAsia="Times New Roman"/>
                <w:b/>
                <w:bCs/>
                <w:sz w:val="22"/>
                <w:szCs w:val="22"/>
              </w:rPr>
              <w:t>Монтаж металопластикових вікон та/або дверей.</w:t>
            </w:r>
            <w:r w:rsidRPr="00722757">
              <w:rPr>
                <w:rFonts w:eastAsia="Times New Roman"/>
                <w:sz w:val="22"/>
                <w:szCs w:val="22"/>
              </w:rPr>
              <w:t xml:space="preserve"> Встановлення дверей та вікон в отвір з обов'язковим дотриманням вертикалі та горизонталі. Закріплення коробки дверей та рами вікон відбувається через монтажні пластини або анкерні болти. Обов’язкова перевірка роботи стулок, фурнітури, замикаючих механізмів. Регулювання петель і притиску. Запінювання монтажних зазорів по периметру. Обрізка надлишків піни після її затвердіння, установка доборів і укосів. Двері повинні бути безпорогові (двері в комори та інші допоміжні приміщення допускаються з порогами). </w:t>
            </w:r>
          </w:p>
          <w:p w14:paraId="76F8405C" w14:textId="0B477E4E" w:rsidR="647BE3B6" w:rsidRPr="008F170E" w:rsidRDefault="647BE3B6">
            <w:pPr>
              <w:pStyle w:val="a5"/>
              <w:numPr>
                <w:ilvl w:val="0"/>
                <w:numId w:val="4"/>
              </w:numPr>
              <w:jc w:val="both"/>
              <w:rPr>
                <w:rFonts w:eastAsia="Times New Roman"/>
                <w:b/>
                <w:bCs/>
                <w:sz w:val="22"/>
                <w:szCs w:val="22"/>
                <w:lang w:val="en-US" w:eastAsia="uk-UA"/>
              </w:rPr>
            </w:pPr>
            <w:proofErr w:type="spellStart"/>
            <w:r w:rsidRPr="00E50027">
              <w:rPr>
                <w:rFonts w:eastAsia="Times New Roman"/>
                <w:b/>
                <w:bCs/>
                <w:sz w:val="22"/>
                <w:szCs w:val="22"/>
                <w:lang w:val="en-US" w:eastAsia="uk-UA"/>
              </w:rPr>
              <w:t>Електро-монтажні</w:t>
            </w:r>
            <w:proofErr w:type="spellEnd"/>
            <w:r w:rsidRPr="00E50027">
              <w:rPr>
                <w:rFonts w:eastAsia="Times New Roman"/>
                <w:b/>
                <w:bCs/>
                <w:sz w:val="22"/>
                <w:szCs w:val="22"/>
                <w:lang w:val="en-US" w:eastAsia="uk-UA"/>
              </w:rPr>
              <w:t xml:space="preserve"> </w:t>
            </w:r>
            <w:proofErr w:type="spellStart"/>
            <w:r w:rsidRPr="00E50027">
              <w:rPr>
                <w:rFonts w:eastAsia="Times New Roman"/>
                <w:b/>
                <w:bCs/>
                <w:sz w:val="22"/>
                <w:szCs w:val="22"/>
                <w:lang w:val="en-US" w:eastAsia="uk-UA"/>
              </w:rPr>
              <w:t>роботи</w:t>
            </w:r>
            <w:proofErr w:type="spellEnd"/>
            <w:r w:rsidRPr="00E50027">
              <w:rPr>
                <w:rFonts w:eastAsia="Times New Roman"/>
                <w:b/>
                <w:bCs/>
                <w:sz w:val="22"/>
                <w:szCs w:val="22"/>
                <w:lang w:val="en-US" w:eastAsia="uk-UA"/>
              </w:rPr>
              <w:t>.</w:t>
            </w:r>
          </w:p>
          <w:p w14:paraId="53D3CA16" w14:textId="19DBDE24" w:rsidR="76E06351" w:rsidRPr="00722757" w:rsidRDefault="76E06351" w:rsidP="52647EE1">
            <w:pPr>
              <w:spacing w:after="0"/>
              <w:ind w:left="720"/>
              <w:jc w:val="both"/>
              <w:rPr>
                <w:rFonts w:ascii="Times New Roman" w:eastAsia="Times New Roman" w:hAnsi="Times New Roman" w:cs="Times New Roman"/>
                <w:lang w:val="ru-RU"/>
              </w:rPr>
            </w:pPr>
            <w:r w:rsidRPr="00722757">
              <w:rPr>
                <w:b/>
                <w:bCs/>
                <w:lang w:val="ru-RU" w:eastAsia="ru-RU"/>
              </w:rPr>
              <w:t xml:space="preserve">7.1. </w:t>
            </w:r>
            <w:r w:rsidR="647BE3B6" w:rsidRPr="00722757">
              <w:rPr>
                <w:b/>
                <w:bCs/>
                <w:lang w:val="ru-RU" w:eastAsia="ru-RU"/>
              </w:rPr>
              <w:t xml:space="preserve">Прокладання кабелю. </w:t>
            </w:r>
            <w:r w:rsidR="647BE3B6" w:rsidRPr="00E87D21">
              <w:rPr>
                <w:rFonts w:ascii="Times New Roman" w:eastAsia="Times New Roman" w:hAnsi="Times New Roman" w:cs="Times New Roman"/>
                <w:lang w:val="ru-RU"/>
              </w:rPr>
              <w:t>Кабель ВВГнг-</w:t>
            </w:r>
            <w:r w:rsidR="647BE3B6" w:rsidRPr="00E50027">
              <w:rPr>
                <w:rFonts w:ascii="Times New Roman" w:eastAsia="Times New Roman" w:hAnsi="Times New Roman" w:cs="Times New Roman"/>
              </w:rPr>
              <w:t>LS</w:t>
            </w:r>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або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аналогічний</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Прокладання</w:t>
            </w:r>
            <w:proofErr w:type="spellEnd"/>
            <w:r w:rsidR="647BE3B6" w:rsidRPr="00E87D21">
              <w:rPr>
                <w:rFonts w:ascii="Times New Roman" w:eastAsia="Times New Roman" w:hAnsi="Times New Roman" w:cs="Times New Roman"/>
                <w:lang w:val="ru-RU"/>
              </w:rPr>
              <w:t xml:space="preserve"> у штробах </w:t>
            </w:r>
            <w:proofErr w:type="spellStart"/>
            <w:r w:rsidR="647BE3B6" w:rsidRPr="00E87D21">
              <w:rPr>
                <w:rFonts w:ascii="Times New Roman" w:eastAsia="Times New Roman" w:hAnsi="Times New Roman" w:cs="Times New Roman"/>
                <w:lang w:val="ru-RU"/>
              </w:rPr>
              <w:t>із</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фіксацією</w:t>
            </w:r>
            <w:proofErr w:type="spellEnd"/>
            <w:r w:rsidR="647BE3B6" w:rsidRPr="00E87D21">
              <w:rPr>
                <w:rFonts w:ascii="Times New Roman" w:eastAsia="Times New Roman" w:hAnsi="Times New Roman" w:cs="Times New Roman"/>
                <w:lang w:val="ru-RU"/>
              </w:rPr>
              <w:t xml:space="preserve"> (алебастр, дюбель-</w:t>
            </w:r>
            <w:proofErr w:type="spellStart"/>
            <w:r w:rsidR="647BE3B6" w:rsidRPr="00E87D21">
              <w:rPr>
                <w:rFonts w:ascii="Times New Roman" w:eastAsia="Times New Roman" w:hAnsi="Times New Roman" w:cs="Times New Roman"/>
                <w:lang w:val="ru-RU"/>
              </w:rPr>
              <w:t>хомути</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кліпси</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або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під</w:t>
            </w:r>
            <w:proofErr w:type="spellEnd"/>
            <w:r w:rsidR="647BE3B6" w:rsidRPr="00E87D21">
              <w:rPr>
                <w:rFonts w:ascii="Times New Roman" w:eastAsia="Times New Roman" w:hAnsi="Times New Roman" w:cs="Times New Roman"/>
                <w:lang w:val="ru-RU"/>
              </w:rPr>
              <w:t xml:space="preserve"> штукатурку (в </w:t>
            </w:r>
            <w:proofErr w:type="spellStart"/>
            <w:r w:rsidR="647BE3B6" w:rsidRPr="00E87D21">
              <w:rPr>
                <w:rFonts w:ascii="Times New Roman" w:eastAsia="Times New Roman" w:hAnsi="Times New Roman" w:cs="Times New Roman"/>
                <w:lang w:val="ru-RU"/>
              </w:rPr>
              <w:t>разі</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якщо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це</w:t>
            </w:r>
            <w:proofErr w:type="spellEnd"/>
            <w:r w:rsidR="647BE3B6" w:rsidRPr="00E87D21">
              <w:rPr>
                <w:rFonts w:ascii="Times New Roman" w:eastAsia="Times New Roman" w:hAnsi="Times New Roman" w:cs="Times New Roman"/>
                <w:lang w:val="ru-RU"/>
              </w:rPr>
              <w:t xml:space="preserve"> допустимо за </w:t>
            </w:r>
            <w:proofErr w:type="spellStart"/>
            <w:r w:rsidR="647BE3B6" w:rsidRPr="00E87D21">
              <w:rPr>
                <w:rFonts w:ascii="Times New Roman" w:eastAsia="Times New Roman" w:hAnsi="Times New Roman" w:cs="Times New Roman"/>
                <w:lang w:val="ru-RU"/>
              </w:rPr>
              <w:t>товщиною</w:t>
            </w:r>
            <w:proofErr w:type="spellEnd"/>
            <w:r w:rsidR="647BE3B6" w:rsidRPr="00E87D21">
              <w:rPr>
                <w:rFonts w:ascii="Times New Roman" w:eastAsia="Times New Roman" w:hAnsi="Times New Roman" w:cs="Times New Roman"/>
                <w:lang w:val="ru-RU"/>
              </w:rPr>
              <w:t xml:space="preserve"> штукатурки за видами </w:t>
            </w:r>
            <w:proofErr w:type="spellStart"/>
            <w:r w:rsidR="647BE3B6" w:rsidRPr="00E87D21">
              <w:rPr>
                <w:rFonts w:ascii="Times New Roman" w:eastAsia="Times New Roman" w:hAnsi="Times New Roman" w:cs="Times New Roman"/>
                <w:lang w:val="ru-RU"/>
              </w:rPr>
              <w:t>робіт</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Укладання</w:t>
            </w:r>
            <w:proofErr w:type="spellEnd"/>
            <w:r w:rsidR="647BE3B6" w:rsidRPr="00E87D21">
              <w:rPr>
                <w:rFonts w:ascii="Times New Roman" w:eastAsia="Times New Roman" w:hAnsi="Times New Roman" w:cs="Times New Roman"/>
                <w:lang w:val="ru-RU"/>
              </w:rPr>
              <w:t xml:space="preserve"> кабелю в </w:t>
            </w:r>
            <w:proofErr w:type="spellStart"/>
            <w:r w:rsidR="647BE3B6" w:rsidRPr="00E87D21">
              <w:rPr>
                <w:rFonts w:ascii="Times New Roman" w:eastAsia="Times New Roman" w:hAnsi="Times New Roman" w:cs="Times New Roman"/>
                <w:lang w:val="ru-RU"/>
              </w:rPr>
              <w:t>захисній</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гофротрубі</w:t>
            </w:r>
            <w:proofErr w:type="spellEnd"/>
            <w:r w:rsidR="647BE3B6" w:rsidRPr="00E87D21">
              <w:rPr>
                <w:rFonts w:ascii="Times New Roman" w:eastAsia="Times New Roman" w:hAnsi="Times New Roman" w:cs="Times New Roman"/>
                <w:lang w:val="ru-RU"/>
              </w:rPr>
              <w:t xml:space="preserve"> за </w:t>
            </w:r>
            <w:proofErr w:type="spellStart"/>
            <w:r w:rsidR="647BE3B6" w:rsidRPr="00E87D21">
              <w:rPr>
                <w:rFonts w:ascii="Times New Roman" w:eastAsia="Times New Roman" w:hAnsi="Times New Roman" w:cs="Times New Roman"/>
                <w:lang w:val="ru-RU"/>
              </w:rPr>
              <w:t>необхідності</w:t>
            </w:r>
            <w:proofErr w:type="spellEnd"/>
            <w:r w:rsidR="647BE3B6" w:rsidRPr="00E87D21">
              <w:rPr>
                <w:rFonts w:ascii="Times New Roman" w:eastAsia="Times New Roman" w:hAnsi="Times New Roman" w:cs="Times New Roman"/>
                <w:lang w:val="ru-RU"/>
              </w:rPr>
              <w:t xml:space="preserve"> – у </w:t>
            </w:r>
            <w:proofErr w:type="spellStart"/>
            <w:r w:rsidR="647BE3B6" w:rsidRPr="00E87D21">
              <w:rPr>
                <w:rFonts w:ascii="Times New Roman" w:eastAsia="Times New Roman" w:hAnsi="Times New Roman" w:cs="Times New Roman"/>
                <w:lang w:val="ru-RU"/>
              </w:rPr>
              <w:t>місцях</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із</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підвищеною</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вологістю</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або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механічним</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ризиком</w:t>
            </w:r>
            <w:proofErr w:type="spellEnd"/>
            <w:r w:rsidR="647BE3B6" w:rsidRPr="00E87D21">
              <w:rPr>
                <w:rFonts w:ascii="Times New Roman" w:eastAsia="Times New Roman" w:hAnsi="Times New Roman" w:cs="Times New Roman"/>
                <w:lang w:val="ru-RU"/>
              </w:rPr>
              <w:t>.</w:t>
            </w:r>
          </w:p>
          <w:p w14:paraId="0BF08BF7" w14:textId="086BA07F" w:rsidR="2E5C0D30" w:rsidRPr="00722757" w:rsidRDefault="2E5C0D30"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7.</w:t>
            </w:r>
            <w:proofErr w:type="gramStart"/>
            <w:r w:rsidRPr="00722757">
              <w:rPr>
                <w:rFonts w:ascii="Times New Roman" w:eastAsia="Times New Roman" w:hAnsi="Times New Roman" w:cs="Times New Roman"/>
                <w:b/>
                <w:bCs/>
                <w:lang w:val="ru-RU"/>
              </w:rPr>
              <w:t>2.</w:t>
            </w:r>
            <w:r w:rsidR="647BE3B6" w:rsidRPr="00722757">
              <w:rPr>
                <w:rFonts w:ascii="Times New Roman" w:eastAsia="Times New Roman" w:hAnsi="Times New Roman" w:cs="Times New Roman"/>
                <w:b/>
                <w:bCs/>
                <w:lang w:val="ru-RU"/>
              </w:rPr>
              <w:t>Встановлення</w:t>
            </w:r>
            <w:proofErr w:type="gramEnd"/>
            <w:r w:rsidR="647BE3B6" w:rsidRPr="00722757">
              <w:rPr>
                <w:rFonts w:ascii="Times New Roman" w:eastAsia="Times New Roman" w:hAnsi="Times New Roman" w:cs="Times New Roman"/>
                <w:b/>
                <w:bCs/>
                <w:lang w:val="ru-RU"/>
              </w:rPr>
              <w:t xml:space="preserve"> розеток і підрозетників</w:t>
            </w:r>
            <w:r w:rsidR="647BE3B6" w:rsidRPr="00722757">
              <w:rPr>
                <w:rFonts w:ascii="Times New Roman" w:eastAsia="Times New Roman" w:hAnsi="Times New Roman" w:cs="Times New Roman"/>
                <w:lang w:val="ru-RU"/>
              </w:rPr>
              <w:t xml:space="preserve">. Встановлення підрозетників з </w:t>
            </w:r>
            <w:r w:rsidR="647BE3B6" w:rsidRPr="00722757">
              <w:rPr>
                <w:rFonts w:ascii="Times New Roman" w:eastAsia="Times New Roman" w:hAnsi="Times New Roman" w:cs="Times New Roman"/>
                <w:lang w:val="ru-RU"/>
              </w:rPr>
              <w:lastRenderedPageBreak/>
              <w:t>використанням гіпсового розчину або монтажної суміші. Зачищення та підключення жил кабелю за кольоровим маркуванням згідно з ПУЕ. Монтаж розеток (із заземлювальним контактом, за наявності контуру заземлення). Перевірка якості з'єднань і стійкості кріплення.</w:t>
            </w:r>
          </w:p>
          <w:p w14:paraId="414757C2" w14:textId="6548F08E" w:rsidR="1A94CA51" w:rsidRPr="00722757" w:rsidRDefault="1A94CA51"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7.3. </w:t>
            </w:r>
            <w:r w:rsidR="647BE3B6" w:rsidRPr="00722757">
              <w:rPr>
                <w:rFonts w:ascii="Times New Roman" w:eastAsia="Times New Roman" w:hAnsi="Times New Roman" w:cs="Times New Roman"/>
                <w:b/>
                <w:bCs/>
                <w:lang w:val="ru-RU"/>
              </w:rPr>
              <w:t>Заміна розподільного щита</w:t>
            </w:r>
            <w:r w:rsidR="647BE3B6" w:rsidRPr="00722757">
              <w:rPr>
                <w:rFonts w:ascii="Times New Roman" w:eastAsia="Times New Roman" w:hAnsi="Times New Roman" w:cs="Times New Roman"/>
                <w:lang w:val="ru-RU"/>
              </w:rPr>
              <w:t>.</w:t>
            </w:r>
            <w:r w:rsidR="647BE3B6" w:rsidRPr="00722757">
              <w:rPr>
                <w:rFonts w:ascii="Times New Roman" w:eastAsia="Times New Roman" w:hAnsi="Times New Roman" w:cs="Times New Roman"/>
                <w:b/>
                <w:bCs/>
                <w:lang w:val="ru-RU"/>
              </w:rPr>
              <w:t xml:space="preserve"> Встановлення автоматичних </w:t>
            </w:r>
            <w:proofErr w:type="gramStart"/>
            <w:r w:rsidR="647BE3B6" w:rsidRPr="00722757">
              <w:rPr>
                <w:rFonts w:ascii="Times New Roman" w:eastAsia="Times New Roman" w:hAnsi="Times New Roman" w:cs="Times New Roman"/>
                <w:b/>
                <w:bCs/>
                <w:lang w:val="ru-RU"/>
              </w:rPr>
              <w:t>вимикачів</w:t>
            </w:r>
            <w:r w:rsidR="647BE3B6" w:rsidRPr="00722757">
              <w:rPr>
                <w:rFonts w:ascii="Times New Roman" w:eastAsia="Times New Roman" w:hAnsi="Times New Roman" w:cs="Times New Roman"/>
                <w:lang w:val="ru-RU"/>
              </w:rPr>
              <w:t>..</w:t>
            </w:r>
            <w:proofErr w:type="gramEnd"/>
            <w:r w:rsidR="647BE3B6" w:rsidRPr="00722757">
              <w:rPr>
                <w:rFonts w:ascii="Times New Roman" w:eastAsia="Times New Roman" w:hAnsi="Times New Roman" w:cs="Times New Roman"/>
                <w:lang w:val="ru-RU"/>
              </w:rPr>
              <w:t xml:space="preserve"> Монтаж автоматичних вимикачів номіналом за навантаженням. Підключення ввідного кабелю, ліній, що відходять, захисного заземлення і нульової шини. Підпис автоматів згідно з навантаженням.</w:t>
            </w:r>
          </w:p>
          <w:p w14:paraId="622222BD" w14:textId="0C6A006F" w:rsidR="6315FCF3" w:rsidRPr="00722757" w:rsidRDefault="6315FCF3"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7.4. </w:t>
            </w:r>
            <w:r w:rsidR="647BE3B6" w:rsidRPr="00722757">
              <w:rPr>
                <w:rFonts w:ascii="Times New Roman" w:eastAsia="Times New Roman" w:hAnsi="Times New Roman" w:cs="Times New Roman"/>
                <w:b/>
                <w:bCs/>
                <w:lang w:val="ru-RU"/>
              </w:rPr>
              <w:t>Завершальні роботи</w:t>
            </w:r>
            <w:r w:rsidR="647BE3B6" w:rsidRPr="00722757">
              <w:rPr>
                <w:rFonts w:ascii="Times New Roman" w:eastAsia="Times New Roman" w:hAnsi="Times New Roman" w:cs="Times New Roman"/>
                <w:lang w:val="ru-RU"/>
              </w:rPr>
              <w:t>. Закриття штроб штукатурним розчином або гіпсовою сумішшю. Перевірка ланцюгів на цілісність і відсутність коротких замикань. Проведення тестування: вимірювання опору ізоляції, перевірка автоматів.</w:t>
            </w:r>
          </w:p>
          <w:p w14:paraId="778AF153" w14:textId="0036EEF8" w:rsidR="7619B16E" w:rsidRPr="00722757" w:rsidRDefault="7619B16E"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7.5. </w:t>
            </w:r>
            <w:r w:rsidR="647BE3B6" w:rsidRPr="00722757">
              <w:rPr>
                <w:rFonts w:ascii="Times New Roman" w:eastAsia="Times New Roman" w:hAnsi="Times New Roman" w:cs="Times New Roman"/>
                <w:b/>
                <w:bCs/>
                <w:lang w:val="ru-RU"/>
              </w:rPr>
              <w:t>Монтаж електричних пристроїв</w:t>
            </w:r>
            <w:r w:rsidR="647BE3B6" w:rsidRPr="00722757">
              <w:rPr>
                <w:rFonts w:ascii="Times New Roman" w:eastAsia="Times New Roman" w:hAnsi="Times New Roman" w:cs="Times New Roman"/>
                <w:lang w:val="ru-RU"/>
              </w:rPr>
              <w:t xml:space="preserve"> вести згідно з ПУЕ та ДБН. Всі електромонтажні роботи проводити відповідно до вимог норм ПУЕ, ДБН, ДНАОП. Розміщення електричних пристроїв уточнити при монтажі. Роботи по підключенню нового кабелю живлення та пристроїв повинні виконуватись тільки після повного знеструмлення частини будівлі, в якій виконуються ремонтні роботи. </w:t>
            </w:r>
          </w:p>
          <w:p w14:paraId="31D221DA" w14:textId="6A617AEC" w:rsidR="541673BB" w:rsidRPr="00722757" w:rsidRDefault="541673BB" w:rsidP="52647EE1">
            <w:pPr>
              <w:spacing w:after="0"/>
              <w:jc w:val="both"/>
              <w:rPr>
                <w:rFonts w:ascii="Times New Roman" w:eastAsia="Times New Roman" w:hAnsi="Times New Roman" w:cs="Times New Roman"/>
                <w:b/>
                <w:bCs/>
                <w:lang w:val="ru-RU"/>
              </w:rPr>
            </w:pPr>
            <w:r w:rsidRPr="00722757">
              <w:rPr>
                <w:b/>
                <w:bCs/>
                <w:lang w:val="ru-RU" w:eastAsia="ru-RU"/>
              </w:rPr>
              <w:t xml:space="preserve">        8.  </w:t>
            </w:r>
            <w:r w:rsidR="647BE3B6" w:rsidRPr="00722757">
              <w:rPr>
                <w:b/>
                <w:bCs/>
                <w:lang w:val="ru-RU" w:eastAsia="ru-RU"/>
              </w:rPr>
              <w:t>Водопостачання та каналізація</w:t>
            </w:r>
          </w:p>
          <w:p w14:paraId="371869F5" w14:textId="1A8C40DB" w:rsidR="5C94BACD" w:rsidRPr="00722757" w:rsidRDefault="5C94BACD"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8.1. </w:t>
            </w:r>
            <w:r w:rsidR="647BE3B6" w:rsidRPr="00722757">
              <w:rPr>
                <w:rFonts w:ascii="Times New Roman" w:eastAsia="Times New Roman" w:hAnsi="Times New Roman" w:cs="Times New Roman"/>
                <w:b/>
                <w:bCs/>
                <w:lang w:val="ru-RU"/>
              </w:rPr>
              <w:t>Водопостачання і каналізацію передбачається влаштувати з подальшим підключенням до існуючих мереж.</w:t>
            </w:r>
            <w:r w:rsidR="647BE3B6" w:rsidRPr="00722757">
              <w:rPr>
                <w:rFonts w:ascii="Times New Roman" w:eastAsia="Times New Roman" w:hAnsi="Times New Roman" w:cs="Times New Roman"/>
                <w:lang w:val="ru-RU"/>
              </w:rPr>
              <w:t xml:space="preserve"> Трубопроводи виконуються для господарсько-питного водопостачання з поліпропіленових труб ДСТУ Б В.2.7-144:2007; для побутової каналізації – з поліпропіленових труб ДСТУ Б В.2.7-144:2007. У комплекті з трубами слід застосовувати саме для них відповідні фітинги, деталі та вироби. Монтувати згідно з технологічною інструкцією виробника матеріалу з використанням спеціальних кріпильних елементів з їх монтажу. Кріплення зовнішнього трубопроводу водопостачання та каналізації виконувати за допомого фіксуючого кріплення до стіни. Всі з’єднання мають бути щільними та забезпечувати герметичність (не протікати). Труби каналізації повинні розташовуватися під правильними кутами та не мати дефектів. </w:t>
            </w:r>
            <w:r w:rsidR="647BE3B6" w:rsidRPr="00722757">
              <w:rPr>
                <w:rFonts w:ascii="Times New Roman" w:eastAsia="Times New Roman" w:hAnsi="Times New Roman" w:cs="Times New Roman"/>
                <w:lang w:val="ru-RU"/>
              </w:rPr>
              <w:lastRenderedPageBreak/>
              <w:t xml:space="preserve">Виконання робіт повинно відповідати вимогам ДБН В.2.5-64:2012 «Внутрішній водопровід та каналізація». </w:t>
            </w:r>
          </w:p>
          <w:p w14:paraId="6F0395F5" w14:textId="38AE4C2E" w:rsidR="710BF4B2" w:rsidRPr="00722757" w:rsidRDefault="710BF4B2"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8.2. </w:t>
            </w:r>
            <w:r w:rsidR="647BE3B6" w:rsidRPr="00722757">
              <w:rPr>
                <w:rFonts w:ascii="Times New Roman" w:eastAsia="Times New Roman" w:hAnsi="Times New Roman" w:cs="Times New Roman"/>
                <w:b/>
                <w:bCs/>
                <w:lang w:val="ru-RU"/>
              </w:rPr>
              <w:t>Нове приладдя</w:t>
            </w:r>
            <w:r w:rsidR="647BE3B6" w:rsidRPr="00722757">
              <w:rPr>
                <w:rFonts w:ascii="Times New Roman" w:eastAsia="Times New Roman" w:hAnsi="Times New Roman" w:cs="Times New Roman"/>
                <w:lang w:val="ru-RU"/>
              </w:rPr>
              <w:t xml:space="preserve"> не повинно мати дефектів. Їхні з'єднання з системою каналізації та водопостачання повинно бути водонепроникним, акуратно виконаним та функціонувати. Тип, місце встановлення, розміри сантехнічних приладів перед закупівлею та встановленням попередньо мають бути узгоджені із Замовником.</w:t>
            </w:r>
          </w:p>
          <w:p w14:paraId="2CB3A484" w14:textId="606BC245" w:rsidR="77B60E92" w:rsidRPr="00722757" w:rsidRDefault="77B60E92" w:rsidP="52647EE1">
            <w:pPr>
              <w:spacing w:after="0"/>
              <w:jc w:val="both"/>
              <w:rPr>
                <w:rFonts w:ascii="Times New Roman" w:eastAsia="Times New Roman" w:hAnsi="Times New Roman" w:cs="Times New Roman"/>
                <w:b/>
                <w:bCs/>
                <w:lang w:val="ru-RU"/>
              </w:rPr>
            </w:pPr>
            <w:r w:rsidRPr="00722757">
              <w:rPr>
                <w:rFonts w:ascii="Times New Roman" w:eastAsia="Times New Roman" w:hAnsi="Times New Roman" w:cs="Times New Roman"/>
                <w:b/>
                <w:bCs/>
                <w:lang w:val="ru-RU"/>
              </w:rPr>
              <w:t xml:space="preserve">  9. </w:t>
            </w:r>
            <w:r w:rsidR="647BE3B6" w:rsidRPr="00722757">
              <w:rPr>
                <w:rFonts w:ascii="Times New Roman" w:eastAsia="Times New Roman" w:hAnsi="Times New Roman" w:cs="Times New Roman"/>
                <w:b/>
                <w:bCs/>
                <w:lang w:val="ru-RU"/>
              </w:rPr>
              <w:t>Влаштування підвісних стель типу «Армстронг».</w:t>
            </w:r>
          </w:p>
          <w:p w14:paraId="465C27AD" w14:textId="6E14910E" w:rsidR="47011F75" w:rsidRPr="00722757" w:rsidRDefault="47011F75"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9.1. </w:t>
            </w:r>
            <w:r w:rsidR="647BE3B6" w:rsidRPr="00722757">
              <w:rPr>
                <w:rFonts w:ascii="Times New Roman" w:eastAsia="Times New Roman" w:hAnsi="Times New Roman" w:cs="Times New Roman"/>
                <w:b/>
                <w:bCs/>
                <w:lang w:val="ru-RU"/>
              </w:rPr>
              <w:t>Встановлення напрямного профілю</w:t>
            </w:r>
            <w:r w:rsidR="647BE3B6" w:rsidRPr="00722757">
              <w:rPr>
                <w:rFonts w:ascii="Times New Roman" w:eastAsia="Times New Roman" w:hAnsi="Times New Roman" w:cs="Times New Roman"/>
                <w:lang w:val="ru-RU"/>
              </w:rPr>
              <w:t xml:space="preserve"> (пристінного куточка) по периметру приміщення з вирівнюванням за лазерним рівнем.</w:t>
            </w:r>
          </w:p>
          <w:p w14:paraId="57858CDC" w14:textId="26E901CE" w:rsidR="33E7CAAB" w:rsidRPr="00722757" w:rsidRDefault="33E7CAAB"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9.2. </w:t>
            </w:r>
            <w:r w:rsidR="647BE3B6" w:rsidRPr="00722757">
              <w:rPr>
                <w:rFonts w:ascii="Times New Roman" w:eastAsia="Times New Roman" w:hAnsi="Times New Roman" w:cs="Times New Roman"/>
                <w:b/>
                <w:bCs/>
                <w:lang w:val="ru-RU"/>
              </w:rPr>
              <w:t>Монтаж основних несучих профілів із кроком 1200 мм</w:t>
            </w:r>
            <w:r w:rsidR="647BE3B6" w:rsidRPr="00722757">
              <w:rPr>
                <w:rFonts w:ascii="Times New Roman" w:eastAsia="Times New Roman" w:hAnsi="Times New Roman" w:cs="Times New Roman"/>
                <w:lang w:val="ru-RU"/>
              </w:rPr>
              <w:t>, закріплених на підвісах з анкерним кріпленням до перекриття.</w:t>
            </w:r>
          </w:p>
          <w:p w14:paraId="50728B30" w14:textId="13347B13" w:rsidR="5304E555" w:rsidRPr="00722757" w:rsidRDefault="5304E555"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9.3. </w:t>
            </w:r>
            <w:r w:rsidR="647BE3B6" w:rsidRPr="00722757">
              <w:rPr>
                <w:rFonts w:ascii="Times New Roman" w:eastAsia="Times New Roman" w:hAnsi="Times New Roman" w:cs="Times New Roman"/>
                <w:b/>
                <w:bCs/>
                <w:lang w:val="ru-RU"/>
              </w:rPr>
              <w:t>Встановлення поперечних сполучних профілів</w:t>
            </w:r>
            <w:r w:rsidR="647BE3B6" w:rsidRPr="00722757">
              <w:rPr>
                <w:rFonts w:ascii="Times New Roman" w:eastAsia="Times New Roman" w:hAnsi="Times New Roman" w:cs="Times New Roman"/>
                <w:lang w:val="ru-RU"/>
              </w:rPr>
              <w:t xml:space="preserve"> (1200 мм і 600 мм), що утворюють комірки розміром 600×600 мм.</w:t>
            </w:r>
          </w:p>
          <w:p w14:paraId="249CE89E" w14:textId="32E98735" w:rsidR="0BDB7952" w:rsidRPr="00722757" w:rsidRDefault="0BDB7952"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9.4. </w:t>
            </w:r>
            <w:r w:rsidR="647BE3B6" w:rsidRPr="00722757">
              <w:rPr>
                <w:rFonts w:ascii="Times New Roman" w:eastAsia="Times New Roman" w:hAnsi="Times New Roman" w:cs="Times New Roman"/>
                <w:b/>
                <w:bCs/>
                <w:lang w:val="ru-RU"/>
              </w:rPr>
              <w:t>Перевірка геометрії конструкції</w:t>
            </w:r>
            <w:r w:rsidR="647BE3B6" w:rsidRPr="00722757">
              <w:rPr>
                <w:rFonts w:ascii="Times New Roman" w:eastAsia="Times New Roman" w:hAnsi="Times New Roman" w:cs="Times New Roman"/>
                <w:lang w:val="ru-RU"/>
              </w:rPr>
              <w:t xml:space="preserve"> (рівень, прямолінійність, рівність діагоналей осередків).</w:t>
            </w:r>
          </w:p>
          <w:p w14:paraId="68F339BA" w14:textId="45272507" w:rsidR="7F68CD0B" w:rsidRPr="00722757" w:rsidRDefault="7F68CD0B"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9.5. </w:t>
            </w:r>
            <w:r w:rsidR="647BE3B6" w:rsidRPr="00722757">
              <w:rPr>
                <w:rFonts w:ascii="Times New Roman" w:eastAsia="Times New Roman" w:hAnsi="Times New Roman" w:cs="Times New Roman"/>
                <w:b/>
                <w:bCs/>
                <w:lang w:val="ru-RU"/>
              </w:rPr>
              <w:t>Укладання мінеральних плит</w:t>
            </w:r>
            <w:r w:rsidR="647BE3B6" w:rsidRPr="00722757">
              <w:rPr>
                <w:rFonts w:ascii="Times New Roman" w:eastAsia="Times New Roman" w:hAnsi="Times New Roman" w:cs="Times New Roman"/>
                <w:lang w:val="ru-RU"/>
              </w:rPr>
              <w:t xml:space="preserve"> (вологостійких) у комірки каркаса.</w:t>
            </w:r>
          </w:p>
          <w:p w14:paraId="19F6A838" w14:textId="132C1884" w:rsidR="1B5A2774" w:rsidRPr="00722757" w:rsidRDefault="1B5A2774"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9.6. </w:t>
            </w:r>
            <w:r w:rsidR="647BE3B6" w:rsidRPr="00722757">
              <w:rPr>
                <w:rFonts w:ascii="Times New Roman" w:eastAsia="Times New Roman" w:hAnsi="Times New Roman" w:cs="Times New Roman"/>
                <w:b/>
                <w:bCs/>
                <w:lang w:val="ru-RU"/>
              </w:rPr>
              <w:t>Монтаж</w:t>
            </w:r>
            <w:r w:rsidR="647BE3B6" w:rsidRPr="00722757">
              <w:rPr>
                <w:rFonts w:ascii="Times New Roman" w:eastAsia="Times New Roman" w:hAnsi="Times New Roman" w:cs="Times New Roman"/>
                <w:lang w:val="ru-RU"/>
              </w:rPr>
              <w:t xml:space="preserve"> світильників, вентиляційних решіток, люків обслуговування та інших вбудованих елементів.</w:t>
            </w:r>
          </w:p>
          <w:p w14:paraId="32234FA9" w14:textId="14CCB2EF" w:rsidR="75DAA231" w:rsidRPr="00901542" w:rsidRDefault="75DAA231" w:rsidP="52647EE1">
            <w:pPr>
              <w:spacing w:after="0"/>
              <w:jc w:val="both"/>
              <w:rPr>
                <w:rFonts w:ascii="Times New Roman" w:eastAsia="Times New Roman" w:hAnsi="Times New Roman" w:cs="Times New Roman"/>
                <w:color w:val="000000" w:themeColor="text1"/>
                <w:lang w:val="ru-RU"/>
              </w:rPr>
            </w:pPr>
            <w:r w:rsidRPr="00722757">
              <w:rPr>
                <w:rFonts w:ascii="Times New Roman" w:eastAsia="Times New Roman" w:hAnsi="Times New Roman" w:cs="Times New Roman"/>
                <w:b/>
                <w:bCs/>
                <w:color w:val="000000" w:themeColor="text1"/>
                <w:lang w:val="ru-RU"/>
              </w:rPr>
              <w:t xml:space="preserve">  </w:t>
            </w:r>
            <w:r w:rsidRPr="00901542">
              <w:rPr>
                <w:rFonts w:ascii="Times New Roman" w:eastAsia="Times New Roman" w:hAnsi="Times New Roman" w:cs="Times New Roman"/>
                <w:b/>
                <w:bCs/>
                <w:color w:val="000000" w:themeColor="text1"/>
                <w:lang w:val="ru-RU"/>
              </w:rPr>
              <w:t xml:space="preserve">10. </w:t>
            </w:r>
            <w:r w:rsidR="647BE3B6" w:rsidRPr="00901542">
              <w:rPr>
                <w:rFonts w:ascii="Times New Roman" w:eastAsia="Times New Roman" w:hAnsi="Times New Roman" w:cs="Times New Roman"/>
                <w:b/>
                <w:bCs/>
                <w:color w:val="000000" w:themeColor="text1"/>
                <w:lang w:val="ru-RU"/>
              </w:rPr>
              <w:t>Влаштування укосів вікон та дверей шириною до 600мм з гіпсокартонних листів з шпаклюванням та фарбуванням</w:t>
            </w:r>
            <w:r w:rsidR="647BE3B6" w:rsidRPr="00901542">
              <w:rPr>
                <w:rFonts w:ascii="Times New Roman" w:eastAsia="Times New Roman" w:hAnsi="Times New Roman" w:cs="Times New Roman"/>
                <w:color w:val="000000" w:themeColor="text1"/>
                <w:lang w:val="ru-RU"/>
              </w:rPr>
              <w:t>.</w:t>
            </w:r>
          </w:p>
          <w:p w14:paraId="14535B10" w14:textId="26843D9B" w:rsidR="37B7BA9C" w:rsidRPr="00901542" w:rsidRDefault="37B7BA9C"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10.1. </w:t>
            </w:r>
            <w:r w:rsidR="647BE3B6" w:rsidRPr="00901542">
              <w:rPr>
                <w:rFonts w:ascii="Times New Roman" w:eastAsia="Times New Roman" w:hAnsi="Times New Roman" w:cs="Times New Roman"/>
                <w:b/>
                <w:bCs/>
                <w:color w:val="000000" w:themeColor="text1"/>
                <w:lang w:val="ru-RU"/>
              </w:rPr>
              <w:t>Підготовчі роботи</w:t>
            </w:r>
            <w:r w:rsidR="647BE3B6" w:rsidRPr="00901542">
              <w:rPr>
                <w:rFonts w:ascii="Times New Roman" w:eastAsia="Times New Roman" w:hAnsi="Times New Roman" w:cs="Times New Roman"/>
                <w:color w:val="000000" w:themeColor="text1"/>
                <w:lang w:val="ru-RU"/>
              </w:rPr>
              <w:t>. Огляд віконного або дверного отвору. Очищення поверхні від пилу, бруду, залишків будівельних сумішей.</w:t>
            </w:r>
          </w:p>
          <w:p w14:paraId="134A4025" w14:textId="3D922EA7" w:rsidR="44356D8F" w:rsidRPr="00901542" w:rsidRDefault="44356D8F"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10.2. </w:t>
            </w:r>
            <w:r w:rsidR="647BE3B6" w:rsidRPr="00901542">
              <w:rPr>
                <w:rFonts w:ascii="Times New Roman" w:eastAsia="Times New Roman" w:hAnsi="Times New Roman" w:cs="Times New Roman"/>
                <w:b/>
                <w:bCs/>
                <w:color w:val="000000" w:themeColor="text1"/>
                <w:lang w:val="ru-RU"/>
              </w:rPr>
              <w:t>Влаштування укосів з гіпсокартону</w:t>
            </w:r>
            <w:r w:rsidR="647BE3B6" w:rsidRPr="00901542">
              <w:rPr>
                <w:rFonts w:ascii="Times New Roman" w:eastAsia="Times New Roman" w:hAnsi="Times New Roman" w:cs="Times New Roman"/>
                <w:color w:val="000000" w:themeColor="text1"/>
                <w:lang w:val="ru-RU"/>
              </w:rPr>
              <w:t>. Розкрій гіпсокартонних листів за розмірами укосів. Підгонка елементів за місцем. Кріплення листів до основи з використанням монтажного клею або металевого профілю (залежно від конструкції). Забезпечення прямих кутів і щільного примикання до віконної/дверної рами. Встановлення перфорованих кутових профілів по зовнішніх крайках для зміцнення кутів і формування рівної геометрії.</w:t>
            </w:r>
          </w:p>
          <w:p w14:paraId="30E36627" w14:textId="22E57729" w:rsidR="27FD8074" w:rsidRPr="00901542" w:rsidRDefault="27FD8074"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10.3. </w:t>
            </w:r>
            <w:r w:rsidR="647BE3B6" w:rsidRPr="00901542">
              <w:rPr>
                <w:rFonts w:ascii="Times New Roman" w:eastAsia="Times New Roman" w:hAnsi="Times New Roman" w:cs="Times New Roman"/>
                <w:b/>
                <w:bCs/>
                <w:color w:val="000000" w:themeColor="text1"/>
                <w:lang w:val="ru-RU"/>
              </w:rPr>
              <w:t>Шпаклювання</w:t>
            </w:r>
            <w:r w:rsidR="647BE3B6" w:rsidRPr="00901542">
              <w:rPr>
                <w:rFonts w:ascii="Times New Roman" w:eastAsia="Times New Roman" w:hAnsi="Times New Roman" w:cs="Times New Roman"/>
                <w:color w:val="000000" w:themeColor="text1"/>
                <w:lang w:val="ru-RU"/>
              </w:rPr>
              <w:t xml:space="preserve">. Ґрунтування поверхні укосів перед шпаклюванням. Нанесення стартової шпаклівки для вирівнювання і закладення швів, кріплення і кутів. </w:t>
            </w:r>
            <w:r w:rsidR="647BE3B6" w:rsidRPr="00901542">
              <w:rPr>
                <w:rFonts w:ascii="Times New Roman" w:eastAsia="Times New Roman" w:hAnsi="Times New Roman" w:cs="Times New Roman"/>
                <w:color w:val="000000" w:themeColor="text1"/>
                <w:lang w:val="ru-RU"/>
              </w:rPr>
              <w:lastRenderedPageBreak/>
              <w:t>Вклеювання армувальної стрічки в шви між листами. Нанесення фінішного шару шпаклівки після висихання стартового. Шліфування поверхні до отримання гладкої основи під фарбування. Повторне знепилення.</w:t>
            </w:r>
          </w:p>
          <w:p w14:paraId="2F974133" w14:textId="72C464FB" w:rsidR="61AD2F93" w:rsidRPr="00901542" w:rsidRDefault="61AD2F93"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10.4. </w:t>
            </w:r>
            <w:r w:rsidR="647BE3B6" w:rsidRPr="00901542">
              <w:rPr>
                <w:rFonts w:ascii="Times New Roman" w:eastAsia="Times New Roman" w:hAnsi="Times New Roman" w:cs="Times New Roman"/>
                <w:b/>
                <w:bCs/>
                <w:color w:val="000000" w:themeColor="text1"/>
                <w:lang w:val="ru-RU"/>
              </w:rPr>
              <w:t>Фарбування</w:t>
            </w:r>
            <w:r w:rsidR="647BE3B6" w:rsidRPr="00901542">
              <w:rPr>
                <w:rFonts w:ascii="Times New Roman" w:eastAsia="Times New Roman" w:hAnsi="Times New Roman" w:cs="Times New Roman"/>
                <w:color w:val="000000" w:themeColor="text1"/>
                <w:lang w:val="ru-RU"/>
              </w:rPr>
              <w:t>. Ґрунтування поверхні глибокопроникною ґрунтовкою. Нанесення фарби у 2 шари валиком або пензлем. Контроль рівномірності покриття і якості пофарбованої поверхні.</w:t>
            </w:r>
          </w:p>
          <w:p w14:paraId="3959EDDF" w14:textId="20D4B3E8" w:rsidR="3FC112CA" w:rsidRPr="00901542" w:rsidRDefault="3FC112CA" w:rsidP="52647EE1">
            <w:pPr>
              <w:spacing w:after="0"/>
              <w:jc w:val="both"/>
              <w:rPr>
                <w:rFonts w:ascii="Times New Roman" w:eastAsia="Times New Roman" w:hAnsi="Times New Roman" w:cs="Times New Roman"/>
                <w:b/>
                <w:bCs/>
                <w:color w:val="000000" w:themeColor="text1"/>
                <w:lang w:val="ru-RU"/>
              </w:rPr>
            </w:pPr>
            <w:r w:rsidRPr="00901542">
              <w:rPr>
                <w:rFonts w:ascii="Times New Roman" w:eastAsia="Times New Roman" w:hAnsi="Times New Roman" w:cs="Times New Roman"/>
                <w:b/>
                <w:bCs/>
                <w:color w:val="000000" w:themeColor="text1"/>
                <w:lang w:val="ru-RU"/>
              </w:rPr>
              <w:t xml:space="preserve">      11. </w:t>
            </w:r>
            <w:r w:rsidR="647BE3B6" w:rsidRPr="00901542">
              <w:rPr>
                <w:rFonts w:ascii="Times New Roman" w:eastAsia="Times New Roman" w:hAnsi="Times New Roman" w:cs="Times New Roman"/>
                <w:b/>
                <w:bCs/>
                <w:color w:val="000000" w:themeColor="text1"/>
                <w:lang w:val="ru-RU"/>
              </w:rPr>
              <w:t>Шпаклювання внутрішніх стін товщиною 5мм-10мм та фарбування.</w:t>
            </w:r>
          </w:p>
          <w:p w14:paraId="6F253908" w14:textId="7C7A363F" w:rsidR="0724EB8B" w:rsidRPr="00901542" w:rsidRDefault="0724EB8B"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11.1. </w:t>
            </w:r>
            <w:r w:rsidR="647BE3B6" w:rsidRPr="00901542">
              <w:rPr>
                <w:rFonts w:ascii="Times New Roman" w:eastAsia="Times New Roman" w:hAnsi="Times New Roman" w:cs="Times New Roman"/>
                <w:b/>
                <w:bCs/>
                <w:color w:val="000000" w:themeColor="text1"/>
                <w:lang w:val="ru-RU"/>
              </w:rPr>
              <w:t>Підготовчі роботи</w:t>
            </w:r>
            <w:r w:rsidR="647BE3B6" w:rsidRPr="00901542">
              <w:rPr>
                <w:rFonts w:ascii="Times New Roman" w:eastAsia="Times New Roman" w:hAnsi="Times New Roman" w:cs="Times New Roman"/>
                <w:color w:val="000000" w:themeColor="text1"/>
                <w:lang w:val="ru-RU"/>
              </w:rPr>
              <w:t>. Огляд і приймання основи під шпаклівку. Очищення поверхні від пилу, забруднень, масляних плям і матеріалів, що відшаровуються. Ґрунтування основи глибокопроникною ґрунтовкою для поліпшення адгезії.</w:t>
            </w:r>
          </w:p>
          <w:p w14:paraId="04920891" w14:textId="01F0ED38" w:rsidR="4A23B5BC" w:rsidRPr="00D95DEF" w:rsidRDefault="4A23B5BC"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11.2. </w:t>
            </w:r>
            <w:r w:rsidR="647BE3B6" w:rsidRPr="00D95DEF">
              <w:rPr>
                <w:rFonts w:ascii="Times New Roman" w:eastAsia="Times New Roman" w:hAnsi="Times New Roman" w:cs="Times New Roman"/>
                <w:b/>
                <w:bCs/>
                <w:color w:val="000000" w:themeColor="text1"/>
                <w:lang w:val="ru-RU"/>
              </w:rPr>
              <w:t>Шпаклювальні роботи.</w:t>
            </w:r>
            <w:r w:rsidR="647BE3B6" w:rsidRPr="00D95DEF">
              <w:rPr>
                <w:rFonts w:ascii="Times New Roman" w:eastAsia="Times New Roman" w:hAnsi="Times New Roman" w:cs="Times New Roman"/>
                <w:color w:val="000000" w:themeColor="text1"/>
                <w:lang w:val="ru-RU"/>
              </w:rPr>
              <w:t xml:space="preserve"> Нанесення стартової (вирівнювальної) шпаклівки завтовшки до 10 мм у кілька шарів, з міжшаровим сушінням. Вирівнювання поверхні шпателями і правилом. За необхідності армування тріщин і ослаблених ділянок сіткою. Після висихання шліфування поверхні абразивною сіткою. Нанесення фінішної шпаклівки для підготовки під фарбування (товщина шару </w:t>
            </w:r>
            <w:proofErr w:type="gramStart"/>
            <w:r w:rsidR="647BE3B6" w:rsidRPr="00D95DEF">
              <w:rPr>
                <w:rFonts w:ascii="Times New Roman" w:eastAsia="Times New Roman" w:hAnsi="Times New Roman" w:cs="Times New Roman"/>
                <w:color w:val="000000" w:themeColor="text1"/>
                <w:lang w:val="ru-RU"/>
              </w:rPr>
              <w:t>1-2</w:t>
            </w:r>
            <w:proofErr w:type="gramEnd"/>
            <w:r w:rsidR="647BE3B6" w:rsidRPr="00D95DEF">
              <w:rPr>
                <w:rFonts w:ascii="Times New Roman" w:eastAsia="Times New Roman" w:hAnsi="Times New Roman" w:cs="Times New Roman"/>
                <w:color w:val="000000" w:themeColor="text1"/>
                <w:lang w:val="ru-RU"/>
              </w:rPr>
              <w:t xml:space="preserve"> мм). Повторне шліфування після повного висихання.</w:t>
            </w:r>
          </w:p>
          <w:p w14:paraId="73EF8B9F" w14:textId="23675648" w:rsidR="31384ABF" w:rsidRPr="00D95DEF" w:rsidRDefault="31384ABF"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11.3. </w:t>
            </w:r>
            <w:r w:rsidR="647BE3B6" w:rsidRPr="00D95DEF">
              <w:rPr>
                <w:rFonts w:ascii="Times New Roman" w:eastAsia="Times New Roman" w:hAnsi="Times New Roman" w:cs="Times New Roman"/>
                <w:b/>
                <w:bCs/>
                <w:color w:val="000000" w:themeColor="text1"/>
                <w:lang w:val="ru-RU"/>
              </w:rPr>
              <w:t>Фарбування.</w:t>
            </w:r>
            <w:r w:rsidR="647BE3B6" w:rsidRPr="00D95DEF">
              <w:rPr>
                <w:rFonts w:ascii="Times New Roman" w:eastAsia="Times New Roman" w:hAnsi="Times New Roman" w:cs="Times New Roman"/>
                <w:color w:val="000000" w:themeColor="text1"/>
                <w:lang w:val="ru-RU"/>
              </w:rPr>
              <w:t xml:space="preserve"> Повторне знепилення після шліфування. Нанесення ґрунтовки під фарбування. Нанесення фарби у 2 шари (залежно від типу покриття) валиком або фарборозпилювачем. Міжшарове сушіння і візуальний контроль покриття на рівномірність. Фарба повинна мати санітарно-гігієнічний висновок для застосування </w:t>
            </w:r>
            <w:proofErr w:type="gramStart"/>
            <w:r w:rsidR="647BE3B6" w:rsidRPr="00D95DEF">
              <w:rPr>
                <w:rFonts w:ascii="Times New Roman" w:eastAsia="Times New Roman" w:hAnsi="Times New Roman" w:cs="Times New Roman"/>
                <w:color w:val="000000" w:themeColor="text1"/>
                <w:lang w:val="ru-RU"/>
              </w:rPr>
              <w:t>у закладах</w:t>
            </w:r>
            <w:proofErr w:type="gramEnd"/>
            <w:r w:rsidR="647BE3B6" w:rsidRPr="00D95DEF">
              <w:rPr>
                <w:rFonts w:ascii="Times New Roman" w:eastAsia="Times New Roman" w:hAnsi="Times New Roman" w:cs="Times New Roman"/>
                <w:color w:val="000000" w:themeColor="text1"/>
                <w:lang w:val="ru-RU"/>
              </w:rPr>
              <w:t xml:space="preserve"> охорони здоров’я.</w:t>
            </w:r>
          </w:p>
          <w:p w14:paraId="1EBBF665" w14:textId="3D7EAEE7" w:rsidR="430315FE" w:rsidRPr="00D95DEF" w:rsidRDefault="430315FE" w:rsidP="52647EE1">
            <w:pPr>
              <w:spacing w:after="0"/>
              <w:jc w:val="both"/>
              <w:rPr>
                <w:rFonts w:ascii="Times New Roman" w:eastAsia="Times New Roman" w:hAnsi="Times New Roman" w:cs="Times New Roman"/>
                <w:b/>
                <w:bCs/>
                <w:color w:val="000000" w:themeColor="text1"/>
                <w:lang w:val="ru-RU"/>
              </w:rPr>
            </w:pPr>
            <w:r w:rsidRPr="00D95DEF">
              <w:rPr>
                <w:rFonts w:ascii="Times New Roman" w:eastAsia="Times New Roman" w:hAnsi="Times New Roman" w:cs="Times New Roman"/>
                <w:b/>
                <w:bCs/>
                <w:color w:val="000000" w:themeColor="text1"/>
                <w:lang w:val="ru-RU"/>
              </w:rPr>
              <w:t xml:space="preserve"> 12. </w:t>
            </w:r>
            <w:r w:rsidR="647BE3B6" w:rsidRPr="00D95DEF">
              <w:rPr>
                <w:rFonts w:ascii="Times New Roman" w:eastAsia="Times New Roman" w:hAnsi="Times New Roman" w:cs="Times New Roman"/>
                <w:b/>
                <w:bCs/>
                <w:color w:val="000000" w:themeColor="text1"/>
                <w:lang w:val="ru-RU"/>
              </w:rPr>
              <w:t>Влаштування стін з гіпсокартонних панелей по конструкціях з профілів та шпаклюванням стиків.</w:t>
            </w:r>
          </w:p>
          <w:p w14:paraId="4474BA96" w14:textId="14FA6285" w:rsidR="52B21A6A" w:rsidRPr="00D95DEF" w:rsidRDefault="52B21A6A"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12.1. </w:t>
            </w:r>
            <w:r w:rsidR="647BE3B6" w:rsidRPr="00D95DEF">
              <w:rPr>
                <w:rFonts w:ascii="Times New Roman" w:eastAsia="Times New Roman" w:hAnsi="Times New Roman" w:cs="Times New Roman"/>
                <w:b/>
                <w:bCs/>
                <w:color w:val="000000" w:themeColor="text1"/>
                <w:lang w:val="ru-RU"/>
              </w:rPr>
              <w:t>Підготовчі роботи.</w:t>
            </w:r>
            <w:r w:rsidR="647BE3B6" w:rsidRPr="00D95DEF">
              <w:rPr>
                <w:rFonts w:ascii="Times New Roman" w:eastAsia="Times New Roman" w:hAnsi="Times New Roman" w:cs="Times New Roman"/>
                <w:color w:val="000000" w:themeColor="text1"/>
                <w:lang w:val="ru-RU"/>
              </w:rPr>
              <w:t xml:space="preserve"> Розмітка положення стін. Перевірка рівня і вертикалі розмітки. Очищення основи від пилу і забруднень.</w:t>
            </w:r>
          </w:p>
          <w:p w14:paraId="72BD66CE" w14:textId="492EF929" w:rsidR="158E6B7F" w:rsidRPr="00D95DEF" w:rsidRDefault="158E6B7F"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12.2. </w:t>
            </w:r>
            <w:r w:rsidR="647BE3B6" w:rsidRPr="00D95DEF">
              <w:rPr>
                <w:rFonts w:ascii="Times New Roman" w:eastAsia="Times New Roman" w:hAnsi="Times New Roman" w:cs="Times New Roman"/>
                <w:b/>
                <w:bCs/>
                <w:color w:val="000000" w:themeColor="text1"/>
                <w:lang w:val="ru-RU"/>
              </w:rPr>
              <w:t>Влаштування металевого каркасу</w:t>
            </w:r>
            <w:r w:rsidR="647BE3B6" w:rsidRPr="00D95DEF">
              <w:rPr>
                <w:rFonts w:ascii="Times New Roman" w:eastAsia="Times New Roman" w:hAnsi="Times New Roman" w:cs="Times New Roman"/>
                <w:color w:val="000000" w:themeColor="text1"/>
                <w:lang w:val="ru-RU"/>
              </w:rPr>
              <w:t xml:space="preserve">. Монтаж напрямних і стійкових профілів. Кріплення напрямних профілів до підлоги і стелі за допомогою дюбелів. Встановлення стійок із кроком 600 мм. Застосування </w:t>
            </w:r>
            <w:r w:rsidR="647BE3B6" w:rsidRPr="00D95DEF">
              <w:rPr>
                <w:rFonts w:ascii="Times New Roman" w:eastAsia="Times New Roman" w:hAnsi="Times New Roman" w:cs="Times New Roman"/>
                <w:color w:val="000000" w:themeColor="text1"/>
                <w:lang w:val="ru-RU"/>
              </w:rPr>
              <w:lastRenderedPageBreak/>
              <w:t>додаткових підсилювальних елементів у місцях встановлення навісного обладнання або дверних прорізів.</w:t>
            </w:r>
          </w:p>
          <w:p w14:paraId="269AC620" w14:textId="210596F8" w:rsidR="064D870E" w:rsidRPr="00D95DEF" w:rsidRDefault="064D870E"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12.3. </w:t>
            </w:r>
            <w:r w:rsidR="647BE3B6" w:rsidRPr="00D95DEF">
              <w:rPr>
                <w:rFonts w:ascii="Times New Roman" w:eastAsia="Times New Roman" w:hAnsi="Times New Roman" w:cs="Times New Roman"/>
                <w:b/>
                <w:bCs/>
                <w:color w:val="000000" w:themeColor="text1"/>
                <w:lang w:val="ru-RU"/>
              </w:rPr>
              <w:t>Монтаж гіпсокартонних листів (вологостійких</w:t>
            </w:r>
            <w:r w:rsidR="1AEB4DBB" w:rsidRPr="00D95DEF">
              <w:rPr>
                <w:rFonts w:ascii="Times New Roman" w:eastAsia="Times New Roman" w:hAnsi="Times New Roman" w:cs="Times New Roman"/>
                <w:b/>
                <w:bCs/>
                <w:color w:val="000000" w:themeColor="text1"/>
                <w:lang w:val="ru-RU"/>
              </w:rPr>
              <w:t>, вогнестійких</w:t>
            </w:r>
            <w:r w:rsidR="647BE3B6" w:rsidRPr="00D95DEF">
              <w:rPr>
                <w:rFonts w:ascii="Times New Roman" w:eastAsia="Times New Roman" w:hAnsi="Times New Roman" w:cs="Times New Roman"/>
                <w:b/>
                <w:bCs/>
                <w:color w:val="000000" w:themeColor="text1"/>
                <w:lang w:val="ru-RU"/>
              </w:rPr>
              <w:t xml:space="preserve"> або звичайних).</w:t>
            </w:r>
            <w:r w:rsidR="647BE3B6" w:rsidRPr="00D95DEF">
              <w:rPr>
                <w:rFonts w:ascii="Times New Roman" w:eastAsia="Times New Roman" w:hAnsi="Times New Roman" w:cs="Times New Roman"/>
                <w:color w:val="000000" w:themeColor="text1"/>
                <w:lang w:val="ru-RU"/>
              </w:rPr>
              <w:t xml:space="preserve"> Кріплення листів </w:t>
            </w:r>
            <w:proofErr w:type="gramStart"/>
            <w:r w:rsidR="647BE3B6" w:rsidRPr="00D95DEF">
              <w:rPr>
                <w:rFonts w:ascii="Times New Roman" w:eastAsia="Times New Roman" w:hAnsi="Times New Roman" w:cs="Times New Roman"/>
                <w:color w:val="000000" w:themeColor="text1"/>
                <w:lang w:val="ru-RU"/>
              </w:rPr>
              <w:t>до каркасу</w:t>
            </w:r>
            <w:proofErr w:type="gramEnd"/>
            <w:r w:rsidR="647BE3B6" w:rsidRPr="00D95DEF">
              <w:rPr>
                <w:rFonts w:ascii="Times New Roman" w:eastAsia="Times New Roman" w:hAnsi="Times New Roman" w:cs="Times New Roman"/>
                <w:color w:val="000000" w:themeColor="text1"/>
                <w:lang w:val="ru-RU"/>
              </w:rPr>
              <w:t xml:space="preserve"> з кроком саморізів </w:t>
            </w:r>
            <w:proofErr w:type="gramStart"/>
            <w:r w:rsidR="647BE3B6" w:rsidRPr="00D95DEF">
              <w:rPr>
                <w:rFonts w:ascii="Times New Roman" w:eastAsia="Times New Roman" w:hAnsi="Times New Roman" w:cs="Times New Roman"/>
                <w:color w:val="000000" w:themeColor="text1"/>
                <w:lang w:val="ru-RU"/>
              </w:rPr>
              <w:t>200-250</w:t>
            </w:r>
            <w:proofErr w:type="gramEnd"/>
            <w:r w:rsidR="647BE3B6" w:rsidRPr="00D95DEF">
              <w:rPr>
                <w:rFonts w:ascii="Times New Roman" w:eastAsia="Times New Roman" w:hAnsi="Times New Roman" w:cs="Times New Roman"/>
                <w:color w:val="000000" w:themeColor="text1"/>
                <w:lang w:val="ru-RU"/>
              </w:rPr>
              <w:t xml:space="preserve"> мм. Укладання листів вертикально або горизонтально залежно від рішення. Дотримання зміщення вертикальних швів у сусідніх листах. Простір між підлогою і листом не менше 10 мм.</w:t>
            </w:r>
          </w:p>
          <w:p w14:paraId="64194829" w14:textId="7F4A660F" w:rsidR="17DBF8FA" w:rsidRPr="00D95DEF" w:rsidRDefault="17DBF8FA"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12.4. </w:t>
            </w:r>
            <w:r w:rsidR="647BE3B6" w:rsidRPr="00D95DEF">
              <w:rPr>
                <w:rFonts w:ascii="Times New Roman" w:eastAsia="Times New Roman" w:hAnsi="Times New Roman" w:cs="Times New Roman"/>
                <w:b/>
                <w:bCs/>
                <w:color w:val="000000" w:themeColor="text1"/>
                <w:lang w:val="ru-RU"/>
              </w:rPr>
              <w:t>Обробка стиків і підготовка поверхні.</w:t>
            </w:r>
            <w:r w:rsidR="647BE3B6" w:rsidRPr="00D95DEF">
              <w:rPr>
                <w:rFonts w:ascii="Times New Roman" w:eastAsia="Times New Roman" w:hAnsi="Times New Roman" w:cs="Times New Roman"/>
                <w:color w:val="000000" w:themeColor="text1"/>
                <w:lang w:val="ru-RU"/>
              </w:rPr>
              <w:t xml:space="preserve"> Закладання швів і місць кріплення саморізів шпаклівкою з використанням армувальної стрічки. Нанесення фінішної шпаклівки для вирівнювання поверхні. Шліфування та знепилення поверхні після висихання шпаклівки.</w:t>
            </w:r>
          </w:p>
          <w:p w14:paraId="2294BA75" w14:textId="095CD4E4" w:rsidR="52647EE1" w:rsidRPr="00D95DEF" w:rsidRDefault="52647EE1" w:rsidP="52647EE1">
            <w:pPr>
              <w:spacing w:after="0"/>
              <w:ind w:left="708"/>
              <w:jc w:val="both"/>
              <w:rPr>
                <w:rFonts w:ascii="Times New Roman" w:eastAsia="Times New Roman" w:hAnsi="Times New Roman" w:cs="Times New Roman"/>
                <w:color w:val="000000" w:themeColor="text1"/>
                <w:lang w:val="ru-RU"/>
              </w:rPr>
            </w:pPr>
          </w:p>
          <w:p w14:paraId="13CBA4D7" w14:textId="5061292C" w:rsidR="00441720" w:rsidRPr="008F170E" w:rsidRDefault="099BC509" w:rsidP="00614481">
            <w:pPr>
              <w:suppressAutoHyphens/>
              <w:spacing w:after="0"/>
              <w:jc w:val="both"/>
              <w:rPr>
                <w:rFonts w:ascii="Times New Roman" w:hAnsi="Times New Roman" w:cs="Times New Roman"/>
                <w:b/>
                <w:bCs/>
                <w:color w:val="000000" w:themeColor="text1"/>
              </w:rPr>
            </w:pPr>
            <w:r w:rsidRPr="00D95DEF">
              <w:rPr>
                <w:rFonts w:ascii="Times New Roman" w:hAnsi="Times New Roman" w:cs="Times New Roman"/>
                <w:b/>
                <w:bCs/>
                <w:color w:val="000000" w:themeColor="text1"/>
                <w:lang w:val="ru-RU"/>
              </w:rPr>
              <w:t xml:space="preserve">     </w:t>
            </w:r>
            <w:r w:rsidR="00441720" w:rsidRPr="008F170E">
              <w:rPr>
                <w:rFonts w:ascii="Times New Roman" w:hAnsi="Times New Roman" w:cs="Times New Roman"/>
                <w:b/>
                <w:bCs/>
                <w:color w:val="000000" w:themeColor="text1"/>
              </w:rPr>
              <w:t xml:space="preserve">13. </w:t>
            </w:r>
            <w:proofErr w:type="spellStart"/>
            <w:r w:rsidR="00441720" w:rsidRPr="008F170E">
              <w:rPr>
                <w:rFonts w:ascii="Times New Roman" w:hAnsi="Times New Roman" w:cs="Times New Roman"/>
                <w:b/>
                <w:bCs/>
                <w:color w:val="000000" w:themeColor="text1"/>
              </w:rPr>
              <w:t>Інші</w:t>
            </w:r>
            <w:proofErr w:type="spellEnd"/>
            <w:r w:rsidR="00441720" w:rsidRPr="008F170E">
              <w:rPr>
                <w:rFonts w:ascii="Times New Roman" w:hAnsi="Times New Roman" w:cs="Times New Roman"/>
                <w:b/>
                <w:bCs/>
                <w:color w:val="000000" w:themeColor="text1"/>
              </w:rPr>
              <w:t xml:space="preserve"> </w:t>
            </w:r>
            <w:proofErr w:type="spellStart"/>
            <w:r w:rsidR="00441720" w:rsidRPr="008F170E">
              <w:rPr>
                <w:rFonts w:ascii="Times New Roman" w:hAnsi="Times New Roman" w:cs="Times New Roman"/>
                <w:b/>
                <w:bCs/>
                <w:color w:val="000000" w:themeColor="text1"/>
              </w:rPr>
              <w:t>умови</w:t>
            </w:r>
            <w:proofErr w:type="spellEnd"/>
            <w:r w:rsidR="00441720" w:rsidRPr="008F170E">
              <w:rPr>
                <w:rFonts w:ascii="Times New Roman" w:hAnsi="Times New Roman" w:cs="Times New Roman"/>
                <w:b/>
                <w:bCs/>
                <w:color w:val="000000" w:themeColor="text1"/>
              </w:rPr>
              <w:t xml:space="preserve"> </w:t>
            </w:r>
          </w:p>
          <w:p w14:paraId="549706BF" w14:textId="4ABF21E0" w:rsidR="513A4D10" w:rsidRPr="00D95DEF" w:rsidRDefault="513A4D10">
            <w:pPr>
              <w:pStyle w:val="a5"/>
              <w:numPr>
                <w:ilvl w:val="0"/>
                <w:numId w:val="3"/>
              </w:numPr>
              <w:jc w:val="both"/>
              <w:rPr>
                <w:rFonts w:eastAsia="Times New Roman"/>
                <w:color w:val="00000A"/>
                <w:sz w:val="22"/>
                <w:szCs w:val="22"/>
              </w:rPr>
            </w:pPr>
            <w:r w:rsidRPr="00D95DEF">
              <w:rPr>
                <w:rFonts w:eastAsia="Times New Roman"/>
                <w:sz w:val="22"/>
                <w:szCs w:val="22"/>
              </w:rPr>
              <w:t>Учасник несе повну відповідальність за безпечне надання послуг працівниками (як власними, так і залученими), дотримання такими працівниками правил охорони праці та протипожежної безпеки у відповідності до вимог діючого законодавства.</w:t>
            </w:r>
          </w:p>
          <w:p w14:paraId="6BA17D5C" w14:textId="19B54707" w:rsidR="513A4D10" w:rsidRPr="00D95DEF" w:rsidRDefault="513A4D10">
            <w:pPr>
              <w:pStyle w:val="a5"/>
              <w:numPr>
                <w:ilvl w:val="0"/>
                <w:numId w:val="3"/>
              </w:numPr>
              <w:jc w:val="both"/>
              <w:rPr>
                <w:rFonts w:eastAsia="Times New Roman"/>
                <w:color w:val="000000" w:themeColor="text1"/>
                <w:sz w:val="22"/>
                <w:szCs w:val="22"/>
              </w:rPr>
            </w:pPr>
            <w:r w:rsidRPr="00D95DEF">
              <w:rPr>
                <w:rFonts w:eastAsia="Times New Roman"/>
                <w:color w:val="00000A"/>
                <w:sz w:val="22"/>
                <w:szCs w:val="22"/>
              </w:rPr>
              <w:t>Учасник відповідає за одержання усіх необхідних дозволів, ліцензій, сертифікатів, якщо такі необхідні для надання послуг, та самостійно несе усі витрати на отримання таких дозволів, ліцензій, сертифікатів.</w:t>
            </w:r>
          </w:p>
          <w:p w14:paraId="72FD8F1C" w14:textId="6730C8BF" w:rsidR="513A4D10" w:rsidRPr="00D95DEF" w:rsidRDefault="513A4D10">
            <w:pPr>
              <w:pStyle w:val="a5"/>
              <w:numPr>
                <w:ilvl w:val="0"/>
                <w:numId w:val="3"/>
              </w:numPr>
              <w:jc w:val="both"/>
              <w:rPr>
                <w:rFonts w:eastAsia="Times New Roman"/>
                <w:sz w:val="22"/>
                <w:szCs w:val="22"/>
              </w:rPr>
            </w:pPr>
            <w:r w:rsidRPr="00D95DEF">
              <w:rPr>
                <w:rFonts w:eastAsia="Times New Roman"/>
                <w:color w:val="000000" w:themeColor="text1"/>
                <w:sz w:val="22"/>
                <w:szCs w:val="22"/>
              </w:rPr>
              <w:t>Гарантійний термін роботи складає 2 роки. Гарантійний термін на матеріали, конструкції та обладнання, які будуть застосовані при наданні послуг, встановлюватиметься у відповідності з вимогами чинного законодавства та згідно гарантії заводу-виробника.</w:t>
            </w:r>
          </w:p>
          <w:p w14:paraId="7955477E" w14:textId="1B99182D" w:rsidR="513A4D10" w:rsidRPr="00D95DEF" w:rsidRDefault="513A4D10">
            <w:pPr>
              <w:pStyle w:val="a5"/>
              <w:numPr>
                <w:ilvl w:val="0"/>
                <w:numId w:val="3"/>
              </w:numPr>
              <w:jc w:val="both"/>
              <w:rPr>
                <w:rFonts w:eastAsia="Times New Roman"/>
                <w:sz w:val="22"/>
                <w:szCs w:val="22"/>
              </w:rPr>
            </w:pPr>
            <w:r w:rsidRPr="00D95DEF">
              <w:rPr>
                <w:rFonts w:eastAsia="Times New Roman"/>
                <w:sz w:val="22"/>
                <w:szCs w:val="22"/>
              </w:rPr>
              <w:t>Якщо в процесі надання послуг пошкоджено приміщення будівлі, Учасник ремонтує пошкоджену частину за власний рахунок.</w:t>
            </w:r>
          </w:p>
          <w:p w14:paraId="7EDE7D6A" w14:textId="621D8728" w:rsidR="513A4D10" w:rsidRPr="00D95DEF" w:rsidRDefault="513A4D10">
            <w:pPr>
              <w:pStyle w:val="a5"/>
              <w:numPr>
                <w:ilvl w:val="0"/>
                <w:numId w:val="3"/>
              </w:numPr>
              <w:jc w:val="both"/>
              <w:rPr>
                <w:rFonts w:eastAsia="Times New Roman"/>
                <w:sz w:val="22"/>
                <w:szCs w:val="22"/>
              </w:rPr>
            </w:pPr>
            <w:r w:rsidRPr="00D95DEF">
              <w:rPr>
                <w:rFonts w:eastAsia="Times New Roman"/>
                <w:sz w:val="22"/>
                <w:szCs w:val="22"/>
              </w:rPr>
              <w:t>Всі роботи мають бути виконані згідного чинного законодавства України. Якість та порядок виконання робіт повинні відповідати діючим будівельним нормам і правилам України.</w:t>
            </w:r>
          </w:p>
          <w:p w14:paraId="20242B60" w14:textId="2AA781C6" w:rsidR="513A4D10" w:rsidRPr="008F170E" w:rsidRDefault="513A4D10">
            <w:pPr>
              <w:pStyle w:val="a5"/>
              <w:numPr>
                <w:ilvl w:val="0"/>
                <w:numId w:val="3"/>
              </w:numPr>
              <w:jc w:val="both"/>
              <w:rPr>
                <w:rFonts w:eastAsia="Times New Roman"/>
                <w:color w:val="000000" w:themeColor="text1"/>
                <w:sz w:val="22"/>
                <w:szCs w:val="22"/>
                <w:lang w:val="en-US"/>
              </w:rPr>
            </w:pPr>
            <w:r w:rsidRPr="00D95DEF">
              <w:rPr>
                <w:rFonts w:eastAsia="Times New Roman"/>
                <w:sz w:val="22"/>
                <w:szCs w:val="22"/>
              </w:rPr>
              <w:t xml:space="preserve">Виконання всіх видів робіт дозволяється тільки тим працівникам, які мають відповідні документи (допуски), що засвідчують їх кваліфікацію і надають право на виконання цих видів робіт (сертифікат, право-допуск тощо). Всі робітники, які залучені до виконання робіт, мають дотримуватись вимог ДБН А.3.2-2-2009 «Система стандартів безпеки праці. </w:t>
            </w:r>
            <w:proofErr w:type="spellStart"/>
            <w:r w:rsidRPr="008F170E">
              <w:rPr>
                <w:rFonts w:eastAsia="Times New Roman"/>
                <w:sz w:val="22"/>
                <w:szCs w:val="22"/>
                <w:lang w:val="en-US"/>
              </w:rPr>
              <w:t>Охорона</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праці</w:t>
            </w:r>
            <w:proofErr w:type="spellEnd"/>
            <w:r w:rsidRPr="008F170E">
              <w:rPr>
                <w:rFonts w:eastAsia="Times New Roman"/>
                <w:sz w:val="22"/>
                <w:szCs w:val="22"/>
                <w:lang w:val="en-US"/>
              </w:rPr>
              <w:t xml:space="preserve"> і </w:t>
            </w:r>
            <w:proofErr w:type="spellStart"/>
            <w:r w:rsidRPr="008F170E">
              <w:rPr>
                <w:rFonts w:eastAsia="Times New Roman"/>
                <w:sz w:val="22"/>
                <w:szCs w:val="22"/>
                <w:lang w:val="en-US"/>
              </w:rPr>
              <w:t>промислова</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безпека</w:t>
            </w:r>
            <w:proofErr w:type="spellEnd"/>
            <w:r w:rsidRPr="008F170E">
              <w:rPr>
                <w:rFonts w:eastAsia="Times New Roman"/>
                <w:sz w:val="22"/>
                <w:szCs w:val="22"/>
                <w:lang w:val="en-US"/>
              </w:rPr>
              <w:t xml:space="preserve"> в </w:t>
            </w:r>
            <w:proofErr w:type="spellStart"/>
            <w:r w:rsidRPr="008F170E">
              <w:rPr>
                <w:rFonts w:eastAsia="Times New Roman"/>
                <w:sz w:val="22"/>
                <w:szCs w:val="22"/>
                <w:lang w:val="en-US"/>
              </w:rPr>
              <w:t>будівництві</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lastRenderedPageBreak/>
              <w:t>Основні</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положення</w:t>
            </w:r>
            <w:proofErr w:type="spellEnd"/>
            <w:r w:rsidRPr="008F170E">
              <w:rPr>
                <w:rFonts w:eastAsia="Times New Roman"/>
                <w:sz w:val="22"/>
                <w:szCs w:val="22"/>
                <w:lang w:val="en-US"/>
              </w:rPr>
              <w:t>».</w:t>
            </w:r>
          </w:p>
          <w:p w14:paraId="52D307DE" w14:textId="22F3333F" w:rsidR="00441720" w:rsidRPr="004E0EE5" w:rsidRDefault="513A4D10">
            <w:pPr>
              <w:pStyle w:val="a5"/>
              <w:numPr>
                <w:ilvl w:val="0"/>
                <w:numId w:val="3"/>
              </w:numPr>
              <w:jc w:val="both"/>
              <w:rPr>
                <w:rFonts w:eastAsia="Times New Roman"/>
                <w:color w:val="000000" w:themeColor="text1"/>
                <w:sz w:val="22"/>
                <w:szCs w:val="22"/>
              </w:rPr>
            </w:pPr>
            <w:r w:rsidRPr="00D95DEF">
              <w:rPr>
                <w:rFonts w:eastAsia="Times New Roman"/>
                <w:color w:val="000000" w:themeColor="text1"/>
                <w:sz w:val="22"/>
                <w:szCs w:val="22"/>
              </w:rPr>
              <w:t>Пробивання отворів діаметром менше 250 мм входять у вартість виконання відповідних робіт.</w:t>
            </w:r>
          </w:p>
        </w:tc>
        <w:tc>
          <w:tcPr>
            <w:tcW w:w="5529" w:type="dxa"/>
            <w:gridSpan w:val="2"/>
          </w:tcPr>
          <w:p w14:paraId="0C76A096" w14:textId="4880F7FD" w:rsidR="4546AA3D" w:rsidRPr="008F170E" w:rsidRDefault="4546AA3D" w:rsidP="52647EE1">
            <w:pPr>
              <w:spacing w:after="0"/>
              <w:jc w:val="both"/>
              <w:rPr>
                <w:rFonts w:ascii="Times New Roman" w:eastAsia="Times New Roman" w:hAnsi="Times New Roman" w:cs="Times New Roman"/>
                <w:b/>
                <w:bCs/>
                <w:color w:val="000000" w:themeColor="text1"/>
              </w:rPr>
            </w:pPr>
            <w:r w:rsidRPr="008F170E">
              <w:rPr>
                <w:rFonts w:ascii="Times New Roman" w:eastAsia="Times New Roman" w:hAnsi="Times New Roman" w:cs="Times New Roman"/>
                <w:b/>
                <w:bCs/>
                <w:color w:val="000000" w:themeColor="text1"/>
              </w:rPr>
              <w:lastRenderedPageBreak/>
              <w:t>Technology and Specific Features of Works (for all Facilities)</w:t>
            </w:r>
          </w:p>
          <w:p w14:paraId="509CC5B8" w14:textId="6E9E3A70"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1.</w:t>
            </w: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Dismantling of Floor Screed</w:t>
            </w:r>
          </w:p>
          <w:p w14:paraId="1FC33770" w14:textId="2CA268C1" w:rsidR="4546AA3D" w:rsidRPr="008F170E" w:rsidRDefault="6903A59F"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rPr>
              <w:t>Dismantling</w:t>
            </w:r>
            <w:r w:rsidR="2E00EAF6" w:rsidRPr="2D1B01A0">
              <w:rPr>
                <w:rFonts w:ascii="Times New Roman" w:eastAsia="Times New Roman" w:hAnsi="Times New Roman" w:cs="Times New Roman"/>
              </w:rPr>
              <w:t xml:space="preserve"> is performed using mechanized equipment. An industrial vacuum cleaner must be used to remove dust. Adequate ventilation of the room must be ensured.</w:t>
            </w:r>
          </w:p>
          <w:p w14:paraId="343AB260" w14:textId="5DC6685F"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2. Floor Installation</w:t>
            </w:r>
          </w:p>
          <w:p w14:paraId="307C3541" w14:textId="34EC30F5" w:rsidR="0E1E90B2" w:rsidRPr="008F170E" w:rsidRDefault="0E1E90B2" w:rsidP="52647EE1">
            <w:pPr>
              <w:pStyle w:val="a5"/>
              <w:tabs>
                <w:tab w:val="left" w:pos="0"/>
                <w:tab w:val="left" w:pos="284"/>
              </w:tabs>
              <w:spacing w:line="276" w:lineRule="auto"/>
              <w:jc w:val="both"/>
              <w:rPr>
                <w:rFonts w:eastAsia="Times New Roman"/>
                <w:b/>
                <w:bCs/>
                <w:sz w:val="22"/>
                <w:szCs w:val="22"/>
                <w:lang w:val="en-US"/>
              </w:rPr>
            </w:pPr>
            <w:r w:rsidRPr="008F170E">
              <w:rPr>
                <w:rFonts w:eastAsia="Times New Roman"/>
                <w:sz w:val="22"/>
                <w:szCs w:val="22"/>
                <w:lang w:val="en-US"/>
              </w:rPr>
              <w:t xml:space="preserve">2.1. </w:t>
            </w:r>
            <w:r w:rsidR="4546AA3D" w:rsidRPr="008F170E">
              <w:rPr>
                <w:rFonts w:eastAsia="Times New Roman"/>
                <w:b/>
                <w:bCs/>
                <w:sz w:val="22"/>
                <w:szCs w:val="22"/>
                <w:lang w:val="en-US"/>
              </w:rPr>
              <w:t>Final Screed Pouring.</w:t>
            </w:r>
            <w:r w:rsidR="4546AA3D" w:rsidRPr="008F170E">
              <w:rPr>
                <w:rFonts w:eastAsia="Times New Roman"/>
                <w:sz w:val="22"/>
                <w:szCs w:val="22"/>
                <w:lang w:val="en-US"/>
              </w:rPr>
              <w:t xml:space="preserve"> Surface preparation: remove dust and debris, apply primer. Set level markers and control points. Lay reinforcement mesh. Prepare and pour cement-sand mixture (of the required grade), level using screed bars along guides. Curing of screed (moistening, covering with film) for 3–5 days to prevent cracking. No height differences in screed between adjacent rooms.</w:t>
            </w:r>
          </w:p>
          <w:p w14:paraId="79F6BBC5" w14:textId="58224F46" w:rsidR="52647EE1" w:rsidRPr="008F170E" w:rsidRDefault="52647EE1" w:rsidP="52647EE1">
            <w:pPr>
              <w:pStyle w:val="a5"/>
              <w:tabs>
                <w:tab w:val="left" w:pos="0"/>
                <w:tab w:val="left" w:pos="284"/>
              </w:tabs>
              <w:spacing w:line="276" w:lineRule="auto"/>
              <w:jc w:val="both"/>
              <w:rPr>
                <w:rFonts w:eastAsia="Times New Roman"/>
                <w:sz w:val="22"/>
                <w:szCs w:val="22"/>
                <w:lang w:val="en-US"/>
              </w:rPr>
            </w:pPr>
          </w:p>
          <w:p w14:paraId="1CA33552" w14:textId="12D97363" w:rsidR="52647EE1" w:rsidRPr="008F170E" w:rsidRDefault="52647EE1" w:rsidP="00E024E3">
            <w:pPr>
              <w:tabs>
                <w:tab w:val="left" w:pos="0"/>
                <w:tab w:val="left" w:pos="284"/>
              </w:tabs>
              <w:spacing w:after="0"/>
              <w:ind w:left="720"/>
              <w:jc w:val="both"/>
              <w:rPr>
                <w:rFonts w:eastAsia="Times New Roman"/>
              </w:rPr>
            </w:pPr>
          </w:p>
          <w:p w14:paraId="4B16E9CA" w14:textId="37166C89" w:rsidR="42FE53DE" w:rsidRPr="008F170E" w:rsidRDefault="42FE53DE" w:rsidP="52647EE1">
            <w:pPr>
              <w:pStyle w:val="a5"/>
              <w:tabs>
                <w:tab w:val="left" w:pos="0"/>
                <w:tab w:val="left" w:pos="284"/>
              </w:tabs>
              <w:spacing w:line="276" w:lineRule="auto"/>
              <w:jc w:val="both"/>
              <w:rPr>
                <w:rFonts w:eastAsia="Times New Roman"/>
                <w:b/>
                <w:bCs/>
                <w:sz w:val="22"/>
                <w:szCs w:val="22"/>
                <w:lang w:val="en-US"/>
              </w:rPr>
            </w:pPr>
            <w:r w:rsidRPr="008F170E">
              <w:rPr>
                <w:rFonts w:eastAsia="Times New Roman"/>
                <w:b/>
                <w:bCs/>
                <w:sz w:val="22"/>
                <w:szCs w:val="22"/>
                <w:lang w:val="en-US"/>
              </w:rPr>
              <w:t xml:space="preserve">2.2 </w:t>
            </w:r>
            <w:r w:rsidR="4546AA3D" w:rsidRPr="008F170E">
              <w:rPr>
                <w:rFonts w:eastAsia="Times New Roman"/>
                <w:b/>
                <w:bCs/>
                <w:sz w:val="22"/>
                <w:szCs w:val="22"/>
                <w:lang w:val="en-US"/>
              </w:rPr>
              <w:t>Self-Leveling Floor Installation</w:t>
            </w:r>
          </w:p>
          <w:p w14:paraId="63C3C204" w14:textId="021DFCAB"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rPr>
              <w:t xml:space="preserve">Surface preparation: remove dust and dirt, eliminate weak spots, dust removal, mandatory priming (using compatible primer). Marking of pouring level (markers, laser level). Prepare mixture per manufacturer's instructions. Pour and evenly distribute mixture to remove air. </w:t>
            </w:r>
            <w:r w:rsidR="75C5FD56" w:rsidRPr="2D1B01A0">
              <w:rPr>
                <w:rFonts w:ascii="Times New Roman" w:eastAsia="Times New Roman" w:hAnsi="Times New Roman" w:cs="Times New Roman"/>
              </w:rPr>
              <w:t>Dry</w:t>
            </w:r>
            <w:r w:rsidRPr="2D1B01A0">
              <w:rPr>
                <w:rFonts w:ascii="Times New Roman" w:eastAsia="Times New Roman" w:hAnsi="Times New Roman" w:cs="Times New Roman"/>
              </w:rPr>
              <w:t xml:space="preserve"> according to specifications (from 24 to 72 hours depending on layer thickness and conditions).</w:t>
            </w:r>
          </w:p>
          <w:p w14:paraId="269E1159" w14:textId="763981A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CBA6E8C" w14:textId="22E7535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C41A5D8" w14:textId="6C858F1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3E101F9" w14:textId="7687D094"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6857DC7" w14:textId="4A2F132E"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3.</w:t>
            </w: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Linoleum Flooring Installation</w:t>
            </w:r>
          </w:p>
          <w:p w14:paraId="0242C7CC" w14:textId="65841B8A"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rPr>
              <w:t xml:space="preserve">Clean the surface </w:t>
            </w:r>
            <w:r w:rsidR="6D8D1334" w:rsidRPr="2D1B01A0">
              <w:rPr>
                <w:rFonts w:ascii="Times New Roman" w:eastAsia="Times New Roman" w:hAnsi="Times New Roman" w:cs="Times New Roman"/>
              </w:rPr>
              <w:t>of</w:t>
            </w:r>
            <w:r w:rsidRPr="2D1B01A0">
              <w:rPr>
                <w:rFonts w:ascii="Times New Roman" w:eastAsia="Times New Roman" w:hAnsi="Times New Roman" w:cs="Times New Roman"/>
              </w:rPr>
              <w:t xml:space="preserve"> dust and debris. Check for levelness (grind if necessary), apply primer. Cut and pre-lay linoleum rolls for acclimatization (minimum 24 hours at +15°C). Glue the linoleum using appropriate adhesive per manufacturer's instructions. Smooth the sheets to remove air bubbles. Perform cold or hot seam welding for sealing and aesthetics. Install cove base with linoleum turned up the wall, following health facility flooring standards.</w:t>
            </w:r>
          </w:p>
          <w:p w14:paraId="0202EE9C" w14:textId="277805B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AF6D7CD" w14:textId="2405AE78"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823F9D1" w14:textId="6523D8F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DC027ED" w14:textId="112A8FD5" w:rsidR="7DD7F3CA" w:rsidRPr="008F170E" w:rsidRDefault="7DD7F3CA" w:rsidP="52647EE1">
            <w:pPr>
              <w:tabs>
                <w:tab w:val="left" w:pos="0"/>
                <w:tab w:val="left" w:pos="284"/>
              </w:tabs>
              <w:spacing w:after="0" w:line="240" w:lineRule="auto"/>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4</w:t>
            </w:r>
            <w:r w:rsidR="4546AA3D" w:rsidRPr="008F170E">
              <w:rPr>
                <w:b/>
                <w:bCs/>
                <w:lang w:eastAsia="ru-RU"/>
              </w:rPr>
              <w:t>. Tiling Floor Surfaces with Ceramic Tiles.</w:t>
            </w:r>
          </w:p>
          <w:p w14:paraId="2E7AE75B" w14:textId="0E828306" w:rsidR="4546AA3D" w:rsidRPr="008F170E" w:rsidRDefault="4546AA3D" w:rsidP="52647EE1">
            <w:pPr>
              <w:pStyle w:val="a5"/>
              <w:tabs>
                <w:tab w:val="left" w:pos="0"/>
                <w:tab w:val="left" w:pos="284"/>
              </w:tabs>
              <w:jc w:val="both"/>
              <w:rPr>
                <w:rFonts w:eastAsia="Times New Roman"/>
                <w:sz w:val="22"/>
                <w:szCs w:val="22"/>
                <w:lang w:val="en-US"/>
              </w:rPr>
            </w:pPr>
            <w:r w:rsidRPr="008F170E">
              <w:rPr>
                <w:rFonts w:eastAsia="Times New Roman"/>
                <w:sz w:val="22"/>
                <w:szCs w:val="22"/>
                <w:lang w:val="en-US"/>
              </w:rPr>
              <w:t>Remove dust and dirt. Prime surface with deep</w:t>
            </w:r>
          </w:p>
          <w:p w14:paraId="5DA6C381" w14:textId="01A84F7A" w:rsidR="4546AA3D" w:rsidRPr="008F170E" w:rsidRDefault="2E00EAF6" w:rsidP="2D1B01A0">
            <w:pPr>
              <w:pStyle w:val="a5"/>
              <w:tabs>
                <w:tab w:val="left" w:pos="284"/>
              </w:tabs>
              <w:jc w:val="both"/>
              <w:rPr>
                <w:rFonts w:eastAsia="Times New Roman"/>
                <w:sz w:val="22"/>
                <w:szCs w:val="22"/>
                <w:lang w:val="en-US"/>
              </w:rPr>
            </w:pPr>
            <w:r w:rsidRPr="2D1B01A0">
              <w:rPr>
                <w:rFonts w:eastAsia="Times New Roman"/>
                <w:sz w:val="22"/>
                <w:szCs w:val="22"/>
                <w:lang w:val="en-US"/>
              </w:rPr>
              <w:t>penetrating primer. Tiling: mark the surface, choose</w:t>
            </w:r>
            <w:r w:rsidR="29901DFB" w:rsidRPr="2D1B01A0">
              <w:rPr>
                <w:rFonts w:eastAsia="Times New Roman"/>
                <w:sz w:val="22"/>
                <w:szCs w:val="22"/>
                <w:lang w:val="en-US"/>
              </w:rPr>
              <w:t xml:space="preserve"> a </w:t>
            </w:r>
            <w:r w:rsidRPr="2D1B01A0">
              <w:rPr>
                <w:rFonts w:eastAsia="Times New Roman"/>
                <w:sz w:val="22"/>
                <w:szCs w:val="22"/>
                <w:lang w:val="en-US"/>
              </w:rPr>
              <w:t xml:space="preserve">layout. Prepare adhesive per instructions. Apply adhesive with notched trowel over entire tile surface, lay tiles with joints no more than 5 mm. Check level and geometry with level and straightedge. After adhesive sets, grout joints and wipe excess with </w:t>
            </w:r>
            <w:r w:rsidR="140AEF00" w:rsidRPr="2D1B01A0">
              <w:rPr>
                <w:rFonts w:eastAsia="Times New Roman"/>
                <w:sz w:val="22"/>
                <w:szCs w:val="22"/>
                <w:lang w:val="en-US"/>
              </w:rPr>
              <w:t xml:space="preserve">a </w:t>
            </w:r>
            <w:r w:rsidR="140AEF00" w:rsidRPr="2D1B01A0">
              <w:rPr>
                <w:rFonts w:eastAsia="Times New Roman"/>
                <w:sz w:val="22"/>
                <w:szCs w:val="22"/>
                <w:lang w:val="en-US"/>
              </w:rPr>
              <w:lastRenderedPageBreak/>
              <w:t>damp</w:t>
            </w:r>
            <w:r w:rsidRPr="2D1B01A0">
              <w:rPr>
                <w:rFonts w:eastAsia="Times New Roman"/>
                <w:sz w:val="22"/>
                <w:szCs w:val="22"/>
                <w:lang w:val="en-US"/>
              </w:rPr>
              <w:t xml:space="preserve"> sponge. Use water-resistant, anti-fungal </w:t>
            </w:r>
            <w:r w:rsidR="57AEEED4" w:rsidRPr="2D1B01A0">
              <w:rPr>
                <w:rFonts w:eastAsia="Times New Roman"/>
                <w:sz w:val="22"/>
                <w:szCs w:val="22"/>
                <w:lang w:val="en-US"/>
              </w:rPr>
              <w:t>grouts</w:t>
            </w:r>
            <w:r w:rsidRPr="2D1B01A0">
              <w:rPr>
                <w:rFonts w:eastAsia="Times New Roman"/>
                <w:sz w:val="22"/>
                <w:szCs w:val="22"/>
                <w:lang w:val="en-US"/>
              </w:rPr>
              <w:t>. Tile type: porcelain stoneware with anti-slip surface and at least PEI IV class.</w:t>
            </w:r>
          </w:p>
          <w:p w14:paraId="5BE88288" w14:textId="4B466FA6" w:rsidR="52647EE1" w:rsidRPr="008F170E" w:rsidRDefault="52647EE1" w:rsidP="52647EE1">
            <w:pPr>
              <w:pStyle w:val="a5"/>
              <w:tabs>
                <w:tab w:val="left" w:pos="0"/>
                <w:tab w:val="left" w:pos="284"/>
              </w:tabs>
              <w:jc w:val="both"/>
              <w:rPr>
                <w:rFonts w:eastAsia="Times New Roman"/>
                <w:sz w:val="22"/>
                <w:szCs w:val="22"/>
                <w:lang w:val="en-US"/>
              </w:rPr>
            </w:pPr>
          </w:p>
          <w:p w14:paraId="63892105" w14:textId="092C0032" w:rsidR="52647EE1" w:rsidRPr="008F170E" w:rsidRDefault="52647EE1" w:rsidP="52647EE1">
            <w:pPr>
              <w:pStyle w:val="a5"/>
              <w:tabs>
                <w:tab w:val="left" w:pos="0"/>
                <w:tab w:val="left" w:pos="284"/>
              </w:tabs>
              <w:jc w:val="both"/>
              <w:rPr>
                <w:rFonts w:eastAsia="Times New Roman"/>
                <w:sz w:val="22"/>
                <w:szCs w:val="22"/>
                <w:lang w:val="en-US"/>
              </w:rPr>
            </w:pPr>
          </w:p>
          <w:p w14:paraId="3CC334D6" w14:textId="0DDC7C45" w:rsidR="52647EE1" w:rsidRPr="008F170E" w:rsidRDefault="52647EE1" w:rsidP="52647EE1">
            <w:pPr>
              <w:pStyle w:val="a5"/>
              <w:tabs>
                <w:tab w:val="left" w:pos="0"/>
                <w:tab w:val="left" w:pos="284"/>
              </w:tabs>
              <w:jc w:val="both"/>
              <w:rPr>
                <w:rFonts w:eastAsia="Times New Roman"/>
                <w:sz w:val="22"/>
                <w:szCs w:val="22"/>
                <w:lang w:val="en-US"/>
              </w:rPr>
            </w:pPr>
          </w:p>
          <w:p w14:paraId="44AD1D62" w14:textId="77A67E64" w:rsidR="52647EE1" w:rsidRPr="008F170E" w:rsidRDefault="52647EE1" w:rsidP="52647EE1">
            <w:pPr>
              <w:pStyle w:val="a5"/>
              <w:tabs>
                <w:tab w:val="left" w:pos="0"/>
                <w:tab w:val="left" w:pos="284"/>
              </w:tabs>
              <w:jc w:val="both"/>
              <w:rPr>
                <w:rFonts w:eastAsia="Times New Roman"/>
                <w:sz w:val="22"/>
                <w:szCs w:val="22"/>
                <w:lang w:val="en-US"/>
              </w:rPr>
            </w:pPr>
          </w:p>
          <w:p w14:paraId="5D365E63" w14:textId="18AE61FE" w:rsidR="52647EE1" w:rsidRPr="008F170E" w:rsidRDefault="52647EE1" w:rsidP="52647EE1">
            <w:pPr>
              <w:pStyle w:val="a5"/>
              <w:tabs>
                <w:tab w:val="left" w:pos="0"/>
                <w:tab w:val="left" w:pos="284"/>
              </w:tabs>
              <w:jc w:val="both"/>
              <w:rPr>
                <w:rFonts w:eastAsia="Times New Roman"/>
                <w:sz w:val="22"/>
                <w:szCs w:val="22"/>
                <w:lang w:val="en-US"/>
              </w:rPr>
            </w:pPr>
          </w:p>
          <w:p w14:paraId="69D2AABE" w14:textId="1F4FEC58" w:rsidR="52647EE1" w:rsidRPr="008F170E" w:rsidRDefault="52647EE1" w:rsidP="52647EE1">
            <w:pPr>
              <w:pStyle w:val="a5"/>
              <w:tabs>
                <w:tab w:val="left" w:pos="0"/>
                <w:tab w:val="left" w:pos="284"/>
              </w:tabs>
              <w:jc w:val="both"/>
              <w:rPr>
                <w:rFonts w:eastAsia="Times New Roman"/>
                <w:sz w:val="22"/>
                <w:szCs w:val="22"/>
                <w:lang w:val="en-US"/>
              </w:rPr>
            </w:pPr>
          </w:p>
          <w:p w14:paraId="70C5C618" w14:textId="7FAF1E39" w:rsidR="2C32BEE3" w:rsidRPr="008F170E" w:rsidRDefault="2C32BEE3" w:rsidP="52647EE1">
            <w:pPr>
              <w:tabs>
                <w:tab w:val="left" w:pos="0"/>
                <w:tab w:val="left" w:pos="284"/>
              </w:tabs>
              <w:spacing w:after="0" w:line="240" w:lineRule="auto"/>
              <w:jc w:val="both"/>
              <w:rPr>
                <w:rFonts w:ascii="Times New Roman" w:eastAsia="Times New Roman" w:hAnsi="Times New Roman" w:cs="Times New Roman"/>
              </w:rPr>
            </w:pPr>
            <w:r w:rsidRPr="008F170E">
              <w:rPr>
                <w:lang w:eastAsia="ru-RU"/>
              </w:rPr>
              <w:t xml:space="preserve">       </w:t>
            </w:r>
            <w:r w:rsidR="35149821" w:rsidRPr="008F170E">
              <w:rPr>
                <w:b/>
                <w:bCs/>
                <w:lang w:eastAsia="ru-RU"/>
              </w:rPr>
              <w:t xml:space="preserve">5. </w:t>
            </w:r>
            <w:r w:rsidR="4546AA3D" w:rsidRPr="008F170E">
              <w:rPr>
                <w:b/>
                <w:bCs/>
                <w:lang w:eastAsia="ru-RU"/>
              </w:rPr>
              <w:t>Tiling Wall Surfaces with Ceramic Tiles.</w:t>
            </w:r>
            <w:r w:rsidR="4546AA3D" w:rsidRPr="008F170E">
              <w:rPr>
                <w:lang w:eastAsia="ru-RU"/>
              </w:rPr>
              <w:t xml:space="preserve"> Remove</w:t>
            </w:r>
          </w:p>
          <w:p w14:paraId="195B8B44" w14:textId="5F67AD35" w:rsidR="4546AA3D" w:rsidRPr="008F170E" w:rsidRDefault="2E00EAF6" w:rsidP="2D1B01A0">
            <w:pPr>
              <w:pStyle w:val="a5"/>
              <w:tabs>
                <w:tab w:val="left" w:pos="284"/>
              </w:tabs>
              <w:jc w:val="both"/>
              <w:rPr>
                <w:rFonts w:eastAsia="Times New Roman"/>
                <w:sz w:val="22"/>
                <w:szCs w:val="22"/>
                <w:lang w:val="en-US"/>
              </w:rPr>
            </w:pPr>
            <w:r w:rsidRPr="2D1B01A0">
              <w:rPr>
                <w:rFonts w:eastAsia="Times New Roman"/>
                <w:sz w:val="22"/>
                <w:szCs w:val="22"/>
                <w:lang w:val="en-US"/>
              </w:rPr>
              <w:t xml:space="preserve">dust and dirt. Prime surface with </w:t>
            </w:r>
            <w:r w:rsidR="0898E857" w:rsidRPr="2D1B01A0">
              <w:rPr>
                <w:rFonts w:eastAsia="Times New Roman"/>
                <w:sz w:val="22"/>
                <w:szCs w:val="22"/>
                <w:lang w:val="en-US"/>
              </w:rPr>
              <w:t>deep penetrating</w:t>
            </w:r>
            <w:r w:rsidRPr="2D1B01A0">
              <w:rPr>
                <w:rFonts w:eastAsia="Times New Roman"/>
                <w:sz w:val="22"/>
                <w:szCs w:val="22"/>
                <w:lang w:val="en-US"/>
              </w:rPr>
              <w:t xml:space="preserve"> primer. Tiling: mark the surface, select layout. Prepare adhesive per instructions. Perform work using finishing materials according to manufacturer's instructions. Tiles must be uniform in size, shape, type, and color. Use level and straightedge to check alignment and geometry. Thoroughly clean old walls/floors from paint and tiles before re</w:t>
            </w:r>
            <w:r w:rsidR="52075042" w:rsidRPr="2D1B01A0">
              <w:rPr>
                <w:rFonts w:eastAsia="Times New Roman"/>
                <w:sz w:val="22"/>
                <w:szCs w:val="22"/>
                <w:lang w:val="en-US"/>
              </w:rPr>
              <w:t>-</w:t>
            </w:r>
            <w:r w:rsidRPr="2D1B01A0">
              <w:rPr>
                <w:rFonts w:eastAsia="Times New Roman"/>
                <w:sz w:val="22"/>
                <w:szCs w:val="22"/>
                <w:lang w:val="en-US"/>
              </w:rPr>
              <w:t>tiling. The finish should be even, without bulges. Tile joints should not exceed 3 mm and form straight, parallel/perpendicular lines. Grout joints with moisture- and fungus-resistant mix.</w:t>
            </w:r>
          </w:p>
          <w:p w14:paraId="7700903A" w14:textId="4D4BFB53" w:rsidR="52647EE1" w:rsidRPr="008F170E" w:rsidRDefault="52647EE1" w:rsidP="52647EE1">
            <w:pPr>
              <w:pStyle w:val="a5"/>
              <w:tabs>
                <w:tab w:val="left" w:pos="0"/>
                <w:tab w:val="left" w:pos="284"/>
              </w:tabs>
              <w:jc w:val="both"/>
              <w:rPr>
                <w:rFonts w:eastAsia="Times New Roman"/>
                <w:sz w:val="22"/>
                <w:szCs w:val="22"/>
                <w:lang w:val="en-US"/>
              </w:rPr>
            </w:pPr>
          </w:p>
          <w:p w14:paraId="716219C0" w14:textId="679C64D2" w:rsidR="52647EE1" w:rsidRPr="008F170E" w:rsidRDefault="52647EE1" w:rsidP="52647EE1">
            <w:pPr>
              <w:pStyle w:val="a5"/>
              <w:tabs>
                <w:tab w:val="left" w:pos="0"/>
                <w:tab w:val="left" w:pos="284"/>
              </w:tabs>
              <w:jc w:val="both"/>
              <w:rPr>
                <w:rFonts w:eastAsia="Times New Roman"/>
                <w:sz w:val="22"/>
                <w:szCs w:val="22"/>
                <w:lang w:val="en-US"/>
              </w:rPr>
            </w:pPr>
          </w:p>
          <w:p w14:paraId="7DB4E8B0" w14:textId="671DF904" w:rsidR="52647EE1" w:rsidRPr="008F170E" w:rsidRDefault="52647EE1" w:rsidP="52647EE1">
            <w:pPr>
              <w:pStyle w:val="a5"/>
              <w:tabs>
                <w:tab w:val="left" w:pos="0"/>
                <w:tab w:val="left" w:pos="284"/>
              </w:tabs>
              <w:jc w:val="both"/>
              <w:rPr>
                <w:rFonts w:eastAsia="Times New Roman"/>
                <w:sz w:val="22"/>
                <w:szCs w:val="22"/>
                <w:lang w:val="en-US"/>
              </w:rPr>
            </w:pPr>
          </w:p>
          <w:p w14:paraId="1C796459" w14:textId="04E0C03F" w:rsidR="52647EE1" w:rsidRPr="008F170E" w:rsidRDefault="52647EE1" w:rsidP="52647EE1">
            <w:pPr>
              <w:pStyle w:val="a5"/>
              <w:tabs>
                <w:tab w:val="left" w:pos="0"/>
                <w:tab w:val="left" w:pos="284"/>
              </w:tabs>
              <w:jc w:val="both"/>
              <w:rPr>
                <w:rFonts w:eastAsia="Times New Roman"/>
                <w:sz w:val="22"/>
                <w:szCs w:val="22"/>
                <w:lang w:val="en-US"/>
              </w:rPr>
            </w:pPr>
          </w:p>
          <w:p w14:paraId="57514D76" w14:textId="14BF1210" w:rsidR="52647EE1" w:rsidRPr="008F170E" w:rsidRDefault="52647EE1" w:rsidP="52647EE1">
            <w:pPr>
              <w:pStyle w:val="a5"/>
              <w:tabs>
                <w:tab w:val="left" w:pos="0"/>
                <w:tab w:val="left" w:pos="284"/>
              </w:tabs>
              <w:jc w:val="both"/>
              <w:rPr>
                <w:rFonts w:eastAsia="Times New Roman"/>
                <w:sz w:val="22"/>
                <w:szCs w:val="22"/>
                <w:lang w:val="en-US"/>
              </w:rPr>
            </w:pPr>
          </w:p>
          <w:p w14:paraId="264F80C2" w14:textId="76EA3D67" w:rsidR="52647EE1" w:rsidRPr="008F170E" w:rsidRDefault="52647EE1" w:rsidP="52647EE1">
            <w:pPr>
              <w:pStyle w:val="a5"/>
              <w:tabs>
                <w:tab w:val="left" w:pos="0"/>
                <w:tab w:val="left" w:pos="284"/>
              </w:tabs>
              <w:jc w:val="both"/>
              <w:rPr>
                <w:rFonts w:eastAsia="Times New Roman"/>
                <w:sz w:val="22"/>
                <w:szCs w:val="22"/>
                <w:lang w:val="en-US"/>
              </w:rPr>
            </w:pPr>
          </w:p>
          <w:p w14:paraId="60C83E4F" w14:textId="12F9D7A6" w:rsidR="52647EE1" w:rsidRPr="008F170E" w:rsidRDefault="52647EE1" w:rsidP="52647EE1">
            <w:pPr>
              <w:pStyle w:val="a5"/>
              <w:tabs>
                <w:tab w:val="left" w:pos="0"/>
                <w:tab w:val="left" w:pos="284"/>
              </w:tabs>
              <w:jc w:val="both"/>
              <w:rPr>
                <w:rFonts w:eastAsia="Times New Roman"/>
                <w:sz w:val="22"/>
                <w:szCs w:val="22"/>
                <w:lang w:val="en-US"/>
              </w:rPr>
            </w:pPr>
          </w:p>
          <w:p w14:paraId="27A39777" w14:textId="5568D5D8" w:rsidR="52647EE1" w:rsidRPr="008F170E" w:rsidRDefault="52647EE1" w:rsidP="52647EE1">
            <w:pPr>
              <w:pStyle w:val="a5"/>
              <w:tabs>
                <w:tab w:val="left" w:pos="0"/>
                <w:tab w:val="left" w:pos="284"/>
              </w:tabs>
              <w:jc w:val="both"/>
              <w:rPr>
                <w:rFonts w:eastAsia="Times New Roman"/>
                <w:sz w:val="22"/>
                <w:szCs w:val="22"/>
                <w:lang w:val="en-US"/>
              </w:rPr>
            </w:pPr>
          </w:p>
          <w:p w14:paraId="4C35A6CB" w14:textId="00C9F894" w:rsidR="52647EE1" w:rsidRPr="008F170E" w:rsidRDefault="52647EE1" w:rsidP="52647EE1">
            <w:pPr>
              <w:pStyle w:val="a5"/>
              <w:tabs>
                <w:tab w:val="left" w:pos="0"/>
                <w:tab w:val="left" w:pos="284"/>
              </w:tabs>
              <w:jc w:val="both"/>
              <w:rPr>
                <w:rFonts w:eastAsia="Times New Roman"/>
                <w:sz w:val="22"/>
                <w:szCs w:val="22"/>
                <w:lang w:val="en-US"/>
              </w:rPr>
            </w:pPr>
          </w:p>
          <w:p w14:paraId="664AD322" w14:textId="515B7EE1" w:rsidR="52647EE1" w:rsidRPr="008F170E" w:rsidRDefault="52647EE1" w:rsidP="52647EE1">
            <w:pPr>
              <w:pStyle w:val="a5"/>
              <w:tabs>
                <w:tab w:val="left" w:pos="0"/>
                <w:tab w:val="left" w:pos="284"/>
              </w:tabs>
              <w:jc w:val="both"/>
              <w:rPr>
                <w:rFonts w:eastAsia="Times New Roman"/>
                <w:sz w:val="22"/>
                <w:szCs w:val="22"/>
                <w:lang w:val="en-US"/>
              </w:rPr>
            </w:pPr>
          </w:p>
          <w:p w14:paraId="59B48AF5" w14:textId="60A8480A" w:rsidR="52647EE1" w:rsidRPr="008F170E" w:rsidRDefault="52647EE1" w:rsidP="52647EE1">
            <w:pPr>
              <w:pStyle w:val="a5"/>
              <w:tabs>
                <w:tab w:val="left" w:pos="0"/>
                <w:tab w:val="left" w:pos="284"/>
              </w:tabs>
              <w:jc w:val="both"/>
              <w:rPr>
                <w:rFonts w:eastAsia="Times New Roman"/>
                <w:sz w:val="22"/>
                <w:szCs w:val="22"/>
                <w:lang w:val="en-US"/>
              </w:rPr>
            </w:pPr>
          </w:p>
          <w:p w14:paraId="7665697D" w14:textId="2073F9DB" w:rsidR="7AFDC86C" w:rsidRPr="008F170E" w:rsidRDefault="7AFDC86C" w:rsidP="52647EE1">
            <w:pPr>
              <w:tabs>
                <w:tab w:val="left" w:pos="0"/>
                <w:tab w:val="left" w:pos="284"/>
              </w:tabs>
              <w:spacing w:after="0" w:line="240" w:lineRule="auto"/>
              <w:ind w:left="708"/>
              <w:jc w:val="both"/>
              <w:rPr>
                <w:rFonts w:ascii="Times New Roman" w:eastAsia="Times New Roman" w:hAnsi="Times New Roman" w:cs="Times New Roman"/>
              </w:rPr>
            </w:pPr>
            <w:r w:rsidRPr="008F170E">
              <w:rPr>
                <w:rFonts w:ascii="Times New Roman" w:eastAsia="Times New Roman" w:hAnsi="Times New Roman" w:cs="Times New Roman"/>
                <w:b/>
                <w:bCs/>
              </w:rPr>
              <w:t xml:space="preserve">6. </w:t>
            </w:r>
            <w:r w:rsidR="4546AA3D" w:rsidRPr="008F170E">
              <w:rPr>
                <w:rFonts w:ascii="Times New Roman" w:eastAsia="Times New Roman" w:hAnsi="Times New Roman" w:cs="Times New Roman"/>
                <w:b/>
                <w:bCs/>
              </w:rPr>
              <w:t xml:space="preserve">Installation of Metal-Plastic Windows and/or Doors. </w:t>
            </w:r>
            <w:r w:rsidR="4546AA3D" w:rsidRPr="008F170E">
              <w:rPr>
                <w:rFonts w:ascii="Times New Roman" w:eastAsia="Times New Roman" w:hAnsi="Times New Roman" w:cs="Times New Roman"/>
              </w:rPr>
              <w:t>Install doors and windows in openings while ensuring vertical and horizontal alignment. Secure door frames and window frames using mounting plates or anchor bolts. Check operation of sashes, hardware, and locks. Adjust hinges and pressure. Fill installation gaps with foam. Trim excess foam after curing and install trims and jambs. Doors should be threshold-free (thresholds are acceptable for storage or utility rooms).</w:t>
            </w:r>
          </w:p>
          <w:p w14:paraId="457622B9" w14:textId="0E047784"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7C0DE2AF" w14:textId="565A7844"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19F8C0AE" w14:textId="067C5679"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6E3B3C50" w14:textId="1B73DB8C"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1313141D" w14:textId="429ECB8D"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0F0893C0" w14:textId="3868F2A8" w:rsidR="5A99B9F4" w:rsidRPr="008F170E" w:rsidRDefault="5A99B9F4" w:rsidP="52647EE1">
            <w:pPr>
              <w:tabs>
                <w:tab w:val="left" w:pos="0"/>
                <w:tab w:val="left" w:pos="284"/>
              </w:tabs>
              <w:spacing w:after="0"/>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7.</w:t>
            </w:r>
            <w:r w:rsidR="4546AA3D"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Electrical Installation Work</w:t>
            </w:r>
          </w:p>
          <w:p w14:paraId="5787423A" w14:textId="5764E6AE" w:rsidR="4546AA3D" w:rsidRPr="008F170E" w:rsidRDefault="4546AA3D" w:rsidP="52647EE1">
            <w:pPr>
              <w:tabs>
                <w:tab w:val="left" w:pos="0"/>
                <w:tab w:val="left" w:pos="284"/>
              </w:tabs>
              <w:spacing w:after="0"/>
              <w:ind w:left="720"/>
              <w:jc w:val="both"/>
              <w:rPr>
                <w:rFonts w:ascii="Times New Roman" w:eastAsia="Times New Roman" w:hAnsi="Times New Roman" w:cs="Times New Roman"/>
              </w:rPr>
            </w:pPr>
            <w:r w:rsidRPr="008F170E">
              <w:rPr>
                <w:b/>
                <w:bCs/>
                <w:lang w:eastAsia="ru-RU"/>
              </w:rPr>
              <w:t xml:space="preserve">7.1. Cable Laying. </w:t>
            </w:r>
            <w:r w:rsidRPr="00E50027">
              <w:rPr>
                <w:rFonts w:ascii="Times New Roman" w:eastAsia="Times New Roman" w:hAnsi="Times New Roman" w:cs="Times New Roman"/>
              </w:rPr>
              <w:t xml:space="preserve">Use </w:t>
            </w:r>
            <w:proofErr w:type="spellStart"/>
            <w:r w:rsidRPr="00E50027">
              <w:rPr>
                <w:rFonts w:ascii="Times New Roman" w:eastAsia="Times New Roman" w:hAnsi="Times New Roman" w:cs="Times New Roman"/>
              </w:rPr>
              <w:t>VVGng</w:t>
            </w:r>
            <w:proofErr w:type="spellEnd"/>
            <w:r w:rsidRPr="00E50027">
              <w:rPr>
                <w:rFonts w:ascii="Times New Roman" w:eastAsia="Times New Roman" w:hAnsi="Times New Roman" w:cs="Times New Roman"/>
              </w:rPr>
              <w:t>-LS cable or equivalent. Install in chases with fixation (alabaster, dowel clamps, clips) or under plaster (if plaster thickness allows). Use protective corrugated conduit where necessary – in high humidity or mechanical risk areas.</w:t>
            </w:r>
          </w:p>
          <w:p w14:paraId="7338ED19" w14:textId="238A2545" w:rsidR="52647EE1" w:rsidRPr="008F170E" w:rsidRDefault="52647EE1" w:rsidP="00E50027">
            <w:pPr>
              <w:tabs>
                <w:tab w:val="left" w:pos="0"/>
                <w:tab w:val="left" w:pos="284"/>
              </w:tabs>
              <w:spacing w:after="0"/>
              <w:jc w:val="both"/>
              <w:rPr>
                <w:lang w:eastAsia="ru-RU"/>
              </w:rPr>
            </w:pPr>
          </w:p>
          <w:p w14:paraId="227E8AC8" w14:textId="6A8BA902" w:rsidR="0847EDC7" w:rsidRPr="008F170E" w:rsidRDefault="5411C0A9"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7.2. </w:t>
            </w:r>
            <w:r w:rsidR="2E00EAF6" w:rsidRPr="2D1B01A0">
              <w:rPr>
                <w:rFonts w:ascii="Times New Roman" w:eastAsia="Times New Roman" w:hAnsi="Times New Roman" w:cs="Times New Roman"/>
                <w:b/>
                <w:bCs/>
              </w:rPr>
              <w:t>Installation of Sockets and Boxes</w:t>
            </w:r>
            <w:r w:rsidR="2E00EAF6" w:rsidRPr="2D1B01A0">
              <w:rPr>
                <w:rFonts w:ascii="Times New Roman" w:eastAsia="Times New Roman" w:hAnsi="Times New Roman" w:cs="Times New Roman"/>
              </w:rPr>
              <w:t xml:space="preserve">. Install boxes using gypsum mortar or mounting compound. </w:t>
            </w:r>
            <w:r w:rsidR="2E00EAF6" w:rsidRPr="2D1B01A0">
              <w:rPr>
                <w:rFonts w:ascii="Times New Roman" w:eastAsia="Times New Roman" w:hAnsi="Times New Roman" w:cs="Times New Roman"/>
              </w:rPr>
              <w:lastRenderedPageBreak/>
              <w:t xml:space="preserve">Strip and connect wires by color code per </w:t>
            </w:r>
            <w:r w:rsidR="458CB70B" w:rsidRPr="2D1B01A0">
              <w:rPr>
                <w:rFonts w:ascii="Times New Roman" w:eastAsia="Times New Roman" w:hAnsi="Times New Roman" w:cs="Times New Roman"/>
              </w:rPr>
              <w:t>regulation</w:t>
            </w:r>
            <w:r w:rsidR="2E00EAF6" w:rsidRPr="2D1B01A0">
              <w:rPr>
                <w:rFonts w:ascii="Times New Roman" w:eastAsia="Times New Roman" w:hAnsi="Times New Roman" w:cs="Times New Roman"/>
              </w:rPr>
              <w:t xml:space="preserve">. Install sockets (with grounding if grounding system is </w:t>
            </w:r>
            <w:r w:rsidR="69743957" w:rsidRPr="2D1B01A0">
              <w:rPr>
                <w:rFonts w:ascii="Times New Roman" w:eastAsia="Times New Roman" w:hAnsi="Times New Roman" w:cs="Times New Roman"/>
              </w:rPr>
              <w:t>present).</w:t>
            </w:r>
            <w:r w:rsidR="2E00EAF6" w:rsidRPr="2D1B01A0">
              <w:rPr>
                <w:rFonts w:ascii="Times New Roman" w:eastAsia="Times New Roman" w:hAnsi="Times New Roman" w:cs="Times New Roman"/>
              </w:rPr>
              <w:t xml:space="preserve"> Check </w:t>
            </w:r>
            <w:r w:rsidR="36249C3F" w:rsidRPr="2D1B01A0">
              <w:rPr>
                <w:rFonts w:ascii="Times New Roman" w:eastAsia="Times New Roman" w:hAnsi="Times New Roman" w:cs="Times New Roman"/>
              </w:rPr>
              <w:t>the quality</w:t>
            </w:r>
            <w:r w:rsidR="2E00EAF6" w:rsidRPr="2D1B01A0">
              <w:rPr>
                <w:rFonts w:ascii="Times New Roman" w:eastAsia="Times New Roman" w:hAnsi="Times New Roman" w:cs="Times New Roman"/>
              </w:rPr>
              <w:t xml:space="preserve"> and firmness of connections.</w:t>
            </w:r>
          </w:p>
          <w:p w14:paraId="79DCAE0B" w14:textId="592E77C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77EF8A7" w14:textId="7ADB472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9D413E8" w14:textId="40D0C59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A3A971C" w14:textId="7AE552D5" w:rsidR="3784613B" w:rsidRPr="008F170E" w:rsidRDefault="0BD58C1E"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7.3. </w:t>
            </w:r>
            <w:r w:rsidR="2E00EAF6" w:rsidRPr="2D1B01A0">
              <w:rPr>
                <w:rFonts w:ascii="Times New Roman" w:eastAsia="Times New Roman" w:hAnsi="Times New Roman" w:cs="Times New Roman"/>
                <w:b/>
                <w:bCs/>
              </w:rPr>
              <w:t>Distribution Board Replacement</w:t>
            </w:r>
            <w:r w:rsidR="2E00EAF6" w:rsidRPr="2D1B01A0">
              <w:rPr>
                <w:rFonts w:ascii="Times New Roman" w:eastAsia="Times New Roman" w:hAnsi="Times New Roman" w:cs="Times New Roman"/>
              </w:rPr>
              <w:t xml:space="preserve">. Install circuit breakers. Mount breakers with appropriate ratings. </w:t>
            </w:r>
            <w:r w:rsidR="30F50DE2" w:rsidRPr="2D1B01A0">
              <w:rPr>
                <w:rFonts w:ascii="Times New Roman" w:eastAsia="Times New Roman" w:hAnsi="Times New Roman" w:cs="Times New Roman"/>
              </w:rPr>
              <w:t>Connect to</w:t>
            </w:r>
            <w:r w:rsidR="2E00EAF6" w:rsidRPr="2D1B01A0">
              <w:rPr>
                <w:rFonts w:ascii="Times New Roman" w:eastAsia="Times New Roman" w:hAnsi="Times New Roman" w:cs="Times New Roman"/>
              </w:rPr>
              <w:t xml:space="preserve"> incoming cable, outgoing lines, protective grounding, and neutral bus. Label breakers according to loads.</w:t>
            </w:r>
          </w:p>
          <w:p w14:paraId="545F2A39" w14:textId="14CD05C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BB77F09" w14:textId="508A474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BF7CE13" w14:textId="410416BD" w:rsidR="11EAB55F" w:rsidRPr="008F170E" w:rsidRDefault="11EAB55F"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7.4. </w:t>
            </w:r>
            <w:r w:rsidR="4546AA3D" w:rsidRPr="008F170E">
              <w:rPr>
                <w:rFonts w:ascii="Times New Roman" w:eastAsia="Times New Roman" w:hAnsi="Times New Roman" w:cs="Times New Roman"/>
                <w:b/>
                <w:bCs/>
              </w:rPr>
              <w:t xml:space="preserve">Finishing Works. </w:t>
            </w:r>
            <w:r w:rsidR="4546AA3D" w:rsidRPr="008F170E">
              <w:rPr>
                <w:rFonts w:ascii="Times New Roman" w:eastAsia="Times New Roman" w:hAnsi="Times New Roman" w:cs="Times New Roman"/>
              </w:rPr>
              <w:t>Close chases with plaster or gypsum compound. Check circuits for continuity and absence of shorts. Perform tests: insulation resistance, breaker check.</w:t>
            </w:r>
          </w:p>
          <w:p w14:paraId="3913D2FF" w14:textId="4D148B6E"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020C8A4" w14:textId="325F2E6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9CFD288" w14:textId="3CBB0287" w:rsidR="59E60CDF" w:rsidRPr="008F170E" w:rsidRDefault="5A343513"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7.5. </w:t>
            </w:r>
            <w:r w:rsidR="2E00EAF6" w:rsidRPr="2D1B01A0">
              <w:rPr>
                <w:rFonts w:ascii="Times New Roman" w:eastAsia="Times New Roman" w:hAnsi="Times New Roman" w:cs="Times New Roman"/>
                <w:b/>
                <w:bCs/>
              </w:rPr>
              <w:t>All electrical work</w:t>
            </w:r>
            <w:r w:rsidR="2E00EAF6" w:rsidRPr="2D1B01A0">
              <w:rPr>
                <w:rFonts w:ascii="Times New Roman" w:eastAsia="Times New Roman" w:hAnsi="Times New Roman" w:cs="Times New Roman"/>
              </w:rPr>
              <w:t xml:space="preserve"> must follow national standards (PUE, DBN, DNAOP). Confirm device placements during installation. Power connections and installations must be performed only after </w:t>
            </w:r>
            <w:r w:rsidR="7583D059" w:rsidRPr="2D1B01A0">
              <w:rPr>
                <w:rFonts w:ascii="Times New Roman" w:eastAsia="Times New Roman" w:hAnsi="Times New Roman" w:cs="Times New Roman"/>
              </w:rPr>
              <w:t>completing</w:t>
            </w:r>
            <w:r w:rsidR="2E00EAF6" w:rsidRPr="2D1B01A0">
              <w:rPr>
                <w:rFonts w:ascii="Times New Roman" w:eastAsia="Times New Roman" w:hAnsi="Times New Roman" w:cs="Times New Roman"/>
              </w:rPr>
              <w:t xml:space="preserve"> de-energization of the work area.</w:t>
            </w:r>
          </w:p>
          <w:p w14:paraId="47653DB4" w14:textId="68888FD4"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3C54571" w14:textId="3369058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383A927" w14:textId="6157284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6D3D3E8" w14:textId="73D06455"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D6F5B11" w14:textId="5D40226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C32D998" w14:textId="25EC6960" w:rsidR="79339A10" w:rsidRPr="008F170E" w:rsidRDefault="79339A10" w:rsidP="52647EE1">
            <w:pPr>
              <w:tabs>
                <w:tab w:val="left" w:pos="0"/>
                <w:tab w:val="left" w:pos="284"/>
              </w:tabs>
              <w:spacing w:after="0"/>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 xml:space="preserve"> </w:t>
            </w:r>
            <w:r w:rsidR="4546AA3D" w:rsidRPr="008F170E">
              <w:rPr>
                <w:rFonts w:ascii="Times New Roman" w:eastAsia="Times New Roman" w:hAnsi="Times New Roman" w:cs="Times New Roman"/>
                <w:b/>
                <w:bCs/>
              </w:rPr>
              <w:t>8.</w:t>
            </w:r>
            <w:r w:rsidR="4546AA3D"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Water Supply and Sewerage</w:t>
            </w:r>
          </w:p>
          <w:p w14:paraId="696D52C0" w14:textId="02C2462C" w:rsidR="4546AA3D" w:rsidRPr="008F170E" w:rsidRDefault="4546AA3D"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8.1. Water Supply and Drainage Installation. </w:t>
            </w:r>
            <w:r w:rsidRPr="008F170E">
              <w:rPr>
                <w:rFonts w:ascii="Times New Roman" w:eastAsia="Times New Roman" w:hAnsi="Times New Roman" w:cs="Times New Roman"/>
              </w:rPr>
              <w:t>Planned to connect to existing networks. Use polypropylene pipes per DSTU B V.2.7-144:2007 for potable water and sewage. Use appropriate fittings and parts compatible with the piping. Install per manufacturer’s instructions using special fasteners. Secure external piping to the wall. All joints must be tight and leak-proof. Sewer pipes must be properly angled and defect-free. Work must comply with DBN B.2.5-64:2012 "Internal water supply and sewerage".</w:t>
            </w:r>
          </w:p>
          <w:p w14:paraId="0BC8CDE6" w14:textId="2A732FD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A9CD09A" w14:textId="149A898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BED23DA" w14:textId="2A22BED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F2669CA" w14:textId="4F61F68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EBF2177" w14:textId="644F618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1B7C069" w14:textId="4F47EFD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09779BC" w14:textId="477E97A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464B4A0" w14:textId="6ED3D6A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AC8F031" w14:textId="2C1B088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2D953C7" w14:textId="2D27453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82EBA41" w14:textId="61DB125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675CDB6" w14:textId="0539B60D"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A67CF9C" w14:textId="0DA7F73C" w:rsidR="4A6E0DC7" w:rsidRPr="008F170E" w:rsidRDefault="4A6E0DC7"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8.2. </w:t>
            </w:r>
            <w:r w:rsidR="4546AA3D" w:rsidRPr="008F170E">
              <w:rPr>
                <w:rFonts w:ascii="Times New Roman" w:eastAsia="Times New Roman" w:hAnsi="Times New Roman" w:cs="Times New Roman"/>
                <w:b/>
                <w:bCs/>
              </w:rPr>
              <w:t>New Fixtures</w:t>
            </w:r>
            <w:r w:rsidR="4546AA3D" w:rsidRPr="008F170E">
              <w:rPr>
                <w:rFonts w:ascii="Times New Roman" w:eastAsia="Times New Roman" w:hAnsi="Times New Roman" w:cs="Times New Roman"/>
              </w:rPr>
              <w:t>. Fixtures must be defect-free. Connections to water and sewer systems must be waterproof, neat, and functional. Type, placement, and size of sanitary equipment must be agreed with the Client before purchase and installation.</w:t>
            </w:r>
          </w:p>
          <w:p w14:paraId="0DC0211F" w14:textId="06744B1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81D5960" w14:textId="65429C6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C363EA6" w14:textId="645456E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836E73A" w14:textId="6D6466DC"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9. Installation of "Armstrong" Type Suspended Ceilings</w:t>
            </w:r>
          </w:p>
          <w:p w14:paraId="7FEB7B59" w14:textId="7990A115"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9.1. Install </w:t>
            </w:r>
            <w:r w:rsidR="21C7A554" w:rsidRPr="2D1B01A0">
              <w:rPr>
                <w:rFonts w:ascii="Times New Roman" w:eastAsia="Times New Roman" w:hAnsi="Times New Roman" w:cs="Times New Roman"/>
                <w:b/>
                <w:bCs/>
              </w:rPr>
              <w:t>a perimeter</w:t>
            </w:r>
            <w:r w:rsidRPr="2D1B01A0">
              <w:rPr>
                <w:rFonts w:ascii="Times New Roman" w:eastAsia="Times New Roman" w:hAnsi="Times New Roman" w:cs="Times New Roman"/>
                <w:b/>
                <w:bCs/>
              </w:rPr>
              <w:t xml:space="preserve"> angle </w:t>
            </w:r>
            <w:r w:rsidRPr="2D1B01A0">
              <w:rPr>
                <w:rFonts w:ascii="Times New Roman" w:eastAsia="Times New Roman" w:hAnsi="Times New Roman" w:cs="Times New Roman"/>
              </w:rPr>
              <w:t>profile aligned with laser level.</w:t>
            </w:r>
          </w:p>
          <w:p w14:paraId="02B4D342" w14:textId="47F6C9C5"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EA378A4" w14:textId="4C66DEA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380B201" w14:textId="0904D11D" w:rsidR="59CFCF8B" w:rsidRPr="008F170E" w:rsidRDefault="59CFCF8B"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9.2. </w:t>
            </w:r>
            <w:r w:rsidR="4546AA3D" w:rsidRPr="008F170E">
              <w:rPr>
                <w:rFonts w:ascii="Times New Roman" w:eastAsia="Times New Roman" w:hAnsi="Times New Roman" w:cs="Times New Roman"/>
                <w:b/>
                <w:bCs/>
              </w:rPr>
              <w:t>Install main load-bearing profiles</w:t>
            </w:r>
            <w:r w:rsidR="4546AA3D" w:rsidRPr="008F170E">
              <w:rPr>
                <w:rFonts w:ascii="Times New Roman" w:eastAsia="Times New Roman" w:hAnsi="Times New Roman" w:cs="Times New Roman"/>
              </w:rPr>
              <w:t xml:space="preserve"> at 1200 mm spacing, fixed with suspension anchors to the ceiling.</w:t>
            </w:r>
          </w:p>
          <w:p w14:paraId="46C4CBC5" w14:textId="54F9CFC2" w:rsidR="06F6A49B" w:rsidRPr="008F170E" w:rsidRDefault="5C4EC980"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9.3. </w:t>
            </w:r>
            <w:r w:rsidR="2E00EAF6" w:rsidRPr="2D1B01A0">
              <w:rPr>
                <w:rFonts w:ascii="Times New Roman" w:eastAsia="Times New Roman" w:hAnsi="Times New Roman" w:cs="Times New Roman"/>
                <w:b/>
                <w:bCs/>
              </w:rPr>
              <w:t>Install cross connectors</w:t>
            </w:r>
            <w:r w:rsidR="2E00EAF6" w:rsidRPr="2D1B01A0">
              <w:rPr>
                <w:rFonts w:ascii="Times New Roman" w:eastAsia="Times New Roman" w:hAnsi="Times New Roman" w:cs="Times New Roman"/>
              </w:rPr>
              <w:t xml:space="preserve"> (1200 mm and 600 mm) to form </w:t>
            </w:r>
            <w:r w:rsidR="53AAAD4B" w:rsidRPr="2D1B01A0">
              <w:rPr>
                <w:rFonts w:ascii="Times New Roman" w:eastAsia="Times New Roman" w:hAnsi="Times New Roman" w:cs="Times New Roman"/>
              </w:rPr>
              <w:t>a 600</w:t>
            </w:r>
            <w:r w:rsidR="2E00EAF6" w:rsidRPr="2D1B01A0">
              <w:rPr>
                <w:rFonts w:ascii="Times New Roman" w:eastAsia="Times New Roman" w:hAnsi="Times New Roman" w:cs="Times New Roman"/>
              </w:rPr>
              <w:t>×600 mm grid.</w:t>
            </w:r>
          </w:p>
          <w:p w14:paraId="3D75BFA6" w14:textId="50803BD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7FF65CF" w14:textId="684A3BE5" w:rsidR="260036B9" w:rsidRPr="008F170E" w:rsidRDefault="260036B9"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9.4. </w:t>
            </w:r>
            <w:r w:rsidR="4546AA3D" w:rsidRPr="008F170E">
              <w:rPr>
                <w:rFonts w:ascii="Times New Roman" w:eastAsia="Times New Roman" w:hAnsi="Times New Roman" w:cs="Times New Roman"/>
                <w:b/>
                <w:bCs/>
              </w:rPr>
              <w:t>Check geometry</w:t>
            </w:r>
            <w:r w:rsidR="4546AA3D" w:rsidRPr="008F170E">
              <w:rPr>
                <w:rFonts w:ascii="Times New Roman" w:eastAsia="Times New Roman" w:hAnsi="Times New Roman" w:cs="Times New Roman"/>
              </w:rPr>
              <w:t xml:space="preserve"> (level, straightness, cell diagonals).</w:t>
            </w:r>
          </w:p>
          <w:p w14:paraId="52BEFB0F" w14:textId="491C04E5" w:rsidR="2BAE6E4B" w:rsidRPr="008F170E" w:rsidRDefault="2BAE6E4B"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9.5. </w:t>
            </w:r>
            <w:r w:rsidR="4546AA3D" w:rsidRPr="008F170E">
              <w:rPr>
                <w:rFonts w:ascii="Times New Roman" w:eastAsia="Times New Roman" w:hAnsi="Times New Roman" w:cs="Times New Roman"/>
                <w:b/>
                <w:bCs/>
              </w:rPr>
              <w:t>Lay moisture-resistant</w:t>
            </w:r>
            <w:r w:rsidR="4546AA3D" w:rsidRPr="008F170E">
              <w:rPr>
                <w:rFonts w:ascii="Times New Roman" w:eastAsia="Times New Roman" w:hAnsi="Times New Roman" w:cs="Times New Roman"/>
              </w:rPr>
              <w:t xml:space="preserve"> mineral tiles into the grid.</w:t>
            </w:r>
          </w:p>
          <w:p w14:paraId="7AD0177B" w14:textId="4E18338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1E6E8AE" w14:textId="7AB31CA3" w:rsidR="4226DB7A" w:rsidRPr="008F170E" w:rsidRDefault="4226DB7A"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9.6. </w:t>
            </w:r>
            <w:r w:rsidR="4546AA3D" w:rsidRPr="008F170E">
              <w:rPr>
                <w:rFonts w:ascii="Times New Roman" w:eastAsia="Times New Roman" w:hAnsi="Times New Roman" w:cs="Times New Roman"/>
                <w:b/>
                <w:bCs/>
              </w:rPr>
              <w:t>Install</w:t>
            </w:r>
            <w:r w:rsidR="4546AA3D" w:rsidRPr="008F170E">
              <w:rPr>
                <w:rFonts w:ascii="Times New Roman" w:eastAsia="Times New Roman" w:hAnsi="Times New Roman" w:cs="Times New Roman"/>
              </w:rPr>
              <w:t xml:space="preserve"> lights, ventilation grilles, access hatches, and other embedded elements.</w:t>
            </w:r>
          </w:p>
          <w:p w14:paraId="42F7FC6C" w14:textId="3A99F03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078A7F5" w14:textId="7D1B47F7" w:rsidR="0A255BB1" w:rsidRPr="008F170E" w:rsidRDefault="0A255BB1" w:rsidP="52647EE1">
            <w:pPr>
              <w:tabs>
                <w:tab w:val="left" w:pos="0"/>
                <w:tab w:val="left" w:pos="284"/>
              </w:tabs>
              <w:spacing w:after="0"/>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 xml:space="preserve"> </w:t>
            </w:r>
            <w:r w:rsidR="4546AA3D" w:rsidRPr="008F170E">
              <w:rPr>
                <w:rFonts w:ascii="Times New Roman" w:eastAsia="Times New Roman" w:hAnsi="Times New Roman" w:cs="Times New Roman"/>
                <w:b/>
                <w:bCs/>
              </w:rPr>
              <w:t xml:space="preserve">10. </w:t>
            </w:r>
            <w:r w:rsidR="4D565AD9" w:rsidRPr="008F170E">
              <w:rPr>
                <w:rFonts w:ascii="Times New Roman" w:eastAsia="Times New Roman" w:hAnsi="Times New Roman" w:cs="Times New Roman"/>
                <w:b/>
                <w:bCs/>
              </w:rPr>
              <w:t xml:space="preserve"> </w:t>
            </w:r>
            <w:r w:rsidR="4546AA3D" w:rsidRPr="008F170E">
              <w:rPr>
                <w:rFonts w:ascii="Times New Roman" w:eastAsia="Times New Roman" w:hAnsi="Times New Roman" w:cs="Times New Roman"/>
                <w:b/>
                <w:bCs/>
              </w:rPr>
              <w:t>Installation of Window and Door Slopes</w:t>
            </w:r>
            <w:r w:rsidR="4546AA3D"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up to 600 mm Wide with Drywall, Puttying, and Painting</w:t>
            </w:r>
          </w:p>
          <w:p w14:paraId="1F98F6E5" w14:textId="11F35B03" w:rsidR="52647EE1" w:rsidRPr="008F170E" w:rsidRDefault="52647EE1" w:rsidP="52647EE1">
            <w:pPr>
              <w:tabs>
                <w:tab w:val="left" w:pos="0"/>
                <w:tab w:val="left" w:pos="284"/>
              </w:tabs>
              <w:spacing w:after="0"/>
              <w:jc w:val="both"/>
              <w:rPr>
                <w:rFonts w:ascii="Times New Roman" w:eastAsia="Times New Roman" w:hAnsi="Times New Roman" w:cs="Times New Roman"/>
                <w:b/>
                <w:bCs/>
              </w:rPr>
            </w:pPr>
          </w:p>
          <w:p w14:paraId="0B37B9D9" w14:textId="0E67BD24"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10.1. Preparation. </w:t>
            </w:r>
            <w:r w:rsidRPr="2D1B01A0">
              <w:rPr>
                <w:rFonts w:ascii="Times New Roman" w:eastAsia="Times New Roman" w:hAnsi="Times New Roman" w:cs="Times New Roman"/>
              </w:rPr>
              <w:t>Inspect window/door openings. Remove dust, dirt</w:t>
            </w:r>
            <w:r w:rsidR="2220256B" w:rsidRPr="2D1B01A0">
              <w:rPr>
                <w:rFonts w:ascii="Times New Roman" w:eastAsia="Times New Roman" w:hAnsi="Times New Roman" w:cs="Times New Roman"/>
              </w:rPr>
              <w:t>, and old</w:t>
            </w:r>
            <w:r w:rsidRPr="2D1B01A0">
              <w:rPr>
                <w:rFonts w:ascii="Times New Roman" w:eastAsia="Times New Roman" w:hAnsi="Times New Roman" w:cs="Times New Roman"/>
              </w:rPr>
              <w:t xml:space="preserve"> materials.</w:t>
            </w:r>
          </w:p>
          <w:p w14:paraId="37A105ED" w14:textId="225194AD"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8F2B894" w14:textId="4F1892C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1A10EE5" w14:textId="4E47196E" w:rsidR="117EC2E9" w:rsidRPr="008F170E" w:rsidRDefault="4B64E911"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10.2. </w:t>
            </w:r>
            <w:r w:rsidR="2E00EAF6" w:rsidRPr="2D1B01A0">
              <w:rPr>
                <w:rFonts w:ascii="Times New Roman" w:eastAsia="Times New Roman" w:hAnsi="Times New Roman" w:cs="Times New Roman"/>
                <w:b/>
                <w:bCs/>
              </w:rPr>
              <w:t>Drywall Slopes</w:t>
            </w:r>
            <w:r w:rsidR="2E00EAF6" w:rsidRPr="2D1B01A0">
              <w:rPr>
                <w:rFonts w:ascii="Times New Roman" w:eastAsia="Times New Roman" w:hAnsi="Times New Roman" w:cs="Times New Roman"/>
              </w:rPr>
              <w:t xml:space="preserve">. Cut drywall to fit </w:t>
            </w:r>
            <w:r w:rsidR="5E163327" w:rsidRPr="2D1B01A0">
              <w:rPr>
                <w:rFonts w:ascii="Times New Roman" w:eastAsia="Times New Roman" w:hAnsi="Times New Roman" w:cs="Times New Roman"/>
              </w:rPr>
              <w:t>the slope</w:t>
            </w:r>
            <w:r w:rsidR="2E00EAF6" w:rsidRPr="2D1B01A0">
              <w:rPr>
                <w:rFonts w:ascii="Times New Roman" w:eastAsia="Times New Roman" w:hAnsi="Times New Roman" w:cs="Times New Roman"/>
              </w:rPr>
              <w:t xml:space="preserve"> dimensions. Fix with mounting adhesive or metal profile. Ensure right angles and tight fitting to window/door frame. Install perforated corner profiles to reinforce and align corners.</w:t>
            </w:r>
          </w:p>
          <w:p w14:paraId="49524EB3" w14:textId="17836B2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ED44AAF" w14:textId="4E7BB98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F49D924" w14:textId="5239B76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D0D8C18" w14:textId="3C92EDA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7E93938" w14:textId="345C5AC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19015C4" w14:textId="7CF79910" w:rsidR="120D4B9A" w:rsidRPr="008F170E" w:rsidRDefault="3B4CE775"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10.3.</w:t>
            </w:r>
            <w:r w:rsidR="22856A58" w:rsidRPr="2D1B01A0">
              <w:rPr>
                <w:rFonts w:ascii="Times New Roman" w:eastAsia="Times New Roman" w:hAnsi="Times New Roman" w:cs="Times New Roman"/>
                <w:b/>
                <w:bCs/>
              </w:rPr>
              <w:t xml:space="preserve"> </w:t>
            </w:r>
            <w:r w:rsidR="4B79C66C" w:rsidRPr="2D1B01A0">
              <w:rPr>
                <w:rFonts w:ascii="Times New Roman" w:eastAsia="Times New Roman" w:hAnsi="Times New Roman" w:cs="Times New Roman"/>
                <w:b/>
                <w:bCs/>
              </w:rPr>
              <w:t>Putting</w:t>
            </w:r>
            <w:r w:rsidR="2E00EAF6" w:rsidRPr="2D1B01A0">
              <w:rPr>
                <w:rFonts w:ascii="Times New Roman" w:eastAsia="Times New Roman" w:hAnsi="Times New Roman" w:cs="Times New Roman"/>
              </w:rPr>
              <w:t xml:space="preserve"> </w:t>
            </w:r>
            <w:r w:rsidR="7245A508" w:rsidRPr="2D1B01A0">
              <w:rPr>
                <w:rFonts w:ascii="Times New Roman" w:eastAsia="Times New Roman" w:hAnsi="Times New Roman" w:cs="Times New Roman"/>
              </w:rPr>
              <w:t>p</w:t>
            </w:r>
            <w:r w:rsidR="2E00EAF6" w:rsidRPr="2D1B01A0">
              <w:rPr>
                <w:rFonts w:ascii="Times New Roman" w:eastAsia="Times New Roman" w:hAnsi="Times New Roman" w:cs="Times New Roman"/>
              </w:rPr>
              <w:t xml:space="preserve">rime slopes. Apply base putty to level and seal joints, fasteners, corners. Use reinforcement tape for joints. Apply finish putty after drying. Sand for </w:t>
            </w:r>
            <w:r w:rsidR="1AED5266" w:rsidRPr="2D1B01A0">
              <w:rPr>
                <w:rFonts w:ascii="Times New Roman" w:eastAsia="Times New Roman" w:hAnsi="Times New Roman" w:cs="Times New Roman"/>
              </w:rPr>
              <w:t xml:space="preserve">a </w:t>
            </w:r>
            <w:r w:rsidR="2E00EAF6" w:rsidRPr="2D1B01A0">
              <w:rPr>
                <w:rFonts w:ascii="Times New Roman" w:eastAsia="Times New Roman" w:hAnsi="Times New Roman" w:cs="Times New Roman"/>
              </w:rPr>
              <w:t>smooth finish and remove dust again.</w:t>
            </w:r>
          </w:p>
          <w:p w14:paraId="696FCBE0" w14:textId="3A8A456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FECD570" w14:textId="485318CD"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68037E2" w14:textId="7890B1B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0676536" w14:textId="504D42AE"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C22B21C" w14:textId="7CDA1BE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F4ECE64" w14:textId="05833B8E" w:rsidR="5F942518" w:rsidRPr="008F170E" w:rsidRDefault="5F942518"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10.4. </w:t>
            </w:r>
            <w:r w:rsidR="4546AA3D" w:rsidRPr="008F170E">
              <w:rPr>
                <w:rFonts w:ascii="Times New Roman" w:eastAsia="Times New Roman" w:hAnsi="Times New Roman" w:cs="Times New Roman"/>
                <w:b/>
                <w:bCs/>
              </w:rPr>
              <w:t>Painting</w:t>
            </w:r>
            <w:r w:rsidR="4546AA3D" w:rsidRPr="008F170E">
              <w:rPr>
                <w:rFonts w:ascii="Times New Roman" w:eastAsia="Times New Roman" w:hAnsi="Times New Roman" w:cs="Times New Roman"/>
              </w:rPr>
              <w:t xml:space="preserve"> Prime with deep-penetrating primer. Apply 2 coats of paint with roller or brush. Check </w:t>
            </w:r>
            <w:proofErr w:type="gramStart"/>
            <w:r w:rsidR="4546AA3D" w:rsidRPr="008F170E">
              <w:rPr>
                <w:rFonts w:ascii="Times New Roman" w:eastAsia="Times New Roman" w:hAnsi="Times New Roman" w:cs="Times New Roman"/>
              </w:rPr>
              <w:t>for even</w:t>
            </w:r>
            <w:proofErr w:type="gramEnd"/>
            <w:r w:rsidR="4546AA3D" w:rsidRPr="008F170E">
              <w:rPr>
                <w:rFonts w:ascii="Times New Roman" w:eastAsia="Times New Roman" w:hAnsi="Times New Roman" w:cs="Times New Roman"/>
              </w:rPr>
              <w:t xml:space="preserve"> coverage and quality.</w:t>
            </w:r>
          </w:p>
          <w:p w14:paraId="3E873D74" w14:textId="5E3DCCF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9C16663" w14:textId="69D397C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FD5AC5D" w14:textId="2988789B"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11.</w:t>
            </w: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Interior Wall Puttying (5–10 mm) and Painting</w:t>
            </w:r>
          </w:p>
          <w:p w14:paraId="2C5901F6" w14:textId="18DB4F3C" w:rsidR="1D806B2B" w:rsidRPr="008F170E" w:rsidRDefault="0A6D9B67"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11.1. </w:t>
            </w:r>
            <w:r w:rsidR="2E00EAF6" w:rsidRPr="2D1B01A0">
              <w:rPr>
                <w:rFonts w:ascii="Times New Roman" w:eastAsia="Times New Roman" w:hAnsi="Times New Roman" w:cs="Times New Roman"/>
                <w:b/>
                <w:bCs/>
              </w:rPr>
              <w:t>Preparation Inspect base surface</w:t>
            </w:r>
            <w:r w:rsidR="2E00EAF6" w:rsidRPr="2D1B01A0">
              <w:rPr>
                <w:rFonts w:ascii="Times New Roman" w:eastAsia="Times New Roman" w:hAnsi="Times New Roman" w:cs="Times New Roman"/>
              </w:rPr>
              <w:t>. Remove dust, dirt, oil stains</w:t>
            </w:r>
            <w:r w:rsidR="7FDB00E6" w:rsidRPr="2D1B01A0">
              <w:rPr>
                <w:rFonts w:ascii="Times New Roman" w:eastAsia="Times New Roman" w:hAnsi="Times New Roman" w:cs="Times New Roman"/>
              </w:rPr>
              <w:t>, and peeling</w:t>
            </w:r>
            <w:r w:rsidR="2E00EAF6" w:rsidRPr="2D1B01A0">
              <w:rPr>
                <w:rFonts w:ascii="Times New Roman" w:eastAsia="Times New Roman" w:hAnsi="Times New Roman" w:cs="Times New Roman"/>
              </w:rPr>
              <w:t xml:space="preserve"> materials. Prime with deep-penetrating primer for adhesion.</w:t>
            </w:r>
          </w:p>
          <w:p w14:paraId="09E2B03A" w14:textId="5C40B7E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E0EFF48" w14:textId="2738AC3E"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8D87579" w14:textId="75BCEA48"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87E0D86" w14:textId="6F6170E5"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59005F4" w14:textId="68080047" w:rsidR="796D8C72" w:rsidRPr="008F170E" w:rsidRDefault="796D8C72"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11.2. </w:t>
            </w:r>
            <w:proofErr w:type="gramStart"/>
            <w:r w:rsidR="4546AA3D" w:rsidRPr="008F170E">
              <w:rPr>
                <w:rFonts w:ascii="Times New Roman" w:eastAsia="Times New Roman" w:hAnsi="Times New Roman" w:cs="Times New Roman"/>
                <w:b/>
                <w:bCs/>
              </w:rPr>
              <w:t>Puttying</w:t>
            </w:r>
            <w:proofErr w:type="gramEnd"/>
            <w:r w:rsidR="595056B8" w:rsidRPr="008F170E">
              <w:rPr>
                <w:rFonts w:ascii="Times New Roman" w:eastAsia="Times New Roman" w:hAnsi="Times New Roman" w:cs="Times New Roman"/>
                <w:b/>
                <w:bCs/>
              </w:rPr>
              <w:t>.</w:t>
            </w:r>
            <w:r w:rsidR="4546AA3D" w:rsidRPr="008F170E">
              <w:rPr>
                <w:rFonts w:ascii="Times New Roman" w:eastAsia="Times New Roman" w:hAnsi="Times New Roman" w:cs="Times New Roman"/>
              </w:rPr>
              <w:t xml:space="preserve"> Apply leveling putty in layers (up to 10 mm), drying between layers. Level with spatulas and screed bars. Reinforce cracks or weak areas with mesh if needed. After drying, sand with abrasive mesh. Apply finish putty (1–2 mm), then sand again after drying.</w:t>
            </w:r>
          </w:p>
          <w:p w14:paraId="2963C769" w14:textId="7A967B7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93E0827" w14:textId="75915ED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4392392" w14:textId="416DE6E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C438702" w14:textId="3473F8F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B6ED924" w14:textId="6C64F60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A19D28E" w14:textId="053151B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5520342" w14:textId="24F243DB" w:rsidR="123765D6" w:rsidRPr="008F170E" w:rsidRDefault="123765D6"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11.3. </w:t>
            </w:r>
            <w:r w:rsidR="4546AA3D" w:rsidRPr="008F170E">
              <w:rPr>
                <w:rFonts w:ascii="Times New Roman" w:eastAsia="Times New Roman" w:hAnsi="Times New Roman" w:cs="Times New Roman"/>
                <w:b/>
                <w:bCs/>
              </w:rPr>
              <w:t>Painting</w:t>
            </w:r>
            <w:r w:rsidR="4546AA3D" w:rsidRPr="008F170E">
              <w:rPr>
                <w:rFonts w:ascii="Times New Roman" w:eastAsia="Times New Roman" w:hAnsi="Times New Roman" w:cs="Times New Roman"/>
              </w:rPr>
              <w:t xml:space="preserve"> Remove dust after </w:t>
            </w:r>
            <w:proofErr w:type="gramStart"/>
            <w:r w:rsidR="4546AA3D" w:rsidRPr="008F170E">
              <w:rPr>
                <w:rFonts w:ascii="Times New Roman" w:eastAsia="Times New Roman" w:hAnsi="Times New Roman" w:cs="Times New Roman"/>
              </w:rPr>
              <w:t>sanding</w:t>
            </w:r>
            <w:proofErr w:type="gramEnd"/>
            <w:r w:rsidR="4546AA3D" w:rsidRPr="008F170E">
              <w:rPr>
                <w:rFonts w:ascii="Times New Roman" w:eastAsia="Times New Roman" w:hAnsi="Times New Roman" w:cs="Times New Roman"/>
              </w:rPr>
              <w:t>. Prime for paint</w:t>
            </w:r>
            <w:r w:rsidR="0915E0FE" w:rsidRPr="008F170E">
              <w:rPr>
                <w:rFonts w:ascii="Times New Roman" w:eastAsia="Times New Roman" w:hAnsi="Times New Roman" w:cs="Times New Roman"/>
              </w:rPr>
              <w:t>ing</w:t>
            </w:r>
            <w:r w:rsidR="4546AA3D" w:rsidRPr="008F170E">
              <w:rPr>
                <w:rFonts w:ascii="Times New Roman" w:eastAsia="Times New Roman" w:hAnsi="Times New Roman" w:cs="Times New Roman"/>
              </w:rPr>
              <w:t>. Apply 2 coats of paint with roller or sprayer. Dry between coats and check for uniformity. Paint must have hygienic certification for use in healthcare facilities.</w:t>
            </w:r>
          </w:p>
          <w:p w14:paraId="200F64DF" w14:textId="35163D4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E97DE0D" w14:textId="44D3A308"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A8756F0" w14:textId="4AF1DA0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D7A3CB3" w14:textId="776F67E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500832C" w14:textId="170A6944" w:rsidR="283D14CD" w:rsidRPr="008F170E" w:rsidRDefault="129311CB" w:rsidP="2D1B01A0">
            <w:pPr>
              <w:tabs>
                <w:tab w:val="left" w:pos="284"/>
              </w:tabs>
              <w:spacing w:after="0"/>
              <w:jc w:val="both"/>
              <w:rPr>
                <w:rFonts w:ascii="Times New Roman" w:eastAsia="Times New Roman" w:hAnsi="Times New Roman" w:cs="Times New Roman"/>
                <w:b/>
                <w:bCs/>
              </w:rPr>
            </w:pPr>
            <w:r w:rsidRPr="2D1B01A0">
              <w:rPr>
                <w:rFonts w:ascii="Times New Roman" w:eastAsia="Times New Roman" w:hAnsi="Times New Roman" w:cs="Times New Roman"/>
              </w:rPr>
              <w:t xml:space="preserve">   </w:t>
            </w:r>
            <w:r w:rsidRPr="2D1B01A0">
              <w:rPr>
                <w:rFonts w:ascii="Times New Roman" w:eastAsia="Times New Roman" w:hAnsi="Times New Roman" w:cs="Times New Roman"/>
                <w:b/>
                <w:bCs/>
              </w:rPr>
              <w:t xml:space="preserve"> </w:t>
            </w:r>
            <w:r w:rsidR="2E00EAF6" w:rsidRPr="2D1B01A0">
              <w:rPr>
                <w:rFonts w:ascii="Times New Roman" w:eastAsia="Times New Roman" w:hAnsi="Times New Roman" w:cs="Times New Roman"/>
                <w:b/>
                <w:bCs/>
              </w:rPr>
              <w:t>12</w:t>
            </w:r>
            <w:r w:rsidR="2E00EAF6" w:rsidRPr="2D1B01A0">
              <w:rPr>
                <w:rFonts w:ascii="Times New Roman" w:eastAsia="Times New Roman" w:hAnsi="Times New Roman" w:cs="Times New Roman"/>
              </w:rPr>
              <w:t xml:space="preserve">. </w:t>
            </w:r>
            <w:r w:rsidR="2E00EAF6" w:rsidRPr="2D1B01A0">
              <w:rPr>
                <w:rFonts w:ascii="Times New Roman" w:eastAsia="Times New Roman" w:hAnsi="Times New Roman" w:cs="Times New Roman"/>
                <w:b/>
                <w:bCs/>
              </w:rPr>
              <w:t xml:space="preserve">Construction of Walls </w:t>
            </w:r>
            <w:r w:rsidR="156DF7F3" w:rsidRPr="2D1B01A0">
              <w:rPr>
                <w:rFonts w:ascii="Times New Roman" w:eastAsia="Times New Roman" w:hAnsi="Times New Roman" w:cs="Times New Roman"/>
                <w:b/>
                <w:bCs/>
              </w:rPr>
              <w:t>from Drywall</w:t>
            </w:r>
            <w:r w:rsidR="2E00EAF6" w:rsidRPr="2D1B01A0">
              <w:rPr>
                <w:rFonts w:ascii="Times New Roman" w:eastAsia="Times New Roman" w:hAnsi="Times New Roman" w:cs="Times New Roman"/>
                <w:b/>
                <w:bCs/>
              </w:rPr>
              <w:t xml:space="preserve"> Panels on Profile Frames with Joint Puttying</w:t>
            </w:r>
          </w:p>
          <w:p w14:paraId="7C0D53F9" w14:textId="6842A9AC" w:rsidR="52647EE1" w:rsidRPr="008F170E" w:rsidRDefault="52647EE1" w:rsidP="52647EE1">
            <w:pPr>
              <w:tabs>
                <w:tab w:val="left" w:pos="0"/>
                <w:tab w:val="left" w:pos="284"/>
              </w:tabs>
              <w:spacing w:after="0"/>
              <w:jc w:val="both"/>
              <w:rPr>
                <w:rFonts w:ascii="Times New Roman" w:eastAsia="Times New Roman" w:hAnsi="Times New Roman" w:cs="Times New Roman"/>
                <w:b/>
                <w:bCs/>
              </w:rPr>
            </w:pPr>
          </w:p>
          <w:p w14:paraId="7C06B9EA" w14:textId="5A136520" w:rsidR="4546AA3D" w:rsidRPr="008F170E" w:rsidRDefault="4546AA3D"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12.1. Preparation Mark wall layout.</w:t>
            </w:r>
            <w:r w:rsidRPr="008F170E">
              <w:rPr>
                <w:rFonts w:ascii="Times New Roman" w:eastAsia="Times New Roman" w:hAnsi="Times New Roman" w:cs="Times New Roman"/>
              </w:rPr>
              <w:t xml:space="preserve"> Check level and vertical alignment. Clean surfaces.</w:t>
            </w:r>
          </w:p>
          <w:p w14:paraId="7581651A" w14:textId="16F8BCFB" w:rsidR="7E060950" w:rsidRPr="008F170E" w:rsidRDefault="6C6B9C9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12.2. </w:t>
            </w:r>
            <w:r w:rsidR="2E00EAF6" w:rsidRPr="2D1B01A0">
              <w:rPr>
                <w:rFonts w:ascii="Times New Roman" w:eastAsia="Times New Roman" w:hAnsi="Times New Roman" w:cs="Times New Roman"/>
                <w:b/>
                <w:bCs/>
              </w:rPr>
              <w:t>Metal Frame Installation</w:t>
            </w:r>
            <w:r w:rsidR="2E00EAF6" w:rsidRPr="2D1B01A0">
              <w:rPr>
                <w:rFonts w:ascii="Times New Roman" w:eastAsia="Times New Roman" w:hAnsi="Times New Roman" w:cs="Times New Roman"/>
              </w:rPr>
              <w:t xml:space="preserve"> Install guide and stud profiles. Fix guides to floor and ceiling with anchors. Install studs at 600 mm intervals. Add reinforcements </w:t>
            </w:r>
            <w:r w:rsidR="7FE5E89E" w:rsidRPr="2D1B01A0">
              <w:rPr>
                <w:rFonts w:ascii="Times New Roman" w:eastAsia="Times New Roman" w:hAnsi="Times New Roman" w:cs="Times New Roman"/>
              </w:rPr>
              <w:t>to</w:t>
            </w:r>
            <w:r w:rsidR="2E00EAF6" w:rsidRPr="2D1B01A0">
              <w:rPr>
                <w:rFonts w:ascii="Times New Roman" w:eastAsia="Times New Roman" w:hAnsi="Times New Roman" w:cs="Times New Roman"/>
              </w:rPr>
              <w:t xml:space="preserve"> equipment or door locations.</w:t>
            </w:r>
          </w:p>
          <w:p w14:paraId="33D34DA4" w14:textId="0ACA8D1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AB4B170" w14:textId="7068BEE0"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2135456" w14:textId="34A7962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98C5F21" w14:textId="76C49D2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7D6DF94" w14:textId="46E8139A" w:rsidR="19133C28" w:rsidRPr="008F170E" w:rsidRDefault="223FF311"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lastRenderedPageBreak/>
              <w:t xml:space="preserve">12.3. </w:t>
            </w:r>
            <w:r w:rsidR="2E00EAF6" w:rsidRPr="2D1B01A0">
              <w:rPr>
                <w:rFonts w:ascii="Times New Roman" w:eastAsia="Times New Roman" w:hAnsi="Times New Roman" w:cs="Times New Roman"/>
                <w:b/>
                <w:bCs/>
              </w:rPr>
              <w:t>Drywall Installation</w:t>
            </w:r>
            <w:r w:rsidR="2E00EAF6" w:rsidRPr="2D1B01A0">
              <w:rPr>
                <w:rFonts w:ascii="Times New Roman" w:eastAsia="Times New Roman" w:hAnsi="Times New Roman" w:cs="Times New Roman"/>
              </w:rPr>
              <w:t xml:space="preserve"> Fix moisture-resistant</w:t>
            </w:r>
            <w:r w:rsidR="1C9361E8" w:rsidRPr="2D1B01A0">
              <w:rPr>
                <w:rFonts w:ascii="Times New Roman" w:eastAsia="Times New Roman" w:hAnsi="Times New Roman" w:cs="Times New Roman"/>
              </w:rPr>
              <w:t>, fire-resistant</w:t>
            </w:r>
            <w:r w:rsidR="2E00EAF6" w:rsidRPr="2D1B01A0">
              <w:rPr>
                <w:rFonts w:ascii="Times New Roman" w:eastAsia="Times New Roman" w:hAnsi="Times New Roman" w:cs="Times New Roman"/>
              </w:rPr>
              <w:t xml:space="preserve"> or standard sheets to frame with screws (spacing 200–250 mm). Install sheets vertically or horizontally. Stagger vertical joints. Leave at least 10 mm gap from </w:t>
            </w:r>
            <w:r w:rsidR="0AE10B50" w:rsidRPr="2D1B01A0">
              <w:rPr>
                <w:rFonts w:ascii="Times New Roman" w:eastAsia="Times New Roman" w:hAnsi="Times New Roman" w:cs="Times New Roman"/>
              </w:rPr>
              <w:t>the floor</w:t>
            </w:r>
            <w:r w:rsidR="2E00EAF6" w:rsidRPr="2D1B01A0">
              <w:rPr>
                <w:rFonts w:ascii="Times New Roman" w:eastAsia="Times New Roman" w:hAnsi="Times New Roman" w:cs="Times New Roman"/>
              </w:rPr>
              <w:t>.</w:t>
            </w:r>
          </w:p>
          <w:p w14:paraId="3857B60B" w14:textId="577B2E0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177EC2B" w14:textId="29118AF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6A9A228" w14:textId="0C7AD8D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FDA1CEB" w14:textId="3691E6BA" w:rsidR="1D74609F" w:rsidRPr="008F170E" w:rsidRDefault="1D74609F"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12.4. </w:t>
            </w:r>
            <w:r w:rsidR="4546AA3D" w:rsidRPr="008F170E">
              <w:rPr>
                <w:rFonts w:ascii="Times New Roman" w:eastAsia="Times New Roman" w:hAnsi="Times New Roman" w:cs="Times New Roman"/>
                <w:b/>
                <w:bCs/>
              </w:rPr>
              <w:t>Joint Finishing</w:t>
            </w:r>
            <w:r w:rsidR="4546AA3D" w:rsidRPr="008F170E">
              <w:rPr>
                <w:rFonts w:ascii="Times New Roman" w:eastAsia="Times New Roman" w:hAnsi="Times New Roman" w:cs="Times New Roman"/>
              </w:rPr>
              <w:t xml:space="preserve"> Fill joints and screw holes with putty and reinforcement tape. Apply finish putty to level surface. Sand and remove dust after drying.</w:t>
            </w:r>
          </w:p>
          <w:p w14:paraId="3208CFAB" w14:textId="06046D2D" w:rsidR="52647EE1" w:rsidRPr="008F170E" w:rsidRDefault="52647EE1" w:rsidP="52647EE1">
            <w:pPr>
              <w:spacing w:after="0"/>
              <w:jc w:val="both"/>
              <w:rPr>
                <w:rFonts w:ascii="Times New Roman" w:eastAsia="Times New Roman" w:hAnsi="Times New Roman" w:cs="Times New Roman"/>
                <w:b/>
                <w:bCs/>
                <w:color w:val="000000" w:themeColor="text1"/>
              </w:rPr>
            </w:pPr>
          </w:p>
          <w:p w14:paraId="59F94752" w14:textId="659BEDC9" w:rsidR="52647EE1" w:rsidRPr="008F170E" w:rsidRDefault="52647EE1" w:rsidP="52647EE1">
            <w:pPr>
              <w:spacing w:after="0"/>
              <w:jc w:val="both"/>
              <w:rPr>
                <w:rFonts w:ascii="Times New Roman" w:hAnsi="Times New Roman" w:cs="Times New Roman"/>
                <w:b/>
                <w:bCs/>
                <w:color w:val="000000" w:themeColor="text1"/>
              </w:rPr>
            </w:pPr>
          </w:p>
          <w:p w14:paraId="5091A250" w14:textId="3CF8D174" w:rsidR="52647EE1" w:rsidRPr="008F170E" w:rsidRDefault="52647EE1" w:rsidP="52647EE1">
            <w:pPr>
              <w:spacing w:after="0"/>
              <w:jc w:val="both"/>
              <w:rPr>
                <w:rFonts w:ascii="Times New Roman" w:hAnsi="Times New Roman" w:cs="Times New Roman"/>
                <w:b/>
                <w:bCs/>
                <w:color w:val="000000" w:themeColor="text1"/>
              </w:rPr>
            </w:pPr>
          </w:p>
          <w:p w14:paraId="71E49D77" w14:textId="56A7B935" w:rsidR="52647EE1" w:rsidRPr="008F170E" w:rsidRDefault="52647EE1" w:rsidP="52647EE1">
            <w:pPr>
              <w:spacing w:after="0"/>
              <w:jc w:val="both"/>
              <w:rPr>
                <w:rFonts w:ascii="Times New Roman" w:hAnsi="Times New Roman" w:cs="Times New Roman"/>
                <w:b/>
                <w:bCs/>
                <w:color w:val="000000" w:themeColor="text1"/>
              </w:rPr>
            </w:pPr>
          </w:p>
          <w:p w14:paraId="50DFB5FE" w14:textId="3FD2FA8B" w:rsidR="52647EE1" w:rsidRPr="008F170E" w:rsidRDefault="52647EE1" w:rsidP="52647EE1">
            <w:pPr>
              <w:spacing w:after="0"/>
              <w:jc w:val="both"/>
              <w:rPr>
                <w:rFonts w:ascii="Times New Roman" w:hAnsi="Times New Roman" w:cs="Times New Roman"/>
                <w:b/>
                <w:bCs/>
                <w:color w:val="000000" w:themeColor="text1"/>
              </w:rPr>
            </w:pPr>
          </w:p>
          <w:p w14:paraId="0CC9E946" w14:textId="24FEE34C" w:rsidR="001947A4" w:rsidRPr="008F170E" w:rsidRDefault="001947A4"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13. Other condition</w:t>
            </w:r>
            <w:r w:rsidR="46F4882B" w:rsidRPr="008F170E">
              <w:rPr>
                <w:rFonts w:ascii="Times New Roman" w:hAnsi="Times New Roman" w:cs="Times New Roman"/>
                <w:b/>
                <w:bCs/>
                <w:color w:val="000000" w:themeColor="text1"/>
              </w:rPr>
              <w:t>s</w:t>
            </w:r>
          </w:p>
          <w:p w14:paraId="2D26C065" w14:textId="48BD7448"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sz w:val="22"/>
                <w:szCs w:val="22"/>
                <w:lang w:val="en-US"/>
              </w:rPr>
              <w:t>1. The participant is fully responsible for the safe provision of services by employees (both their own and those hired), and for ensuring that such employees comply with occupational health and safety and fire safety rules in accordance with the requirements of current legislation.</w:t>
            </w:r>
          </w:p>
          <w:p w14:paraId="7731082E" w14:textId="0AED909D"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color w:val="000000" w:themeColor="text1"/>
                <w:sz w:val="22"/>
                <w:szCs w:val="22"/>
                <w:lang w:val="en-US"/>
              </w:rPr>
              <w:t xml:space="preserve">The Participant is responsible for obtaining all necessary permits, licenses, and certificates, if such are required for the provision of services, and shall independently bear all costs associated with obtaining such permits, licenses, and certificates. </w:t>
            </w:r>
          </w:p>
          <w:p w14:paraId="075F406C" w14:textId="39F91388"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color w:val="000000" w:themeColor="text1"/>
                <w:sz w:val="22"/>
                <w:szCs w:val="22"/>
                <w:lang w:val="en-US"/>
              </w:rPr>
              <w:t>The warranty period is 2 years. The warranty period for materials, structures, and equipment that will be used in the provision of services shall be established in accordance with the requirements of current legislation and in accordance with the manufacturer's warranty.</w:t>
            </w:r>
          </w:p>
          <w:p w14:paraId="6754A5C4" w14:textId="71A0A6AD" w:rsidR="001947A4" w:rsidRPr="008F170E" w:rsidRDefault="001947A4" w:rsidP="00E024E3">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p>
          <w:p w14:paraId="3B453A08" w14:textId="35935E7B" w:rsidR="001947A4" w:rsidRPr="008F170E" w:rsidRDefault="44277E66">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2D1B01A0">
              <w:rPr>
                <w:rFonts w:eastAsia="Times New Roman"/>
                <w:color w:val="000000" w:themeColor="text1"/>
                <w:sz w:val="22"/>
                <w:szCs w:val="22"/>
                <w:lang w:val="en-US"/>
              </w:rPr>
              <w:t xml:space="preserve">If the premises of the building are damaged </w:t>
            </w:r>
            <w:r w:rsidR="3F26C4BF" w:rsidRPr="2D1B01A0">
              <w:rPr>
                <w:rFonts w:eastAsia="Times New Roman"/>
                <w:color w:val="000000" w:themeColor="text1"/>
                <w:sz w:val="22"/>
                <w:szCs w:val="22"/>
                <w:lang w:val="en-US"/>
              </w:rPr>
              <w:t>while</w:t>
            </w:r>
            <w:r w:rsidRPr="2D1B01A0">
              <w:rPr>
                <w:rFonts w:eastAsia="Times New Roman"/>
                <w:color w:val="000000" w:themeColor="text1"/>
                <w:sz w:val="22"/>
                <w:szCs w:val="22"/>
                <w:lang w:val="en-US"/>
              </w:rPr>
              <w:t xml:space="preserve"> providing services, the Participant shall repair the damaged part at its own expense</w:t>
            </w:r>
          </w:p>
          <w:p w14:paraId="5602ACF2" w14:textId="586FF475" w:rsidR="001947A4" w:rsidRPr="008F170E" w:rsidRDefault="001947A4" w:rsidP="00E02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0000" w:themeColor="text1"/>
              </w:rPr>
            </w:pPr>
          </w:p>
          <w:p w14:paraId="3B7D5F58" w14:textId="4716D565"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color w:val="000000" w:themeColor="text1"/>
                <w:sz w:val="22"/>
                <w:szCs w:val="22"/>
                <w:lang w:val="en-US"/>
              </w:rPr>
              <w:t xml:space="preserve">All work must be performed in accordance with the current legislation of Ukraine. The quality and order of work must comply with the current building codes and regulations of Ukraine. </w:t>
            </w:r>
          </w:p>
          <w:p w14:paraId="1A9152EE" w14:textId="5DDF288A" w:rsidR="001947A4" w:rsidRPr="008F170E" w:rsidRDefault="001947A4" w:rsidP="00E024E3">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p>
          <w:p w14:paraId="2282F5A3" w14:textId="158751CF" w:rsidR="001947A4" w:rsidRPr="008F170E" w:rsidRDefault="44277E66">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2D1B01A0">
              <w:rPr>
                <w:rFonts w:eastAsia="Times New Roman"/>
                <w:color w:val="000000" w:themeColor="text1"/>
                <w:sz w:val="22"/>
                <w:szCs w:val="22"/>
                <w:lang w:val="en-US"/>
              </w:rPr>
              <w:t xml:space="preserve">Only employees who have the appropriate documents (permits) certifying their qualifications and granting them the right to perform these types of work (certificate, right-permit, etc.) are allowed to perform all types of work. All workers involved in the performance of work must comply with the requirements of DBN A.3.2-2-2009 “System of occupational safety </w:t>
            </w:r>
            <w:r w:rsidR="01642647" w:rsidRPr="2D1B01A0">
              <w:rPr>
                <w:rFonts w:eastAsia="Times New Roman"/>
                <w:color w:val="000000" w:themeColor="text1"/>
                <w:sz w:val="22"/>
                <w:szCs w:val="22"/>
                <w:lang w:val="en-US"/>
              </w:rPr>
              <w:t>standards”</w:t>
            </w:r>
            <w:r w:rsidRPr="2D1B01A0">
              <w:rPr>
                <w:rFonts w:eastAsia="Times New Roman"/>
                <w:color w:val="000000" w:themeColor="text1"/>
                <w:sz w:val="22"/>
                <w:szCs w:val="22"/>
                <w:lang w:val="en-US"/>
              </w:rPr>
              <w:t xml:space="preserve">. </w:t>
            </w:r>
            <w:r w:rsidR="7554DFD7" w:rsidRPr="2D1B01A0">
              <w:rPr>
                <w:rFonts w:eastAsia="Times New Roman"/>
                <w:color w:val="000000" w:themeColor="text1"/>
                <w:sz w:val="22"/>
                <w:szCs w:val="22"/>
                <w:lang w:val="en-US"/>
              </w:rPr>
              <w:t>“</w:t>
            </w:r>
            <w:r w:rsidRPr="2D1B01A0">
              <w:rPr>
                <w:rFonts w:eastAsia="Times New Roman"/>
                <w:color w:val="000000" w:themeColor="text1"/>
                <w:sz w:val="22"/>
                <w:szCs w:val="22"/>
                <w:lang w:val="en-US"/>
              </w:rPr>
              <w:t>Occupational health and safety in construction. Basic provisions.”</w:t>
            </w:r>
          </w:p>
          <w:p w14:paraId="0B1197CD" w14:textId="09CB86F9" w:rsidR="001947A4" w:rsidRPr="008F170E" w:rsidRDefault="001947A4" w:rsidP="00E02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color w:val="000000" w:themeColor="text1"/>
              </w:rPr>
            </w:pPr>
          </w:p>
          <w:p w14:paraId="79BAF4C2" w14:textId="3BABBE9F" w:rsidR="001947A4" w:rsidRDefault="001947A4" w:rsidP="52647E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hAnsi="Times New Roman" w:cs="Times New Roman"/>
                <w:color w:val="000000" w:themeColor="text1"/>
              </w:rPr>
            </w:pPr>
          </w:p>
          <w:p w14:paraId="76A1128B" w14:textId="77777777" w:rsidR="004E0EE5" w:rsidRDefault="004E0EE5" w:rsidP="52647E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hAnsi="Times New Roman" w:cs="Times New Roman"/>
                <w:color w:val="000000" w:themeColor="text1"/>
              </w:rPr>
            </w:pPr>
          </w:p>
          <w:p w14:paraId="775D59C6" w14:textId="77777777" w:rsidR="004E0EE5" w:rsidRPr="008F170E" w:rsidRDefault="004E0EE5" w:rsidP="52647E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hAnsi="Times New Roman" w:cs="Times New Roman"/>
                <w:color w:val="000000" w:themeColor="text1"/>
              </w:rPr>
            </w:pPr>
          </w:p>
          <w:p w14:paraId="67BE3D50" w14:textId="0A884B50" w:rsidR="00F83E52" w:rsidRPr="004E0EE5"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lang w:val="en-US"/>
              </w:rPr>
            </w:pPr>
            <w:r w:rsidRPr="008F170E">
              <w:rPr>
                <w:rFonts w:eastAsia="Times New Roman"/>
                <w:color w:val="000000" w:themeColor="text1"/>
                <w:sz w:val="22"/>
                <w:szCs w:val="22"/>
                <w:lang w:val="en-US"/>
              </w:rPr>
              <w:t>Drilling holes with a diameter of less than 250 mm is included in the cost of performing the relevant work.</w:t>
            </w:r>
            <w:r w:rsidRPr="008F170E">
              <w:rPr>
                <w:color w:val="000000" w:themeColor="text1"/>
                <w:lang w:val="en-US"/>
              </w:rPr>
              <w:t xml:space="preserve"> </w:t>
            </w:r>
          </w:p>
        </w:tc>
      </w:tr>
      <w:tr w:rsidR="00050DDF" w:rsidRPr="008F170E" w14:paraId="109AEAC8" w14:textId="77777777" w:rsidTr="2D1B01A0">
        <w:trPr>
          <w:trHeight w:val="300"/>
        </w:trPr>
        <w:tc>
          <w:tcPr>
            <w:tcW w:w="5132" w:type="dxa"/>
            <w:gridSpan w:val="2"/>
          </w:tcPr>
          <w:p w14:paraId="1CAD1AA8" w14:textId="0082416F" w:rsidR="00871B71" w:rsidRPr="008F170E" w:rsidRDefault="00175F2A" w:rsidP="00871B71">
            <w:pPr>
              <w:suppressAutoHyphens/>
              <w:spacing w:after="0"/>
              <w:jc w:val="both"/>
              <w:rPr>
                <w:rFonts w:ascii="Times New Roman" w:hAnsi="Times New Roman" w:cs="Times New Roman"/>
                <w:b/>
                <w:bCs/>
                <w:color w:val="000000" w:themeColor="text1"/>
              </w:rPr>
            </w:pPr>
            <w:proofErr w:type="spellStart"/>
            <w:r w:rsidRPr="008F170E">
              <w:rPr>
                <w:rFonts w:ascii="Times New Roman" w:hAnsi="Times New Roman" w:cs="Times New Roman"/>
                <w:b/>
                <w:bCs/>
                <w:color w:val="000000" w:themeColor="text1"/>
              </w:rPr>
              <w:lastRenderedPageBreak/>
              <w:t>Розділ</w:t>
            </w:r>
            <w:proofErr w:type="spellEnd"/>
            <w:r w:rsidRPr="008F170E">
              <w:rPr>
                <w:rFonts w:ascii="Times New Roman" w:hAnsi="Times New Roman" w:cs="Times New Roman"/>
                <w:b/>
                <w:bCs/>
                <w:color w:val="000000" w:themeColor="text1"/>
              </w:rPr>
              <w:t xml:space="preserve"> 4. </w:t>
            </w:r>
            <w:proofErr w:type="spellStart"/>
            <w:r w:rsidR="00871B71" w:rsidRPr="008F170E">
              <w:rPr>
                <w:rFonts w:ascii="Times New Roman" w:hAnsi="Times New Roman" w:cs="Times New Roman"/>
                <w:b/>
                <w:bCs/>
                <w:color w:val="000000" w:themeColor="text1"/>
              </w:rPr>
              <w:t>Надання</w:t>
            </w:r>
            <w:proofErr w:type="spellEnd"/>
            <w:r w:rsidR="00871B71" w:rsidRPr="008F170E">
              <w:rPr>
                <w:rFonts w:ascii="Times New Roman" w:hAnsi="Times New Roman" w:cs="Times New Roman"/>
                <w:b/>
                <w:bCs/>
                <w:color w:val="000000" w:themeColor="text1"/>
              </w:rPr>
              <w:t xml:space="preserve"> </w:t>
            </w:r>
            <w:proofErr w:type="spellStart"/>
            <w:r w:rsidR="00871B71" w:rsidRPr="008F170E">
              <w:rPr>
                <w:rFonts w:ascii="Times New Roman" w:hAnsi="Times New Roman" w:cs="Times New Roman"/>
                <w:b/>
                <w:bCs/>
                <w:color w:val="000000" w:themeColor="text1"/>
              </w:rPr>
              <w:t>послуг</w:t>
            </w:r>
            <w:proofErr w:type="spellEnd"/>
            <w:r w:rsidR="00871B71" w:rsidRPr="008F170E">
              <w:rPr>
                <w:rFonts w:ascii="Times New Roman" w:hAnsi="Times New Roman" w:cs="Times New Roman"/>
                <w:b/>
                <w:bCs/>
                <w:color w:val="000000" w:themeColor="text1"/>
              </w:rPr>
              <w:t> </w:t>
            </w:r>
          </w:p>
          <w:p w14:paraId="37E47340" w14:textId="77777777" w:rsidR="00871B71" w:rsidRPr="00D95DEF" w:rsidRDefault="00871B71">
            <w:pPr>
              <w:numPr>
                <w:ilvl w:val="0"/>
                <w:numId w:val="18"/>
              </w:numPr>
              <w:suppressAutoHyphens/>
              <w:spacing w:after="0"/>
              <w:jc w:val="both"/>
              <w:rPr>
                <w:rFonts w:ascii="Times New Roman" w:hAnsi="Times New Roman" w:cs="Times New Roman"/>
                <w:color w:val="000000" w:themeColor="text1"/>
                <w:lang w:val="ru-RU"/>
              </w:rPr>
            </w:pPr>
            <w:proofErr w:type="gramStart"/>
            <w:r w:rsidRPr="00D95DEF">
              <w:rPr>
                <w:rFonts w:ascii="Times New Roman" w:hAnsi="Times New Roman" w:cs="Times New Roman"/>
                <w:color w:val="000000" w:themeColor="text1"/>
                <w:lang w:val="ru-RU"/>
              </w:rPr>
              <w:t>До початку</w:t>
            </w:r>
            <w:proofErr w:type="gramEnd"/>
            <w:r w:rsidRPr="00D95DEF">
              <w:rPr>
                <w:rFonts w:ascii="Times New Roman" w:hAnsi="Times New Roman" w:cs="Times New Roman"/>
                <w:color w:val="000000" w:themeColor="text1"/>
                <w:lang w:val="ru-RU"/>
              </w:rPr>
              <w:t xml:space="preserve"> надання послуг Учасник зобов’язаний погодити з Замовником колір і тип оздоблювальних матеріалів та фурнітури.</w:t>
            </w:r>
            <w:r w:rsidRPr="008F170E">
              <w:rPr>
                <w:rFonts w:ascii="Times New Roman" w:hAnsi="Times New Roman" w:cs="Times New Roman"/>
                <w:color w:val="000000" w:themeColor="text1"/>
              </w:rPr>
              <w:t> </w:t>
            </w:r>
          </w:p>
          <w:p w14:paraId="52263E62" w14:textId="77777777" w:rsidR="00871B71" w:rsidRPr="00D95DEF" w:rsidRDefault="00871B71">
            <w:pPr>
              <w:numPr>
                <w:ilvl w:val="0"/>
                <w:numId w:val="19"/>
              </w:numPr>
              <w:suppressAutoHyphens/>
              <w:spacing w:after="0"/>
              <w:jc w:val="both"/>
              <w:rPr>
                <w:rFonts w:ascii="Times New Roman" w:hAnsi="Times New Roman" w:cs="Times New Roman"/>
                <w:color w:val="000000" w:themeColor="text1"/>
                <w:lang w:val="ru-RU"/>
              </w:rPr>
            </w:pPr>
            <w:proofErr w:type="gramStart"/>
            <w:r w:rsidRPr="00D95DEF">
              <w:rPr>
                <w:rFonts w:ascii="Times New Roman" w:hAnsi="Times New Roman" w:cs="Times New Roman"/>
                <w:color w:val="000000" w:themeColor="text1"/>
                <w:lang w:val="ru-RU"/>
              </w:rPr>
              <w:t>До початку</w:t>
            </w:r>
            <w:proofErr w:type="gramEnd"/>
            <w:r w:rsidRPr="00D95DEF">
              <w:rPr>
                <w:rFonts w:ascii="Times New Roman" w:hAnsi="Times New Roman" w:cs="Times New Roman"/>
                <w:color w:val="000000" w:themeColor="text1"/>
                <w:lang w:val="ru-RU"/>
              </w:rPr>
              <w:t xml:space="preserve"> надання послуг Учасник зобов’язаний призначити особу відповідальну за виконання робіт та дотримування правил техніки безпеки. Копію наказу про призначення відповідальної особи за виконання робіт Учасник зобов’язаний надати Замовнику послуг.</w:t>
            </w:r>
            <w:r w:rsidRPr="008F170E">
              <w:rPr>
                <w:rFonts w:ascii="Times New Roman" w:hAnsi="Times New Roman" w:cs="Times New Roman"/>
                <w:color w:val="000000" w:themeColor="text1"/>
              </w:rPr>
              <w:t> </w:t>
            </w:r>
          </w:p>
          <w:p w14:paraId="2034112B" w14:textId="77777777" w:rsidR="00871B71" w:rsidRPr="00D95DEF" w:rsidRDefault="00871B71">
            <w:pPr>
              <w:numPr>
                <w:ilvl w:val="0"/>
                <w:numId w:val="20"/>
              </w:numPr>
              <w:suppressAutoHyphens/>
              <w:spacing w:after="0"/>
              <w:jc w:val="both"/>
              <w:rPr>
                <w:rFonts w:ascii="Times New Roman" w:hAnsi="Times New Roman" w:cs="Times New Roman"/>
                <w:color w:val="000000" w:themeColor="text1"/>
                <w:lang w:val="ru-RU"/>
              </w:rPr>
            </w:pPr>
            <w:proofErr w:type="gramStart"/>
            <w:r w:rsidRPr="00D95DEF">
              <w:rPr>
                <w:rFonts w:ascii="Times New Roman" w:hAnsi="Times New Roman" w:cs="Times New Roman"/>
                <w:color w:val="000000" w:themeColor="text1"/>
                <w:lang w:val="ru-RU"/>
              </w:rPr>
              <w:t>До початку</w:t>
            </w:r>
            <w:proofErr w:type="gramEnd"/>
            <w:r w:rsidRPr="00D95DEF">
              <w:rPr>
                <w:rFonts w:ascii="Times New Roman" w:hAnsi="Times New Roman" w:cs="Times New Roman"/>
                <w:color w:val="000000" w:themeColor="text1"/>
                <w:lang w:val="ru-RU"/>
              </w:rPr>
              <w:t xml:space="preserve"> проведення робіт Учасник зобов‘язаний виконати підготовчі роботи по захисту суміжних до фронту робіт приміщень від запилювання, забруднення, протікань та інших пошкоджень пов‘язаних з наданням послуг.</w:t>
            </w:r>
            <w:r w:rsidRPr="008F170E">
              <w:rPr>
                <w:rFonts w:ascii="Times New Roman" w:hAnsi="Times New Roman" w:cs="Times New Roman"/>
                <w:color w:val="000000" w:themeColor="text1"/>
              </w:rPr>
              <w:t> </w:t>
            </w:r>
          </w:p>
          <w:p w14:paraId="088350C0" w14:textId="77777777" w:rsidR="00871B71" w:rsidRPr="00D95DEF" w:rsidRDefault="00871B71">
            <w:pPr>
              <w:numPr>
                <w:ilvl w:val="0"/>
                <w:numId w:val="2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 xml:space="preserve">Учасник несе відповідальність за збереження результатів наданих послуг, наслідки їх пошкодження або повної втрати </w:t>
            </w:r>
            <w:proofErr w:type="gramStart"/>
            <w:r w:rsidRPr="00D95DEF">
              <w:rPr>
                <w:rFonts w:ascii="Times New Roman" w:hAnsi="Times New Roman" w:cs="Times New Roman"/>
                <w:color w:val="000000" w:themeColor="text1"/>
                <w:lang w:val="ru-RU"/>
              </w:rPr>
              <w:t>до моменту</w:t>
            </w:r>
            <w:proofErr w:type="gramEnd"/>
            <w:r w:rsidRPr="00D95DEF">
              <w:rPr>
                <w:rFonts w:ascii="Times New Roman" w:hAnsi="Times New Roman" w:cs="Times New Roman"/>
                <w:color w:val="000000" w:themeColor="text1"/>
                <w:lang w:val="ru-RU"/>
              </w:rPr>
              <w:t xml:space="preserve"> передачі всіх послуг за відповідним договором.</w:t>
            </w:r>
            <w:r w:rsidRPr="008F170E">
              <w:rPr>
                <w:rFonts w:ascii="Times New Roman" w:hAnsi="Times New Roman" w:cs="Times New Roman"/>
                <w:color w:val="000000" w:themeColor="text1"/>
              </w:rPr>
              <w:t> </w:t>
            </w:r>
          </w:p>
          <w:p w14:paraId="30BD9D15" w14:textId="6A17E112" w:rsidR="00871B71" w:rsidRPr="00D95DEF" w:rsidRDefault="70BBA0FB">
            <w:pPr>
              <w:numPr>
                <w:ilvl w:val="0"/>
                <w:numId w:val="22"/>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 xml:space="preserve">Приховані роботи. Під час надання послуг Учасник виконуватиме приховані роботи, на які ним повинні бути складені відповідні акти прихованих </w:t>
            </w:r>
            <w:proofErr w:type="spellStart"/>
            <w:r w:rsidRPr="00D95DEF">
              <w:rPr>
                <w:rFonts w:ascii="Times New Roman" w:hAnsi="Times New Roman" w:cs="Times New Roman"/>
                <w:color w:val="000000" w:themeColor="text1"/>
                <w:lang w:val="ru-RU"/>
              </w:rPr>
              <w:t>робіт</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із</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представнико</w:t>
            </w:r>
            <w:r w:rsidR="005903FC" w:rsidRPr="00D95DEF">
              <w:rPr>
                <w:rFonts w:ascii="Times New Roman" w:hAnsi="Times New Roman" w:cs="Times New Roman"/>
                <w:color w:val="000000" w:themeColor="text1"/>
                <w:lang w:val="ru-RU"/>
              </w:rPr>
              <w:t>м</w:t>
            </w:r>
            <w:proofErr w:type="spellEnd"/>
            <w:r w:rsidR="000C1EF5" w:rsidRPr="00D95DEF">
              <w:rPr>
                <w:rFonts w:ascii="Times New Roman" w:hAnsi="Times New Roman" w:cs="Times New Roman"/>
                <w:color w:val="000000" w:themeColor="text1"/>
                <w:lang w:val="ru-RU"/>
              </w:rPr>
              <w:t xml:space="preserve"> </w:t>
            </w:r>
            <w:proofErr w:type="spellStart"/>
            <w:r w:rsidR="000C1EF5" w:rsidRPr="00D95DEF">
              <w:rPr>
                <w:rFonts w:ascii="Times New Roman" w:hAnsi="Times New Roman" w:cs="Times New Roman"/>
                <w:color w:val="000000" w:themeColor="text1"/>
                <w:lang w:val="ru-RU"/>
              </w:rPr>
              <w:t>бенефіціар</w:t>
            </w:r>
            <w:r w:rsidR="005903FC" w:rsidRPr="00D95DEF">
              <w:rPr>
                <w:rFonts w:ascii="Times New Roman" w:hAnsi="Times New Roman" w:cs="Times New Roman"/>
                <w:color w:val="000000" w:themeColor="text1"/>
                <w:lang w:val="ru-RU"/>
              </w:rPr>
              <w:t>а</w:t>
            </w:r>
            <w:proofErr w:type="spellEnd"/>
            <w:r w:rsidRPr="00D95DEF">
              <w:rPr>
                <w:rFonts w:ascii="Times New Roman" w:hAnsi="Times New Roman" w:cs="Times New Roman"/>
                <w:color w:val="000000" w:themeColor="text1"/>
                <w:lang w:val="ru-RU"/>
              </w:rPr>
              <w:t>. Перелік прихованих робіт, на які складаються акти: влаштування стяжок; зварювальні роботи; монтаж санітарно-технічних приладів; монтаж трубопроводів каналізації та водопостачання; ізоляційні роботи.</w:t>
            </w:r>
            <w:r w:rsidRPr="008F170E">
              <w:rPr>
                <w:rFonts w:ascii="Times New Roman" w:hAnsi="Times New Roman" w:cs="Times New Roman"/>
                <w:color w:val="000000" w:themeColor="text1"/>
              </w:rPr>
              <w:t> </w:t>
            </w:r>
          </w:p>
          <w:p w14:paraId="75400578" w14:textId="77777777" w:rsidR="00871B71" w:rsidRPr="00D95DEF" w:rsidRDefault="00871B71">
            <w:pPr>
              <w:numPr>
                <w:ilvl w:val="0"/>
                <w:numId w:val="23"/>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Після закінчення надання послуг, Учасник повинен очистити територію від будівельного сміття, і не допускати великого його накопичення (що буде створювати незручності) в процесі надання послуг.</w:t>
            </w:r>
            <w:r w:rsidRPr="008F170E">
              <w:rPr>
                <w:rFonts w:ascii="Times New Roman" w:hAnsi="Times New Roman" w:cs="Times New Roman"/>
                <w:color w:val="000000" w:themeColor="text1"/>
              </w:rPr>
              <w:t>  </w:t>
            </w:r>
          </w:p>
          <w:p w14:paraId="341EBA71" w14:textId="77777777" w:rsidR="00871B71" w:rsidRPr="00D95DEF" w:rsidRDefault="00871B71">
            <w:pPr>
              <w:numPr>
                <w:ilvl w:val="0"/>
                <w:numId w:val="24"/>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lastRenderedPageBreak/>
              <w:t>Для забезпечення нормального стану навколишнього середовища під час надання послуг Учасник зобов’язується:</w:t>
            </w:r>
            <w:r w:rsidRPr="008F170E">
              <w:rPr>
                <w:rFonts w:ascii="Times New Roman" w:hAnsi="Times New Roman" w:cs="Times New Roman"/>
                <w:color w:val="000000" w:themeColor="text1"/>
              </w:rPr>
              <w:t> </w:t>
            </w:r>
          </w:p>
          <w:p w14:paraId="19E33F9E" w14:textId="3FA39025" w:rsidR="00871B71" w:rsidRPr="00D95DEF" w:rsidRDefault="00871B71">
            <w:pPr>
              <w:pStyle w:val="a5"/>
              <w:numPr>
                <w:ilvl w:val="0"/>
                <w:numId w:val="1"/>
              </w:numPr>
              <w:suppressAutoHyphens/>
              <w:jc w:val="both"/>
              <w:rPr>
                <w:color w:val="000000" w:themeColor="text1"/>
                <w:sz w:val="22"/>
                <w:szCs w:val="22"/>
              </w:rPr>
            </w:pPr>
            <w:r w:rsidRPr="00D95DEF">
              <w:rPr>
                <w:color w:val="000000" w:themeColor="text1"/>
                <w:sz w:val="22"/>
                <w:szCs w:val="22"/>
              </w:rPr>
              <w:t>своєчасно запобігати виникнення аварійних ситуацій;</w:t>
            </w:r>
            <w:r w:rsidRPr="008F170E">
              <w:rPr>
                <w:color w:val="000000" w:themeColor="text1"/>
                <w:sz w:val="22"/>
                <w:szCs w:val="22"/>
                <w:lang w:val="en-US"/>
              </w:rPr>
              <w:t> </w:t>
            </w:r>
          </w:p>
          <w:p w14:paraId="3E0C5D93" w14:textId="00DDADF1" w:rsidR="00871B71" w:rsidRPr="008F170E" w:rsidRDefault="00871B71">
            <w:pPr>
              <w:pStyle w:val="a5"/>
              <w:numPr>
                <w:ilvl w:val="0"/>
                <w:numId w:val="1"/>
              </w:numPr>
              <w:suppressAutoHyphens/>
              <w:jc w:val="both"/>
              <w:rPr>
                <w:color w:val="000000" w:themeColor="text1"/>
                <w:sz w:val="22"/>
                <w:szCs w:val="22"/>
                <w:lang w:val="en-US"/>
              </w:rPr>
            </w:pPr>
            <w:proofErr w:type="spellStart"/>
            <w:r w:rsidRPr="008F170E">
              <w:rPr>
                <w:color w:val="000000" w:themeColor="text1"/>
                <w:sz w:val="22"/>
                <w:szCs w:val="22"/>
                <w:lang w:val="en-US"/>
              </w:rPr>
              <w:t>запобігати</w:t>
            </w:r>
            <w:proofErr w:type="spellEnd"/>
            <w:r w:rsidRPr="008F170E">
              <w:rPr>
                <w:color w:val="000000" w:themeColor="text1"/>
                <w:sz w:val="22"/>
                <w:szCs w:val="22"/>
                <w:lang w:val="en-US"/>
              </w:rPr>
              <w:t xml:space="preserve"> </w:t>
            </w:r>
            <w:proofErr w:type="spellStart"/>
            <w:r w:rsidRPr="008F170E">
              <w:rPr>
                <w:color w:val="000000" w:themeColor="text1"/>
                <w:sz w:val="22"/>
                <w:szCs w:val="22"/>
                <w:lang w:val="en-US"/>
              </w:rPr>
              <w:t>утворенню</w:t>
            </w:r>
            <w:proofErr w:type="spellEnd"/>
            <w:r w:rsidRPr="008F170E">
              <w:rPr>
                <w:color w:val="000000" w:themeColor="text1"/>
                <w:sz w:val="22"/>
                <w:szCs w:val="22"/>
                <w:lang w:val="en-US"/>
              </w:rPr>
              <w:t xml:space="preserve"> </w:t>
            </w:r>
            <w:proofErr w:type="spellStart"/>
            <w:r w:rsidRPr="008F170E">
              <w:rPr>
                <w:color w:val="000000" w:themeColor="text1"/>
                <w:sz w:val="22"/>
                <w:szCs w:val="22"/>
                <w:lang w:val="en-US"/>
              </w:rPr>
              <w:t>будівельних</w:t>
            </w:r>
            <w:proofErr w:type="spellEnd"/>
            <w:r w:rsidRPr="008F170E">
              <w:rPr>
                <w:color w:val="000000" w:themeColor="text1"/>
                <w:sz w:val="22"/>
                <w:szCs w:val="22"/>
                <w:lang w:val="en-US"/>
              </w:rPr>
              <w:t xml:space="preserve"> </w:t>
            </w:r>
            <w:proofErr w:type="spellStart"/>
            <w:proofErr w:type="gramStart"/>
            <w:r w:rsidRPr="008F170E">
              <w:rPr>
                <w:color w:val="000000" w:themeColor="text1"/>
                <w:sz w:val="22"/>
                <w:szCs w:val="22"/>
                <w:lang w:val="en-US"/>
              </w:rPr>
              <w:t>відходів</w:t>
            </w:r>
            <w:proofErr w:type="spellEnd"/>
            <w:r w:rsidRPr="008F170E">
              <w:rPr>
                <w:color w:val="000000" w:themeColor="text1"/>
                <w:sz w:val="22"/>
                <w:szCs w:val="22"/>
                <w:lang w:val="en-US"/>
              </w:rPr>
              <w:t>;</w:t>
            </w:r>
            <w:proofErr w:type="gramEnd"/>
            <w:r w:rsidRPr="008F170E">
              <w:rPr>
                <w:color w:val="000000" w:themeColor="text1"/>
                <w:sz w:val="22"/>
                <w:szCs w:val="22"/>
                <w:lang w:val="en-US"/>
              </w:rPr>
              <w:t> </w:t>
            </w:r>
          </w:p>
          <w:p w14:paraId="7B6EADAF" w14:textId="5366A980" w:rsidR="00871B71" w:rsidRPr="00D95DEF" w:rsidRDefault="00871B71">
            <w:pPr>
              <w:pStyle w:val="a5"/>
              <w:numPr>
                <w:ilvl w:val="0"/>
                <w:numId w:val="1"/>
              </w:numPr>
              <w:suppressAutoHyphens/>
              <w:jc w:val="both"/>
              <w:rPr>
                <w:color w:val="000000" w:themeColor="text1"/>
                <w:sz w:val="22"/>
                <w:szCs w:val="22"/>
              </w:rPr>
            </w:pPr>
            <w:r w:rsidRPr="00D95DEF">
              <w:rPr>
                <w:color w:val="000000" w:themeColor="text1"/>
                <w:sz w:val="22"/>
                <w:szCs w:val="22"/>
              </w:rPr>
              <w:t>здійснювати збирання, складування та вивезення відходів, які утворюються при надання послуг;</w:t>
            </w:r>
            <w:r w:rsidRPr="008F170E">
              <w:rPr>
                <w:color w:val="000000" w:themeColor="text1"/>
                <w:sz w:val="22"/>
                <w:szCs w:val="22"/>
                <w:lang w:val="en-US"/>
              </w:rPr>
              <w:t> </w:t>
            </w:r>
          </w:p>
          <w:p w14:paraId="600A183F" w14:textId="24818120" w:rsidR="00871B71" w:rsidRPr="00D95DEF" w:rsidRDefault="00871B71">
            <w:pPr>
              <w:pStyle w:val="a5"/>
              <w:numPr>
                <w:ilvl w:val="0"/>
                <w:numId w:val="1"/>
              </w:numPr>
              <w:suppressAutoHyphens/>
              <w:jc w:val="both"/>
              <w:rPr>
                <w:color w:val="000000" w:themeColor="text1"/>
                <w:sz w:val="22"/>
                <w:szCs w:val="22"/>
              </w:rPr>
            </w:pPr>
            <w:r w:rsidRPr="00D95DEF">
              <w:rPr>
                <w:color w:val="000000" w:themeColor="text1"/>
                <w:sz w:val="22"/>
                <w:szCs w:val="22"/>
              </w:rPr>
              <w:t>не допускати розливу нафтопродуктів, мастил та інших хімічних речовин на ґрунт.</w:t>
            </w:r>
            <w:r w:rsidRPr="008F170E">
              <w:rPr>
                <w:color w:val="000000" w:themeColor="text1"/>
                <w:sz w:val="22"/>
                <w:szCs w:val="22"/>
                <w:lang w:val="en-US"/>
              </w:rPr>
              <w:t> </w:t>
            </w:r>
          </w:p>
          <w:p w14:paraId="3D0F8F48" w14:textId="77777777" w:rsidR="00050DDF" w:rsidRPr="00D95DEF" w:rsidRDefault="00050DDF" w:rsidP="00D65152">
            <w:pPr>
              <w:suppressAutoHyphens/>
              <w:spacing w:after="0"/>
              <w:jc w:val="both"/>
              <w:rPr>
                <w:rFonts w:ascii="Times New Roman" w:hAnsi="Times New Roman" w:cs="Times New Roman"/>
                <w:b/>
                <w:bCs/>
                <w:color w:val="000000" w:themeColor="text1"/>
                <w:lang w:val="ru-RU"/>
              </w:rPr>
            </w:pPr>
          </w:p>
        </w:tc>
        <w:tc>
          <w:tcPr>
            <w:tcW w:w="5529" w:type="dxa"/>
            <w:gridSpan w:val="2"/>
          </w:tcPr>
          <w:p w14:paraId="5E4A5B56" w14:textId="400BD036" w:rsidR="00AE4989" w:rsidRPr="008F170E" w:rsidRDefault="00AE4989" w:rsidP="52647EE1">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lastRenderedPageBreak/>
              <w:t>Section 4. Provision of Services</w:t>
            </w:r>
          </w:p>
          <w:p w14:paraId="192C707D" w14:textId="34ECD7B5" w:rsidR="00AE4989" w:rsidRPr="008F170E" w:rsidRDefault="00AE4989">
            <w:pPr>
              <w:numPr>
                <w:ilvl w:val="0"/>
                <w:numId w:val="25"/>
              </w:numPr>
              <w:spacing w:after="0"/>
              <w:jc w:val="both"/>
              <w:rPr>
                <w:color w:val="000000" w:themeColor="text1"/>
              </w:rPr>
            </w:pPr>
            <w:r w:rsidRPr="008F170E">
              <w:rPr>
                <w:rFonts w:ascii="Times New Roman" w:hAnsi="Times New Roman" w:cs="Times New Roman"/>
                <w:color w:val="000000" w:themeColor="text1"/>
              </w:rPr>
              <w:t xml:space="preserve">Before the commencement of services, the Participant is obliged to agree with the Customer on the </w:t>
            </w:r>
            <w:proofErr w:type="spellStart"/>
            <w:r w:rsidR="0AB04778" w:rsidRPr="008F170E">
              <w:rPr>
                <w:rFonts w:ascii="Times New Roman" w:hAnsi="Times New Roman" w:cs="Times New Roman"/>
                <w:color w:val="000000" w:themeColor="text1"/>
              </w:rPr>
              <w:t>colour</w:t>
            </w:r>
            <w:proofErr w:type="spellEnd"/>
            <w:r w:rsidRPr="008F170E">
              <w:rPr>
                <w:rFonts w:ascii="Times New Roman" w:hAnsi="Times New Roman" w:cs="Times New Roman"/>
                <w:color w:val="000000" w:themeColor="text1"/>
              </w:rPr>
              <w:t xml:space="preserve"> and type of finishing materials and fittings.</w:t>
            </w:r>
          </w:p>
          <w:p w14:paraId="19D3FE9C" w14:textId="7A6AB1E9" w:rsidR="00AE4989" w:rsidRPr="008F170E" w:rsidRDefault="66576171">
            <w:pPr>
              <w:numPr>
                <w:ilvl w:val="0"/>
                <w:numId w:val="25"/>
              </w:numPr>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Before the commencement of services, the Participant is obliged to appoint a person responsible for the execution of </w:t>
            </w:r>
            <w:r w:rsidR="0DB3F714" w:rsidRPr="2D1B01A0">
              <w:rPr>
                <w:rFonts w:ascii="Times New Roman" w:hAnsi="Times New Roman" w:cs="Times New Roman"/>
                <w:color w:val="000000" w:themeColor="text1"/>
              </w:rPr>
              <w:t>work</w:t>
            </w:r>
            <w:r w:rsidRPr="2D1B01A0">
              <w:rPr>
                <w:rFonts w:ascii="Times New Roman" w:hAnsi="Times New Roman" w:cs="Times New Roman"/>
                <w:color w:val="000000" w:themeColor="text1"/>
              </w:rPr>
              <w:t xml:space="preserve"> and compliance with safety regulations. A copy of the </w:t>
            </w:r>
            <w:r w:rsidR="4C39C5A5" w:rsidRPr="2D1B01A0">
              <w:rPr>
                <w:rFonts w:ascii="Times New Roman" w:hAnsi="Times New Roman" w:cs="Times New Roman"/>
                <w:color w:val="000000" w:themeColor="text1"/>
              </w:rPr>
              <w:t>order</w:t>
            </w:r>
            <w:r w:rsidRPr="2D1B01A0">
              <w:rPr>
                <w:rFonts w:ascii="Times New Roman" w:hAnsi="Times New Roman" w:cs="Times New Roman"/>
                <w:color w:val="000000" w:themeColor="text1"/>
              </w:rPr>
              <w:t xml:space="preserve"> appointing the </w:t>
            </w:r>
            <w:r w:rsidR="2B51E71E" w:rsidRPr="2D1B01A0">
              <w:rPr>
                <w:rFonts w:ascii="Times New Roman" w:hAnsi="Times New Roman" w:cs="Times New Roman"/>
                <w:color w:val="000000" w:themeColor="text1"/>
              </w:rPr>
              <w:t>person responsible</w:t>
            </w:r>
            <w:r w:rsidRPr="2D1B01A0">
              <w:rPr>
                <w:rFonts w:ascii="Times New Roman" w:hAnsi="Times New Roman" w:cs="Times New Roman"/>
                <w:color w:val="000000" w:themeColor="text1"/>
              </w:rPr>
              <w:t xml:space="preserve"> for the execution of works must be provided to the Customer.</w:t>
            </w:r>
          </w:p>
          <w:p w14:paraId="4C5B186E" w14:textId="674E8539" w:rsidR="499617A3" w:rsidRPr="008F170E" w:rsidRDefault="499617A3">
            <w:pPr>
              <w:numPr>
                <w:ilvl w:val="0"/>
                <w:numId w:val="25"/>
              </w:num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Before the commencement of </w:t>
            </w:r>
            <w:proofErr w:type="gramStart"/>
            <w:r w:rsidRPr="008F170E">
              <w:rPr>
                <w:rFonts w:ascii="Times New Roman" w:hAnsi="Times New Roman" w:cs="Times New Roman"/>
                <w:color w:val="000000" w:themeColor="text1"/>
              </w:rPr>
              <w:t>works</w:t>
            </w:r>
            <w:proofErr w:type="gramEnd"/>
            <w:r w:rsidRPr="008F170E">
              <w:rPr>
                <w:rFonts w:ascii="Times New Roman" w:hAnsi="Times New Roman" w:cs="Times New Roman"/>
                <w:color w:val="000000" w:themeColor="text1"/>
              </w:rPr>
              <w:t>, the Participant is obliged to carry out preparatory activities to protect premises adjacent to the work front from dust, contamination, leakage, and other damage related to the provision of services.</w:t>
            </w:r>
          </w:p>
          <w:p w14:paraId="6C57B83E" w14:textId="08D56546" w:rsidR="52647EE1" w:rsidRPr="008F170E" w:rsidRDefault="52647EE1" w:rsidP="00E024E3">
            <w:pPr>
              <w:spacing w:after="0"/>
              <w:jc w:val="both"/>
              <w:rPr>
                <w:rFonts w:ascii="Times New Roman" w:hAnsi="Times New Roman" w:cs="Times New Roman"/>
                <w:color w:val="000000" w:themeColor="text1"/>
              </w:rPr>
            </w:pPr>
          </w:p>
          <w:p w14:paraId="4B1A158D" w14:textId="2349F5A7" w:rsidR="52647EE1" w:rsidRPr="008F170E" w:rsidRDefault="52647EE1" w:rsidP="52647EE1">
            <w:pPr>
              <w:spacing w:after="0"/>
              <w:jc w:val="both"/>
              <w:rPr>
                <w:rFonts w:ascii="Times New Roman" w:hAnsi="Times New Roman" w:cs="Times New Roman"/>
                <w:color w:val="000000" w:themeColor="text1"/>
              </w:rPr>
            </w:pPr>
          </w:p>
          <w:p w14:paraId="3E700766" w14:textId="39D1EC71" w:rsidR="499617A3" w:rsidRPr="008F170E" w:rsidRDefault="6C029B2C">
            <w:pPr>
              <w:numPr>
                <w:ilvl w:val="0"/>
                <w:numId w:val="25"/>
              </w:numPr>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The Participant is responsible for preserving the results of the </w:t>
            </w:r>
            <w:r w:rsidR="1216EEAE" w:rsidRPr="2D1B01A0">
              <w:rPr>
                <w:rFonts w:ascii="Times New Roman" w:hAnsi="Times New Roman" w:cs="Times New Roman"/>
                <w:color w:val="000000" w:themeColor="text1"/>
              </w:rPr>
              <w:t>services provided</w:t>
            </w:r>
            <w:r w:rsidRPr="2D1B01A0">
              <w:rPr>
                <w:rFonts w:ascii="Times New Roman" w:hAnsi="Times New Roman" w:cs="Times New Roman"/>
                <w:color w:val="000000" w:themeColor="text1"/>
              </w:rPr>
              <w:t>, as well as for any damage or complete loss thereof until the moment of transfer of all services under the relevant contract.</w:t>
            </w:r>
          </w:p>
          <w:p w14:paraId="0287166A" w14:textId="4E4B469D" w:rsidR="52647EE1" w:rsidRPr="008F170E" w:rsidRDefault="6480554E">
            <w:pPr>
              <w:numPr>
                <w:ilvl w:val="0"/>
                <w:numId w:val="25"/>
              </w:numPr>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Hidden Works. During the provision of services, the Participant will carry out hidden works, for which appropriate </w:t>
            </w:r>
            <w:proofErr w:type="gramStart"/>
            <w:r w:rsidRPr="2D1B01A0">
              <w:rPr>
                <w:rFonts w:ascii="Times New Roman" w:hAnsi="Times New Roman" w:cs="Times New Roman"/>
                <w:color w:val="000000" w:themeColor="text1"/>
              </w:rPr>
              <w:t>hidden works</w:t>
            </w:r>
            <w:proofErr w:type="gramEnd"/>
            <w:r w:rsidRPr="2D1B01A0">
              <w:rPr>
                <w:rFonts w:ascii="Times New Roman" w:hAnsi="Times New Roman" w:cs="Times New Roman"/>
                <w:color w:val="000000" w:themeColor="text1"/>
              </w:rPr>
              <w:t xml:space="preserve"> certificates must be drawn up with the representative of the</w:t>
            </w:r>
            <w:r w:rsidR="12E2E64A" w:rsidRPr="2D1B01A0">
              <w:rPr>
                <w:rFonts w:ascii="Times New Roman" w:hAnsi="Times New Roman" w:cs="Times New Roman"/>
                <w:color w:val="000000" w:themeColor="text1"/>
              </w:rPr>
              <w:t xml:space="preserve"> </w:t>
            </w:r>
            <w:r w:rsidR="34207E33" w:rsidRPr="2D1B01A0">
              <w:rPr>
                <w:rFonts w:ascii="Times New Roman" w:hAnsi="Times New Roman" w:cs="Times New Roman"/>
                <w:color w:val="000000" w:themeColor="text1"/>
              </w:rPr>
              <w:t>beneficiary</w:t>
            </w:r>
            <w:r w:rsidRPr="2D1B01A0">
              <w:rPr>
                <w:rFonts w:ascii="Times New Roman" w:hAnsi="Times New Roman" w:cs="Times New Roman"/>
                <w:color w:val="000000" w:themeColor="text1"/>
              </w:rPr>
              <w:t>. The list of hidden works requiring certificates includes installation of screeds; welding works; installation of sanitary equipment; installation of sewage and water supply pipelines; and insulation works.</w:t>
            </w:r>
          </w:p>
          <w:p w14:paraId="7E2DD780" w14:textId="71AAA88C" w:rsidR="52647EE1" w:rsidRPr="008F170E" w:rsidRDefault="52647EE1" w:rsidP="00E024E3">
            <w:pPr>
              <w:spacing w:after="0"/>
              <w:ind w:left="360"/>
              <w:jc w:val="both"/>
              <w:rPr>
                <w:rFonts w:ascii="Times New Roman" w:hAnsi="Times New Roman" w:cs="Times New Roman"/>
                <w:color w:val="000000" w:themeColor="text1"/>
              </w:rPr>
            </w:pPr>
          </w:p>
          <w:p w14:paraId="4489C069" w14:textId="5F31984D" w:rsidR="3D8441C4" w:rsidRPr="008F170E" w:rsidRDefault="3D8441C4">
            <w:pPr>
              <w:numPr>
                <w:ilvl w:val="0"/>
                <w:numId w:val="25"/>
              </w:num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Upon completion of the services, the Participant must clear the site of construction debris and prevent its excessive accumulation (which would cause inconvenience) during the service provision process.</w:t>
            </w:r>
          </w:p>
          <w:p w14:paraId="6FB272D7" w14:textId="56D354A0" w:rsidR="3D8441C4" w:rsidRPr="008F170E" w:rsidRDefault="3D8441C4">
            <w:pPr>
              <w:numPr>
                <w:ilvl w:val="0"/>
                <w:numId w:val="25"/>
              </w:num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To ensure a proper state of the environment during the provision of services, the Participant undertakes to:</w:t>
            </w:r>
          </w:p>
          <w:p w14:paraId="023D79D4" w14:textId="619FAB46" w:rsidR="00AE4989" w:rsidRPr="008F170E" w:rsidRDefault="00AE4989">
            <w:pPr>
              <w:pStyle w:val="a5"/>
              <w:numPr>
                <w:ilvl w:val="0"/>
                <w:numId w:val="26"/>
              </w:numPr>
              <w:suppressAutoHyphens/>
              <w:jc w:val="both"/>
              <w:rPr>
                <w:color w:val="000000" w:themeColor="text1"/>
                <w:lang w:val="en-US"/>
              </w:rPr>
            </w:pPr>
            <w:r w:rsidRPr="008F170E">
              <w:rPr>
                <w:color w:val="000000" w:themeColor="text1"/>
                <w:sz w:val="22"/>
                <w:szCs w:val="22"/>
                <w:lang w:val="en-US"/>
              </w:rPr>
              <w:t xml:space="preserve">promptly prevent emergency </w:t>
            </w:r>
            <w:r w:rsidR="008F170E" w:rsidRPr="008F170E">
              <w:rPr>
                <w:color w:val="000000" w:themeColor="text1"/>
                <w:sz w:val="22"/>
                <w:szCs w:val="22"/>
                <w:lang w:val="en-US"/>
              </w:rPr>
              <w:t>situations.</w:t>
            </w:r>
          </w:p>
          <w:p w14:paraId="7FF340F8" w14:textId="5361E177" w:rsidR="00AE4989" w:rsidRPr="008F170E" w:rsidRDefault="00AE4989">
            <w:pPr>
              <w:pStyle w:val="a5"/>
              <w:numPr>
                <w:ilvl w:val="0"/>
                <w:numId w:val="26"/>
              </w:numPr>
              <w:jc w:val="both"/>
              <w:rPr>
                <w:color w:val="000000" w:themeColor="text1"/>
                <w:lang w:val="en-US"/>
              </w:rPr>
            </w:pPr>
            <w:r w:rsidRPr="008F170E">
              <w:rPr>
                <w:color w:val="000000" w:themeColor="text1"/>
                <w:sz w:val="22"/>
                <w:szCs w:val="22"/>
                <w:lang w:val="en-US"/>
              </w:rPr>
              <w:lastRenderedPageBreak/>
              <w:t xml:space="preserve">prevent the formation of construction </w:t>
            </w:r>
            <w:proofErr w:type="gramStart"/>
            <w:r w:rsidRPr="008F170E">
              <w:rPr>
                <w:color w:val="000000" w:themeColor="text1"/>
                <w:sz w:val="22"/>
                <w:szCs w:val="22"/>
                <w:lang w:val="en-US"/>
              </w:rPr>
              <w:t>waste;</w:t>
            </w:r>
            <w:proofErr w:type="gramEnd"/>
          </w:p>
          <w:p w14:paraId="00DB3F00" w14:textId="77777777" w:rsidR="00AE4989" w:rsidRPr="008F170E" w:rsidRDefault="00AE4989">
            <w:pPr>
              <w:pStyle w:val="a5"/>
              <w:numPr>
                <w:ilvl w:val="0"/>
                <w:numId w:val="26"/>
              </w:numPr>
              <w:suppressAutoHyphens/>
              <w:jc w:val="both"/>
              <w:rPr>
                <w:color w:val="000000" w:themeColor="text1"/>
                <w:lang w:val="en-US"/>
              </w:rPr>
            </w:pPr>
            <w:r w:rsidRPr="008F170E">
              <w:rPr>
                <w:color w:val="000000" w:themeColor="text1"/>
                <w:sz w:val="22"/>
                <w:szCs w:val="22"/>
                <w:lang w:val="en-US"/>
              </w:rPr>
              <w:t xml:space="preserve">collect, store, and remove waste generated during the provision of </w:t>
            </w:r>
            <w:proofErr w:type="gramStart"/>
            <w:r w:rsidRPr="008F170E">
              <w:rPr>
                <w:color w:val="000000" w:themeColor="text1"/>
                <w:sz w:val="22"/>
                <w:szCs w:val="22"/>
                <w:lang w:val="en-US"/>
              </w:rPr>
              <w:t>services;</w:t>
            </w:r>
            <w:proofErr w:type="gramEnd"/>
          </w:p>
          <w:p w14:paraId="760CA66C" w14:textId="77777777" w:rsidR="00AE4989" w:rsidRPr="008F170E" w:rsidRDefault="00AE4989">
            <w:pPr>
              <w:pStyle w:val="a5"/>
              <w:numPr>
                <w:ilvl w:val="0"/>
                <w:numId w:val="26"/>
              </w:numPr>
              <w:suppressAutoHyphens/>
              <w:jc w:val="both"/>
              <w:rPr>
                <w:color w:val="000000" w:themeColor="text1"/>
                <w:lang w:val="en-US"/>
              </w:rPr>
            </w:pPr>
            <w:r w:rsidRPr="008F170E">
              <w:rPr>
                <w:color w:val="000000" w:themeColor="text1"/>
                <w:sz w:val="22"/>
                <w:szCs w:val="22"/>
                <w:lang w:val="en-US"/>
              </w:rPr>
              <w:t>prevent the spillage of petroleum products, lubricants, and other chemicals onto the soil.</w:t>
            </w:r>
          </w:p>
          <w:p w14:paraId="18F881DE" w14:textId="77777777" w:rsidR="00050DDF" w:rsidRPr="008F170E" w:rsidRDefault="00050DDF" w:rsidP="52647EE1">
            <w:pPr>
              <w:suppressAutoHyphens/>
              <w:spacing w:after="0"/>
              <w:ind w:firstLine="708"/>
              <w:jc w:val="both"/>
              <w:rPr>
                <w:rFonts w:ascii="Times New Roman" w:hAnsi="Times New Roman" w:cs="Times New Roman"/>
                <w:b/>
                <w:bCs/>
                <w:color w:val="000000" w:themeColor="text1"/>
              </w:rPr>
            </w:pPr>
          </w:p>
        </w:tc>
      </w:tr>
      <w:tr w:rsidR="00050DDF" w:rsidRPr="008F170E" w14:paraId="33F61A98" w14:textId="77777777" w:rsidTr="2D1B01A0">
        <w:trPr>
          <w:trHeight w:val="300"/>
        </w:trPr>
        <w:tc>
          <w:tcPr>
            <w:tcW w:w="5132" w:type="dxa"/>
            <w:gridSpan w:val="2"/>
          </w:tcPr>
          <w:p w14:paraId="52DEFF2C" w14:textId="77777777" w:rsidR="00AD5EC6" w:rsidRPr="00F7087E" w:rsidRDefault="00175F2A" w:rsidP="00AD5EC6">
            <w:pPr>
              <w:suppressAutoHyphens/>
              <w:spacing w:after="0"/>
              <w:jc w:val="both"/>
              <w:rPr>
                <w:rFonts w:ascii="Times New Roman" w:hAnsi="Times New Roman" w:cs="Times New Roman"/>
                <w:b/>
                <w:bCs/>
                <w:color w:val="000000" w:themeColor="text1"/>
                <w:lang w:val="ru-RU"/>
              </w:rPr>
            </w:pPr>
            <w:r w:rsidRPr="00F7087E">
              <w:rPr>
                <w:rFonts w:ascii="Times New Roman" w:hAnsi="Times New Roman" w:cs="Times New Roman"/>
                <w:b/>
                <w:bCs/>
                <w:color w:val="000000" w:themeColor="text1"/>
                <w:lang w:val="ru-RU"/>
              </w:rPr>
              <w:lastRenderedPageBreak/>
              <w:t xml:space="preserve">Розділ 5. </w:t>
            </w:r>
            <w:r w:rsidR="00AD5EC6" w:rsidRPr="00F7087E">
              <w:rPr>
                <w:rFonts w:ascii="Times New Roman" w:hAnsi="Times New Roman" w:cs="Times New Roman"/>
                <w:b/>
                <w:bCs/>
                <w:color w:val="000000" w:themeColor="text1"/>
                <w:lang w:val="ru-RU"/>
              </w:rPr>
              <w:t>Передача наданих послуг</w:t>
            </w:r>
            <w:r w:rsidR="00AD5EC6" w:rsidRPr="008F170E">
              <w:rPr>
                <w:rFonts w:ascii="Times New Roman" w:hAnsi="Times New Roman" w:cs="Times New Roman"/>
                <w:b/>
                <w:bCs/>
                <w:color w:val="000000" w:themeColor="text1"/>
              </w:rPr>
              <w:t> </w:t>
            </w:r>
          </w:p>
          <w:p w14:paraId="4FF02FA6" w14:textId="77777777" w:rsidR="00AD5EC6" w:rsidRPr="00F7087E" w:rsidRDefault="00AD5EC6" w:rsidP="52647EE1">
            <w:pPr>
              <w:suppressAutoHyphens/>
              <w:spacing w:after="0"/>
              <w:jc w:val="both"/>
              <w:rPr>
                <w:rFonts w:ascii="Times New Roman" w:hAnsi="Times New Roman" w:cs="Times New Roman"/>
                <w:color w:val="000000" w:themeColor="text1"/>
                <w:lang w:val="ru-RU"/>
              </w:rPr>
            </w:pPr>
            <w:r w:rsidRPr="00F7087E">
              <w:rPr>
                <w:rFonts w:ascii="Times New Roman" w:hAnsi="Times New Roman" w:cs="Times New Roman"/>
                <w:color w:val="000000" w:themeColor="text1"/>
                <w:lang w:val="ru-RU"/>
              </w:rPr>
              <w:t>При пред’явленні завершених послуг Замовнику разом з актами приймання-передачі наданих послуг Учасник повинен надати комплект належно оформленої виконавчої документації, а саме: декларації або сертифікати відповідності, паспорти, висновок державної санітарно-епідеміологічної експертизи та інші супроводжуючі документи на застосовані матеріали, конструкції, інші гарантійні документи, акти прихованих робіт.</w:t>
            </w:r>
            <w:r w:rsidRPr="008F170E">
              <w:rPr>
                <w:rFonts w:ascii="Times New Roman" w:hAnsi="Times New Roman" w:cs="Times New Roman"/>
                <w:color w:val="000000" w:themeColor="text1"/>
              </w:rPr>
              <w:t>  </w:t>
            </w:r>
          </w:p>
          <w:p w14:paraId="08241135" w14:textId="65CA4F30" w:rsidR="00050DDF" w:rsidRPr="00F7087E" w:rsidRDefault="00AD5EC6" w:rsidP="52647EE1">
            <w:pPr>
              <w:suppressAutoHyphens/>
              <w:spacing w:after="0"/>
              <w:jc w:val="both"/>
              <w:rPr>
                <w:rFonts w:ascii="Times New Roman" w:hAnsi="Times New Roman" w:cs="Times New Roman"/>
                <w:color w:val="000000" w:themeColor="text1"/>
                <w:lang w:val="ru-RU"/>
              </w:rPr>
            </w:pPr>
            <w:r w:rsidRPr="00F7087E">
              <w:rPr>
                <w:rFonts w:ascii="Times New Roman" w:hAnsi="Times New Roman" w:cs="Times New Roman"/>
                <w:color w:val="000000" w:themeColor="text1"/>
                <w:lang w:val="ru-RU"/>
              </w:rPr>
              <w:t xml:space="preserve">Учасник зобов’язаний передати </w:t>
            </w:r>
            <w:r w:rsidR="2DD8D68F" w:rsidRPr="00F7087E">
              <w:rPr>
                <w:rFonts w:ascii="Times New Roman" w:hAnsi="Times New Roman" w:cs="Times New Roman"/>
                <w:color w:val="000000" w:themeColor="text1"/>
                <w:lang w:val="ru-RU"/>
              </w:rPr>
              <w:t>бенефіціарам</w:t>
            </w:r>
            <w:r w:rsidRPr="00F7087E">
              <w:rPr>
                <w:rFonts w:ascii="Times New Roman" w:hAnsi="Times New Roman" w:cs="Times New Roman"/>
                <w:color w:val="000000" w:themeColor="text1"/>
                <w:lang w:val="ru-RU"/>
              </w:rPr>
              <w:t xml:space="preserve"> принципові схеми влаштованих мереж після повного завершення їх влаштування.</w:t>
            </w:r>
            <w:r w:rsidRPr="008F170E">
              <w:rPr>
                <w:rFonts w:ascii="Times New Roman" w:hAnsi="Times New Roman" w:cs="Times New Roman"/>
                <w:color w:val="000000" w:themeColor="text1"/>
              </w:rPr>
              <w:t> </w:t>
            </w:r>
          </w:p>
        </w:tc>
        <w:tc>
          <w:tcPr>
            <w:tcW w:w="5529" w:type="dxa"/>
            <w:gridSpan w:val="2"/>
          </w:tcPr>
          <w:p w14:paraId="337E2E59" w14:textId="7C1C3A7A" w:rsidR="00C66495" w:rsidRPr="008F170E" w:rsidRDefault="00C66495" w:rsidP="00C66495">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t>Section 5. Handover of Services</w:t>
            </w:r>
          </w:p>
          <w:p w14:paraId="0AC4D83D" w14:textId="76CB8F49" w:rsidR="00C66495" w:rsidRPr="008F170E" w:rsidRDefault="00C66495"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When presenting the completed services to the Customer together with the acceptance certificates, the Participant must provide a </w:t>
            </w:r>
            <w:r w:rsidR="00050144" w:rsidRPr="008F170E">
              <w:rPr>
                <w:rFonts w:ascii="Times New Roman" w:hAnsi="Times New Roman" w:cs="Times New Roman"/>
                <w:color w:val="000000" w:themeColor="text1"/>
              </w:rPr>
              <w:t>complete</w:t>
            </w:r>
            <w:r w:rsidRPr="008F170E">
              <w:rPr>
                <w:rFonts w:ascii="Times New Roman" w:hAnsi="Times New Roman" w:cs="Times New Roman"/>
                <w:color w:val="000000" w:themeColor="text1"/>
              </w:rPr>
              <w:t xml:space="preserve"> set of duly prepared as-built documentation, namely: declarations or certificates of conformity, passports, conclusions of the state sanitary and epidemiological expertise, and other accompanying documents for the materials, structures, and other warranty documents used, as well as hidden works certificates.</w:t>
            </w:r>
          </w:p>
          <w:p w14:paraId="3CA84FB6" w14:textId="77777777" w:rsidR="00C66495" w:rsidRPr="008F170E" w:rsidRDefault="00C66495" w:rsidP="52647EE1">
            <w:pPr>
              <w:suppressAutoHyphens/>
              <w:spacing w:after="0"/>
              <w:jc w:val="both"/>
              <w:rPr>
                <w:rFonts w:ascii="Times New Roman" w:hAnsi="Times New Roman" w:cs="Times New Roman"/>
                <w:color w:val="000000" w:themeColor="text1"/>
              </w:rPr>
            </w:pPr>
          </w:p>
          <w:p w14:paraId="6AB4C4FD" w14:textId="1D4CD3DC" w:rsidR="00050DDF" w:rsidRPr="008F170E" w:rsidRDefault="00C66495"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The Participant is obliged to hand over to the </w:t>
            </w:r>
            <w:r w:rsidR="7AFC7B51" w:rsidRPr="008F170E">
              <w:rPr>
                <w:rFonts w:ascii="Times New Roman" w:hAnsi="Times New Roman" w:cs="Times New Roman"/>
                <w:color w:val="000000" w:themeColor="text1"/>
              </w:rPr>
              <w:t>beneficiaries</w:t>
            </w:r>
            <w:r w:rsidRPr="008F170E">
              <w:rPr>
                <w:rFonts w:ascii="Times New Roman" w:hAnsi="Times New Roman" w:cs="Times New Roman"/>
                <w:color w:val="000000" w:themeColor="text1"/>
              </w:rPr>
              <w:t xml:space="preserve"> the schematic diagrams of the installed networks after their full completion.</w:t>
            </w:r>
          </w:p>
        </w:tc>
      </w:tr>
    </w:tbl>
    <w:p w14:paraId="5DCF6305" w14:textId="7236470C" w:rsidR="005733A4" w:rsidRPr="007934B6" w:rsidRDefault="005733A4" w:rsidP="00D8564A">
      <w:pPr>
        <w:jc w:val="both"/>
        <w:rPr>
          <w:rFonts w:ascii="Times New Roman" w:hAnsi="Times New Roman" w:cs="Times New Roman"/>
        </w:rPr>
      </w:pPr>
    </w:p>
    <w:sectPr w:rsidR="005733A4" w:rsidRPr="007934B6" w:rsidSect="005340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NSefJIOg" int2:invalidationBookmarkName="" int2:hashCode="4prTKkDyEls973" int2:id="hnEsmXr4">
      <int2:state int2:value="Rejected" int2:type="gram"/>
    </int2:bookmark>
    <int2:bookmark int2:bookmarkName="_Int_5EpVGxzc" int2:invalidationBookmarkName="" int2:hashCode="uZYho7dymOyTf0" int2:id="YUXPG8ho">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5EC7"/>
    <w:multiLevelType w:val="multilevel"/>
    <w:tmpl w:val="669247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4B7A07"/>
    <w:multiLevelType w:val="hybridMultilevel"/>
    <w:tmpl w:val="6580442E"/>
    <w:lvl w:ilvl="0" w:tplc="1332E368">
      <w:start w:val="1"/>
      <w:numFmt w:val="bullet"/>
      <w:lvlText w:val=""/>
      <w:lvlJc w:val="left"/>
      <w:pPr>
        <w:ind w:left="720" w:hanging="360"/>
      </w:pPr>
      <w:rPr>
        <w:rFonts w:ascii="Symbol" w:hAnsi="Symbol"/>
      </w:rPr>
    </w:lvl>
    <w:lvl w:ilvl="1" w:tplc="A116312E">
      <w:start w:val="1"/>
      <w:numFmt w:val="bullet"/>
      <w:lvlText w:val=""/>
      <w:lvlJc w:val="left"/>
      <w:pPr>
        <w:ind w:left="720" w:hanging="360"/>
      </w:pPr>
      <w:rPr>
        <w:rFonts w:ascii="Symbol" w:hAnsi="Symbol"/>
      </w:rPr>
    </w:lvl>
    <w:lvl w:ilvl="2" w:tplc="39249750">
      <w:start w:val="1"/>
      <w:numFmt w:val="bullet"/>
      <w:lvlText w:val=""/>
      <w:lvlJc w:val="left"/>
      <w:pPr>
        <w:ind w:left="720" w:hanging="360"/>
      </w:pPr>
      <w:rPr>
        <w:rFonts w:ascii="Symbol" w:hAnsi="Symbol"/>
      </w:rPr>
    </w:lvl>
    <w:lvl w:ilvl="3" w:tplc="834200F8">
      <w:start w:val="1"/>
      <w:numFmt w:val="bullet"/>
      <w:lvlText w:val=""/>
      <w:lvlJc w:val="left"/>
      <w:pPr>
        <w:ind w:left="720" w:hanging="360"/>
      </w:pPr>
      <w:rPr>
        <w:rFonts w:ascii="Symbol" w:hAnsi="Symbol"/>
      </w:rPr>
    </w:lvl>
    <w:lvl w:ilvl="4" w:tplc="847860AA">
      <w:start w:val="1"/>
      <w:numFmt w:val="bullet"/>
      <w:lvlText w:val=""/>
      <w:lvlJc w:val="left"/>
      <w:pPr>
        <w:ind w:left="720" w:hanging="360"/>
      </w:pPr>
      <w:rPr>
        <w:rFonts w:ascii="Symbol" w:hAnsi="Symbol"/>
      </w:rPr>
    </w:lvl>
    <w:lvl w:ilvl="5" w:tplc="E564E39A">
      <w:start w:val="1"/>
      <w:numFmt w:val="bullet"/>
      <w:lvlText w:val=""/>
      <w:lvlJc w:val="left"/>
      <w:pPr>
        <w:ind w:left="720" w:hanging="360"/>
      </w:pPr>
      <w:rPr>
        <w:rFonts w:ascii="Symbol" w:hAnsi="Symbol"/>
      </w:rPr>
    </w:lvl>
    <w:lvl w:ilvl="6" w:tplc="49D01ED2">
      <w:start w:val="1"/>
      <w:numFmt w:val="bullet"/>
      <w:lvlText w:val=""/>
      <w:lvlJc w:val="left"/>
      <w:pPr>
        <w:ind w:left="720" w:hanging="360"/>
      </w:pPr>
      <w:rPr>
        <w:rFonts w:ascii="Symbol" w:hAnsi="Symbol"/>
      </w:rPr>
    </w:lvl>
    <w:lvl w:ilvl="7" w:tplc="E6EA5F5A">
      <w:start w:val="1"/>
      <w:numFmt w:val="bullet"/>
      <w:lvlText w:val=""/>
      <w:lvlJc w:val="left"/>
      <w:pPr>
        <w:ind w:left="720" w:hanging="360"/>
      </w:pPr>
      <w:rPr>
        <w:rFonts w:ascii="Symbol" w:hAnsi="Symbol"/>
      </w:rPr>
    </w:lvl>
    <w:lvl w:ilvl="8" w:tplc="7DDE1DA6">
      <w:start w:val="1"/>
      <w:numFmt w:val="bullet"/>
      <w:lvlText w:val=""/>
      <w:lvlJc w:val="left"/>
      <w:pPr>
        <w:ind w:left="720" w:hanging="360"/>
      </w:pPr>
      <w:rPr>
        <w:rFonts w:ascii="Symbol" w:hAnsi="Symbol"/>
      </w:rPr>
    </w:lvl>
  </w:abstractNum>
  <w:abstractNum w:abstractNumId="2" w15:restartNumberingAfterBreak="0">
    <w:nsid w:val="0B11A3C2"/>
    <w:multiLevelType w:val="hybridMultilevel"/>
    <w:tmpl w:val="ECF40BC0"/>
    <w:lvl w:ilvl="0" w:tplc="3B48BCAC">
      <w:start w:val="1"/>
      <w:numFmt w:val="decimal"/>
      <w:lvlText w:val="%1."/>
      <w:lvlJc w:val="left"/>
      <w:pPr>
        <w:ind w:left="720" w:hanging="360"/>
      </w:pPr>
    </w:lvl>
    <w:lvl w:ilvl="1" w:tplc="9C0CF914">
      <w:start w:val="1"/>
      <w:numFmt w:val="lowerLetter"/>
      <w:lvlText w:val="%2."/>
      <w:lvlJc w:val="left"/>
      <w:pPr>
        <w:ind w:left="1440" w:hanging="360"/>
      </w:pPr>
    </w:lvl>
    <w:lvl w:ilvl="2" w:tplc="13F4B7D0">
      <w:start w:val="1"/>
      <w:numFmt w:val="lowerRoman"/>
      <w:lvlText w:val="%3."/>
      <w:lvlJc w:val="right"/>
      <w:pPr>
        <w:ind w:left="2160" w:hanging="180"/>
      </w:pPr>
    </w:lvl>
    <w:lvl w:ilvl="3" w:tplc="54547FA4">
      <w:start w:val="1"/>
      <w:numFmt w:val="decimal"/>
      <w:lvlText w:val="%4."/>
      <w:lvlJc w:val="left"/>
      <w:pPr>
        <w:ind w:left="2880" w:hanging="360"/>
      </w:pPr>
    </w:lvl>
    <w:lvl w:ilvl="4" w:tplc="1B74B764">
      <w:start w:val="1"/>
      <w:numFmt w:val="lowerLetter"/>
      <w:lvlText w:val="%5."/>
      <w:lvlJc w:val="left"/>
      <w:pPr>
        <w:ind w:left="3600" w:hanging="360"/>
      </w:pPr>
    </w:lvl>
    <w:lvl w:ilvl="5" w:tplc="05B8CB18">
      <w:start w:val="1"/>
      <w:numFmt w:val="lowerRoman"/>
      <w:lvlText w:val="%6."/>
      <w:lvlJc w:val="right"/>
      <w:pPr>
        <w:ind w:left="4320" w:hanging="180"/>
      </w:pPr>
    </w:lvl>
    <w:lvl w:ilvl="6" w:tplc="0D1AE8B8">
      <w:start w:val="1"/>
      <w:numFmt w:val="decimal"/>
      <w:lvlText w:val="%7."/>
      <w:lvlJc w:val="left"/>
      <w:pPr>
        <w:ind w:left="5040" w:hanging="360"/>
      </w:pPr>
    </w:lvl>
    <w:lvl w:ilvl="7" w:tplc="93FCC214">
      <w:start w:val="1"/>
      <w:numFmt w:val="lowerLetter"/>
      <w:lvlText w:val="%8."/>
      <w:lvlJc w:val="left"/>
      <w:pPr>
        <w:ind w:left="5760" w:hanging="360"/>
      </w:pPr>
    </w:lvl>
    <w:lvl w:ilvl="8" w:tplc="266C707A">
      <w:start w:val="1"/>
      <w:numFmt w:val="lowerRoman"/>
      <w:lvlText w:val="%9."/>
      <w:lvlJc w:val="right"/>
      <w:pPr>
        <w:ind w:left="6480" w:hanging="180"/>
      </w:pPr>
    </w:lvl>
  </w:abstractNum>
  <w:abstractNum w:abstractNumId="3" w15:restartNumberingAfterBreak="0">
    <w:nsid w:val="0EDC34AC"/>
    <w:multiLevelType w:val="multilevel"/>
    <w:tmpl w:val="B73AAF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A556F0"/>
    <w:multiLevelType w:val="hybridMultilevel"/>
    <w:tmpl w:val="037C1B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FE7AB9"/>
    <w:multiLevelType w:val="multilevel"/>
    <w:tmpl w:val="9D3453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ED12BA"/>
    <w:multiLevelType w:val="multilevel"/>
    <w:tmpl w:val="26E6B6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9F0DD7"/>
    <w:multiLevelType w:val="hybridMultilevel"/>
    <w:tmpl w:val="48100A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F87C13D"/>
    <w:multiLevelType w:val="hybridMultilevel"/>
    <w:tmpl w:val="FEC0B6EA"/>
    <w:lvl w:ilvl="0" w:tplc="E80CB250">
      <w:start w:val="1"/>
      <w:numFmt w:val="decimal"/>
      <w:lvlText w:val="%1."/>
      <w:lvlJc w:val="left"/>
      <w:pPr>
        <w:ind w:left="720" w:hanging="360"/>
      </w:pPr>
    </w:lvl>
    <w:lvl w:ilvl="1" w:tplc="312EF696">
      <w:start w:val="1"/>
      <w:numFmt w:val="lowerLetter"/>
      <w:lvlText w:val="%2."/>
      <w:lvlJc w:val="left"/>
      <w:pPr>
        <w:ind w:left="1440" w:hanging="360"/>
      </w:pPr>
    </w:lvl>
    <w:lvl w:ilvl="2" w:tplc="A268F6DA">
      <w:start w:val="1"/>
      <w:numFmt w:val="lowerRoman"/>
      <w:lvlText w:val="%3."/>
      <w:lvlJc w:val="right"/>
      <w:pPr>
        <w:ind w:left="2160" w:hanging="180"/>
      </w:pPr>
    </w:lvl>
    <w:lvl w:ilvl="3" w:tplc="C27E13FC">
      <w:start w:val="1"/>
      <w:numFmt w:val="decimal"/>
      <w:lvlText w:val="%4."/>
      <w:lvlJc w:val="left"/>
      <w:pPr>
        <w:ind w:left="2880" w:hanging="360"/>
      </w:pPr>
    </w:lvl>
    <w:lvl w:ilvl="4" w:tplc="275AF486">
      <w:start w:val="1"/>
      <w:numFmt w:val="lowerLetter"/>
      <w:lvlText w:val="%5."/>
      <w:lvlJc w:val="left"/>
      <w:pPr>
        <w:ind w:left="3600" w:hanging="360"/>
      </w:pPr>
    </w:lvl>
    <w:lvl w:ilvl="5" w:tplc="5F78FA4E">
      <w:start w:val="1"/>
      <w:numFmt w:val="lowerRoman"/>
      <w:lvlText w:val="%6."/>
      <w:lvlJc w:val="right"/>
      <w:pPr>
        <w:ind w:left="4320" w:hanging="180"/>
      </w:pPr>
    </w:lvl>
    <w:lvl w:ilvl="6" w:tplc="38348896">
      <w:start w:val="1"/>
      <w:numFmt w:val="decimal"/>
      <w:lvlText w:val="%7."/>
      <w:lvlJc w:val="left"/>
      <w:pPr>
        <w:ind w:left="5040" w:hanging="360"/>
      </w:pPr>
    </w:lvl>
    <w:lvl w:ilvl="7" w:tplc="5164CB48">
      <w:start w:val="1"/>
      <w:numFmt w:val="lowerLetter"/>
      <w:lvlText w:val="%8."/>
      <w:lvlJc w:val="left"/>
      <w:pPr>
        <w:ind w:left="5760" w:hanging="360"/>
      </w:pPr>
    </w:lvl>
    <w:lvl w:ilvl="8" w:tplc="2056C62C">
      <w:start w:val="1"/>
      <w:numFmt w:val="lowerRoman"/>
      <w:lvlText w:val="%9."/>
      <w:lvlJc w:val="right"/>
      <w:pPr>
        <w:ind w:left="6480" w:hanging="180"/>
      </w:pPr>
    </w:lvl>
  </w:abstractNum>
  <w:abstractNum w:abstractNumId="9" w15:restartNumberingAfterBreak="0">
    <w:nsid w:val="3FB0066C"/>
    <w:multiLevelType w:val="hybridMultilevel"/>
    <w:tmpl w:val="5DB67EA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B3F74A"/>
    <w:multiLevelType w:val="hybridMultilevel"/>
    <w:tmpl w:val="CD50FEEA"/>
    <w:lvl w:ilvl="0" w:tplc="1AE41A5A">
      <w:start w:val="1"/>
      <w:numFmt w:val="bullet"/>
      <w:lvlText w:val=""/>
      <w:lvlJc w:val="left"/>
      <w:pPr>
        <w:ind w:left="720" w:hanging="360"/>
      </w:pPr>
      <w:rPr>
        <w:rFonts w:ascii="Symbol" w:hAnsi="Symbol" w:hint="default"/>
      </w:rPr>
    </w:lvl>
    <w:lvl w:ilvl="1" w:tplc="4C8C0052">
      <w:start w:val="1"/>
      <w:numFmt w:val="bullet"/>
      <w:lvlText w:val="o"/>
      <w:lvlJc w:val="left"/>
      <w:pPr>
        <w:ind w:left="1440" w:hanging="360"/>
      </w:pPr>
      <w:rPr>
        <w:rFonts w:ascii="Courier New" w:hAnsi="Courier New" w:hint="default"/>
      </w:rPr>
    </w:lvl>
    <w:lvl w:ilvl="2" w:tplc="90A23024">
      <w:start w:val="1"/>
      <w:numFmt w:val="bullet"/>
      <w:lvlText w:val=""/>
      <w:lvlJc w:val="left"/>
      <w:pPr>
        <w:ind w:left="2160" w:hanging="360"/>
      </w:pPr>
      <w:rPr>
        <w:rFonts w:ascii="Wingdings" w:hAnsi="Wingdings" w:hint="default"/>
      </w:rPr>
    </w:lvl>
    <w:lvl w:ilvl="3" w:tplc="53F20468">
      <w:start w:val="1"/>
      <w:numFmt w:val="bullet"/>
      <w:lvlText w:val=""/>
      <w:lvlJc w:val="left"/>
      <w:pPr>
        <w:ind w:left="2880" w:hanging="360"/>
      </w:pPr>
      <w:rPr>
        <w:rFonts w:ascii="Symbol" w:hAnsi="Symbol" w:hint="default"/>
      </w:rPr>
    </w:lvl>
    <w:lvl w:ilvl="4" w:tplc="6C80D9E2">
      <w:start w:val="1"/>
      <w:numFmt w:val="bullet"/>
      <w:lvlText w:val="o"/>
      <w:lvlJc w:val="left"/>
      <w:pPr>
        <w:ind w:left="3600" w:hanging="360"/>
      </w:pPr>
      <w:rPr>
        <w:rFonts w:ascii="Courier New" w:hAnsi="Courier New" w:hint="default"/>
      </w:rPr>
    </w:lvl>
    <w:lvl w:ilvl="5" w:tplc="38FC977A">
      <w:start w:val="1"/>
      <w:numFmt w:val="bullet"/>
      <w:lvlText w:val=""/>
      <w:lvlJc w:val="left"/>
      <w:pPr>
        <w:ind w:left="4320" w:hanging="360"/>
      </w:pPr>
      <w:rPr>
        <w:rFonts w:ascii="Wingdings" w:hAnsi="Wingdings" w:hint="default"/>
      </w:rPr>
    </w:lvl>
    <w:lvl w:ilvl="6" w:tplc="C6FAE3F6">
      <w:start w:val="1"/>
      <w:numFmt w:val="bullet"/>
      <w:lvlText w:val=""/>
      <w:lvlJc w:val="left"/>
      <w:pPr>
        <w:ind w:left="5040" w:hanging="360"/>
      </w:pPr>
      <w:rPr>
        <w:rFonts w:ascii="Symbol" w:hAnsi="Symbol" w:hint="default"/>
      </w:rPr>
    </w:lvl>
    <w:lvl w:ilvl="7" w:tplc="0DD64052">
      <w:start w:val="1"/>
      <w:numFmt w:val="bullet"/>
      <w:lvlText w:val="o"/>
      <w:lvlJc w:val="left"/>
      <w:pPr>
        <w:ind w:left="5760" w:hanging="360"/>
      </w:pPr>
      <w:rPr>
        <w:rFonts w:ascii="Courier New" w:hAnsi="Courier New" w:hint="default"/>
      </w:rPr>
    </w:lvl>
    <w:lvl w:ilvl="8" w:tplc="F586CDC2">
      <w:start w:val="1"/>
      <w:numFmt w:val="bullet"/>
      <w:lvlText w:val=""/>
      <w:lvlJc w:val="left"/>
      <w:pPr>
        <w:ind w:left="6480" w:hanging="360"/>
      </w:pPr>
      <w:rPr>
        <w:rFonts w:ascii="Wingdings" w:hAnsi="Wingdings" w:hint="default"/>
      </w:rPr>
    </w:lvl>
  </w:abstractNum>
  <w:abstractNum w:abstractNumId="11" w15:restartNumberingAfterBreak="0">
    <w:nsid w:val="4DE16F57"/>
    <w:multiLevelType w:val="hybridMultilevel"/>
    <w:tmpl w:val="74A8CAC4"/>
    <w:lvl w:ilvl="0" w:tplc="2EBC4BEE">
      <w:start w:val="1"/>
      <w:numFmt w:val="decimal"/>
      <w:lvlText w:val="%1."/>
      <w:lvlJc w:val="left"/>
      <w:pPr>
        <w:ind w:left="720" w:hanging="360"/>
      </w:pPr>
      <w:rPr>
        <w:rFonts w:hint="default"/>
        <w:b/>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40304E"/>
    <w:multiLevelType w:val="hybridMultilevel"/>
    <w:tmpl w:val="D82C9CAC"/>
    <w:lvl w:ilvl="0" w:tplc="1666950C">
      <w:start w:val="1"/>
      <w:numFmt w:val="decimal"/>
      <w:lvlText w:val="%1."/>
      <w:lvlJc w:val="left"/>
      <w:pPr>
        <w:ind w:left="1020" w:hanging="360"/>
      </w:pPr>
    </w:lvl>
    <w:lvl w:ilvl="1" w:tplc="6F0A5126">
      <w:start w:val="1"/>
      <w:numFmt w:val="decimal"/>
      <w:lvlText w:val="%2."/>
      <w:lvlJc w:val="left"/>
      <w:pPr>
        <w:ind w:left="1020" w:hanging="360"/>
      </w:pPr>
    </w:lvl>
    <w:lvl w:ilvl="2" w:tplc="9E2CADFC">
      <w:start w:val="1"/>
      <w:numFmt w:val="decimal"/>
      <w:lvlText w:val="%3."/>
      <w:lvlJc w:val="left"/>
      <w:pPr>
        <w:ind w:left="1020" w:hanging="360"/>
      </w:pPr>
    </w:lvl>
    <w:lvl w:ilvl="3" w:tplc="44B09442">
      <w:start w:val="1"/>
      <w:numFmt w:val="decimal"/>
      <w:lvlText w:val="%4."/>
      <w:lvlJc w:val="left"/>
      <w:pPr>
        <w:ind w:left="1020" w:hanging="360"/>
      </w:pPr>
    </w:lvl>
    <w:lvl w:ilvl="4" w:tplc="44D87FD8">
      <w:start w:val="1"/>
      <w:numFmt w:val="decimal"/>
      <w:lvlText w:val="%5."/>
      <w:lvlJc w:val="left"/>
      <w:pPr>
        <w:ind w:left="1020" w:hanging="360"/>
      </w:pPr>
    </w:lvl>
    <w:lvl w:ilvl="5" w:tplc="0E089BDA">
      <w:start w:val="1"/>
      <w:numFmt w:val="decimal"/>
      <w:lvlText w:val="%6."/>
      <w:lvlJc w:val="left"/>
      <w:pPr>
        <w:ind w:left="1020" w:hanging="360"/>
      </w:pPr>
    </w:lvl>
    <w:lvl w:ilvl="6" w:tplc="60261770">
      <w:start w:val="1"/>
      <w:numFmt w:val="decimal"/>
      <w:lvlText w:val="%7."/>
      <w:lvlJc w:val="left"/>
      <w:pPr>
        <w:ind w:left="1020" w:hanging="360"/>
      </w:pPr>
    </w:lvl>
    <w:lvl w:ilvl="7" w:tplc="61A6744A">
      <w:start w:val="1"/>
      <w:numFmt w:val="decimal"/>
      <w:lvlText w:val="%8."/>
      <w:lvlJc w:val="left"/>
      <w:pPr>
        <w:ind w:left="1020" w:hanging="360"/>
      </w:pPr>
    </w:lvl>
    <w:lvl w:ilvl="8" w:tplc="D28CCDB8">
      <w:start w:val="1"/>
      <w:numFmt w:val="decimal"/>
      <w:lvlText w:val="%9."/>
      <w:lvlJc w:val="left"/>
      <w:pPr>
        <w:ind w:left="1020" w:hanging="360"/>
      </w:pPr>
    </w:lvl>
  </w:abstractNum>
  <w:abstractNum w:abstractNumId="13" w15:restartNumberingAfterBreak="0">
    <w:nsid w:val="58AD3EFE"/>
    <w:multiLevelType w:val="hybridMultilevel"/>
    <w:tmpl w:val="9740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2E7E63"/>
    <w:multiLevelType w:val="multilevel"/>
    <w:tmpl w:val="FE0CA1F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CC3FA4"/>
    <w:multiLevelType w:val="hybridMultilevel"/>
    <w:tmpl w:val="6E22A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C0735A"/>
    <w:multiLevelType w:val="multilevel"/>
    <w:tmpl w:val="1EF641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7BE309A"/>
    <w:multiLevelType w:val="hybridMultilevel"/>
    <w:tmpl w:val="E43668E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15:restartNumberingAfterBreak="0">
    <w:nsid w:val="6A5E6942"/>
    <w:multiLevelType w:val="hybridMultilevel"/>
    <w:tmpl w:val="9FFAB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C00647"/>
    <w:multiLevelType w:val="hybridMultilevel"/>
    <w:tmpl w:val="F800C258"/>
    <w:lvl w:ilvl="0" w:tplc="49B4F9BA">
      <w:start w:val="1"/>
      <w:numFmt w:val="bullet"/>
      <w:lvlText w:val="o"/>
      <w:lvlJc w:val="left"/>
      <w:pPr>
        <w:ind w:left="720" w:hanging="360"/>
      </w:pPr>
      <w:rPr>
        <w:rFonts w:ascii="Courier New" w:hAnsi="Courier New" w:hint="default"/>
      </w:rPr>
    </w:lvl>
    <w:lvl w:ilvl="1" w:tplc="E0CA640A">
      <w:start w:val="1"/>
      <w:numFmt w:val="bullet"/>
      <w:lvlText w:val="o"/>
      <w:lvlJc w:val="left"/>
      <w:pPr>
        <w:ind w:left="1440" w:hanging="360"/>
      </w:pPr>
      <w:rPr>
        <w:rFonts w:ascii="Courier New" w:hAnsi="Courier New" w:hint="default"/>
      </w:rPr>
    </w:lvl>
    <w:lvl w:ilvl="2" w:tplc="4E62807E">
      <w:start w:val="1"/>
      <w:numFmt w:val="bullet"/>
      <w:lvlText w:val=""/>
      <w:lvlJc w:val="left"/>
      <w:pPr>
        <w:ind w:left="2160" w:hanging="360"/>
      </w:pPr>
      <w:rPr>
        <w:rFonts w:ascii="Wingdings" w:hAnsi="Wingdings" w:hint="default"/>
      </w:rPr>
    </w:lvl>
    <w:lvl w:ilvl="3" w:tplc="D0FC01A8">
      <w:start w:val="1"/>
      <w:numFmt w:val="bullet"/>
      <w:lvlText w:val=""/>
      <w:lvlJc w:val="left"/>
      <w:pPr>
        <w:ind w:left="2880" w:hanging="360"/>
      </w:pPr>
      <w:rPr>
        <w:rFonts w:ascii="Symbol" w:hAnsi="Symbol" w:hint="default"/>
      </w:rPr>
    </w:lvl>
    <w:lvl w:ilvl="4" w:tplc="F106390A">
      <w:start w:val="1"/>
      <w:numFmt w:val="bullet"/>
      <w:lvlText w:val="o"/>
      <w:lvlJc w:val="left"/>
      <w:pPr>
        <w:ind w:left="3600" w:hanging="360"/>
      </w:pPr>
      <w:rPr>
        <w:rFonts w:ascii="Courier New" w:hAnsi="Courier New" w:hint="default"/>
      </w:rPr>
    </w:lvl>
    <w:lvl w:ilvl="5" w:tplc="98C89D02">
      <w:start w:val="1"/>
      <w:numFmt w:val="bullet"/>
      <w:lvlText w:val=""/>
      <w:lvlJc w:val="left"/>
      <w:pPr>
        <w:ind w:left="4320" w:hanging="360"/>
      </w:pPr>
      <w:rPr>
        <w:rFonts w:ascii="Wingdings" w:hAnsi="Wingdings" w:hint="default"/>
      </w:rPr>
    </w:lvl>
    <w:lvl w:ilvl="6" w:tplc="F5625DC0">
      <w:start w:val="1"/>
      <w:numFmt w:val="bullet"/>
      <w:lvlText w:val=""/>
      <w:lvlJc w:val="left"/>
      <w:pPr>
        <w:ind w:left="5040" w:hanging="360"/>
      </w:pPr>
      <w:rPr>
        <w:rFonts w:ascii="Symbol" w:hAnsi="Symbol" w:hint="default"/>
      </w:rPr>
    </w:lvl>
    <w:lvl w:ilvl="7" w:tplc="FF4E1F82">
      <w:start w:val="1"/>
      <w:numFmt w:val="bullet"/>
      <w:lvlText w:val="o"/>
      <w:lvlJc w:val="left"/>
      <w:pPr>
        <w:ind w:left="5760" w:hanging="360"/>
      </w:pPr>
      <w:rPr>
        <w:rFonts w:ascii="Courier New" w:hAnsi="Courier New" w:hint="default"/>
      </w:rPr>
    </w:lvl>
    <w:lvl w:ilvl="8" w:tplc="34C4AAC4">
      <w:start w:val="1"/>
      <w:numFmt w:val="bullet"/>
      <w:lvlText w:val=""/>
      <w:lvlJc w:val="left"/>
      <w:pPr>
        <w:ind w:left="6480" w:hanging="360"/>
      </w:pPr>
      <w:rPr>
        <w:rFonts w:ascii="Wingdings" w:hAnsi="Wingdings" w:hint="default"/>
      </w:rPr>
    </w:lvl>
  </w:abstractNum>
  <w:abstractNum w:abstractNumId="20" w15:restartNumberingAfterBreak="0">
    <w:nsid w:val="72E63D94"/>
    <w:multiLevelType w:val="hybridMultilevel"/>
    <w:tmpl w:val="AEFEE2C2"/>
    <w:lvl w:ilvl="0" w:tplc="BFBE8CBE">
      <w:start w:val="1"/>
      <w:numFmt w:val="bullet"/>
      <w:lvlText w:val="o"/>
      <w:lvlJc w:val="left"/>
      <w:pPr>
        <w:ind w:left="720" w:hanging="360"/>
      </w:pPr>
      <w:rPr>
        <w:rFonts w:ascii="Courier New" w:hAnsi="Courier New" w:hint="default"/>
      </w:rPr>
    </w:lvl>
    <w:lvl w:ilvl="1" w:tplc="E9E45174">
      <w:start w:val="1"/>
      <w:numFmt w:val="bullet"/>
      <w:lvlText w:val="o"/>
      <w:lvlJc w:val="left"/>
      <w:pPr>
        <w:ind w:left="1440" w:hanging="360"/>
      </w:pPr>
      <w:rPr>
        <w:rFonts w:ascii="Courier New" w:hAnsi="Courier New" w:hint="default"/>
      </w:rPr>
    </w:lvl>
    <w:lvl w:ilvl="2" w:tplc="62805092">
      <w:start w:val="1"/>
      <w:numFmt w:val="bullet"/>
      <w:lvlText w:val=""/>
      <w:lvlJc w:val="left"/>
      <w:pPr>
        <w:ind w:left="2160" w:hanging="360"/>
      </w:pPr>
      <w:rPr>
        <w:rFonts w:ascii="Wingdings" w:hAnsi="Wingdings" w:hint="default"/>
      </w:rPr>
    </w:lvl>
    <w:lvl w:ilvl="3" w:tplc="657E112A">
      <w:start w:val="1"/>
      <w:numFmt w:val="bullet"/>
      <w:lvlText w:val=""/>
      <w:lvlJc w:val="left"/>
      <w:pPr>
        <w:ind w:left="2880" w:hanging="360"/>
      </w:pPr>
      <w:rPr>
        <w:rFonts w:ascii="Symbol" w:hAnsi="Symbol" w:hint="default"/>
      </w:rPr>
    </w:lvl>
    <w:lvl w:ilvl="4" w:tplc="ED1CDCAE">
      <w:start w:val="1"/>
      <w:numFmt w:val="bullet"/>
      <w:lvlText w:val="o"/>
      <w:lvlJc w:val="left"/>
      <w:pPr>
        <w:ind w:left="3600" w:hanging="360"/>
      </w:pPr>
      <w:rPr>
        <w:rFonts w:ascii="Courier New" w:hAnsi="Courier New" w:hint="default"/>
      </w:rPr>
    </w:lvl>
    <w:lvl w:ilvl="5" w:tplc="8AA2E5C8">
      <w:start w:val="1"/>
      <w:numFmt w:val="bullet"/>
      <w:lvlText w:val=""/>
      <w:lvlJc w:val="left"/>
      <w:pPr>
        <w:ind w:left="4320" w:hanging="360"/>
      </w:pPr>
      <w:rPr>
        <w:rFonts w:ascii="Wingdings" w:hAnsi="Wingdings" w:hint="default"/>
      </w:rPr>
    </w:lvl>
    <w:lvl w:ilvl="6" w:tplc="A6B621EA">
      <w:start w:val="1"/>
      <w:numFmt w:val="bullet"/>
      <w:lvlText w:val=""/>
      <w:lvlJc w:val="left"/>
      <w:pPr>
        <w:ind w:left="5040" w:hanging="360"/>
      </w:pPr>
      <w:rPr>
        <w:rFonts w:ascii="Symbol" w:hAnsi="Symbol" w:hint="default"/>
      </w:rPr>
    </w:lvl>
    <w:lvl w:ilvl="7" w:tplc="7FA6AAA2">
      <w:start w:val="1"/>
      <w:numFmt w:val="bullet"/>
      <w:lvlText w:val="o"/>
      <w:lvlJc w:val="left"/>
      <w:pPr>
        <w:ind w:left="5760" w:hanging="360"/>
      </w:pPr>
      <w:rPr>
        <w:rFonts w:ascii="Courier New" w:hAnsi="Courier New" w:hint="default"/>
      </w:rPr>
    </w:lvl>
    <w:lvl w:ilvl="8" w:tplc="A8D819AA">
      <w:start w:val="1"/>
      <w:numFmt w:val="bullet"/>
      <w:lvlText w:val=""/>
      <w:lvlJc w:val="left"/>
      <w:pPr>
        <w:ind w:left="6480" w:hanging="360"/>
      </w:pPr>
      <w:rPr>
        <w:rFonts w:ascii="Wingdings" w:hAnsi="Wingdings" w:hint="default"/>
      </w:rPr>
    </w:lvl>
  </w:abstractNum>
  <w:abstractNum w:abstractNumId="21" w15:restartNumberingAfterBreak="0">
    <w:nsid w:val="74164A89"/>
    <w:multiLevelType w:val="hybridMultilevel"/>
    <w:tmpl w:val="3FC00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D006B7"/>
    <w:multiLevelType w:val="hybridMultilevel"/>
    <w:tmpl w:val="9C18C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BFDD75A"/>
    <w:multiLevelType w:val="multilevel"/>
    <w:tmpl w:val="8FC0433C"/>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C523095"/>
    <w:multiLevelType w:val="multilevel"/>
    <w:tmpl w:val="0B5E5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CDE2B13"/>
    <w:multiLevelType w:val="hybridMultilevel"/>
    <w:tmpl w:val="6E0650FE"/>
    <w:lvl w:ilvl="0" w:tplc="57107F5A">
      <w:start w:val="1"/>
      <w:numFmt w:val="bullet"/>
      <w:lvlText w:val=""/>
      <w:lvlJc w:val="left"/>
      <w:pPr>
        <w:tabs>
          <w:tab w:val="num" w:pos="720"/>
        </w:tabs>
        <w:ind w:left="720" w:hanging="360"/>
      </w:pPr>
      <w:rPr>
        <w:rFonts w:ascii="Symbol" w:hAnsi="Symbol" w:hint="default"/>
        <w:sz w:val="20"/>
      </w:rPr>
    </w:lvl>
    <w:lvl w:ilvl="1" w:tplc="43186712" w:tentative="1">
      <w:start w:val="1"/>
      <w:numFmt w:val="bullet"/>
      <w:lvlText w:val="o"/>
      <w:lvlJc w:val="left"/>
      <w:pPr>
        <w:tabs>
          <w:tab w:val="num" w:pos="1440"/>
        </w:tabs>
        <w:ind w:left="1440" w:hanging="360"/>
      </w:pPr>
      <w:rPr>
        <w:rFonts w:ascii="Courier New" w:hAnsi="Courier New" w:hint="default"/>
        <w:sz w:val="20"/>
      </w:rPr>
    </w:lvl>
    <w:lvl w:ilvl="2" w:tplc="8AEAA13A" w:tentative="1">
      <w:start w:val="1"/>
      <w:numFmt w:val="bullet"/>
      <w:lvlText w:val=""/>
      <w:lvlJc w:val="left"/>
      <w:pPr>
        <w:tabs>
          <w:tab w:val="num" w:pos="2160"/>
        </w:tabs>
        <w:ind w:left="2160" w:hanging="360"/>
      </w:pPr>
      <w:rPr>
        <w:rFonts w:ascii="Wingdings" w:hAnsi="Wingdings" w:hint="default"/>
        <w:sz w:val="20"/>
      </w:rPr>
    </w:lvl>
    <w:lvl w:ilvl="3" w:tplc="ABCAD808" w:tentative="1">
      <w:start w:val="1"/>
      <w:numFmt w:val="bullet"/>
      <w:lvlText w:val=""/>
      <w:lvlJc w:val="left"/>
      <w:pPr>
        <w:tabs>
          <w:tab w:val="num" w:pos="2880"/>
        </w:tabs>
        <w:ind w:left="2880" w:hanging="360"/>
      </w:pPr>
      <w:rPr>
        <w:rFonts w:ascii="Wingdings" w:hAnsi="Wingdings" w:hint="default"/>
        <w:sz w:val="20"/>
      </w:rPr>
    </w:lvl>
    <w:lvl w:ilvl="4" w:tplc="6980B1F8" w:tentative="1">
      <w:start w:val="1"/>
      <w:numFmt w:val="bullet"/>
      <w:lvlText w:val=""/>
      <w:lvlJc w:val="left"/>
      <w:pPr>
        <w:tabs>
          <w:tab w:val="num" w:pos="3600"/>
        </w:tabs>
        <w:ind w:left="3600" w:hanging="360"/>
      </w:pPr>
      <w:rPr>
        <w:rFonts w:ascii="Wingdings" w:hAnsi="Wingdings" w:hint="default"/>
        <w:sz w:val="20"/>
      </w:rPr>
    </w:lvl>
    <w:lvl w:ilvl="5" w:tplc="1410E620" w:tentative="1">
      <w:start w:val="1"/>
      <w:numFmt w:val="bullet"/>
      <w:lvlText w:val=""/>
      <w:lvlJc w:val="left"/>
      <w:pPr>
        <w:tabs>
          <w:tab w:val="num" w:pos="4320"/>
        </w:tabs>
        <w:ind w:left="4320" w:hanging="360"/>
      </w:pPr>
      <w:rPr>
        <w:rFonts w:ascii="Wingdings" w:hAnsi="Wingdings" w:hint="default"/>
        <w:sz w:val="20"/>
      </w:rPr>
    </w:lvl>
    <w:lvl w:ilvl="6" w:tplc="D6203B76" w:tentative="1">
      <w:start w:val="1"/>
      <w:numFmt w:val="bullet"/>
      <w:lvlText w:val=""/>
      <w:lvlJc w:val="left"/>
      <w:pPr>
        <w:tabs>
          <w:tab w:val="num" w:pos="5040"/>
        </w:tabs>
        <w:ind w:left="5040" w:hanging="360"/>
      </w:pPr>
      <w:rPr>
        <w:rFonts w:ascii="Wingdings" w:hAnsi="Wingdings" w:hint="default"/>
        <w:sz w:val="20"/>
      </w:rPr>
    </w:lvl>
    <w:lvl w:ilvl="7" w:tplc="67F49948" w:tentative="1">
      <w:start w:val="1"/>
      <w:numFmt w:val="bullet"/>
      <w:lvlText w:val=""/>
      <w:lvlJc w:val="left"/>
      <w:pPr>
        <w:tabs>
          <w:tab w:val="num" w:pos="5760"/>
        </w:tabs>
        <w:ind w:left="5760" w:hanging="360"/>
      </w:pPr>
      <w:rPr>
        <w:rFonts w:ascii="Wingdings" w:hAnsi="Wingdings" w:hint="default"/>
        <w:sz w:val="20"/>
      </w:rPr>
    </w:lvl>
    <w:lvl w:ilvl="8" w:tplc="F05CA82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705174"/>
    <w:multiLevelType w:val="hybridMultilevel"/>
    <w:tmpl w:val="2BF6C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3635878">
    <w:abstractNumId w:val="10"/>
  </w:num>
  <w:num w:numId="2" w16cid:durableId="607396362">
    <w:abstractNumId w:val="2"/>
  </w:num>
  <w:num w:numId="3" w16cid:durableId="1767648078">
    <w:abstractNumId w:val="8"/>
  </w:num>
  <w:num w:numId="4" w16cid:durableId="1172527274">
    <w:abstractNumId w:val="23"/>
  </w:num>
  <w:num w:numId="5" w16cid:durableId="2010210202">
    <w:abstractNumId w:val="20"/>
  </w:num>
  <w:num w:numId="6" w16cid:durableId="634481297">
    <w:abstractNumId w:val="19"/>
  </w:num>
  <w:num w:numId="7" w16cid:durableId="75715571">
    <w:abstractNumId w:val="21"/>
  </w:num>
  <w:num w:numId="8" w16cid:durableId="1412045083">
    <w:abstractNumId w:val="18"/>
  </w:num>
  <w:num w:numId="9" w16cid:durableId="818762399">
    <w:abstractNumId w:val="15"/>
  </w:num>
  <w:num w:numId="10" w16cid:durableId="1311057100">
    <w:abstractNumId w:val="13"/>
  </w:num>
  <w:num w:numId="11" w16cid:durableId="1890607491">
    <w:abstractNumId w:val="25"/>
  </w:num>
  <w:num w:numId="12" w16cid:durableId="1307858749">
    <w:abstractNumId w:val="26"/>
  </w:num>
  <w:num w:numId="13" w16cid:durableId="705788812">
    <w:abstractNumId w:val="11"/>
  </w:num>
  <w:num w:numId="14" w16cid:durableId="95058450">
    <w:abstractNumId w:val="22"/>
  </w:num>
  <w:num w:numId="15" w16cid:durableId="1646549606">
    <w:abstractNumId w:val="9"/>
  </w:num>
  <w:num w:numId="16" w16cid:durableId="1105224361">
    <w:abstractNumId w:val="17"/>
  </w:num>
  <w:num w:numId="17" w16cid:durableId="1210612573">
    <w:abstractNumId w:val="12"/>
  </w:num>
  <w:num w:numId="18" w16cid:durableId="1236477971">
    <w:abstractNumId w:val="24"/>
  </w:num>
  <w:num w:numId="19" w16cid:durableId="1934589463">
    <w:abstractNumId w:val="5"/>
  </w:num>
  <w:num w:numId="20" w16cid:durableId="1452356618">
    <w:abstractNumId w:val="0"/>
  </w:num>
  <w:num w:numId="21" w16cid:durableId="1725448568">
    <w:abstractNumId w:val="6"/>
  </w:num>
  <w:num w:numId="22" w16cid:durableId="1654988688">
    <w:abstractNumId w:val="16"/>
  </w:num>
  <w:num w:numId="23" w16cid:durableId="913507680">
    <w:abstractNumId w:val="3"/>
  </w:num>
  <w:num w:numId="24" w16cid:durableId="1784769519">
    <w:abstractNumId w:val="14"/>
  </w:num>
  <w:num w:numId="25" w16cid:durableId="1682004454">
    <w:abstractNumId w:val="4"/>
  </w:num>
  <w:num w:numId="26" w16cid:durableId="2125540335">
    <w:abstractNumId w:val="7"/>
  </w:num>
  <w:num w:numId="27" w16cid:durableId="1822114972">
    <w:abstractNumId w:val="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3A34"/>
    <w:rsid w:val="00004AA9"/>
    <w:rsid w:val="00010974"/>
    <w:rsid w:val="00011C9E"/>
    <w:rsid w:val="00013C82"/>
    <w:rsid w:val="00015505"/>
    <w:rsid w:val="00020F55"/>
    <w:rsid w:val="0002386F"/>
    <w:rsid w:val="00030A77"/>
    <w:rsid w:val="00033E83"/>
    <w:rsid w:val="00041A1F"/>
    <w:rsid w:val="00041D3E"/>
    <w:rsid w:val="00042D75"/>
    <w:rsid w:val="00046C71"/>
    <w:rsid w:val="00050144"/>
    <w:rsid w:val="00050CE8"/>
    <w:rsid w:val="00050DDF"/>
    <w:rsid w:val="000519B5"/>
    <w:rsid w:val="00053EE5"/>
    <w:rsid w:val="000555BF"/>
    <w:rsid w:val="00057F98"/>
    <w:rsid w:val="00061699"/>
    <w:rsid w:val="00071247"/>
    <w:rsid w:val="00074517"/>
    <w:rsid w:val="000770C6"/>
    <w:rsid w:val="000802A4"/>
    <w:rsid w:val="00080900"/>
    <w:rsid w:val="000827B7"/>
    <w:rsid w:val="0008321A"/>
    <w:rsid w:val="00085136"/>
    <w:rsid w:val="000856C4"/>
    <w:rsid w:val="00087F35"/>
    <w:rsid w:val="00092CC5"/>
    <w:rsid w:val="00095712"/>
    <w:rsid w:val="00096943"/>
    <w:rsid w:val="000A408C"/>
    <w:rsid w:val="000A63B3"/>
    <w:rsid w:val="000A78FA"/>
    <w:rsid w:val="000B4184"/>
    <w:rsid w:val="000B46E7"/>
    <w:rsid w:val="000B61E5"/>
    <w:rsid w:val="000C1411"/>
    <w:rsid w:val="000C1EF5"/>
    <w:rsid w:val="000C24A2"/>
    <w:rsid w:val="000C6A93"/>
    <w:rsid w:val="000D15BD"/>
    <w:rsid w:val="000D3F11"/>
    <w:rsid w:val="000D4587"/>
    <w:rsid w:val="000E4272"/>
    <w:rsid w:val="000E4CEE"/>
    <w:rsid w:val="000F2DB4"/>
    <w:rsid w:val="00102E44"/>
    <w:rsid w:val="0011084D"/>
    <w:rsid w:val="001120E9"/>
    <w:rsid w:val="00113478"/>
    <w:rsid w:val="001158F6"/>
    <w:rsid w:val="00117D48"/>
    <w:rsid w:val="00120D8F"/>
    <w:rsid w:val="00121455"/>
    <w:rsid w:val="00122C2A"/>
    <w:rsid w:val="001325F9"/>
    <w:rsid w:val="00136E60"/>
    <w:rsid w:val="00137F61"/>
    <w:rsid w:val="00140085"/>
    <w:rsid w:val="0014425D"/>
    <w:rsid w:val="00146609"/>
    <w:rsid w:val="0015638D"/>
    <w:rsid w:val="00156D1C"/>
    <w:rsid w:val="00160719"/>
    <w:rsid w:val="00162C63"/>
    <w:rsid w:val="00172B9B"/>
    <w:rsid w:val="00174268"/>
    <w:rsid w:val="00175F2A"/>
    <w:rsid w:val="0017619D"/>
    <w:rsid w:val="0018094D"/>
    <w:rsid w:val="0018472A"/>
    <w:rsid w:val="001914D4"/>
    <w:rsid w:val="001915FE"/>
    <w:rsid w:val="001947A4"/>
    <w:rsid w:val="001955A8"/>
    <w:rsid w:val="001A2B96"/>
    <w:rsid w:val="001A49D9"/>
    <w:rsid w:val="001A5A75"/>
    <w:rsid w:val="001A63E6"/>
    <w:rsid w:val="001B0843"/>
    <w:rsid w:val="001B2FE7"/>
    <w:rsid w:val="001B618D"/>
    <w:rsid w:val="001C062E"/>
    <w:rsid w:val="001C0D3D"/>
    <w:rsid w:val="001D60FF"/>
    <w:rsid w:val="001E165D"/>
    <w:rsid w:val="001E219F"/>
    <w:rsid w:val="001E7E90"/>
    <w:rsid w:val="001F20A9"/>
    <w:rsid w:val="001F4838"/>
    <w:rsid w:val="001F6AE2"/>
    <w:rsid w:val="0020115E"/>
    <w:rsid w:val="00201BF4"/>
    <w:rsid w:val="00201C38"/>
    <w:rsid w:val="0020437C"/>
    <w:rsid w:val="00204655"/>
    <w:rsid w:val="002058F6"/>
    <w:rsid w:val="00207F66"/>
    <w:rsid w:val="0021012F"/>
    <w:rsid w:val="00210247"/>
    <w:rsid w:val="0021076C"/>
    <w:rsid w:val="002109E8"/>
    <w:rsid w:val="002167AD"/>
    <w:rsid w:val="00216ADA"/>
    <w:rsid w:val="00222F5B"/>
    <w:rsid w:val="00223036"/>
    <w:rsid w:val="0022345C"/>
    <w:rsid w:val="002239C1"/>
    <w:rsid w:val="002253BA"/>
    <w:rsid w:val="00231181"/>
    <w:rsid w:val="00231481"/>
    <w:rsid w:val="002315B9"/>
    <w:rsid w:val="0023206F"/>
    <w:rsid w:val="002355CF"/>
    <w:rsid w:val="002379A3"/>
    <w:rsid w:val="002435B8"/>
    <w:rsid w:val="00247B48"/>
    <w:rsid w:val="00249F6C"/>
    <w:rsid w:val="00252E10"/>
    <w:rsid w:val="00255BCE"/>
    <w:rsid w:val="00256D84"/>
    <w:rsid w:val="002635FE"/>
    <w:rsid w:val="00264B9F"/>
    <w:rsid w:val="00265BBA"/>
    <w:rsid w:val="00266957"/>
    <w:rsid w:val="0027661E"/>
    <w:rsid w:val="00290059"/>
    <w:rsid w:val="002917AE"/>
    <w:rsid w:val="002918D2"/>
    <w:rsid w:val="00296550"/>
    <w:rsid w:val="002A0CD1"/>
    <w:rsid w:val="002A350F"/>
    <w:rsid w:val="002A4BE6"/>
    <w:rsid w:val="002B1DBC"/>
    <w:rsid w:val="002B32B5"/>
    <w:rsid w:val="002C502D"/>
    <w:rsid w:val="002C7AAD"/>
    <w:rsid w:val="002C7F50"/>
    <w:rsid w:val="002D01A8"/>
    <w:rsid w:val="002D01F0"/>
    <w:rsid w:val="002D4B63"/>
    <w:rsid w:val="002D5071"/>
    <w:rsid w:val="002E08F5"/>
    <w:rsid w:val="002E4010"/>
    <w:rsid w:val="002E6496"/>
    <w:rsid w:val="002F0BC7"/>
    <w:rsid w:val="002F2083"/>
    <w:rsid w:val="002F284A"/>
    <w:rsid w:val="002F43E3"/>
    <w:rsid w:val="002F6A2B"/>
    <w:rsid w:val="002F731A"/>
    <w:rsid w:val="00300844"/>
    <w:rsid w:val="00303D27"/>
    <w:rsid w:val="003043B9"/>
    <w:rsid w:val="00304476"/>
    <w:rsid w:val="00306A8D"/>
    <w:rsid w:val="00311AFF"/>
    <w:rsid w:val="00311C7A"/>
    <w:rsid w:val="00312119"/>
    <w:rsid w:val="00312CA2"/>
    <w:rsid w:val="00313E17"/>
    <w:rsid w:val="0031463F"/>
    <w:rsid w:val="00314FE1"/>
    <w:rsid w:val="00317F30"/>
    <w:rsid w:val="0032276D"/>
    <w:rsid w:val="00324BA2"/>
    <w:rsid w:val="003266BA"/>
    <w:rsid w:val="00327A0A"/>
    <w:rsid w:val="00331FA7"/>
    <w:rsid w:val="00332750"/>
    <w:rsid w:val="0034025C"/>
    <w:rsid w:val="003409C7"/>
    <w:rsid w:val="00346171"/>
    <w:rsid w:val="00351C33"/>
    <w:rsid w:val="00353ADA"/>
    <w:rsid w:val="0035518F"/>
    <w:rsid w:val="00355BCE"/>
    <w:rsid w:val="003605ED"/>
    <w:rsid w:val="0036148C"/>
    <w:rsid w:val="003635DA"/>
    <w:rsid w:val="00365007"/>
    <w:rsid w:val="00365385"/>
    <w:rsid w:val="00366D23"/>
    <w:rsid w:val="003702FF"/>
    <w:rsid w:val="003706C4"/>
    <w:rsid w:val="003723E8"/>
    <w:rsid w:val="00374B63"/>
    <w:rsid w:val="0038046F"/>
    <w:rsid w:val="00381555"/>
    <w:rsid w:val="003832CF"/>
    <w:rsid w:val="003841F4"/>
    <w:rsid w:val="00384623"/>
    <w:rsid w:val="003860C9"/>
    <w:rsid w:val="00386688"/>
    <w:rsid w:val="0038706D"/>
    <w:rsid w:val="003875CB"/>
    <w:rsid w:val="00390BEF"/>
    <w:rsid w:val="003914F3"/>
    <w:rsid w:val="00393B69"/>
    <w:rsid w:val="003A3B4A"/>
    <w:rsid w:val="003A4F79"/>
    <w:rsid w:val="003B0973"/>
    <w:rsid w:val="003B1B27"/>
    <w:rsid w:val="003B40A5"/>
    <w:rsid w:val="003B7938"/>
    <w:rsid w:val="003B7D31"/>
    <w:rsid w:val="003C00D4"/>
    <w:rsid w:val="003C18BA"/>
    <w:rsid w:val="003C28C2"/>
    <w:rsid w:val="003C4470"/>
    <w:rsid w:val="003D0551"/>
    <w:rsid w:val="003D1FF4"/>
    <w:rsid w:val="003D2D67"/>
    <w:rsid w:val="003E0A37"/>
    <w:rsid w:val="003E2021"/>
    <w:rsid w:val="003E4A08"/>
    <w:rsid w:val="003E6FBD"/>
    <w:rsid w:val="003F0566"/>
    <w:rsid w:val="00400FCA"/>
    <w:rsid w:val="004021ED"/>
    <w:rsid w:val="00404945"/>
    <w:rsid w:val="00405EAE"/>
    <w:rsid w:val="00407B03"/>
    <w:rsid w:val="004143EC"/>
    <w:rsid w:val="00415C14"/>
    <w:rsid w:val="0041782A"/>
    <w:rsid w:val="00425423"/>
    <w:rsid w:val="004307B7"/>
    <w:rsid w:val="00432BF4"/>
    <w:rsid w:val="00441720"/>
    <w:rsid w:val="0044411E"/>
    <w:rsid w:val="004508DC"/>
    <w:rsid w:val="00451956"/>
    <w:rsid w:val="00451EB1"/>
    <w:rsid w:val="00451F6D"/>
    <w:rsid w:val="00457868"/>
    <w:rsid w:val="00457F44"/>
    <w:rsid w:val="00460A25"/>
    <w:rsid w:val="004641D5"/>
    <w:rsid w:val="00466A18"/>
    <w:rsid w:val="00466E3B"/>
    <w:rsid w:val="00470A76"/>
    <w:rsid w:val="00473443"/>
    <w:rsid w:val="004766CC"/>
    <w:rsid w:val="00476CFF"/>
    <w:rsid w:val="00482180"/>
    <w:rsid w:val="00482802"/>
    <w:rsid w:val="00483414"/>
    <w:rsid w:val="00485D08"/>
    <w:rsid w:val="00486947"/>
    <w:rsid w:val="0049069B"/>
    <w:rsid w:val="00490F39"/>
    <w:rsid w:val="00491CFF"/>
    <w:rsid w:val="00492DA1"/>
    <w:rsid w:val="00495136"/>
    <w:rsid w:val="00495A12"/>
    <w:rsid w:val="004A1938"/>
    <w:rsid w:val="004A246A"/>
    <w:rsid w:val="004A3FA1"/>
    <w:rsid w:val="004A6901"/>
    <w:rsid w:val="004A7569"/>
    <w:rsid w:val="004B0C25"/>
    <w:rsid w:val="004B20BC"/>
    <w:rsid w:val="004B3653"/>
    <w:rsid w:val="004B67E0"/>
    <w:rsid w:val="004B7F67"/>
    <w:rsid w:val="004C010F"/>
    <w:rsid w:val="004C0A91"/>
    <w:rsid w:val="004D067F"/>
    <w:rsid w:val="004D07EF"/>
    <w:rsid w:val="004D2025"/>
    <w:rsid w:val="004D3679"/>
    <w:rsid w:val="004D533E"/>
    <w:rsid w:val="004D5F57"/>
    <w:rsid w:val="004D7CD6"/>
    <w:rsid w:val="004E00C7"/>
    <w:rsid w:val="004E0EE5"/>
    <w:rsid w:val="004E34D5"/>
    <w:rsid w:val="004E616B"/>
    <w:rsid w:val="004E6C30"/>
    <w:rsid w:val="004F5478"/>
    <w:rsid w:val="004F71FB"/>
    <w:rsid w:val="00500469"/>
    <w:rsid w:val="005022B7"/>
    <w:rsid w:val="00503C27"/>
    <w:rsid w:val="00503C5E"/>
    <w:rsid w:val="00504611"/>
    <w:rsid w:val="005057D5"/>
    <w:rsid w:val="00505A44"/>
    <w:rsid w:val="00506714"/>
    <w:rsid w:val="005123A6"/>
    <w:rsid w:val="00514B08"/>
    <w:rsid w:val="00516B4F"/>
    <w:rsid w:val="005205F5"/>
    <w:rsid w:val="00524BDD"/>
    <w:rsid w:val="00534001"/>
    <w:rsid w:val="005359CC"/>
    <w:rsid w:val="005372DB"/>
    <w:rsid w:val="005525A6"/>
    <w:rsid w:val="0057189F"/>
    <w:rsid w:val="00572E83"/>
    <w:rsid w:val="005733A4"/>
    <w:rsid w:val="0057566F"/>
    <w:rsid w:val="005777B1"/>
    <w:rsid w:val="005818D2"/>
    <w:rsid w:val="00583EC4"/>
    <w:rsid w:val="00586304"/>
    <w:rsid w:val="0059026E"/>
    <w:rsid w:val="00590291"/>
    <w:rsid w:val="005903FC"/>
    <w:rsid w:val="00591377"/>
    <w:rsid w:val="00595A49"/>
    <w:rsid w:val="005A0778"/>
    <w:rsid w:val="005A27C6"/>
    <w:rsid w:val="005B203E"/>
    <w:rsid w:val="005B448C"/>
    <w:rsid w:val="005B6753"/>
    <w:rsid w:val="005B79F9"/>
    <w:rsid w:val="005BDB2A"/>
    <w:rsid w:val="005C30A6"/>
    <w:rsid w:val="005C39AA"/>
    <w:rsid w:val="005C3DA5"/>
    <w:rsid w:val="005C3EB4"/>
    <w:rsid w:val="005C6F8C"/>
    <w:rsid w:val="005D164E"/>
    <w:rsid w:val="005D2017"/>
    <w:rsid w:val="005D26EB"/>
    <w:rsid w:val="005D5C87"/>
    <w:rsid w:val="005D7C76"/>
    <w:rsid w:val="005E1B5E"/>
    <w:rsid w:val="005E4B11"/>
    <w:rsid w:val="00604B14"/>
    <w:rsid w:val="00605605"/>
    <w:rsid w:val="00606183"/>
    <w:rsid w:val="006077F8"/>
    <w:rsid w:val="00610D5B"/>
    <w:rsid w:val="00611FB1"/>
    <w:rsid w:val="0061319E"/>
    <w:rsid w:val="00614481"/>
    <w:rsid w:val="00615BAC"/>
    <w:rsid w:val="00617E8A"/>
    <w:rsid w:val="00617F48"/>
    <w:rsid w:val="006226DD"/>
    <w:rsid w:val="00624C1C"/>
    <w:rsid w:val="006271E3"/>
    <w:rsid w:val="0063165D"/>
    <w:rsid w:val="0063614E"/>
    <w:rsid w:val="00641BEC"/>
    <w:rsid w:val="00645270"/>
    <w:rsid w:val="006471AB"/>
    <w:rsid w:val="006532C3"/>
    <w:rsid w:val="006535EA"/>
    <w:rsid w:val="00654FD7"/>
    <w:rsid w:val="00656330"/>
    <w:rsid w:val="00670344"/>
    <w:rsid w:val="006736A4"/>
    <w:rsid w:val="00674AE3"/>
    <w:rsid w:val="00675F23"/>
    <w:rsid w:val="00677249"/>
    <w:rsid w:val="006778F1"/>
    <w:rsid w:val="00677951"/>
    <w:rsid w:val="006805FA"/>
    <w:rsid w:val="00691AD9"/>
    <w:rsid w:val="00693196"/>
    <w:rsid w:val="006A348C"/>
    <w:rsid w:val="006A5D37"/>
    <w:rsid w:val="006A779E"/>
    <w:rsid w:val="006B308E"/>
    <w:rsid w:val="006B4943"/>
    <w:rsid w:val="006D12C9"/>
    <w:rsid w:val="006D1A26"/>
    <w:rsid w:val="006D5753"/>
    <w:rsid w:val="006E258C"/>
    <w:rsid w:val="006E2BEC"/>
    <w:rsid w:val="006E3CE5"/>
    <w:rsid w:val="006E44F3"/>
    <w:rsid w:val="006F18CB"/>
    <w:rsid w:val="006F1C59"/>
    <w:rsid w:val="006F1D34"/>
    <w:rsid w:val="006F33F6"/>
    <w:rsid w:val="006F6F21"/>
    <w:rsid w:val="006F6FD9"/>
    <w:rsid w:val="006F71CB"/>
    <w:rsid w:val="006F7622"/>
    <w:rsid w:val="007005E3"/>
    <w:rsid w:val="0070120C"/>
    <w:rsid w:val="00701767"/>
    <w:rsid w:val="0070328C"/>
    <w:rsid w:val="0071182B"/>
    <w:rsid w:val="007128A9"/>
    <w:rsid w:val="00722757"/>
    <w:rsid w:val="00723862"/>
    <w:rsid w:val="0072654E"/>
    <w:rsid w:val="007272EC"/>
    <w:rsid w:val="0073367C"/>
    <w:rsid w:val="00733E6C"/>
    <w:rsid w:val="007373A8"/>
    <w:rsid w:val="00741443"/>
    <w:rsid w:val="00742188"/>
    <w:rsid w:val="00745625"/>
    <w:rsid w:val="00751992"/>
    <w:rsid w:val="00752BCB"/>
    <w:rsid w:val="00753F77"/>
    <w:rsid w:val="007556D6"/>
    <w:rsid w:val="00756DD8"/>
    <w:rsid w:val="007570E0"/>
    <w:rsid w:val="00761E6C"/>
    <w:rsid w:val="007644DD"/>
    <w:rsid w:val="007760B8"/>
    <w:rsid w:val="007769C8"/>
    <w:rsid w:val="007825D8"/>
    <w:rsid w:val="00783C3A"/>
    <w:rsid w:val="00783E6E"/>
    <w:rsid w:val="007848E7"/>
    <w:rsid w:val="00791731"/>
    <w:rsid w:val="007934B6"/>
    <w:rsid w:val="00793A3D"/>
    <w:rsid w:val="00796422"/>
    <w:rsid w:val="007964E2"/>
    <w:rsid w:val="007977D9"/>
    <w:rsid w:val="007A1A53"/>
    <w:rsid w:val="007A2C5F"/>
    <w:rsid w:val="007A7C3C"/>
    <w:rsid w:val="007B0A1B"/>
    <w:rsid w:val="007B19A6"/>
    <w:rsid w:val="007B5D73"/>
    <w:rsid w:val="007B5EFF"/>
    <w:rsid w:val="007C09C8"/>
    <w:rsid w:val="007C4137"/>
    <w:rsid w:val="007C45D2"/>
    <w:rsid w:val="007C670E"/>
    <w:rsid w:val="007D1C38"/>
    <w:rsid w:val="007D4D64"/>
    <w:rsid w:val="007D6F40"/>
    <w:rsid w:val="007E050C"/>
    <w:rsid w:val="007E19E3"/>
    <w:rsid w:val="007E289D"/>
    <w:rsid w:val="007E3F41"/>
    <w:rsid w:val="007E4FA6"/>
    <w:rsid w:val="007F0F33"/>
    <w:rsid w:val="007F1FCD"/>
    <w:rsid w:val="008012E6"/>
    <w:rsid w:val="0080134E"/>
    <w:rsid w:val="00803204"/>
    <w:rsid w:val="00803DB0"/>
    <w:rsid w:val="00804140"/>
    <w:rsid w:val="00804BA7"/>
    <w:rsid w:val="008135C7"/>
    <w:rsid w:val="00813A28"/>
    <w:rsid w:val="00813B2D"/>
    <w:rsid w:val="0081424C"/>
    <w:rsid w:val="00823C62"/>
    <w:rsid w:val="00827556"/>
    <w:rsid w:val="0083163F"/>
    <w:rsid w:val="00833A65"/>
    <w:rsid w:val="00851DFB"/>
    <w:rsid w:val="00855245"/>
    <w:rsid w:val="00860356"/>
    <w:rsid w:val="00862DC7"/>
    <w:rsid w:val="00866FEF"/>
    <w:rsid w:val="00867B40"/>
    <w:rsid w:val="00871B71"/>
    <w:rsid w:val="00872589"/>
    <w:rsid w:val="0087341E"/>
    <w:rsid w:val="00874629"/>
    <w:rsid w:val="00877C45"/>
    <w:rsid w:val="00886C5E"/>
    <w:rsid w:val="00892313"/>
    <w:rsid w:val="008924D5"/>
    <w:rsid w:val="00895599"/>
    <w:rsid w:val="00895FA0"/>
    <w:rsid w:val="00896B32"/>
    <w:rsid w:val="008A164F"/>
    <w:rsid w:val="008A3C48"/>
    <w:rsid w:val="008A4B5C"/>
    <w:rsid w:val="008B0393"/>
    <w:rsid w:val="008B1CC3"/>
    <w:rsid w:val="008B3AEE"/>
    <w:rsid w:val="008B48A6"/>
    <w:rsid w:val="008B4D25"/>
    <w:rsid w:val="008B7C1F"/>
    <w:rsid w:val="008C202C"/>
    <w:rsid w:val="008C4C41"/>
    <w:rsid w:val="008C4C4A"/>
    <w:rsid w:val="008C55AD"/>
    <w:rsid w:val="008C56C2"/>
    <w:rsid w:val="008C63C1"/>
    <w:rsid w:val="008C6F04"/>
    <w:rsid w:val="008D08D5"/>
    <w:rsid w:val="008D37E0"/>
    <w:rsid w:val="008D439C"/>
    <w:rsid w:val="008D72D8"/>
    <w:rsid w:val="008E1D15"/>
    <w:rsid w:val="008E5BAE"/>
    <w:rsid w:val="008E7461"/>
    <w:rsid w:val="008E7BD8"/>
    <w:rsid w:val="008F0629"/>
    <w:rsid w:val="008F093E"/>
    <w:rsid w:val="008F170E"/>
    <w:rsid w:val="008F4342"/>
    <w:rsid w:val="008F4BF4"/>
    <w:rsid w:val="008F6DA3"/>
    <w:rsid w:val="00901542"/>
    <w:rsid w:val="009015DA"/>
    <w:rsid w:val="009121C9"/>
    <w:rsid w:val="0091250E"/>
    <w:rsid w:val="00913F36"/>
    <w:rsid w:val="00920846"/>
    <w:rsid w:val="009257B0"/>
    <w:rsid w:val="009302E6"/>
    <w:rsid w:val="00934DEC"/>
    <w:rsid w:val="00942DAB"/>
    <w:rsid w:val="00947FF4"/>
    <w:rsid w:val="00954FA1"/>
    <w:rsid w:val="00957828"/>
    <w:rsid w:val="00957C53"/>
    <w:rsid w:val="00960086"/>
    <w:rsid w:val="0096043E"/>
    <w:rsid w:val="00962DC7"/>
    <w:rsid w:val="00963E1C"/>
    <w:rsid w:val="009669BE"/>
    <w:rsid w:val="009678EF"/>
    <w:rsid w:val="0097437E"/>
    <w:rsid w:val="009750E3"/>
    <w:rsid w:val="00977664"/>
    <w:rsid w:val="009804F4"/>
    <w:rsid w:val="00982B79"/>
    <w:rsid w:val="00983A87"/>
    <w:rsid w:val="00984C50"/>
    <w:rsid w:val="0098642D"/>
    <w:rsid w:val="0099243E"/>
    <w:rsid w:val="00995B1C"/>
    <w:rsid w:val="00997B38"/>
    <w:rsid w:val="009A6FA2"/>
    <w:rsid w:val="009A7292"/>
    <w:rsid w:val="009B2267"/>
    <w:rsid w:val="009B2532"/>
    <w:rsid w:val="009B6440"/>
    <w:rsid w:val="009C101A"/>
    <w:rsid w:val="009C2393"/>
    <w:rsid w:val="009C2825"/>
    <w:rsid w:val="009D5C8D"/>
    <w:rsid w:val="009E3B70"/>
    <w:rsid w:val="009E3C28"/>
    <w:rsid w:val="009E405F"/>
    <w:rsid w:val="009E434E"/>
    <w:rsid w:val="009E7C7A"/>
    <w:rsid w:val="009F5982"/>
    <w:rsid w:val="00A02866"/>
    <w:rsid w:val="00A03623"/>
    <w:rsid w:val="00A04B83"/>
    <w:rsid w:val="00A06E66"/>
    <w:rsid w:val="00A11904"/>
    <w:rsid w:val="00A12E47"/>
    <w:rsid w:val="00A13B7E"/>
    <w:rsid w:val="00A15737"/>
    <w:rsid w:val="00A2156C"/>
    <w:rsid w:val="00A22707"/>
    <w:rsid w:val="00A404BD"/>
    <w:rsid w:val="00A42E77"/>
    <w:rsid w:val="00A51BD7"/>
    <w:rsid w:val="00A5285B"/>
    <w:rsid w:val="00A62090"/>
    <w:rsid w:val="00A62EE5"/>
    <w:rsid w:val="00A63A8C"/>
    <w:rsid w:val="00A66F48"/>
    <w:rsid w:val="00A7215A"/>
    <w:rsid w:val="00A802FC"/>
    <w:rsid w:val="00A80A87"/>
    <w:rsid w:val="00A85CA6"/>
    <w:rsid w:val="00A87A40"/>
    <w:rsid w:val="00A9420A"/>
    <w:rsid w:val="00A9709E"/>
    <w:rsid w:val="00AA029F"/>
    <w:rsid w:val="00AA45AE"/>
    <w:rsid w:val="00AA4753"/>
    <w:rsid w:val="00AA505E"/>
    <w:rsid w:val="00AB18A0"/>
    <w:rsid w:val="00AB2032"/>
    <w:rsid w:val="00AB2D75"/>
    <w:rsid w:val="00AB3309"/>
    <w:rsid w:val="00AB3461"/>
    <w:rsid w:val="00AC447C"/>
    <w:rsid w:val="00AC4A52"/>
    <w:rsid w:val="00AC582A"/>
    <w:rsid w:val="00AC6E37"/>
    <w:rsid w:val="00AC7B6A"/>
    <w:rsid w:val="00AD1CE4"/>
    <w:rsid w:val="00AD3769"/>
    <w:rsid w:val="00AD5EC6"/>
    <w:rsid w:val="00AE0306"/>
    <w:rsid w:val="00AE2E08"/>
    <w:rsid w:val="00AE4969"/>
    <w:rsid w:val="00AE4989"/>
    <w:rsid w:val="00AE7DD7"/>
    <w:rsid w:val="00AF1368"/>
    <w:rsid w:val="00AF2471"/>
    <w:rsid w:val="00AF3F38"/>
    <w:rsid w:val="00AF6D69"/>
    <w:rsid w:val="00AF7109"/>
    <w:rsid w:val="00B009D6"/>
    <w:rsid w:val="00B02F18"/>
    <w:rsid w:val="00B04E13"/>
    <w:rsid w:val="00B16FD9"/>
    <w:rsid w:val="00B20974"/>
    <w:rsid w:val="00B2326B"/>
    <w:rsid w:val="00B3000F"/>
    <w:rsid w:val="00B30804"/>
    <w:rsid w:val="00B32855"/>
    <w:rsid w:val="00B35687"/>
    <w:rsid w:val="00B35947"/>
    <w:rsid w:val="00B35D0D"/>
    <w:rsid w:val="00B42FF0"/>
    <w:rsid w:val="00B449D0"/>
    <w:rsid w:val="00B45394"/>
    <w:rsid w:val="00B46FAB"/>
    <w:rsid w:val="00B5447A"/>
    <w:rsid w:val="00B54EE3"/>
    <w:rsid w:val="00B60A59"/>
    <w:rsid w:val="00B62EA8"/>
    <w:rsid w:val="00B7132B"/>
    <w:rsid w:val="00B76971"/>
    <w:rsid w:val="00B814AD"/>
    <w:rsid w:val="00B854EA"/>
    <w:rsid w:val="00B858F3"/>
    <w:rsid w:val="00B869CA"/>
    <w:rsid w:val="00B92EEB"/>
    <w:rsid w:val="00B93ED3"/>
    <w:rsid w:val="00B95EA0"/>
    <w:rsid w:val="00B961BD"/>
    <w:rsid w:val="00BA222F"/>
    <w:rsid w:val="00BA78EA"/>
    <w:rsid w:val="00BB00E9"/>
    <w:rsid w:val="00BB5DE3"/>
    <w:rsid w:val="00BB6F84"/>
    <w:rsid w:val="00BB793A"/>
    <w:rsid w:val="00BC3B45"/>
    <w:rsid w:val="00BC3C4D"/>
    <w:rsid w:val="00BC6A5D"/>
    <w:rsid w:val="00BD0566"/>
    <w:rsid w:val="00BE0881"/>
    <w:rsid w:val="00BE2C8B"/>
    <w:rsid w:val="00BE3EFF"/>
    <w:rsid w:val="00BE4E05"/>
    <w:rsid w:val="00BE66DC"/>
    <w:rsid w:val="00BF21EA"/>
    <w:rsid w:val="00BF3806"/>
    <w:rsid w:val="00BF4779"/>
    <w:rsid w:val="00C045F4"/>
    <w:rsid w:val="00C07BAA"/>
    <w:rsid w:val="00C10264"/>
    <w:rsid w:val="00C11BF6"/>
    <w:rsid w:val="00C122D9"/>
    <w:rsid w:val="00C15D1D"/>
    <w:rsid w:val="00C201A4"/>
    <w:rsid w:val="00C2105E"/>
    <w:rsid w:val="00C250C7"/>
    <w:rsid w:val="00C25429"/>
    <w:rsid w:val="00C3145A"/>
    <w:rsid w:val="00C367CF"/>
    <w:rsid w:val="00C411FB"/>
    <w:rsid w:val="00C433AC"/>
    <w:rsid w:val="00C43849"/>
    <w:rsid w:val="00C57380"/>
    <w:rsid w:val="00C6366E"/>
    <w:rsid w:val="00C63E90"/>
    <w:rsid w:val="00C64CC2"/>
    <w:rsid w:val="00C64EE0"/>
    <w:rsid w:val="00C6507D"/>
    <w:rsid w:val="00C66495"/>
    <w:rsid w:val="00C73328"/>
    <w:rsid w:val="00C74AE0"/>
    <w:rsid w:val="00C82119"/>
    <w:rsid w:val="00C838D9"/>
    <w:rsid w:val="00C93229"/>
    <w:rsid w:val="00C938FB"/>
    <w:rsid w:val="00C94765"/>
    <w:rsid w:val="00C950B8"/>
    <w:rsid w:val="00CA12CD"/>
    <w:rsid w:val="00CA15EC"/>
    <w:rsid w:val="00CA76F0"/>
    <w:rsid w:val="00CB06AB"/>
    <w:rsid w:val="00CB282B"/>
    <w:rsid w:val="00CB483E"/>
    <w:rsid w:val="00CB488F"/>
    <w:rsid w:val="00CB4C09"/>
    <w:rsid w:val="00CB582E"/>
    <w:rsid w:val="00CB5940"/>
    <w:rsid w:val="00CC3DE6"/>
    <w:rsid w:val="00CC57B0"/>
    <w:rsid w:val="00CC79FD"/>
    <w:rsid w:val="00CD6D7B"/>
    <w:rsid w:val="00CE1E45"/>
    <w:rsid w:val="00CE3652"/>
    <w:rsid w:val="00CE3D64"/>
    <w:rsid w:val="00CE46FA"/>
    <w:rsid w:val="00CE4D98"/>
    <w:rsid w:val="00CE7134"/>
    <w:rsid w:val="00CF0844"/>
    <w:rsid w:val="00CF50E2"/>
    <w:rsid w:val="00D01789"/>
    <w:rsid w:val="00D106D3"/>
    <w:rsid w:val="00D25D07"/>
    <w:rsid w:val="00D261AC"/>
    <w:rsid w:val="00D275E0"/>
    <w:rsid w:val="00D301D5"/>
    <w:rsid w:val="00D316EA"/>
    <w:rsid w:val="00D32A80"/>
    <w:rsid w:val="00D354DD"/>
    <w:rsid w:val="00D37DB3"/>
    <w:rsid w:val="00D412D7"/>
    <w:rsid w:val="00D4175A"/>
    <w:rsid w:val="00D42E93"/>
    <w:rsid w:val="00D45605"/>
    <w:rsid w:val="00D473C9"/>
    <w:rsid w:val="00D554F8"/>
    <w:rsid w:val="00D57565"/>
    <w:rsid w:val="00D60E5C"/>
    <w:rsid w:val="00D6228B"/>
    <w:rsid w:val="00D633D3"/>
    <w:rsid w:val="00D65152"/>
    <w:rsid w:val="00D7017A"/>
    <w:rsid w:val="00D70634"/>
    <w:rsid w:val="00D7212E"/>
    <w:rsid w:val="00D7251F"/>
    <w:rsid w:val="00D75339"/>
    <w:rsid w:val="00D7643C"/>
    <w:rsid w:val="00D832F8"/>
    <w:rsid w:val="00D8398C"/>
    <w:rsid w:val="00D8564A"/>
    <w:rsid w:val="00D85C37"/>
    <w:rsid w:val="00D8605F"/>
    <w:rsid w:val="00D8701E"/>
    <w:rsid w:val="00D95B92"/>
    <w:rsid w:val="00D95DEF"/>
    <w:rsid w:val="00D9745A"/>
    <w:rsid w:val="00DA17C6"/>
    <w:rsid w:val="00DA4B90"/>
    <w:rsid w:val="00DA52A2"/>
    <w:rsid w:val="00DA740B"/>
    <w:rsid w:val="00DB0793"/>
    <w:rsid w:val="00DB1816"/>
    <w:rsid w:val="00DB3A36"/>
    <w:rsid w:val="00DB605E"/>
    <w:rsid w:val="00DB75A3"/>
    <w:rsid w:val="00DC1137"/>
    <w:rsid w:val="00DC3F65"/>
    <w:rsid w:val="00DE29B0"/>
    <w:rsid w:val="00DE4407"/>
    <w:rsid w:val="00DE6D0F"/>
    <w:rsid w:val="00DE6F0B"/>
    <w:rsid w:val="00DF0D52"/>
    <w:rsid w:val="00DF22A4"/>
    <w:rsid w:val="00DF37BE"/>
    <w:rsid w:val="00DF3E96"/>
    <w:rsid w:val="00DF6023"/>
    <w:rsid w:val="00DF6C41"/>
    <w:rsid w:val="00DF6E57"/>
    <w:rsid w:val="00E024E3"/>
    <w:rsid w:val="00E04943"/>
    <w:rsid w:val="00E07B61"/>
    <w:rsid w:val="00E12AD0"/>
    <w:rsid w:val="00E1634F"/>
    <w:rsid w:val="00E20707"/>
    <w:rsid w:val="00E22A13"/>
    <w:rsid w:val="00E23277"/>
    <w:rsid w:val="00E27375"/>
    <w:rsid w:val="00E304C8"/>
    <w:rsid w:val="00E3211E"/>
    <w:rsid w:val="00E32965"/>
    <w:rsid w:val="00E32F0D"/>
    <w:rsid w:val="00E33C40"/>
    <w:rsid w:val="00E36F5E"/>
    <w:rsid w:val="00E4131E"/>
    <w:rsid w:val="00E42A62"/>
    <w:rsid w:val="00E468AE"/>
    <w:rsid w:val="00E479D9"/>
    <w:rsid w:val="00E50027"/>
    <w:rsid w:val="00E5121A"/>
    <w:rsid w:val="00E56B3A"/>
    <w:rsid w:val="00E675B4"/>
    <w:rsid w:val="00E714AF"/>
    <w:rsid w:val="00E71CC8"/>
    <w:rsid w:val="00E75A85"/>
    <w:rsid w:val="00E76EFA"/>
    <w:rsid w:val="00E8291D"/>
    <w:rsid w:val="00E83E9D"/>
    <w:rsid w:val="00E8493C"/>
    <w:rsid w:val="00E86E67"/>
    <w:rsid w:val="00E87D21"/>
    <w:rsid w:val="00E90F1B"/>
    <w:rsid w:val="00E94085"/>
    <w:rsid w:val="00EA0412"/>
    <w:rsid w:val="00EA1A64"/>
    <w:rsid w:val="00EA2273"/>
    <w:rsid w:val="00EA2435"/>
    <w:rsid w:val="00EA4381"/>
    <w:rsid w:val="00EA4C97"/>
    <w:rsid w:val="00EA6A53"/>
    <w:rsid w:val="00EA75BB"/>
    <w:rsid w:val="00EB0994"/>
    <w:rsid w:val="00EB71AB"/>
    <w:rsid w:val="00EB71D7"/>
    <w:rsid w:val="00EC07BA"/>
    <w:rsid w:val="00EC2CA5"/>
    <w:rsid w:val="00EC7DAA"/>
    <w:rsid w:val="00ED3EF3"/>
    <w:rsid w:val="00ED4127"/>
    <w:rsid w:val="00ED4CD4"/>
    <w:rsid w:val="00EE0DE7"/>
    <w:rsid w:val="00EE1D2C"/>
    <w:rsid w:val="00EE7CFC"/>
    <w:rsid w:val="00EF400F"/>
    <w:rsid w:val="00F0073F"/>
    <w:rsid w:val="00F02F4A"/>
    <w:rsid w:val="00F05D3E"/>
    <w:rsid w:val="00F141FA"/>
    <w:rsid w:val="00F144BD"/>
    <w:rsid w:val="00F17151"/>
    <w:rsid w:val="00F31B31"/>
    <w:rsid w:val="00F331D1"/>
    <w:rsid w:val="00F34893"/>
    <w:rsid w:val="00F3578D"/>
    <w:rsid w:val="00F40AC1"/>
    <w:rsid w:val="00F42D8B"/>
    <w:rsid w:val="00F43016"/>
    <w:rsid w:val="00F447F9"/>
    <w:rsid w:val="00F4496C"/>
    <w:rsid w:val="00F45CD9"/>
    <w:rsid w:val="00F47999"/>
    <w:rsid w:val="00F508D5"/>
    <w:rsid w:val="00F50E80"/>
    <w:rsid w:val="00F51CBD"/>
    <w:rsid w:val="00F53C81"/>
    <w:rsid w:val="00F54567"/>
    <w:rsid w:val="00F56F03"/>
    <w:rsid w:val="00F613E8"/>
    <w:rsid w:val="00F62BD9"/>
    <w:rsid w:val="00F6336F"/>
    <w:rsid w:val="00F663B2"/>
    <w:rsid w:val="00F7087E"/>
    <w:rsid w:val="00F73FA9"/>
    <w:rsid w:val="00F76613"/>
    <w:rsid w:val="00F828E4"/>
    <w:rsid w:val="00F83E52"/>
    <w:rsid w:val="00FA29DC"/>
    <w:rsid w:val="00FA3673"/>
    <w:rsid w:val="00FB075F"/>
    <w:rsid w:val="00FB518F"/>
    <w:rsid w:val="00FB58E6"/>
    <w:rsid w:val="00FC0842"/>
    <w:rsid w:val="00FC1CFE"/>
    <w:rsid w:val="00FC2815"/>
    <w:rsid w:val="00FD237F"/>
    <w:rsid w:val="00FD3197"/>
    <w:rsid w:val="00FD536D"/>
    <w:rsid w:val="00FD5B19"/>
    <w:rsid w:val="00FE04AF"/>
    <w:rsid w:val="00FE209D"/>
    <w:rsid w:val="00FE3342"/>
    <w:rsid w:val="00FE3B25"/>
    <w:rsid w:val="00FE5881"/>
    <w:rsid w:val="00FF1679"/>
    <w:rsid w:val="00FF6BBF"/>
    <w:rsid w:val="01088B4F"/>
    <w:rsid w:val="012CE4F8"/>
    <w:rsid w:val="0144C931"/>
    <w:rsid w:val="01559464"/>
    <w:rsid w:val="01642647"/>
    <w:rsid w:val="01851BFA"/>
    <w:rsid w:val="01A3722A"/>
    <w:rsid w:val="01C0BA2C"/>
    <w:rsid w:val="01D1941B"/>
    <w:rsid w:val="022F20F6"/>
    <w:rsid w:val="0284FE7A"/>
    <w:rsid w:val="02B7FD04"/>
    <w:rsid w:val="03109920"/>
    <w:rsid w:val="031112F3"/>
    <w:rsid w:val="0312CEED"/>
    <w:rsid w:val="03557141"/>
    <w:rsid w:val="03E4C68E"/>
    <w:rsid w:val="040051A5"/>
    <w:rsid w:val="0419403B"/>
    <w:rsid w:val="042E1463"/>
    <w:rsid w:val="0444D9C6"/>
    <w:rsid w:val="0458F77E"/>
    <w:rsid w:val="04CF61C7"/>
    <w:rsid w:val="04D220F1"/>
    <w:rsid w:val="04E8202D"/>
    <w:rsid w:val="054D6218"/>
    <w:rsid w:val="056B9D39"/>
    <w:rsid w:val="060C24EF"/>
    <w:rsid w:val="062D7D93"/>
    <w:rsid w:val="064D870E"/>
    <w:rsid w:val="064F98C7"/>
    <w:rsid w:val="065EE212"/>
    <w:rsid w:val="06C0F841"/>
    <w:rsid w:val="06F6A49B"/>
    <w:rsid w:val="07189EFF"/>
    <w:rsid w:val="0724EB8B"/>
    <w:rsid w:val="077C62D6"/>
    <w:rsid w:val="07857595"/>
    <w:rsid w:val="07B4BD6C"/>
    <w:rsid w:val="07BAA0FC"/>
    <w:rsid w:val="07C147B4"/>
    <w:rsid w:val="0845D8BD"/>
    <w:rsid w:val="0847EDC7"/>
    <w:rsid w:val="0853089A"/>
    <w:rsid w:val="0880F42C"/>
    <w:rsid w:val="088BD476"/>
    <w:rsid w:val="0891361C"/>
    <w:rsid w:val="0898E857"/>
    <w:rsid w:val="08D04C64"/>
    <w:rsid w:val="08EE5440"/>
    <w:rsid w:val="0915E0FE"/>
    <w:rsid w:val="0935AC58"/>
    <w:rsid w:val="094A25F4"/>
    <w:rsid w:val="099BC509"/>
    <w:rsid w:val="09BBEDAA"/>
    <w:rsid w:val="09F8A1B4"/>
    <w:rsid w:val="09FBD22B"/>
    <w:rsid w:val="0A10AF5D"/>
    <w:rsid w:val="0A1566F5"/>
    <w:rsid w:val="0A255BB1"/>
    <w:rsid w:val="0A6D9B67"/>
    <w:rsid w:val="0AADE31D"/>
    <w:rsid w:val="0AB04778"/>
    <w:rsid w:val="0AC35AB6"/>
    <w:rsid w:val="0AE10B50"/>
    <w:rsid w:val="0B674273"/>
    <w:rsid w:val="0B72142D"/>
    <w:rsid w:val="0BA94CF3"/>
    <w:rsid w:val="0BB4A78E"/>
    <w:rsid w:val="0BBE34F0"/>
    <w:rsid w:val="0BD58C1E"/>
    <w:rsid w:val="0BDB7952"/>
    <w:rsid w:val="0C3D4583"/>
    <w:rsid w:val="0C3ED130"/>
    <w:rsid w:val="0C4E39C4"/>
    <w:rsid w:val="0C5964D5"/>
    <w:rsid w:val="0D53BFA2"/>
    <w:rsid w:val="0D6AB227"/>
    <w:rsid w:val="0D726B74"/>
    <w:rsid w:val="0DB3F714"/>
    <w:rsid w:val="0DC5AD57"/>
    <w:rsid w:val="0E186C7E"/>
    <w:rsid w:val="0E1E90B2"/>
    <w:rsid w:val="0E715D34"/>
    <w:rsid w:val="0E7C2B33"/>
    <w:rsid w:val="0EB4192A"/>
    <w:rsid w:val="0EC3F588"/>
    <w:rsid w:val="0F163361"/>
    <w:rsid w:val="0F23A2C7"/>
    <w:rsid w:val="0F495257"/>
    <w:rsid w:val="0F57D897"/>
    <w:rsid w:val="0FAFCE7D"/>
    <w:rsid w:val="0FBA7307"/>
    <w:rsid w:val="0FDBDC8D"/>
    <w:rsid w:val="1004A03C"/>
    <w:rsid w:val="1041FCC6"/>
    <w:rsid w:val="1077AC72"/>
    <w:rsid w:val="107A89DE"/>
    <w:rsid w:val="10B85A69"/>
    <w:rsid w:val="10CB6D62"/>
    <w:rsid w:val="1132DB44"/>
    <w:rsid w:val="113BD615"/>
    <w:rsid w:val="116BD7E5"/>
    <w:rsid w:val="117EC2E9"/>
    <w:rsid w:val="11A128E0"/>
    <w:rsid w:val="11A19173"/>
    <w:rsid w:val="11EAB55F"/>
    <w:rsid w:val="11F94DA9"/>
    <w:rsid w:val="120D4B9A"/>
    <w:rsid w:val="1216EEAE"/>
    <w:rsid w:val="123765D6"/>
    <w:rsid w:val="129311CB"/>
    <w:rsid w:val="12CC525B"/>
    <w:rsid w:val="12E2E64A"/>
    <w:rsid w:val="13054E50"/>
    <w:rsid w:val="13EF2282"/>
    <w:rsid w:val="13FFF8EA"/>
    <w:rsid w:val="140AEF00"/>
    <w:rsid w:val="149EE254"/>
    <w:rsid w:val="156DF7F3"/>
    <w:rsid w:val="158E6B7F"/>
    <w:rsid w:val="1597FDAA"/>
    <w:rsid w:val="15E639DD"/>
    <w:rsid w:val="160E5B60"/>
    <w:rsid w:val="163993B8"/>
    <w:rsid w:val="1663DB34"/>
    <w:rsid w:val="169391EF"/>
    <w:rsid w:val="16CA7859"/>
    <w:rsid w:val="16E1F5B7"/>
    <w:rsid w:val="16E90A15"/>
    <w:rsid w:val="1737CE01"/>
    <w:rsid w:val="174E716D"/>
    <w:rsid w:val="17571C8A"/>
    <w:rsid w:val="175A62D4"/>
    <w:rsid w:val="175C4233"/>
    <w:rsid w:val="178438ED"/>
    <w:rsid w:val="1795E5FE"/>
    <w:rsid w:val="17B72AAE"/>
    <w:rsid w:val="17DBF8FA"/>
    <w:rsid w:val="17E81FB6"/>
    <w:rsid w:val="1834D5BF"/>
    <w:rsid w:val="186CC5A1"/>
    <w:rsid w:val="18CD77E1"/>
    <w:rsid w:val="19133C28"/>
    <w:rsid w:val="19193B64"/>
    <w:rsid w:val="19369C2D"/>
    <w:rsid w:val="1958A55D"/>
    <w:rsid w:val="195EC035"/>
    <w:rsid w:val="1967D799"/>
    <w:rsid w:val="19A084E1"/>
    <w:rsid w:val="19F1054D"/>
    <w:rsid w:val="1A7DD645"/>
    <w:rsid w:val="1A94CA51"/>
    <w:rsid w:val="1AEB4DBB"/>
    <w:rsid w:val="1AED5266"/>
    <w:rsid w:val="1B393592"/>
    <w:rsid w:val="1B5A2774"/>
    <w:rsid w:val="1B6398ED"/>
    <w:rsid w:val="1BBFB4CA"/>
    <w:rsid w:val="1BC19A5C"/>
    <w:rsid w:val="1BE73046"/>
    <w:rsid w:val="1C20B6CB"/>
    <w:rsid w:val="1C9361E8"/>
    <w:rsid w:val="1CE96F4B"/>
    <w:rsid w:val="1D0CCE53"/>
    <w:rsid w:val="1D65EA75"/>
    <w:rsid w:val="1D74609F"/>
    <w:rsid w:val="1D7DBC7D"/>
    <w:rsid w:val="1D7E7D8E"/>
    <w:rsid w:val="1D7FEBE9"/>
    <w:rsid w:val="1D806B2B"/>
    <w:rsid w:val="1D927780"/>
    <w:rsid w:val="1D9F782B"/>
    <w:rsid w:val="1DBC7059"/>
    <w:rsid w:val="1DF17EED"/>
    <w:rsid w:val="1F6ACAEB"/>
    <w:rsid w:val="1FA32AD1"/>
    <w:rsid w:val="1FA798F7"/>
    <w:rsid w:val="1FAA0C2C"/>
    <w:rsid w:val="1FD026EB"/>
    <w:rsid w:val="1FD361DA"/>
    <w:rsid w:val="1FDFF307"/>
    <w:rsid w:val="203EBDCC"/>
    <w:rsid w:val="20A19CC8"/>
    <w:rsid w:val="20D4CA57"/>
    <w:rsid w:val="21359FA2"/>
    <w:rsid w:val="21404697"/>
    <w:rsid w:val="21C7A554"/>
    <w:rsid w:val="21D8B2CD"/>
    <w:rsid w:val="21DA996A"/>
    <w:rsid w:val="2205850C"/>
    <w:rsid w:val="22083A38"/>
    <w:rsid w:val="2220256B"/>
    <w:rsid w:val="223E2252"/>
    <w:rsid w:val="223FF311"/>
    <w:rsid w:val="226C07A7"/>
    <w:rsid w:val="22856A58"/>
    <w:rsid w:val="22AF8F37"/>
    <w:rsid w:val="22E8212F"/>
    <w:rsid w:val="2319EDCD"/>
    <w:rsid w:val="232FC5AC"/>
    <w:rsid w:val="233C5846"/>
    <w:rsid w:val="23BAE1EA"/>
    <w:rsid w:val="23C37032"/>
    <w:rsid w:val="244A9E25"/>
    <w:rsid w:val="244D1F26"/>
    <w:rsid w:val="24FB98A9"/>
    <w:rsid w:val="253151DE"/>
    <w:rsid w:val="253210A6"/>
    <w:rsid w:val="25D95903"/>
    <w:rsid w:val="25F242FC"/>
    <w:rsid w:val="260036B9"/>
    <w:rsid w:val="26274F04"/>
    <w:rsid w:val="2672D57A"/>
    <w:rsid w:val="268C9135"/>
    <w:rsid w:val="26EA7F21"/>
    <w:rsid w:val="27320780"/>
    <w:rsid w:val="27FD8074"/>
    <w:rsid w:val="28356C0A"/>
    <w:rsid w:val="283A0BAF"/>
    <w:rsid w:val="283D14CD"/>
    <w:rsid w:val="284B052B"/>
    <w:rsid w:val="28856B7D"/>
    <w:rsid w:val="29358699"/>
    <w:rsid w:val="294A072D"/>
    <w:rsid w:val="2950AB47"/>
    <w:rsid w:val="29901DFB"/>
    <w:rsid w:val="299500CB"/>
    <w:rsid w:val="29A41C96"/>
    <w:rsid w:val="29AC1F77"/>
    <w:rsid w:val="29E8A3D6"/>
    <w:rsid w:val="29EE80F9"/>
    <w:rsid w:val="29FFDE40"/>
    <w:rsid w:val="2A06C4E4"/>
    <w:rsid w:val="2A22B5BF"/>
    <w:rsid w:val="2A66CCCA"/>
    <w:rsid w:val="2AC67902"/>
    <w:rsid w:val="2B1A11E9"/>
    <w:rsid w:val="2B4E662C"/>
    <w:rsid w:val="2B51E71E"/>
    <w:rsid w:val="2B5AA7C9"/>
    <w:rsid w:val="2B6DA6C0"/>
    <w:rsid w:val="2B7B7D0A"/>
    <w:rsid w:val="2B94F930"/>
    <w:rsid w:val="2BAE6E4B"/>
    <w:rsid w:val="2C32BEE3"/>
    <w:rsid w:val="2CABA54F"/>
    <w:rsid w:val="2D1B01A0"/>
    <w:rsid w:val="2D31D79B"/>
    <w:rsid w:val="2D5AC1BA"/>
    <w:rsid w:val="2DD8D68F"/>
    <w:rsid w:val="2DFAD234"/>
    <w:rsid w:val="2E00EAF6"/>
    <w:rsid w:val="2E15F70C"/>
    <w:rsid w:val="2E312A95"/>
    <w:rsid w:val="2E427DF4"/>
    <w:rsid w:val="2E5C0D30"/>
    <w:rsid w:val="2E9B90ED"/>
    <w:rsid w:val="2EEF7ACB"/>
    <w:rsid w:val="2EF82B57"/>
    <w:rsid w:val="2F056773"/>
    <w:rsid w:val="2F3EB2A8"/>
    <w:rsid w:val="2F8F631B"/>
    <w:rsid w:val="2FDF8F1D"/>
    <w:rsid w:val="30123EAA"/>
    <w:rsid w:val="3045532D"/>
    <w:rsid w:val="304F1806"/>
    <w:rsid w:val="308E5CD8"/>
    <w:rsid w:val="30F50DE2"/>
    <w:rsid w:val="31384ABF"/>
    <w:rsid w:val="31958919"/>
    <w:rsid w:val="31CD1355"/>
    <w:rsid w:val="31E8CF21"/>
    <w:rsid w:val="32185633"/>
    <w:rsid w:val="32679A6F"/>
    <w:rsid w:val="32F07059"/>
    <w:rsid w:val="33153780"/>
    <w:rsid w:val="33183147"/>
    <w:rsid w:val="331D5082"/>
    <w:rsid w:val="33CA52D7"/>
    <w:rsid w:val="33CBCC53"/>
    <w:rsid w:val="33DE2B90"/>
    <w:rsid w:val="33E607BB"/>
    <w:rsid w:val="33E7CAAB"/>
    <w:rsid w:val="340EAB3A"/>
    <w:rsid w:val="34207E33"/>
    <w:rsid w:val="34556261"/>
    <w:rsid w:val="3457F33D"/>
    <w:rsid w:val="347ACF99"/>
    <w:rsid w:val="349EE498"/>
    <w:rsid w:val="34AFE1F9"/>
    <w:rsid w:val="35149821"/>
    <w:rsid w:val="352C5B6C"/>
    <w:rsid w:val="352CA7D9"/>
    <w:rsid w:val="3564D302"/>
    <w:rsid w:val="3598E69A"/>
    <w:rsid w:val="35CA4B8A"/>
    <w:rsid w:val="35CAA2C0"/>
    <w:rsid w:val="36249C3F"/>
    <w:rsid w:val="364D9747"/>
    <w:rsid w:val="3651AB88"/>
    <w:rsid w:val="365DDEAF"/>
    <w:rsid w:val="36637053"/>
    <w:rsid w:val="366D8E8A"/>
    <w:rsid w:val="36C834BC"/>
    <w:rsid w:val="36FBE8EB"/>
    <w:rsid w:val="372B0AF4"/>
    <w:rsid w:val="3784613B"/>
    <w:rsid w:val="37B7AA40"/>
    <w:rsid w:val="37B7BA9C"/>
    <w:rsid w:val="388CB7E1"/>
    <w:rsid w:val="38956CB8"/>
    <w:rsid w:val="38C6D9CE"/>
    <w:rsid w:val="392D4280"/>
    <w:rsid w:val="3932B90C"/>
    <w:rsid w:val="39CC84F9"/>
    <w:rsid w:val="3A6A4AC6"/>
    <w:rsid w:val="3B06FE99"/>
    <w:rsid w:val="3B4CE775"/>
    <w:rsid w:val="3B4F95A6"/>
    <w:rsid w:val="3B945D63"/>
    <w:rsid w:val="3BE23F97"/>
    <w:rsid w:val="3BE57D08"/>
    <w:rsid w:val="3BEB1037"/>
    <w:rsid w:val="3BF8F37F"/>
    <w:rsid w:val="3C180F24"/>
    <w:rsid w:val="3C19B20C"/>
    <w:rsid w:val="3C449FAB"/>
    <w:rsid w:val="3C4C38EF"/>
    <w:rsid w:val="3C84B461"/>
    <w:rsid w:val="3C914A5E"/>
    <w:rsid w:val="3CA0B0B5"/>
    <w:rsid w:val="3CB2FDC1"/>
    <w:rsid w:val="3CCCD44F"/>
    <w:rsid w:val="3CD80549"/>
    <w:rsid w:val="3D5E82FB"/>
    <w:rsid w:val="3D74AB1C"/>
    <w:rsid w:val="3D8441C4"/>
    <w:rsid w:val="3DA8D5B1"/>
    <w:rsid w:val="3DB4125D"/>
    <w:rsid w:val="3DC62E89"/>
    <w:rsid w:val="3DF4BB94"/>
    <w:rsid w:val="3E03CB25"/>
    <w:rsid w:val="3E3E1F17"/>
    <w:rsid w:val="3E442665"/>
    <w:rsid w:val="3E989C24"/>
    <w:rsid w:val="3EA80336"/>
    <w:rsid w:val="3EB40862"/>
    <w:rsid w:val="3ED5FAB1"/>
    <w:rsid w:val="3EE14456"/>
    <w:rsid w:val="3EF14A69"/>
    <w:rsid w:val="3F26C4BF"/>
    <w:rsid w:val="3F4F6BA8"/>
    <w:rsid w:val="3F872D9E"/>
    <w:rsid w:val="3FB13147"/>
    <w:rsid w:val="3FC112CA"/>
    <w:rsid w:val="40B78D72"/>
    <w:rsid w:val="40F403C9"/>
    <w:rsid w:val="41474C39"/>
    <w:rsid w:val="415A7190"/>
    <w:rsid w:val="419165F5"/>
    <w:rsid w:val="41D105B6"/>
    <w:rsid w:val="41E35693"/>
    <w:rsid w:val="4226DB7A"/>
    <w:rsid w:val="42290808"/>
    <w:rsid w:val="4231CC2D"/>
    <w:rsid w:val="4255514D"/>
    <w:rsid w:val="42919082"/>
    <w:rsid w:val="42DA628F"/>
    <w:rsid w:val="42DDE3C9"/>
    <w:rsid w:val="42E1F08F"/>
    <w:rsid w:val="42FE53DE"/>
    <w:rsid w:val="430315FE"/>
    <w:rsid w:val="4311C7FB"/>
    <w:rsid w:val="431EC02F"/>
    <w:rsid w:val="432DA864"/>
    <w:rsid w:val="434D78C5"/>
    <w:rsid w:val="435DA44F"/>
    <w:rsid w:val="43723F1A"/>
    <w:rsid w:val="43FB4C48"/>
    <w:rsid w:val="44064C7C"/>
    <w:rsid w:val="4407ED9E"/>
    <w:rsid w:val="44277E66"/>
    <w:rsid w:val="44356D8F"/>
    <w:rsid w:val="445DD5B3"/>
    <w:rsid w:val="4494454F"/>
    <w:rsid w:val="449450A2"/>
    <w:rsid w:val="44B79276"/>
    <w:rsid w:val="44BE7EC6"/>
    <w:rsid w:val="453041AC"/>
    <w:rsid w:val="4546AA3D"/>
    <w:rsid w:val="45643D06"/>
    <w:rsid w:val="45760FCC"/>
    <w:rsid w:val="458CB70B"/>
    <w:rsid w:val="459CA45E"/>
    <w:rsid w:val="45C7FBE6"/>
    <w:rsid w:val="45EEF231"/>
    <w:rsid w:val="463B7014"/>
    <w:rsid w:val="464A4764"/>
    <w:rsid w:val="464D0B2F"/>
    <w:rsid w:val="465F3ACE"/>
    <w:rsid w:val="467F98AE"/>
    <w:rsid w:val="46BFD07D"/>
    <w:rsid w:val="46D115AC"/>
    <w:rsid w:val="46F4882B"/>
    <w:rsid w:val="47011F75"/>
    <w:rsid w:val="47265BBA"/>
    <w:rsid w:val="478E3584"/>
    <w:rsid w:val="486677E3"/>
    <w:rsid w:val="486F8CE0"/>
    <w:rsid w:val="490A50F9"/>
    <w:rsid w:val="4915C394"/>
    <w:rsid w:val="4989F255"/>
    <w:rsid w:val="499617A3"/>
    <w:rsid w:val="49AF94CB"/>
    <w:rsid w:val="49B8D140"/>
    <w:rsid w:val="49E98EAC"/>
    <w:rsid w:val="49F801AF"/>
    <w:rsid w:val="4A23B5BC"/>
    <w:rsid w:val="4A6E0DC7"/>
    <w:rsid w:val="4A71AF0F"/>
    <w:rsid w:val="4A88746A"/>
    <w:rsid w:val="4B0CACD7"/>
    <w:rsid w:val="4B2AC07C"/>
    <w:rsid w:val="4B64E911"/>
    <w:rsid w:val="4B775D13"/>
    <w:rsid w:val="4B79C66C"/>
    <w:rsid w:val="4B86FA9F"/>
    <w:rsid w:val="4B8F23B3"/>
    <w:rsid w:val="4B99B67A"/>
    <w:rsid w:val="4B9F0019"/>
    <w:rsid w:val="4C39C5A5"/>
    <w:rsid w:val="4C6DA3D9"/>
    <w:rsid w:val="4C8BDF1B"/>
    <w:rsid w:val="4CB2B494"/>
    <w:rsid w:val="4CB48D6A"/>
    <w:rsid w:val="4D252EAB"/>
    <w:rsid w:val="4D2FE178"/>
    <w:rsid w:val="4D565AD9"/>
    <w:rsid w:val="4D5F0FA2"/>
    <w:rsid w:val="4D7CBFEC"/>
    <w:rsid w:val="4D9F393A"/>
    <w:rsid w:val="4DA89AC8"/>
    <w:rsid w:val="4E3C1390"/>
    <w:rsid w:val="4E9534BC"/>
    <w:rsid w:val="4F3D0345"/>
    <w:rsid w:val="4F42063B"/>
    <w:rsid w:val="4F8F5540"/>
    <w:rsid w:val="4F9C5B78"/>
    <w:rsid w:val="4FC33EF5"/>
    <w:rsid w:val="50154215"/>
    <w:rsid w:val="504047C0"/>
    <w:rsid w:val="50BB05E6"/>
    <w:rsid w:val="50F600F1"/>
    <w:rsid w:val="51071FF6"/>
    <w:rsid w:val="513A4D10"/>
    <w:rsid w:val="518B6039"/>
    <w:rsid w:val="51A864AE"/>
    <w:rsid w:val="51B59928"/>
    <w:rsid w:val="51BF2ACE"/>
    <w:rsid w:val="51DF6317"/>
    <w:rsid w:val="51FC4644"/>
    <w:rsid w:val="52075042"/>
    <w:rsid w:val="5238EE2C"/>
    <w:rsid w:val="52647EE1"/>
    <w:rsid w:val="52B21A6A"/>
    <w:rsid w:val="52BE9D05"/>
    <w:rsid w:val="52FC9481"/>
    <w:rsid w:val="5304E555"/>
    <w:rsid w:val="53297686"/>
    <w:rsid w:val="532C7877"/>
    <w:rsid w:val="5344939B"/>
    <w:rsid w:val="5363F1AA"/>
    <w:rsid w:val="53710DEB"/>
    <w:rsid w:val="53AAAD4B"/>
    <w:rsid w:val="53B65552"/>
    <w:rsid w:val="53EF0111"/>
    <w:rsid w:val="5411C0A9"/>
    <w:rsid w:val="541673BB"/>
    <w:rsid w:val="5466D431"/>
    <w:rsid w:val="546D753B"/>
    <w:rsid w:val="5474324D"/>
    <w:rsid w:val="55103DD8"/>
    <w:rsid w:val="553C112A"/>
    <w:rsid w:val="553DEFAB"/>
    <w:rsid w:val="5617CB3B"/>
    <w:rsid w:val="56A3AB34"/>
    <w:rsid w:val="56B43531"/>
    <w:rsid w:val="570F4722"/>
    <w:rsid w:val="578FC7F2"/>
    <w:rsid w:val="57AEEED4"/>
    <w:rsid w:val="57D6E01C"/>
    <w:rsid w:val="58A0D143"/>
    <w:rsid w:val="58AE8408"/>
    <w:rsid w:val="58FD8214"/>
    <w:rsid w:val="595056B8"/>
    <w:rsid w:val="59CFCF8B"/>
    <w:rsid w:val="59E60CDF"/>
    <w:rsid w:val="59ED5E44"/>
    <w:rsid w:val="5A343513"/>
    <w:rsid w:val="5A55B2C7"/>
    <w:rsid w:val="5A750C19"/>
    <w:rsid w:val="5A889996"/>
    <w:rsid w:val="5A99B9F4"/>
    <w:rsid w:val="5AFDED23"/>
    <w:rsid w:val="5B0B869B"/>
    <w:rsid w:val="5B1EC1CB"/>
    <w:rsid w:val="5B31FAD7"/>
    <w:rsid w:val="5B5FC85B"/>
    <w:rsid w:val="5B68E8BA"/>
    <w:rsid w:val="5B811D79"/>
    <w:rsid w:val="5B81BBEC"/>
    <w:rsid w:val="5BF6541F"/>
    <w:rsid w:val="5C458950"/>
    <w:rsid w:val="5C4EC980"/>
    <w:rsid w:val="5C7F3F58"/>
    <w:rsid w:val="5C8E29A3"/>
    <w:rsid w:val="5C94BACD"/>
    <w:rsid w:val="5DAC548C"/>
    <w:rsid w:val="5DCB3291"/>
    <w:rsid w:val="5E163327"/>
    <w:rsid w:val="5E39F64D"/>
    <w:rsid w:val="5E3AB4AB"/>
    <w:rsid w:val="5E50267B"/>
    <w:rsid w:val="5E860436"/>
    <w:rsid w:val="5E9BFBA9"/>
    <w:rsid w:val="5EE53F10"/>
    <w:rsid w:val="5EEEE7B0"/>
    <w:rsid w:val="5F2EDC13"/>
    <w:rsid w:val="5F75EE7B"/>
    <w:rsid w:val="5F823440"/>
    <w:rsid w:val="5F942518"/>
    <w:rsid w:val="5FE8DA6A"/>
    <w:rsid w:val="5FFA0815"/>
    <w:rsid w:val="6022AB8C"/>
    <w:rsid w:val="604A94E3"/>
    <w:rsid w:val="60A2AE5A"/>
    <w:rsid w:val="60C0A95E"/>
    <w:rsid w:val="610A3D00"/>
    <w:rsid w:val="6117C5B0"/>
    <w:rsid w:val="61187230"/>
    <w:rsid w:val="611C4E49"/>
    <w:rsid w:val="612E5214"/>
    <w:rsid w:val="61377CE1"/>
    <w:rsid w:val="61391212"/>
    <w:rsid w:val="61AD2F93"/>
    <w:rsid w:val="61D36826"/>
    <w:rsid w:val="622641F3"/>
    <w:rsid w:val="6246B3AE"/>
    <w:rsid w:val="6250AF54"/>
    <w:rsid w:val="6253CEC2"/>
    <w:rsid w:val="6269488E"/>
    <w:rsid w:val="627CCA17"/>
    <w:rsid w:val="62D9D432"/>
    <w:rsid w:val="62F307D4"/>
    <w:rsid w:val="6315FCF3"/>
    <w:rsid w:val="6340EFDD"/>
    <w:rsid w:val="63664DBC"/>
    <w:rsid w:val="63D9A65B"/>
    <w:rsid w:val="647BE3B6"/>
    <w:rsid w:val="6480554E"/>
    <w:rsid w:val="649EF2FE"/>
    <w:rsid w:val="6511BEC7"/>
    <w:rsid w:val="659FADC9"/>
    <w:rsid w:val="663A65F1"/>
    <w:rsid w:val="66576171"/>
    <w:rsid w:val="66753539"/>
    <w:rsid w:val="66971DB2"/>
    <w:rsid w:val="669BB31F"/>
    <w:rsid w:val="66C1FFE9"/>
    <w:rsid w:val="66C358DE"/>
    <w:rsid w:val="671FDF16"/>
    <w:rsid w:val="672199D6"/>
    <w:rsid w:val="676DA0B5"/>
    <w:rsid w:val="676F9839"/>
    <w:rsid w:val="67AF7784"/>
    <w:rsid w:val="67D33FE3"/>
    <w:rsid w:val="67D576A3"/>
    <w:rsid w:val="680E159C"/>
    <w:rsid w:val="68A06609"/>
    <w:rsid w:val="68AB1C8F"/>
    <w:rsid w:val="68E79727"/>
    <w:rsid w:val="6903A59F"/>
    <w:rsid w:val="694E20E1"/>
    <w:rsid w:val="69743957"/>
    <w:rsid w:val="69F02A02"/>
    <w:rsid w:val="6A06E9C9"/>
    <w:rsid w:val="6A2542F2"/>
    <w:rsid w:val="6A61B32E"/>
    <w:rsid w:val="6A9A89CD"/>
    <w:rsid w:val="6ABA411B"/>
    <w:rsid w:val="6B254905"/>
    <w:rsid w:val="6B26AF6A"/>
    <w:rsid w:val="6B502154"/>
    <w:rsid w:val="6B79A310"/>
    <w:rsid w:val="6BC4D157"/>
    <w:rsid w:val="6BED07F8"/>
    <w:rsid w:val="6C029B2C"/>
    <w:rsid w:val="6C045BD5"/>
    <w:rsid w:val="6C6B9C96"/>
    <w:rsid w:val="6C6EBBDD"/>
    <w:rsid w:val="6C7CD10B"/>
    <w:rsid w:val="6C7D74B0"/>
    <w:rsid w:val="6C8D0CF5"/>
    <w:rsid w:val="6C930513"/>
    <w:rsid w:val="6CBB98F5"/>
    <w:rsid w:val="6D2F874A"/>
    <w:rsid w:val="6D55BEB4"/>
    <w:rsid w:val="6D8B0BE2"/>
    <w:rsid w:val="6D8D1334"/>
    <w:rsid w:val="6DAFB676"/>
    <w:rsid w:val="6E029057"/>
    <w:rsid w:val="6E2D74FE"/>
    <w:rsid w:val="6E6E2C23"/>
    <w:rsid w:val="6E7DFCD2"/>
    <w:rsid w:val="6EA38D3E"/>
    <w:rsid w:val="6FAFEB0F"/>
    <w:rsid w:val="6FFB75F0"/>
    <w:rsid w:val="7010D3AA"/>
    <w:rsid w:val="7060E919"/>
    <w:rsid w:val="70658DB1"/>
    <w:rsid w:val="70BBA0FB"/>
    <w:rsid w:val="70D50D78"/>
    <w:rsid w:val="710BF4B2"/>
    <w:rsid w:val="7111085A"/>
    <w:rsid w:val="712FC939"/>
    <w:rsid w:val="714B501D"/>
    <w:rsid w:val="7177568A"/>
    <w:rsid w:val="72412F5D"/>
    <w:rsid w:val="7245A508"/>
    <w:rsid w:val="725DE0BB"/>
    <w:rsid w:val="7276FA03"/>
    <w:rsid w:val="73162161"/>
    <w:rsid w:val="735F51DE"/>
    <w:rsid w:val="736F8B70"/>
    <w:rsid w:val="7390B06F"/>
    <w:rsid w:val="7427461C"/>
    <w:rsid w:val="74969F65"/>
    <w:rsid w:val="74B94B0C"/>
    <w:rsid w:val="7532CD06"/>
    <w:rsid w:val="7554DFD7"/>
    <w:rsid w:val="755DC0EC"/>
    <w:rsid w:val="7560A2C6"/>
    <w:rsid w:val="7583D059"/>
    <w:rsid w:val="75A34003"/>
    <w:rsid w:val="75BED0D9"/>
    <w:rsid w:val="75C5FD56"/>
    <w:rsid w:val="75DAA231"/>
    <w:rsid w:val="75EB684A"/>
    <w:rsid w:val="7612C5CD"/>
    <w:rsid w:val="7619B16E"/>
    <w:rsid w:val="76351A44"/>
    <w:rsid w:val="7642F3E2"/>
    <w:rsid w:val="76A8DC8B"/>
    <w:rsid w:val="76E06351"/>
    <w:rsid w:val="7700796C"/>
    <w:rsid w:val="7730076D"/>
    <w:rsid w:val="7772D31A"/>
    <w:rsid w:val="77B60E92"/>
    <w:rsid w:val="7821F332"/>
    <w:rsid w:val="7877E2EB"/>
    <w:rsid w:val="78819106"/>
    <w:rsid w:val="791B840D"/>
    <w:rsid w:val="79339A10"/>
    <w:rsid w:val="794EBCE5"/>
    <w:rsid w:val="796D8C72"/>
    <w:rsid w:val="79741BE2"/>
    <w:rsid w:val="799843C8"/>
    <w:rsid w:val="7A6EAFF7"/>
    <w:rsid w:val="7A7D8588"/>
    <w:rsid w:val="7AFC7B51"/>
    <w:rsid w:val="7AFDC86C"/>
    <w:rsid w:val="7BE7F570"/>
    <w:rsid w:val="7C28E167"/>
    <w:rsid w:val="7C7B314E"/>
    <w:rsid w:val="7C8BD305"/>
    <w:rsid w:val="7CBED51A"/>
    <w:rsid w:val="7CDE3A6C"/>
    <w:rsid w:val="7D674138"/>
    <w:rsid w:val="7D70F747"/>
    <w:rsid w:val="7D96F13C"/>
    <w:rsid w:val="7DC5FD83"/>
    <w:rsid w:val="7DD7F3CA"/>
    <w:rsid w:val="7E060950"/>
    <w:rsid w:val="7F0464FD"/>
    <w:rsid w:val="7F088D96"/>
    <w:rsid w:val="7F4018DD"/>
    <w:rsid w:val="7F68CD0B"/>
    <w:rsid w:val="7FDB00E6"/>
    <w:rsid w:val="7FE5E89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0E1F5D79-C1E0-4AF1-A604-136BCC44D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hidden/>
    <w:rsid w:val="00353ADA"/>
    <w:pPr>
      <w:spacing w:after="200" w:line="276" w:lineRule="auto"/>
    </w:pPr>
    <w:rPr>
      <w:rFonts w:eastAsiaTheme="minorEastAsia"/>
      <w:lang w:val="en-US"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unhideWhenUsed/>
    <w:rsid w:val="004A7569"/>
    <w:rPr>
      <w:color w:val="0000FF"/>
      <w:u w:val="single"/>
    </w:rPr>
  </w:style>
  <w:style w:type="character" w:customStyle="1" w:styleId="hps">
    <w:name w:val="hps"/>
    <w:rsid w:val="004A7569"/>
  </w:style>
  <w:style w:type="character" w:customStyle="1" w:styleId="BodyTextChar1">
    <w:name w:val="Body Text Char1"/>
    <w:basedOn w:val="a0"/>
    <w:semiHidden/>
    <w:rsid w:val="00877C45"/>
    <w:rPr>
      <w:rFonts w:eastAsiaTheme="minorEastAsia"/>
      <w:lang w:eastAsia="uk-UA"/>
    </w:rPr>
  </w:style>
  <w:style w:type="character" w:customStyle="1" w:styleId="CommentTextChar1">
    <w:name w:val="Comment Text Char1"/>
    <w:basedOn w:val="a0"/>
    <w:uiPriority w:val="99"/>
    <w:semiHidden/>
    <w:rsid w:val="00877C45"/>
    <w:rPr>
      <w:rFonts w:eastAsiaTheme="minorEastAsia"/>
      <w:sz w:val="20"/>
      <w:szCs w:val="20"/>
      <w:lang w:eastAsia="uk-UA"/>
    </w:rPr>
  </w:style>
  <w:style w:type="character" w:customStyle="1" w:styleId="BalloonTextChar1">
    <w:name w:val="Balloon Text Char1"/>
    <w:basedOn w:val="a0"/>
    <w:uiPriority w:val="99"/>
    <w:semiHidden/>
    <w:rsid w:val="00877C45"/>
    <w:rPr>
      <w:rFonts w:ascii="Segoe UI" w:eastAsiaTheme="minorEastAsia" w:hAnsi="Segoe UI" w:cs="Segoe UI"/>
      <w:sz w:val="18"/>
      <w:szCs w:val="18"/>
      <w:lang w:eastAsia="uk-UA"/>
    </w:rPr>
  </w:style>
  <w:style w:type="character" w:customStyle="1" w:styleId="CommentSubjectChar1">
    <w:name w:val="Comment Subject Char1"/>
    <w:basedOn w:val="CommentTextChar1"/>
    <w:uiPriority w:val="99"/>
    <w:semiHidden/>
    <w:rsid w:val="00877C45"/>
    <w:rPr>
      <w:rFonts w:eastAsiaTheme="minorEastAsia"/>
      <w:b/>
      <w:bCs/>
      <w:sz w:val="20"/>
      <w:szCs w:val="20"/>
      <w:lang w:eastAsia="uk-UA"/>
    </w:rPr>
  </w:style>
  <w:style w:type="paragraph" w:styleId="a5">
    <w:name w:val="List Paragraph"/>
    <w:basedOn w:val="a"/>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customStyle="1" w:styleId="shorttext">
    <w:name w:val="short_text"/>
    <w:basedOn w:val="a0"/>
    <w:rsid w:val="005205F5"/>
  </w:style>
  <w:style w:type="character" w:customStyle="1" w:styleId="HTMLPreformattedChar1">
    <w:name w:val="HTML Preformatted Char1"/>
    <w:basedOn w:val="a0"/>
    <w:uiPriority w:val="99"/>
    <w:semiHidden/>
    <w:rsid w:val="00877C45"/>
    <w:rPr>
      <w:rFonts w:ascii="Consolas" w:eastAsiaTheme="minorEastAsia" w:hAnsi="Consolas"/>
      <w:sz w:val="20"/>
      <w:szCs w:val="20"/>
      <w:lang w:eastAsia="uk-UA"/>
    </w:rPr>
  </w:style>
  <w:style w:type="character" w:styleId="a6">
    <w:name w:val="annotation reference"/>
    <w:basedOn w:val="a0"/>
    <w:uiPriority w:val="99"/>
    <w:semiHidden/>
    <w:unhideWhenUsed/>
    <w:rsid w:val="00AC447C"/>
    <w:rPr>
      <w:sz w:val="18"/>
      <w:szCs w:val="18"/>
    </w:rPr>
  </w:style>
  <w:style w:type="table" w:styleId="a7">
    <w:name w:val="Light Shading"/>
    <w:basedOn w:val="a1"/>
    <w:uiPriority w:val="60"/>
    <w:rsid w:val="003723E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8">
    <w:name w:val="FollowedHyperlink"/>
    <w:basedOn w:val="a0"/>
    <w:uiPriority w:val="99"/>
    <w:semiHidden/>
    <w:unhideWhenUsed/>
    <w:rsid w:val="0080134E"/>
    <w:rPr>
      <w:color w:val="954F72" w:themeColor="followedHyperlink"/>
      <w:u w:val="single"/>
    </w:rPr>
  </w:style>
  <w:style w:type="character" w:styleId="a9">
    <w:name w:val="Unresolved Mention"/>
    <w:basedOn w:val="a0"/>
    <w:uiPriority w:val="99"/>
    <w:semiHidden/>
    <w:unhideWhenUsed/>
    <w:rsid w:val="00004AA9"/>
    <w:rPr>
      <w:color w:val="605E5C"/>
      <w:shd w:val="clear" w:color="auto" w:fill="E1DFDD"/>
    </w:rPr>
  </w:style>
  <w:style w:type="paragraph" w:styleId="aa">
    <w:name w:val="Revision"/>
    <w:hidden/>
    <w:uiPriority w:val="99"/>
    <w:semiHidden/>
    <w:rsid w:val="000555BF"/>
    <w:pPr>
      <w:spacing w:after="0" w:line="240" w:lineRule="auto"/>
    </w:pPr>
    <w:rPr>
      <w:rFonts w:eastAsiaTheme="minorEastAsia"/>
      <w:lang w:eastAsia="uk-UA"/>
    </w:rPr>
  </w:style>
  <w:style w:type="paragraph" w:customStyle="1" w:styleId="ab">
    <w:next w:val="aa"/>
    <w:link w:val="HTMLPreformattedChar"/>
    <w:hidden/>
    <w:uiPriority w:val="99"/>
    <w:rsid w:val="00353ADA"/>
    <w:pPr>
      <w:spacing w:after="0" w:line="240" w:lineRule="auto"/>
    </w:pPr>
    <w:rPr>
      <w:rFonts w:ascii="Courier New" w:eastAsia="Times New Roman" w:hAnsi="Courier New" w:cs="Courier New"/>
      <w:sz w:val="20"/>
      <w:szCs w:val="20"/>
      <w:lang w:eastAsia="uk-UA"/>
    </w:rPr>
  </w:style>
  <w:style w:type="character" w:customStyle="1" w:styleId="HTMLPreformattedChar">
    <w:name w:val="HTML Preformatted Char"/>
    <w:basedOn w:val="a0"/>
    <w:link w:val="ab"/>
    <w:uiPriority w:val="99"/>
    <w:rsid w:val="00353ADA"/>
    <w:rPr>
      <w:rFonts w:ascii="Courier New" w:eastAsia="Times New Roman" w:hAnsi="Courier New" w:cs="Courier New"/>
      <w:sz w:val="20"/>
      <w:szCs w:val="20"/>
      <w:lang w:eastAsia="uk-UA"/>
    </w:rPr>
  </w:style>
  <w:style w:type="paragraph" w:styleId="ac">
    <w:name w:val="annotation text"/>
    <w:basedOn w:val="a"/>
    <w:link w:val="ad"/>
    <w:uiPriority w:val="99"/>
    <w:unhideWhenUsed/>
    <w:rsid w:val="00B92EEB"/>
    <w:pPr>
      <w:spacing w:line="240" w:lineRule="auto"/>
    </w:pPr>
    <w:rPr>
      <w:sz w:val="20"/>
      <w:szCs w:val="20"/>
    </w:rPr>
  </w:style>
  <w:style w:type="character" w:customStyle="1" w:styleId="ad">
    <w:name w:val="Текст примітки Знак"/>
    <w:basedOn w:val="a0"/>
    <w:link w:val="ac"/>
    <w:uiPriority w:val="99"/>
    <w:rsid w:val="00B92EEB"/>
    <w:rPr>
      <w:rFonts w:eastAsiaTheme="minorEastAsia"/>
      <w:sz w:val="20"/>
      <w:szCs w:val="20"/>
      <w:lang w:eastAsia="uk-UA"/>
    </w:rPr>
  </w:style>
  <w:style w:type="paragraph" w:styleId="ae">
    <w:name w:val="annotation subject"/>
    <w:basedOn w:val="ac"/>
    <w:next w:val="ac"/>
    <w:link w:val="af"/>
    <w:uiPriority w:val="99"/>
    <w:semiHidden/>
    <w:unhideWhenUsed/>
    <w:rsid w:val="00B92EEB"/>
    <w:rPr>
      <w:b/>
      <w:bCs/>
    </w:rPr>
  </w:style>
  <w:style w:type="character" w:customStyle="1" w:styleId="af">
    <w:name w:val="Тема примітки Знак"/>
    <w:basedOn w:val="ad"/>
    <w:link w:val="ae"/>
    <w:uiPriority w:val="99"/>
    <w:semiHidden/>
    <w:rsid w:val="00B92EEB"/>
    <w:rPr>
      <w:rFonts w:eastAsiaTheme="minorEastAsia"/>
      <w:b/>
      <w:bCs/>
      <w:sz w:val="20"/>
      <w:szCs w:val="20"/>
      <w:lang w:eastAsia="uk-UA"/>
    </w:rPr>
  </w:style>
  <w:style w:type="paragraph" w:styleId="af0">
    <w:name w:val="Balloon Text"/>
    <w:basedOn w:val="a"/>
    <w:link w:val="af1"/>
    <w:uiPriority w:val="99"/>
    <w:semiHidden/>
    <w:unhideWhenUsed/>
    <w:rsid w:val="00B92EEB"/>
    <w:pPr>
      <w:spacing w:after="0" w:line="240" w:lineRule="auto"/>
    </w:pPr>
    <w:rPr>
      <w:rFonts w:ascii="Segoe UI" w:hAnsi="Segoe UI" w:cs="Segoe UI"/>
      <w:sz w:val="18"/>
      <w:szCs w:val="18"/>
    </w:rPr>
  </w:style>
  <w:style w:type="character" w:customStyle="1" w:styleId="af1">
    <w:name w:val="Текст у виносці Знак"/>
    <w:basedOn w:val="a0"/>
    <w:link w:val="af0"/>
    <w:uiPriority w:val="99"/>
    <w:semiHidden/>
    <w:rsid w:val="00B92EEB"/>
    <w:rPr>
      <w:rFonts w:ascii="Segoe UI" w:eastAsiaTheme="minorEastAsia" w:hAnsi="Segoe UI" w:cs="Segoe UI"/>
      <w:sz w:val="18"/>
      <w:szCs w:val="18"/>
      <w:lang w:eastAsia="uk-UA"/>
    </w:rPr>
  </w:style>
  <w:style w:type="character" w:styleId="af2">
    <w:name w:val="Mention"/>
    <w:basedOn w:val="a0"/>
    <w:uiPriority w:val="99"/>
    <w:unhideWhenUsed/>
    <w:rsid w:val="00E33C4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27790">
      <w:bodyDiv w:val="1"/>
      <w:marLeft w:val="0"/>
      <w:marRight w:val="0"/>
      <w:marTop w:val="0"/>
      <w:marBottom w:val="0"/>
      <w:divBdr>
        <w:top w:val="none" w:sz="0" w:space="0" w:color="auto"/>
        <w:left w:val="none" w:sz="0" w:space="0" w:color="auto"/>
        <w:bottom w:val="none" w:sz="0" w:space="0" w:color="auto"/>
        <w:right w:val="none" w:sz="0" w:space="0" w:color="auto"/>
      </w:divBdr>
    </w:div>
    <w:div w:id="159464526">
      <w:bodyDiv w:val="1"/>
      <w:marLeft w:val="0"/>
      <w:marRight w:val="0"/>
      <w:marTop w:val="0"/>
      <w:marBottom w:val="0"/>
      <w:divBdr>
        <w:top w:val="none" w:sz="0" w:space="0" w:color="auto"/>
        <w:left w:val="none" w:sz="0" w:space="0" w:color="auto"/>
        <w:bottom w:val="none" w:sz="0" w:space="0" w:color="auto"/>
        <w:right w:val="none" w:sz="0" w:space="0" w:color="auto"/>
      </w:divBdr>
    </w:div>
    <w:div w:id="309410490">
      <w:bodyDiv w:val="1"/>
      <w:marLeft w:val="0"/>
      <w:marRight w:val="0"/>
      <w:marTop w:val="0"/>
      <w:marBottom w:val="0"/>
      <w:divBdr>
        <w:top w:val="none" w:sz="0" w:space="0" w:color="auto"/>
        <w:left w:val="none" w:sz="0" w:space="0" w:color="auto"/>
        <w:bottom w:val="none" w:sz="0" w:space="0" w:color="auto"/>
        <w:right w:val="none" w:sz="0" w:space="0" w:color="auto"/>
      </w:divBdr>
    </w:div>
    <w:div w:id="430862671">
      <w:bodyDiv w:val="1"/>
      <w:marLeft w:val="0"/>
      <w:marRight w:val="0"/>
      <w:marTop w:val="0"/>
      <w:marBottom w:val="0"/>
      <w:divBdr>
        <w:top w:val="none" w:sz="0" w:space="0" w:color="auto"/>
        <w:left w:val="none" w:sz="0" w:space="0" w:color="auto"/>
        <w:bottom w:val="none" w:sz="0" w:space="0" w:color="auto"/>
        <w:right w:val="none" w:sz="0" w:space="0" w:color="auto"/>
      </w:divBdr>
    </w:div>
    <w:div w:id="431825489">
      <w:bodyDiv w:val="1"/>
      <w:marLeft w:val="0"/>
      <w:marRight w:val="0"/>
      <w:marTop w:val="0"/>
      <w:marBottom w:val="0"/>
      <w:divBdr>
        <w:top w:val="none" w:sz="0" w:space="0" w:color="auto"/>
        <w:left w:val="none" w:sz="0" w:space="0" w:color="auto"/>
        <w:bottom w:val="none" w:sz="0" w:space="0" w:color="auto"/>
        <w:right w:val="none" w:sz="0" w:space="0" w:color="auto"/>
      </w:divBdr>
    </w:div>
    <w:div w:id="628364656">
      <w:bodyDiv w:val="1"/>
      <w:marLeft w:val="0"/>
      <w:marRight w:val="0"/>
      <w:marTop w:val="0"/>
      <w:marBottom w:val="0"/>
      <w:divBdr>
        <w:top w:val="none" w:sz="0" w:space="0" w:color="auto"/>
        <w:left w:val="none" w:sz="0" w:space="0" w:color="auto"/>
        <w:bottom w:val="none" w:sz="0" w:space="0" w:color="auto"/>
        <w:right w:val="none" w:sz="0" w:space="0" w:color="auto"/>
      </w:divBdr>
    </w:div>
    <w:div w:id="777288910">
      <w:bodyDiv w:val="1"/>
      <w:marLeft w:val="0"/>
      <w:marRight w:val="0"/>
      <w:marTop w:val="0"/>
      <w:marBottom w:val="0"/>
      <w:divBdr>
        <w:top w:val="none" w:sz="0" w:space="0" w:color="auto"/>
        <w:left w:val="none" w:sz="0" w:space="0" w:color="auto"/>
        <w:bottom w:val="none" w:sz="0" w:space="0" w:color="auto"/>
        <w:right w:val="none" w:sz="0" w:space="0" w:color="auto"/>
      </w:divBdr>
    </w:div>
    <w:div w:id="865483643">
      <w:bodyDiv w:val="1"/>
      <w:marLeft w:val="0"/>
      <w:marRight w:val="0"/>
      <w:marTop w:val="0"/>
      <w:marBottom w:val="0"/>
      <w:divBdr>
        <w:top w:val="none" w:sz="0" w:space="0" w:color="auto"/>
        <w:left w:val="none" w:sz="0" w:space="0" w:color="auto"/>
        <w:bottom w:val="none" w:sz="0" w:space="0" w:color="auto"/>
        <w:right w:val="none" w:sz="0" w:space="0" w:color="auto"/>
      </w:divBdr>
    </w:div>
    <w:div w:id="875120475">
      <w:bodyDiv w:val="1"/>
      <w:marLeft w:val="0"/>
      <w:marRight w:val="0"/>
      <w:marTop w:val="0"/>
      <w:marBottom w:val="0"/>
      <w:divBdr>
        <w:top w:val="none" w:sz="0" w:space="0" w:color="auto"/>
        <w:left w:val="none" w:sz="0" w:space="0" w:color="auto"/>
        <w:bottom w:val="none" w:sz="0" w:space="0" w:color="auto"/>
        <w:right w:val="none" w:sz="0" w:space="0" w:color="auto"/>
      </w:divBdr>
    </w:div>
    <w:div w:id="884030233">
      <w:bodyDiv w:val="1"/>
      <w:marLeft w:val="0"/>
      <w:marRight w:val="0"/>
      <w:marTop w:val="0"/>
      <w:marBottom w:val="0"/>
      <w:divBdr>
        <w:top w:val="none" w:sz="0" w:space="0" w:color="auto"/>
        <w:left w:val="none" w:sz="0" w:space="0" w:color="auto"/>
        <w:bottom w:val="none" w:sz="0" w:space="0" w:color="auto"/>
        <w:right w:val="none" w:sz="0" w:space="0" w:color="auto"/>
      </w:divBdr>
    </w:div>
    <w:div w:id="921914071">
      <w:bodyDiv w:val="1"/>
      <w:marLeft w:val="0"/>
      <w:marRight w:val="0"/>
      <w:marTop w:val="0"/>
      <w:marBottom w:val="0"/>
      <w:divBdr>
        <w:top w:val="none" w:sz="0" w:space="0" w:color="auto"/>
        <w:left w:val="none" w:sz="0" w:space="0" w:color="auto"/>
        <w:bottom w:val="none" w:sz="0" w:space="0" w:color="auto"/>
        <w:right w:val="none" w:sz="0" w:space="0" w:color="auto"/>
      </w:divBdr>
    </w:div>
    <w:div w:id="980576515">
      <w:bodyDiv w:val="1"/>
      <w:marLeft w:val="0"/>
      <w:marRight w:val="0"/>
      <w:marTop w:val="0"/>
      <w:marBottom w:val="0"/>
      <w:divBdr>
        <w:top w:val="none" w:sz="0" w:space="0" w:color="auto"/>
        <w:left w:val="none" w:sz="0" w:space="0" w:color="auto"/>
        <w:bottom w:val="none" w:sz="0" w:space="0" w:color="auto"/>
        <w:right w:val="none" w:sz="0" w:space="0" w:color="auto"/>
      </w:divBdr>
    </w:div>
    <w:div w:id="1239754519">
      <w:bodyDiv w:val="1"/>
      <w:marLeft w:val="0"/>
      <w:marRight w:val="0"/>
      <w:marTop w:val="0"/>
      <w:marBottom w:val="0"/>
      <w:divBdr>
        <w:top w:val="none" w:sz="0" w:space="0" w:color="auto"/>
        <w:left w:val="none" w:sz="0" w:space="0" w:color="auto"/>
        <w:bottom w:val="none" w:sz="0" w:space="0" w:color="auto"/>
        <w:right w:val="none" w:sz="0" w:space="0" w:color="auto"/>
      </w:divBdr>
    </w:div>
    <w:div w:id="1650817706">
      <w:bodyDiv w:val="1"/>
      <w:marLeft w:val="0"/>
      <w:marRight w:val="0"/>
      <w:marTop w:val="0"/>
      <w:marBottom w:val="0"/>
      <w:divBdr>
        <w:top w:val="none" w:sz="0" w:space="0" w:color="auto"/>
        <w:left w:val="none" w:sz="0" w:space="0" w:color="auto"/>
        <w:bottom w:val="none" w:sz="0" w:space="0" w:color="auto"/>
        <w:right w:val="none" w:sz="0" w:space="0" w:color="auto"/>
      </w:divBdr>
    </w:div>
    <w:div w:id="1728139982">
      <w:bodyDiv w:val="1"/>
      <w:marLeft w:val="0"/>
      <w:marRight w:val="0"/>
      <w:marTop w:val="0"/>
      <w:marBottom w:val="0"/>
      <w:divBdr>
        <w:top w:val="none" w:sz="0" w:space="0" w:color="auto"/>
        <w:left w:val="none" w:sz="0" w:space="0" w:color="auto"/>
        <w:bottom w:val="none" w:sz="0" w:space="0" w:color="auto"/>
        <w:right w:val="none" w:sz="0" w:space="0" w:color="auto"/>
      </w:divBdr>
    </w:div>
    <w:div w:id="1784690213">
      <w:bodyDiv w:val="1"/>
      <w:marLeft w:val="0"/>
      <w:marRight w:val="0"/>
      <w:marTop w:val="0"/>
      <w:marBottom w:val="0"/>
      <w:divBdr>
        <w:top w:val="none" w:sz="0" w:space="0" w:color="auto"/>
        <w:left w:val="none" w:sz="0" w:space="0" w:color="auto"/>
        <w:bottom w:val="none" w:sz="0" w:space="0" w:color="auto"/>
        <w:right w:val="none" w:sz="0" w:space="0" w:color="auto"/>
      </w:divBdr>
    </w:div>
    <w:div w:id="1830058182">
      <w:bodyDiv w:val="1"/>
      <w:marLeft w:val="0"/>
      <w:marRight w:val="0"/>
      <w:marTop w:val="0"/>
      <w:marBottom w:val="0"/>
      <w:divBdr>
        <w:top w:val="none" w:sz="0" w:space="0" w:color="auto"/>
        <w:left w:val="none" w:sz="0" w:space="0" w:color="auto"/>
        <w:bottom w:val="none" w:sz="0" w:space="0" w:color="auto"/>
        <w:right w:val="none" w:sz="0" w:space="0" w:color="auto"/>
      </w:divBdr>
    </w:div>
    <w:div w:id="188320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po.gov/fdsys/pkg/CFR-2012-title22-vol1/pdf/CFR-2012-title22-vol1-part228.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s.ukraine@momentum4humanity.org" TargetMode="External"/><Relationship Id="rId17" Type="http://schemas.microsoft.com/office/2020/10/relationships/intelligence" Target="intelligence2.xml"/><Relationship Id="rId2" Type="http://schemas.openxmlformats.org/officeDocument/2006/relationships/customXml" Target="../customXml/item2.xml"/><Relationship Id="rId16"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ukraine@momentum4humanity.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procurements.ukraine@momentum4humanity.orgp" TargetMode="External"/><Relationship Id="rId4" Type="http://schemas.openxmlformats.org/officeDocument/2006/relationships/customXml" Target="../customXml/item4.xml"/><Relationship Id="rId9" Type="http://schemas.openxmlformats.org/officeDocument/2006/relationships/hyperlink" Target="mailto:procurements.ukraine@momentum4humanity.org" TargetMode="Externa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3455CAEA-5CD5-42A1-8435-64C1EF3FDC2E}">
    <t:Anchor>
      <t:Comment id="322189220"/>
    </t:Anchor>
    <t:History>
      <t:Event id="{E6BC365D-CC64-42CA-A036-001D101D7D60}" time="2025-09-26T15:43:16.444Z">
        <t:Attribution userId="S::nsivak@momentum4humanity.org::fd1a976c-7747-4973-bc38-e9da62a44e94" userProvider="AD" userName="Natalia Sivak"/>
        <t:Anchor>
          <t:Comment id="939467560"/>
        </t:Anchor>
        <t:Create/>
      </t:Event>
      <t:Event id="{5AEDD35A-C586-43F6-8327-4545A84AD005}" time="2025-09-26T15:43:16.444Z">
        <t:Attribution userId="S::nsivak@momentum4humanity.org::fd1a976c-7747-4973-bc38-e9da62a44e94" userProvider="AD" userName="Natalia Sivak"/>
        <t:Anchor>
          <t:Comment id="939467560"/>
        </t:Anchor>
        <t:Assign userId="S::dpanchenko@momentum4humanity.org::c2e00152-0cb1-4a44-98c1-65161fbea272" userProvider="AD" userName="Diana Panchenko"/>
      </t:Event>
      <t:Event id="{77777D8F-8BEF-44EF-968F-03222FE6FC54}" time="2025-09-26T15:43:16.444Z">
        <t:Attribution userId="S::nsivak@momentum4humanity.org::fd1a976c-7747-4973-bc38-e9da62a44e94" userProvider="AD" userName="Natalia Sivak"/>
        <t:Anchor>
          <t:Comment id="939467560"/>
        </t:Anchor>
        <t:SetTitle title="@Diana Panchenko поправ переклад"/>
      </t:Event>
    </t:History>
  </t:Task>
  <t:Task id="{C3007F8E-B270-41A6-B18C-1769574C8B55}">
    <t:Anchor>
      <t:Comment id="754443686"/>
    </t:Anchor>
    <t:History>
      <t:Event id="{CB595387-9CEB-4F11-9D55-B8DC89553A41}" time="2025-09-26T15:56:43.129Z">
        <t:Attribution userId="S::nsivak@momentum4humanity.org::fd1a976c-7747-4973-bc38-e9da62a44e94" userProvider="AD" userName="Natalia Sivak"/>
        <t:Anchor>
          <t:Comment id="1734912499"/>
        </t:Anchor>
        <t:Create/>
      </t:Event>
      <t:Event id="{B044EB34-B69C-4A5C-A060-BD106E8B3FAF}" time="2025-09-26T15:56:43.129Z">
        <t:Attribution userId="S::nsivak@momentum4humanity.org::fd1a976c-7747-4973-bc38-e9da62a44e94" userProvider="AD" userName="Natalia Sivak"/>
        <t:Anchor>
          <t:Comment id="1734912499"/>
        </t:Anchor>
        <t:Assign userId="S::dpanchenko@momentum4humanity.org::c2e00152-0cb1-4a44-98c1-65161fbea272" userProvider="AD" userName="Diana Panchenko"/>
      </t:Event>
      <t:Event id="{A1F9189B-214F-4E68-B251-54A498216A53}" time="2025-09-26T15:56:43.129Z">
        <t:Attribution userId="S::nsivak@momentum4humanity.org::fd1a976c-7747-4973-bc38-e9da62a44e94" userProvider="AD" userName="Natalia Sivak"/>
        <t:Anchor>
          <t:Comment id="1734912499"/>
        </t:Anchor>
        <t:SetTitle title="Relevant Experience DocumentationEvidence of completed comparable projects (contracts, completion certificates, or reference letters).@Diana Panchenko "/>
      </t:Event>
      <t:Event id="{880529F6-D6E7-4B24-A428-76DC185649EF}" time="2025-09-30T06:49:46.23Z">
        <t:Attribution userId="S::nsivak@momentum4humanity.org::fd1a976c-7747-4973-bc38-e9da62a44e94" userProvider="AD" userName="Natalia Sivak"/>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5f90638-83bb-4c6e-9633-105ae93eae68">
      <Terms xmlns="http://schemas.microsoft.com/office/infopath/2007/PartnerControls"/>
    </lcf76f155ced4ddcb4097134ff3c332f>
    <TaxCatchAll xmlns="f2762370-c64e-4e2d-b6a8-685678375c8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7E35F51B1620C4BBC8BFC6ABB43D489" ma:contentTypeVersion="13" ma:contentTypeDescription="Create a new document." ma:contentTypeScope="" ma:versionID="2f80323f1cd47309cd40dfb9b67c5aa9">
  <xsd:schema xmlns:xsd="http://www.w3.org/2001/XMLSchema" xmlns:xs="http://www.w3.org/2001/XMLSchema" xmlns:p="http://schemas.microsoft.com/office/2006/metadata/properties" xmlns:ns2="a5f90638-83bb-4c6e-9633-105ae93eae68" xmlns:ns3="f2762370-c64e-4e2d-b6a8-685678375c8d" targetNamespace="http://schemas.microsoft.com/office/2006/metadata/properties" ma:root="true" ma:fieldsID="83d0ce39e26f4086c06477c22616a0ba" ns2:_="" ns3:_="">
    <xsd:import namespace="a5f90638-83bb-4c6e-9633-105ae93eae68"/>
    <xsd:import namespace="f2762370-c64e-4e2d-b6a8-685678375c8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90638-83bb-4c6e-9633-105ae93eae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294d62e-8ed7-4fd1-8fbd-6bae1d5b5f7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762370-c64e-4e2d-b6a8-685678375c8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ee3453-87a4-4995-b6d0-f0b2afb4ce98}" ma:internalName="TaxCatchAll" ma:showField="CatchAllData" ma:web="f2762370-c64e-4e2d-b6a8-685678375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a5f90638-83bb-4c6e-9633-105ae93eae68"/>
    <ds:schemaRef ds:uri="f2762370-c64e-4e2d-b6a8-685678375c8d"/>
  </ds:schemaRefs>
</ds:datastoreItem>
</file>

<file path=customXml/itemProps2.xml><?xml version="1.0" encoding="utf-8"?>
<ds:datastoreItem xmlns:ds="http://schemas.openxmlformats.org/officeDocument/2006/customXml" ds:itemID="{3978E4C1-BB42-414A-9ED6-CCD91BAB9602}">
  <ds:schemaRefs>
    <ds:schemaRef ds:uri="http://schemas.openxmlformats.org/officeDocument/2006/bibliography"/>
  </ds:schemaRefs>
</ds:datastoreItem>
</file>

<file path=customXml/itemProps3.xml><?xml version="1.0" encoding="utf-8"?>
<ds:datastoreItem xmlns:ds="http://schemas.openxmlformats.org/officeDocument/2006/customXml" ds:itemID="{F041030A-4B89-4AD8-B6C9-2A3EB18BCA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90638-83bb-4c6e-9633-105ae93eae68"/>
    <ds:schemaRef ds:uri="f2762370-c64e-4e2d-b6a8-685678375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36AF79-CD65-4C19-A5F5-4D3F2F2749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18</Pages>
  <Words>43285</Words>
  <Characters>24673</Characters>
  <Application>Microsoft Office Word</Application>
  <DocSecurity>0</DocSecurity>
  <Lines>205</Lines>
  <Paragraphs>135</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67823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cp:lastModifiedBy>Daria Zinkovska</cp:lastModifiedBy>
  <cp:revision>191</cp:revision>
  <dcterms:created xsi:type="dcterms:W3CDTF">2025-09-26T06:40:00Z</dcterms:created>
  <dcterms:modified xsi:type="dcterms:W3CDTF">2025-10-27T14:48:00Z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0x010100B7E35F51B1620C4BBC8BFC6ABB43D489</vt:lpwstr>
  </property>
  <property fmtid="{D5CDD505-2E9C-101B-9397-08002B2CF9AE}" pid="4" name="_activity">
    <vt:lpwstr/>
  </property>
  <property fmtid="{D5CDD505-2E9C-101B-9397-08002B2CF9AE}" pid="5" name="MediaServiceImageTags">
    <vt:lpwstr/>
  </property>
</Properties>
</file>