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CA945" w14:textId="5ED33750" w:rsidR="00CA1882" w:rsidRPr="00FE0F2D" w:rsidRDefault="00CA1882" w:rsidP="00FE0F2D">
      <w:pPr>
        <w:shd w:val="clear" w:color="auto" w:fill="FFFFFF"/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0F2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Запит пропозиції на закупівлю </w:t>
      </w:r>
      <w:r w:rsidRPr="00FE0F2D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послуг зовнішнього аудиту проєкту</w:t>
      </w:r>
    </w:p>
    <w:p w14:paraId="10A96E3D" w14:textId="693888DB" w:rsidR="00CA1882" w:rsidRPr="00FE0F2D" w:rsidRDefault="00CA1882" w:rsidP="00FE0F2D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0F2D">
        <w:rPr>
          <w:rFonts w:ascii="Times New Roman" w:hAnsi="Times New Roman" w:cs="Times New Roman"/>
          <w:sz w:val="28"/>
          <w:szCs w:val="28"/>
          <w:lang w:val="uk-UA"/>
        </w:rPr>
        <w:t xml:space="preserve">Представництво іноземної неурядової організації План Інтернешенал, інк. (далі </w:t>
      </w:r>
      <w:proofErr w:type="spellStart"/>
      <w:r w:rsidRPr="00FE0F2D">
        <w:rPr>
          <w:rFonts w:ascii="Times New Roman" w:hAnsi="Times New Roman" w:cs="Times New Roman"/>
          <w:sz w:val="28"/>
          <w:szCs w:val="28"/>
          <w:lang w:val="uk-UA"/>
        </w:rPr>
        <w:t>Plan</w:t>
      </w:r>
      <w:proofErr w:type="spellEnd"/>
      <w:r w:rsidRPr="00FE0F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E0F2D">
        <w:rPr>
          <w:rFonts w:ascii="Times New Roman" w:hAnsi="Times New Roman" w:cs="Times New Roman"/>
          <w:sz w:val="28"/>
          <w:szCs w:val="28"/>
          <w:lang w:val="uk-UA"/>
        </w:rPr>
        <w:t>International</w:t>
      </w:r>
      <w:proofErr w:type="spellEnd"/>
      <w:r w:rsidRPr="00FE0F2D">
        <w:rPr>
          <w:rFonts w:ascii="Times New Roman" w:hAnsi="Times New Roman" w:cs="Times New Roman"/>
          <w:sz w:val="28"/>
          <w:szCs w:val="28"/>
          <w:lang w:val="uk-UA"/>
        </w:rPr>
        <w:t>) оголошує зацікавленість у пошуку</w:t>
      </w:r>
      <w:r w:rsidRPr="00FE0F2D">
        <w:rPr>
          <w:rFonts w:ascii="Times New Roman" w:hAnsi="Times New Roman" w:cs="Times New Roman"/>
          <w:sz w:val="28"/>
          <w:szCs w:val="28"/>
          <w:lang w:val="uk-UA"/>
        </w:rPr>
        <w:t xml:space="preserve"> компанії д</w:t>
      </w:r>
      <w:r w:rsidRPr="00FE0F2D">
        <w:rPr>
          <w:rFonts w:ascii="Times New Roman" w:hAnsi="Times New Roman" w:cs="Times New Roman"/>
          <w:sz w:val="28"/>
          <w:szCs w:val="28"/>
          <w:lang w:val="uk-UA"/>
        </w:rPr>
        <w:t xml:space="preserve">ля </w:t>
      </w:r>
      <w:r w:rsidR="00A12313" w:rsidRPr="00FE0F2D">
        <w:rPr>
          <w:rFonts w:ascii="Times New Roman" w:hAnsi="Times New Roman" w:cs="Times New Roman"/>
          <w:sz w:val="28"/>
          <w:szCs w:val="28"/>
          <w:lang w:val="uk-UA"/>
        </w:rPr>
        <w:t>надання послуг з</w:t>
      </w:r>
      <w:r w:rsidRPr="00FE0F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6B14">
        <w:rPr>
          <w:rFonts w:ascii="Times New Roman" w:hAnsi="Times New Roman" w:cs="Times New Roman"/>
          <w:sz w:val="28"/>
          <w:szCs w:val="28"/>
          <w:lang w:val="uk-UA"/>
        </w:rPr>
        <w:t>незалежного зовнішнього аудиту з проведення перевірки та підтвердження достовірності фінансової звітності організації про реалізацію проєкту відповідно до вимог</w:t>
      </w:r>
      <w:r w:rsidR="00A12313" w:rsidRPr="00FE0F2D">
        <w:rPr>
          <w:rFonts w:ascii="Times New Roman" w:hAnsi="Times New Roman" w:cs="Times New Roman"/>
          <w:sz w:val="28"/>
          <w:szCs w:val="28"/>
          <w:lang w:val="uk-UA"/>
        </w:rPr>
        <w:t xml:space="preserve"> Донора.</w:t>
      </w:r>
    </w:p>
    <w:p w14:paraId="400924F7" w14:textId="29FFE6BD" w:rsidR="00A12313" w:rsidRPr="00FE0F2D" w:rsidRDefault="00A12313" w:rsidP="00FE0F2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0F2D">
        <w:rPr>
          <w:rFonts w:ascii="Times New Roman" w:hAnsi="Times New Roman" w:cs="Times New Roman"/>
          <w:sz w:val="28"/>
          <w:szCs w:val="28"/>
          <w:lang w:val="uk-UA"/>
        </w:rPr>
        <w:t>Оплата послуг здійснюватиметься у межах реалізації проєкту «</w:t>
      </w:r>
      <w:proofErr w:type="spellStart"/>
      <w:r w:rsidRPr="00FE0F2D">
        <w:rPr>
          <w:rFonts w:ascii="Times New Roman" w:hAnsi="Times New Roman" w:cs="Times New Roman"/>
          <w:sz w:val="28"/>
          <w:szCs w:val="28"/>
          <w:lang w:val="uk-UA"/>
        </w:rPr>
        <w:t>Building</w:t>
      </w:r>
      <w:proofErr w:type="spellEnd"/>
      <w:r w:rsidRPr="00FE0F2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FE0F2D">
        <w:rPr>
          <w:rFonts w:ascii="Times New Roman" w:hAnsi="Times New Roman" w:cs="Times New Roman"/>
          <w:sz w:val="28"/>
          <w:szCs w:val="28"/>
          <w:lang w:val="uk-UA"/>
        </w:rPr>
        <w:t>back</w:t>
      </w:r>
      <w:proofErr w:type="spellEnd"/>
      <w:r w:rsidRPr="00FE0F2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FE0F2D">
        <w:rPr>
          <w:rFonts w:ascii="Times New Roman" w:hAnsi="Times New Roman" w:cs="Times New Roman"/>
          <w:sz w:val="28"/>
          <w:szCs w:val="28"/>
          <w:lang w:val="uk-UA"/>
        </w:rPr>
        <w:t>better</w:t>
      </w:r>
      <w:proofErr w:type="spellEnd"/>
      <w:r w:rsidRPr="00FE0F2D">
        <w:rPr>
          <w:rFonts w:ascii="Times New Roman" w:hAnsi="Times New Roman" w:cs="Times New Roman"/>
          <w:sz w:val="28"/>
          <w:szCs w:val="28"/>
          <w:lang w:val="uk-UA"/>
        </w:rPr>
        <w:t xml:space="preserve"> (BBB) - Будуємо, відбудовуємо, покращуємо. Проєкт відновлення та </w:t>
      </w:r>
      <w:proofErr w:type="spellStart"/>
      <w:r w:rsidRPr="00FE0F2D">
        <w:rPr>
          <w:rFonts w:ascii="Times New Roman" w:hAnsi="Times New Roman" w:cs="Times New Roman"/>
          <w:sz w:val="28"/>
          <w:szCs w:val="28"/>
          <w:lang w:val="uk-UA"/>
        </w:rPr>
        <w:t>реконст</w:t>
      </w:r>
      <w:r w:rsidRPr="00FE0F2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E0F2D">
        <w:rPr>
          <w:rFonts w:ascii="Times New Roman" w:hAnsi="Times New Roman" w:cs="Times New Roman"/>
          <w:sz w:val="28"/>
          <w:szCs w:val="28"/>
          <w:lang w:val="uk-UA"/>
        </w:rPr>
        <w:t>рукції</w:t>
      </w:r>
      <w:proofErr w:type="spellEnd"/>
      <w:r w:rsidRPr="00FE0F2D">
        <w:rPr>
          <w:rFonts w:ascii="Times New Roman" w:hAnsi="Times New Roman" w:cs="Times New Roman"/>
          <w:sz w:val="28"/>
          <w:szCs w:val="28"/>
          <w:lang w:val="uk-UA"/>
        </w:rPr>
        <w:t xml:space="preserve"> інфраструктури, орієнтованої на дітей, в Україні» (далі проєкт), що фінансується Федеральним Міністерством економічного співробітництва та розвитку Німеччини (BMZ)»</w:t>
      </w:r>
    </w:p>
    <w:p w14:paraId="596BE16C" w14:textId="34F87416" w:rsidR="000D58D6" w:rsidRPr="00FE0F2D" w:rsidRDefault="000D58D6" w:rsidP="00FE0F2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0F2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Термін надання послуг </w:t>
      </w:r>
      <w:r w:rsidRPr="00FE0F2D">
        <w:rPr>
          <w:rFonts w:ascii="Times New Roman" w:hAnsi="Times New Roman" w:cs="Times New Roman"/>
          <w:sz w:val="28"/>
          <w:szCs w:val="28"/>
          <w:lang w:val="uk-UA"/>
        </w:rPr>
        <w:t>– Травень-Червень 2024 року.</w:t>
      </w:r>
    </w:p>
    <w:p w14:paraId="40FEF593" w14:textId="77777777" w:rsidR="000D58D6" w:rsidRPr="00FE0F2D" w:rsidRDefault="00416B14" w:rsidP="00FE0F2D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16B1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До участі запрошуються аудиторські компанії, </w:t>
      </w:r>
      <w:r w:rsidR="000D58D6" w:rsidRPr="00FE0F2D">
        <w:rPr>
          <w:rFonts w:ascii="Times New Roman" w:hAnsi="Times New Roman" w:cs="Times New Roman"/>
          <w:b/>
          <w:bCs/>
          <w:sz w:val="28"/>
          <w:szCs w:val="28"/>
          <w:lang w:val="uk-UA"/>
        </w:rPr>
        <w:t>які:</w:t>
      </w:r>
    </w:p>
    <w:p w14:paraId="2C3B6718" w14:textId="06ADA127" w:rsidR="000D58D6" w:rsidRPr="00FE0F2D" w:rsidRDefault="00416B14" w:rsidP="00FE0F2D">
      <w:pPr>
        <w:pStyle w:val="a9"/>
        <w:numPr>
          <w:ilvl w:val="1"/>
          <w:numId w:val="7"/>
        </w:numPr>
        <w:shd w:val="clear" w:color="auto" w:fill="FFFFFF"/>
        <w:tabs>
          <w:tab w:val="clear" w:pos="1440"/>
        </w:tabs>
        <w:spacing w:after="0" w:line="36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0F2D">
        <w:rPr>
          <w:rFonts w:ascii="Times New Roman" w:hAnsi="Times New Roman" w:cs="Times New Roman"/>
          <w:sz w:val="28"/>
          <w:szCs w:val="28"/>
          <w:lang w:val="uk-UA"/>
        </w:rPr>
        <w:t xml:space="preserve">мають досвід проведення аудитів фінансової звітності </w:t>
      </w:r>
      <w:proofErr w:type="spellStart"/>
      <w:r w:rsidRPr="00FE0F2D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="000D58D6" w:rsidRPr="00FE0F2D">
        <w:rPr>
          <w:rFonts w:ascii="Times New Roman" w:hAnsi="Times New Roman" w:cs="Times New Roman"/>
          <w:sz w:val="28"/>
          <w:szCs w:val="28"/>
          <w:lang w:val="uk-UA"/>
        </w:rPr>
        <w:t xml:space="preserve"> міжнародної технічної допомоги;</w:t>
      </w:r>
      <w:r w:rsidRPr="00FE0F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76642E9" w14:textId="30C85915" w:rsidR="00FE0F2D" w:rsidRPr="00FE0F2D" w:rsidRDefault="00FE0F2D" w:rsidP="00FE0F2D">
      <w:pPr>
        <w:pStyle w:val="a9"/>
        <w:numPr>
          <w:ilvl w:val="1"/>
          <w:numId w:val="7"/>
        </w:numPr>
        <w:shd w:val="clear" w:color="auto" w:fill="FFFFFF"/>
        <w:tabs>
          <w:tab w:val="clear" w:pos="1440"/>
        </w:tabs>
        <w:spacing w:after="0" w:line="36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0F2D">
        <w:rPr>
          <w:rFonts w:ascii="Times New Roman" w:hAnsi="Times New Roman" w:cs="Times New Roman"/>
          <w:sz w:val="28"/>
          <w:szCs w:val="28"/>
          <w:lang w:val="uk-UA"/>
        </w:rPr>
        <w:t xml:space="preserve">не мають </w:t>
      </w:r>
      <w:r w:rsidRPr="00FE0F2D">
        <w:rPr>
          <w:rFonts w:ascii="Times New Roman" w:hAnsi="Times New Roman" w:cs="Times New Roman"/>
          <w:sz w:val="28"/>
          <w:szCs w:val="28"/>
          <w:lang w:val="uk-UA"/>
        </w:rPr>
        <w:t>стягнень з боку АПУ до аудиторської фірми</w:t>
      </w:r>
      <w:r w:rsidRPr="00FE0F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D">
        <w:rPr>
          <w:rFonts w:ascii="Times New Roman" w:hAnsi="Times New Roman" w:cs="Times New Roman"/>
          <w:sz w:val="28"/>
          <w:szCs w:val="28"/>
          <w:lang w:val="uk-UA"/>
        </w:rPr>
        <w:t>або до її директора і працівників</w:t>
      </w:r>
      <w:r w:rsidRPr="00FE0F2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E01EECE" w14:textId="409A8301" w:rsidR="00FE0F2D" w:rsidRPr="00FE0F2D" w:rsidRDefault="00FE0F2D" w:rsidP="00FE0F2D">
      <w:pPr>
        <w:pStyle w:val="a9"/>
        <w:numPr>
          <w:ilvl w:val="1"/>
          <w:numId w:val="7"/>
        </w:numPr>
        <w:shd w:val="clear" w:color="auto" w:fill="FFFFFF"/>
        <w:tabs>
          <w:tab w:val="clear" w:pos="1440"/>
        </w:tabs>
        <w:spacing w:after="0" w:line="36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0F2D">
        <w:rPr>
          <w:rFonts w:ascii="Times New Roman" w:hAnsi="Times New Roman" w:cs="Times New Roman"/>
          <w:sz w:val="28"/>
          <w:szCs w:val="28"/>
          <w:lang w:val="uk-UA"/>
        </w:rPr>
        <w:t>можуть залучити до проведення аудиту сертифікованих аудиторів</w:t>
      </w:r>
      <w:r w:rsidRPr="00FE0F2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7BE2FB4" w14:textId="77777777" w:rsidR="00FE0F2D" w:rsidRPr="00FE0F2D" w:rsidRDefault="000D58D6" w:rsidP="00FE0F2D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0F2D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Перевагою буде</w:t>
      </w:r>
      <w:r w:rsidR="00FE0F2D" w:rsidRPr="00FE0F2D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</w:p>
    <w:p w14:paraId="6D7A5A0E" w14:textId="77777777" w:rsidR="00FE0F2D" w:rsidRPr="00FE0F2D" w:rsidRDefault="000D58D6" w:rsidP="00FE0F2D">
      <w:pPr>
        <w:pStyle w:val="a9"/>
        <w:numPr>
          <w:ilvl w:val="1"/>
          <w:numId w:val="6"/>
        </w:numPr>
        <w:shd w:val="clear" w:color="auto" w:fill="FFFFFF"/>
        <w:spacing w:after="0" w:line="36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0F2D">
        <w:rPr>
          <w:rFonts w:ascii="Times New Roman" w:hAnsi="Times New Roman" w:cs="Times New Roman"/>
          <w:sz w:val="28"/>
          <w:szCs w:val="28"/>
          <w:lang w:val="uk-UA"/>
        </w:rPr>
        <w:t xml:space="preserve">наявність у портфоліо організації </w:t>
      </w:r>
      <w:r w:rsidR="00416B14" w:rsidRPr="00FE0F2D">
        <w:rPr>
          <w:rFonts w:ascii="Times New Roman" w:hAnsi="Times New Roman" w:cs="Times New Roman"/>
          <w:sz w:val="28"/>
          <w:szCs w:val="28"/>
          <w:lang w:val="uk-UA"/>
        </w:rPr>
        <w:t>досвід</w:t>
      </w:r>
      <w:r w:rsidRPr="00FE0F2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16B14" w:rsidRPr="00FE0F2D">
        <w:rPr>
          <w:rFonts w:ascii="Times New Roman" w:hAnsi="Times New Roman" w:cs="Times New Roman"/>
          <w:sz w:val="28"/>
          <w:szCs w:val="28"/>
          <w:lang w:val="uk-UA"/>
        </w:rPr>
        <w:t xml:space="preserve"> роботи з зовнішнього аудиту </w:t>
      </w:r>
      <w:proofErr w:type="spellStart"/>
      <w:r w:rsidR="00416B14" w:rsidRPr="00FE0F2D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="00416B14" w:rsidRPr="00FE0F2D">
        <w:rPr>
          <w:rFonts w:ascii="Times New Roman" w:hAnsi="Times New Roman" w:cs="Times New Roman"/>
          <w:sz w:val="28"/>
          <w:szCs w:val="28"/>
          <w:lang w:val="uk-UA"/>
        </w:rPr>
        <w:t>, які фінансуються Федеральним урядом Німеччини</w:t>
      </w:r>
      <w:r w:rsidRPr="00FE0F2D">
        <w:rPr>
          <w:rFonts w:ascii="Times New Roman" w:hAnsi="Times New Roman" w:cs="Times New Roman"/>
          <w:sz w:val="28"/>
          <w:szCs w:val="28"/>
          <w:lang w:val="uk-UA"/>
        </w:rPr>
        <w:t xml:space="preserve">, зокрема </w:t>
      </w:r>
      <w:r w:rsidRPr="00FE0F2D">
        <w:rPr>
          <w:rFonts w:ascii="Times New Roman" w:hAnsi="Times New Roman" w:cs="Times New Roman"/>
          <w:sz w:val="28"/>
          <w:szCs w:val="28"/>
          <w:lang w:val="uk-UA"/>
        </w:rPr>
        <w:t>Федеральним Міністерством економічного співробітництва та розвитку Німеччини (BMZ)</w:t>
      </w:r>
      <w:r w:rsidR="00416B14" w:rsidRPr="00FE0F2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AB894D9" w14:textId="2D1A8558" w:rsidR="00416B14" w:rsidRPr="00FE0F2D" w:rsidRDefault="00416B14" w:rsidP="00FE0F2D">
      <w:pPr>
        <w:pStyle w:val="a9"/>
        <w:numPr>
          <w:ilvl w:val="1"/>
          <w:numId w:val="6"/>
        </w:numPr>
        <w:shd w:val="clear" w:color="auto" w:fill="FFFFFF"/>
        <w:spacing w:after="0" w:line="36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0F2D">
        <w:rPr>
          <w:rFonts w:ascii="Times New Roman" w:hAnsi="Times New Roman" w:cs="Times New Roman"/>
          <w:sz w:val="28"/>
          <w:szCs w:val="28"/>
          <w:lang w:val="uk-UA"/>
        </w:rPr>
        <w:t>мають підтверджене членство у IFAC (</w:t>
      </w:r>
      <w:proofErr w:type="spellStart"/>
      <w:r w:rsidRPr="00FE0F2D">
        <w:rPr>
          <w:rFonts w:ascii="Times New Roman" w:hAnsi="Times New Roman" w:cs="Times New Roman"/>
          <w:sz w:val="28"/>
          <w:szCs w:val="28"/>
          <w:lang w:val="uk-UA"/>
        </w:rPr>
        <w:t>International</w:t>
      </w:r>
      <w:proofErr w:type="spellEnd"/>
      <w:r w:rsidRPr="00FE0F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E0F2D">
        <w:rPr>
          <w:rFonts w:ascii="Times New Roman" w:hAnsi="Times New Roman" w:cs="Times New Roman"/>
          <w:sz w:val="28"/>
          <w:szCs w:val="28"/>
          <w:lang w:val="uk-UA"/>
        </w:rPr>
        <w:t>Federation</w:t>
      </w:r>
      <w:proofErr w:type="spellEnd"/>
      <w:r w:rsidRPr="00FE0F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E0F2D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FE0F2D">
        <w:rPr>
          <w:rFonts w:ascii="Times New Roman" w:hAnsi="Times New Roman" w:cs="Times New Roman"/>
          <w:sz w:val="28"/>
          <w:szCs w:val="28"/>
          <w:lang w:val="uk-UA"/>
        </w:rPr>
        <w:t xml:space="preserve"> Professional </w:t>
      </w:r>
      <w:proofErr w:type="spellStart"/>
      <w:r w:rsidRPr="00FE0F2D">
        <w:rPr>
          <w:rFonts w:ascii="Times New Roman" w:hAnsi="Times New Roman" w:cs="Times New Roman"/>
          <w:sz w:val="28"/>
          <w:szCs w:val="28"/>
          <w:lang w:val="uk-UA"/>
        </w:rPr>
        <w:t>Accountants</w:t>
      </w:r>
      <w:proofErr w:type="spellEnd"/>
      <w:r w:rsidRPr="00FE0F2D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6632FC28" w14:textId="77777777" w:rsidR="00416B14" w:rsidRPr="00416B14" w:rsidRDefault="00416B14" w:rsidP="00FE0F2D">
      <w:pPr>
        <w:shd w:val="clear" w:color="auto" w:fill="FFFFFF"/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416B14">
        <w:rPr>
          <w:rFonts w:ascii="Times New Roman" w:hAnsi="Times New Roman" w:cs="Times New Roman"/>
          <w:sz w:val="28"/>
          <w:szCs w:val="28"/>
          <w:lang w:val="uk-UA"/>
        </w:rPr>
        <w:t>Аудит має бути проведений відповідно до Технічного завдання (Додаток 1).</w:t>
      </w:r>
    </w:p>
    <w:p w14:paraId="477DC5E2" w14:textId="77777777" w:rsidR="00FE0F2D" w:rsidRDefault="00416B14" w:rsidP="00FE0F2D">
      <w:pPr>
        <w:shd w:val="clear" w:color="auto" w:fill="FFFFFF"/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416B14">
        <w:rPr>
          <w:rFonts w:ascii="Times New Roman" w:hAnsi="Times New Roman" w:cs="Times New Roman"/>
          <w:sz w:val="28"/>
          <w:szCs w:val="28"/>
          <w:lang w:val="uk-UA"/>
        </w:rPr>
        <w:t xml:space="preserve">Аудитор, який залучається аудиторською фірмою до складання звіту аудитора, повинен мати сертифікат аудитора, виданий Аудиторською палатою України та досвід складання звіту для неприбуткових громадських організацій. </w:t>
      </w:r>
    </w:p>
    <w:p w14:paraId="0DCFA164" w14:textId="77777777" w:rsidR="00FE0F2D" w:rsidRPr="0024728D" w:rsidRDefault="00FE0F2D" w:rsidP="00FE0F2D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212529"/>
          <w:kern w:val="0"/>
          <w:sz w:val="28"/>
          <w:szCs w:val="28"/>
          <w:lang w:val="uk-UA" w:eastAsia="en-GB"/>
          <w14:ligatures w14:val="none"/>
        </w:rPr>
      </w:pPr>
      <w:r w:rsidRPr="00C440E6">
        <w:rPr>
          <w:rFonts w:ascii="Times New Roman" w:eastAsia="Times New Roman" w:hAnsi="Times New Roman" w:cs="Times New Roman"/>
          <w:b/>
          <w:bCs/>
          <w:color w:val="212529"/>
          <w:kern w:val="0"/>
          <w:sz w:val="28"/>
          <w:szCs w:val="28"/>
          <w:lang w:val="uk-UA" w:eastAsia="en-GB"/>
          <w14:ligatures w14:val="none"/>
        </w:rPr>
        <w:lastRenderedPageBreak/>
        <w:t>ПРАВИЛА ПОДАННЯ ЗАЦІКАВЛЕННОСТІ (ЗАЯВИ)</w:t>
      </w:r>
    </w:p>
    <w:p w14:paraId="22B547A3" w14:textId="1FBA4F09" w:rsidR="00416B14" w:rsidRPr="00416B14" w:rsidRDefault="00416B14" w:rsidP="00FE0F2D">
      <w:pPr>
        <w:shd w:val="clear" w:color="auto" w:fill="FFFFFF"/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416B14">
        <w:rPr>
          <w:rFonts w:ascii="Times New Roman" w:hAnsi="Times New Roman" w:cs="Times New Roman"/>
          <w:sz w:val="28"/>
          <w:szCs w:val="28"/>
          <w:lang w:val="uk-UA"/>
        </w:rPr>
        <w:t>Для участі зацікавлені організації мають подати такі документи:</w:t>
      </w:r>
    </w:p>
    <w:p w14:paraId="1F8A035F" w14:textId="6B71FE8A" w:rsidR="00416B14" w:rsidRPr="00FE0F2D" w:rsidRDefault="00416B14" w:rsidP="00FE0F2D">
      <w:pPr>
        <w:pStyle w:val="a9"/>
        <w:numPr>
          <w:ilvl w:val="0"/>
          <w:numId w:val="10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F2D">
        <w:rPr>
          <w:rFonts w:ascii="Times New Roman" w:hAnsi="Times New Roman" w:cs="Times New Roman"/>
          <w:sz w:val="28"/>
          <w:szCs w:val="28"/>
          <w:lang w:val="uk-UA"/>
        </w:rPr>
        <w:t xml:space="preserve">Лист зацікавленості, який </w:t>
      </w:r>
      <w:r w:rsidR="00FE0F2D" w:rsidRPr="00FE0F2D">
        <w:rPr>
          <w:rFonts w:ascii="Times New Roman" w:hAnsi="Times New Roman" w:cs="Times New Roman"/>
          <w:sz w:val="28"/>
          <w:szCs w:val="28"/>
          <w:lang w:val="uk-UA"/>
        </w:rPr>
        <w:t>включає</w:t>
      </w:r>
      <w:r w:rsidRPr="00FE0F2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CB00E1C" w14:textId="77777777" w:rsidR="00416B14" w:rsidRPr="00FE0F2D" w:rsidRDefault="00416B14" w:rsidP="00FE0F2D">
      <w:pPr>
        <w:pStyle w:val="a9"/>
        <w:numPr>
          <w:ilvl w:val="1"/>
          <w:numId w:val="8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0F2D">
        <w:rPr>
          <w:rFonts w:ascii="Times New Roman" w:hAnsi="Times New Roman" w:cs="Times New Roman"/>
          <w:sz w:val="28"/>
          <w:szCs w:val="28"/>
          <w:lang w:val="uk-UA"/>
        </w:rPr>
        <w:t>повне найменування суб’єкта аудиторської діяльності (відповідно до установчих документів);</w:t>
      </w:r>
    </w:p>
    <w:p w14:paraId="5919FD4B" w14:textId="77777777" w:rsidR="00416B14" w:rsidRPr="00FE0F2D" w:rsidRDefault="00416B14" w:rsidP="00FE0F2D">
      <w:pPr>
        <w:pStyle w:val="a9"/>
        <w:numPr>
          <w:ilvl w:val="1"/>
          <w:numId w:val="8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0F2D">
        <w:rPr>
          <w:rFonts w:ascii="Times New Roman" w:hAnsi="Times New Roman" w:cs="Times New Roman"/>
          <w:sz w:val="28"/>
          <w:szCs w:val="28"/>
          <w:lang w:val="uk-UA"/>
        </w:rPr>
        <w:t>номер реєстрації в ЄДРПОУ;</w:t>
      </w:r>
    </w:p>
    <w:p w14:paraId="55171E21" w14:textId="77777777" w:rsidR="00416B14" w:rsidRPr="00FE0F2D" w:rsidRDefault="00416B14" w:rsidP="00FE0F2D">
      <w:pPr>
        <w:pStyle w:val="a9"/>
        <w:numPr>
          <w:ilvl w:val="1"/>
          <w:numId w:val="8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0F2D">
        <w:rPr>
          <w:rFonts w:ascii="Times New Roman" w:hAnsi="Times New Roman" w:cs="Times New Roman"/>
          <w:sz w:val="28"/>
          <w:szCs w:val="28"/>
          <w:lang w:val="uk-UA"/>
        </w:rPr>
        <w:t>номер реєстрації у Реєстрі аудиторів та суб’єктів аудиторської діяльності Аудиторської палати України;</w:t>
      </w:r>
    </w:p>
    <w:p w14:paraId="72EBC9CD" w14:textId="77777777" w:rsidR="00416B14" w:rsidRPr="00FE0F2D" w:rsidRDefault="00416B14" w:rsidP="00FE0F2D">
      <w:pPr>
        <w:pStyle w:val="a9"/>
        <w:numPr>
          <w:ilvl w:val="1"/>
          <w:numId w:val="8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0F2D">
        <w:rPr>
          <w:rFonts w:ascii="Times New Roman" w:hAnsi="Times New Roman" w:cs="Times New Roman"/>
          <w:sz w:val="28"/>
          <w:szCs w:val="28"/>
          <w:lang w:val="uk-UA"/>
        </w:rPr>
        <w:t>дата та номер рішення про проходження перевірки системи контролю якості аудиторських послуг (за наявності);</w:t>
      </w:r>
    </w:p>
    <w:p w14:paraId="5AA9BA4D" w14:textId="77777777" w:rsidR="00416B14" w:rsidRPr="00FE0F2D" w:rsidRDefault="00416B14" w:rsidP="00FE0F2D">
      <w:pPr>
        <w:pStyle w:val="a9"/>
        <w:numPr>
          <w:ilvl w:val="1"/>
          <w:numId w:val="8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0F2D">
        <w:rPr>
          <w:rFonts w:ascii="Times New Roman" w:hAnsi="Times New Roman" w:cs="Times New Roman"/>
          <w:sz w:val="28"/>
          <w:szCs w:val="28"/>
          <w:lang w:val="uk-UA"/>
        </w:rPr>
        <w:t>місце реєстрації юридичної особи</w:t>
      </w:r>
    </w:p>
    <w:p w14:paraId="3C5D0D7D" w14:textId="3587C8D5" w:rsidR="00416B14" w:rsidRPr="00FE0F2D" w:rsidRDefault="00416B14" w:rsidP="00FE0F2D">
      <w:pPr>
        <w:pStyle w:val="a9"/>
        <w:numPr>
          <w:ilvl w:val="1"/>
          <w:numId w:val="8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0F2D">
        <w:rPr>
          <w:rFonts w:ascii="Times New Roman" w:hAnsi="Times New Roman" w:cs="Times New Roman"/>
          <w:sz w:val="28"/>
          <w:szCs w:val="28"/>
          <w:lang w:val="uk-UA"/>
        </w:rPr>
        <w:t>електронна адреса, телефон</w:t>
      </w:r>
    </w:p>
    <w:p w14:paraId="58DB555E" w14:textId="77777777" w:rsidR="00416B14" w:rsidRPr="00FE0F2D" w:rsidRDefault="00416B14" w:rsidP="00FE0F2D">
      <w:pPr>
        <w:pStyle w:val="a9"/>
        <w:numPr>
          <w:ilvl w:val="1"/>
          <w:numId w:val="8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0F2D">
        <w:rPr>
          <w:rFonts w:ascii="Times New Roman" w:hAnsi="Times New Roman" w:cs="Times New Roman"/>
          <w:sz w:val="28"/>
          <w:szCs w:val="28"/>
          <w:lang w:val="uk-UA"/>
        </w:rPr>
        <w:t>відомості про аудиторів, залучених до аудиторської процедури (прізвища,</w:t>
      </w:r>
    </w:p>
    <w:p w14:paraId="7166D2A2" w14:textId="77777777" w:rsidR="00416B14" w:rsidRPr="00FE0F2D" w:rsidRDefault="00416B14" w:rsidP="00FE0F2D">
      <w:pPr>
        <w:pStyle w:val="a9"/>
        <w:numPr>
          <w:ilvl w:val="1"/>
          <w:numId w:val="8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0F2D">
        <w:rPr>
          <w:rFonts w:ascii="Times New Roman" w:hAnsi="Times New Roman" w:cs="Times New Roman"/>
          <w:sz w:val="28"/>
          <w:szCs w:val="28"/>
          <w:lang w:val="uk-UA"/>
        </w:rPr>
        <w:t>імена, по батькові; сертифікат серія N2 та дата видачі).</w:t>
      </w:r>
    </w:p>
    <w:p w14:paraId="09FD085F" w14:textId="77777777" w:rsidR="00FE0F2D" w:rsidRDefault="00416B14" w:rsidP="00D37F66">
      <w:pPr>
        <w:pStyle w:val="a9"/>
        <w:numPr>
          <w:ilvl w:val="0"/>
          <w:numId w:val="10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F2D">
        <w:rPr>
          <w:rFonts w:ascii="Times New Roman" w:hAnsi="Times New Roman" w:cs="Times New Roman"/>
          <w:sz w:val="28"/>
          <w:szCs w:val="28"/>
          <w:lang w:val="uk-UA"/>
        </w:rPr>
        <w:t>Свідоцтво / витяг про реєстрацію аудиторської компанії та сертифікат на право займатися аудиторською діяльністю.</w:t>
      </w:r>
    </w:p>
    <w:p w14:paraId="6C4BA13E" w14:textId="77777777" w:rsidR="00FE0F2D" w:rsidRDefault="00416B14" w:rsidP="001343A2">
      <w:pPr>
        <w:pStyle w:val="a9"/>
        <w:numPr>
          <w:ilvl w:val="0"/>
          <w:numId w:val="10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F2D">
        <w:rPr>
          <w:rFonts w:ascii="Times New Roman" w:hAnsi="Times New Roman" w:cs="Times New Roman"/>
          <w:sz w:val="28"/>
          <w:szCs w:val="28"/>
          <w:lang w:val="uk-UA"/>
        </w:rPr>
        <w:t>Документи, що підтверджують досвід роботи з некомерційними організаціями, що фінансуються міжнародними донорами та державними фондами.</w:t>
      </w:r>
    </w:p>
    <w:p w14:paraId="7B4D3A5D" w14:textId="4D2DACD1" w:rsidR="00416B14" w:rsidRPr="00FE0F2D" w:rsidRDefault="00416B14" w:rsidP="00FE0F2D">
      <w:pPr>
        <w:pStyle w:val="a9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0F2D">
        <w:rPr>
          <w:rFonts w:ascii="Times New Roman" w:hAnsi="Times New Roman" w:cs="Times New Roman"/>
          <w:sz w:val="28"/>
          <w:szCs w:val="28"/>
          <w:lang w:val="uk-UA"/>
        </w:rPr>
        <w:t>Комерційна пропозиція, що включає загальну вартість та погодинну тарифікацію послуг. Робота аудитора може передбачати відрядження та витрати на дорогу.</w:t>
      </w:r>
    </w:p>
    <w:p w14:paraId="30BE7BE6" w14:textId="4245AED9" w:rsidR="00416B14" w:rsidRPr="00416B14" w:rsidRDefault="00416B14" w:rsidP="00FE0F2D">
      <w:pPr>
        <w:shd w:val="clear" w:color="auto" w:fill="FFFFFF"/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416B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8DC3949" w14:textId="77777777" w:rsidR="00416B14" w:rsidRPr="00FE0F2D" w:rsidRDefault="00416B14" w:rsidP="00FE0F2D">
      <w:pPr>
        <w:spacing w:after="0"/>
        <w:ind w:firstLine="851"/>
        <w:jc w:val="center"/>
        <w:rPr>
          <w:lang w:val="uk-UA"/>
        </w:rPr>
      </w:pPr>
    </w:p>
    <w:sectPr w:rsidR="00416B14" w:rsidRPr="00FE0F2D" w:rsidSect="000D58D6">
      <w:pgSz w:w="11906" w:h="16838"/>
      <w:pgMar w:top="1440" w:right="849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A6D3C"/>
    <w:multiLevelType w:val="multilevel"/>
    <w:tmpl w:val="C75E1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087FEB"/>
    <w:multiLevelType w:val="multilevel"/>
    <w:tmpl w:val="60E6B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DCF452A"/>
    <w:multiLevelType w:val="multilevel"/>
    <w:tmpl w:val="58427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F4E7471"/>
    <w:multiLevelType w:val="multilevel"/>
    <w:tmpl w:val="C44E7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332424"/>
    <w:multiLevelType w:val="hybridMultilevel"/>
    <w:tmpl w:val="4F5A9DE4"/>
    <w:lvl w:ilvl="0" w:tplc="0809000F">
      <w:start w:val="1"/>
      <w:numFmt w:val="decimal"/>
      <w:lvlText w:val="%1."/>
      <w:lvlJc w:val="left"/>
      <w:pPr>
        <w:ind w:left="1569" w:hanging="360"/>
      </w:pPr>
    </w:lvl>
    <w:lvl w:ilvl="1" w:tplc="08090019" w:tentative="1">
      <w:start w:val="1"/>
      <w:numFmt w:val="lowerLetter"/>
      <w:lvlText w:val="%2."/>
      <w:lvlJc w:val="left"/>
      <w:pPr>
        <w:ind w:left="2289" w:hanging="360"/>
      </w:pPr>
    </w:lvl>
    <w:lvl w:ilvl="2" w:tplc="0809001B" w:tentative="1">
      <w:start w:val="1"/>
      <w:numFmt w:val="lowerRoman"/>
      <w:lvlText w:val="%3."/>
      <w:lvlJc w:val="right"/>
      <w:pPr>
        <w:ind w:left="3009" w:hanging="180"/>
      </w:pPr>
    </w:lvl>
    <w:lvl w:ilvl="3" w:tplc="0809000F" w:tentative="1">
      <w:start w:val="1"/>
      <w:numFmt w:val="decimal"/>
      <w:lvlText w:val="%4."/>
      <w:lvlJc w:val="left"/>
      <w:pPr>
        <w:ind w:left="3729" w:hanging="360"/>
      </w:pPr>
    </w:lvl>
    <w:lvl w:ilvl="4" w:tplc="08090019" w:tentative="1">
      <w:start w:val="1"/>
      <w:numFmt w:val="lowerLetter"/>
      <w:lvlText w:val="%5."/>
      <w:lvlJc w:val="left"/>
      <w:pPr>
        <w:ind w:left="4449" w:hanging="360"/>
      </w:pPr>
    </w:lvl>
    <w:lvl w:ilvl="5" w:tplc="0809001B" w:tentative="1">
      <w:start w:val="1"/>
      <w:numFmt w:val="lowerRoman"/>
      <w:lvlText w:val="%6."/>
      <w:lvlJc w:val="right"/>
      <w:pPr>
        <w:ind w:left="5169" w:hanging="180"/>
      </w:pPr>
    </w:lvl>
    <w:lvl w:ilvl="6" w:tplc="0809000F" w:tentative="1">
      <w:start w:val="1"/>
      <w:numFmt w:val="decimal"/>
      <w:lvlText w:val="%7."/>
      <w:lvlJc w:val="left"/>
      <w:pPr>
        <w:ind w:left="5889" w:hanging="360"/>
      </w:pPr>
    </w:lvl>
    <w:lvl w:ilvl="7" w:tplc="08090019" w:tentative="1">
      <w:start w:val="1"/>
      <w:numFmt w:val="lowerLetter"/>
      <w:lvlText w:val="%8."/>
      <w:lvlJc w:val="left"/>
      <w:pPr>
        <w:ind w:left="6609" w:hanging="360"/>
      </w:pPr>
    </w:lvl>
    <w:lvl w:ilvl="8" w:tplc="0809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" w15:restartNumberingAfterBreak="0">
    <w:nsid w:val="47512052"/>
    <w:multiLevelType w:val="multilevel"/>
    <w:tmpl w:val="26D88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BA07CD3"/>
    <w:multiLevelType w:val="multilevel"/>
    <w:tmpl w:val="60E6B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4FD0910"/>
    <w:multiLevelType w:val="multilevel"/>
    <w:tmpl w:val="60E6B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7BE76B7"/>
    <w:multiLevelType w:val="multilevel"/>
    <w:tmpl w:val="60E6B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F6510F5"/>
    <w:multiLevelType w:val="hybridMultilevel"/>
    <w:tmpl w:val="5906AF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44063">
    <w:abstractNumId w:val="1"/>
  </w:num>
  <w:num w:numId="2" w16cid:durableId="1504934947">
    <w:abstractNumId w:val="3"/>
  </w:num>
  <w:num w:numId="3" w16cid:durableId="1929077242">
    <w:abstractNumId w:val="2"/>
  </w:num>
  <w:num w:numId="4" w16cid:durableId="792750692">
    <w:abstractNumId w:val="0"/>
  </w:num>
  <w:num w:numId="5" w16cid:durableId="151798460">
    <w:abstractNumId w:val="5"/>
  </w:num>
  <w:num w:numId="6" w16cid:durableId="1345591695">
    <w:abstractNumId w:val="6"/>
  </w:num>
  <w:num w:numId="7" w16cid:durableId="281767065">
    <w:abstractNumId w:val="8"/>
  </w:num>
  <w:num w:numId="8" w16cid:durableId="652291497">
    <w:abstractNumId w:val="7"/>
  </w:num>
  <w:num w:numId="9" w16cid:durableId="1291934710">
    <w:abstractNumId w:val="4"/>
  </w:num>
  <w:num w:numId="10" w16cid:durableId="2957238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B14"/>
    <w:rsid w:val="000D58D6"/>
    <w:rsid w:val="000E44AD"/>
    <w:rsid w:val="00162FFD"/>
    <w:rsid w:val="00367C57"/>
    <w:rsid w:val="00416B14"/>
    <w:rsid w:val="0047213D"/>
    <w:rsid w:val="00A12313"/>
    <w:rsid w:val="00B86223"/>
    <w:rsid w:val="00BB4F53"/>
    <w:rsid w:val="00CA1882"/>
    <w:rsid w:val="00DD69D9"/>
    <w:rsid w:val="00FE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BCC0A"/>
  <w15:chartTrackingRefBased/>
  <w15:docId w15:val="{8623845F-B679-4F0F-8799-06931BF48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ru-UA"/>
    </w:rPr>
  </w:style>
  <w:style w:type="paragraph" w:styleId="1">
    <w:name w:val="heading 1"/>
    <w:basedOn w:val="a"/>
    <w:next w:val="a"/>
    <w:link w:val="10"/>
    <w:uiPriority w:val="9"/>
    <w:qFormat/>
    <w:rsid w:val="00416B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6B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6B1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6B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6B1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6B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6B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16B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16B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6B1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16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16B1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16B1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16B1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16B1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16B1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16B1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16B1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16B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416B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16B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416B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16B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416B1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16B1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16B1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16B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416B1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416B14"/>
    <w:rPr>
      <w:b/>
      <w:bCs/>
      <w:smallCaps/>
      <w:color w:val="2F5496" w:themeColor="accent1" w:themeShade="BF"/>
      <w:spacing w:val="5"/>
    </w:rPr>
  </w:style>
  <w:style w:type="paragraph" w:styleId="ae">
    <w:name w:val="Normal (Web)"/>
    <w:basedOn w:val="a"/>
    <w:uiPriority w:val="99"/>
    <w:semiHidden/>
    <w:unhideWhenUsed/>
    <w:rsid w:val="00416B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af">
    <w:name w:val="Strong"/>
    <w:basedOn w:val="a0"/>
    <w:uiPriority w:val="22"/>
    <w:qFormat/>
    <w:rsid w:val="00416B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35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D29BC052B7443B1E1C1ADE9D416D9" ma:contentTypeVersion="16" ma:contentTypeDescription="Create a new document." ma:contentTypeScope="" ma:versionID="83cd772081f06ff9bd964a112938eefa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a3a01d4e176ea37baedc47b2f3d22d35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TaxCatchAll xmlns="004348e5-4ddf-4ead-9e66-451a5d92ed54" xsi:nil="true"/>
    <_Flow_SignoffStatus xmlns="1b122236-6729-4aff-b508-8c68f4f9eea5" xsi:nil="true"/>
  </documentManagement>
</p:properties>
</file>

<file path=customXml/itemProps1.xml><?xml version="1.0" encoding="utf-8"?>
<ds:datastoreItem xmlns:ds="http://schemas.openxmlformats.org/officeDocument/2006/customXml" ds:itemID="{972AAF28-7C80-4FFF-B61F-4700E7B38DD0}"/>
</file>

<file path=customXml/itemProps2.xml><?xml version="1.0" encoding="utf-8"?>
<ds:datastoreItem xmlns:ds="http://schemas.openxmlformats.org/officeDocument/2006/customXml" ds:itemID="{9F6F4720-8876-46B3-A502-3DDE15FD81E5}"/>
</file>

<file path=customXml/itemProps3.xml><?xml version="1.0" encoding="utf-8"?>
<ds:datastoreItem xmlns:ds="http://schemas.openxmlformats.org/officeDocument/2006/customXml" ds:itemID="{AD91D1A8-5DDB-4ADE-90FB-4EFC105191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Dubrovkin, Denys</dc:creator>
  <cp:keywords/>
  <dc:description/>
  <cp:lastModifiedBy>Dubrovkin, Denys</cp:lastModifiedBy>
  <cp:revision>1</cp:revision>
  <dcterms:created xsi:type="dcterms:W3CDTF">2024-05-15T09:56:00Z</dcterms:created>
  <dcterms:modified xsi:type="dcterms:W3CDTF">2024-05-15T13:57:00Z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</Properties>
</file>