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85AB2" w14:textId="322F4A96" w:rsidR="00BF6E16" w:rsidRPr="00BF5180" w:rsidRDefault="00BF6E16" w:rsidP="00BF5180">
      <w:pPr>
        <w:spacing w:after="0" w:line="240" w:lineRule="auto"/>
        <w:ind w:right="10"/>
        <w:contextualSpacing/>
        <w:jc w:val="center"/>
        <w:rPr>
          <w:rFonts w:cstheme="minorHAnsi"/>
          <w:b/>
        </w:rPr>
      </w:pPr>
      <w:r w:rsidRPr="00BF5180">
        <w:rPr>
          <w:rFonts w:cstheme="minorHAnsi"/>
          <w:noProof/>
          <w:lang w:val="ru-RU" w:eastAsia="ru-RU"/>
        </w:rPr>
        <w:drawing>
          <wp:anchor distT="0" distB="0" distL="114300" distR="114300" simplePos="0" relativeHeight="251658240" behindDoc="0" locked="0" layoutInCell="1" allowOverlap="1" wp14:anchorId="244A6599" wp14:editId="55285774">
            <wp:simplePos x="0" y="0"/>
            <wp:positionH relativeFrom="margin">
              <wp:align>left</wp:align>
            </wp:positionH>
            <wp:positionV relativeFrom="topMargin">
              <wp:align>bottom</wp:align>
            </wp:positionV>
            <wp:extent cx="1428750" cy="565150"/>
            <wp:effectExtent l="0" t="0" r="0" b="0"/>
            <wp:wrapSquare wrapText="bothSides"/>
            <wp:docPr id="2" name="Picture 2" descr="DAI-Color-logo-(no-tagline)-transparent-backgrnd-15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I-Color-logo-(no-tagline)-transparent-backgrnd-150-px"/>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565150"/>
                    </a:xfrm>
                    <a:prstGeom prst="rect">
                      <a:avLst/>
                    </a:prstGeom>
                    <a:noFill/>
                    <a:ln>
                      <a:noFill/>
                    </a:ln>
                  </pic:spPr>
                </pic:pic>
              </a:graphicData>
            </a:graphic>
          </wp:anchor>
        </w:drawing>
      </w:r>
      <w:r w:rsidRPr="00BF5180">
        <w:rPr>
          <w:rFonts w:cstheme="minorHAnsi"/>
          <w:b/>
          <w:spacing w:val="-1"/>
        </w:rPr>
        <w:t>A</w:t>
      </w:r>
      <w:r w:rsidRPr="00BF5180">
        <w:rPr>
          <w:rFonts w:cstheme="minorHAnsi"/>
          <w:b/>
        </w:rPr>
        <w:t>m</w:t>
      </w:r>
      <w:r w:rsidRPr="00BF5180">
        <w:rPr>
          <w:rFonts w:cstheme="minorHAnsi"/>
          <w:b/>
          <w:spacing w:val="1"/>
        </w:rPr>
        <w:t>e</w:t>
      </w:r>
      <w:r w:rsidRPr="00BF5180">
        <w:rPr>
          <w:rFonts w:cstheme="minorHAnsi"/>
          <w:b/>
          <w:spacing w:val="-1"/>
        </w:rPr>
        <w:t>nd</w:t>
      </w:r>
      <w:r w:rsidRPr="00BF5180">
        <w:rPr>
          <w:rFonts w:cstheme="minorHAnsi"/>
          <w:b/>
        </w:rPr>
        <w:t>m</w:t>
      </w:r>
      <w:r w:rsidRPr="00BF5180">
        <w:rPr>
          <w:rFonts w:cstheme="minorHAnsi"/>
          <w:b/>
          <w:spacing w:val="1"/>
        </w:rPr>
        <w:t>e</w:t>
      </w:r>
      <w:r w:rsidRPr="00BF5180">
        <w:rPr>
          <w:rFonts w:cstheme="minorHAnsi"/>
          <w:b/>
          <w:spacing w:val="-1"/>
        </w:rPr>
        <w:t>n</w:t>
      </w:r>
      <w:r w:rsidRPr="00BF5180">
        <w:rPr>
          <w:rFonts w:cstheme="minorHAnsi"/>
          <w:b/>
        </w:rPr>
        <w:t xml:space="preserve">t </w:t>
      </w:r>
      <w:r w:rsidRPr="00BF5180">
        <w:rPr>
          <w:rFonts w:cstheme="minorHAnsi"/>
          <w:b/>
          <w:spacing w:val="-1"/>
        </w:rPr>
        <w:t>N</w:t>
      </w:r>
      <w:r w:rsidRPr="00BF5180">
        <w:rPr>
          <w:rFonts w:cstheme="minorHAnsi"/>
          <w:b/>
        </w:rPr>
        <w:t>o. 1/</w:t>
      </w:r>
      <w:proofErr w:type="spellStart"/>
      <w:r w:rsidRPr="00BF5180">
        <w:rPr>
          <w:rFonts w:cstheme="minorHAnsi"/>
          <w:b/>
          <w:lang w:val="ru-RU"/>
        </w:rPr>
        <w:t>Зміна</w:t>
      </w:r>
      <w:proofErr w:type="spellEnd"/>
      <w:r w:rsidRPr="00BF5180">
        <w:rPr>
          <w:rFonts w:cstheme="minorHAnsi"/>
          <w:b/>
        </w:rPr>
        <w:t xml:space="preserve"> №1</w:t>
      </w:r>
    </w:p>
    <w:p w14:paraId="5B4D2BB1" w14:textId="77777777" w:rsidR="00BF6E16" w:rsidRPr="00BF5180" w:rsidRDefault="00BF6E16" w:rsidP="00BF5180">
      <w:pPr>
        <w:spacing w:after="0" w:line="240" w:lineRule="auto"/>
        <w:ind w:right="10"/>
        <w:contextualSpacing/>
        <w:jc w:val="center"/>
        <w:rPr>
          <w:rFonts w:cstheme="minorHAnsi"/>
          <w:b/>
        </w:rPr>
      </w:pPr>
    </w:p>
    <w:p w14:paraId="4A29FCDB" w14:textId="26E194A7" w:rsidR="00BF6E16" w:rsidRPr="00BF5180" w:rsidRDefault="00BF6E16" w:rsidP="00BF5180">
      <w:pPr>
        <w:spacing w:after="0" w:line="240" w:lineRule="auto"/>
        <w:ind w:right="10"/>
        <w:contextualSpacing/>
        <w:jc w:val="center"/>
        <w:rPr>
          <w:rFonts w:cstheme="minorHAnsi"/>
          <w:b/>
          <w:lang w:val="en-US"/>
        </w:rPr>
      </w:pPr>
      <w:r w:rsidRPr="00BF5180">
        <w:rPr>
          <w:rFonts w:cstheme="minorHAnsi"/>
          <w:b/>
        </w:rPr>
        <w:t>To/</w:t>
      </w:r>
      <w:r w:rsidRPr="00BF5180">
        <w:rPr>
          <w:rFonts w:cstheme="minorHAnsi"/>
          <w:b/>
          <w:lang w:val="ru-RU"/>
        </w:rPr>
        <w:t>До</w:t>
      </w:r>
    </w:p>
    <w:p w14:paraId="7570882D" w14:textId="406AD700" w:rsidR="00CC5D0A" w:rsidRPr="00BF5180" w:rsidRDefault="000D7578" w:rsidP="00BF5180">
      <w:pPr>
        <w:spacing w:after="0" w:line="240" w:lineRule="auto"/>
        <w:ind w:left="360"/>
        <w:contextualSpacing/>
        <w:jc w:val="center"/>
        <w:rPr>
          <w:rFonts w:cstheme="minorHAnsi"/>
          <w:b/>
          <w:bCs/>
        </w:rPr>
      </w:pPr>
      <w:r w:rsidRPr="00BF5180">
        <w:rPr>
          <w:rFonts w:cstheme="minorHAnsi"/>
          <w:b/>
          <w:bCs/>
        </w:rPr>
        <w:t>RFQ #REQ-KYV-2</w:t>
      </w:r>
      <w:r w:rsidR="00B27BCF" w:rsidRPr="00BF5180">
        <w:rPr>
          <w:rFonts w:cstheme="minorHAnsi"/>
          <w:b/>
          <w:bCs/>
          <w:lang w:val="uk-UA"/>
        </w:rPr>
        <w:t>4</w:t>
      </w:r>
      <w:r w:rsidRPr="00BF5180">
        <w:rPr>
          <w:rFonts w:cstheme="minorHAnsi"/>
          <w:b/>
          <w:bCs/>
        </w:rPr>
        <w:t>-0</w:t>
      </w:r>
      <w:r w:rsidR="00B27BCF" w:rsidRPr="00BF5180">
        <w:rPr>
          <w:rFonts w:cstheme="minorHAnsi"/>
          <w:b/>
          <w:bCs/>
          <w:lang w:val="uk-UA"/>
        </w:rPr>
        <w:t>101</w:t>
      </w:r>
      <w:r w:rsidRPr="00BF5180">
        <w:rPr>
          <w:rFonts w:cstheme="minorHAnsi"/>
          <w:b/>
          <w:bCs/>
        </w:rPr>
        <w:t xml:space="preserve"> </w:t>
      </w:r>
      <w:r w:rsidR="00BF6E16" w:rsidRPr="00BF5180">
        <w:rPr>
          <w:rFonts w:cstheme="minorHAnsi"/>
          <w:b/>
          <w:lang w:val="en-US"/>
        </w:rPr>
        <w:t xml:space="preserve">- </w:t>
      </w:r>
      <w:r w:rsidR="00B27BCF" w:rsidRPr="00BF5180">
        <w:rPr>
          <w:rFonts w:cstheme="minorHAnsi"/>
          <w:b/>
          <w:bCs/>
        </w:rPr>
        <w:t xml:space="preserve">Repairs to the facilities at the border checkpoint MOHYLIV-PODLSKYI </w:t>
      </w:r>
      <w:proofErr w:type="gramStart"/>
      <w:r w:rsidR="00B27BCF" w:rsidRPr="00BF5180">
        <w:rPr>
          <w:rFonts w:cstheme="minorHAnsi"/>
          <w:b/>
          <w:bCs/>
        </w:rPr>
        <w:t>–  OTACH</w:t>
      </w:r>
      <w:proofErr w:type="gramEnd"/>
      <w:r w:rsidR="00B27BCF" w:rsidRPr="00BF5180">
        <w:rPr>
          <w:rFonts w:cstheme="minorHAnsi"/>
          <w:b/>
          <w:bCs/>
        </w:rPr>
        <w:t xml:space="preserve"> (Vinnytsia region)</w:t>
      </w:r>
    </w:p>
    <w:p w14:paraId="5A427224" w14:textId="78D671FB" w:rsidR="00CC5D0A" w:rsidRPr="00BF5180" w:rsidRDefault="000D7578" w:rsidP="00BF5180">
      <w:pPr>
        <w:tabs>
          <w:tab w:val="left" w:pos="3285"/>
        </w:tabs>
        <w:spacing w:after="0" w:line="240" w:lineRule="auto"/>
        <w:contextualSpacing/>
        <w:jc w:val="center"/>
        <w:rPr>
          <w:rFonts w:cstheme="minorHAnsi"/>
          <w:b/>
          <w:lang w:val="uk-UA"/>
        </w:rPr>
      </w:pPr>
      <w:r w:rsidRPr="00BF5180">
        <w:rPr>
          <w:rFonts w:cstheme="minorHAnsi"/>
          <w:b/>
          <w:bCs/>
          <w:lang w:val="en-US"/>
        </w:rPr>
        <w:t xml:space="preserve"> </w:t>
      </w:r>
      <w:r w:rsidRPr="00BF5180">
        <w:rPr>
          <w:rFonts w:cstheme="minorHAnsi"/>
          <w:b/>
          <w:bCs/>
        </w:rPr>
        <w:t>RFQ</w:t>
      </w:r>
      <w:r w:rsidRPr="00BF5180">
        <w:rPr>
          <w:rFonts w:cstheme="minorHAnsi"/>
          <w:b/>
          <w:bCs/>
          <w:lang w:val="ru-RU"/>
        </w:rPr>
        <w:t xml:space="preserve"> #</w:t>
      </w:r>
      <w:r w:rsidRPr="00BF5180">
        <w:rPr>
          <w:rFonts w:cstheme="minorHAnsi"/>
          <w:b/>
          <w:bCs/>
        </w:rPr>
        <w:t>REQ</w:t>
      </w:r>
      <w:r w:rsidRPr="00BF5180">
        <w:rPr>
          <w:rFonts w:cstheme="minorHAnsi"/>
          <w:b/>
          <w:bCs/>
          <w:lang w:val="ru-RU"/>
        </w:rPr>
        <w:t>-</w:t>
      </w:r>
      <w:r w:rsidRPr="00BF5180">
        <w:rPr>
          <w:rFonts w:cstheme="minorHAnsi"/>
          <w:b/>
          <w:bCs/>
        </w:rPr>
        <w:t>KYV</w:t>
      </w:r>
      <w:r w:rsidRPr="00BF5180">
        <w:rPr>
          <w:rFonts w:cstheme="minorHAnsi"/>
          <w:b/>
          <w:bCs/>
          <w:lang w:val="ru-RU"/>
        </w:rPr>
        <w:t>-2</w:t>
      </w:r>
      <w:r w:rsidR="00B27BCF" w:rsidRPr="00BF5180">
        <w:rPr>
          <w:rFonts w:cstheme="minorHAnsi"/>
          <w:b/>
          <w:bCs/>
          <w:lang w:val="uk-UA"/>
        </w:rPr>
        <w:t>4</w:t>
      </w:r>
      <w:r w:rsidRPr="00BF5180">
        <w:rPr>
          <w:rFonts w:cstheme="minorHAnsi"/>
          <w:b/>
          <w:bCs/>
          <w:lang w:val="ru-RU"/>
        </w:rPr>
        <w:t>-0</w:t>
      </w:r>
      <w:r w:rsidR="00B27BCF" w:rsidRPr="00BF5180">
        <w:rPr>
          <w:rFonts w:cstheme="minorHAnsi"/>
          <w:b/>
          <w:bCs/>
          <w:lang w:val="uk-UA"/>
        </w:rPr>
        <w:t>101</w:t>
      </w:r>
      <w:r w:rsidR="00BF6E16" w:rsidRPr="00BF5180">
        <w:rPr>
          <w:rFonts w:cstheme="minorHAnsi"/>
          <w:b/>
          <w:lang w:val="ru-RU"/>
        </w:rPr>
        <w:t xml:space="preserve"> </w:t>
      </w:r>
      <w:r w:rsidR="00614D1C" w:rsidRPr="00BF5180">
        <w:rPr>
          <w:rFonts w:cstheme="minorHAnsi"/>
          <w:b/>
          <w:bCs/>
          <w:lang w:val="ru-RU"/>
        </w:rPr>
        <w:t>–</w:t>
      </w:r>
      <w:r w:rsidR="00BF6E16" w:rsidRPr="00BF5180">
        <w:rPr>
          <w:rFonts w:cstheme="minorHAnsi"/>
          <w:b/>
          <w:bCs/>
          <w:lang w:val="ru-RU"/>
        </w:rPr>
        <w:t xml:space="preserve"> </w:t>
      </w:r>
      <w:r w:rsidR="00EE4BAB" w:rsidRPr="00BF5180">
        <w:rPr>
          <w:rFonts w:cstheme="minorHAnsi"/>
          <w:b/>
          <w:bCs/>
          <w:lang w:val="ru-RU"/>
        </w:rPr>
        <w:t xml:space="preserve">Ремонт </w:t>
      </w:r>
      <w:proofErr w:type="spellStart"/>
      <w:r w:rsidR="00EE4BAB" w:rsidRPr="00BF5180">
        <w:rPr>
          <w:rFonts w:cstheme="minorHAnsi"/>
          <w:b/>
          <w:bCs/>
          <w:lang w:val="ru-RU"/>
        </w:rPr>
        <w:t>об'єктів</w:t>
      </w:r>
      <w:proofErr w:type="spellEnd"/>
      <w:r w:rsidR="00EE4BAB" w:rsidRPr="00BF5180">
        <w:rPr>
          <w:rFonts w:cstheme="minorHAnsi"/>
          <w:b/>
          <w:bCs/>
          <w:lang w:val="ru-RU"/>
        </w:rPr>
        <w:t xml:space="preserve"> на </w:t>
      </w:r>
      <w:proofErr w:type="spellStart"/>
      <w:r w:rsidR="00EE4BAB" w:rsidRPr="00BF5180">
        <w:rPr>
          <w:rFonts w:cstheme="minorHAnsi"/>
          <w:b/>
          <w:bCs/>
          <w:lang w:val="ru-RU"/>
        </w:rPr>
        <w:t>прикордонному</w:t>
      </w:r>
      <w:proofErr w:type="spellEnd"/>
      <w:r w:rsidR="00EE4BAB" w:rsidRPr="00BF5180">
        <w:rPr>
          <w:rFonts w:cstheme="minorHAnsi"/>
          <w:b/>
          <w:bCs/>
          <w:lang w:val="ru-RU"/>
        </w:rPr>
        <w:t xml:space="preserve"> </w:t>
      </w:r>
      <w:proofErr w:type="spellStart"/>
      <w:r w:rsidR="00EE4BAB" w:rsidRPr="00BF5180">
        <w:rPr>
          <w:rFonts w:cstheme="minorHAnsi"/>
          <w:b/>
          <w:bCs/>
          <w:lang w:val="ru-RU"/>
        </w:rPr>
        <w:t>пункті</w:t>
      </w:r>
      <w:proofErr w:type="spellEnd"/>
      <w:r w:rsidR="00EE4BAB" w:rsidRPr="00BF5180">
        <w:rPr>
          <w:rFonts w:cstheme="minorHAnsi"/>
          <w:b/>
          <w:bCs/>
          <w:lang w:val="ru-RU"/>
        </w:rPr>
        <w:t xml:space="preserve"> пропуску "</w:t>
      </w:r>
      <w:proofErr w:type="spellStart"/>
      <w:r w:rsidR="00EE4BAB" w:rsidRPr="00BF5180">
        <w:rPr>
          <w:rFonts w:cstheme="minorHAnsi"/>
          <w:b/>
          <w:bCs/>
          <w:lang w:val="ru-RU"/>
        </w:rPr>
        <w:t>Могилів-Подільський</w:t>
      </w:r>
      <w:proofErr w:type="spellEnd"/>
      <w:r w:rsidR="00EE4BAB" w:rsidRPr="00BF5180">
        <w:rPr>
          <w:rFonts w:cstheme="minorHAnsi"/>
          <w:b/>
          <w:bCs/>
          <w:lang w:val="ru-RU"/>
        </w:rPr>
        <w:t xml:space="preserve"> - </w:t>
      </w:r>
      <w:proofErr w:type="spellStart"/>
      <w:r w:rsidR="00EE4BAB" w:rsidRPr="00BF5180">
        <w:rPr>
          <w:rFonts w:cstheme="minorHAnsi"/>
          <w:b/>
          <w:bCs/>
          <w:lang w:val="ru-RU"/>
        </w:rPr>
        <w:t>Отач</w:t>
      </w:r>
      <w:proofErr w:type="spellEnd"/>
      <w:r w:rsidR="00EE4BAB" w:rsidRPr="00BF5180">
        <w:rPr>
          <w:rFonts w:cstheme="minorHAnsi"/>
          <w:b/>
          <w:bCs/>
          <w:lang w:val="ru-RU"/>
        </w:rPr>
        <w:t>" (</w:t>
      </w:r>
      <w:proofErr w:type="spellStart"/>
      <w:r w:rsidR="00EE4BAB" w:rsidRPr="00BF5180">
        <w:rPr>
          <w:rFonts w:cstheme="minorHAnsi"/>
          <w:b/>
          <w:bCs/>
          <w:lang w:val="ru-RU"/>
        </w:rPr>
        <w:t>Вінницька</w:t>
      </w:r>
      <w:proofErr w:type="spellEnd"/>
      <w:r w:rsidR="00EE4BAB" w:rsidRPr="00BF5180">
        <w:rPr>
          <w:rFonts w:cstheme="minorHAnsi"/>
          <w:b/>
          <w:bCs/>
          <w:lang w:val="ru-RU"/>
        </w:rPr>
        <w:t xml:space="preserve"> область)</w:t>
      </w:r>
    </w:p>
    <w:p w14:paraId="3BDED815" w14:textId="77777777" w:rsidR="00BF6E16" w:rsidRPr="00BF5180" w:rsidRDefault="00BF6E16" w:rsidP="00BF5180">
      <w:pPr>
        <w:tabs>
          <w:tab w:val="left" w:pos="3285"/>
        </w:tabs>
        <w:spacing w:after="0" w:line="240" w:lineRule="auto"/>
        <w:contextualSpacing/>
        <w:jc w:val="center"/>
        <w:rPr>
          <w:rFonts w:cstheme="minorHAnsi"/>
          <w:b/>
          <w:lang w:val="uk-UA"/>
        </w:rPr>
      </w:pPr>
    </w:p>
    <w:p w14:paraId="5E52DD21" w14:textId="4A53E462" w:rsidR="00BF6E16" w:rsidRPr="00BF5180" w:rsidRDefault="00BF6E16" w:rsidP="00BF5180">
      <w:pPr>
        <w:spacing w:after="0" w:line="240" w:lineRule="auto"/>
        <w:ind w:right="10" w:hanging="727"/>
        <w:contextualSpacing/>
        <w:jc w:val="center"/>
        <w:rPr>
          <w:rFonts w:cstheme="minorHAnsi"/>
          <w:b/>
          <w:lang w:val="uk-UA"/>
        </w:rPr>
      </w:pPr>
      <w:r w:rsidRPr="00BF5180">
        <w:rPr>
          <w:rFonts w:cstheme="minorHAnsi"/>
          <w:b/>
          <w:spacing w:val="-1"/>
        </w:rPr>
        <w:t>R</w:t>
      </w:r>
      <w:r w:rsidRPr="00BF5180">
        <w:rPr>
          <w:rFonts w:cstheme="minorHAnsi"/>
          <w:b/>
          <w:spacing w:val="2"/>
        </w:rPr>
        <w:t>F</w:t>
      </w:r>
      <w:r w:rsidRPr="00BF5180">
        <w:rPr>
          <w:rFonts w:cstheme="minorHAnsi"/>
          <w:b/>
        </w:rPr>
        <w:t>P</w:t>
      </w:r>
      <w:r w:rsidRPr="00BF5180">
        <w:rPr>
          <w:rFonts w:cstheme="minorHAnsi"/>
          <w:b/>
          <w:spacing w:val="1"/>
          <w:lang w:val="uk-UA"/>
        </w:rPr>
        <w:t xml:space="preserve"> </w:t>
      </w:r>
      <w:r w:rsidRPr="00BF5180">
        <w:rPr>
          <w:rFonts w:cstheme="minorHAnsi"/>
          <w:b/>
          <w:spacing w:val="-1"/>
        </w:rPr>
        <w:t>Issu</w:t>
      </w:r>
      <w:r w:rsidRPr="00BF5180">
        <w:rPr>
          <w:rFonts w:cstheme="minorHAnsi"/>
          <w:b/>
        </w:rPr>
        <w:t>a</w:t>
      </w:r>
      <w:r w:rsidRPr="00BF5180">
        <w:rPr>
          <w:rFonts w:cstheme="minorHAnsi"/>
          <w:b/>
          <w:spacing w:val="-1"/>
        </w:rPr>
        <w:t>n</w:t>
      </w:r>
      <w:r w:rsidRPr="00BF5180">
        <w:rPr>
          <w:rFonts w:cstheme="minorHAnsi"/>
          <w:b/>
          <w:spacing w:val="1"/>
        </w:rPr>
        <w:t>c</w:t>
      </w:r>
      <w:r w:rsidRPr="00BF5180">
        <w:rPr>
          <w:rFonts w:cstheme="minorHAnsi"/>
          <w:b/>
        </w:rPr>
        <w:t>e</w:t>
      </w:r>
      <w:r w:rsidRPr="00BF5180">
        <w:rPr>
          <w:rFonts w:cstheme="minorHAnsi"/>
          <w:b/>
          <w:spacing w:val="1"/>
          <w:lang w:val="uk-UA"/>
        </w:rPr>
        <w:t xml:space="preserve"> </w:t>
      </w:r>
      <w:r w:rsidRPr="00BF5180">
        <w:rPr>
          <w:rFonts w:cstheme="minorHAnsi"/>
          <w:b/>
          <w:spacing w:val="-1"/>
        </w:rPr>
        <w:t>D</w:t>
      </w:r>
      <w:r w:rsidRPr="00BF5180">
        <w:rPr>
          <w:rFonts w:cstheme="minorHAnsi"/>
          <w:b/>
        </w:rPr>
        <w:t>at</w:t>
      </w:r>
      <w:r w:rsidRPr="00BF5180">
        <w:rPr>
          <w:rFonts w:cstheme="minorHAnsi"/>
          <w:b/>
          <w:spacing w:val="1"/>
        </w:rPr>
        <w:t>e</w:t>
      </w:r>
      <w:r w:rsidRPr="00BF5180">
        <w:rPr>
          <w:rFonts w:cstheme="minorHAnsi"/>
          <w:b/>
          <w:lang w:val="uk-UA"/>
        </w:rPr>
        <w:t>:</w:t>
      </w:r>
      <w:r w:rsidRPr="00BF5180">
        <w:rPr>
          <w:rFonts w:cstheme="minorHAnsi"/>
          <w:b/>
          <w:spacing w:val="1"/>
          <w:lang w:val="uk-UA"/>
        </w:rPr>
        <w:t xml:space="preserve"> </w:t>
      </w:r>
      <w:r w:rsidR="0048152D" w:rsidRPr="00BF5180">
        <w:rPr>
          <w:rFonts w:cstheme="minorHAnsi"/>
          <w:b/>
          <w:spacing w:val="1"/>
          <w:lang w:val="en-US"/>
        </w:rPr>
        <w:t>April</w:t>
      </w:r>
      <w:r w:rsidR="0048152D" w:rsidRPr="00BF5180">
        <w:rPr>
          <w:rFonts w:cstheme="minorHAnsi"/>
          <w:b/>
          <w:spacing w:val="1"/>
          <w:lang w:val="uk-UA"/>
        </w:rPr>
        <w:t xml:space="preserve"> 15</w:t>
      </w:r>
      <w:r w:rsidRPr="00BF5180">
        <w:rPr>
          <w:rFonts w:cstheme="minorHAnsi"/>
          <w:b/>
          <w:lang w:val="uk-UA"/>
        </w:rPr>
        <w:t>, 2024</w:t>
      </w:r>
    </w:p>
    <w:p w14:paraId="2BFA35CC" w14:textId="499BF804" w:rsidR="00BF6E16" w:rsidRPr="00BF5180" w:rsidRDefault="00BF6E16" w:rsidP="00BF5180">
      <w:pPr>
        <w:spacing w:after="0" w:line="240" w:lineRule="auto"/>
        <w:ind w:right="10"/>
        <w:contextualSpacing/>
        <w:jc w:val="center"/>
        <w:rPr>
          <w:rFonts w:cstheme="minorHAnsi"/>
          <w:b/>
          <w:spacing w:val="-1"/>
          <w:lang w:val="uk-UA"/>
        </w:rPr>
      </w:pPr>
      <w:r w:rsidRPr="00BF5180">
        <w:rPr>
          <w:rFonts w:cstheme="minorHAnsi"/>
          <w:b/>
          <w:spacing w:val="-1"/>
          <w:lang w:val="uk-UA"/>
        </w:rPr>
        <w:t xml:space="preserve">Дата випуску Запиту на надання пропозиції: </w:t>
      </w:r>
      <w:r w:rsidR="0048152D" w:rsidRPr="00BF5180">
        <w:rPr>
          <w:rFonts w:cstheme="minorHAnsi"/>
          <w:b/>
          <w:spacing w:val="-1"/>
          <w:lang w:val="uk-UA"/>
        </w:rPr>
        <w:t>15 квітня</w:t>
      </w:r>
      <w:r w:rsidRPr="00BF5180">
        <w:rPr>
          <w:rFonts w:cstheme="minorHAnsi"/>
          <w:b/>
          <w:spacing w:val="-1"/>
          <w:lang w:val="uk-UA"/>
        </w:rPr>
        <w:t xml:space="preserve"> 2024 року</w:t>
      </w:r>
    </w:p>
    <w:p w14:paraId="38EEA1C9" w14:textId="77777777" w:rsidR="00BF6E16" w:rsidRPr="00BF5180" w:rsidRDefault="00BF6E16" w:rsidP="00BF5180">
      <w:pPr>
        <w:spacing w:after="0" w:line="240" w:lineRule="auto"/>
        <w:ind w:right="10" w:hanging="727"/>
        <w:contextualSpacing/>
        <w:jc w:val="center"/>
        <w:rPr>
          <w:rFonts w:cstheme="minorHAnsi"/>
          <w:b/>
          <w:lang w:val="uk-UA"/>
        </w:rPr>
      </w:pPr>
    </w:p>
    <w:p w14:paraId="583B1CF5" w14:textId="48FEBFA3" w:rsidR="00BF6E16" w:rsidRPr="00BF5180" w:rsidRDefault="00BF6E16" w:rsidP="00BF5180">
      <w:pPr>
        <w:spacing w:after="0" w:line="240" w:lineRule="auto"/>
        <w:ind w:right="10" w:hanging="727"/>
        <w:contextualSpacing/>
        <w:jc w:val="center"/>
        <w:rPr>
          <w:rFonts w:cstheme="minorHAnsi"/>
          <w:b/>
          <w:highlight w:val="yellow"/>
        </w:rPr>
      </w:pPr>
      <w:r w:rsidRPr="00BF5180">
        <w:rPr>
          <w:rFonts w:cstheme="minorHAnsi"/>
          <w:b/>
          <w:spacing w:val="-1"/>
          <w:highlight w:val="yellow"/>
        </w:rPr>
        <w:t>A</w:t>
      </w:r>
      <w:r w:rsidRPr="00BF5180">
        <w:rPr>
          <w:rFonts w:cstheme="minorHAnsi"/>
          <w:b/>
          <w:highlight w:val="yellow"/>
        </w:rPr>
        <w:t>m</w:t>
      </w:r>
      <w:r w:rsidRPr="00BF5180">
        <w:rPr>
          <w:rFonts w:cstheme="minorHAnsi"/>
          <w:b/>
          <w:spacing w:val="1"/>
          <w:highlight w:val="yellow"/>
        </w:rPr>
        <w:t>e</w:t>
      </w:r>
      <w:r w:rsidRPr="00BF5180">
        <w:rPr>
          <w:rFonts w:cstheme="minorHAnsi"/>
          <w:b/>
          <w:spacing w:val="-1"/>
          <w:highlight w:val="yellow"/>
        </w:rPr>
        <w:t>nd</w:t>
      </w:r>
      <w:r w:rsidRPr="00BF5180">
        <w:rPr>
          <w:rFonts w:cstheme="minorHAnsi"/>
          <w:b/>
          <w:highlight w:val="yellow"/>
        </w:rPr>
        <w:t>m</w:t>
      </w:r>
      <w:r w:rsidRPr="00BF5180">
        <w:rPr>
          <w:rFonts w:cstheme="minorHAnsi"/>
          <w:b/>
          <w:spacing w:val="1"/>
          <w:highlight w:val="yellow"/>
        </w:rPr>
        <w:t>e</w:t>
      </w:r>
      <w:r w:rsidRPr="00BF5180">
        <w:rPr>
          <w:rFonts w:cstheme="minorHAnsi"/>
          <w:b/>
          <w:spacing w:val="-1"/>
          <w:highlight w:val="yellow"/>
        </w:rPr>
        <w:t>n</w:t>
      </w:r>
      <w:r w:rsidRPr="00BF5180">
        <w:rPr>
          <w:rFonts w:cstheme="minorHAnsi"/>
          <w:b/>
          <w:highlight w:val="yellow"/>
        </w:rPr>
        <w:t xml:space="preserve">t No.1 </w:t>
      </w:r>
      <w:r w:rsidRPr="00BF5180">
        <w:rPr>
          <w:rFonts w:cstheme="minorHAnsi"/>
          <w:b/>
          <w:spacing w:val="-1"/>
          <w:highlight w:val="yellow"/>
        </w:rPr>
        <w:t>I</w:t>
      </w:r>
      <w:r w:rsidRPr="00BF5180">
        <w:rPr>
          <w:rFonts w:cstheme="minorHAnsi"/>
          <w:b/>
          <w:spacing w:val="2"/>
          <w:highlight w:val="yellow"/>
        </w:rPr>
        <w:t>s</w:t>
      </w:r>
      <w:r w:rsidRPr="00BF5180">
        <w:rPr>
          <w:rFonts w:cstheme="minorHAnsi"/>
          <w:b/>
          <w:spacing w:val="-1"/>
          <w:highlight w:val="yellow"/>
        </w:rPr>
        <w:t>su</w:t>
      </w:r>
      <w:r w:rsidRPr="00BF5180">
        <w:rPr>
          <w:rFonts w:cstheme="minorHAnsi"/>
          <w:b/>
          <w:highlight w:val="yellow"/>
        </w:rPr>
        <w:t>a</w:t>
      </w:r>
      <w:r w:rsidRPr="00BF5180">
        <w:rPr>
          <w:rFonts w:cstheme="minorHAnsi"/>
          <w:b/>
          <w:spacing w:val="-1"/>
          <w:highlight w:val="yellow"/>
        </w:rPr>
        <w:t>n</w:t>
      </w:r>
      <w:r w:rsidRPr="00BF5180">
        <w:rPr>
          <w:rFonts w:cstheme="minorHAnsi"/>
          <w:b/>
          <w:spacing w:val="1"/>
          <w:highlight w:val="yellow"/>
        </w:rPr>
        <w:t>c</w:t>
      </w:r>
      <w:r w:rsidRPr="00BF5180">
        <w:rPr>
          <w:rFonts w:cstheme="minorHAnsi"/>
          <w:b/>
          <w:highlight w:val="yellow"/>
        </w:rPr>
        <w:t>e</w:t>
      </w:r>
      <w:r w:rsidRPr="00BF5180">
        <w:rPr>
          <w:rFonts w:cstheme="minorHAnsi"/>
          <w:b/>
          <w:spacing w:val="1"/>
          <w:highlight w:val="yellow"/>
        </w:rPr>
        <w:t xml:space="preserve"> </w:t>
      </w:r>
      <w:r w:rsidRPr="00BF5180">
        <w:rPr>
          <w:rFonts w:cstheme="minorHAnsi"/>
          <w:b/>
          <w:spacing w:val="-1"/>
          <w:highlight w:val="yellow"/>
        </w:rPr>
        <w:t>D</w:t>
      </w:r>
      <w:r w:rsidRPr="00BF5180">
        <w:rPr>
          <w:rFonts w:cstheme="minorHAnsi"/>
          <w:b/>
          <w:highlight w:val="yellow"/>
        </w:rPr>
        <w:t>at</w:t>
      </w:r>
      <w:r w:rsidRPr="00BF5180">
        <w:rPr>
          <w:rFonts w:cstheme="minorHAnsi"/>
          <w:b/>
          <w:spacing w:val="1"/>
          <w:highlight w:val="yellow"/>
        </w:rPr>
        <w:t>e</w:t>
      </w:r>
      <w:r w:rsidRPr="00BF5180">
        <w:rPr>
          <w:rFonts w:cstheme="minorHAnsi"/>
          <w:b/>
          <w:highlight w:val="yellow"/>
        </w:rPr>
        <w:t>:</w:t>
      </w:r>
      <w:r w:rsidRPr="00BF5180">
        <w:rPr>
          <w:rFonts w:cstheme="minorHAnsi"/>
          <w:b/>
          <w:spacing w:val="2"/>
          <w:highlight w:val="yellow"/>
        </w:rPr>
        <w:t xml:space="preserve"> </w:t>
      </w:r>
      <w:r w:rsidR="002965C2" w:rsidRPr="00BF5180">
        <w:rPr>
          <w:rFonts w:cstheme="minorHAnsi"/>
          <w:b/>
          <w:spacing w:val="1"/>
          <w:highlight w:val="yellow"/>
        </w:rPr>
        <w:t>Ma</w:t>
      </w:r>
      <w:r w:rsidR="00FC2B2D" w:rsidRPr="00BF5180">
        <w:rPr>
          <w:rFonts w:cstheme="minorHAnsi"/>
          <w:b/>
          <w:spacing w:val="1"/>
          <w:highlight w:val="yellow"/>
        </w:rPr>
        <w:t>y</w:t>
      </w:r>
      <w:r w:rsidR="002965C2" w:rsidRPr="00BF5180">
        <w:rPr>
          <w:rFonts w:cstheme="minorHAnsi"/>
          <w:b/>
          <w:spacing w:val="1"/>
          <w:highlight w:val="yellow"/>
        </w:rPr>
        <w:t xml:space="preserve"> 07</w:t>
      </w:r>
      <w:r w:rsidRPr="00BF5180">
        <w:rPr>
          <w:rFonts w:cstheme="minorHAnsi"/>
          <w:b/>
          <w:highlight w:val="yellow"/>
        </w:rPr>
        <w:t>, 2024</w:t>
      </w:r>
    </w:p>
    <w:p w14:paraId="6ED2C622" w14:textId="4943FF06" w:rsidR="00BF6E16" w:rsidRPr="00BF5180" w:rsidRDefault="00BF6E16" w:rsidP="00BF5180">
      <w:pPr>
        <w:spacing w:after="0" w:line="240" w:lineRule="auto"/>
        <w:ind w:right="10"/>
        <w:contextualSpacing/>
        <w:jc w:val="center"/>
        <w:rPr>
          <w:rFonts w:cstheme="minorHAnsi"/>
          <w:b/>
          <w:spacing w:val="-1"/>
        </w:rPr>
      </w:pPr>
      <w:r w:rsidRPr="00BF5180">
        <w:rPr>
          <w:rFonts w:cstheme="minorHAnsi"/>
          <w:b/>
          <w:highlight w:val="yellow"/>
          <w:lang w:val="uk-UA"/>
        </w:rPr>
        <w:t>Зміна №1. Дата зміни:</w:t>
      </w:r>
      <w:r w:rsidRPr="00BF5180">
        <w:rPr>
          <w:rFonts w:cstheme="minorHAnsi"/>
          <w:b/>
          <w:spacing w:val="-1"/>
          <w:highlight w:val="yellow"/>
        </w:rPr>
        <w:t xml:space="preserve"> </w:t>
      </w:r>
      <w:r w:rsidR="002965C2" w:rsidRPr="00BF5180">
        <w:rPr>
          <w:rFonts w:cstheme="minorHAnsi"/>
          <w:b/>
          <w:spacing w:val="-1"/>
          <w:highlight w:val="yellow"/>
          <w:lang w:val="uk-UA"/>
        </w:rPr>
        <w:t xml:space="preserve">07 </w:t>
      </w:r>
      <w:r w:rsidR="00FC2B2D" w:rsidRPr="00BF5180">
        <w:rPr>
          <w:rFonts w:cstheme="minorHAnsi"/>
          <w:b/>
          <w:spacing w:val="-1"/>
          <w:highlight w:val="yellow"/>
          <w:lang w:val="uk-UA"/>
        </w:rPr>
        <w:t>травня</w:t>
      </w:r>
      <w:r w:rsidRPr="00BF5180">
        <w:rPr>
          <w:rFonts w:cstheme="minorHAnsi"/>
          <w:b/>
          <w:spacing w:val="-1"/>
          <w:highlight w:val="yellow"/>
        </w:rPr>
        <w:t xml:space="preserve"> 2024 </w:t>
      </w:r>
      <w:r w:rsidRPr="00BF5180">
        <w:rPr>
          <w:rFonts w:cstheme="minorHAnsi"/>
          <w:b/>
          <w:spacing w:val="-1"/>
          <w:highlight w:val="yellow"/>
          <w:lang w:val="ru-RU"/>
        </w:rPr>
        <w:t>року</w:t>
      </w:r>
    </w:p>
    <w:p w14:paraId="2707EC1B" w14:textId="77777777" w:rsidR="00BF6E16" w:rsidRPr="00BF5180" w:rsidRDefault="00BF6E16" w:rsidP="00BF5180">
      <w:pPr>
        <w:spacing w:after="0" w:line="240" w:lineRule="auto"/>
        <w:ind w:right="4532"/>
        <w:contextualSpacing/>
        <w:rPr>
          <w:rFonts w:cstheme="minorHAnsi"/>
        </w:rPr>
      </w:pPr>
    </w:p>
    <w:p w14:paraId="02D844B5" w14:textId="77777777" w:rsidR="00BF6E16" w:rsidRPr="00BF5180" w:rsidRDefault="00BF6E16" w:rsidP="00BF5180">
      <w:pPr>
        <w:spacing w:after="0" w:line="240" w:lineRule="auto"/>
        <w:ind w:left="101"/>
        <w:contextualSpacing/>
        <w:rPr>
          <w:rFonts w:cstheme="minorHAnsi"/>
        </w:rPr>
      </w:pPr>
      <w:r w:rsidRPr="00BF5180">
        <w:rPr>
          <w:rFonts w:cstheme="minorHAnsi"/>
          <w:spacing w:val="1"/>
        </w:rPr>
        <w:t>T</w:t>
      </w:r>
      <w:r w:rsidRPr="00BF5180">
        <w:rPr>
          <w:rFonts w:cstheme="minorHAnsi"/>
        </w:rPr>
        <w:t>h</w:t>
      </w:r>
      <w:r w:rsidRPr="00BF5180">
        <w:rPr>
          <w:rFonts w:cstheme="minorHAnsi"/>
          <w:spacing w:val="1"/>
        </w:rPr>
        <w:t>i</w:t>
      </w:r>
      <w:r w:rsidRPr="00BF5180">
        <w:rPr>
          <w:rFonts w:cstheme="minorHAnsi"/>
        </w:rPr>
        <w:t>s</w:t>
      </w:r>
      <w:r w:rsidRPr="00BF5180">
        <w:rPr>
          <w:rFonts w:cstheme="minorHAnsi"/>
          <w:spacing w:val="-1"/>
        </w:rPr>
        <w:t xml:space="preserve"> A</w:t>
      </w:r>
      <w:r w:rsidRPr="00BF5180">
        <w:rPr>
          <w:rFonts w:cstheme="minorHAnsi"/>
          <w:spacing w:val="1"/>
        </w:rPr>
        <w:t>me</w:t>
      </w:r>
      <w:r w:rsidRPr="00BF5180">
        <w:rPr>
          <w:rFonts w:cstheme="minorHAnsi"/>
        </w:rPr>
        <w:t>nd</w:t>
      </w:r>
      <w:r w:rsidRPr="00BF5180">
        <w:rPr>
          <w:rFonts w:cstheme="minorHAnsi"/>
          <w:spacing w:val="1"/>
        </w:rPr>
        <w:t>me</w:t>
      </w:r>
      <w:r w:rsidRPr="00BF5180">
        <w:rPr>
          <w:rFonts w:cstheme="minorHAnsi"/>
          <w:spacing w:val="-4"/>
        </w:rPr>
        <w:t>n</w:t>
      </w:r>
      <w:r w:rsidRPr="00BF5180">
        <w:rPr>
          <w:rFonts w:cstheme="minorHAnsi"/>
        </w:rPr>
        <w:t>t</w:t>
      </w:r>
      <w:r w:rsidRPr="00BF5180">
        <w:rPr>
          <w:rFonts w:cstheme="minorHAnsi"/>
          <w:spacing w:val="1"/>
        </w:rPr>
        <w:t xml:space="preserve"> i</w:t>
      </w:r>
      <w:r w:rsidRPr="00BF5180">
        <w:rPr>
          <w:rFonts w:cstheme="minorHAnsi"/>
        </w:rPr>
        <w:t>s</w:t>
      </w:r>
      <w:r w:rsidRPr="00BF5180">
        <w:rPr>
          <w:rFonts w:cstheme="minorHAnsi"/>
          <w:spacing w:val="-1"/>
        </w:rPr>
        <w:t xml:space="preserve"> </w:t>
      </w:r>
      <w:r w:rsidRPr="00BF5180">
        <w:rPr>
          <w:rFonts w:cstheme="minorHAnsi"/>
          <w:spacing w:val="1"/>
        </w:rPr>
        <w:t>i</w:t>
      </w:r>
      <w:r w:rsidRPr="00BF5180">
        <w:rPr>
          <w:rFonts w:cstheme="minorHAnsi"/>
          <w:spacing w:val="-1"/>
        </w:rPr>
        <w:t>ss</w:t>
      </w:r>
      <w:r w:rsidRPr="00BF5180">
        <w:rPr>
          <w:rFonts w:cstheme="minorHAnsi"/>
        </w:rPr>
        <w:t>u</w:t>
      </w:r>
      <w:r w:rsidRPr="00BF5180">
        <w:rPr>
          <w:rFonts w:cstheme="minorHAnsi"/>
          <w:spacing w:val="1"/>
        </w:rPr>
        <w:t>e</w:t>
      </w:r>
      <w:r w:rsidRPr="00BF5180">
        <w:rPr>
          <w:rFonts w:cstheme="minorHAnsi"/>
        </w:rPr>
        <w:t>d</w:t>
      </w:r>
      <w:r w:rsidRPr="00BF5180">
        <w:rPr>
          <w:rFonts w:cstheme="minorHAnsi"/>
          <w:spacing w:val="4"/>
        </w:rPr>
        <w:t xml:space="preserve"> </w:t>
      </w:r>
      <w:r w:rsidRPr="00BF5180">
        <w:rPr>
          <w:rFonts w:cstheme="minorHAnsi"/>
          <w:spacing w:val="1"/>
        </w:rPr>
        <w:t>t</w:t>
      </w:r>
      <w:r w:rsidRPr="00BF5180">
        <w:rPr>
          <w:rFonts w:cstheme="minorHAnsi"/>
        </w:rPr>
        <w:t xml:space="preserve">o/ </w:t>
      </w:r>
      <w:r w:rsidRPr="00BF5180">
        <w:rPr>
          <w:rFonts w:cstheme="minorHAnsi"/>
          <w:lang w:val="ru-RU"/>
        </w:rPr>
        <w:t>Дан</w:t>
      </w:r>
      <w:r w:rsidRPr="00BF5180">
        <w:rPr>
          <w:rFonts w:cstheme="minorHAnsi"/>
          <w:lang w:val="uk-UA"/>
        </w:rPr>
        <w:t>і</w:t>
      </w:r>
      <w:r w:rsidRPr="00BF5180">
        <w:rPr>
          <w:rFonts w:cstheme="minorHAnsi"/>
        </w:rPr>
        <w:t xml:space="preserve"> </w:t>
      </w:r>
      <w:r w:rsidRPr="00BF5180">
        <w:rPr>
          <w:rFonts w:cstheme="minorHAnsi"/>
          <w:lang w:val="uk-UA"/>
        </w:rPr>
        <w:t>зміни поширюються</w:t>
      </w:r>
      <w:r w:rsidRPr="00BF5180">
        <w:rPr>
          <w:rFonts w:cstheme="minorHAnsi"/>
        </w:rPr>
        <w:t xml:space="preserve"> </w:t>
      </w:r>
      <w:r w:rsidRPr="00BF5180">
        <w:rPr>
          <w:rFonts w:cstheme="minorHAnsi"/>
          <w:lang w:val="ru-RU"/>
        </w:rPr>
        <w:t>на</w:t>
      </w:r>
      <w:r w:rsidRPr="00BF5180">
        <w:rPr>
          <w:rFonts w:cstheme="minorHAnsi"/>
        </w:rPr>
        <w:t>:</w:t>
      </w:r>
    </w:p>
    <w:p w14:paraId="7BEAA603" w14:textId="4DD2FDC9" w:rsidR="00BF6E16" w:rsidRPr="00BF5180" w:rsidRDefault="00BF6E16" w:rsidP="00BF5180">
      <w:pPr>
        <w:pStyle w:val="ListParagraph"/>
        <w:numPr>
          <w:ilvl w:val="0"/>
          <w:numId w:val="27"/>
        </w:numPr>
        <w:contextualSpacing/>
        <w:rPr>
          <w:rFonts w:asciiTheme="minorHAnsi" w:hAnsiTheme="minorHAnsi" w:cstheme="minorHAnsi"/>
          <w:sz w:val="22"/>
          <w:szCs w:val="22"/>
          <w:lang w:val="en-US"/>
        </w:rPr>
      </w:pPr>
      <w:r w:rsidRPr="00BF5180">
        <w:rPr>
          <w:rFonts w:asciiTheme="minorHAnsi" w:hAnsiTheme="minorHAnsi" w:cstheme="minorHAnsi"/>
          <w:spacing w:val="1"/>
          <w:sz w:val="22"/>
          <w:szCs w:val="22"/>
          <w:lang w:val="en-US"/>
        </w:rPr>
        <w:t>T</w:t>
      </w:r>
      <w:r w:rsidRPr="00BF5180">
        <w:rPr>
          <w:rFonts w:asciiTheme="minorHAnsi" w:hAnsiTheme="minorHAnsi" w:cstheme="minorHAnsi"/>
          <w:sz w:val="22"/>
          <w:szCs w:val="22"/>
          <w:lang w:val="en-US"/>
        </w:rPr>
        <w:t>o</w:t>
      </w:r>
      <w:r w:rsidRPr="00BF5180">
        <w:rPr>
          <w:rFonts w:asciiTheme="minorHAnsi" w:hAnsiTheme="minorHAnsi" w:cstheme="minorHAnsi"/>
          <w:spacing w:val="1"/>
          <w:sz w:val="22"/>
          <w:szCs w:val="22"/>
          <w:lang w:val="en-US"/>
        </w:rPr>
        <w:t xml:space="preserve"> a</w:t>
      </w:r>
      <w:r w:rsidRPr="00BF5180">
        <w:rPr>
          <w:rFonts w:asciiTheme="minorHAnsi" w:hAnsiTheme="minorHAnsi" w:cstheme="minorHAnsi"/>
          <w:sz w:val="22"/>
          <w:szCs w:val="22"/>
          <w:lang w:val="en-US"/>
        </w:rPr>
        <w:t>n</w:t>
      </w:r>
      <w:r w:rsidRPr="00BF5180">
        <w:rPr>
          <w:rFonts w:asciiTheme="minorHAnsi" w:hAnsiTheme="minorHAnsi" w:cstheme="minorHAnsi"/>
          <w:spacing w:val="-1"/>
          <w:sz w:val="22"/>
          <w:szCs w:val="22"/>
          <w:lang w:val="en-US"/>
        </w:rPr>
        <w:t>sw</w:t>
      </w:r>
      <w:r w:rsidRPr="00BF5180">
        <w:rPr>
          <w:rFonts w:asciiTheme="minorHAnsi" w:hAnsiTheme="minorHAnsi" w:cstheme="minorHAnsi"/>
          <w:spacing w:val="1"/>
          <w:sz w:val="22"/>
          <w:szCs w:val="22"/>
          <w:lang w:val="en-US"/>
        </w:rPr>
        <w:t>e</w:t>
      </w:r>
      <w:r w:rsidRPr="00BF5180">
        <w:rPr>
          <w:rFonts w:asciiTheme="minorHAnsi" w:hAnsiTheme="minorHAnsi" w:cstheme="minorHAnsi"/>
          <w:sz w:val="22"/>
          <w:szCs w:val="22"/>
          <w:lang w:val="en-US"/>
        </w:rPr>
        <w:t xml:space="preserve">r </w:t>
      </w:r>
      <w:r w:rsidRPr="00BF5180">
        <w:rPr>
          <w:rFonts w:asciiTheme="minorHAnsi" w:hAnsiTheme="minorHAnsi" w:cstheme="minorHAnsi"/>
          <w:spacing w:val="1"/>
          <w:sz w:val="22"/>
          <w:szCs w:val="22"/>
          <w:lang w:val="en-US"/>
        </w:rPr>
        <w:t>t</w:t>
      </w:r>
      <w:r w:rsidRPr="00BF5180">
        <w:rPr>
          <w:rFonts w:asciiTheme="minorHAnsi" w:hAnsiTheme="minorHAnsi" w:cstheme="minorHAnsi"/>
          <w:sz w:val="22"/>
          <w:szCs w:val="22"/>
          <w:lang w:val="en-US"/>
        </w:rPr>
        <w:t>he</w:t>
      </w:r>
      <w:r w:rsidRPr="00BF5180">
        <w:rPr>
          <w:rFonts w:asciiTheme="minorHAnsi" w:hAnsiTheme="minorHAnsi" w:cstheme="minorHAnsi"/>
          <w:spacing w:val="1"/>
          <w:sz w:val="22"/>
          <w:szCs w:val="22"/>
          <w:lang w:val="en-US"/>
        </w:rPr>
        <w:t xml:space="preserve"> </w:t>
      </w:r>
      <w:r w:rsidRPr="00BF5180">
        <w:rPr>
          <w:rFonts w:asciiTheme="minorHAnsi" w:hAnsiTheme="minorHAnsi" w:cstheme="minorHAnsi"/>
          <w:sz w:val="22"/>
          <w:szCs w:val="22"/>
          <w:lang w:val="en-US"/>
        </w:rPr>
        <w:t>qu</w:t>
      </w:r>
      <w:r w:rsidRPr="00BF5180">
        <w:rPr>
          <w:rFonts w:asciiTheme="minorHAnsi" w:hAnsiTheme="minorHAnsi" w:cstheme="minorHAnsi"/>
          <w:spacing w:val="1"/>
          <w:sz w:val="22"/>
          <w:szCs w:val="22"/>
          <w:lang w:val="en-US"/>
        </w:rPr>
        <w:t>e</w:t>
      </w:r>
      <w:r w:rsidRPr="00BF5180">
        <w:rPr>
          <w:rFonts w:asciiTheme="minorHAnsi" w:hAnsiTheme="minorHAnsi" w:cstheme="minorHAnsi"/>
          <w:spacing w:val="-1"/>
          <w:sz w:val="22"/>
          <w:szCs w:val="22"/>
          <w:lang w:val="en-US"/>
        </w:rPr>
        <w:t>s</w:t>
      </w:r>
      <w:r w:rsidRPr="00BF5180">
        <w:rPr>
          <w:rFonts w:asciiTheme="minorHAnsi" w:hAnsiTheme="minorHAnsi" w:cstheme="minorHAnsi"/>
          <w:spacing w:val="-3"/>
          <w:sz w:val="22"/>
          <w:szCs w:val="22"/>
          <w:lang w:val="en-US"/>
        </w:rPr>
        <w:t>t</w:t>
      </w:r>
      <w:r w:rsidRPr="00BF5180">
        <w:rPr>
          <w:rFonts w:asciiTheme="minorHAnsi" w:hAnsiTheme="minorHAnsi" w:cstheme="minorHAnsi"/>
          <w:spacing w:val="1"/>
          <w:sz w:val="22"/>
          <w:szCs w:val="22"/>
          <w:lang w:val="en-US"/>
        </w:rPr>
        <w:t>i</w:t>
      </w:r>
      <w:r w:rsidRPr="00BF5180">
        <w:rPr>
          <w:rFonts w:asciiTheme="minorHAnsi" w:hAnsiTheme="minorHAnsi" w:cstheme="minorHAnsi"/>
          <w:sz w:val="22"/>
          <w:szCs w:val="22"/>
          <w:lang w:val="en-US"/>
        </w:rPr>
        <w:t>ons</w:t>
      </w:r>
      <w:r w:rsidRPr="00BF5180">
        <w:rPr>
          <w:rFonts w:asciiTheme="minorHAnsi" w:hAnsiTheme="minorHAnsi" w:cstheme="minorHAnsi"/>
          <w:spacing w:val="-1"/>
          <w:sz w:val="22"/>
          <w:szCs w:val="22"/>
          <w:lang w:val="en-US"/>
        </w:rPr>
        <w:t xml:space="preserve"> </w:t>
      </w:r>
      <w:r w:rsidRPr="00BF5180">
        <w:rPr>
          <w:rFonts w:asciiTheme="minorHAnsi" w:hAnsiTheme="minorHAnsi" w:cstheme="minorHAnsi"/>
          <w:sz w:val="22"/>
          <w:szCs w:val="22"/>
          <w:lang w:val="en-US"/>
        </w:rPr>
        <w:t>r</w:t>
      </w:r>
      <w:r w:rsidRPr="00BF5180">
        <w:rPr>
          <w:rFonts w:asciiTheme="minorHAnsi" w:hAnsiTheme="minorHAnsi" w:cstheme="minorHAnsi"/>
          <w:spacing w:val="1"/>
          <w:sz w:val="22"/>
          <w:szCs w:val="22"/>
          <w:lang w:val="en-US"/>
        </w:rPr>
        <w:t>e</w:t>
      </w:r>
      <w:r w:rsidRPr="00BF5180">
        <w:rPr>
          <w:rFonts w:asciiTheme="minorHAnsi" w:hAnsiTheme="minorHAnsi" w:cstheme="minorHAnsi"/>
          <w:spacing w:val="-3"/>
          <w:sz w:val="22"/>
          <w:szCs w:val="22"/>
          <w:lang w:val="en-US"/>
        </w:rPr>
        <w:t>c</w:t>
      </w:r>
      <w:r w:rsidRPr="00BF5180">
        <w:rPr>
          <w:rFonts w:asciiTheme="minorHAnsi" w:hAnsiTheme="minorHAnsi" w:cstheme="minorHAnsi"/>
          <w:spacing w:val="1"/>
          <w:sz w:val="22"/>
          <w:szCs w:val="22"/>
          <w:lang w:val="en-US"/>
        </w:rPr>
        <w:t>ei</w:t>
      </w:r>
      <w:r w:rsidRPr="00BF5180">
        <w:rPr>
          <w:rFonts w:asciiTheme="minorHAnsi" w:hAnsiTheme="minorHAnsi" w:cstheme="minorHAnsi"/>
          <w:sz w:val="22"/>
          <w:szCs w:val="22"/>
          <w:lang w:val="en-US"/>
        </w:rPr>
        <w:t>v</w:t>
      </w:r>
      <w:r w:rsidRPr="00BF5180">
        <w:rPr>
          <w:rFonts w:asciiTheme="minorHAnsi" w:hAnsiTheme="minorHAnsi" w:cstheme="minorHAnsi"/>
          <w:spacing w:val="1"/>
          <w:sz w:val="22"/>
          <w:szCs w:val="22"/>
          <w:lang w:val="en-US"/>
        </w:rPr>
        <w:t>e</w:t>
      </w:r>
      <w:r w:rsidRPr="00BF5180">
        <w:rPr>
          <w:rFonts w:asciiTheme="minorHAnsi" w:hAnsiTheme="minorHAnsi" w:cstheme="minorHAnsi"/>
          <w:sz w:val="22"/>
          <w:szCs w:val="22"/>
          <w:lang w:val="en-US"/>
        </w:rPr>
        <w:t xml:space="preserve">d during the Pre-Bidders Conference and before </w:t>
      </w:r>
      <w:r w:rsidRPr="00BF5180">
        <w:rPr>
          <w:rFonts w:asciiTheme="minorHAnsi" w:hAnsiTheme="minorHAnsi" w:cstheme="minorHAnsi"/>
          <w:spacing w:val="-3"/>
          <w:sz w:val="22"/>
          <w:szCs w:val="22"/>
          <w:lang w:val="en-US"/>
        </w:rPr>
        <w:t>t</w:t>
      </w:r>
      <w:r w:rsidRPr="00BF5180">
        <w:rPr>
          <w:rFonts w:asciiTheme="minorHAnsi" w:hAnsiTheme="minorHAnsi" w:cstheme="minorHAnsi"/>
          <w:sz w:val="22"/>
          <w:szCs w:val="22"/>
          <w:lang w:val="en-US"/>
        </w:rPr>
        <w:t>he</w:t>
      </w:r>
      <w:r w:rsidRPr="00BF5180">
        <w:rPr>
          <w:rFonts w:asciiTheme="minorHAnsi" w:hAnsiTheme="minorHAnsi" w:cstheme="minorHAnsi"/>
          <w:spacing w:val="5"/>
          <w:sz w:val="22"/>
          <w:szCs w:val="22"/>
          <w:lang w:val="en-US"/>
        </w:rPr>
        <w:t xml:space="preserve"> </w:t>
      </w:r>
      <w:r w:rsidRPr="00BF5180">
        <w:rPr>
          <w:rFonts w:asciiTheme="minorHAnsi" w:hAnsiTheme="minorHAnsi" w:cstheme="minorHAnsi"/>
          <w:spacing w:val="-1"/>
          <w:sz w:val="22"/>
          <w:szCs w:val="22"/>
          <w:lang w:val="en-US"/>
        </w:rPr>
        <w:t>D</w:t>
      </w:r>
      <w:r w:rsidRPr="00BF5180">
        <w:rPr>
          <w:rFonts w:asciiTheme="minorHAnsi" w:hAnsiTheme="minorHAnsi" w:cstheme="minorHAnsi"/>
          <w:spacing w:val="1"/>
          <w:sz w:val="22"/>
          <w:szCs w:val="22"/>
          <w:lang w:val="en-US"/>
        </w:rPr>
        <w:t>ea</w:t>
      </w:r>
      <w:r w:rsidRPr="00BF5180">
        <w:rPr>
          <w:rFonts w:asciiTheme="minorHAnsi" w:hAnsiTheme="minorHAnsi" w:cstheme="minorHAnsi"/>
          <w:sz w:val="22"/>
          <w:szCs w:val="22"/>
          <w:lang w:val="en-US"/>
        </w:rPr>
        <w:t>d</w:t>
      </w:r>
      <w:r w:rsidRPr="00BF5180">
        <w:rPr>
          <w:rFonts w:asciiTheme="minorHAnsi" w:hAnsiTheme="minorHAnsi" w:cstheme="minorHAnsi"/>
          <w:spacing w:val="1"/>
          <w:sz w:val="22"/>
          <w:szCs w:val="22"/>
          <w:lang w:val="en-US"/>
        </w:rPr>
        <w:t>li</w:t>
      </w:r>
      <w:r w:rsidRPr="00BF5180">
        <w:rPr>
          <w:rFonts w:asciiTheme="minorHAnsi" w:hAnsiTheme="minorHAnsi" w:cstheme="minorHAnsi"/>
          <w:spacing w:val="-4"/>
          <w:sz w:val="22"/>
          <w:szCs w:val="22"/>
          <w:lang w:val="en-US"/>
        </w:rPr>
        <w:t>n</w:t>
      </w:r>
      <w:r w:rsidRPr="00BF5180">
        <w:rPr>
          <w:rFonts w:asciiTheme="minorHAnsi" w:hAnsiTheme="minorHAnsi" w:cstheme="minorHAnsi"/>
          <w:sz w:val="22"/>
          <w:szCs w:val="22"/>
          <w:lang w:val="en-US"/>
        </w:rPr>
        <w:t>e</w:t>
      </w:r>
      <w:r w:rsidRPr="00BF5180">
        <w:rPr>
          <w:rFonts w:asciiTheme="minorHAnsi" w:hAnsiTheme="minorHAnsi" w:cstheme="minorHAnsi"/>
          <w:spacing w:val="1"/>
          <w:sz w:val="22"/>
          <w:szCs w:val="22"/>
          <w:lang w:val="en-US"/>
        </w:rPr>
        <w:t xml:space="preserve"> </w:t>
      </w:r>
      <w:r w:rsidRPr="00BF5180">
        <w:rPr>
          <w:rFonts w:asciiTheme="minorHAnsi" w:hAnsiTheme="minorHAnsi" w:cstheme="minorHAnsi"/>
          <w:sz w:val="22"/>
          <w:szCs w:val="22"/>
          <w:lang w:val="en-US"/>
        </w:rPr>
        <w:t>for R</w:t>
      </w:r>
      <w:r w:rsidRPr="00BF5180">
        <w:rPr>
          <w:rFonts w:asciiTheme="minorHAnsi" w:hAnsiTheme="minorHAnsi" w:cstheme="minorHAnsi"/>
          <w:spacing w:val="-2"/>
          <w:sz w:val="22"/>
          <w:szCs w:val="22"/>
          <w:lang w:val="en-US"/>
        </w:rPr>
        <w:t>e</w:t>
      </w:r>
      <w:r w:rsidRPr="00BF5180">
        <w:rPr>
          <w:rFonts w:asciiTheme="minorHAnsi" w:hAnsiTheme="minorHAnsi" w:cstheme="minorHAnsi"/>
          <w:spacing w:val="1"/>
          <w:sz w:val="22"/>
          <w:szCs w:val="22"/>
          <w:lang w:val="en-US"/>
        </w:rPr>
        <w:t>cei</w:t>
      </w:r>
      <w:r w:rsidRPr="00BF5180">
        <w:rPr>
          <w:rFonts w:asciiTheme="minorHAnsi" w:hAnsiTheme="minorHAnsi" w:cstheme="minorHAnsi"/>
          <w:spacing w:val="-4"/>
          <w:sz w:val="22"/>
          <w:szCs w:val="22"/>
          <w:lang w:val="en-US"/>
        </w:rPr>
        <w:t>p</w:t>
      </w:r>
      <w:r w:rsidRPr="00BF5180">
        <w:rPr>
          <w:rFonts w:asciiTheme="minorHAnsi" w:hAnsiTheme="minorHAnsi" w:cstheme="minorHAnsi"/>
          <w:sz w:val="22"/>
          <w:szCs w:val="22"/>
          <w:lang w:val="en-US"/>
        </w:rPr>
        <w:t>t</w:t>
      </w:r>
      <w:r w:rsidRPr="00BF5180">
        <w:rPr>
          <w:rFonts w:asciiTheme="minorHAnsi" w:hAnsiTheme="minorHAnsi" w:cstheme="minorHAnsi"/>
          <w:spacing w:val="1"/>
          <w:sz w:val="22"/>
          <w:szCs w:val="22"/>
          <w:lang w:val="en-US"/>
        </w:rPr>
        <w:t xml:space="preserve"> </w:t>
      </w:r>
      <w:r w:rsidRPr="00BF5180">
        <w:rPr>
          <w:rFonts w:asciiTheme="minorHAnsi" w:hAnsiTheme="minorHAnsi" w:cstheme="minorHAnsi"/>
          <w:sz w:val="22"/>
          <w:szCs w:val="22"/>
          <w:lang w:val="en-US"/>
        </w:rPr>
        <w:t>of</w:t>
      </w:r>
      <w:r w:rsidRPr="00BF5180">
        <w:rPr>
          <w:rFonts w:asciiTheme="minorHAnsi" w:hAnsiTheme="minorHAnsi" w:cstheme="minorHAnsi"/>
          <w:spacing w:val="4"/>
          <w:sz w:val="22"/>
          <w:szCs w:val="22"/>
          <w:lang w:val="en-US"/>
        </w:rPr>
        <w:t xml:space="preserve"> </w:t>
      </w:r>
      <w:r w:rsidRPr="00BF5180">
        <w:rPr>
          <w:rFonts w:asciiTheme="minorHAnsi" w:hAnsiTheme="minorHAnsi" w:cstheme="minorHAnsi"/>
          <w:spacing w:val="-1"/>
          <w:sz w:val="22"/>
          <w:szCs w:val="22"/>
          <w:lang w:val="en-US"/>
        </w:rPr>
        <w:t>Q</w:t>
      </w:r>
      <w:r w:rsidRPr="00BF5180">
        <w:rPr>
          <w:rFonts w:asciiTheme="minorHAnsi" w:hAnsiTheme="minorHAnsi" w:cstheme="minorHAnsi"/>
          <w:sz w:val="22"/>
          <w:szCs w:val="22"/>
          <w:lang w:val="en-US"/>
        </w:rPr>
        <w:t>u</w:t>
      </w:r>
      <w:r w:rsidRPr="00BF5180">
        <w:rPr>
          <w:rFonts w:asciiTheme="minorHAnsi" w:hAnsiTheme="minorHAnsi" w:cstheme="minorHAnsi"/>
          <w:spacing w:val="1"/>
          <w:sz w:val="22"/>
          <w:szCs w:val="22"/>
          <w:lang w:val="en-US"/>
        </w:rPr>
        <w:t>e</w:t>
      </w:r>
      <w:r w:rsidRPr="00BF5180">
        <w:rPr>
          <w:rFonts w:asciiTheme="minorHAnsi" w:hAnsiTheme="minorHAnsi" w:cstheme="minorHAnsi"/>
          <w:spacing w:val="-1"/>
          <w:sz w:val="22"/>
          <w:szCs w:val="22"/>
          <w:lang w:val="en-US"/>
        </w:rPr>
        <w:t>s</w:t>
      </w:r>
      <w:r w:rsidRPr="00BF5180">
        <w:rPr>
          <w:rFonts w:asciiTheme="minorHAnsi" w:hAnsiTheme="minorHAnsi" w:cstheme="minorHAnsi"/>
          <w:spacing w:val="1"/>
          <w:sz w:val="22"/>
          <w:szCs w:val="22"/>
          <w:lang w:val="en-US"/>
        </w:rPr>
        <w:t>ti</w:t>
      </w:r>
      <w:r w:rsidRPr="00BF5180">
        <w:rPr>
          <w:rFonts w:asciiTheme="minorHAnsi" w:hAnsiTheme="minorHAnsi" w:cstheme="minorHAnsi"/>
          <w:sz w:val="22"/>
          <w:szCs w:val="22"/>
          <w:lang w:val="en-US"/>
        </w:rPr>
        <w:t>ons</w:t>
      </w:r>
      <w:r w:rsidR="001743B8" w:rsidRPr="00BF5180">
        <w:rPr>
          <w:rFonts w:asciiTheme="minorHAnsi" w:hAnsiTheme="minorHAnsi" w:cstheme="minorHAnsi"/>
          <w:sz w:val="22"/>
          <w:szCs w:val="22"/>
          <w:lang w:val="uk-UA"/>
        </w:rPr>
        <w:t xml:space="preserve"> / </w:t>
      </w:r>
      <w:r w:rsidRPr="00BF5180">
        <w:rPr>
          <w:rFonts w:asciiTheme="minorHAnsi" w:hAnsiTheme="minorHAnsi" w:cstheme="minorHAnsi"/>
          <w:sz w:val="22"/>
          <w:szCs w:val="22"/>
          <w:lang w:val="uk-UA"/>
        </w:rPr>
        <w:t>Відповіді на запитання, отримані до Кінцевого терміну прийому запитань</w:t>
      </w:r>
      <w:r w:rsidR="001743B8" w:rsidRPr="00BF5180">
        <w:rPr>
          <w:rFonts w:asciiTheme="minorHAnsi" w:hAnsiTheme="minorHAnsi" w:cstheme="minorHAnsi"/>
          <w:sz w:val="22"/>
          <w:szCs w:val="22"/>
          <w:lang w:val="uk-UA"/>
        </w:rPr>
        <w:t>.</w:t>
      </w:r>
    </w:p>
    <w:p w14:paraId="1B38EE4D" w14:textId="721AD35D" w:rsidR="001743B8" w:rsidRPr="00BF5180" w:rsidRDefault="00BF6E16" w:rsidP="00BF5180">
      <w:pPr>
        <w:spacing w:after="0" w:line="240" w:lineRule="auto"/>
        <w:ind w:left="101"/>
        <w:contextualSpacing/>
        <w:rPr>
          <w:rFonts w:cstheme="minorHAnsi"/>
        </w:rPr>
      </w:pPr>
      <w:r w:rsidRPr="00BF5180">
        <w:rPr>
          <w:rFonts w:cstheme="minorHAnsi"/>
          <w:spacing w:val="1"/>
        </w:rPr>
        <w:t>T</w:t>
      </w:r>
      <w:r w:rsidRPr="00BF5180">
        <w:rPr>
          <w:rFonts w:cstheme="minorHAnsi"/>
        </w:rPr>
        <w:t>he</w:t>
      </w:r>
      <w:r w:rsidRPr="00BF5180">
        <w:rPr>
          <w:rFonts w:cstheme="minorHAnsi"/>
          <w:spacing w:val="1"/>
        </w:rPr>
        <w:t xml:space="preserve"> </w:t>
      </w:r>
      <w:r w:rsidRPr="00BF5180">
        <w:rPr>
          <w:rFonts w:cstheme="minorHAnsi"/>
        </w:rPr>
        <w:t>d</w:t>
      </w:r>
      <w:r w:rsidRPr="00BF5180">
        <w:rPr>
          <w:rFonts w:cstheme="minorHAnsi"/>
          <w:spacing w:val="1"/>
        </w:rPr>
        <w:t>e</w:t>
      </w:r>
      <w:r w:rsidRPr="00BF5180">
        <w:rPr>
          <w:rFonts w:cstheme="minorHAnsi"/>
          <w:spacing w:val="-3"/>
        </w:rPr>
        <w:t>t</w:t>
      </w:r>
      <w:r w:rsidRPr="00BF5180">
        <w:rPr>
          <w:rFonts w:cstheme="minorHAnsi"/>
          <w:spacing w:val="1"/>
        </w:rPr>
        <w:t>ail</w:t>
      </w:r>
      <w:r w:rsidRPr="00BF5180">
        <w:rPr>
          <w:rFonts w:cstheme="minorHAnsi"/>
        </w:rPr>
        <w:t>s</w:t>
      </w:r>
      <w:r w:rsidRPr="00BF5180">
        <w:rPr>
          <w:rFonts w:cstheme="minorHAnsi"/>
          <w:spacing w:val="-1"/>
        </w:rPr>
        <w:t xml:space="preserve"> </w:t>
      </w:r>
      <w:r w:rsidRPr="00BF5180">
        <w:rPr>
          <w:rFonts w:cstheme="minorHAnsi"/>
        </w:rPr>
        <w:t xml:space="preserve">of </w:t>
      </w:r>
      <w:r w:rsidRPr="00BF5180">
        <w:rPr>
          <w:rFonts w:cstheme="minorHAnsi"/>
          <w:spacing w:val="1"/>
        </w:rPr>
        <w:t>t</w:t>
      </w:r>
      <w:r w:rsidRPr="00BF5180">
        <w:rPr>
          <w:rFonts w:cstheme="minorHAnsi"/>
          <w:spacing w:val="-4"/>
        </w:rPr>
        <w:t>h</w:t>
      </w:r>
      <w:r w:rsidRPr="00BF5180">
        <w:rPr>
          <w:rFonts w:cstheme="minorHAnsi"/>
        </w:rPr>
        <w:t>e</w:t>
      </w:r>
      <w:r w:rsidRPr="00BF5180">
        <w:rPr>
          <w:rFonts w:cstheme="minorHAnsi"/>
          <w:spacing w:val="4"/>
        </w:rPr>
        <w:t xml:space="preserve"> </w:t>
      </w:r>
      <w:r w:rsidRPr="00BF5180">
        <w:rPr>
          <w:rFonts w:cstheme="minorHAnsi"/>
          <w:spacing w:val="-3"/>
        </w:rPr>
        <w:t>a</w:t>
      </w:r>
      <w:r w:rsidRPr="00BF5180">
        <w:rPr>
          <w:rFonts w:cstheme="minorHAnsi"/>
          <w:spacing w:val="1"/>
        </w:rPr>
        <w:t>me</w:t>
      </w:r>
      <w:r w:rsidRPr="00BF5180">
        <w:rPr>
          <w:rFonts w:cstheme="minorHAnsi"/>
        </w:rPr>
        <w:t>nd</w:t>
      </w:r>
      <w:r w:rsidRPr="00BF5180">
        <w:rPr>
          <w:rFonts w:cstheme="minorHAnsi"/>
          <w:spacing w:val="-3"/>
        </w:rPr>
        <w:t>m</w:t>
      </w:r>
      <w:r w:rsidRPr="00BF5180">
        <w:rPr>
          <w:rFonts w:cstheme="minorHAnsi"/>
          <w:spacing w:val="1"/>
        </w:rPr>
        <w:t>e</w:t>
      </w:r>
      <w:r w:rsidRPr="00BF5180">
        <w:rPr>
          <w:rFonts w:cstheme="minorHAnsi"/>
        </w:rPr>
        <w:t>nt</w:t>
      </w:r>
      <w:r w:rsidRPr="00BF5180">
        <w:rPr>
          <w:rFonts w:cstheme="minorHAnsi"/>
          <w:spacing w:val="3"/>
        </w:rPr>
        <w:t xml:space="preserve"> </w:t>
      </w:r>
      <w:r w:rsidRPr="00BF5180">
        <w:rPr>
          <w:rFonts w:cstheme="minorHAnsi"/>
          <w:spacing w:val="1"/>
        </w:rPr>
        <w:t>a</w:t>
      </w:r>
      <w:r w:rsidRPr="00BF5180">
        <w:rPr>
          <w:rFonts w:cstheme="minorHAnsi"/>
          <w:spacing w:val="-4"/>
        </w:rPr>
        <w:t>r</w:t>
      </w:r>
      <w:r w:rsidRPr="00BF5180">
        <w:rPr>
          <w:rFonts w:cstheme="minorHAnsi"/>
        </w:rPr>
        <w:t>e</w:t>
      </w:r>
      <w:r w:rsidRPr="00BF5180">
        <w:rPr>
          <w:rFonts w:cstheme="minorHAnsi"/>
          <w:spacing w:val="1"/>
        </w:rPr>
        <w:t xml:space="preserve"> a</w:t>
      </w:r>
      <w:r w:rsidRPr="00BF5180">
        <w:rPr>
          <w:rFonts w:cstheme="minorHAnsi"/>
        </w:rPr>
        <w:t>s</w:t>
      </w:r>
      <w:r w:rsidRPr="00BF5180">
        <w:rPr>
          <w:rFonts w:cstheme="minorHAnsi"/>
          <w:spacing w:val="-1"/>
        </w:rPr>
        <w:t xml:space="preserve"> </w:t>
      </w:r>
      <w:r w:rsidRPr="00BF5180">
        <w:rPr>
          <w:rFonts w:cstheme="minorHAnsi"/>
        </w:rPr>
        <w:t>fo</w:t>
      </w:r>
      <w:r w:rsidRPr="00BF5180">
        <w:rPr>
          <w:rFonts w:cstheme="minorHAnsi"/>
          <w:spacing w:val="1"/>
        </w:rPr>
        <w:t>ll</w:t>
      </w:r>
      <w:r w:rsidRPr="00BF5180">
        <w:rPr>
          <w:rFonts w:cstheme="minorHAnsi"/>
          <w:spacing w:val="-4"/>
        </w:rPr>
        <w:t>o</w:t>
      </w:r>
      <w:r w:rsidRPr="00BF5180">
        <w:rPr>
          <w:rFonts w:cstheme="minorHAnsi"/>
          <w:spacing w:val="-1"/>
        </w:rPr>
        <w:t>ws</w:t>
      </w:r>
      <w:r w:rsidRPr="00BF5180">
        <w:rPr>
          <w:rFonts w:cstheme="minorHAnsi"/>
          <w:spacing w:val="-1"/>
          <w:lang w:val="uk-UA"/>
        </w:rPr>
        <w:t>) / Деталі до змін наступні</w:t>
      </w:r>
      <w:r w:rsidRPr="00BF5180">
        <w:rPr>
          <w:rFonts w:cstheme="minorHAnsi"/>
        </w:rPr>
        <w:t>:</w:t>
      </w:r>
    </w:p>
    <w:p w14:paraId="64EAC10F" w14:textId="2AE53533" w:rsidR="001743B8" w:rsidRPr="00BF5180" w:rsidRDefault="001743B8" w:rsidP="00BF5180">
      <w:pPr>
        <w:pStyle w:val="ListParagraph"/>
        <w:numPr>
          <w:ilvl w:val="0"/>
          <w:numId w:val="29"/>
        </w:numPr>
        <w:contextualSpacing/>
        <w:rPr>
          <w:rFonts w:asciiTheme="minorHAnsi" w:hAnsiTheme="minorHAnsi" w:cstheme="minorHAnsi"/>
          <w:sz w:val="22"/>
          <w:szCs w:val="22"/>
          <w:lang w:val="uk-UA"/>
        </w:rPr>
      </w:pPr>
      <w:r w:rsidRPr="00BF5180">
        <w:rPr>
          <w:rFonts w:asciiTheme="minorHAnsi" w:hAnsiTheme="minorHAnsi" w:cstheme="minorHAnsi"/>
          <w:sz w:val="22"/>
          <w:szCs w:val="22"/>
          <w:lang w:val="en-US"/>
        </w:rPr>
        <w:t xml:space="preserve">Attachment I revision </w:t>
      </w:r>
      <w:r w:rsidRPr="00BF5180">
        <w:rPr>
          <w:rFonts w:asciiTheme="minorHAnsi" w:hAnsiTheme="minorHAnsi" w:cstheme="minorHAnsi"/>
          <w:sz w:val="22"/>
          <w:szCs w:val="22"/>
          <w:lang w:val="uk-UA"/>
        </w:rPr>
        <w:t>1</w:t>
      </w:r>
      <w:r w:rsidRPr="00BF5180">
        <w:rPr>
          <w:rFonts w:asciiTheme="minorHAnsi" w:hAnsiTheme="minorHAnsi" w:cstheme="minorHAnsi"/>
          <w:sz w:val="22"/>
          <w:szCs w:val="22"/>
          <w:lang w:val="en-US"/>
        </w:rPr>
        <w:t xml:space="preserve">/ </w:t>
      </w:r>
      <w:r w:rsidRPr="00BF5180">
        <w:rPr>
          <w:rFonts w:asciiTheme="minorHAnsi" w:hAnsiTheme="minorHAnsi" w:cstheme="minorHAnsi"/>
          <w:sz w:val="22"/>
          <w:szCs w:val="22"/>
          <w:lang w:val="uk-UA"/>
        </w:rPr>
        <w:t>Додаток</w:t>
      </w:r>
      <w:r w:rsidRPr="00BF5180">
        <w:rPr>
          <w:rFonts w:asciiTheme="minorHAnsi" w:hAnsiTheme="minorHAnsi" w:cstheme="minorHAnsi"/>
          <w:sz w:val="22"/>
          <w:szCs w:val="22"/>
          <w:lang w:val="en-US"/>
        </w:rPr>
        <w:t xml:space="preserve"> </w:t>
      </w:r>
      <w:r w:rsidRPr="00BF5180">
        <w:rPr>
          <w:rFonts w:asciiTheme="minorHAnsi" w:hAnsiTheme="minorHAnsi" w:cstheme="minorHAnsi"/>
          <w:sz w:val="22"/>
          <w:szCs w:val="22"/>
          <w:lang w:val="uk-UA"/>
        </w:rPr>
        <w:t>І</w:t>
      </w:r>
      <w:r w:rsidRPr="00BF5180">
        <w:rPr>
          <w:rFonts w:asciiTheme="minorHAnsi" w:hAnsiTheme="minorHAnsi" w:cstheme="minorHAnsi"/>
          <w:sz w:val="22"/>
          <w:szCs w:val="22"/>
          <w:lang w:val="en-US"/>
        </w:rPr>
        <w:t xml:space="preserve"> </w:t>
      </w:r>
      <w:r w:rsidRPr="00BF5180">
        <w:rPr>
          <w:rFonts w:asciiTheme="minorHAnsi" w:hAnsiTheme="minorHAnsi" w:cstheme="minorHAnsi"/>
          <w:sz w:val="22"/>
          <w:szCs w:val="22"/>
          <w:lang w:val="uk-UA"/>
        </w:rPr>
        <w:t>редакція 1.</w:t>
      </w:r>
    </w:p>
    <w:p w14:paraId="6A104034" w14:textId="529837A0" w:rsidR="00C13C8E" w:rsidRPr="00BF5180" w:rsidRDefault="00C13C8E" w:rsidP="00BF5180">
      <w:pPr>
        <w:pStyle w:val="ListParagraph"/>
        <w:numPr>
          <w:ilvl w:val="0"/>
          <w:numId w:val="29"/>
        </w:numPr>
        <w:contextualSpacing/>
        <w:rPr>
          <w:rFonts w:asciiTheme="minorHAnsi" w:hAnsiTheme="minorHAnsi" w:cstheme="minorHAnsi"/>
          <w:sz w:val="22"/>
          <w:szCs w:val="22"/>
          <w:lang w:val="uk-UA"/>
        </w:rPr>
      </w:pPr>
    </w:p>
    <w:tbl>
      <w:tblPr>
        <w:tblW w:w="1107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4680"/>
        <w:gridCol w:w="5040"/>
      </w:tblGrid>
      <w:tr w:rsidR="00BF6E16" w:rsidRPr="00BF5180" w14:paraId="641155A3" w14:textId="77777777" w:rsidTr="03B620E4">
        <w:tc>
          <w:tcPr>
            <w:tcW w:w="1350" w:type="dxa"/>
          </w:tcPr>
          <w:p w14:paraId="131E7FCB" w14:textId="77777777" w:rsidR="00BF6E16" w:rsidRPr="00BF5180" w:rsidRDefault="00BF6E16" w:rsidP="00BF5180">
            <w:pPr>
              <w:tabs>
                <w:tab w:val="left" w:pos="316"/>
              </w:tabs>
              <w:autoSpaceDE w:val="0"/>
              <w:autoSpaceDN w:val="0"/>
              <w:adjustRightInd w:val="0"/>
              <w:spacing w:after="0" w:line="240" w:lineRule="auto"/>
              <w:contextualSpacing/>
              <w:jc w:val="both"/>
              <w:rPr>
                <w:rFonts w:cstheme="minorHAnsi"/>
                <w:b/>
                <w:bCs/>
                <w:color w:val="000000" w:themeColor="text1"/>
                <w:spacing w:val="-1"/>
                <w:lang w:val="uk-UA"/>
              </w:rPr>
            </w:pPr>
          </w:p>
        </w:tc>
        <w:tc>
          <w:tcPr>
            <w:tcW w:w="4680" w:type="dxa"/>
            <w:shd w:val="clear" w:color="auto" w:fill="auto"/>
          </w:tcPr>
          <w:p w14:paraId="56FF7604" w14:textId="687F666B" w:rsidR="00BF6E16" w:rsidRPr="00BF5180" w:rsidRDefault="00C55B09" w:rsidP="00BF5180">
            <w:pPr>
              <w:tabs>
                <w:tab w:val="left" w:pos="316"/>
              </w:tabs>
              <w:autoSpaceDE w:val="0"/>
              <w:autoSpaceDN w:val="0"/>
              <w:adjustRightInd w:val="0"/>
              <w:spacing w:after="0" w:line="240" w:lineRule="auto"/>
              <w:contextualSpacing/>
              <w:jc w:val="both"/>
              <w:rPr>
                <w:rFonts w:cstheme="minorHAnsi"/>
                <w:color w:val="242438"/>
                <w:shd w:val="clear" w:color="auto" w:fill="FFFFFF"/>
                <w:lang w:val="uk-UA"/>
              </w:rPr>
            </w:pPr>
            <w:r w:rsidRPr="00BF5180">
              <w:rPr>
                <w:rFonts w:cstheme="minorHAnsi"/>
                <w:b/>
                <w:bCs/>
                <w:spacing w:val="1"/>
                <w:lang w:val="uk-UA"/>
              </w:rPr>
              <w:t>Запитання / відповідь</w:t>
            </w:r>
            <w:r w:rsidRPr="00BF5180">
              <w:rPr>
                <w:rFonts w:cstheme="minorHAnsi"/>
                <w:b/>
                <w:bCs/>
                <w:color w:val="000000" w:themeColor="text1"/>
                <w:spacing w:val="-1"/>
                <w:lang w:val="uk-UA"/>
              </w:rPr>
              <w:t xml:space="preserve"> </w:t>
            </w:r>
          </w:p>
        </w:tc>
        <w:tc>
          <w:tcPr>
            <w:tcW w:w="5040" w:type="dxa"/>
            <w:shd w:val="clear" w:color="auto" w:fill="auto"/>
          </w:tcPr>
          <w:p w14:paraId="215F6779" w14:textId="7A88F833" w:rsidR="00BF6E16" w:rsidRPr="00BF5180" w:rsidRDefault="00C55B09" w:rsidP="00BF5180">
            <w:pPr>
              <w:pStyle w:val="m6655468721687868373msolistparagraph"/>
              <w:spacing w:before="0" w:beforeAutospacing="0" w:after="0" w:afterAutospacing="0"/>
              <w:contextualSpacing/>
              <w:rPr>
                <w:rFonts w:asciiTheme="minorHAnsi" w:hAnsiTheme="minorHAnsi" w:cstheme="minorHAnsi"/>
              </w:rPr>
            </w:pPr>
            <w:r w:rsidRPr="00BF5180">
              <w:rPr>
                <w:rFonts w:asciiTheme="minorHAnsi" w:hAnsiTheme="minorHAnsi" w:cstheme="minorHAnsi"/>
                <w:b/>
                <w:bCs/>
                <w:color w:val="000000" w:themeColor="text1"/>
                <w:spacing w:val="-1"/>
              </w:rPr>
              <w:t>Question / Answer</w:t>
            </w:r>
          </w:p>
        </w:tc>
      </w:tr>
      <w:tr w:rsidR="00B14B9C" w:rsidRPr="00BF5180" w14:paraId="4B9CDA5B" w14:textId="77777777" w:rsidTr="03B620E4">
        <w:tc>
          <w:tcPr>
            <w:tcW w:w="1350" w:type="dxa"/>
          </w:tcPr>
          <w:p w14:paraId="4F7470EC" w14:textId="46313545" w:rsidR="00B14B9C" w:rsidRPr="00BF5180" w:rsidRDefault="00B14B9C" w:rsidP="00BF5180">
            <w:pPr>
              <w:tabs>
                <w:tab w:val="left" w:pos="316"/>
              </w:tabs>
              <w:spacing w:after="0" w:line="240" w:lineRule="auto"/>
              <w:contextualSpacing/>
              <w:jc w:val="both"/>
              <w:rPr>
                <w:rFonts w:cstheme="minorHAnsi"/>
                <w:color w:val="242438"/>
                <w:shd w:val="clear" w:color="auto" w:fill="FFFFFF"/>
                <w:lang w:val="uk-UA"/>
              </w:rPr>
            </w:pPr>
            <w:r w:rsidRPr="00BF5180">
              <w:rPr>
                <w:rFonts w:cstheme="minorHAnsi"/>
                <w:color w:val="242438"/>
                <w:shd w:val="clear" w:color="auto" w:fill="FFFFFF"/>
                <w:lang w:val="en-US"/>
              </w:rPr>
              <w:t xml:space="preserve">Question </w:t>
            </w:r>
            <w:r w:rsidRPr="00BF5180">
              <w:rPr>
                <w:rFonts w:cstheme="minorHAnsi"/>
                <w:color w:val="242438"/>
                <w:shd w:val="clear" w:color="auto" w:fill="FFFFFF"/>
                <w:lang w:val="uk-UA"/>
              </w:rPr>
              <w:t>1</w:t>
            </w:r>
          </w:p>
        </w:tc>
        <w:tc>
          <w:tcPr>
            <w:tcW w:w="4680" w:type="dxa"/>
            <w:shd w:val="clear" w:color="auto" w:fill="auto"/>
          </w:tcPr>
          <w:p w14:paraId="70FE5903" w14:textId="77777777" w:rsidR="00B14B9C" w:rsidRPr="00BF5180" w:rsidRDefault="00B14B9C" w:rsidP="00BF5180">
            <w:pPr>
              <w:tabs>
                <w:tab w:val="left" w:pos="174"/>
              </w:tabs>
              <w:autoSpaceDE w:val="0"/>
              <w:autoSpaceDN w:val="0"/>
              <w:adjustRightInd w:val="0"/>
              <w:spacing w:after="0" w:line="240" w:lineRule="auto"/>
              <w:contextualSpacing/>
              <w:jc w:val="both"/>
              <w:rPr>
                <w:rFonts w:cstheme="minorHAnsi"/>
                <w:bCs/>
                <w:lang w:val="uk-UA"/>
              </w:rPr>
            </w:pPr>
            <w:r w:rsidRPr="00BF5180">
              <w:rPr>
                <w:rFonts w:cstheme="minorHAnsi"/>
                <w:bCs/>
                <w:lang w:val="uk-UA"/>
              </w:rPr>
              <w:t>В Додатку А (Загальні технічні специфікації) п.3.1. Заміна шлагбаумів вказано:</w:t>
            </w:r>
          </w:p>
          <w:p w14:paraId="68A9CB96" w14:textId="77777777" w:rsidR="00B14B9C" w:rsidRPr="00BF5180" w:rsidRDefault="00B14B9C" w:rsidP="00BF5180">
            <w:pPr>
              <w:tabs>
                <w:tab w:val="left" w:pos="174"/>
              </w:tabs>
              <w:autoSpaceDE w:val="0"/>
              <w:autoSpaceDN w:val="0"/>
              <w:adjustRightInd w:val="0"/>
              <w:spacing w:after="0" w:line="240" w:lineRule="auto"/>
              <w:ind w:left="29"/>
              <w:contextualSpacing/>
              <w:jc w:val="both"/>
              <w:rPr>
                <w:rFonts w:cstheme="minorHAnsi"/>
                <w:bCs/>
                <w:lang w:val="uk-UA"/>
              </w:rPr>
            </w:pPr>
            <w:r w:rsidRPr="00BF5180">
              <w:rPr>
                <w:rFonts w:cstheme="minorHAnsi"/>
                <w:bCs/>
                <w:lang w:val="uk-UA"/>
              </w:rPr>
              <w:t>Основні вимоги до обладнання.</w:t>
            </w:r>
          </w:p>
          <w:p w14:paraId="54F4314D" w14:textId="77777777" w:rsidR="00B14B9C" w:rsidRPr="00BF5180" w:rsidRDefault="00B14B9C" w:rsidP="00BF5180">
            <w:pPr>
              <w:numPr>
                <w:ilvl w:val="0"/>
                <w:numId w:val="32"/>
              </w:numPr>
              <w:tabs>
                <w:tab w:val="left" w:pos="174"/>
              </w:tabs>
              <w:autoSpaceDE w:val="0"/>
              <w:autoSpaceDN w:val="0"/>
              <w:adjustRightInd w:val="0"/>
              <w:spacing w:after="0" w:line="240" w:lineRule="auto"/>
              <w:contextualSpacing/>
              <w:jc w:val="both"/>
              <w:rPr>
                <w:rFonts w:cstheme="minorHAnsi"/>
                <w:bCs/>
                <w:lang w:val="uk-UA"/>
              </w:rPr>
            </w:pPr>
            <w:r w:rsidRPr="00BF5180">
              <w:rPr>
                <w:rFonts w:cstheme="minorHAnsi"/>
                <w:bCs/>
                <w:lang w:val="uk-UA"/>
              </w:rPr>
              <w:t xml:space="preserve">бажані виробники: CAME, FAAC, </w:t>
            </w:r>
            <w:proofErr w:type="spellStart"/>
            <w:r w:rsidRPr="00BF5180">
              <w:rPr>
                <w:rFonts w:cstheme="minorHAnsi"/>
                <w:bCs/>
                <w:lang w:val="uk-UA"/>
              </w:rPr>
              <w:t>Limit</w:t>
            </w:r>
            <w:proofErr w:type="spellEnd"/>
            <w:r w:rsidRPr="00BF5180">
              <w:rPr>
                <w:rFonts w:cstheme="minorHAnsi"/>
                <w:bCs/>
                <w:lang w:val="uk-UA"/>
              </w:rPr>
              <w:t xml:space="preserve"> </w:t>
            </w:r>
            <w:proofErr w:type="spellStart"/>
            <w:r w:rsidRPr="00BF5180">
              <w:rPr>
                <w:rFonts w:cstheme="minorHAnsi"/>
                <w:bCs/>
                <w:lang w:val="uk-UA"/>
              </w:rPr>
              <w:t>Comunello</w:t>
            </w:r>
            <w:proofErr w:type="spellEnd"/>
            <w:r w:rsidRPr="00BF5180">
              <w:rPr>
                <w:rFonts w:cstheme="minorHAnsi"/>
                <w:bCs/>
                <w:lang w:val="uk-UA"/>
              </w:rPr>
              <w:t xml:space="preserve">, BFT, </w:t>
            </w:r>
            <w:proofErr w:type="spellStart"/>
            <w:r w:rsidRPr="00BF5180">
              <w:rPr>
                <w:rFonts w:cstheme="minorHAnsi"/>
                <w:bCs/>
                <w:lang w:val="uk-UA"/>
              </w:rPr>
              <w:t>Gant</w:t>
            </w:r>
            <w:proofErr w:type="spellEnd"/>
            <w:r w:rsidRPr="00BF5180">
              <w:rPr>
                <w:rFonts w:cstheme="minorHAnsi"/>
                <w:bCs/>
                <w:lang w:val="uk-UA"/>
              </w:rPr>
              <w:t xml:space="preserve">, </w:t>
            </w:r>
            <w:proofErr w:type="spellStart"/>
            <w:r w:rsidRPr="00BF5180">
              <w:rPr>
                <w:rFonts w:cstheme="minorHAnsi"/>
                <w:bCs/>
                <w:lang w:val="uk-UA"/>
              </w:rPr>
              <w:t>Nice</w:t>
            </w:r>
            <w:proofErr w:type="spellEnd"/>
            <w:r w:rsidRPr="00BF5180">
              <w:rPr>
                <w:rFonts w:cstheme="minorHAnsi"/>
                <w:bCs/>
                <w:lang w:val="uk-UA"/>
              </w:rPr>
              <w:t>;</w:t>
            </w:r>
          </w:p>
          <w:p w14:paraId="371441D2" w14:textId="77777777" w:rsidR="00B14B9C" w:rsidRPr="00BF5180" w:rsidRDefault="00B14B9C" w:rsidP="00BF5180">
            <w:pPr>
              <w:numPr>
                <w:ilvl w:val="0"/>
                <w:numId w:val="32"/>
              </w:numPr>
              <w:tabs>
                <w:tab w:val="left" w:pos="174"/>
              </w:tabs>
              <w:autoSpaceDE w:val="0"/>
              <w:autoSpaceDN w:val="0"/>
              <w:adjustRightInd w:val="0"/>
              <w:spacing w:after="0" w:line="240" w:lineRule="auto"/>
              <w:contextualSpacing/>
              <w:jc w:val="both"/>
              <w:rPr>
                <w:rFonts w:cstheme="minorHAnsi"/>
                <w:bCs/>
                <w:lang w:val="uk-UA"/>
              </w:rPr>
            </w:pPr>
            <w:r w:rsidRPr="00BF5180">
              <w:rPr>
                <w:rFonts w:cstheme="minorHAnsi"/>
                <w:bCs/>
                <w:lang w:val="uk-UA"/>
              </w:rPr>
              <w:t xml:space="preserve">довжина стріли шлагбауму  11 </w:t>
            </w:r>
            <w:proofErr w:type="spellStart"/>
            <w:r w:rsidRPr="00BF5180">
              <w:rPr>
                <w:rFonts w:cstheme="minorHAnsi"/>
                <w:bCs/>
                <w:lang w:val="uk-UA"/>
              </w:rPr>
              <w:t>шт</w:t>
            </w:r>
            <w:proofErr w:type="spellEnd"/>
            <w:r w:rsidRPr="00BF5180">
              <w:rPr>
                <w:rFonts w:cstheme="minorHAnsi"/>
                <w:bCs/>
                <w:lang w:val="uk-UA"/>
              </w:rPr>
              <w:t>- 3 м;</w:t>
            </w:r>
          </w:p>
          <w:p w14:paraId="1F2DEFE1" w14:textId="77777777" w:rsidR="00B14B9C" w:rsidRPr="00BF5180" w:rsidRDefault="00B14B9C" w:rsidP="00BF5180">
            <w:pPr>
              <w:numPr>
                <w:ilvl w:val="0"/>
                <w:numId w:val="32"/>
              </w:numPr>
              <w:tabs>
                <w:tab w:val="left" w:pos="174"/>
              </w:tabs>
              <w:autoSpaceDE w:val="0"/>
              <w:autoSpaceDN w:val="0"/>
              <w:adjustRightInd w:val="0"/>
              <w:spacing w:after="0" w:line="240" w:lineRule="auto"/>
              <w:contextualSpacing/>
              <w:jc w:val="both"/>
              <w:rPr>
                <w:rFonts w:cstheme="minorHAnsi"/>
                <w:bCs/>
                <w:lang w:val="uk-UA"/>
              </w:rPr>
            </w:pPr>
            <w:r w:rsidRPr="00BF5180">
              <w:rPr>
                <w:rFonts w:cstheme="minorHAnsi"/>
                <w:bCs/>
                <w:lang w:val="uk-UA"/>
              </w:rPr>
              <w:t xml:space="preserve">стріла обладнана  з </w:t>
            </w:r>
            <w:proofErr w:type="spellStart"/>
            <w:r w:rsidRPr="00BF5180">
              <w:rPr>
                <w:rFonts w:cstheme="minorHAnsi"/>
                <w:bCs/>
                <w:lang w:val="uk-UA"/>
              </w:rPr>
              <w:t>світловідбиваючими</w:t>
            </w:r>
            <w:proofErr w:type="spellEnd"/>
            <w:r w:rsidRPr="00BF5180">
              <w:rPr>
                <w:rFonts w:cstheme="minorHAnsi"/>
                <w:bCs/>
                <w:lang w:val="uk-UA"/>
              </w:rPr>
              <w:t xml:space="preserve"> наклейками;</w:t>
            </w:r>
          </w:p>
          <w:p w14:paraId="4058555E" w14:textId="77777777" w:rsidR="00B14B9C" w:rsidRPr="00BF5180" w:rsidRDefault="00B14B9C" w:rsidP="00BF5180">
            <w:pPr>
              <w:numPr>
                <w:ilvl w:val="0"/>
                <w:numId w:val="32"/>
              </w:numPr>
              <w:tabs>
                <w:tab w:val="left" w:pos="174"/>
              </w:tabs>
              <w:autoSpaceDE w:val="0"/>
              <w:autoSpaceDN w:val="0"/>
              <w:adjustRightInd w:val="0"/>
              <w:spacing w:after="0" w:line="240" w:lineRule="auto"/>
              <w:contextualSpacing/>
              <w:jc w:val="both"/>
              <w:rPr>
                <w:rFonts w:cstheme="minorHAnsi"/>
                <w:bCs/>
                <w:lang w:val="uk-UA"/>
              </w:rPr>
            </w:pPr>
            <w:r w:rsidRPr="00BF5180">
              <w:rPr>
                <w:rFonts w:cstheme="minorHAnsi"/>
                <w:bCs/>
                <w:lang w:val="uk-UA"/>
              </w:rPr>
              <w:t xml:space="preserve">вбудований блок керування з приймачем до 20 пультів 1 </w:t>
            </w:r>
            <w:proofErr w:type="spellStart"/>
            <w:r w:rsidRPr="00BF5180">
              <w:rPr>
                <w:rFonts w:cstheme="minorHAnsi"/>
                <w:bCs/>
                <w:lang w:val="uk-UA"/>
              </w:rPr>
              <w:t>шт</w:t>
            </w:r>
            <w:proofErr w:type="spellEnd"/>
            <w:r w:rsidRPr="00BF5180">
              <w:rPr>
                <w:rFonts w:cstheme="minorHAnsi"/>
                <w:bCs/>
                <w:lang w:val="uk-UA"/>
              </w:rPr>
              <w:t>;</w:t>
            </w:r>
          </w:p>
          <w:p w14:paraId="17CFCDB2" w14:textId="77777777" w:rsidR="00B14B9C" w:rsidRPr="00BF5180" w:rsidRDefault="00B14B9C" w:rsidP="00BF5180">
            <w:pPr>
              <w:numPr>
                <w:ilvl w:val="0"/>
                <w:numId w:val="32"/>
              </w:numPr>
              <w:tabs>
                <w:tab w:val="left" w:pos="174"/>
              </w:tabs>
              <w:autoSpaceDE w:val="0"/>
              <w:autoSpaceDN w:val="0"/>
              <w:adjustRightInd w:val="0"/>
              <w:spacing w:after="0" w:line="240" w:lineRule="auto"/>
              <w:contextualSpacing/>
              <w:jc w:val="both"/>
              <w:rPr>
                <w:rFonts w:cstheme="minorHAnsi"/>
                <w:bCs/>
                <w:lang w:val="uk-UA"/>
              </w:rPr>
            </w:pPr>
            <w:r w:rsidRPr="00BF5180">
              <w:rPr>
                <w:rFonts w:cstheme="minorHAnsi"/>
                <w:bCs/>
                <w:lang w:val="uk-UA"/>
              </w:rPr>
              <w:t>пульт ДК 4-х канальний (ВА 4, червоний світлодіод) 10 шт.</w:t>
            </w:r>
          </w:p>
          <w:p w14:paraId="1A12D146" w14:textId="77777777" w:rsidR="00B14B9C" w:rsidRPr="00BF5180" w:rsidRDefault="00B14B9C" w:rsidP="00BF5180">
            <w:pPr>
              <w:tabs>
                <w:tab w:val="left" w:pos="174"/>
              </w:tabs>
              <w:autoSpaceDE w:val="0"/>
              <w:autoSpaceDN w:val="0"/>
              <w:adjustRightInd w:val="0"/>
              <w:spacing w:after="0" w:line="240" w:lineRule="auto"/>
              <w:contextualSpacing/>
              <w:jc w:val="both"/>
              <w:rPr>
                <w:rFonts w:cstheme="minorHAnsi"/>
                <w:bCs/>
                <w:lang w:val="uk-UA"/>
              </w:rPr>
            </w:pPr>
            <w:r w:rsidRPr="00BF5180">
              <w:rPr>
                <w:rFonts w:cstheme="minorHAnsi"/>
                <w:bCs/>
                <w:lang w:val="uk-UA"/>
              </w:rPr>
              <w:t xml:space="preserve">Питання: </w:t>
            </w:r>
          </w:p>
          <w:p w14:paraId="5EF33954" w14:textId="77777777" w:rsidR="00B14B9C" w:rsidRPr="00BF5180" w:rsidRDefault="00B14B9C" w:rsidP="00BF5180">
            <w:pPr>
              <w:tabs>
                <w:tab w:val="left" w:pos="174"/>
              </w:tabs>
              <w:autoSpaceDE w:val="0"/>
              <w:autoSpaceDN w:val="0"/>
              <w:adjustRightInd w:val="0"/>
              <w:spacing w:after="0" w:line="240" w:lineRule="auto"/>
              <w:contextualSpacing/>
              <w:jc w:val="both"/>
              <w:rPr>
                <w:rFonts w:cstheme="minorHAnsi"/>
                <w:bCs/>
                <w:lang w:val="uk-UA"/>
              </w:rPr>
            </w:pPr>
            <w:r w:rsidRPr="00BF5180">
              <w:rPr>
                <w:rFonts w:cstheme="minorHAnsi"/>
                <w:bCs/>
                <w:lang w:val="uk-UA"/>
              </w:rPr>
              <w:t>1. Блок керування з приймачем до 20 пультів – 1 шт., чи по 1 шт. до кожного шлагбаума?</w:t>
            </w:r>
          </w:p>
          <w:p w14:paraId="62178ECC" w14:textId="33EB2F9F" w:rsidR="00B14B9C" w:rsidRPr="00BF5180" w:rsidRDefault="00B14B9C" w:rsidP="00BF5180">
            <w:pPr>
              <w:tabs>
                <w:tab w:val="left" w:pos="174"/>
                <w:tab w:val="left" w:pos="316"/>
              </w:tabs>
              <w:autoSpaceDE w:val="0"/>
              <w:autoSpaceDN w:val="0"/>
              <w:adjustRightInd w:val="0"/>
              <w:spacing w:after="0" w:line="240" w:lineRule="auto"/>
              <w:contextualSpacing/>
              <w:jc w:val="both"/>
              <w:rPr>
                <w:rFonts w:cstheme="minorHAnsi"/>
                <w:bCs/>
                <w:lang w:val="uk-UA"/>
              </w:rPr>
            </w:pPr>
            <w:r w:rsidRPr="00BF5180">
              <w:rPr>
                <w:rFonts w:cstheme="minorHAnsi"/>
                <w:bCs/>
                <w:lang w:val="uk-UA"/>
              </w:rPr>
              <w:t>2. пульт ДК 4-х канальний 10 шт. всього, чи по 10 шт. до кожного шлагбаума?</w:t>
            </w:r>
          </w:p>
        </w:tc>
        <w:tc>
          <w:tcPr>
            <w:tcW w:w="5040" w:type="dxa"/>
            <w:shd w:val="clear" w:color="auto" w:fill="auto"/>
          </w:tcPr>
          <w:p w14:paraId="608EB403" w14:textId="77777777" w:rsidR="00B14B9C" w:rsidRPr="00BF5180" w:rsidRDefault="00B14B9C" w:rsidP="00BF5180">
            <w:pPr>
              <w:tabs>
                <w:tab w:val="left" w:pos="174"/>
              </w:tabs>
              <w:autoSpaceDE w:val="0"/>
              <w:autoSpaceDN w:val="0"/>
              <w:adjustRightInd w:val="0"/>
              <w:spacing w:after="0" w:line="240" w:lineRule="auto"/>
              <w:contextualSpacing/>
              <w:jc w:val="both"/>
              <w:rPr>
                <w:rFonts w:cstheme="minorHAnsi"/>
                <w:bCs/>
                <w:lang w:val="en-US"/>
              </w:rPr>
            </w:pPr>
            <w:r w:rsidRPr="00BF5180">
              <w:rPr>
                <w:rFonts w:cstheme="minorHAnsi"/>
                <w:bCs/>
                <w:lang w:val="en-US"/>
              </w:rPr>
              <w:t>In Attachment A (General Technical Specifications) item 3.1.</w:t>
            </w:r>
            <w:r w:rsidRPr="00BF5180">
              <w:rPr>
                <w:rFonts w:cstheme="minorHAnsi"/>
                <w:bCs/>
                <w:lang w:val="en-US"/>
              </w:rPr>
              <w:tab/>
              <w:t>Replacement of the traffic arm is indicated:</w:t>
            </w:r>
          </w:p>
          <w:p w14:paraId="5D9CBB58" w14:textId="77777777" w:rsidR="00B14B9C" w:rsidRPr="00BF5180" w:rsidRDefault="00B14B9C" w:rsidP="00BF5180">
            <w:pPr>
              <w:tabs>
                <w:tab w:val="left" w:pos="174"/>
              </w:tabs>
              <w:autoSpaceDE w:val="0"/>
              <w:autoSpaceDN w:val="0"/>
              <w:adjustRightInd w:val="0"/>
              <w:spacing w:after="0" w:line="240" w:lineRule="auto"/>
              <w:contextualSpacing/>
              <w:jc w:val="both"/>
              <w:rPr>
                <w:rFonts w:cstheme="minorHAnsi"/>
                <w:bCs/>
                <w:lang w:val="en-US"/>
              </w:rPr>
            </w:pPr>
            <w:r w:rsidRPr="00BF5180">
              <w:rPr>
                <w:rFonts w:cstheme="minorHAnsi"/>
                <w:bCs/>
                <w:lang w:val="en-US"/>
              </w:rPr>
              <w:t>Basic requirements for equipment.</w:t>
            </w:r>
          </w:p>
          <w:p w14:paraId="60CBFA28" w14:textId="77777777" w:rsidR="00B14B9C" w:rsidRPr="00BF5180" w:rsidRDefault="00B14B9C" w:rsidP="00BF5180">
            <w:pPr>
              <w:tabs>
                <w:tab w:val="left" w:pos="174"/>
              </w:tabs>
              <w:autoSpaceDE w:val="0"/>
              <w:autoSpaceDN w:val="0"/>
              <w:adjustRightInd w:val="0"/>
              <w:spacing w:after="0" w:line="240" w:lineRule="auto"/>
              <w:contextualSpacing/>
              <w:jc w:val="both"/>
              <w:rPr>
                <w:rFonts w:cstheme="minorHAnsi"/>
                <w:bCs/>
                <w:lang w:val="en-US"/>
              </w:rPr>
            </w:pPr>
            <w:r w:rsidRPr="00BF5180">
              <w:rPr>
                <w:rFonts w:cstheme="minorHAnsi"/>
                <w:bCs/>
                <w:lang w:val="en-US"/>
              </w:rPr>
              <w:t xml:space="preserve">- Preferred manufacturers: CAME, FAAC, Limit </w:t>
            </w:r>
            <w:proofErr w:type="spellStart"/>
            <w:r w:rsidRPr="00BF5180">
              <w:rPr>
                <w:rFonts w:cstheme="minorHAnsi"/>
                <w:bCs/>
                <w:lang w:val="en-US"/>
              </w:rPr>
              <w:t>Comunello</w:t>
            </w:r>
            <w:proofErr w:type="spellEnd"/>
            <w:r w:rsidRPr="00BF5180">
              <w:rPr>
                <w:rFonts w:cstheme="minorHAnsi"/>
                <w:bCs/>
                <w:lang w:val="en-US"/>
              </w:rPr>
              <w:t xml:space="preserve">, BFT, Gant, </w:t>
            </w:r>
            <w:proofErr w:type="gramStart"/>
            <w:r w:rsidRPr="00BF5180">
              <w:rPr>
                <w:rFonts w:cstheme="minorHAnsi"/>
                <w:bCs/>
                <w:lang w:val="en-US"/>
              </w:rPr>
              <w:t>Nice;</w:t>
            </w:r>
            <w:proofErr w:type="gramEnd"/>
          </w:p>
          <w:p w14:paraId="0C48AC8C" w14:textId="77777777" w:rsidR="00B14B9C" w:rsidRPr="00BF5180" w:rsidRDefault="00B14B9C" w:rsidP="00BF5180">
            <w:pPr>
              <w:tabs>
                <w:tab w:val="left" w:pos="174"/>
              </w:tabs>
              <w:autoSpaceDE w:val="0"/>
              <w:autoSpaceDN w:val="0"/>
              <w:adjustRightInd w:val="0"/>
              <w:spacing w:after="0" w:line="240" w:lineRule="auto"/>
              <w:contextualSpacing/>
              <w:jc w:val="both"/>
              <w:rPr>
                <w:rFonts w:cstheme="minorHAnsi"/>
                <w:bCs/>
                <w:lang w:val="en-US"/>
              </w:rPr>
            </w:pPr>
            <w:r w:rsidRPr="00BF5180">
              <w:rPr>
                <w:rFonts w:cstheme="minorHAnsi"/>
                <w:bCs/>
                <w:lang w:val="en-US"/>
              </w:rPr>
              <w:t xml:space="preserve">- length of the barrier boom 11 pcs - 3 </w:t>
            </w:r>
            <w:proofErr w:type="gramStart"/>
            <w:r w:rsidRPr="00BF5180">
              <w:rPr>
                <w:rFonts w:cstheme="minorHAnsi"/>
                <w:bCs/>
                <w:lang w:val="en-US"/>
              </w:rPr>
              <w:t>m;</w:t>
            </w:r>
            <w:proofErr w:type="gramEnd"/>
          </w:p>
          <w:p w14:paraId="5B102C6F" w14:textId="77777777" w:rsidR="00B14B9C" w:rsidRPr="00BF5180" w:rsidRDefault="00B14B9C" w:rsidP="00BF5180">
            <w:pPr>
              <w:tabs>
                <w:tab w:val="left" w:pos="174"/>
              </w:tabs>
              <w:autoSpaceDE w:val="0"/>
              <w:autoSpaceDN w:val="0"/>
              <w:adjustRightInd w:val="0"/>
              <w:spacing w:after="0" w:line="240" w:lineRule="auto"/>
              <w:contextualSpacing/>
              <w:jc w:val="both"/>
              <w:rPr>
                <w:rFonts w:cstheme="minorHAnsi"/>
                <w:bCs/>
                <w:lang w:val="en-US"/>
              </w:rPr>
            </w:pPr>
            <w:r w:rsidRPr="00BF5180">
              <w:rPr>
                <w:rFonts w:cstheme="minorHAnsi"/>
                <w:bCs/>
                <w:lang w:val="en-US"/>
              </w:rPr>
              <w:t xml:space="preserve">- the boom is equipped with reflective </w:t>
            </w:r>
            <w:proofErr w:type="gramStart"/>
            <w:r w:rsidRPr="00BF5180">
              <w:rPr>
                <w:rFonts w:cstheme="minorHAnsi"/>
                <w:bCs/>
                <w:lang w:val="en-US"/>
              </w:rPr>
              <w:t>stickers;</w:t>
            </w:r>
            <w:proofErr w:type="gramEnd"/>
          </w:p>
          <w:p w14:paraId="1685734C" w14:textId="77777777" w:rsidR="00B14B9C" w:rsidRPr="00BF5180" w:rsidRDefault="00B14B9C" w:rsidP="00BF5180">
            <w:pPr>
              <w:tabs>
                <w:tab w:val="left" w:pos="174"/>
              </w:tabs>
              <w:autoSpaceDE w:val="0"/>
              <w:autoSpaceDN w:val="0"/>
              <w:adjustRightInd w:val="0"/>
              <w:spacing w:after="0" w:line="240" w:lineRule="auto"/>
              <w:contextualSpacing/>
              <w:jc w:val="both"/>
              <w:rPr>
                <w:rFonts w:cstheme="minorHAnsi"/>
                <w:bCs/>
                <w:lang w:val="en-US"/>
              </w:rPr>
            </w:pPr>
            <w:r w:rsidRPr="00BF5180">
              <w:rPr>
                <w:rFonts w:cstheme="minorHAnsi"/>
                <w:bCs/>
                <w:lang w:val="en-US"/>
              </w:rPr>
              <w:t xml:space="preserve">- built-in control unit with a receiver for up to 20 remote controls 1 </w:t>
            </w:r>
            <w:proofErr w:type="gramStart"/>
            <w:r w:rsidRPr="00BF5180">
              <w:rPr>
                <w:rFonts w:cstheme="minorHAnsi"/>
                <w:bCs/>
                <w:lang w:val="en-US"/>
              </w:rPr>
              <w:t>pc;</w:t>
            </w:r>
            <w:proofErr w:type="gramEnd"/>
          </w:p>
          <w:p w14:paraId="18A4DD57" w14:textId="77777777" w:rsidR="00B14B9C" w:rsidRPr="00BF5180" w:rsidRDefault="00B14B9C" w:rsidP="00BF5180">
            <w:pPr>
              <w:tabs>
                <w:tab w:val="left" w:pos="174"/>
              </w:tabs>
              <w:autoSpaceDE w:val="0"/>
              <w:autoSpaceDN w:val="0"/>
              <w:adjustRightInd w:val="0"/>
              <w:spacing w:after="0" w:line="240" w:lineRule="auto"/>
              <w:contextualSpacing/>
              <w:jc w:val="both"/>
              <w:rPr>
                <w:rFonts w:cstheme="minorHAnsi"/>
                <w:bCs/>
                <w:lang w:val="en-US"/>
              </w:rPr>
            </w:pPr>
            <w:r w:rsidRPr="00BF5180">
              <w:rPr>
                <w:rFonts w:cstheme="minorHAnsi"/>
                <w:bCs/>
                <w:lang w:val="en-US"/>
              </w:rPr>
              <w:t>- 4-channel remote control (VA 4, red LED) 10 pcs.</w:t>
            </w:r>
          </w:p>
          <w:p w14:paraId="07CC04F6" w14:textId="77777777" w:rsidR="00B14B9C" w:rsidRPr="00BF5180" w:rsidRDefault="00B14B9C" w:rsidP="00BF5180">
            <w:pPr>
              <w:tabs>
                <w:tab w:val="left" w:pos="174"/>
              </w:tabs>
              <w:autoSpaceDE w:val="0"/>
              <w:autoSpaceDN w:val="0"/>
              <w:adjustRightInd w:val="0"/>
              <w:spacing w:after="0" w:line="240" w:lineRule="auto"/>
              <w:contextualSpacing/>
              <w:jc w:val="both"/>
              <w:rPr>
                <w:rFonts w:cstheme="minorHAnsi"/>
                <w:bCs/>
                <w:lang w:val="en-US"/>
              </w:rPr>
            </w:pPr>
            <w:r w:rsidRPr="00BF5180">
              <w:rPr>
                <w:rFonts w:cstheme="minorHAnsi"/>
                <w:bCs/>
                <w:lang w:val="en-US"/>
              </w:rPr>
              <w:t>Question:</w:t>
            </w:r>
          </w:p>
          <w:p w14:paraId="38E7073E" w14:textId="77777777" w:rsidR="00B14B9C" w:rsidRPr="00BF5180" w:rsidRDefault="00B14B9C" w:rsidP="00BF5180">
            <w:pPr>
              <w:numPr>
                <w:ilvl w:val="0"/>
                <w:numId w:val="33"/>
              </w:numPr>
              <w:tabs>
                <w:tab w:val="left" w:pos="174"/>
              </w:tabs>
              <w:autoSpaceDE w:val="0"/>
              <w:autoSpaceDN w:val="0"/>
              <w:adjustRightInd w:val="0"/>
              <w:spacing w:after="0" w:line="240" w:lineRule="auto"/>
              <w:contextualSpacing/>
              <w:jc w:val="both"/>
              <w:rPr>
                <w:rFonts w:cstheme="minorHAnsi"/>
                <w:bCs/>
                <w:lang w:val="en-US"/>
              </w:rPr>
            </w:pPr>
            <w:r w:rsidRPr="00BF5180">
              <w:rPr>
                <w:rFonts w:cstheme="minorHAnsi"/>
                <w:bCs/>
                <w:lang w:val="en-US"/>
              </w:rPr>
              <w:t>Control unit with receiver for up to 20 remote controls 1 pc, or 1 pc. to each barrier?</w:t>
            </w:r>
          </w:p>
          <w:p w14:paraId="3CCE2637" w14:textId="120DA001" w:rsidR="00B14B9C" w:rsidRPr="00BF5180" w:rsidRDefault="00B14B9C" w:rsidP="00BF5180">
            <w:pPr>
              <w:pStyle w:val="m6655468721687868373msolistparagraph"/>
              <w:tabs>
                <w:tab w:val="left" w:pos="174"/>
              </w:tabs>
              <w:autoSpaceDE w:val="0"/>
              <w:autoSpaceDN w:val="0"/>
              <w:adjustRightInd w:val="0"/>
              <w:spacing w:before="0" w:beforeAutospacing="0" w:after="0" w:afterAutospacing="0"/>
              <w:contextualSpacing/>
              <w:jc w:val="both"/>
              <w:rPr>
                <w:rFonts w:asciiTheme="minorHAnsi" w:hAnsiTheme="minorHAnsi" w:cstheme="minorHAnsi"/>
                <w:bCs/>
              </w:rPr>
            </w:pPr>
            <w:r w:rsidRPr="00BF5180">
              <w:rPr>
                <w:rFonts w:asciiTheme="minorHAnsi" w:hAnsiTheme="minorHAnsi" w:cstheme="minorHAnsi"/>
                <w:bCs/>
              </w:rPr>
              <w:t>2. 4-channel remote control 10 pcs. total, or 10 pcs. to each barrier?</w:t>
            </w:r>
          </w:p>
        </w:tc>
      </w:tr>
      <w:tr w:rsidR="00DF62C5" w:rsidRPr="00BF5180" w14:paraId="2F43D9AE" w14:textId="77777777" w:rsidTr="03B620E4">
        <w:tc>
          <w:tcPr>
            <w:tcW w:w="1350" w:type="dxa"/>
          </w:tcPr>
          <w:p w14:paraId="0C124DE8" w14:textId="5C1766AD" w:rsidR="00DF62C5" w:rsidRPr="00BF5180" w:rsidRDefault="00DF62C5" w:rsidP="00BF5180">
            <w:pPr>
              <w:spacing w:after="0" w:line="240" w:lineRule="auto"/>
              <w:contextualSpacing/>
              <w:jc w:val="both"/>
              <w:rPr>
                <w:rFonts w:cstheme="minorHAnsi"/>
                <w:bCs/>
                <w:color w:val="0070C0"/>
                <w:lang w:val="uk-UA"/>
              </w:rPr>
            </w:pPr>
            <w:r w:rsidRPr="00BF5180">
              <w:rPr>
                <w:rFonts w:cstheme="minorHAnsi"/>
                <w:bCs/>
                <w:color w:val="0070C0"/>
                <w:lang w:val="en-US"/>
              </w:rPr>
              <w:t xml:space="preserve">Answer </w:t>
            </w:r>
            <w:r w:rsidRPr="00BF5180">
              <w:rPr>
                <w:rFonts w:cstheme="minorHAnsi"/>
                <w:bCs/>
                <w:color w:val="0070C0"/>
                <w:lang w:val="uk-UA"/>
              </w:rPr>
              <w:t>1</w:t>
            </w:r>
          </w:p>
        </w:tc>
        <w:tc>
          <w:tcPr>
            <w:tcW w:w="4680" w:type="dxa"/>
            <w:shd w:val="clear" w:color="auto" w:fill="auto"/>
          </w:tcPr>
          <w:p w14:paraId="62A287B0" w14:textId="77777777" w:rsidR="00DF62C5" w:rsidRDefault="1AEC16CA" w:rsidP="00BF5180">
            <w:pPr>
              <w:spacing w:after="0" w:line="240" w:lineRule="auto"/>
              <w:contextualSpacing/>
              <w:jc w:val="both"/>
              <w:rPr>
                <w:rFonts w:cstheme="minorHAnsi"/>
                <w:color w:val="0070C0"/>
                <w:lang w:val="uk-UA"/>
              </w:rPr>
            </w:pPr>
            <w:r w:rsidRPr="00BF5180">
              <w:rPr>
                <w:rFonts w:cstheme="minorHAnsi"/>
                <w:color w:val="0070C0"/>
                <w:lang w:val="uk-UA"/>
              </w:rPr>
              <w:t>1 блок керування шлагбауму повинен забезпечувати підключення до 20 пультів дистанці</w:t>
            </w:r>
            <w:r w:rsidR="3B6A2742" w:rsidRPr="00BF5180">
              <w:rPr>
                <w:rFonts w:cstheme="minorHAnsi"/>
                <w:color w:val="0070C0"/>
                <w:lang w:val="uk-UA"/>
              </w:rPr>
              <w:t>йного управління.</w:t>
            </w:r>
            <w:r w:rsidR="162F730B" w:rsidRPr="00BF5180">
              <w:rPr>
                <w:rFonts w:cstheme="minorHAnsi"/>
                <w:color w:val="0070C0"/>
                <w:lang w:val="uk-UA"/>
              </w:rPr>
              <w:t xml:space="preserve"> В замовлення </w:t>
            </w:r>
            <w:r w:rsidR="527B29D4" w:rsidRPr="00BF5180">
              <w:rPr>
                <w:rFonts w:cstheme="minorHAnsi"/>
                <w:color w:val="0070C0"/>
                <w:lang w:val="uk-UA"/>
              </w:rPr>
              <w:t xml:space="preserve">входить </w:t>
            </w:r>
            <w:r w:rsidR="1FDB8040" w:rsidRPr="00BF5180">
              <w:rPr>
                <w:rFonts w:cstheme="minorHAnsi"/>
                <w:color w:val="0070C0"/>
                <w:lang w:val="uk-UA"/>
              </w:rPr>
              <w:t xml:space="preserve">по 10 пультів дистанційного контролю до кожного </w:t>
            </w:r>
            <w:r w:rsidR="1323BCF0" w:rsidRPr="00BF5180">
              <w:rPr>
                <w:rFonts w:cstheme="minorHAnsi"/>
                <w:color w:val="0070C0"/>
                <w:lang w:val="uk-UA"/>
              </w:rPr>
              <w:t>шлагбауму</w:t>
            </w:r>
            <w:r w:rsidR="1FDB8040" w:rsidRPr="00BF5180">
              <w:rPr>
                <w:rFonts w:cstheme="minorHAnsi"/>
                <w:color w:val="0070C0"/>
                <w:lang w:val="uk-UA"/>
              </w:rPr>
              <w:t>.</w:t>
            </w:r>
          </w:p>
          <w:p w14:paraId="5B71AEBF" w14:textId="4A844DDF" w:rsidR="00F329A0" w:rsidRPr="00BF5180" w:rsidRDefault="00F329A0" w:rsidP="00BF5180">
            <w:pPr>
              <w:spacing w:after="0" w:line="240" w:lineRule="auto"/>
              <w:contextualSpacing/>
              <w:jc w:val="both"/>
              <w:rPr>
                <w:rFonts w:cstheme="minorHAnsi"/>
                <w:color w:val="0070C0"/>
                <w:lang w:val="uk-UA"/>
              </w:rPr>
            </w:pPr>
          </w:p>
        </w:tc>
        <w:tc>
          <w:tcPr>
            <w:tcW w:w="5040" w:type="dxa"/>
            <w:shd w:val="clear" w:color="auto" w:fill="auto"/>
          </w:tcPr>
          <w:p w14:paraId="3349BF7C" w14:textId="32FFCA46" w:rsidR="00DF62C5" w:rsidRPr="00BF5180" w:rsidRDefault="00C02FD5" w:rsidP="00BF5180">
            <w:pPr>
              <w:autoSpaceDE w:val="0"/>
              <w:autoSpaceDN w:val="0"/>
              <w:adjustRightInd w:val="0"/>
              <w:spacing w:after="0" w:line="240" w:lineRule="auto"/>
              <w:contextualSpacing/>
              <w:jc w:val="both"/>
              <w:rPr>
                <w:rFonts w:cstheme="minorHAnsi"/>
                <w:bCs/>
                <w:color w:val="0070C0"/>
                <w:lang w:val="en-US"/>
              </w:rPr>
            </w:pPr>
            <w:r w:rsidRPr="00BF5180">
              <w:rPr>
                <w:rFonts w:cstheme="minorHAnsi"/>
                <w:bCs/>
                <w:color w:val="0070C0"/>
                <w:lang w:val="en-US"/>
              </w:rPr>
              <w:t xml:space="preserve">1 </w:t>
            </w:r>
            <w:r w:rsidRPr="00BF5180">
              <w:rPr>
                <w:rFonts w:cstheme="minorHAnsi"/>
                <w:bCs/>
                <w:color w:val="0070C0"/>
                <w:lang w:val="en-US"/>
              </w:rPr>
              <w:t>traffic arms’</w:t>
            </w:r>
            <w:r w:rsidRPr="00BF5180">
              <w:rPr>
                <w:rFonts w:cstheme="minorHAnsi"/>
                <w:bCs/>
                <w:color w:val="0070C0"/>
                <w:lang w:val="en-US"/>
              </w:rPr>
              <w:t xml:space="preserve"> control unit should provide connection of up to 20 remote controllers. The order includes 10 remote controls for each barrier.</w:t>
            </w:r>
          </w:p>
        </w:tc>
      </w:tr>
      <w:tr w:rsidR="00CF1AD6" w:rsidRPr="00BF5180" w14:paraId="1E7717D2" w14:textId="77777777" w:rsidTr="03B620E4">
        <w:tc>
          <w:tcPr>
            <w:tcW w:w="1350" w:type="dxa"/>
          </w:tcPr>
          <w:p w14:paraId="7518A033" w14:textId="6E494D3F" w:rsidR="00CF1AD6" w:rsidRPr="00BF5180" w:rsidRDefault="00CF1AD6" w:rsidP="00BF5180">
            <w:pPr>
              <w:autoSpaceDE w:val="0"/>
              <w:autoSpaceDN w:val="0"/>
              <w:adjustRightInd w:val="0"/>
              <w:spacing w:after="0" w:line="240" w:lineRule="auto"/>
              <w:contextualSpacing/>
              <w:jc w:val="both"/>
              <w:rPr>
                <w:rFonts w:cstheme="minorHAnsi"/>
                <w:bCs/>
                <w:color w:val="0070C0"/>
                <w:lang w:val="ru-RU"/>
              </w:rPr>
            </w:pPr>
            <w:r w:rsidRPr="00BF5180">
              <w:rPr>
                <w:rFonts w:cstheme="minorHAnsi"/>
                <w:bCs/>
                <w:lang w:val="en-US"/>
              </w:rPr>
              <w:t xml:space="preserve">Question </w:t>
            </w:r>
            <w:r w:rsidR="00A825AA" w:rsidRPr="00BF5180">
              <w:rPr>
                <w:rFonts w:cstheme="minorHAnsi"/>
                <w:bCs/>
                <w:lang w:val="uk-UA"/>
              </w:rPr>
              <w:t>2</w:t>
            </w:r>
          </w:p>
        </w:tc>
        <w:tc>
          <w:tcPr>
            <w:tcW w:w="4680" w:type="dxa"/>
            <w:shd w:val="clear" w:color="auto" w:fill="auto"/>
          </w:tcPr>
          <w:p w14:paraId="4CC6C122" w14:textId="799A20EC" w:rsidR="00CF1AD6" w:rsidRPr="00BF5180" w:rsidRDefault="00CF1AD6" w:rsidP="00BF5180">
            <w:pPr>
              <w:tabs>
                <w:tab w:val="left" w:pos="174"/>
              </w:tabs>
              <w:autoSpaceDE w:val="0"/>
              <w:autoSpaceDN w:val="0"/>
              <w:adjustRightInd w:val="0"/>
              <w:spacing w:after="0" w:line="240" w:lineRule="auto"/>
              <w:contextualSpacing/>
              <w:jc w:val="both"/>
              <w:rPr>
                <w:rFonts w:cstheme="minorHAnsi"/>
                <w:bCs/>
                <w:lang w:val="uk-UA"/>
              </w:rPr>
            </w:pPr>
            <w:r w:rsidRPr="00BF5180">
              <w:rPr>
                <w:rFonts w:cstheme="minorHAnsi"/>
                <w:bCs/>
                <w:lang w:val="uk-UA"/>
              </w:rPr>
              <w:t xml:space="preserve">В переліку додатків є Додаток В1: Форма Подання Технічної Пропозиції, але він відсутній в тендерній документації. Надайте будь ласка </w:t>
            </w:r>
            <w:r w:rsidRPr="00BF5180">
              <w:rPr>
                <w:rFonts w:cstheme="minorHAnsi"/>
                <w:bCs/>
                <w:lang w:val="uk-UA"/>
              </w:rPr>
              <w:lastRenderedPageBreak/>
              <w:t>форму Додатку В1, якщо його необхідно подати у складі тендерної пропозиції.</w:t>
            </w:r>
          </w:p>
        </w:tc>
        <w:tc>
          <w:tcPr>
            <w:tcW w:w="5040" w:type="dxa"/>
            <w:shd w:val="clear" w:color="auto" w:fill="auto"/>
          </w:tcPr>
          <w:p w14:paraId="7FEC11E2" w14:textId="28EDFB04" w:rsidR="00CF1AD6" w:rsidRPr="00BF5180" w:rsidRDefault="00CF1AD6" w:rsidP="00BF5180">
            <w:pPr>
              <w:pStyle w:val="m6655468721687868373msolistparagraph"/>
              <w:spacing w:before="0" w:beforeAutospacing="0" w:after="0" w:afterAutospacing="0"/>
              <w:contextualSpacing/>
              <w:jc w:val="both"/>
              <w:rPr>
                <w:rFonts w:asciiTheme="minorHAnsi" w:hAnsiTheme="minorHAnsi" w:cstheme="minorHAnsi"/>
                <w:bCs/>
              </w:rPr>
            </w:pPr>
            <w:r w:rsidRPr="00BF5180">
              <w:rPr>
                <w:rFonts w:asciiTheme="minorHAnsi" w:hAnsiTheme="minorHAnsi" w:cstheme="minorHAnsi"/>
                <w:bCs/>
              </w:rPr>
              <w:lastRenderedPageBreak/>
              <w:t xml:space="preserve">In the list of attachments there is Attachment B1: Technical Proposal Submission Form, but it is not in the tender documentation. Please provide the </w:t>
            </w:r>
            <w:r w:rsidRPr="00BF5180">
              <w:rPr>
                <w:rFonts w:asciiTheme="minorHAnsi" w:hAnsiTheme="minorHAnsi" w:cstheme="minorHAnsi"/>
                <w:bCs/>
              </w:rPr>
              <w:lastRenderedPageBreak/>
              <w:t>Attachment B1 form if it is necessary to submit it as part of the tender offer.</w:t>
            </w:r>
          </w:p>
        </w:tc>
      </w:tr>
      <w:tr w:rsidR="00DF62C5" w:rsidRPr="00BF5180" w14:paraId="1F560A68" w14:textId="77777777" w:rsidTr="03B620E4">
        <w:tc>
          <w:tcPr>
            <w:tcW w:w="1350" w:type="dxa"/>
          </w:tcPr>
          <w:p w14:paraId="59D98B8F" w14:textId="3DF7F1F1" w:rsidR="00DF62C5" w:rsidRPr="00BF5180" w:rsidRDefault="00DF62C5" w:rsidP="00BF5180">
            <w:pPr>
              <w:autoSpaceDE w:val="0"/>
              <w:autoSpaceDN w:val="0"/>
              <w:adjustRightInd w:val="0"/>
              <w:spacing w:after="0" w:line="240" w:lineRule="auto"/>
              <w:contextualSpacing/>
              <w:jc w:val="both"/>
              <w:rPr>
                <w:rFonts w:cstheme="minorHAnsi"/>
                <w:bCs/>
                <w:color w:val="0070C0"/>
                <w:lang w:val="ru-RU"/>
              </w:rPr>
            </w:pPr>
            <w:r w:rsidRPr="00BF5180">
              <w:rPr>
                <w:rFonts w:cstheme="minorHAnsi"/>
                <w:bCs/>
                <w:color w:val="0070C0"/>
                <w:lang w:val="en-US"/>
              </w:rPr>
              <w:lastRenderedPageBreak/>
              <w:t xml:space="preserve">Answer </w:t>
            </w:r>
            <w:r w:rsidR="00B53783" w:rsidRPr="00BF5180">
              <w:rPr>
                <w:rFonts w:cstheme="minorHAnsi"/>
                <w:bCs/>
                <w:color w:val="0070C0"/>
                <w:lang w:val="uk-UA"/>
              </w:rPr>
              <w:t>2</w:t>
            </w:r>
          </w:p>
        </w:tc>
        <w:tc>
          <w:tcPr>
            <w:tcW w:w="4680" w:type="dxa"/>
            <w:shd w:val="clear" w:color="auto" w:fill="auto"/>
          </w:tcPr>
          <w:p w14:paraId="7B3246F3" w14:textId="77777777" w:rsidR="00DF62C5" w:rsidRDefault="00737F12" w:rsidP="00BF5180">
            <w:pPr>
              <w:autoSpaceDE w:val="0"/>
              <w:autoSpaceDN w:val="0"/>
              <w:adjustRightInd w:val="0"/>
              <w:spacing w:after="0" w:line="240" w:lineRule="auto"/>
              <w:contextualSpacing/>
              <w:jc w:val="both"/>
              <w:rPr>
                <w:rFonts w:cstheme="minorHAnsi"/>
                <w:color w:val="0070C0"/>
                <w:lang w:val="uk-UA"/>
              </w:rPr>
            </w:pPr>
            <w:r w:rsidRPr="00BF5180">
              <w:rPr>
                <w:rFonts w:cstheme="minorHAnsi"/>
                <w:color w:val="0070C0"/>
                <w:lang w:val="uk-UA"/>
              </w:rPr>
              <w:t xml:space="preserve">Додаток В1: </w:t>
            </w:r>
            <w:r w:rsidR="00C4641F" w:rsidRPr="00BF5180">
              <w:rPr>
                <w:rFonts w:cstheme="minorHAnsi"/>
                <w:color w:val="0070C0"/>
                <w:lang w:val="uk-UA"/>
              </w:rPr>
              <w:t>Форма Подання Технічної Пропозиції</w:t>
            </w:r>
            <w:r w:rsidR="00F543E0" w:rsidRPr="00BF5180">
              <w:rPr>
                <w:rFonts w:cstheme="minorHAnsi"/>
                <w:color w:val="0070C0"/>
                <w:lang w:val="uk-UA"/>
              </w:rPr>
              <w:t xml:space="preserve"> додається до цих відповідей. Будь ласка використовуйте файл </w:t>
            </w:r>
            <w:proofErr w:type="spellStart"/>
            <w:r w:rsidR="000B4C72" w:rsidRPr="00BF5180">
              <w:rPr>
                <w:rFonts w:cstheme="minorHAnsi"/>
                <w:color w:val="0070C0"/>
                <w:lang w:val="uk-UA"/>
              </w:rPr>
              <w:t>Attachment</w:t>
            </w:r>
            <w:proofErr w:type="spellEnd"/>
            <w:r w:rsidR="000B4C72" w:rsidRPr="00BF5180">
              <w:rPr>
                <w:rFonts w:cstheme="minorHAnsi"/>
                <w:color w:val="0070C0"/>
                <w:lang w:val="uk-UA"/>
              </w:rPr>
              <w:t xml:space="preserve"> B.1</w:t>
            </w:r>
          </w:p>
          <w:p w14:paraId="09CBD69A" w14:textId="217CFCC8" w:rsidR="00F329A0" w:rsidRPr="00BF5180" w:rsidRDefault="00F329A0" w:rsidP="00BF5180">
            <w:pPr>
              <w:autoSpaceDE w:val="0"/>
              <w:autoSpaceDN w:val="0"/>
              <w:adjustRightInd w:val="0"/>
              <w:spacing w:after="0" w:line="240" w:lineRule="auto"/>
              <w:contextualSpacing/>
              <w:jc w:val="both"/>
              <w:rPr>
                <w:rFonts w:cstheme="minorHAnsi"/>
                <w:color w:val="0070C0"/>
                <w:lang w:val="uk-UA"/>
              </w:rPr>
            </w:pPr>
          </w:p>
        </w:tc>
        <w:tc>
          <w:tcPr>
            <w:tcW w:w="5040" w:type="dxa"/>
            <w:shd w:val="clear" w:color="auto" w:fill="auto"/>
          </w:tcPr>
          <w:p w14:paraId="6BF489C4" w14:textId="2E9C8DC4" w:rsidR="00DF62C5" w:rsidRPr="00BF5180" w:rsidRDefault="00896724" w:rsidP="00BF5180">
            <w:pPr>
              <w:autoSpaceDE w:val="0"/>
              <w:autoSpaceDN w:val="0"/>
              <w:adjustRightInd w:val="0"/>
              <w:spacing w:after="0" w:line="240" w:lineRule="auto"/>
              <w:contextualSpacing/>
              <w:jc w:val="both"/>
              <w:rPr>
                <w:rFonts w:cstheme="minorHAnsi"/>
                <w:color w:val="0070C0"/>
                <w:lang w:val="en-US"/>
              </w:rPr>
            </w:pPr>
            <w:r w:rsidRPr="00BF5180">
              <w:rPr>
                <w:rFonts w:cstheme="minorHAnsi"/>
                <w:color w:val="0070C0"/>
                <w:lang w:val="en-US"/>
              </w:rPr>
              <w:t>Attachment B1: Technical Proposal Submission Form is attached to these responses. Please use the file Attachment B.1</w:t>
            </w:r>
          </w:p>
        </w:tc>
      </w:tr>
      <w:tr w:rsidR="004612F3" w:rsidRPr="00BF5180" w14:paraId="79DC2EF1" w14:textId="77777777" w:rsidTr="03B620E4">
        <w:tc>
          <w:tcPr>
            <w:tcW w:w="1350" w:type="dxa"/>
          </w:tcPr>
          <w:p w14:paraId="16E77D13" w14:textId="44599FCD" w:rsidR="004612F3" w:rsidRPr="00BF5180" w:rsidRDefault="004612F3" w:rsidP="00BF5180">
            <w:pPr>
              <w:autoSpaceDE w:val="0"/>
              <w:autoSpaceDN w:val="0"/>
              <w:adjustRightInd w:val="0"/>
              <w:spacing w:after="0" w:line="240" w:lineRule="auto"/>
              <w:contextualSpacing/>
              <w:jc w:val="both"/>
              <w:rPr>
                <w:rFonts w:cstheme="minorHAnsi"/>
                <w:lang w:val="uk-UA"/>
              </w:rPr>
            </w:pPr>
            <w:r w:rsidRPr="00BF5180">
              <w:rPr>
                <w:rFonts w:cstheme="minorHAnsi"/>
                <w:lang w:val="en-US"/>
              </w:rPr>
              <w:t xml:space="preserve">Question </w:t>
            </w:r>
            <w:r w:rsidR="00B53783" w:rsidRPr="00BF5180">
              <w:rPr>
                <w:rFonts w:cstheme="minorHAnsi"/>
                <w:lang w:val="uk-UA"/>
              </w:rPr>
              <w:t>3</w:t>
            </w:r>
          </w:p>
        </w:tc>
        <w:tc>
          <w:tcPr>
            <w:tcW w:w="4680" w:type="dxa"/>
            <w:shd w:val="clear" w:color="auto" w:fill="auto"/>
          </w:tcPr>
          <w:p w14:paraId="36EF1C8B" w14:textId="385C8E8D" w:rsidR="004612F3" w:rsidRPr="00BF5180" w:rsidRDefault="004612F3" w:rsidP="00BF5180">
            <w:pPr>
              <w:tabs>
                <w:tab w:val="left" w:pos="174"/>
              </w:tabs>
              <w:autoSpaceDE w:val="0"/>
              <w:autoSpaceDN w:val="0"/>
              <w:adjustRightInd w:val="0"/>
              <w:spacing w:after="0" w:line="240" w:lineRule="auto"/>
              <w:contextualSpacing/>
              <w:jc w:val="both"/>
              <w:rPr>
                <w:rFonts w:cstheme="minorHAnsi"/>
                <w:bCs/>
                <w:lang w:val="uk-UA"/>
              </w:rPr>
            </w:pPr>
            <w:r w:rsidRPr="00BF5180">
              <w:rPr>
                <w:rFonts w:cstheme="minorHAnsi"/>
                <w:bCs/>
                <w:lang w:val="uk-UA"/>
              </w:rPr>
              <w:t>Яка товщина шару бетонного покриттям в місцях монтажу засобів примусової зупинки транспорту? Чи присутнє в цих місцях армування?</w:t>
            </w:r>
          </w:p>
        </w:tc>
        <w:tc>
          <w:tcPr>
            <w:tcW w:w="5040" w:type="dxa"/>
            <w:shd w:val="clear" w:color="auto" w:fill="auto"/>
          </w:tcPr>
          <w:p w14:paraId="77E3D12A" w14:textId="51D5805A" w:rsidR="004612F3" w:rsidRPr="00BF5180" w:rsidRDefault="004612F3" w:rsidP="00BF5180">
            <w:pPr>
              <w:tabs>
                <w:tab w:val="left" w:pos="174"/>
              </w:tabs>
              <w:spacing w:after="0" w:line="240" w:lineRule="auto"/>
              <w:contextualSpacing/>
              <w:jc w:val="both"/>
              <w:rPr>
                <w:rFonts w:cstheme="minorHAnsi"/>
                <w:bCs/>
                <w:lang w:val="en-US"/>
              </w:rPr>
            </w:pPr>
            <w:r w:rsidRPr="00BF5180">
              <w:rPr>
                <w:rFonts w:cstheme="minorHAnsi"/>
                <w:bCs/>
                <w:lang w:val="en-US"/>
              </w:rPr>
              <w:t>What is the thickness of the concrete coating layer in the places of installation of means of forced traffic stop?  Is there reinforcement in these places?</w:t>
            </w:r>
          </w:p>
        </w:tc>
      </w:tr>
      <w:tr w:rsidR="00DF62C5" w:rsidRPr="00BF5180" w14:paraId="3BFE04EA" w14:textId="77777777" w:rsidTr="03B620E4">
        <w:tc>
          <w:tcPr>
            <w:tcW w:w="1350" w:type="dxa"/>
          </w:tcPr>
          <w:p w14:paraId="63FDE2A2" w14:textId="684B24DE" w:rsidR="00DF62C5" w:rsidRPr="00BF5180" w:rsidRDefault="00DF62C5" w:rsidP="00BF5180">
            <w:pPr>
              <w:autoSpaceDE w:val="0"/>
              <w:autoSpaceDN w:val="0"/>
              <w:adjustRightInd w:val="0"/>
              <w:spacing w:after="0" w:line="240" w:lineRule="auto"/>
              <w:contextualSpacing/>
              <w:jc w:val="both"/>
              <w:rPr>
                <w:rFonts w:cstheme="minorHAnsi"/>
                <w:color w:val="0070C0"/>
                <w:lang w:val="uk-UA"/>
              </w:rPr>
            </w:pPr>
            <w:r w:rsidRPr="00BF5180">
              <w:rPr>
                <w:rFonts w:cstheme="minorHAnsi"/>
                <w:color w:val="0070C0"/>
                <w:lang w:val="en-US"/>
              </w:rPr>
              <w:t xml:space="preserve">Answer </w:t>
            </w:r>
            <w:r w:rsidR="00B53783" w:rsidRPr="00BF5180">
              <w:rPr>
                <w:rFonts w:cstheme="minorHAnsi"/>
                <w:color w:val="0070C0"/>
                <w:lang w:val="uk-UA"/>
              </w:rPr>
              <w:t>3</w:t>
            </w:r>
          </w:p>
        </w:tc>
        <w:tc>
          <w:tcPr>
            <w:tcW w:w="4680" w:type="dxa"/>
            <w:shd w:val="clear" w:color="auto" w:fill="auto"/>
          </w:tcPr>
          <w:p w14:paraId="0942D58B" w14:textId="77777777" w:rsidR="00DF62C5" w:rsidRDefault="43D413FD" w:rsidP="00BF5180">
            <w:pPr>
              <w:pStyle w:val="m6655468721687868373msolistparagraph"/>
              <w:spacing w:before="0" w:beforeAutospacing="0" w:after="0" w:afterAutospacing="0"/>
              <w:ind w:left="66"/>
              <w:contextualSpacing/>
              <w:jc w:val="both"/>
              <w:rPr>
                <w:rFonts w:asciiTheme="minorHAnsi" w:hAnsiTheme="minorHAnsi" w:cstheme="minorHAnsi"/>
                <w:color w:val="0070C0"/>
                <w:lang w:val="uk-UA"/>
              </w:rPr>
            </w:pPr>
            <w:r w:rsidRPr="00BF5180">
              <w:rPr>
                <w:rFonts w:asciiTheme="minorHAnsi" w:hAnsiTheme="minorHAnsi" w:cstheme="minorHAnsi"/>
                <w:color w:val="0070C0"/>
                <w:lang w:val="uk-UA"/>
              </w:rPr>
              <w:t>Конкретних проектних даних щодо місця розташування обмежувача руху немає. Згідно з типовим проектом, товщина бетону класу B30 на КПП становить приблизно 20 см з арматурою діаметром 16 A400C з чарунками приблизно 20 x 20 см.</w:t>
            </w:r>
          </w:p>
          <w:p w14:paraId="6785131F" w14:textId="135F9D3D" w:rsidR="00F329A0" w:rsidRPr="00BF5180" w:rsidRDefault="00F329A0" w:rsidP="00BF5180">
            <w:pPr>
              <w:pStyle w:val="m6655468721687868373msolistparagraph"/>
              <w:spacing w:before="0" w:beforeAutospacing="0" w:after="0" w:afterAutospacing="0"/>
              <w:ind w:left="66"/>
              <w:contextualSpacing/>
              <w:jc w:val="both"/>
              <w:rPr>
                <w:rFonts w:asciiTheme="minorHAnsi" w:hAnsiTheme="minorHAnsi" w:cstheme="minorHAnsi"/>
                <w:color w:val="0070C0"/>
                <w:lang w:val="uk-UA"/>
              </w:rPr>
            </w:pPr>
          </w:p>
        </w:tc>
        <w:tc>
          <w:tcPr>
            <w:tcW w:w="5040" w:type="dxa"/>
            <w:shd w:val="clear" w:color="auto" w:fill="auto"/>
          </w:tcPr>
          <w:p w14:paraId="5843CC35" w14:textId="0DB95E3F" w:rsidR="00DF62C5" w:rsidRPr="00BF5180" w:rsidRDefault="109D8AC8" w:rsidP="00BF5180">
            <w:pPr>
              <w:pStyle w:val="m6655468721687868373msolistparagraph"/>
              <w:spacing w:before="0" w:beforeAutospacing="0" w:after="0" w:afterAutospacing="0"/>
              <w:ind w:left="66"/>
              <w:contextualSpacing/>
              <w:jc w:val="both"/>
              <w:rPr>
                <w:rFonts w:asciiTheme="minorHAnsi" w:hAnsiTheme="minorHAnsi" w:cstheme="minorHAnsi"/>
                <w:color w:val="0070C0"/>
              </w:rPr>
            </w:pPr>
            <w:r w:rsidRPr="00BF5180">
              <w:rPr>
                <w:rFonts w:asciiTheme="minorHAnsi" w:hAnsiTheme="minorHAnsi" w:cstheme="minorHAnsi"/>
                <w:color w:val="0070C0"/>
              </w:rPr>
              <w:t xml:space="preserve">There is no specific design data for the location of the traffic stopper. According to typical design thickness of concrete class B30 on BCP is </w:t>
            </w:r>
            <w:proofErr w:type="spellStart"/>
            <w:r w:rsidRPr="00BF5180">
              <w:rPr>
                <w:rFonts w:asciiTheme="minorHAnsi" w:hAnsiTheme="minorHAnsi" w:cstheme="minorHAnsi"/>
                <w:color w:val="0070C0"/>
              </w:rPr>
              <w:t>aprox</w:t>
            </w:r>
            <w:proofErr w:type="spellEnd"/>
            <w:r w:rsidRPr="00BF5180">
              <w:rPr>
                <w:rFonts w:asciiTheme="minorHAnsi" w:hAnsiTheme="minorHAnsi" w:cstheme="minorHAnsi"/>
                <w:color w:val="0070C0"/>
              </w:rPr>
              <w:t xml:space="preserve">. 20cm with reinforcement diam.16 A400C with </w:t>
            </w:r>
            <w:proofErr w:type="spellStart"/>
            <w:r w:rsidRPr="00BF5180">
              <w:rPr>
                <w:rFonts w:asciiTheme="minorHAnsi" w:hAnsiTheme="minorHAnsi" w:cstheme="minorHAnsi"/>
                <w:color w:val="0070C0"/>
              </w:rPr>
              <w:t>aprox</w:t>
            </w:r>
            <w:proofErr w:type="spellEnd"/>
            <w:r w:rsidRPr="00BF5180">
              <w:rPr>
                <w:rFonts w:asciiTheme="minorHAnsi" w:hAnsiTheme="minorHAnsi" w:cstheme="minorHAnsi"/>
                <w:color w:val="0070C0"/>
              </w:rPr>
              <w:t>. 20 x 20 cm cells.</w:t>
            </w:r>
          </w:p>
        </w:tc>
      </w:tr>
      <w:tr w:rsidR="007B7845" w:rsidRPr="00BF5180" w14:paraId="4BD08B9A" w14:textId="77777777" w:rsidTr="03B620E4">
        <w:tc>
          <w:tcPr>
            <w:tcW w:w="1350" w:type="dxa"/>
          </w:tcPr>
          <w:p w14:paraId="39051072" w14:textId="39115C2C" w:rsidR="007B7845" w:rsidRPr="00BF5180" w:rsidRDefault="007B7845" w:rsidP="00BF5180">
            <w:pPr>
              <w:autoSpaceDE w:val="0"/>
              <w:autoSpaceDN w:val="0"/>
              <w:adjustRightInd w:val="0"/>
              <w:spacing w:after="0" w:line="240" w:lineRule="auto"/>
              <w:contextualSpacing/>
              <w:jc w:val="both"/>
              <w:rPr>
                <w:rFonts w:cstheme="minorHAnsi"/>
                <w:lang w:val="uk-UA"/>
              </w:rPr>
            </w:pPr>
            <w:r w:rsidRPr="00BF5180">
              <w:rPr>
                <w:rFonts w:cstheme="minorHAnsi"/>
                <w:lang w:val="en-US"/>
              </w:rPr>
              <w:t xml:space="preserve">Question </w:t>
            </w:r>
            <w:r w:rsidR="4D29359C" w:rsidRPr="00BF5180">
              <w:rPr>
                <w:rFonts w:cstheme="minorHAnsi"/>
                <w:lang w:val="en-US"/>
              </w:rPr>
              <w:t>4</w:t>
            </w:r>
          </w:p>
        </w:tc>
        <w:tc>
          <w:tcPr>
            <w:tcW w:w="4680" w:type="dxa"/>
            <w:shd w:val="clear" w:color="auto" w:fill="auto"/>
          </w:tcPr>
          <w:p w14:paraId="7627F7EF" w14:textId="5D8F90B7" w:rsidR="007B7845" w:rsidRPr="00BF5180" w:rsidRDefault="007B7845" w:rsidP="00BF5180">
            <w:pPr>
              <w:tabs>
                <w:tab w:val="left" w:pos="174"/>
              </w:tabs>
              <w:autoSpaceDE w:val="0"/>
              <w:autoSpaceDN w:val="0"/>
              <w:adjustRightInd w:val="0"/>
              <w:spacing w:after="0" w:line="240" w:lineRule="auto"/>
              <w:contextualSpacing/>
              <w:jc w:val="both"/>
              <w:rPr>
                <w:rFonts w:cstheme="minorHAnsi"/>
                <w:lang w:val="uk-UA"/>
              </w:rPr>
            </w:pPr>
            <w:r w:rsidRPr="00BF5180">
              <w:rPr>
                <w:rFonts w:cstheme="minorHAnsi"/>
                <w:lang w:val="uk-UA"/>
              </w:rPr>
              <w:t xml:space="preserve">Яка інтенсивність відкривання воріт L=9,0 (довжина однієї </w:t>
            </w:r>
            <w:proofErr w:type="spellStart"/>
            <w:r w:rsidR="000039E2" w:rsidRPr="00BF5180">
              <w:rPr>
                <w:rFonts w:cstheme="minorHAnsi"/>
                <w:lang w:val="uk-UA"/>
              </w:rPr>
              <w:t>створки</w:t>
            </w:r>
            <w:proofErr w:type="spellEnd"/>
            <w:r w:rsidRPr="00BF5180">
              <w:rPr>
                <w:rFonts w:cstheme="minorHAnsi"/>
                <w:lang w:val="uk-UA"/>
              </w:rPr>
              <w:t xml:space="preserve"> 4,5 м) та воріт L=4,2 (довжина однієї </w:t>
            </w:r>
            <w:proofErr w:type="spellStart"/>
            <w:r w:rsidRPr="00BF5180">
              <w:rPr>
                <w:rFonts w:cstheme="minorHAnsi"/>
                <w:lang w:val="uk-UA"/>
              </w:rPr>
              <w:t>створ</w:t>
            </w:r>
            <w:r w:rsidR="4BA59857" w:rsidRPr="00BF5180">
              <w:rPr>
                <w:rFonts w:cstheme="minorHAnsi"/>
                <w:lang w:val="uk-UA"/>
              </w:rPr>
              <w:t>к</w:t>
            </w:r>
            <w:r w:rsidRPr="00BF5180">
              <w:rPr>
                <w:rFonts w:cstheme="minorHAnsi"/>
                <w:lang w:val="uk-UA"/>
              </w:rPr>
              <w:t>и</w:t>
            </w:r>
            <w:proofErr w:type="spellEnd"/>
            <w:r w:rsidRPr="00BF5180">
              <w:rPr>
                <w:rFonts w:cstheme="minorHAnsi"/>
                <w:lang w:val="uk-UA"/>
              </w:rPr>
              <w:t xml:space="preserve"> 2,1 м)?</w:t>
            </w:r>
          </w:p>
        </w:tc>
        <w:tc>
          <w:tcPr>
            <w:tcW w:w="5040" w:type="dxa"/>
            <w:shd w:val="clear" w:color="auto" w:fill="auto"/>
          </w:tcPr>
          <w:p w14:paraId="765F947E" w14:textId="7C9B6865" w:rsidR="007B7845" w:rsidRPr="00BF5180" w:rsidRDefault="007B7845" w:rsidP="00BF5180">
            <w:pPr>
              <w:pStyle w:val="m6655468721687868373msolistparagraph"/>
              <w:tabs>
                <w:tab w:val="left" w:pos="174"/>
              </w:tabs>
              <w:spacing w:before="0" w:beforeAutospacing="0" w:after="0" w:afterAutospacing="0"/>
              <w:ind w:left="66"/>
              <w:contextualSpacing/>
              <w:jc w:val="both"/>
              <w:rPr>
                <w:rFonts w:asciiTheme="minorHAnsi" w:hAnsiTheme="minorHAnsi" w:cstheme="minorHAnsi"/>
                <w:bCs/>
              </w:rPr>
            </w:pPr>
            <w:r w:rsidRPr="00BF5180">
              <w:rPr>
                <w:rFonts w:asciiTheme="minorHAnsi" w:hAnsiTheme="minorHAnsi" w:cstheme="minorHAnsi"/>
                <w:bCs/>
              </w:rPr>
              <w:t xml:space="preserve">What is the opening intensity of gates L=9.0 (length of one to </w:t>
            </w:r>
            <w:r w:rsidR="00052887" w:rsidRPr="00BF5180">
              <w:rPr>
                <w:rFonts w:asciiTheme="minorHAnsi" w:hAnsiTheme="minorHAnsi" w:cstheme="minorHAnsi"/>
                <w:bCs/>
              </w:rPr>
              <w:t xml:space="preserve">gate leaf </w:t>
            </w:r>
            <w:r w:rsidRPr="00BF5180">
              <w:rPr>
                <w:rFonts w:asciiTheme="minorHAnsi" w:hAnsiTheme="minorHAnsi" w:cstheme="minorHAnsi"/>
                <w:bCs/>
              </w:rPr>
              <w:t xml:space="preserve">4.5 m) and gates L=4.2 (length of one to </w:t>
            </w:r>
            <w:r w:rsidR="00052887" w:rsidRPr="00BF5180">
              <w:rPr>
                <w:rFonts w:asciiTheme="minorHAnsi" w:hAnsiTheme="minorHAnsi" w:cstheme="minorHAnsi"/>
                <w:bCs/>
              </w:rPr>
              <w:t xml:space="preserve">gate leaf </w:t>
            </w:r>
            <w:r w:rsidRPr="00BF5180">
              <w:rPr>
                <w:rFonts w:asciiTheme="minorHAnsi" w:hAnsiTheme="minorHAnsi" w:cstheme="minorHAnsi"/>
                <w:bCs/>
              </w:rPr>
              <w:t>2.1 m)?</w:t>
            </w:r>
          </w:p>
        </w:tc>
      </w:tr>
      <w:tr w:rsidR="00DF62C5" w:rsidRPr="00BF5180" w14:paraId="679D8DA2" w14:textId="77777777" w:rsidTr="03B620E4">
        <w:tc>
          <w:tcPr>
            <w:tcW w:w="1350" w:type="dxa"/>
          </w:tcPr>
          <w:p w14:paraId="56514845" w14:textId="6253988C" w:rsidR="00DF62C5" w:rsidRPr="00BF5180" w:rsidRDefault="00DF62C5" w:rsidP="00BF5180">
            <w:pPr>
              <w:autoSpaceDE w:val="0"/>
              <w:autoSpaceDN w:val="0"/>
              <w:adjustRightInd w:val="0"/>
              <w:spacing w:after="0" w:line="240" w:lineRule="auto"/>
              <w:contextualSpacing/>
              <w:jc w:val="both"/>
              <w:rPr>
                <w:rFonts w:cstheme="minorHAnsi"/>
                <w:color w:val="0070C0"/>
              </w:rPr>
            </w:pPr>
            <w:r w:rsidRPr="00BF5180">
              <w:rPr>
                <w:rFonts w:cstheme="minorHAnsi"/>
                <w:color w:val="0070C0"/>
              </w:rPr>
              <w:t xml:space="preserve">Answer </w:t>
            </w:r>
            <w:r w:rsidR="1FC0B69E" w:rsidRPr="00BF5180">
              <w:rPr>
                <w:rFonts w:cstheme="minorHAnsi"/>
                <w:color w:val="0070C0"/>
              </w:rPr>
              <w:t>4</w:t>
            </w:r>
          </w:p>
        </w:tc>
        <w:tc>
          <w:tcPr>
            <w:tcW w:w="4680" w:type="dxa"/>
            <w:shd w:val="clear" w:color="auto" w:fill="auto"/>
          </w:tcPr>
          <w:p w14:paraId="7082DBBB" w14:textId="24B0A2FE" w:rsidR="003C29AF" w:rsidRPr="00BF5180" w:rsidRDefault="003C29AF" w:rsidP="00BF5180">
            <w:pPr>
              <w:autoSpaceDE w:val="0"/>
              <w:autoSpaceDN w:val="0"/>
              <w:adjustRightInd w:val="0"/>
              <w:spacing w:after="0" w:line="240" w:lineRule="auto"/>
              <w:contextualSpacing/>
              <w:jc w:val="both"/>
              <w:rPr>
                <w:rFonts w:cstheme="minorHAnsi"/>
                <w:color w:val="0070C0"/>
                <w:lang w:val="uk-UA"/>
              </w:rPr>
            </w:pPr>
            <w:r w:rsidRPr="00BF5180">
              <w:rPr>
                <w:rFonts w:cstheme="minorHAnsi"/>
                <w:color w:val="0070C0"/>
                <w:lang w:val="uk-UA"/>
              </w:rPr>
              <w:t xml:space="preserve">Беручи до уваги критичну необхідність безперебійного функціонування пунктів перетину через державний кордон та інтенсивність руху інтенсивність відкриття воріт має бути дуже висока ( </w:t>
            </w:r>
            <w:r w:rsidR="00D64F33" w:rsidRPr="00BF5180">
              <w:rPr>
                <w:rFonts w:cstheme="minorHAnsi"/>
                <w:color w:val="0070C0"/>
                <w:lang w:val="uk-UA"/>
              </w:rPr>
              <w:t>до</w:t>
            </w:r>
            <w:r w:rsidRPr="00BF5180">
              <w:rPr>
                <w:rFonts w:cstheme="minorHAnsi"/>
                <w:color w:val="0070C0"/>
                <w:lang w:val="uk-UA"/>
              </w:rPr>
              <w:t xml:space="preserve"> </w:t>
            </w:r>
            <w:r w:rsidR="00A41BBF" w:rsidRPr="00BF5180">
              <w:rPr>
                <w:rFonts w:cstheme="minorHAnsi"/>
                <w:color w:val="0070C0"/>
                <w:lang w:val="en-US"/>
              </w:rPr>
              <w:t>150</w:t>
            </w:r>
            <w:r w:rsidR="00D64F33" w:rsidRPr="00BF5180">
              <w:rPr>
                <w:rFonts w:cstheme="minorHAnsi"/>
                <w:color w:val="0070C0"/>
                <w:lang w:val="uk-UA"/>
              </w:rPr>
              <w:t xml:space="preserve"> </w:t>
            </w:r>
            <w:r w:rsidRPr="00BF5180">
              <w:rPr>
                <w:rFonts w:cstheme="minorHAnsi"/>
                <w:color w:val="0070C0"/>
                <w:lang w:val="uk-UA"/>
              </w:rPr>
              <w:t>разів в добу)</w:t>
            </w:r>
          </w:p>
        </w:tc>
        <w:tc>
          <w:tcPr>
            <w:tcW w:w="5040" w:type="dxa"/>
            <w:shd w:val="clear" w:color="auto" w:fill="auto"/>
          </w:tcPr>
          <w:p w14:paraId="3EE19E3A" w14:textId="372EC03E" w:rsidR="003C29AF" w:rsidRPr="00BF5180" w:rsidRDefault="00B4600C" w:rsidP="00BF5180">
            <w:pPr>
              <w:autoSpaceDE w:val="0"/>
              <w:autoSpaceDN w:val="0"/>
              <w:adjustRightInd w:val="0"/>
              <w:spacing w:after="0" w:line="240" w:lineRule="auto"/>
              <w:contextualSpacing/>
              <w:jc w:val="both"/>
              <w:rPr>
                <w:rFonts w:cstheme="minorHAnsi"/>
                <w:color w:val="0070C0"/>
                <w:lang w:val="en-US"/>
              </w:rPr>
            </w:pPr>
            <w:r w:rsidRPr="00BF5180">
              <w:rPr>
                <w:rFonts w:cstheme="minorHAnsi"/>
                <w:color w:val="0070C0"/>
                <w:lang w:val="en-US"/>
              </w:rPr>
              <w:t>Considering</w:t>
            </w:r>
            <w:r w:rsidR="003C29AF" w:rsidRPr="00BF5180">
              <w:rPr>
                <w:rFonts w:cstheme="minorHAnsi"/>
                <w:color w:val="0070C0"/>
                <w:lang w:val="en-US"/>
              </w:rPr>
              <w:t xml:space="preserve"> the critical need for the uninterrupted functioning of the border crossing points and the volume of traffic, the intensity of the opening of the gates should be very high (more than </w:t>
            </w:r>
            <w:r w:rsidR="00A41BBF" w:rsidRPr="00BF5180">
              <w:rPr>
                <w:rFonts w:cstheme="minorHAnsi"/>
                <w:color w:val="0070C0"/>
                <w:lang w:val="en-US"/>
              </w:rPr>
              <w:t>150</w:t>
            </w:r>
            <w:r w:rsidR="003C29AF" w:rsidRPr="00BF5180">
              <w:rPr>
                <w:rFonts w:cstheme="minorHAnsi"/>
                <w:color w:val="0070C0"/>
                <w:lang w:val="en-US"/>
              </w:rPr>
              <w:t xml:space="preserve"> times per day).</w:t>
            </w:r>
          </w:p>
          <w:p w14:paraId="6734974F" w14:textId="75364AD4" w:rsidR="00DF62C5" w:rsidRPr="00BF5180" w:rsidRDefault="00DF62C5" w:rsidP="00BF5180">
            <w:pPr>
              <w:pStyle w:val="m6655468721687868373msolistparagraph"/>
              <w:spacing w:before="0" w:beforeAutospacing="0" w:after="0" w:afterAutospacing="0"/>
              <w:ind w:left="66"/>
              <w:contextualSpacing/>
              <w:jc w:val="both"/>
              <w:rPr>
                <w:rFonts w:asciiTheme="minorHAnsi" w:hAnsiTheme="minorHAnsi" w:cstheme="minorHAnsi"/>
                <w:color w:val="0070C0"/>
              </w:rPr>
            </w:pPr>
          </w:p>
        </w:tc>
      </w:tr>
      <w:tr w:rsidR="00256653" w:rsidRPr="00BF5180" w14:paraId="0CAFA486" w14:textId="77777777" w:rsidTr="03B620E4">
        <w:tc>
          <w:tcPr>
            <w:tcW w:w="1350" w:type="dxa"/>
          </w:tcPr>
          <w:p w14:paraId="65257D66" w14:textId="52D25ECF" w:rsidR="00256653" w:rsidRPr="00BF5180" w:rsidRDefault="00256653" w:rsidP="00BF5180">
            <w:pPr>
              <w:autoSpaceDE w:val="0"/>
              <w:autoSpaceDN w:val="0"/>
              <w:adjustRightInd w:val="0"/>
              <w:spacing w:after="0" w:line="240" w:lineRule="auto"/>
              <w:contextualSpacing/>
              <w:jc w:val="both"/>
              <w:rPr>
                <w:rFonts w:eastAsia="Times New Roman" w:cstheme="minorHAnsi"/>
                <w:lang w:val="uk-UA"/>
              </w:rPr>
            </w:pPr>
            <w:r w:rsidRPr="00BF5180">
              <w:rPr>
                <w:rFonts w:cstheme="minorHAnsi"/>
                <w:lang w:val="en-US"/>
              </w:rPr>
              <w:t xml:space="preserve">Question </w:t>
            </w:r>
            <w:r w:rsidR="10E30A13" w:rsidRPr="00BF5180">
              <w:rPr>
                <w:rFonts w:cstheme="minorHAnsi"/>
                <w:lang w:val="uk-UA"/>
              </w:rPr>
              <w:t>5</w:t>
            </w:r>
          </w:p>
        </w:tc>
        <w:tc>
          <w:tcPr>
            <w:tcW w:w="4680" w:type="dxa"/>
            <w:shd w:val="clear" w:color="auto" w:fill="auto"/>
          </w:tcPr>
          <w:p w14:paraId="5438B4AE" w14:textId="3798E107" w:rsidR="00256653" w:rsidRPr="00BF5180" w:rsidRDefault="00256653" w:rsidP="00BF5180">
            <w:pPr>
              <w:tabs>
                <w:tab w:val="left" w:pos="174"/>
              </w:tabs>
              <w:autoSpaceDE w:val="0"/>
              <w:autoSpaceDN w:val="0"/>
              <w:adjustRightInd w:val="0"/>
              <w:spacing w:after="0" w:line="240" w:lineRule="auto"/>
              <w:contextualSpacing/>
              <w:jc w:val="both"/>
              <w:rPr>
                <w:rFonts w:cstheme="minorHAnsi"/>
                <w:bCs/>
                <w:lang w:val="uk-UA"/>
              </w:rPr>
            </w:pPr>
            <w:r w:rsidRPr="00BF5180">
              <w:rPr>
                <w:rFonts w:cstheme="minorHAnsi"/>
                <w:bCs/>
                <w:lang w:val="uk-UA"/>
              </w:rPr>
              <w:t>Яким чином буде здійснюватися підключення нових засобів примусової зупинки транспорту та автоматика для воріт? Чи потрібно врахувати додаткове прокладання кабелю? Якщо так, то яким чином буде здійснюватися прокладання кабелю: наземне, підземне, надземне?</w:t>
            </w:r>
          </w:p>
        </w:tc>
        <w:tc>
          <w:tcPr>
            <w:tcW w:w="5040" w:type="dxa"/>
            <w:shd w:val="clear" w:color="auto" w:fill="auto"/>
          </w:tcPr>
          <w:p w14:paraId="1E786B0D" w14:textId="7EFD9764" w:rsidR="00256653" w:rsidRPr="00BF5180" w:rsidRDefault="00256653" w:rsidP="00BF5180">
            <w:pPr>
              <w:pStyle w:val="m6655468721687868373msolistparagraph"/>
              <w:tabs>
                <w:tab w:val="left" w:pos="174"/>
              </w:tabs>
              <w:spacing w:before="0" w:beforeAutospacing="0" w:after="0" w:afterAutospacing="0"/>
              <w:ind w:left="66"/>
              <w:contextualSpacing/>
              <w:jc w:val="both"/>
              <w:rPr>
                <w:rFonts w:asciiTheme="minorHAnsi" w:hAnsiTheme="minorHAnsi" w:cstheme="minorHAnsi"/>
                <w:bCs/>
              </w:rPr>
            </w:pPr>
            <w:r w:rsidRPr="00BF5180">
              <w:rPr>
                <w:rFonts w:asciiTheme="minorHAnsi" w:hAnsiTheme="minorHAnsi" w:cstheme="minorHAnsi"/>
                <w:bCs/>
              </w:rPr>
              <w:t>How will the connection of new means of forced traffic stop and automation for gates be carried out?  Do you need to consider additional cable routing?  If so, how will the cable be laid: ground, underground, above ground?</w:t>
            </w:r>
          </w:p>
        </w:tc>
      </w:tr>
      <w:tr w:rsidR="00DF62C5" w:rsidRPr="00BF5180" w14:paraId="344EF81D" w14:textId="77777777" w:rsidTr="03B620E4">
        <w:tc>
          <w:tcPr>
            <w:tcW w:w="1350" w:type="dxa"/>
          </w:tcPr>
          <w:p w14:paraId="7D8A5215" w14:textId="73378A3D" w:rsidR="00DF62C5" w:rsidRPr="00BF5180" w:rsidRDefault="00DF62C5" w:rsidP="00BF5180">
            <w:pPr>
              <w:autoSpaceDE w:val="0"/>
              <w:autoSpaceDN w:val="0"/>
              <w:adjustRightInd w:val="0"/>
              <w:spacing w:after="0" w:line="240" w:lineRule="auto"/>
              <w:contextualSpacing/>
              <w:jc w:val="both"/>
              <w:rPr>
                <w:rFonts w:eastAsia="Times New Roman" w:cstheme="minorHAnsi"/>
                <w:color w:val="4472C4" w:themeColor="accent1"/>
                <w:lang w:val="uk-UA"/>
              </w:rPr>
            </w:pPr>
            <w:r w:rsidRPr="00BF5180">
              <w:rPr>
                <w:rFonts w:cstheme="minorHAnsi"/>
                <w:color w:val="0070C0"/>
                <w:lang w:val="en-US"/>
              </w:rPr>
              <w:t xml:space="preserve">Answer </w:t>
            </w:r>
            <w:r w:rsidR="7E45B439" w:rsidRPr="00BF5180">
              <w:rPr>
                <w:rFonts w:cstheme="minorHAnsi"/>
                <w:color w:val="0070C0"/>
                <w:lang w:val="uk-UA"/>
              </w:rPr>
              <w:t>5</w:t>
            </w:r>
          </w:p>
        </w:tc>
        <w:tc>
          <w:tcPr>
            <w:tcW w:w="4680" w:type="dxa"/>
            <w:shd w:val="clear" w:color="auto" w:fill="auto"/>
          </w:tcPr>
          <w:p w14:paraId="0B19B440" w14:textId="77777777" w:rsidR="00BF5180" w:rsidRPr="00BF5180" w:rsidRDefault="00BF5180" w:rsidP="00BF5180">
            <w:pPr>
              <w:spacing w:after="0" w:line="240" w:lineRule="auto"/>
              <w:contextualSpacing/>
              <w:jc w:val="both"/>
              <w:rPr>
                <w:rFonts w:cstheme="minorHAnsi"/>
                <w:b/>
                <w:bCs/>
                <w:color w:val="0070C0"/>
                <w:lang w:val="uk-UA"/>
              </w:rPr>
            </w:pPr>
            <w:proofErr w:type="spellStart"/>
            <w:r w:rsidRPr="00BF5180">
              <w:rPr>
                <w:rFonts w:cstheme="minorHAnsi"/>
                <w:b/>
                <w:bCs/>
                <w:color w:val="0070C0"/>
                <w:lang w:val="uk-UA"/>
              </w:rPr>
              <w:t>BoQ</w:t>
            </w:r>
            <w:proofErr w:type="spellEnd"/>
            <w:r w:rsidRPr="00BF5180">
              <w:rPr>
                <w:rFonts w:cstheme="minorHAnsi"/>
                <w:b/>
                <w:bCs/>
                <w:color w:val="0070C0"/>
                <w:lang w:val="uk-UA"/>
              </w:rPr>
              <w:t xml:space="preserve"> </w:t>
            </w:r>
            <w:r>
              <w:rPr>
                <w:rFonts w:cstheme="minorHAnsi"/>
                <w:b/>
                <w:bCs/>
                <w:color w:val="0070C0"/>
                <w:lang w:val="uk-UA"/>
              </w:rPr>
              <w:t xml:space="preserve">та Технічна специфікація </w:t>
            </w:r>
            <w:r w:rsidRPr="00BF5180">
              <w:rPr>
                <w:rFonts w:cstheme="minorHAnsi"/>
                <w:b/>
                <w:bCs/>
                <w:color w:val="0070C0"/>
                <w:lang w:val="uk-UA"/>
              </w:rPr>
              <w:t>буд</w:t>
            </w:r>
            <w:r>
              <w:rPr>
                <w:rFonts w:cstheme="minorHAnsi"/>
                <w:b/>
                <w:bCs/>
                <w:color w:val="0070C0"/>
                <w:lang w:val="uk-UA"/>
              </w:rPr>
              <w:t>уть</w:t>
            </w:r>
            <w:r w:rsidRPr="00BF5180">
              <w:rPr>
                <w:rFonts w:cstheme="minorHAnsi"/>
                <w:b/>
                <w:bCs/>
                <w:color w:val="0070C0"/>
                <w:lang w:val="uk-UA"/>
              </w:rPr>
              <w:t xml:space="preserve"> модифіковано. </w:t>
            </w:r>
          </w:p>
          <w:p w14:paraId="2B3E4C1F" w14:textId="77777777" w:rsidR="00056DC4" w:rsidRDefault="762668AD" w:rsidP="00BF5180">
            <w:pPr>
              <w:spacing w:after="0" w:line="240" w:lineRule="auto"/>
              <w:contextualSpacing/>
              <w:jc w:val="both"/>
              <w:rPr>
                <w:rFonts w:cstheme="minorHAnsi"/>
                <w:color w:val="0070C0"/>
                <w:lang w:val="uk-UA"/>
              </w:rPr>
            </w:pPr>
            <w:r w:rsidRPr="00BF5180">
              <w:rPr>
                <w:rFonts w:cstheme="minorHAnsi"/>
                <w:color w:val="0070C0"/>
                <w:lang w:val="uk-UA"/>
              </w:rPr>
              <w:t xml:space="preserve">Траси прокладання кабелів та </w:t>
            </w:r>
            <w:r w:rsidR="3781837C" w:rsidRPr="00BF5180">
              <w:rPr>
                <w:rFonts w:cstheme="minorHAnsi"/>
                <w:color w:val="0070C0"/>
                <w:lang w:val="uk-UA"/>
              </w:rPr>
              <w:t xml:space="preserve">розміщення </w:t>
            </w:r>
            <w:r w:rsidR="00A41BBF" w:rsidRPr="00BF5180">
              <w:rPr>
                <w:rFonts w:cstheme="minorHAnsi"/>
                <w:color w:val="0070C0"/>
                <w:lang w:val="uk-UA"/>
              </w:rPr>
              <w:t>шафи</w:t>
            </w:r>
            <w:r w:rsidRPr="00BF5180">
              <w:rPr>
                <w:rFonts w:cstheme="minorHAnsi"/>
                <w:color w:val="0070C0"/>
                <w:lang w:val="uk-UA"/>
              </w:rPr>
              <w:t xml:space="preserve"> управління будуть на</w:t>
            </w:r>
            <w:r w:rsidR="157C0DA7" w:rsidRPr="00BF5180">
              <w:rPr>
                <w:rFonts w:cstheme="minorHAnsi"/>
                <w:color w:val="0070C0"/>
                <w:lang w:val="uk-UA"/>
              </w:rPr>
              <w:t xml:space="preserve">дані </w:t>
            </w:r>
            <w:r w:rsidR="204A2940" w:rsidRPr="00BF5180">
              <w:rPr>
                <w:rFonts w:cstheme="minorHAnsi"/>
                <w:color w:val="0070C0"/>
                <w:lang w:val="uk-UA"/>
              </w:rPr>
              <w:t>в кресленнях для підключення засобів примусової зупинки транспорту, шлагбаумів та обладнання від</w:t>
            </w:r>
            <w:r w:rsidR="6C93A3A4" w:rsidRPr="00BF5180">
              <w:rPr>
                <w:rFonts w:cstheme="minorHAnsi"/>
                <w:color w:val="0070C0"/>
                <w:lang w:val="uk-UA"/>
              </w:rPr>
              <w:t xml:space="preserve">кривання </w:t>
            </w:r>
            <w:proofErr w:type="spellStart"/>
            <w:r w:rsidR="6C93A3A4" w:rsidRPr="00BF5180">
              <w:rPr>
                <w:rFonts w:cstheme="minorHAnsi"/>
                <w:color w:val="0070C0"/>
                <w:lang w:val="uk-UA"/>
              </w:rPr>
              <w:t>розпашних</w:t>
            </w:r>
            <w:proofErr w:type="spellEnd"/>
            <w:r w:rsidR="6C93A3A4" w:rsidRPr="00BF5180">
              <w:rPr>
                <w:rFonts w:cstheme="minorHAnsi"/>
                <w:color w:val="0070C0"/>
                <w:lang w:val="uk-UA"/>
              </w:rPr>
              <w:t xml:space="preserve"> воріт. Прокладання кабелю планується комбіноване (підземно-наземне)</w:t>
            </w:r>
          </w:p>
          <w:p w14:paraId="454EA25A" w14:textId="68B5DAD6" w:rsidR="00F329A0" w:rsidRPr="00BF5180" w:rsidRDefault="00F329A0" w:rsidP="00BF5180">
            <w:pPr>
              <w:spacing w:after="0" w:line="240" w:lineRule="auto"/>
              <w:contextualSpacing/>
              <w:jc w:val="both"/>
              <w:rPr>
                <w:rFonts w:eastAsia="Times New Roman" w:cstheme="minorHAnsi"/>
                <w:lang w:val="uk-UA"/>
              </w:rPr>
            </w:pPr>
          </w:p>
        </w:tc>
        <w:tc>
          <w:tcPr>
            <w:tcW w:w="5040" w:type="dxa"/>
            <w:shd w:val="clear" w:color="auto" w:fill="auto"/>
          </w:tcPr>
          <w:p w14:paraId="269C7643" w14:textId="77777777" w:rsidR="00BF5180" w:rsidRPr="00BF5180" w:rsidRDefault="00BF5180" w:rsidP="00BF5180">
            <w:pPr>
              <w:spacing w:after="0" w:line="240" w:lineRule="auto"/>
              <w:contextualSpacing/>
              <w:jc w:val="both"/>
              <w:rPr>
                <w:rFonts w:cstheme="minorHAnsi"/>
                <w:b/>
                <w:bCs/>
                <w:color w:val="0070C0"/>
                <w:lang w:val="en-US"/>
              </w:rPr>
            </w:pPr>
            <w:r w:rsidRPr="00BF5180">
              <w:rPr>
                <w:rFonts w:cstheme="minorHAnsi"/>
                <w:b/>
                <w:bCs/>
                <w:color w:val="0070C0"/>
                <w:lang w:val="en-US"/>
              </w:rPr>
              <w:t xml:space="preserve">The </w:t>
            </w:r>
            <w:proofErr w:type="spellStart"/>
            <w:r w:rsidRPr="00BF5180">
              <w:rPr>
                <w:rFonts w:cstheme="minorHAnsi"/>
                <w:b/>
                <w:bCs/>
                <w:color w:val="0070C0"/>
                <w:lang w:val="en-US"/>
              </w:rPr>
              <w:t>BoQ</w:t>
            </w:r>
            <w:proofErr w:type="spellEnd"/>
            <w:r w:rsidRPr="00BF5180">
              <w:rPr>
                <w:rFonts w:cstheme="minorHAnsi"/>
                <w:b/>
                <w:bCs/>
                <w:color w:val="0070C0"/>
                <w:lang w:val="en-US"/>
              </w:rPr>
              <w:t xml:space="preserve"> and the Technical Specification will be modified. </w:t>
            </w:r>
          </w:p>
          <w:p w14:paraId="74B73A92" w14:textId="47657552" w:rsidR="00DF62C5" w:rsidRPr="00BF5180" w:rsidRDefault="006A0CFC" w:rsidP="00BF5180">
            <w:pPr>
              <w:pStyle w:val="m6655468721687868373msolistparagraph"/>
              <w:spacing w:before="0" w:beforeAutospacing="0" w:after="0" w:afterAutospacing="0"/>
              <w:ind w:left="66"/>
              <w:contextualSpacing/>
              <w:rPr>
                <w:rFonts w:asciiTheme="minorHAnsi" w:eastAsia="Times New Roman" w:hAnsiTheme="minorHAnsi" w:cstheme="minorHAnsi"/>
                <w:color w:val="0070C0"/>
              </w:rPr>
            </w:pPr>
            <w:r w:rsidRPr="00BF5180">
              <w:rPr>
                <w:rFonts w:asciiTheme="minorHAnsi" w:eastAsia="Times New Roman" w:hAnsiTheme="minorHAnsi" w:cstheme="minorHAnsi"/>
                <w:color w:val="0070C0"/>
              </w:rPr>
              <w:t xml:space="preserve">Cable laying routes and control panel placement will be provided in the drawings for the connection of </w:t>
            </w:r>
            <w:r w:rsidRPr="00BF5180">
              <w:rPr>
                <w:rFonts w:asciiTheme="minorHAnsi" w:eastAsia="Times New Roman" w:hAnsiTheme="minorHAnsi" w:cstheme="minorHAnsi"/>
                <w:color w:val="0070C0"/>
              </w:rPr>
              <w:t>stoppers</w:t>
            </w:r>
            <w:r w:rsidRPr="00BF5180">
              <w:rPr>
                <w:rFonts w:asciiTheme="minorHAnsi" w:eastAsia="Times New Roman" w:hAnsiTheme="minorHAnsi" w:cstheme="minorHAnsi"/>
                <w:color w:val="0070C0"/>
              </w:rPr>
              <w:t xml:space="preserve">, </w:t>
            </w:r>
            <w:r w:rsidRPr="00BF5180">
              <w:rPr>
                <w:rFonts w:asciiTheme="minorHAnsi" w:eastAsia="Times New Roman" w:hAnsiTheme="minorHAnsi" w:cstheme="minorHAnsi"/>
                <w:color w:val="0070C0"/>
              </w:rPr>
              <w:t>traffic arms</w:t>
            </w:r>
            <w:r w:rsidRPr="00BF5180">
              <w:rPr>
                <w:rFonts w:asciiTheme="minorHAnsi" w:eastAsia="Times New Roman" w:hAnsiTheme="minorHAnsi" w:cstheme="minorHAnsi"/>
                <w:color w:val="0070C0"/>
              </w:rPr>
              <w:t xml:space="preserve"> and swing gate opening equipment. The cable laying is planned to be combined (underground and above ground)</w:t>
            </w:r>
          </w:p>
        </w:tc>
      </w:tr>
      <w:tr w:rsidR="00F95722" w:rsidRPr="00BF5180" w14:paraId="392FAA53" w14:textId="77777777" w:rsidTr="03B620E4">
        <w:tc>
          <w:tcPr>
            <w:tcW w:w="1350" w:type="dxa"/>
          </w:tcPr>
          <w:p w14:paraId="330017E3" w14:textId="6DD93136" w:rsidR="00F95722" w:rsidRPr="00BF5180" w:rsidRDefault="00F95722" w:rsidP="00BF5180">
            <w:pPr>
              <w:autoSpaceDE w:val="0"/>
              <w:autoSpaceDN w:val="0"/>
              <w:adjustRightInd w:val="0"/>
              <w:spacing w:after="0" w:line="240" w:lineRule="auto"/>
              <w:contextualSpacing/>
              <w:jc w:val="both"/>
              <w:rPr>
                <w:rFonts w:eastAsia="Times New Roman" w:cstheme="minorHAnsi"/>
                <w:lang w:val="uk-UA"/>
              </w:rPr>
            </w:pPr>
            <w:r w:rsidRPr="00BF5180">
              <w:rPr>
                <w:rFonts w:cstheme="minorHAnsi"/>
                <w:lang w:val="en-US"/>
              </w:rPr>
              <w:t xml:space="preserve">Question </w:t>
            </w:r>
            <w:r w:rsidR="2558C898" w:rsidRPr="00BF5180">
              <w:rPr>
                <w:rFonts w:cstheme="minorHAnsi"/>
                <w:lang w:val="uk-UA"/>
              </w:rPr>
              <w:t>6</w:t>
            </w:r>
          </w:p>
        </w:tc>
        <w:tc>
          <w:tcPr>
            <w:tcW w:w="4680" w:type="dxa"/>
            <w:shd w:val="clear" w:color="auto" w:fill="auto"/>
          </w:tcPr>
          <w:p w14:paraId="443AC8FE" w14:textId="5E05BD1C" w:rsidR="00F95722" w:rsidRPr="00BF5180" w:rsidRDefault="00F95722" w:rsidP="00BF5180">
            <w:pPr>
              <w:tabs>
                <w:tab w:val="left" w:pos="174"/>
              </w:tabs>
              <w:autoSpaceDE w:val="0"/>
              <w:autoSpaceDN w:val="0"/>
              <w:adjustRightInd w:val="0"/>
              <w:spacing w:after="0" w:line="240" w:lineRule="auto"/>
              <w:contextualSpacing/>
              <w:jc w:val="both"/>
              <w:rPr>
                <w:rFonts w:cstheme="minorHAnsi"/>
                <w:bCs/>
                <w:lang w:val="uk-UA"/>
              </w:rPr>
            </w:pPr>
            <w:r w:rsidRPr="00BF5180">
              <w:rPr>
                <w:rFonts w:cstheme="minorHAnsi"/>
                <w:bCs/>
                <w:lang w:val="uk-UA"/>
              </w:rPr>
              <w:t>Горизонтальну дорожню розмітку якого виду плануєте наносити?</w:t>
            </w:r>
          </w:p>
        </w:tc>
        <w:tc>
          <w:tcPr>
            <w:tcW w:w="5040" w:type="dxa"/>
            <w:tcBorders>
              <w:bottom w:val="single" w:sz="4" w:space="0" w:color="auto"/>
            </w:tcBorders>
            <w:shd w:val="clear" w:color="auto" w:fill="auto"/>
          </w:tcPr>
          <w:p w14:paraId="1E3D854D" w14:textId="1D34C2CD" w:rsidR="00F95722" w:rsidRPr="00BF5180" w:rsidRDefault="00F95722" w:rsidP="00BF5180">
            <w:pPr>
              <w:tabs>
                <w:tab w:val="left" w:pos="174"/>
              </w:tabs>
              <w:spacing w:after="0" w:line="240" w:lineRule="auto"/>
              <w:contextualSpacing/>
              <w:jc w:val="both"/>
              <w:rPr>
                <w:rFonts w:cstheme="minorHAnsi"/>
                <w:bCs/>
                <w:lang w:val="en-US"/>
              </w:rPr>
            </w:pPr>
            <w:r w:rsidRPr="00BF5180">
              <w:rPr>
                <w:rFonts w:cstheme="minorHAnsi"/>
                <w:bCs/>
                <w:lang w:val="en-US"/>
              </w:rPr>
              <w:t>What type of horizontal road marking do you plan to apply?</w:t>
            </w:r>
          </w:p>
        </w:tc>
      </w:tr>
      <w:tr w:rsidR="00DF62C5" w:rsidRPr="00BF5180" w14:paraId="3312675A" w14:textId="77777777" w:rsidTr="03B620E4">
        <w:tc>
          <w:tcPr>
            <w:tcW w:w="1350" w:type="dxa"/>
          </w:tcPr>
          <w:p w14:paraId="32E9F07C" w14:textId="1711A988" w:rsidR="00DF62C5" w:rsidRPr="00BF5180" w:rsidRDefault="00DF62C5" w:rsidP="00BF5180">
            <w:pPr>
              <w:autoSpaceDE w:val="0"/>
              <w:autoSpaceDN w:val="0"/>
              <w:adjustRightInd w:val="0"/>
              <w:spacing w:after="0" w:line="240" w:lineRule="auto"/>
              <w:contextualSpacing/>
              <w:jc w:val="both"/>
              <w:rPr>
                <w:rFonts w:cstheme="minorHAnsi"/>
                <w:color w:val="0070C0"/>
              </w:rPr>
            </w:pPr>
            <w:r w:rsidRPr="00BF5180">
              <w:rPr>
                <w:rFonts w:cstheme="minorHAnsi"/>
                <w:color w:val="0070C0"/>
              </w:rPr>
              <w:t xml:space="preserve">Answer </w:t>
            </w:r>
            <w:r w:rsidR="46189130" w:rsidRPr="00BF5180">
              <w:rPr>
                <w:rFonts w:cstheme="minorHAnsi"/>
                <w:color w:val="0070C0"/>
              </w:rPr>
              <w:t>6</w:t>
            </w:r>
          </w:p>
        </w:tc>
        <w:tc>
          <w:tcPr>
            <w:tcW w:w="4680" w:type="dxa"/>
            <w:shd w:val="clear" w:color="auto" w:fill="auto"/>
          </w:tcPr>
          <w:p w14:paraId="370A4795" w14:textId="38AED2CD" w:rsidR="00DF62C5" w:rsidRPr="00BF5180" w:rsidRDefault="56CC6356" w:rsidP="00BF5180">
            <w:pPr>
              <w:pStyle w:val="m6655468721687868373msolistparagraph"/>
              <w:spacing w:before="0" w:beforeAutospacing="0" w:after="0" w:afterAutospacing="0"/>
              <w:ind w:left="66"/>
              <w:contextualSpacing/>
              <w:jc w:val="both"/>
              <w:rPr>
                <w:rFonts w:asciiTheme="minorHAnsi" w:hAnsiTheme="minorHAnsi" w:cstheme="minorHAnsi"/>
                <w:color w:val="0070C0"/>
                <w:lang w:val="uk-UA"/>
              </w:rPr>
            </w:pPr>
            <w:r w:rsidRPr="00BF5180">
              <w:rPr>
                <w:rFonts w:asciiTheme="minorHAnsi" w:hAnsiTheme="minorHAnsi" w:cstheme="minorHAnsi"/>
                <w:color w:val="0070C0"/>
                <w:lang w:val="uk-UA"/>
              </w:rPr>
              <w:t xml:space="preserve">Нанесення дорожньої розмітки слід виконувати відповідно до ДСТУ 2587:2021 «Розмітка дорожня. Загальні технічні умови» </w:t>
            </w:r>
            <w:r w:rsidRPr="00BF5180">
              <w:rPr>
                <w:rFonts w:asciiTheme="minorHAnsi" w:hAnsiTheme="minorHAnsi" w:cstheme="minorHAnsi"/>
                <w:color w:val="0070C0"/>
                <w:lang w:val="uk-UA"/>
              </w:rPr>
              <w:lastRenderedPageBreak/>
              <w:t>та ДСТУ-Н Б В.2.3-37:2016 «Настанова з влаштування горизонтальної дорожньої розмітки».</w:t>
            </w:r>
          </w:p>
          <w:p w14:paraId="2F6E0491" w14:textId="77777777" w:rsidR="00DF62C5" w:rsidRDefault="56CC6356" w:rsidP="00BF5180">
            <w:pPr>
              <w:pStyle w:val="m6655468721687868373msolistparagraph"/>
              <w:spacing w:before="0" w:beforeAutospacing="0" w:after="0" w:afterAutospacing="0"/>
              <w:ind w:left="66"/>
              <w:contextualSpacing/>
              <w:jc w:val="both"/>
              <w:rPr>
                <w:rFonts w:asciiTheme="minorHAnsi" w:hAnsiTheme="minorHAnsi" w:cstheme="minorHAnsi"/>
                <w:color w:val="0070C0"/>
                <w:lang w:val="uk-UA"/>
              </w:rPr>
            </w:pPr>
            <w:r w:rsidRPr="00BF5180">
              <w:rPr>
                <w:rFonts w:asciiTheme="minorHAnsi" w:hAnsiTheme="minorHAnsi" w:cstheme="minorHAnsi"/>
                <w:color w:val="0070C0"/>
                <w:lang w:val="uk-UA"/>
              </w:rPr>
              <w:t>Матеріали, що використовуються при нанесенні дорожньої розмітки мають відповідати СОУ  42.1-37641918-116:2014  «Фарба  для  горизонтальної  розмітки  автомобільних  доріг. Технічні  вимоги та методи випробовування» та СОУ 42.1-37641918-089:2012 «</w:t>
            </w:r>
            <w:proofErr w:type="spellStart"/>
            <w:r w:rsidRPr="00BF5180">
              <w:rPr>
                <w:rFonts w:asciiTheme="minorHAnsi" w:hAnsiTheme="minorHAnsi" w:cstheme="minorHAnsi"/>
                <w:color w:val="0070C0"/>
                <w:lang w:val="uk-UA"/>
              </w:rPr>
              <w:t>Мікрокульки</w:t>
            </w:r>
            <w:proofErr w:type="spellEnd"/>
            <w:r w:rsidRPr="00BF5180">
              <w:rPr>
                <w:rFonts w:asciiTheme="minorHAnsi" w:hAnsiTheme="minorHAnsi" w:cstheme="minorHAnsi"/>
                <w:color w:val="0070C0"/>
                <w:lang w:val="uk-UA"/>
              </w:rPr>
              <w:t xml:space="preserve"> скляні </w:t>
            </w:r>
            <w:proofErr w:type="spellStart"/>
            <w:r w:rsidRPr="00BF5180">
              <w:rPr>
                <w:rFonts w:asciiTheme="minorHAnsi" w:hAnsiTheme="minorHAnsi" w:cstheme="minorHAnsi"/>
                <w:color w:val="0070C0"/>
                <w:lang w:val="uk-UA"/>
              </w:rPr>
              <w:t>світлоповертальні</w:t>
            </w:r>
            <w:proofErr w:type="spellEnd"/>
            <w:r w:rsidRPr="00BF5180">
              <w:rPr>
                <w:rFonts w:asciiTheme="minorHAnsi" w:hAnsiTheme="minorHAnsi" w:cstheme="minorHAnsi"/>
                <w:color w:val="0070C0"/>
                <w:lang w:val="uk-UA"/>
              </w:rPr>
              <w:t xml:space="preserve"> для горизонтальної розмітки автомобільних доріг. Технічні вимоги та методи випробування».</w:t>
            </w:r>
          </w:p>
          <w:p w14:paraId="74A5F356" w14:textId="572DCE71" w:rsidR="00F329A0" w:rsidRPr="00BF5180" w:rsidRDefault="00F329A0" w:rsidP="00BF5180">
            <w:pPr>
              <w:pStyle w:val="m6655468721687868373msolistparagraph"/>
              <w:spacing w:before="0" w:beforeAutospacing="0" w:after="0" w:afterAutospacing="0"/>
              <w:ind w:left="66"/>
              <w:contextualSpacing/>
              <w:jc w:val="both"/>
              <w:rPr>
                <w:rFonts w:asciiTheme="minorHAnsi" w:hAnsiTheme="minorHAnsi" w:cstheme="minorHAnsi"/>
                <w:color w:val="0070C0"/>
                <w:lang w:val="uk-UA"/>
              </w:rPr>
            </w:pPr>
          </w:p>
        </w:tc>
        <w:tc>
          <w:tcPr>
            <w:tcW w:w="5040" w:type="dxa"/>
            <w:shd w:val="clear" w:color="auto" w:fill="auto"/>
          </w:tcPr>
          <w:p w14:paraId="478F7912" w14:textId="35ECD9EE" w:rsidR="00DF62C5" w:rsidRPr="00BF5180" w:rsidRDefault="56CC6356" w:rsidP="00BF5180">
            <w:pPr>
              <w:pStyle w:val="m6655468721687868373msolistparagraph"/>
              <w:spacing w:before="0" w:beforeAutospacing="0" w:after="0" w:afterAutospacing="0"/>
              <w:ind w:left="66"/>
              <w:contextualSpacing/>
              <w:jc w:val="both"/>
              <w:rPr>
                <w:rFonts w:asciiTheme="minorHAnsi" w:hAnsiTheme="minorHAnsi" w:cstheme="minorHAnsi"/>
                <w:color w:val="0070C0"/>
              </w:rPr>
            </w:pPr>
            <w:r w:rsidRPr="00BF5180">
              <w:rPr>
                <w:rFonts w:asciiTheme="minorHAnsi" w:hAnsiTheme="minorHAnsi" w:cstheme="minorHAnsi"/>
                <w:color w:val="0070C0"/>
              </w:rPr>
              <w:lastRenderedPageBreak/>
              <w:t xml:space="preserve">Road marking shall be applied in accordance with DSTU 2587: 2021 "Road marking. General technical </w:t>
            </w:r>
            <w:r w:rsidRPr="00BF5180">
              <w:rPr>
                <w:rFonts w:asciiTheme="minorHAnsi" w:hAnsiTheme="minorHAnsi" w:cstheme="minorHAnsi"/>
                <w:color w:val="0070C0"/>
              </w:rPr>
              <w:lastRenderedPageBreak/>
              <w:t>conditions" and DSTU-N B V.2.3-37: 2016 "Guidelines for the installation of horizontal road markings".</w:t>
            </w:r>
          </w:p>
          <w:p w14:paraId="6F5606E2" w14:textId="6B4C4720" w:rsidR="00DF62C5" w:rsidRPr="00BF5180" w:rsidRDefault="56CC6356" w:rsidP="00BF5180">
            <w:pPr>
              <w:pStyle w:val="m6655468721687868373msolistparagraph"/>
              <w:spacing w:before="0" w:beforeAutospacing="0" w:after="0" w:afterAutospacing="0"/>
              <w:ind w:left="66"/>
              <w:contextualSpacing/>
              <w:jc w:val="both"/>
              <w:rPr>
                <w:rFonts w:asciiTheme="minorHAnsi" w:hAnsiTheme="minorHAnsi" w:cstheme="minorHAnsi"/>
                <w:color w:val="0070C0"/>
              </w:rPr>
            </w:pPr>
            <w:r w:rsidRPr="00BF5180">
              <w:rPr>
                <w:rFonts w:asciiTheme="minorHAnsi" w:hAnsiTheme="minorHAnsi" w:cstheme="minorHAnsi"/>
                <w:color w:val="0070C0"/>
              </w:rPr>
              <w:t>The materials used for road marking shall comply with SOU 42.1-37641918-116:2014 “Paint for horizontal road marking. Technical requirements and test methods" and SOU 42.1-37641918-089:2012 "Glass retroreflective micro balloons for horizontal road marking. Technical requirements and test methods".</w:t>
            </w:r>
            <w:r w:rsidRPr="00BF5180">
              <w:rPr>
                <w:rFonts w:asciiTheme="minorHAnsi" w:hAnsiTheme="minorHAnsi" w:cstheme="minorHAnsi"/>
              </w:rPr>
              <w:t xml:space="preserve"> </w:t>
            </w:r>
            <w:r w:rsidRPr="00BF5180">
              <w:rPr>
                <w:rFonts w:asciiTheme="minorHAnsi" w:hAnsiTheme="minorHAnsi" w:cstheme="minorHAnsi"/>
                <w:color w:val="0070C0"/>
              </w:rPr>
              <w:t xml:space="preserve"> </w:t>
            </w:r>
          </w:p>
          <w:p w14:paraId="1D752B7F" w14:textId="557050BD" w:rsidR="00DF62C5" w:rsidRPr="00BF5180" w:rsidRDefault="00DF62C5" w:rsidP="00BF5180">
            <w:pPr>
              <w:pStyle w:val="m6655468721687868373msolistparagraph"/>
              <w:spacing w:before="0" w:beforeAutospacing="0" w:after="0" w:afterAutospacing="0"/>
              <w:ind w:left="66"/>
              <w:contextualSpacing/>
              <w:jc w:val="both"/>
              <w:rPr>
                <w:rFonts w:asciiTheme="minorHAnsi" w:hAnsiTheme="minorHAnsi" w:cstheme="minorHAnsi"/>
                <w:color w:val="0070C0"/>
              </w:rPr>
            </w:pPr>
          </w:p>
        </w:tc>
      </w:tr>
      <w:tr w:rsidR="728D4684" w:rsidRPr="00BF5180" w14:paraId="2B617D6C" w14:textId="77777777" w:rsidTr="03B620E4">
        <w:trPr>
          <w:trHeight w:val="300"/>
        </w:trPr>
        <w:tc>
          <w:tcPr>
            <w:tcW w:w="1350" w:type="dxa"/>
          </w:tcPr>
          <w:p w14:paraId="399F7248" w14:textId="64650D95" w:rsidR="728D4684" w:rsidRPr="00BF5180" w:rsidRDefault="4BB0A32A" w:rsidP="00BF5180">
            <w:pPr>
              <w:spacing w:after="0" w:line="240" w:lineRule="auto"/>
              <w:contextualSpacing/>
              <w:jc w:val="both"/>
              <w:rPr>
                <w:rFonts w:cstheme="minorHAnsi"/>
                <w:color w:val="0070C0"/>
              </w:rPr>
            </w:pPr>
            <w:r w:rsidRPr="00BF5180">
              <w:rPr>
                <w:rFonts w:cstheme="minorHAnsi"/>
                <w:color w:val="0070C0"/>
              </w:rPr>
              <w:lastRenderedPageBreak/>
              <w:t>Question 7</w:t>
            </w:r>
          </w:p>
        </w:tc>
        <w:tc>
          <w:tcPr>
            <w:tcW w:w="4680" w:type="dxa"/>
            <w:shd w:val="clear" w:color="auto" w:fill="auto"/>
          </w:tcPr>
          <w:p w14:paraId="2E61E3F3" w14:textId="3C7881D2" w:rsidR="10D60442" w:rsidRPr="00BF5180" w:rsidRDefault="10D60442" w:rsidP="00BF5180">
            <w:pPr>
              <w:tabs>
                <w:tab w:val="left" w:pos="0"/>
                <w:tab w:val="left" w:pos="0"/>
                <w:tab w:val="left" w:pos="174"/>
              </w:tabs>
              <w:spacing w:after="0" w:line="240" w:lineRule="auto"/>
              <w:contextualSpacing/>
              <w:jc w:val="both"/>
              <w:rPr>
                <w:rFonts w:cstheme="minorHAnsi"/>
              </w:rPr>
            </w:pPr>
            <w:r w:rsidRPr="00BF5180">
              <w:rPr>
                <w:rFonts w:eastAsia="Calibri" w:cstheme="minorHAnsi"/>
                <w:lang w:val="uk"/>
              </w:rPr>
              <w:t xml:space="preserve">В Додатку А (Загальні технічні специфікації) п.3.3. та 3.4. Ремонт металевих </w:t>
            </w:r>
            <w:proofErr w:type="spellStart"/>
            <w:r w:rsidRPr="00BF5180">
              <w:rPr>
                <w:rFonts w:eastAsia="Calibri" w:cstheme="minorHAnsi"/>
                <w:lang w:val="uk"/>
              </w:rPr>
              <w:t>розпашних</w:t>
            </w:r>
            <w:proofErr w:type="spellEnd"/>
            <w:r w:rsidRPr="00BF5180">
              <w:rPr>
                <w:rFonts w:eastAsia="Calibri" w:cstheme="minorHAnsi"/>
                <w:lang w:val="uk"/>
              </w:rPr>
              <w:t xml:space="preserve"> воріт з підключенням автоматики вказано: «Додатково встановлюється блок керування </w:t>
            </w:r>
            <w:proofErr w:type="spellStart"/>
            <w:r w:rsidRPr="00BF5180">
              <w:rPr>
                <w:rFonts w:eastAsia="Calibri" w:cstheme="minorHAnsi"/>
                <w:lang w:val="uk"/>
              </w:rPr>
              <w:t>розпашними</w:t>
            </w:r>
            <w:proofErr w:type="spellEnd"/>
            <w:r w:rsidRPr="00BF5180">
              <w:rPr>
                <w:rFonts w:eastAsia="Calibri" w:cstheme="minorHAnsi"/>
                <w:lang w:val="uk"/>
              </w:rPr>
              <w:t xml:space="preserve"> воротами та автоматика для відкриття воріт. Необхідна вхідна напруга живлення обладнання 220В.» </w:t>
            </w:r>
          </w:p>
          <w:p w14:paraId="320FD5A1" w14:textId="540BEF39" w:rsidR="10D60442" w:rsidRPr="00BF5180" w:rsidRDefault="10D60442" w:rsidP="00BF5180">
            <w:pPr>
              <w:tabs>
                <w:tab w:val="left" w:pos="174"/>
              </w:tabs>
              <w:spacing w:after="0" w:line="240" w:lineRule="auto"/>
              <w:contextualSpacing/>
              <w:jc w:val="both"/>
              <w:rPr>
                <w:rFonts w:cstheme="minorHAnsi"/>
              </w:rPr>
            </w:pPr>
            <w:r w:rsidRPr="00BF5180">
              <w:rPr>
                <w:rFonts w:eastAsia="Calibri" w:cstheme="minorHAnsi"/>
                <w:lang w:val="uk"/>
              </w:rPr>
              <w:t>Надайте будь ласка інформацію про необхідні технічні параметри автоматики.</w:t>
            </w:r>
          </w:p>
        </w:tc>
        <w:tc>
          <w:tcPr>
            <w:tcW w:w="5040" w:type="dxa"/>
            <w:tcBorders>
              <w:bottom w:val="single" w:sz="4" w:space="0" w:color="auto"/>
            </w:tcBorders>
            <w:shd w:val="clear" w:color="auto" w:fill="auto"/>
          </w:tcPr>
          <w:p w14:paraId="2F1910B5" w14:textId="2A3E4871" w:rsidR="10D60442" w:rsidRPr="00BF5180" w:rsidRDefault="10D60442" w:rsidP="00BF5180">
            <w:pPr>
              <w:tabs>
                <w:tab w:val="left" w:pos="174"/>
              </w:tabs>
              <w:spacing w:after="0" w:line="240" w:lineRule="auto"/>
              <w:contextualSpacing/>
              <w:jc w:val="both"/>
              <w:rPr>
                <w:rFonts w:cstheme="minorHAnsi"/>
                <w:lang w:val="en-US"/>
              </w:rPr>
            </w:pPr>
            <w:r w:rsidRPr="00BF5180">
              <w:rPr>
                <w:rFonts w:eastAsia="Calibri" w:cstheme="minorHAnsi"/>
                <w:lang w:val="en-US"/>
              </w:rPr>
              <w:t>In Attachment A (General Technical Specifications) item 3.3. and 3.4. Repair of metal swing gates with automation connection is indicated: «Additionally, a swing gate control unit and automation for opening the gate are installed. The required input voltage for the equipment is 220V.»</w:t>
            </w:r>
          </w:p>
          <w:p w14:paraId="33CC4D52" w14:textId="7197DA6C" w:rsidR="10D60442" w:rsidRPr="00BF5180" w:rsidRDefault="10D60442" w:rsidP="00BF5180">
            <w:pPr>
              <w:tabs>
                <w:tab w:val="left" w:pos="174"/>
              </w:tabs>
              <w:spacing w:after="0" w:line="240" w:lineRule="auto"/>
              <w:contextualSpacing/>
              <w:jc w:val="both"/>
              <w:rPr>
                <w:rFonts w:cstheme="minorHAnsi"/>
                <w:lang w:val="en-US"/>
              </w:rPr>
            </w:pPr>
            <w:r w:rsidRPr="00BF5180">
              <w:rPr>
                <w:rFonts w:eastAsia="Calibri" w:cstheme="minorHAnsi"/>
                <w:lang w:val="en-US"/>
              </w:rPr>
              <w:t>Please provide information about the required technical parameters of automation.</w:t>
            </w:r>
          </w:p>
        </w:tc>
      </w:tr>
      <w:tr w:rsidR="3CAE0A44" w:rsidRPr="00BF5180" w14:paraId="622D8971" w14:textId="77777777" w:rsidTr="03B620E4">
        <w:trPr>
          <w:trHeight w:val="300"/>
        </w:trPr>
        <w:tc>
          <w:tcPr>
            <w:tcW w:w="1350" w:type="dxa"/>
          </w:tcPr>
          <w:p w14:paraId="4F6817F4" w14:textId="336580D7" w:rsidR="3CAE0A44" w:rsidRPr="00BF5180" w:rsidRDefault="54AE0A4D" w:rsidP="00BF5180">
            <w:pPr>
              <w:spacing w:after="0" w:line="240" w:lineRule="auto"/>
              <w:contextualSpacing/>
              <w:jc w:val="both"/>
              <w:rPr>
                <w:rFonts w:cstheme="minorHAnsi"/>
                <w:color w:val="0070C0"/>
                <w:lang w:val="uk-UA"/>
              </w:rPr>
            </w:pPr>
            <w:proofErr w:type="spellStart"/>
            <w:r w:rsidRPr="00BF5180">
              <w:rPr>
                <w:rFonts w:cstheme="minorHAnsi"/>
                <w:color w:val="0070C0"/>
                <w:lang w:val="uk-UA"/>
              </w:rPr>
              <w:t>Answer</w:t>
            </w:r>
            <w:proofErr w:type="spellEnd"/>
            <w:r w:rsidRPr="00BF5180">
              <w:rPr>
                <w:rFonts w:cstheme="minorHAnsi"/>
                <w:color w:val="0070C0"/>
                <w:lang w:val="uk-UA"/>
              </w:rPr>
              <w:t xml:space="preserve"> 7</w:t>
            </w:r>
          </w:p>
        </w:tc>
        <w:tc>
          <w:tcPr>
            <w:tcW w:w="4680" w:type="dxa"/>
            <w:shd w:val="clear" w:color="auto" w:fill="auto"/>
          </w:tcPr>
          <w:p w14:paraId="321FC903" w14:textId="5AEC536D" w:rsidR="00BF5180" w:rsidRPr="00BF5180" w:rsidRDefault="5FDBE054" w:rsidP="00BF5180">
            <w:pPr>
              <w:spacing w:after="0" w:line="240" w:lineRule="auto"/>
              <w:contextualSpacing/>
              <w:jc w:val="both"/>
              <w:rPr>
                <w:rFonts w:cstheme="minorHAnsi"/>
                <w:b/>
                <w:bCs/>
                <w:color w:val="0070C0"/>
                <w:lang w:val="uk-UA"/>
              </w:rPr>
            </w:pPr>
            <w:proofErr w:type="spellStart"/>
            <w:r w:rsidRPr="00BF5180">
              <w:rPr>
                <w:rFonts w:cstheme="minorHAnsi"/>
                <w:b/>
                <w:bCs/>
                <w:color w:val="0070C0"/>
                <w:lang w:val="uk-UA"/>
              </w:rPr>
              <w:t>BoQ</w:t>
            </w:r>
            <w:proofErr w:type="spellEnd"/>
            <w:r w:rsidRPr="00BF5180">
              <w:rPr>
                <w:rFonts w:cstheme="minorHAnsi"/>
                <w:b/>
                <w:bCs/>
                <w:color w:val="0070C0"/>
                <w:lang w:val="uk-UA"/>
              </w:rPr>
              <w:t xml:space="preserve"> </w:t>
            </w:r>
            <w:r w:rsidR="00BF5180">
              <w:rPr>
                <w:rFonts w:cstheme="minorHAnsi"/>
                <w:b/>
                <w:bCs/>
                <w:color w:val="0070C0"/>
                <w:lang w:val="uk-UA"/>
              </w:rPr>
              <w:t xml:space="preserve">та Технічна специфікація </w:t>
            </w:r>
            <w:r w:rsidRPr="00BF5180">
              <w:rPr>
                <w:rFonts w:cstheme="minorHAnsi"/>
                <w:b/>
                <w:bCs/>
                <w:color w:val="0070C0"/>
                <w:lang w:val="uk-UA"/>
              </w:rPr>
              <w:t>буд</w:t>
            </w:r>
            <w:r w:rsidR="00BF5180">
              <w:rPr>
                <w:rFonts w:cstheme="minorHAnsi"/>
                <w:b/>
                <w:bCs/>
                <w:color w:val="0070C0"/>
                <w:lang w:val="uk-UA"/>
              </w:rPr>
              <w:t>уть</w:t>
            </w:r>
            <w:r w:rsidRPr="00BF5180">
              <w:rPr>
                <w:rFonts w:cstheme="minorHAnsi"/>
                <w:b/>
                <w:bCs/>
                <w:color w:val="0070C0"/>
                <w:lang w:val="uk-UA"/>
              </w:rPr>
              <w:t xml:space="preserve"> модифіковано. </w:t>
            </w:r>
          </w:p>
          <w:p w14:paraId="0E9CEED5" w14:textId="752F4966" w:rsidR="3CAE0A44" w:rsidRPr="00BF5180" w:rsidRDefault="5FDBE054" w:rsidP="00BF5180">
            <w:pPr>
              <w:spacing w:after="0" w:line="240" w:lineRule="auto"/>
              <w:contextualSpacing/>
              <w:jc w:val="both"/>
              <w:rPr>
                <w:rFonts w:cstheme="minorHAnsi"/>
                <w:color w:val="0070C0"/>
                <w:lang w:val="uk-UA"/>
              </w:rPr>
            </w:pPr>
            <w:r w:rsidRPr="00BF5180">
              <w:rPr>
                <w:rFonts w:cstheme="minorHAnsi"/>
                <w:color w:val="0070C0"/>
                <w:lang w:val="uk-UA"/>
              </w:rPr>
              <w:t>Траси прокладання кабелів та розміщення</w:t>
            </w:r>
            <w:r w:rsidR="00611B6B" w:rsidRPr="00BF5180">
              <w:rPr>
                <w:rFonts w:cstheme="minorHAnsi"/>
                <w:color w:val="0070C0"/>
                <w:lang w:val="uk-UA"/>
              </w:rPr>
              <w:t xml:space="preserve"> шафи</w:t>
            </w:r>
            <w:r w:rsidRPr="00BF5180">
              <w:rPr>
                <w:rFonts w:cstheme="minorHAnsi"/>
                <w:color w:val="0070C0"/>
                <w:lang w:val="uk-UA"/>
              </w:rPr>
              <w:t xml:space="preserve"> управління будуть надані в кресленнях для підключення засобів примусової зупинки транспорту, шлагбаумів та обладнання відкривання </w:t>
            </w:r>
            <w:proofErr w:type="spellStart"/>
            <w:r w:rsidRPr="00BF5180">
              <w:rPr>
                <w:rFonts w:cstheme="minorHAnsi"/>
                <w:color w:val="0070C0"/>
                <w:lang w:val="uk-UA"/>
              </w:rPr>
              <w:t>розпашних</w:t>
            </w:r>
            <w:proofErr w:type="spellEnd"/>
            <w:r w:rsidRPr="00BF5180">
              <w:rPr>
                <w:rFonts w:cstheme="minorHAnsi"/>
                <w:color w:val="0070C0"/>
                <w:lang w:val="uk-UA"/>
              </w:rPr>
              <w:t xml:space="preserve"> воріт. Прокладання кабелю планується комбіноване (підземно-наземне)</w:t>
            </w:r>
          </w:p>
        </w:tc>
        <w:tc>
          <w:tcPr>
            <w:tcW w:w="5040" w:type="dxa"/>
            <w:tcBorders>
              <w:bottom w:val="single" w:sz="4" w:space="0" w:color="auto"/>
            </w:tcBorders>
            <w:shd w:val="clear" w:color="auto" w:fill="auto"/>
          </w:tcPr>
          <w:p w14:paraId="1637C939" w14:textId="53E197B1" w:rsidR="00BF5180" w:rsidRPr="00BF5180" w:rsidRDefault="00BF5180" w:rsidP="00BF5180">
            <w:pPr>
              <w:spacing w:after="0" w:line="240" w:lineRule="auto"/>
              <w:contextualSpacing/>
              <w:jc w:val="both"/>
              <w:rPr>
                <w:rFonts w:cstheme="minorHAnsi"/>
                <w:b/>
                <w:bCs/>
                <w:color w:val="0070C0"/>
                <w:lang w:val="en-US"/>
              </w:rPr>
            </w:pPr>
            <w:r w:rsidRPr="00BF5180">
              <w:rPr>
                <w:rFonts w:cstheme="minorHAnsi"/>
                <w:b/>
                <w:bCs/>
                <w:color w:val="0070C0"/>
                <w:lang w:val="en-US"/>
              </w:rPr>
              <w:t xml:space="preserve">The </w:t>
            </w:r>
            <w:proofErr w:type="spellStart"/>
            <w:r w:rsidRPr="00BF5180">
              <w:rPr>
                <w:rFonts w:cstheme="minorHAnsi"/>
                <w:b/>
                <w:bCs/>
                <w:color w:val="0070C0"/>
                <w:lang w:val="en-US"/>
              </w:rPr>
              <w:t>BoQ</w:t>
            </w:r>
            <w:proofErr w:type="spellEnd"/>
            <w:r w:rsidRPr="00BF5180">
              <w:rPr>
                <w:rFonts w:cstheme="minorHAnsi"/>
                <w:b/>
                <w:bCs/>
                <w:color w:val="0070C0"/>
                <w:lang w:val="en-US"/>
              </w:rPr>
              <w:t xml:space="preserve"> and the Technical Specification</w:t>
            </w:r>
            <w:r w:rsidRPr="00BF5180">
              <w:rPr>
                <w:rFonts w:cstheme="minorHAnsi"/>
                <w:b/>
                <w:bCs/>
                <w:color w:val="0070C0"/>
                <w:lang w:val="en-US"/>
              </w:rPr>
              <w:t xml:space="preserve"> will be modified. </w:t>
            </w:r>
          </w:p>
          <w:p w14:paraId="2843EA86" w14:textId="27738811" w:rsidR="3CAE0A44" w:rsidRPr="00BF5180" w:rsidRDefault="00BF5180" w:rsidP="00BF5180">
            <w:pPr>
              <w:spacing w:after="0" w:line="240" w:lineRule="auto"/>
              <w:contextualSpacing/>
              <w:jc w:val="both"/>
              <w:rPr>
                <w:rFonts w:cstheme="minorHAnsi"/>
                <w:color w:val="0070C0"/>
                <w:lang w:val="en-US"/>
              </w:rPr>
            </w:pPr>
            <w:r w:rsidRPr="00BF5180">
              <w:rPr>
                <w:rFonts w:cstheme="minorHAnsi"/>
                <w:color w:val="0070C0"/>
                <w:lang w:val="en-US"/>
              </w:rPr>
              <w:t>Cable routing and control panel placement will be provided in the drawings for the connection of vehicle stopping devices, barriers and swing gate opening equipment. The cable laying is planned to be combined (underground and above ground)</w:t>
            </w:r>
          </w:p>
        </w:tc>
      </w:tr>
    </w:tbl>
    <w:p w14:paraId="2DE27F14" w14:textId="77777777" w:rsidR="00C12611" w:rsidRPr="00BF5180" w:rsidRDefault="00C12611" w:rsidP="00BF5180">
      <w:pPr>
        <w:pStyle w:val="Header"/>
        <w:tabs>
          <w:tab w:val="clear" w:pos="4320"/>
          <w:tab w:val="clear" w:pos="8640"/>
        </w:tabs>
        <w:contextualSpacing/>
        <w:rPr>
          <w:rFonts w:asciiTheme="minorHAnsi" w:hAnsiTheme="minorHAnsi" w:cstheme="minorHAnsi"/>
          <w:szCs w:val="22"/>
          <w:lang w:val="uk-UA"/>
        </w:rPr>
      </w:pPr>
    </w:p>
    <w:p w14:paraId="30A8BB0D" w14:textId="77777777" w:rsidR="00C12611" w:rsidRPr="00BF5180" w:rsidRDefault="00C12611" w:rsidP="00BF5180">
      <w:pPr>
        <w:spacing w:after="0" w:line="240" w:lineRule="auto"/>
        <w:ind w:left="-360" w:right="-710"/>
        <w:contextualSpacing/>
        <w:rPr>
          <w:rFonts w:cstheme="minorHAnsi"/>
          <w:b/>
          <w:u w:val="thick" w:color="000000"/>
          <w:lang w:val="uk-UA"/>
        </w:rPr>
      </w:pPr>
      <w:r w:rsidRPr="00BF5180">
        <w:rPr>
          <w:rFonts w:cstheme="minorHAnsi"/>
          <w:b/>
          <w:u w:val="thick" w:color="000000"/>
        </w:rPr>
        <w:t>Ex</w:t>
      </w:r>
      <w:r w:rsidRPr="00BF5180">
        <w:rPr>
          <w:rFonts w:cstheme="minorHAnsi"/>
          <w:b/>
          <w:spacing w:val="1"/>
          <w:u w:val="thick" w:color="000000"/>
        </w:rPr>
        <w:t>ce</w:t>
      </w:r>
      <w:r w:rsidRPr="00BF5180">
        <w:rPr>
          <w:rFonts w:cstheme="minorHAnsi"/>
          <w:b/>
          <w:spacing w:val="-1"/>
          <w:u w:val="thick" w:color="000000"/>
        </w:rPr>
        <w:t>p</w:t>
      </w:r>
      <w:r w:rsidRPr="00BF5180">
        <w:rPr>
          <w:rFonts w:cstheme="minorHAnsi"/>
          <w:b/>
          <w:u w:val="thick" w:color="000000"/>
        </w:rPr>
        <w:t>t as</w:t>
      </w:r>
      <w:r w:rsidRPr="00BF5180">
        <w:rPr>
          <w:rFonts w:cstheme="minorHAnsi"/>
          <w:b/>
          <w:spacing w:val="-1"/>
          <w:u w:val="thick" w:color="000000"/>
        </w:rPr>
        <w:t xml:space="preserve"> p</w:t>
      </w:r>
      <w:r w:rsidRPr="00BF5180">
        <w:rPr>
          <w:rFonts w:cstheme="minorHAnsi"/>
          <w:b/>
          <w:spacing w:val="1"/>
          <w:u w:val="thick" w:color="000000"/>
        </w:rPr>
        <w:t>r</w:t>
      </w:r>
      <w:r w:rsidRPr="00BF5180">
        <w:rPr>
          <w:rFonts w:cstheme="minorHAnsi"/>
          <w:b/>
          <w:u w:val="thick" w:color="000000"/>
        </w:rPr>
        <w:t>ov</w:t>
      </w:r>
      <w:r w:rsidRPr="00BF5180">
        <w:rPr>
          <w:rFonts w:cstheme="minorHAnsi"/>
          <w:b/>
          <w:spacing w:val="1"/>
          <w:u w:val="thick" w:color="000000"/>
        </w:rPr>
        <w:t>i</w:t>
      </w:r>
      <w:r w:rsidRPr="00BF5180">
        <w:rPr>
          <w:rFonts w:cstheme="minorHAnsi"/>
          <w:b/>
          <w:spacing w:val="-1"/>
          <w:u w:val="thick" w:color="000000"/>
        </w:rPr>
        <w:t>d</w:t>
      </w:r>
      <w:r w:rsidRPr="00BF5180">
        <w:rPr>
          <w:rFonts w:cstheme="minorHAnsi"/>
          <w:b/>
          <w:spacing w:val="1"/>
          <w:u w:val="thick" w:color="000000"/>
        </w:rPr>
        <w:t>e</w:t>
      </w:r>
      <w:r w:rsidRPr="00BF5180">
        <w:rPr>
          <w:rFonts w:cstheme="minorHAnsi"/>
          <w:b/>
          <w:u w:val="thick" w:color="000000"/>
        </w:rPr>
        <w:t>d</w:t>
      </w:r>
      <w:r w:rsidRPr="00BF5180">
        <w:rPr>
          <w:rFonts w:cstheme="minorHAnsi"/>
          <w:b/>
          <w:spacing w:val="-1"/>
          <w:u w:val="thick" w:color="000000"/>
        </w:rPr>
        <w:t xml:space="preserve"> h</w:t>
      </w:r>
      <w:r w:rsidRPr="00BF5180">
        <w:rPr>
          <w:rFonts w:cstheme="minorHAnsi"/>
          <w:b/>
          <w:spacing w:val="1"/>
          <w:u w:val="thick" w:color="000000"/>
        </w:rPr>
        <w:t>erei</w:t>
      </w:r>
      <w:r w:rsidRPr="00BF5180">
        <w:rPr>
          <w:rFonts w:cstheme="minorHAnsi"/>
          <w:b/>
          <w:spacing w:val="-1"/>
          <w:u w:val="thick" w:color="000000"/>
        </w:rPr>
        <w:t>n</w:t>
      </w:r>
      <w:r w:rsidRPr="00BF5180">
        <w:rPr>
          <w:rFonts w:cstheme="minorHAnsi"/>
          <w:b/>
          <w:u w:val="thick" w:color="000000"/>
        </w:rPr>
        <w:t>, a</w:t>
      </w:r>
      <w:r w:rsidRPr="00BF5180">
        <w:rPr>
          <w:rFonts w:cstheme="minorHAnsi"/>
          <w:b/>
          <w:spacing w:val="1"/>
          <w:u w:val="thick" w:color="000000"/>
        </w:rPr>
        <w:t>l</w:t>
      </w:r>
      <w:r w:rsidRPr="00BF5180">
        <w:rPr>
          <w:rFonts w:cstheme="minorHAnsi"/>
          <w:b/>
          <w:u w:val="thick" w:color="000000"/>
        </w:rPr>
        <w:t>l</w:t>
      </w:r>
      <w:r w:rsidRPr="00BF5180">
        <w:rPr>
          <w:rFonts w:cstheme="minorHAnsi"/>
          <w:b/>
          <w:spacing w:val="1"/>
          <w:u w:val="thick" w:color="000000"/>
        </w:rPr>
        <w:t xml:space="preserve"> </w:t>
      </w:r>
      <w:r w:rsidRPr="00BF5180">
        <w:rPr>
          <w:rFonts w:cstheme="minorHAnsi"/>
          <w:b/>
          <w:u w:val="thick" w:color="000000"/>
        </w:rPr>
        <w:t>ot</w:t>
      </w:r>
      <w:r w:rsidRPr="00BF5180">
        <w:rPr>
          <w:rFonts w:cstheme="minorHAnsi"/>
          <w:b/>
          <w:spacing w:val="-1"/>
          <w:u w:val="thick" w:color="000000"/>
        </w:rPr>
        <w:t>h</w:t>
      </w:r>
      <w:r w:rsidRPr="00BF5180">
        <w:rPr>
          <w:rFonts w:cstheme="minorHAnsi"/>
          <w:b/>
          <w:spacing w:val="-3"/>
          <w:u w:val="thick" w:color="000000"/>
        </w:rPr>
        <w:t>e</w:t>
      </w:r>
      <w:r w:rsidRPr="00BF5180">
        <w:rPr>
          <w:rFonts w:cstheme="minorHAnsi"/>
          <w:b/>
          <w:u w:val="thick" w:color="000000"/>
        </w:rPr>
        <w:t>r</w:t>
      </w:r>
      <w:r w:rsidRPr="00BF5180">
        <w:rPr>
          <w:rFonts w:cstheme="minorHAnsi"/>
          <w:b/>
          <w:spacing w:val="1"/>
          <w:u w:val="thick" w:color="000000"/>
        </w:rPr>
        <w:t xml:space="preserve"> </w:t>
      </w:r>
      <w:r w:rsidRPr="00BF5180">
        <w:rPr>
          <w:rFonts w:cstheme="minorHAnsi"/>
          <w:b/>
          <w:u w:val="thick" w:color="000000"/>
        </w:rPr>
        <w:t>t</w:t>
      </w:r>
      <w:r w:rsidRPr="00BF5180">
        <w:rPr>
          <w:rFonts w:cstheme="minorHAnsi"/>
          <w:b/>
          <w:spacing w:val="1"/>
          <w:u w:val="thick" w:color="000000"/>
        </w:rPr>
        <w:t>e</w:t>
      </w:r>
      <w:r w:rsidRPr="00BF5180">
        <w:rPr>
          <w:rFonts w:cstheme="minorHAnsi"/>
          <w:b/>
          <w:spacing w:val="-3"/>
          <w:u w:val="thick" w:color="000000"/>
        </w:rPr>
        <w:t>r</w:t>
      </w:r>
      <w:r w:rsidRPr="00BF5180">
        <w:rPr>
          <w:rFonts w:cstheme="minorHAnsi"/>
          <w:b/>
          <w:u w:val="thick" w:color="000000"/>
        </w:rPr>
        <w:t>ms</w:t>
      </w:r>
      <w:r w:rsidRPr="00BF5180">
        <w:rPr>
          <w:rFonts w:cstheme="minorHAnsi"/>
          <w:b/>
          <w:spacing w:val="-1"/>
          <w:u w:val="thick" w:color="000000"/>
        </w:rPr>
        <w:t xml:space="preserve"> </w:t>
      </w:r>
      <w:r w:rsidRPr="00BF5180">
        <w:rPr>
          <w:rFonts w:cstheme="minorHAnsi"/>
          <w:b/>
          <w:u w:val="thick" w:color="000000"/>
        </w:rPr>
        <w:t>a</w:t>
      </w:r>
      <w:r w:rsidRPr="00BF5180">
        <w:rPr>
          <w:rFonts w:cstheme="minorHAnsi"/>
          <w:b/>
          <w:spacing w:val="-1"/>
          <w:u w:val="thick" w:color="000000"/>
        </w:rPr>
        <w:t>n</w:t>
      </w:r>
      <w:r w:rsidRPr="00BF5180">
        <w:rPr>
          <w:rFonts w:cstheme="minorHAnsi"/>
          <w:b/>
          <w:u w:val="thick" w:color="000000"/>
        </w:rPr>
        <w:t>d</w:t>
      </w:r>
      <w:r w:rsidRPr="00BF5180">
        <w:rPr>
          <w:rFonts w:cstheme="minorHAnsi"/>
          <w:b/>
          <w:spacing w:val="-1"/>
          <w:u w:val="thick" w:color="000000"/>
        </w:rPr>
        <w:t xml:space="preserve"> </w:t>
      </w:r>
      <w:r w:rsidRPr="00BF5180">
        <w:rPr>
          <w:rFonts w:cstheme="minorHAnsi"/>
          <w:b/>
          <w:spacing w:val="1"/>
          <w:u w:val="thick" w:color="000000"/>
        </w:rPr>
        <w:t>c</w:t>
      </w:r>
      <w:r w:rsidRPr="00BF5180">
        <w:rPr>
          <w:rFonts w:cstheme="minorHAnsi"/>
          <w:b/>
          <w:u w:val="thick" w:color="000000"/>
        </w:rPr>
        <w:t>o</w:t>
      </w:r>
      <w:r w:rsidRPr="00BF5180">
        <w:rPr>
          <w:rFonts w:cstheme="minorHAnsi"/>
          <w:b/>
          <w:spacing w:val="-1"/>
          <w:u w:val="thick" w:color="000000"/>
        </w:rPr>
        <w:t>nd</w:t>
      </w:r>
      <w:r w:rsidRPr="00BF5180">
        <w:rPr>
          <w:rFonts w:cstheme="minorHAnsi"/>
          <w:b/>
          <w:spacing w:val="1"/>
          <w:u w:val="thick" w:color="000000"/>
        </w:rPr>
        <w:t>i</w:t>
      </w:r>
      <w:r w:rsidRPr="00BF5180">
        <w:rPr>
          <w:rFonts w:cstheme="minorHAnsi"/>
          <w:b/>
          <w:u w:val="thick" w:color="000000"/>
        </w:rPr>
        <w:t>t</w:t>
      </w:r>
      <w:r w:rsidRPr="00BF5180">
        <w:rPr>
          <w:rFonts w:cstheme="minorHAnsi"/>
          <w:b/>
          <w:spacing w:val="1"/>
          <w:u w:val="thick" w:color="000000"/>
        </w:rPr>
        <w:t>i</w:t>
      </w:r>
      <w:r w:rsidRPr="00BF5180">
        <w:rPr>
          <w:rFonts w:cstheme="minorHAnsi"/>
          <w:b/>
          <w:u w:val="thick" w:color="000000"/>
        </w:rPr>
        <w:t>o</w:t>
      </w:r>
      <w:r w:rsidRPr="00BF5180">
        <w:rPr>
          <w:rFonts w:cstheme="minorHAnsi"/>
          <w:b/>
          <w:spacing w:val="-1"/>
          <w:u w:val="thick" w:color="000000"/>
        </w:rPr>
        <w:t>n</w:t>
      </w:r>
      <w:r w:rsidRPr="00BF5180">
        <w:rPr>
          <w:rFonts w:cstheme="minorHAnsi"/>
          <w:b/>
          <w:u w:val="thick" w:color="000000"/>
        </w:rPr>
        <w:t>s</w:t>
      </w:r>
      <w:r w:rsidRPr="00BF5180">
        <w:rPr>
          <w:rFonts w:cstheme="minorHAnsi"/>
          <w:b/>
          <w:spacing w:val="-1"/>
          <w:u w:val="thick" w:color="000000"/>
        </w:rPr>
        <w:t xml:space="preserve"> </w:t>
      </w:r>
      <w:r w:rsidRPr="00BF5180">
        <w:rPr>
          <w:rFonts w:cstheme="minorHAnsi"/>
          <w:b/>
          <w:u w:val="thick" w:color="000000"/>
        </w:rPr>
        <w:t xml:space="preserve">of </w:t>
      </w:r>
      <w:r w:rsidRPr="00BF5180">
        <w:rPr>
          <w:rFonts w:cstheme="minorHAnsi"/>
          <w:b/>
          <w:spacing w:val="4"/>
          <w:u w:val="thick" w:color="000000"/>
        </w:rPr>
        <w:t>t</w:t>
      </w:r>
      <w:r w:rsidRPr="00BF5180">
        <w:rPr>
          <w:rFonts w:cstheme="minorHAnsi"/>
          <w:b/>
          <w:spacing w:val="-1"/>
          <w:u w:val="thick" w:color="000000"/>
        </w:rPr>
        <w:t>h</w:t>
      </w:r>
      <w:r w:rsidRPr="00BF5180">
        <w:rPr>
          <w:rFonts w:cstheme="minorHAnsi"/>
          <w:b/>
          <w:u w:val="thick" w:color="000000"/>
        </w:rPr>
        <w:t>e</w:t>
      </w:r>
      <w:r w:rsidRPr="00BF5180">
        <w:rPr>
          <w:rFonts w:cstheme="minorHAnsi"/>
          <w:b/>
          <w:spacing w:val="8"/>
          <w:u w:val="thick" w:color="000000"/>
        </w:rPr>
        <w:t xml:space="preserve"> </w:t>
      </w:r>
      <w:r w:rsidRPr="00BF5180">
        <w:rPr>
          <w:rFonts w:cstheme="minorHAnsi"/>
          <w:b/>
          <w:spacing w:val="-1"/>
          <w:u w:val="thick" w:color="000000"/>
        </w:rPr>
        <w:t>R</w:t>
      </w:r>
      <w:r w:rsidRPr="00BF5180">
        <w:rPr>
          <w:rFonts w:cstheme="minorHAnsi"/>
          <w:b/>
          <w:spacing w:val="2"/>
          <w:u w:val="thick" w:color="000000"/>
        </w:rPr>
        <w:t>F</w:t>
      </w:r>
      <w:r w:rsidRPr="00BF5180">
        <w:rPr>
          <w:rFonts w:cstheme="minorHAnsi"/>
          <w:b/>
          <w:u w:val="thick" w:color="000000"/>
        </w:rPr>
        <w:t>P</w:t>
      </w:r>
      <w:r w:rsidRPr="00BF5180">
        <w:rPr>
          <w:rFonts w:cstheme="minorHAnsi"/>
          <w:b/>
          <w:spacing w:val="1"/>
          <w:u w:val="thick" w:color="000000"/>
        </w:rPr>
        <w:t xml:space="preserve"> </w:t>
      </w:r>
      <w:r w:rsidRPr="00BF5180">
        <w:rPr>
          <w:rFonts w:cstheme="minorHAnsi"/>
          <w:b/>
          <w:spacing w:val="2"/>
          <w:u w:val="thick" w:color="000000"/>
        </w:rPr>
        <w:t>r</w:t>
      </w:r>
      <w:r w:rsidRPr="00BF5180">
        <w:rPr>
          <w:rFonts w:cstheme="minorHAnsi"/>
          <w:b/>
          <w:spacing w:val="1"/>
          <w:u w:val="thick" w:color="000000"/>
        </w:rPr>
        <w:t>e</w:t>
      </w:r>
      <w:r w:rsidRPr="00BF5180">
        <w:rPr>
          <w:rFonts w:cstheme="minorHAnsi"/>
          <w:b/>
          <w:u w:val="thick" w:color="000000"/>
        </w:rPr>
        <w:t>ma</w:t>
      </w:r>
      <w:r w:rsidRPr="00BF5180">
        <w:rPr>
          <w:rFonts w:cstheme="minorHAnsi"/>
          <w:b/>
          <w:spacing w:val="1"/>
          <w:u w:val="thick" w:color="000000"/>
        </w:rPr>
        <w:t>i</w:t>
      </w:r>
      <w:r w:rsidRPr="00BF5180">
        <w:rPr>
          <w:rFonts w:cstheme="minorHAnsi"/>
          <w:b/>
          <w:spacing w:val="-1"/>
          <w:u w:val="thick" w:color="000000"/>
        </w:rPr>
        <w:t>n</w:t>
      </w:r>
      <w:r w:rsidRPr="00BF5180">
        <w:rPr>
          <w:rFonts w:cstheme="minorHAnsi"/>
          <w:b/>
          <w:u w:val="thick" w:color="000000"/>
        </w:rPr>
        <w:t>s</w:t>
      </w:r>
      <w:r w:rsidRPr="00BF5180">
        <w:rPr>
          <w:rFonts w:cstheme="minorHAnsi"/>
          <w:b/>
          <w:spacing w:val="-1"/>
          <w:u w:val="thick" w:color="000000"/>
        </w:rPr>
        <w:t xml:space="preserve"> </w:t>
      </w:r>
      <w:proofErr w:type="gramStart"/>
      <w:r w:rsidRPr="00BF5180">
        <w:rPr>
          <w:rFonts w:cstheme="minorHAnsi"/>
          <w:b/>
          <w:spacing w:val="-1"/>
          <w:u w:val="thick" w:color="000000"/>
        </w:rPr>
        <w:t>un</w:t>
      </w:r>
      <w:r w:rsidRPr="00BF5180">
        <w:rPr>
          <w:rFonts w:cstheme="minorHAnsi"/>
          <w:b/>
          <w:spacing w:val="1"/>
          <w:u w:val="thick" w:color="000000"/>
        </w:rPr>
        <w:t>c</w:t>
      </w:r>
      <w:r w:rsidRPr="00BF5180">
        <w:rPr>
          <w:rFonts w:cstheme="minorHAnsi"/>
          <w:b/>
          <w:spacing w:val="-1"/>
          <w:u w:val="thick" w:color="000000"/>
        </w:rPr>
        <w:t>h</w:t>
      </w:r>
      <w:r w:rsidRPr="00BF5180">
        <w:rPr>
          <w:rFonts w:cstheme="minorHAnsi"/>
          <w:b/>
          <w:u w:val="thick" w:color="000000"/>
        </w:rPr>
        <w:t>a</w:t>
      </w:r>
      <w:r w:rsidRPr="00BF5180">
        <w:rPr>
          <w:rFonts w:cstheme="minorHAnsi"/>
          <w:b/>
          <w:spacing w:val="-1"/>
          <w:u w:val="thick" w:color="000000"/>
        </w:rPr>
        <w:t>n</w:t>
      </w:r>
      <w:r w:rsidRPr="00BF5180">
        <w:rPr>
          <w:rFonts w:cstheme="minorHAnsi"/>
          <w:b/>
          <w:u w:val="thick" w:color="000000"/>
        </w:rPr>
        <w:t>g</w:t>
      </w:r>
      <w:r w:rsidRPr="00BF5180">
        <w:rPr>
          <w:rFonts w:cstheme="minorHAnsi"/>
          <w:b/>
          <w:spacing w:val="1"/>
          <w:u w:val="thick" w:color="000000"/>
        </w:rPr>
        <w:t>e</w:t>
      </w:r>
      <w:r w:rsidRPr="00BF5180">
        <w:rPr>
          <w:rFonts w:cstheme="minorHAnsi"/>
          <w:b/>
          <w:u w:val="thick" w:color="000000"/>
        </w:rPr>
        <w:t>d</w:t>
      </w:r>
      <w:proofErr w:type="gramEnd"/>
      <w:r w:rsidRPr="00BF5180">
        <w:rPr>
          <w:rFonts w:cstheme="minorHAnsi"/>
          <w:b/>
          <w:u w:val="thick" w:color="000000"/>
          <w:lang w:val="uk-UA"/>
        </w:rPr>
        <w:t xml:space="preserve"> </w:t>
      </w:r>
    </w:p>
    <w:p w14:paraId="21AE43E6" w14:textId="5D90A247" w:rsidR="00C12611" w:rsidRPr="00BF5180" w:rsidRDefault="00C12611" w:rsidP="00BF5180">
      <w:pPr>
        <w:spacing w:after="0" w:line="240" w:lineRule="auto"/>
        <w:ind w:left="-360" w:right="-710"/>
        <w:contextualSpacing/>
        <w:rPr>
          <w:rFonts w:cstheme="minorHAnsi"/>
          <w:lang w:val="uk-UA"/>
        </w:rPr>
      </w:pPr>
      <w:r w:rsidRPr="00BF5180">
        <w:rPr>
          <w:rFonts w:cstheme="minorHAnsi"/>
          <w:b/>
          <w:u w:val="thick" w:color="000000"/>
          <w:lang w:val="uk-UA"/>
        </w:rPr>
        <w:t>За винятком випадків, передбачених цим документом, всі інші умови запиту залишаються незмінними</w:t>
      </w:r>
    </w:p>
    <w:sectPr w:rsidR="00C12611" w:rsidRPr="00BF51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quot;Calibri&quot;,sans-serif">
    <w:altName w:val="Cambria"/>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77D73"/>
    <w:multiLevelType w:val="multilevel"/>
    <w:tmpl w:val="11DA4D84"/>
    <w:lvl w:ilvl="0">
      <w:numFmt w:val="bullet"/>
      <w:lvlText w:val="-"/>
      <w:lvlJc w:val="left"/>
      <w:pPr>
        <w:ind w:left="389" w:hanging="360"/>
      </w:pPr>
      <w:rPr>
        <w:rFonts w:ascii="Calibri" w:eastAsia="Calibri" w:hAnsi="Calibri" w:cs="Calibri"/>
      </w:rPr>
    </w:lvl>
    <w:lvl w:ilvl="1">
      <w:start w:val="1"/>
      <w:numFmt w:val="bullet"/>
      <w:lvlText w:val="o"/>
      <w:lvlJc w:val="left"/>
      <w:pPr>
        <w:ind w:left="1109" w:hanging="360"/>
      </w:pPr>
      <w:rPr>
        <w:rFonts w:ascii="Courier New" w:eastAsia="Courier New" w:hAnsi="Courier New" w:cs="Courier New"/>
      </w:rPr>
    </w:lvl>
    <w:lvl w:ilvl="2">
      <w:start w:val="1"/>
      <w:numFmt w:val="bullet"/>
      <w:lvlText w:val="▪"/>
      <w:lvlJc w:val="left"/>
      <w:pPr>
        <w:ind w:left="1829" w:hanging="360"/>
      </w:pPr>
      <w:rPr>
        <w:rFonts w:ascii="Noto Sans Symbols" w:eastAsia="Noto Sans Symbols" w:hAnsi="Noto Sans Symbols" w:cs="Noto Sans Symbols"/>
      </w:rPr>
    </w:lvl>
    <w:lvl w:ilvl="3">
      <w:start w:val="1"/>
      <w:numFmt w:val="bullet"/>
      <w:lvlText w:val="●"/>
      <w:lvlJc w:val="left"/>
      <w:pPr>
        <w:ind w:left="2549" w:hanging="360"/>
      </w:pPr>
      <w:rPr>
        <w:rFonts w:ascii="Noto Sans Symbols" w:eastAsia="Noto Sans Symbols" w:hAnsi="Noto Sans Symbols" w:cs="Noto Sans Symbols"/>
      </w:rPr>
    </w:lvl>
    <w:lvl w:ilvl="4">
      <w:start w:val="1"/>
      <w:numFmt w:val="bullet"/>
      <w:lvlText w:val="o"/>
      <w:lvlJc w:val="left"/>
      <w:pPr>
        <w:ind w:left="3269" w:hanging="360"/>
      </w:pPr>
      <w:rPr>
        <w:rFonts w:ascii="Courier New" w:eastAsia="Courier New" w:hAnsi="Courier New" w:cs="Courier New"/>
      </w:rPr>
    </w:lvl>
    <w:lvl w:ilvl="5">
      <w:start w:val="1"/>
      <w:numFmt w:val="bullet"/>
      <w:lvlText w:val="▪"/>
      <w:lvlJc w:val="left"/>
      <w:pPr>
        <w:ind w:left="3989" w:hanging="360"/>
      </w:pPr>
      <w:rPr>
        <w:rFonts w:ascii="Noto Sans Symbols" w:eastAsia="Noto Sans Symbols" w:hAnsi="Noto Sans Symbols" w:cs="Noto Sans Symbols"/>
      </w:rPr>
    </w:lvl>
    <w:lvl w:ilvl="6">
      <w:start w:val="1"/>
      <w:numFmt w:val="bullet"/>
      <w:lvlText w:val="●"/>
      <w:lvlJc w:val="left"/>
      <w:pPr>
        <w:ind w:left="4709" w:hanging="360"/>
      </w:pPr>
      <w:rPr>
        <w:rFonts w:ascii="Noto Sans Symbols" w:eastAsia="Noto Sans Symbols" w:hAnsi="Noto Sans Symbols" w:cs="Noto Sans Symbols"/>
      </w:rPr>
    </w:lvl>
    <w:lvl w:ilvl="7">
      <w:start w:val="1"/>
      <w:numFmt w:val="bullet"/>
      <w:lvlText w:val="o"/>
      <w:lvlJc w:val="left"/>
      <w:pPr>
        <w:ind w:left="5429" w:hanging="360"/>
      </w:pPr>
      <w:rPr>
        <w:rFonts w:ascii="Courier New" w:eastAsia="Courier New" w:hAnsi="Courier New" w:cs="Courier New"/>
      </w:rPr>
    </w:lvl>
    <w:lvl w:ilvl="8">
      <w:start w:val="1"/>
      <w:numFmt w:val="bullet"/>
      <w:lvlText w:val="▪"/>
      <w:lvlJc w:val="left"/>
      <w:pPr>
        <w:ind w:left="6149" w:hanging="360"/>
      </w:pPr>
      <w:rPr>
        <w:rFonts w:ascii="Noto Sans Symbols" w:eastAsia="Noto Sans Symbols" w:hAnsi="Noto Sans Symbols" w:cs="Noto Sans Symbols"/>
      </w:rPr>
    </w:lvl>
  </w:abstractNum>
  <w:abstractNum w:abstractNumId="1" w15:restartNumberingAfterBreak="0">
    <w:nsid w:val="08F41FC1"/>
    <w:multiLevelType w:val="hybridMultilevel"/>
    <w:tmpl w:val="8578B132"/>
    <w:lvl w:ilvl="0" w:tplc="D93EC58E">
      <w:start w:val="1"/>
      <w:numFmt w:val="decimal"/>
      <w:lvlText w:val="%1."/>
      <w:lvlJc w:val="left"/>
      <w:pPr>
        <w:ind w:left="821" w:hanging="360"/>
      </w:pPr>
      <w:rPr>
        <w:rFonts w:hint="default"/>
      </w:rPr>
    </w:lvl>
    <w:lvl w:ilvl="1" w:tplc="04090019" w:tentative="1">
      <w:start w:val="1"/>
      <w:numFmt w:val="lowerLetter"/>
      <w:lvlText w:val="%2."/>
      <w:lvlJc w:val="left"/>
      <w:pPr>
        <w:ind w:left="1541" w:hanging="360"/>
      </w:pPr>
    </w:lvl>
    <w:lvl w:ilvl="2" w:tplc="0409001B" w:tentative="1">
      <w:start w:val="1"/>
      <w:numFmt w:val="lowerRoman"/>
      <w:lvlText w:val="%3."/>
      <w:lvlJc w:val="right"/>
      <w:pPr>
        <w:ind w:left="2261" w:hanging="180"/>
      </w:pPr>
    </w:lvl>
    <w:lvl w:ilvl="3" w:tplc="0409000F" w:tentative="1">
      <w:start w:val="1"/>
      <w:numFmt w:val="decimal"/>
      <w:lvlText w:val="%4."/>
      <w:lvlJc w:val="left"/>
      <w:pPr>
        <w:ind w:left="2981" w:hanging="360"/>
      </w:pPr>
    </w:lvl>
    <w:lvl w:ilvl="4" w:tplc="04090019" w:tentative="1">
      <w:start w:val="1"/>
      <w:numFmt w:val="lowerLetter"/>
      <w:lvlText w:val="%5."/>
      <w:lvlJc w:val="left"/>
      <w:pPr>
        <w:ind w:left="3701" w:hanging="360"/>
      </w:pPr>
    </w:lvl>
    <w:lvl w:ilvl="5" w:tplc="0409001B" w:tentative="1">
      <w:start w:val="1"/>
      <w:numFmt w:val="lowerRoman"/>
      <w:lvlText w:val="%6."/>
      <w:lvlJc w:val="right"/>
      <w:pPr>
        <w:ind w:left="4421" w:hanging="180"/>
      </w:pPr>
    </w:lvl>
    <w:lvl w:ilvl="6" w:tplc="0409000F" w:tentative="1">
      <w:start w:val="1"/>
      <w:numFmt w:val="decimal"/>
      <w:lvlText w:val="%7."/>
      <w:lvlJc w:val="left"/>
      <w:pPr>
        <w:ind w:left="5141" w:hanging="360"/>
      </w:pPr>
    </w:lvl>
    <w:lvl w:ilvl="7" w:tplc="04090019" w:tentative="1">
      <w:start w:val="1"/>
      <w:numFmt w:val="lowerLetter"/>
      <w:lvlText w:val="%8."/>
      <w:lvlJc w:val="left"/>
      <w:pPr>
        <w:ind w:left="5861" w:hanging="360"/>
      </w:pPr>
    </w:lvl>
    <w:lvl w:ilvl="8" w:tplc="0409001B" w:tentative="1">
      <w:start w:val="1"/>
      <w:numFmt w:val="lowerRoman"/>
      <w:lvlText w:val="%9."/>
      <w:lvlJc w:val="right"/>
      <w:pPr>
        <w:ind w:left="6581" w:hanging="180"/>
      </w:pPr>
    </w:lvl>
  </w:abstractNum>
  <w:abstractNum w:abstractNumId="2" w15:restartNumberingAfterBreak="0">
    <w:nsid w:val="097829E8"/>
    <w:multiLevelType w:val="hybridMultilevel"/>
    <w:tmpl w:val="6E0C4408"/>
    <w:lvl w:ilvl="0" w:tplc="6958CBBA">
      <w:start w:val="1"/>
      <w:numFmt w:val="bullet"/>
      <w:lvlText w:val="-"/>
      <w:lvlJc w:val="left"/>
      <w:pPr>
        <w:ind w:left="720" w:hanging="360"/>
      </w:pPr>
      <w:rPr>
        <w:rFonts w:ascii="&quot;Calibri&quot;,sans-serif" w:hAnsi="&quot;Calibri&quot;,sans-serif" w:hint="default"/>
      </w:rPr>
    </w:lvl>
    <w:lvl w:ilvl="1" w:tplc="4E1E47E2">
      <w:start w:val="1"/>
      <w:numFmt w:val="bullet"/>
      <w:lvlText w:val="o"/>
      <w:lvlJc w:val="left"/>
      <w:pPr>
        <w:ind w:left="1440" w:hanging="360"/>
      </w:pPr>
      <w:rPr>
        <w:rFonts w:ascii="Courier New" w:hAnsi="Courier New" w:hint="default"/>
      </w:rPr>
    </w:lvl>
    <w:lvl w:ilvl="2" w:tplc="072EA844">
      <w:start w:val="1"/>
      <w:numFmt w:val="bullet"/>
      <w:lvlText w:val=""/>
      <w:lvlJc w:val="left"/>
      <w:pPr>
        <w:ind w:left="2160" w:hanging="360"/>
      </w:pPr>
      <w:rPr>
        <w:rFonts w:ascii="Wingdings" w:hAnsi="Wingdings" w:hint="default"/>
      </w:rPr>
    </w:lvl>
    <w:lvl w:ilvl="3" w:tplc="CFD0F21A">
      <w:start w:val="1"/>
      <w:numFmt w:val="bullet"/>
      <w:lvlText w:val=""/>
      <w:lvlJc w:val="left"/>
      <w:pPr>
        <w:ind w:left="2880" w:hanging="360"/>
      </w:pPr>
      <w:rPr>
        <w:rFonts w:ascii="Symbol" w:hAnsi="Symbol" w:hint="default"/>
      </w:rPr>
    </w:lvl>
    <w:lvl w:ilvl="4" w:tplc="61C2DC9A">
      <w:start w:val="1"/>
      <w:numFmt w:val="bullet"/>
      <w:lvlText w:val="o"/>
      <w:lvlJc w:val="left"/>
      <w:pPr>
        <w:ind w:left="3600" w:hanging="360"/>
      </w:pPr>
      <w:rPr>
        <w:rFonts w:ascii="Courier New" w:hAnsi="Courier New" w:hint="default"/>
      </w:rPr>
    </w:lvl>
    <w:lvl w:ilvl="5" w:tplc="C4940E5E">
      <w:start w:val="1"/>
      <w:numFmt w:val="bullet"/>
      <w:lvlText w:val=""/>
      <w:lvlJc w:val="left"/>
      <w:pPr>
        <w:ind w:left="4320" w:hanging="360"/>
      </w:pPr>
      <w:rPr>
        <w:rFonts w:ascii="Wingdings" w:hAnsi="Wingdings" w:hint="default"/>
      </w:rPr>
    </w:lvl>
    <w:lvl w:ilvl="6" w:tplc="89B0C0F6">
      <w:start w:val="1"/>
      <w:numFmt w:val="bullet"/>
      <w:lvlText w:val=""/>
      <w:lvlJc w:val="left"/>
      <w:pPr>
        <w:ind w:left="5040" w:hanging="360"/>
      </w:pPr>
      <w:rPr>
        <w:rFonts w:ascii="Symbol" w:hAnsi="Symbol" w:hint="default"/>
      </w:rPr>
    </w:lvl>
    <w:lvl w:ilvl="7" w:tplc="4FCCB34C">
      <w:start w:val="1"/>
      <w:numFmt w:val="bullet"/>
      <w:lvlText w:val="o"/>
      <w:lvlJc w:val="left"/>
      <w:pPr>
        <w:ind w:left="5760" w:hanging="360"/>
      </w:pPr>
      <w:rPr>
        <w:rFonts w:ascii="Courier New" w:hAnsi="Courier New" w:hint="default"/>
      </w:rPr>
    </w:lvl>
    <w:lvl w:ilvl="8" w:tplc="D938DC78">
      <w:start w:val="1"/>
      <w:numFmt w:val="bullet"/>
      <w:lvlText w:val=""/>
      <w:lvlJc w:val="left"/>
      <w:pPr>
        <w:ind w:left="6480" w:hanging="360"/>
      </w:pPr>
      <w:rPr>
        <w:rFonts w:ascii="Wingdings" w:hAnsi="Wingdings" w:hint="default"/>
      </w:rPr>
    </w:lvl>
  </w:abstractNum>
  <w:abstractNum w:abstractNumId="3" w15:restartNumberingAfterBreak="0">
    <w:nsid w:val="09A632C8"/>
    <w:multiLevelType w:val="hybridMultilevel"/>
    <w:tmpl w:val="FC40EE98"/>
    <w:lvl w:ilvl="0" w:tplc="D13A5F30">
      <w:start w:val="1"/>
      <w:numFmt w:val="bullet"/>
      <w:lvlText w:val="-"/>
      <w:lvlJc w:val="left"/>
      <w:pPr>
        <w:ind w:left="720" w:hanging="360"/>
      </w:pPr>
      <w:rPr>
        <w:rFonts w:ascii="&quot;Calibri&quot;,sans-serif" w:hAnsi="&quot;Calibri&quot;,sans-serif" w:hint="default"/>
      </w:rPr>
    </w:lvl>
    <w:lvl w:ilvl="1" w:tplc="129AEEF6">
      <w:start w:val="1"/>
      <w:numFmt w:val="bullet"/>
      <w:lvlText w:val="o"/>
      <w:lvlJc w:val="left"/>
      <w:pPr>
        <w:ind w:left="1440" w:hanging="360"/>
      </w:pPr>
      <w:rPr>
        <w:rFonts w:ascii="Courier New" w:hAnsi="Courier New" w:hint="default"/>
      </w:rPr>
    </w:lvl>
    <w:lvl w:ilvl="2" w:tplc="0E10CAF0">
      <w:start w:val="1"/>
      <w:numFmt w:val="bullet"/>
      <w:lvlText w:val=""/>
      <w:lvlJc w:val="left"/>
      <w:pPr>
        <w:ind w:left="2160" w:hanging="360"/>
      </w:pPr>
      <w:rPr>
        <w:rFonts w:ascii="Wingdings" w:hAnsi="Wingdings" w:hint="default"/>
      </w:rPr>
    </w:lvl>
    <w:lvl w:ilvl="3" w:tplc="CF2432F0">
      <w:start w:val="1"/>
      <w:numFmt w:val="bullet"/>
      <w:lvlText w:val=""/>
      <w:lvlJc w:val="left"/>
      <w:pPr>
        <w:ind w:left="2880" w:hanging="360"/>
      </w:pPr>
      <w:rPr>
        <w:rFonts w:ascii="Symbol" w:hAnsi="Symbol" w:hint="default"/>
      </w:rPr>
    </w:lvl>
    <w:lvl w:ilvl="4" w:tplc="9D36AD46">
      <w:start w:val="1"/>
      <w:numFmt w:val="bullet"/>
      <w:lvlText w:val="o"/>
      <w:lvlJc w:val="left"/>
      <w:pPr>
        <w:ind w:left="3600" w:hanging="360"/>
      </w:pPr>
      <w:rPr>
        <w:rFonts w:ascii="Courier New" w:hAnsi="Courier New" w:hint="default"/>
      </w:rPr>
    </w:lvl>
    <w:lvl w:ilvl="5" w:tplc="D03C4D0A">
      <w:start w:val="1"/>
      <w:numFmt w:val="bullet"/>
      <w:lvlText w:val=""/>
      <w:lvlJc w:val="left"/>
      <w:pPr>
        <w:ind w:left="4320" w:hanging="360"/>
      </w:pPr>
      <w:rPr>
        <w:rFonts w:ascii="Wingdings" w:hAnsi="Wingdings" w:hint="default"/>
      </w:rPr>
    </w:lvl>
    <w:lvl w:ilvl="6" w:tplc="E2B24F04">
      <w:start w:val="1"/>
      <w:numFmt w:val="bullet"/>
      <w:lvlText w:val=""/>
      <w:lvlJc w:val="left"/>
      <w:pPr>
        <w:ind w:left="5040" w:hanging="360"/>
      </w:pPr>
      <w:rPr>
        <w:rFonts w:ascii="Symbol" w:hAnsi="Symbol" w:hint="default"/>
      </w:rPr>
    </w:lvl>
    <w:lvl w:ilvl="7" w:tplc="AC30286C">
      <w:start w:val="1"/>
      <w:numFmt w:val="bullet"/>
      <w:lvlText w:val="o"/>
      <w:lvlJc w:val="left"/>
      <w:pPr>
        <w:ind w:left="5760" w:hanging="360"/>
      </w:pPr>
      <w:rPr>
        <w:rFonts w:ascii="Courier New" w:hAnsi="Courier New" w:hint="default"/>
      </w:rPr>
    </w:lvl>
    <w:lvl w:ilvl="8" w:tplc="FF4CC1A8">
      <w:start w:val="1"/>
      <w:numFmt w:val="bullet"/>
      <w:lvlText w:val=""/>
      <w:lvlJc w:val="left"/>
      <w:pPr>
        <w:ind w:left="6480" w:hanging="360"/>
      </w:pPr>
      <w:rPr>
        <w:rFonts w:ascii="Wingdings" w:hAnsi="Wingdings" w:hint="default"/>
      </w:rPr>
    </w:lvl>
  </w:abstractNum>
  <w:abstractNum w:abstractNumId="4" w15:restartNumberingAfterBreak="0">
    <w:nsid w:val="0CE02210"/>
    <w:multiLevelType w:val="multilevel"/>
    <w:tmpl w:val="FAB213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42E54F0"/>
    <w:multiLevelType w:val="multilevel"/>
    <w:tmpl w:val="A704BFF6"/>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16CC365C"/>
    <w:multiLevelType w:val="hybridMultilevel"/>
    <w:tmpl w:val="78CA698A"/>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7" w15:restartNumberingAfterBreak="0">
    <w:nsid w:val="1BAADE0D"/>
    <w:multiLevelType w:val="hybridMultilevel"/>
    <w:tmpl w:val="FFFFFFFF"/>
    <w:lvl w:ilvl="0" w:tplc="A532E54E">
      <w:start w:val="1"/>
      <w:numFmt w:val="bullet"/>
      <w:lvlText w:val=""/>
      <w:lvlJc w:val="left"/>
      <w:pPr>
        <w:ind w:left="720" w:hanging="360"/>
      </w:pPr>
      <w:rPr>
        <w:rFonts w:ascii="Symbol" w:hAnsi="Symbol" w:hint="default"/>
      </w:rPr>
    </w:lvl>
    <w:lvl w:ilvl="1" w:tplc="5D8E8DCA">
      <w:start w:val="1"/>
      <w:numFmt w:val="bullet"/>
      <w:lvlText w:val="o"/>
      <w:lvlJc w:val="left"/>
      <w:pPr>
        <w:ind w:left="1440" w:hanging="360"/>
      </w:pPr>
      <w:rPr>
        <w:rFonts w:ascii="Courier New" w:hAnsi="Courier New" w:hint="default"/>
      </w:rPr>
    </w:lvl>
    <w:lvl w:ilvl="2" w:tplc="10FAB65C">
      <w:start w:val="1"/>
      <w:numFmt w:val="bullet"/>
      <w:lvlText w:val=""/>
      <w:lvlJc w:val="left"/>
      <w:pPr>
        <w:ind w:left="2160" w:hanging="360"/>
      </w:pPr>
      <w:rPr>
        <w:rFonts w:ascii="Wingdings" w:hAnsi="Wingdings" w:hint="default"/>
      </w:rPr>
    </w:lvl>
    <w:lvl w:ilvl="3" w:tplc="87F08146">
      <w:start w:val="1"/>
      <w:numFmt w:val="bullet"/>
      <w:lvlText w:val=""/>
      <w:lvlJc w:val="left"/>
      <w:pPr>
        <w:ind w:left="2880" w:hanging="360"/>
      </w:pPr>
      <w:rPr>
        <w:rFonts w:ascii="Symbol" w:hAnsi="Symbol" w:hint="default"/>
      </w:rPr>
    </w:lvl>
    <w:lvl w:ilvl="4" w:tplc="E222DDBC">
      <w:start w:val="1"/>
      <w:numFmt w:val="bullet"/>
      <w:lvlText w:val="o"/>
      <w:lvlJc w:val="left"/>
      <w:pPr>
        <w:ind w:left="3600" w:hanging="360"/>
      </w:pPr>
      <w:rPr>
        <w:rFonts w:ascii="Courier New" w:hAnsi="Courier New" w:hint="default"/>
      </w:rPr>
    </w:lvl>
    <w:lvl w:ilvl="5" w:tplc="247C2BAC">
      <w:start w:val="1"/>
      <w:numFmt w:val="bullet"/>
      <w:lvlText w:val=""/>
      <w:lvlJc w:val="left"/>
      <w:pPr>
        <w:ind w:left="4320" w:hanging="360"/>
      </w:pPr>
      <w:rPr>
        <w:rFonts w:ascii="Wingdings" w:hAnsi="Wingdings" w:hint="default"/>
      </w:rPr>
    </w:lvl>
    <w:lvl w:ilvl="6" w:tplc="E3B66F34">
      <w:start w:val="1"/>
      <w:numFmt w:val="bullet"/>
      <w:lvlText w:val=""/>
      <w:lvlJc w:val="left"/>
      <w:pPr>
        <w:ind w:left="5040" w:hanging="360"/>
      </w:pPr>
      <w:rPr>
        <w:rFonts w:ascii="Symbol" w:hAnsi="Symbol" w:hint="default"/>
      </w:rPr>
    </w:lvl>
    <w:lvl w:ilvl="7" w:tplc="92206576">
      <w:start w:val="1"/>
      <w:numFmt w:val="bullet"/>
      <w:lvlText w:val="o"/>
      <w:lvlJc w:val="left"/>
      <w:pPr>
        <w:ind w:left="5760" w:hanging="360"/>
      </w:pPr>
      <w:rPr>
        <w:rFonts w:ascii="Courier New" w:hAnsi="Courier New" w:hint="default"/>
      </w:rPr>
    </w:lvl>
    <w:lvl w:ilvl="8" w:tplc="CFC420F2">
      <w:start w:val="1"/>
      <w:numFmt w:val="bullet"/>
      <w:lvlText w:val=""/>
      <w:lvlJc w:val="left"/>
      <w:pPr>
        <w:ind w:left="6480" w:hanging="360"/>
      </w:pPr>
      <w:rPr>
        <w:rFonts w:ascii="Wingdings" w:hAnsi="Wingdings" w:hint="default"/>
      </w:rPr>
    </w:lvl>
  </w:abstractNum>
  <w:abstractNum w:abstractNumId="8" w15:restartNumberingAfterBreak="0">
    <w:nsid w:val="1D6616C4"/>
    <w:multiLevelType w:val="hybridMultilevel"/>
    <w:tmpl w:val="157EC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A63842"/>
    <w:multiLevelType w:val="multilevel"/>
    <w:tmpl w:val="F6164972"/>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2DB50BBD"/>
    <w:multiLevelType w:val="hybridMultilevel"/>
    <w:tmpl w:val="5EE4CC4C"/>
    <w:lvl w:ilvl="0" w:tplc="21DC7CEA">
      <w:start w:val="1"/>
      <w:numFmt w:val="bullet"/>
      <w:lvlText w:val="-"/>
      <w:lvlJc w:val="left"/>
      <w:pPr>
        <w:ind w:left="720" w:hanging="360"/>
      </w:pPr>
      <w:rPr>
        <w:rFonts w:ascii="&quot;Calibri&quot;,sans-serif" w:hAnsi="&quot;Calibri&quot;,sans-serif" w:hint="default"/>
      </w:rPr>
    </w:lvl>
    <w:lvl w:ilvl="1" w:tplc="C1C4FE4C">
      <w:start w:val="1"/>
      <w:numFmt w:val="bullet"/>
      <w:lvlText w:val="o"/>
      <w:lvlJc w:val="left"/>
      <w:pPr>
        <w:ind w:left="1440" w:hanging="360"/>
      </w:pPr>
      <w:rPr>
        <w:rFonts w:ascii="Courier New" w:hAnsi="Courier New" w:hint="default"/>
      </w:rPr>
    </w:lvl>
    <w:lvl w:ilvl="2" w:tplc="41F4BBAE">
      <w:start w:val="1"/>
      <w:numFmt w:val="bullet"/>
      <w:lvlText w:val=""/>
      <w:lvlJc w:val="left"/>
      <w:pPr>
        <w:ind w:left="2160" w:hanging="360"/>
      </w:pPr>
      <w:rPr>
        <w:rFonts w:ascii="Wingdings" w:hAnsi="Wingdings" w:hint="default"/>
      </w:rPr>
    </w:lvl>
    <w:lvl w:ilvl="3" w:tplc="A156055A">
      <w:start w:val="1"/>
      <w:numFmt w:val="bullet"/>
      <w:lvlText w:val=""/>
      <w:lvlJc w:val="left"/>
      <w:pPr>
        <w:ind w:left="2880" w:hanging="360"/>
      </w:pPr>
      <w:rPr>
        <w:rFonts w:ascii="Symbol" w:hAnsi="Symbol" w:hint="default"/>
      </w:rPr>
    </w:lvl>
    <w:lvl w:ilvl="4" w:tplc="9208DC7E">
      <w:start w:val="1"/>
      <w:numFmt w:val="bullet"/>
      <w:lvlText w:val="o"/>
      <w:lvlJc w:val="left"/>
      <w:pPr>
        <w:ind w:left="3600" w:hanging="360"/>
      </w:pPr>
      <w:rPr>
        <w:rFonts w:ascii="Courier New" w:hAnsi="Courier New" w:hint="default"/>
      </w:rPr>
    </w:lvl>
    <w:lvl w:ilvl="5" w:tplc="91E8D6DA">
      <w:start w:val="1"/>
      <w:numFmt w:val="bullet"/>
      <w:lvlText w:val=""/>
      <w:lvlJc w:val="left"/>
      <w:pPr>
        <w:ind w:left="4320" w:hanging="360"/>
      </w:pPr>
      <w:rPr>
        <w:rFonts w:ascii="Wingdings" w:hAnsi="Wingdings" w:hint="default"/>
      </w:rPr>
    </w:lvl>
    <w:lvl w:ilvl="6" w:tplc="21BEE806">
      <w:start w:val="1"/>
      <w:numFmt w:val="bullet"/>
      <w:lvlText w:val=""/>
      <w:lvlJc w:val="left"/>
      <w:pPr>
        <w:ind w:left="5040" w:hanging="360"/>
      </w:pPr>
      <w:rPr>
        <w:rFonts w:ascii="Symbol" w:hAnsi="Symbol" w:hint="default"/>
      </w:rPr>
    </w:lvl>
    <w:lvl w:ilvl="7" w:tplc="C0120F96">
      <w:start w:val="1"/>
      <w:numFmt w:val="bullet"/>
      <w:lvlText w:val="o"/>
      <w:lvlJc w:val="left"/>
      <w:pPr>
        <w:ind w:left="5760" w:hanging="360"/>
      </w:pPr>
      <w:rPr>
        <w:rFonts w:ascii="Courier New" w:hAnsi="Courier New" w:hint="default"/>
      </w:rPr>
    </w:lvl>
    <w:lvl w:ilvl="8" w:tplc="33383A12">
      <w:start w:val="1"/>
      <w:numFmt w:val="bullet"/>
      <w:lvlText w:val=""/>
      <w:lvlJc w:val="left"/>
      <w:pPr>
        <w:ind w:left="6480" w:hanging="360"/>
      </w:pPr>
      <w:rPr>
        <w:rFonts w:ascii="Wingdings" w:hAnsi="Wingdings" w:hint="default"/>
      </w:rPr>
    </w:lvl>
  </w:abstractNum>
  <w:abstractNum w:abstractNumId="11" w15:restartNumberingAfterBreak="0">
    <w:nsid w:val="31643460"/>
    <w:multiLevelType w:val="hybridMultilevel"/>
    <w:tmpl w:val="B380DCC6"/>
    <w:lvl w:ilvl="0" w:tplc="187E166C">
      <w:start w:val="1"/>
      <w:numFmt w:val="bullet"/>
      <w:lvlText w:val="-"/>
      <w:lvlJc w:val="left"/>
      <w:pPr>
        <w:ind w:left="720" w:hanging="360"/>
      </w:pPr>
      <w:rPr>
        <w:rFonts w:ascii="&quot;Calibri&quot;,sans-serif" w:hAnsi="&quot;Calibri&quot;,sans-serif" w:hint="default"/>
      </w:rPr>
    </w:lvl>
    <w:lvl w:ilvl="1" w:tplc="AB6824B6">
      <w:start w:val="1"/>
      <w:numFmt w:val="bullet"/>
      <w:lvlText w:val="o"/>
      <w:lvlJc w:val="left"/>
      <w:pPr>
        <w:ind w:left="1440" w:hanging="360"/>
      </w:pPr>
      <w:rPr>
        <w:rFonts w:ascii="Courier New" w:hAnsi="Courier New" w:hint="default"/>
      </w:rPr>
    </w:lvl>
    <w:lvl w:ilvl="2" w:tplc="E6EA2922">
      <w:start w:val="1"/>
      <w:numFmt w:val="bullet"/>
      <w:lvlText w:val=""/>
      <w:lvlJc w:val="left"/>
      <w:pPr>
        <w:ind w:left="2160" w:hanging="360"/>
      </w:pPr>
      <w:rPr>
        <w:rFonts w:ascii="Wingdings" w:hAnsi="Wingdings" w:hint="default"/>
      </w:rPr>
    </w:lvl>
    <w:lvl w:ilvl="3" w:tplc="44EA529E">
      <w:start w:val="1"/>
      <w:numFmt w:val="bullet"/>
      <w:lvlText w:val=""/>
      <w:lvlJc w:val="left"/>
      <w:pPr>
        <w:ind w:left="2880" w:hanging="360"/>
      </w:pPr>
      <w:rPr>
        <w:rFonts w:ascii="Symbol" w:hAnsi="Symbol" w:hint="default"/>
      </w:rPr>
    </w:lvl>
    <w:lvl w:ilvl="4" w:tplc="D74AAEE2">
      <w:start w:val="1"/>
      <w:numFmt w:val="bullet"/>
      <w:lvlText w:val="o"/>
      <w:lvlJc w:val="left"/>
      <w:pPr>
        <w:ind w:left="3600" w:hanging="360"/>
      </w:pPr>
      <w:rPr>
        <w:rFonts w:ascii="Courier New" w:hAnsi="Courier New" w:hint="default"/>
      </w:rPr>
    </w:lvl>
    <w:lvl w:ilvl="5" w:tplc="90B2A56A">
      <w:start w:val="1"/>
      <w:numFmt w:val="bullet"/>
      <w:lvlText w:val=""/>
      <w:lvlJc w:val="left"/>
      <w:pPr>
        <w:ind w:left="4320" w:hanging="360"/>
      </w:pPr>
      <w:rPr>
        <w:rFonts w:ascii="Wingdings" w:hAnsi="Wingdings" w:hint="default"/>
      </w:rPr>
    </w:lvl>
    <w:lvl w:ilvl="6" w:tplc="73528A48">
      <w:start w:val="1"/>
      <w:numFmt w:val="bullet"/>
      <w:lvlText w:val=""/>
      <w:lvlJc w:val="left"/>
      <w:pPr>
        <w:ind w:left="5040" w:hanging="360"/>
      </w:pPr>
      <w:rPr>
        <w:rFonts w:ascii="Symbol" w:hAnsi="Symbol" w:hint="default"/>
      </w:rPr>
    </w:lvl>
    <w:lvl w:ilvl="7" w:tplc="8DFA3C88">
      <w:start w:val="1"/>
      <w:numFmt w:val="bullet"/>
      <w:lvlText w:val="o"/>
      <w:lvlJc w:val="left"/>
      <w:pPr>
        <w:ind w:left="5760" w:hanging="360"/>
      </w:pPr>
      <w:rPr>
        <w:rFonts w:ascii="Courier New" w:hAnsi="Courier New" w:hint="default"/>
      </w:rPr>
    </w:lvl>
    <w:lvl w:ilvl="8" w:tplc="BB0A0EF6">
      <w:start w:val="1"/>
      <w:numFmt w:val="bullet"/>
      <w:lvlText w:val=""/>
      <w:lvlJc w:val="left"/>
      <w:pPr>
        <w:ind w:left="6480" w:hanging="360"/>
      </w:pPr>
      <w:rPr>
        <w:rFonts w:ascii="Wingdings" w:hAnsi="Wingdings" w:hint="default"/>
      </w:rPr>
    </w:lvl>
  </w:abstractNum>
  <w:abstractNum w:abstractNumId="12" w15:restartNumberingAfterBreak="0">
    <w:nsid w:val="335F1905"/>
    <w:multiLevelType w:val="hybridMultilevel"/>
    <w:tmpl w:val="18582EAA"/>
    <w:lvl w:ilvl="0" w:tplc="A15A7D50">
      <w:start w:val="1"/>
      <w:numFmt w:val="bullet"/>
      <w:lvlText w:val="-"/>
      <w:lvlJc w:val="left"/>
      <w:pPr>
        <w:ind w:left="720" w:hanging="360"/>
      </w:pPr>
      <w:rPr>
        <w:rFonts w:ascii="&quot;Calibri&quot;,sans-serif" w:hAnsi="&quot;Calibri&quot;,sans-serif" w:hint="default"/>
      </w:rPr>
    </w:lvl>
    <w:lvl w:ilvl="1" w:tplc="D8BE9468">
      <w:start w:val="1"/>
      <w:numFmt w:val="bullet"/>
      <w:lvlText w:val="o"/>
      <w:lvlJc w:val="left"/>
      <w:pPr>
        <w:ind w:left="1440" w:hanging="360"/>
      </w:pPr>
      <w:rPr>
        <w:rFonts w:ascii="Courier New" w:hAnsi="Courier New" w:hint="default"/>
      </w:rPr>
    </w:lvl>
    <w:lvl w:ilvl="2" w:tplc="D5D4ADFC">
      <w:start w:val="1"/>
      <w:numFmt w:val="bullet"/>
      <w:lvlText w:val=""/>
      <w:lvlJc w:val="left"/>
      <w:pPr>
        <w:ind w:left="2160" w:hanging="360"/>
      </w:pPr>
      <w:rPr>
        <w:rFonts w:ascii="Wingdings" w:hAnsi="Wingdings" w:hint="default"/>
      </w:rPr>
    </w:lvl>
    <w:lvl w:ilvl="3" w:tplc="0736E06C">
      <w:start w:val="1"/>
      <w:numFmt w:val="bullet"/>
      <w:lvlText w:val=""/>
      <w:lvlJc w:val="left"/>
      <w:pPr>
        <w:ind w:left="2880" w:hanging="360"/>
      </w:pPr>
      <w:rPr>
        <w:rFonts w:ascii="Symbol" w:hAnsi="Symbol" w:hint="default"/>
      </w:rPr>
    </w:lvl>
    <w:lvl w:ilvl="4" w:tplc="340AB9A8">
      <w:start w:val="1"/>
      <w:numFmt w:val="bullet"/>
      <w:lvlText w:val="o"/>
      <w:lvlJc w:val="left"/>
      <w:pPr>
        <w:ind w:left="3600" w:hanging="360"/>
      </w:pPr>
      <w:rPr>
        <w:rFonts w:ascii="Courier New" w:hAnsi="Courier New" w:hint="default"/>
      </w:rPr>
    </w:lvl>
    <w:lvl w:ilvl="5" w:tplc="D4D6C514">
      <w:start w:val="1"/>
      <w:numFmt w:val="bullet"/>
      <w:lvlText w:val=""/>
      <w:lvlJc w:val="left"/>
      <w:pPr>
        <w:ind w:left="4320" w:hanging="360"/>
      </w:pPr>
      <w:rPr>
        <w:rFonts w:ascii="Wingdings" w:hAnsi="Wingdings" w:hint="default"/>
      </w:rPr>
    </w:lvl>
    <w:lvl w:ilvl="6" w:tplc="28549AB8">
      <w:start w:val="1"/>
      <w:numFmt w:val="bullet"/>
      <w:lvlText w:val=""/>
      <w:lvlJc w:val="left"/>
      <w:pPr>
        <w:ind w:left="5040" w:hanging="360"/>
      </w:pPr>
      <w:rPr>
        <w:rFonts w:ascii="Symbol" w:hAnsi="Symbol" w:hint="default"/>
      </w:rPr>
    </w:lvl>
    <w:lvl w:ilvl="7" w:tplc="006A6108">
      <w:start w:val="1"/>
      <w:numFmt w:val="bullet"/>
      <w:lvlText w:val="o"/>
      <w:lvlJc w:val="left"/>
      <w:pPr>
        <w:ind w:left="5760" w:hanging="360"/>
      </w:pPr>
      <w:rPr>
        <w:rFonts w:ascii="Courier New" w:hAnsi="Courier New" w:hint="default"/>
      </w:rPr>
    </w:lvl>
    <w:lvl w:ilvl="8" w:tplc="0A605802">
      <w:start w:val="1"/>
      <w:numFmt w:val="bullet"/>
      <w:lvlText w:val=""/>
      <w:lvlJc w:val="left"/>
      <w:pPr>
        <w:ind w:left="6480" w:hanging="360"/>
      </w:pPr>
      <w:rPr>
        <w:rFonts w:ascii="Wingdings" w:hAnsi="Wingdings" w:hint="default"/>
      </w:rPr>
    </w:lvl>
  </w:abstractNum>
  <w:abstractNum w:abstractNumId="13" w15:restartNumberingAfterBreak="0">
    <w:nsid w:val="3FB54EF6"/>
    <w:multiLevelType w:val="multilevel"/>
    <w:tmpl w:val="9F66977C"/>
    <w:lvl w:ilvl="0">
      <w:start w:val="1"/>
      <w:numFmt w:val="decimal"/>
      <w:lvlText w:val="%1."/>
      <w:lvlJc w:val="left"/>
      <w:pPr>
        <w:ind w:left="360" w:hanging="360"/>
      </w:pPr>
      <w:rPr>
        <w:rFonts w:hint="default"/>
        <w:color w:val="auto"/>
        <w:sz w:val="22"/>
        <w:szCs w:val="22"/>
      </w:rPr>
    </w:lvl>
    <w:lvl w:ilvl="1">
      <w:start w:val="1"/>
      <w:numFmt w:val="decimal"/>
      <w:isLgl/>
      <w:lvlText w:val="%1.%2"/>
      <w:lvlJc w:val="left"/>
      <w:pPr>
        <w:ind w:left="780" w:hanging="420"/>
      </w:pPr>
      <w:rPr>
        <w:rFonts w:eastAsia="Calibri" w:hint="default"/>
        <w:color w:val="1F1F1F"/>
        <w:sz w:val="22"/>
        <w:szCs w:val="22"/>
      </w:rPr>
    </w:lvl>
    <w:lvl w:ilvl="2">
      <w:start w:val="1"/>
      <w:numFmt w:val="decimal"/>
      <w:isLgl/>
      <w:lvlText w:val="%1.%2.%3"/>
      <w:lvlJc w:val="left"/>
      <w:pPr>
        <w:ind w:left="1440" w:hanging="720"/>
      </w:pPr>
      <w:rPr>
        <w:rFonts w:eastAsia="Calibri" w:hint="default"/>
        <w:color w:val="1F1F1F"/>
        <w:sz w:val="24"/>
      </w:rPr>
    </w:lvl>
    <w:lvl w:ilvl="3">
      <w:start w:val="1"/>
      <w:numFmt w:val="decimal"/>
      <w:isLgl/>
      <w:lvlText w:val="%1.%2.%3.%4"/>
      <w:lvlJc w:val="left"/>
      <w:pPr>
        <w:ind w:left="1800" w:hanging="720"/>
      </w:pPr>
      <w:rPr>
        <w:rFonts w:eastAsia="Calibri" w:hint="default"/>
        <w:color w:val="1F1F1F"/>
        <w:sz w:val="24"/>
      </w:rPr>
    </w:lvl>
    <w:lvl w:ilvl="4">
      <w:start w:val="1"/>
      <w:numFmt w:val="decimal"/>
      <w:isLgl/>
      <w:lvlText w:val="%1.%2.%3.%4.%5"/>
      <w:lvlJc w:val="left"/>
      <w:pPr>
        <w:ind w:left="2520" w:hanging="1080"/>
      </w:pPr>
      <w:rPr>
        <w:rFonts w:eastAsia="Calibri" w:hint="default"/>
        <w:color w:val="1F1F1F"/>
        <w:sz w:val="24"/>
      </w:rPr>
    </w:lvl>
    <w:lvl w:ilvl="5">
      <w:start w:val="1"/>
      <w:numFmt w:val="decimal"/>
      <w:isLgl/>
      <w:lvlText w:val="%1.%2.%3.%4.%5.%6"/>
      <w:lvlJc w:val="left"/>
      <w:pPr>
        <w:ind w:left="2880" w:hanging="1080"/>
      </w:pPr>
      <w:rPr>
        <w:rFonts w:eastAsia="Calibri" w:hint="default"/>
        <w:color w:val="1F1F1F"/>
        <w:sz w:val="24"/>
      </w:rPr>
    </w:lvl>
    <w:lvl w:ilvl="6">
      <w:start w:val="1"/>
      <w:numFmt w:val="decimal"/>
      <w:isLgl/>
      <w:lvlText w:val="%1.%2.%3.%4.%5.%6.%7"/>
      <w:lvlJc w:val="left"/>
      <w:pPr>
        <w:ind w:left="3600" w:hanging="1440"/>
      </w:pPr>
      <w:rPr>
        <w:rFonts w:eastAsia="Calibri" w:hint="default"/>
        <w:color w:val="1F1F1F"/>
        <w:sz w:val="24"/>
      </w:rPr>
    </w:lvl>
    <w:lvl w:ilvl="7">
      <w:start w:val="1"/>
      <w:numFmt w:val="decimal"/>
      <w:isLgl/>
      <w:lvlText w:val="%1.%2.%3.%4.%5.%6.%7.%8"/>
      <w:lvlJc w:val="left"/>
      <w:pPr>
        <w:ind w:left="3960" w:hanging="1440"/>
      </w:pPr>
      <w:rPr>
        <w:rFonts w:eastAsia="Calibri" w:hint="default"/>
        <w:color w:val="1F1F1F"/>
        <w:sz w:val="24"/>
      </w:rPr>
    </w:lvl>
    <w:lvl w:ilvl="8">
      <w:start w:val="1"/>
      <w:numFmt w:val="decimal"/>
      <w:isLgl/>
      <w:lvlText w:val="%1.%2.%3.%4.%5.%6.%7.%8.%9"/>
      <w:lvlJc w:val="left"/>
      <w:pPr>
        <w:ind w:left="4320" w:hanging="1440"/>
      </w:pPr>
      <w:rPr>
        <w:rFonts w:eastAsia="Calibri" w:hint="default"/>
        <w:color w:val="1F1F1F"/>
        <w:sz w:val="24"/>
      </w:rPr>
    </w:lvl>
  </w:abstractNum>
  <w:abstractNum w:abstractNumId="14" w15:restartNumberingAfterBreak="0">
    <w:nsid w:val="46BDA4B6"/>
    <w:multiLevelType w:val="hybridMultilevel"/>
    <w:tmpl w:val="E2F6BDFE"/>
    <w:lvl w:ilvl="0" w:tplc="42DC6ECA">
      <w:start w:val="1"/>
      <w:numFmt w:val="bullet"/>
      <w:lvlText w:val="-"/>
      <w:lvlJc w:val="left"/>
      <w:pPr>
        <w:ind w:left="720" w:hanging="360"/>
      </w:pPr>
      <w:rPr>
        <w:rFonts w:ascii="&quot;Calibri&quot;,sans-serif" w:hAnsi="&quot;Calibri&quot;,sans-serif" w:hint="default"/>
      </w:rPr>
    </w:lvl>
    <w:lvl w:ilvl="1" w:tplc="9A86763E">
      <w:start w:val="1"/>
      <w:numFmt w:val="bullet"/>
      <w:lvlText w:val="o"/>
      <w:lvlJc w:val="left"/>
      <w:pPr>
        <w:ind w:left="1440" w:hanging="360"/>
      </w:pPr>
      <w:rPr>
        <w:rFonts w:ascii="Courier New" w:hAnsi="Courier New" w:hint="default"/>
      </w:rPr>
    </w:lvl>
    <w:lvl w:ilvl="2" w:tplc="A4F4B794">
      <w:start w:val="1"/>
      <w:numFmt w:val="bullet"/>
      <w:lvlText w:val=""/>
      <w:lvlJc w:val="left"/>
      <w:pPr>
        <w:ind w:left="2160" w:hanging="360"/>
      </w:pPr>
      <w:rPr>
        <w:rFonts w:ascii="Wingdings" w:hAnsi="Wingdings" w:hint="default"/>
      </w:rPr>
    </w:lvl>
    <w:lvl w:ilvl="3" w:tplc="346094E8">
      <w:start w:val="1"/>
      <w:numFmt w:val="bullet"/>
      <w:lvlText w:val=""/>
      <w:lvlJc w:val="left"/>
      <w:pPr>
        <w:ind w:left="2880" w:hanging="360"/>
      </w:pPr>
      <w:rPr>
        <w:rFonts w:ascii="Symbol" w:hAnsi="Symbol" w:hint="default"/>
      </w:rPr>
    </w:lvl>
    <w:lvl w:ilvl="4" w:tplc="FC30834A">
      <w:start w:val="1"/>
      <w:numFmt w:val="bullet"/>
      <w:lvlText w:val="o"/>
      <w:lvlJc w:val="left"/>
      <w:pPr>
        <w:ind w:left="3600" w:hanging="360"/>
      </w:pPr>
      <w:rPr>
        <w:rFonts w:ascii="Courier New" w:hAnsi="Courier New" w:hint="default"/>
      </w:rPr>
    </w:lvl>
    <w:lvl w:ilvl="5" w:tplc="0CA8E63A">
      <w:start w:val="1"/>
      <w:numFmt w:val="bullet"/>
      <w:lvlText w:val=""/>
      <w:lvlJc w:val="left"/>
      <w:pPr>
        <w:ind w:left="4320" w:hanging="360"/>
      </w:pPr>
      <w:rPr>
        <w:rFonts w:ascii="Wingdings" w:hAnsi="Wingdings" w:hint="default"/>
      </w:rPr>
    </w:lvl>
    <w:lvl w:ilvl="6" w:tplc="D15C4EFC">
      <w:start w:val="1"/>
      <w:numFmt w:val="bullet"/>
      <w:lvlText w:val=""/>
      <w:lvlJc w:val="left"/>
      <w:pPr>
        <w:ind w:left="5040" w:hanging="360"/>
      </w:pPr>
      <w:rPr>
        <w:rFonts w:ascii="Symbol" w:hAnsi="Symbol" w:hint="default"/>
      </w:rPr>
    </w:lvl>
    <w:lvl w:ilvl="7" w:tplc="6E9A6260">
      <w:start w:val="1"/>
      <w:numFmt w:val="bullet"/>
      <w:lvlText w:val="o"/>
      <w:lvlJc w:val="left"/>
      <w:pPr>
        <w:ind w:left="5760" w:hanging="360"/>
      </w:pPr>
      <w:rPr>
        <w:rFonts w:ascii="Courier New" w:hAnsi="Courier New" w:hint="default"/>
      </w:rPr>
    </w:lvl>
    <w:lvl w:ilvl="8" w:tplc="98661B7E">
      <w:start w:val="1"/>
      <w:numFmt w:val="bullet"/>
      <w:lvlText w:val=""/>
      <w:lvlJc w:val="left"/>
      <w:pPr>
        <w:ind w:left="6480" w:hanging="360"/>
      </w:pPr>
      <w:rPr>
        <w:rFonts w:ascii="Wingdings" w:hAnsi="Wingdings" w:hint="default"/>
      </w:rPr>
    </w:lvl>
  </w:abstractNum>
  <w:abstractNum w:abstractNumId="15" w15:restartNumberingAfterBreak="0">
    <w:nsid w:val="4A990AF8"/>
    <w:multiLevelType w:val="hybridMultilevel"/>
    <w:tmpl w:val="6AE08DE8"/>
    <w:lvl w:ilvl="0" w:tplc="603EB702">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AF39AE"/>
    <w:multiLevelType w:val="hybridMultilevel"/>
    <w:tmpl w:val="011CD4EA"/>
    <w:lvl w:ilvl="0" w:tplc="CDA27AFA">
      <w:start w:val="1"/>
      <w:numFmt w:val="bullet"/>
      <w:lvlText w:val="-"/>
      <w:lvlJc w:val="left"/>
      <w:pPr>
        <w:ind w:left="720" w:hanging="360"/>
      </w:pPr>
      <w:rPr>
        <w:rFonts w:ascii="&quot;Calibri&quot;,sans-serif" w:hAnsi="&quot;Calibri&quot;,sans-serif" w:hint="default"/>
      </w:rPr>
    </w:lvl>
    <w:lvl w:ilvl="1" w:tplc="2BEAF5B6">
      <w:start w:val="1"/>
      <w:numFmt w:val="bullet"/>
      <w:lvlText w:val="o"/>
      <w:lvlJc w:val="left"/>
      <w:pPr>
        <w:ind w:left="1440" w:hanging="360"/>
      </w:pPr>
      <w:rPr>
        <w:rFonts w:ascii="Courier New" w:hAnsi="Courier New" w:hint="default"/>
      </w:rPr>
    </w:lvl>
    <w:lvl w:ilvl="2" w:tplc="F0A8E5DA">
      <w:start w:val="1"/>
      <w:numFmt w:val="bullet"/>
      <w:lvlText w:val=""/>
      <w:lvlJc w:val="left"/>
      <w:pPr>
        <w:ind w:left="2160" w:hanging="360"/>
      </w:pPr>
      <w:rPr>
        <w:rFonts w:ascii="Wingdings" w:hAnsi="Wingdings" w:hint="default"/>
      </w:rPr>
    </w:lvl>
    <w:lvl w:ilvl="3" w:tplc="81308062">
      <w:start w:val="1"/>
      <w:numFmt w:val="bullet"/>
      <w:lvlText w:val=""/>
      <w:lvlJc w:val="left"/>
      <w:pPr>
        <w:ind w:left="2880" w:hanging="360"/>
      </w:pPr>
      <w:rPr>
        <w:rFonts w:ascii="Symbol" w:hAnsi="Symbol" w:hint="default"/>
      </w:rPr>
    </w:lvl>
    <w:lvl w:ilvl="4" w:tplc="D7F44E92">
      <w:start w:val="1"/>
      <w:numFmt w:val="bullet"/>
      <w:lvlText w:val="o"/>
      <w:lvlJc w:val="left"/>
      <w:pPr>
        <w:ind w:left="3600" w:hanging="360"/>
      </w:pPr>
      <w:rPr>
        <w:rFonts w:ascii="Courier New" w:hAnsi="Courier New" w:hint="default"/>
      </w:rPr>
    </w:lvl>
    <w:lvl w:ilvl="5" w:tplc="86C6E9EA">
      <w:start w:val="1"/>
      <w:numFmt w:val="bullet"/>
      <w:lvlText w:val=""/>
      <w:lvlJc w:val="left"/>
      <w:pPr>
        <w:ind w:left="4320" w:hanging="360"/>
      </w:pPr>
      <w:rPr>
        <w:rFonts w:ascii="Wingdings" w:hAnsi="Wingdings" w:hint="default"/>
      </w:rPr>
    </w:lvl>
    <w:lvl w:ilvl="6" w:tplc="53B01004">
      <w:start w:val="1"/>
      <w:numFmt w:val="bullet"/>
      <w:lvlText w:val=""/>
      <w:lvlJc w:val="left"/>
      <w:pPr>
        <w:ind w:left="5040" w:hanging="360"/>
      </w:pPr>
      <w:rPr>
        <w:rFonts w:ascii="Symbol" w:hAnsi="Symbol" w:hint="default"/>
      </w:rPr>
    </w:lvl>
    <w:lvl w:ilvl="7" w:tplc="EC5042C6">
      <w:start w:val="1"/>
      <w:numFmt w:val="bullet"/>
      <w:lvlText w:val="o"/>
      <w:lvlJc w:val="left"/>
      <w:pPr>
        <w:ind w:left="5760" w:hanging="360"/>
      </w:pPr>
      <w:rPr>
        <w:rFonts w:ascii="Courier New" w:hAnsi="Courier New" w:hint="default"/>
      </w:rPr>
    </w:lvl>
    <w:lvl w:ilvl="8" w:tplc="FEC6BFE6">
      <w:start w:val="1"/>
      <w:numFmt w:val="bullet"/>
      <w:lvlText w:val=""/>
      <w:lvlJc w:val="left"/>
      <w:pPr>
        <w:ind w:left="6480" w:hanging="360"/>
      </w:pPr>
      <w:rPr>
        <w:rFonts w:ascii="Wingdings" w:hAnsi="Wingdings" w:hint="default"/>
      </w:rPr>
    </w:lvl>
  </w:abstractNum>
  <w:abstractNum w:abstractNumId="17" w15:restartNumberingAfterBreak="0">
    <w:nsid w:val="4F8A60F1"/>
    <w:multiLevelType w:val="hybridMultilevel"/>
    <w:tmpl w:val="5B02DAB4"/>
    <w:lvl w:ilvl="0" w:tplc="C77EE7E4">
      <w:start w:val="1"/>
      <w:numFmt w:val="bullet"/>
      <w:lvlText w:val="-"/>
      <w:lvlJc w:val="left"/>
      <w:pPr>
        <w:ind w:left="720" w:hanging="360"/>
      </w:pPr>
      <w:rPr>
        <w:rFonts w:ascii="&quot;Calibri&quot;,sans-serif" w:hAnsi="&quot;Calibri&quot;,sans-serif" w:hint="default"/>
      </w:rPr>
    </w:lvl>
    <w:lvl w:ilvl="1" w:tplc="A440A100">
      <w:start w:val="1"/>
      <w:numFmt w:val="bullet"/>
      <w:lvlText w:val="o"/>
      <w:lvlJc w:val="left"/>
      <w:pPr>
        <w:ind w:left="1440" w:hanging="360"/>
      </w:pPr>
      <w:rPr>
        <w:rFonts w:ascii="Courier New" w:hAnsi="Courier New" w:hint="default"/>
      </w:rPr>
    </w:lvl>
    <w:lvl w:ilvl="2" w:tplc="20C47F1A">
      <w:start w:val="1"/>
      <w:numFmt w:val="bullet"/>
      <w:lvlText w:val=""/>
      <w:lvlJc w:val="left"/>
      <w:pPr>
        <w:ind w:left="2160" w:hanging="360"/>
      </w:pPr>
      <w:rPr>
        <w:rFonts w:ascii="Wingdings" w:hAnsi="Wingdings" w:hint="default"/>
      </w:rPr>
    </w:lvl>
    <w:lvl w:ilvl="3" w:tplc="A0DA4650">
      <w:start w:val="1"/>
      <w:numFmt w:val="bullet"/>
      <w:lvlText w:val=""/>
      <w:lvlJc w:val="left"/>
      <w:pPr>
        <w:ind w:left="2880" w:hanging="360"/>
      </w:pPr>
      <w:rPr>
        <w:rFonts w:ascii="Symbol" w:hAnsi="Symbol" w:hint="default"/>
      </w:rPr>
    </w:lvl>
    <w:lvl w:ilvl="4" w:tplc="D9A4E3B2">
      <w:start w:val="1"/>
      <w:numFmt w:val="bullet"/>
      <w:lvlText w:val="o"/>
      <w:lvlJc w:val="left"/>
      <w:pPr>
        <w:ind w:left="3600" w:hanging="360"/>
      </w:pPr>
      <w:rPr>
        <w:rFonts w:ascii="Courier New" w:hAnsi="Courier New" w:hint="default"/>
      </w:rPr>
    </w:lvl>
    <w:lvl w:ilvl="5" w:tplc="CA280170">
      <w:start w:val="1"/>
      <w:numFmt w:val="bullet"/>
      <w:lvlText w:val=""/>
      <w:lvlJc w:val="left"/>
      <w:pPr>
        <w:ind w:left="4320" w:hanging="360"/>
      </w:pPr>
      <w:rPr>
        <w:rFonts w:ascii="Wingdings" w:hAnsi="Wingdings" w:hint="default"/>
      </w:rPr>
    </w:lvl>
    <w:lvl w:ilvl="6" w:tplc="722EC06E">
      <w:start w:val="1"/>
      <w:numFmt w:val="bullet"/>
      <w:lvlText w:val=""/>
      <w:lvlJc w:val="left"/>
      <w:pPr>
        <w:ind w:left="5040" w:hanging="360"/>
      </w:pPr>
      <w:rPr>
        <w:rFonts w:ascii="Symbol" w:hAnsi="Symbol" w:hint="default"/>
      </w:rPr>
    </w:lvl>
    <w:lvl w:ilvl="7" w:tplc="BA7CCD02">
      <w:start w:val="1"/>
      <w:numFmt w:val="bullet"/>
      <w:lvlText w:val="o"/>
      <w:lvlJc w:val="left"/>
      <w:pPr>
        <w:ind w:left="5760" w:hanging="360"/>
      </w:pPr>
      <w:rPr>
        <w:rFonts w:ascii="Courier New" w:hAnsi="Courier New" w:hint="default"/>
      </w:rPr>
    </w:lvl>
    <w:lvl w:ilvl="8" w:tplc="51BE42CE">
      <w:start w:val="1"/>
      <w:numFmt w:val="bullet"/>
      <w:lvlText w:val=""/>
      <w:lvlJc w:val="left"/>
      <w:pPr>
        <w:ind w:left="6480" w:hanging="360"/>
      </w:pPr>
      <w:rPr>
        <w:rFonts w:ascii="Wingdings" w:hAnsi="Wingdings" w:hint="default"/>
      </w:rPr>
    </w:lvl>
  </w:abstractNum>
  <w:abstractNum w:abstractNumId="18" w15:restartNumberingAfterBreak="0">
    <w:nsid w:val="53300E71"/>
    <w:multiLevelType w:val="hybridMultilevel"/>
    <w:tmpl w:val="47785B8C"/>
    <w:lvl w:ilvl="0" w:tplc="74BA68FA">
      <w:start w:val="1"/>
      <w:numFmt w:val="bullet"/>
      <w:lvlText w:val="-"/>
      <w:lvlJc w:val="left"/>
      <w:pPr>
        <w:ind w:left="720" w:hanging="360"/>
      </w:pPr>
      <w:rPr>
        <w:rFonts w:ascii="&quot;Calibri&quot;,sans-serif" w:hAnsi="&quot;Calibri&quot;,sans-serif" w:hint="default"/>
      </w:rPr>
    </w:lvl>
    <w:lvl w:ilvl="1" w:tplc="D8BEAABC">
      <w:start w:val="1"/>
      <w:numFmt w:val="bullet"/>
      <w:lvlText w:val="o"/>
      <w:lvlJc w:val="left"/>
      <w:pPr>
        <w:ind w:left="1440" w:hanging="360"/>
      </w:pPr>
      <w:rPr>
        <w:rFonts w:ascii="Courier New" w:hAnsi="Courier New" w:hint="default"/>
      </w:rPr>
    </w:lvl>
    <w:lvl w:ilvl="2" w:tplc="9652457C">
      <w:start w:val="1"/>
      <w:numFmt w:val="bullet"/>
      <w:lvlText w:val=""/>
      <w:lvlJc w:val="left"/>
      <w:pPr>
        <w:ind w:left="2160" w:hanging="360"/>
      </w:pPr>
      <w:rPr>
        <w:rFonts w:ascii="Wingdings" w:hAnsi="Wingdings" w:hint="default"/>
      </w:rPr>
    </w:lvl>
    <w:lvl w:ilvl="3" w:tplc="2BD2944E">
      <w:start w:val="1"/>
      <w:numFmt w:val="bullet"/>
      <w:lvlText w:val=""/>
      <w:lvlJc w:val="left"/>
      <w:pPr>
        <w:ind w:left="2880" w:hanging="360"/>
      </w:pPr>
      <w:rPr>
        <w:rFonts w:ascii="Symbol" w:hAnsi="Symbol" w:hint="default"/>
      </w:rPr>
    </w:lvl>
    <w:lvl w:ilvl="4" w:tplc="22AC9D70">
      <w:start w:val="1"/>
      <w:numFmt w:val="bullet"/>
      <w:lvlText w:val="o"/>
      <w:lvlJc w:val="left"/>
      <w:pPr>
        <w:ind w:left="3600" w:hanging="360"/>
      </w:pPr>
      <w:rPr>
        <w:rFonts w:ascii="Courier New" w:hAnsi="Courier New" w:hint="default"/>
      </w:rPr>
    </w:lvl>
    <w:lvl w:ilvl="5" w:tplc="50C035AA">
      <w:start w:val="1"/>
      <w:numFmt w:val="bullet"/>
      <w:lvlText w:val=""/>
      <w:lvlJc w:val="left"/>
      <w:pPr>
        <w:ind w:left="4320" w:hanging="360"/>
      </w:pPr>
      <w:rPr>
        <w:rFonts w:ascii="Wingdings" w:hAnsi="Wingdings" w:hint="default"/>
      </w:rPr>
    </w:lvl>
    <w:lvl w:ilvl="6" w:tplc="0BDC6E80">
      <w:start w:val="1"/>
      <w:numFmt w:val="bullet"/>
      <w:lvlText w:val=""/>
      <w:lvlJc w:val="left"/>
      <w:pPr>
        <w:ind w:left="5040" w:hanging="360"/>
      </w:pPr>
      <w:rPr>
        <w:rFonts w:ascii="Symbol" w:hAnsi="Symbol" w:hint="default"/>
      </w:rPr>
    </w:lvl>
    <w:lvl w:ilvl="7" w:tplc="88A23C12">
      <w:start w:val="1"/>
      <w:numFmt w:val="bullet"/>
      <w:lvlText w:val="o"/>
      <w:lvlJc w:val="left"/>
      <w:pPr>
        <w:ind w:left="5760" w:hanging="360"/>
      </w:pPr>
      <w:rPr>
        <w:rFonts w:ascii="Courier New" w:hAnsi="Courier New" w:hint="default"/>
      </w:rPr>
    </w:lvl>
    <w:lvl w:ilvl="8" w:tplc="CE9E1F82">
      <w:start w:val="1"/>
      <w:numFmt w:val="bullet"/>
      <w:lvlText w:val=""/>
      <w:lvlJc w:val="left"/>
      <w:pPr>
        <w:ind w:left="6480" w:hanging="360"/>
      </w:pPr>
      <w:rPr>
        <w:rFonts w:ascii="Wingdings" w:hAnsi="Wingdings" w:hint="default"/>
      </w:rPr>
    </w:lvl>
  </w:abstractNum>
  <w:abstractNum w:abstractNumId="19" w15:restartNumberingAfterBreak="0">
    <w:nsid w:val="54DFE9B6"/>
    <w:multiLevelType w:val="hybridMultilevel"/>
    <w:tmpl w:val="7A50C7CE"/>
    <w:lvl w:ilvl="0" w:tplc="BDEEC3BC">
      <w:start w:val="1"/>
      <w:numFmt w:val="bullet"/>
      <w:lvlText w:val="-"/>
      <w:lvlJc w:val="left"/>
      <w:pPr>
        <w:ind w:left="720" w:hanging="360"/>
      </w:pPr>
      <w:rPr>
        <w:rFonts w:ascii="Calibri" w:hAnsi="Calibri" w:hint="default"/>
      </w:rPr>
    </w:lvl>
    <w:lvl w:ilvl="1" w:tplc="AAE6C016">
      <w:start w:val="1"/>
      <w:numFmt w:val="bullet"/>
      <w:lvlText w:val="o"/>
      <w:lvlJc w:val="left"/>
      <w:pPr>
        <w:ind w:left="1440" w:hanging="360"/>
      </w:pPr>
      <w:rPr>
        <w:rFonts w:ascii="Courier New" w:hAnsi="Courier New" w:hint="default"/>
      </w:rPr>
    </w:lvl>
    <w:lvl w:ilvl="2" w:tplc="888E518C">
      <w:start w:val="1"/>
      <w:numFmt w:val="bullet"/>
      <w:lvlText w:val=""/>
      <w:lvlJc w:val="left"/>
      <w:pPr>
        <w:ind w:left="2160" w:hanging="360"/>
      </w:pPr>
      <w:rPr>
        <w:rFonts w:ascii="Wingdings" w:hAnsi="Wingdings" w:hint="default"/>
      </w:rPr>
    </w:lvl>
    <w:lvl w:ilvl="3" w:tplc="C8E69374">
      <w:start w:val="1"/>
      <w:numFmt w:val="bullet"/>
      <w:lvlText w:val=""/>
      <w:lvlJc w:val="left"/>
      <w:pPr>
        <w:ind w:left="2880" w:hanging="360"/>
      </w:pPr>
      <w:rPr>
        <w:rFonts w:ascii="Symbol" w:hAnsi="Symbol" w:hint="default"/>
      </w:rPr>
    </w:lvl>
    <w:lvl w:ilvl="4" w:tplc="4E0E028C">
      <w:start w:val="1"/>
      <w:numFmt w:val="bullet"/>
      <w:lvlText w:val="o"/>
      <w:lvlJc w:val="left"/>
      <w:pPr>
        <w:ind w:left="3600" w:hanging="360"/>
      </w:pPr>
      <w:rPr>
        <w:rFonts w:ascii="Courier New" w:hAnsi="Courier New" w:hint="default"/>
      </w:rPr>
    </w:lvl>
    <w:lvl w:ilvl="5" w:tplc="01BE1BF4">
      <w:start w:val="1"/>
      <w:numFmt w:val="bullet"/>
      <w:lvlText w:val=""/>
      <w:lvlJc w:val="left"/>
      <w:pPr>
        <w:ind w:left="4320" w:hanging="360"/>
      </w:pPr>
      <w:rPr>
        <w:rFonts w:ascii="Wingdings" w:hAnsi="Wingdings" w:hint="default"/>
      </w:rPr>
    </w:lvl>
    <w:lvl w:ilvl="6" w:tplc="C60666BA">
      <w:start w:val="1"/>
      <w:numFmt w:val="bullet"/>
      <w:lvlText w:val=""/>
      <w:lvlJc w:val="left"/>
      <w:pPr>
        <w:ind w:left="5040" w:hanging="360"/>
      </w:pPr>
      <w:rPr>
        <w:rFonts w:ascii="Symbol" w:hAnsi="Symbol" w:hint="default"/>
      </w:rPr>
    </w:lvl>
    <w:lvl w:ilvl="7" w:tplc="82022E04">
      <w:start w:val="1"/>
      <w:numFmt w:val="bullet"/>
      <w:lvlText w:val="o"/>
      <w:lvlJc w:val="left"/>
      <w:pPr>
        <w:ind w:left="5760" w:hanging="360"/>
      </w:pPr>
      <w:rPr>
        <w:rFonts w:ascii="Courier New" w:hAnsi="Courier New" w:hint="default"/>
      </w:rPr>
    </w:lvl>
    <w:lvl w:ilvl="8" w:tplc="C2C809D4">
      <w:start w:val="1"/>
      <w:numFmt w:val="bullet"/>
      <w:lvlText w:val=""/>
      <w:lvlJc w:val="left"/>
      <w:pPr>
        <w:ind w:left="6480" w:hanging="360"/>
      </w:pPr>
      <w:rPr>
        <w:rFonts w:ascii="Wingdings" w:hAnsi="Wingdings" w:hint="default"/>
      </w:rPr>
    </w:lvl>
  </w:abstractNum>
  <w:abstractNum w:abstractNumId="20" w15:restartNumberingAfterBreak="0">
    <w:nsid w:val="5958B544"/>
    <w:multiLevelType w:val="hybridMultilevel"/>
    <w:tmpl w:val="242E4972"/>
    <w:lvl w:ilvl="0" w:tplc="27CE5B42">
      <w:start w:val="1"/>
      <w:numFmt w:val="bullet"/>
      <w:lvlText w:val="-"/>
      <w:lvlJc w:val="left"/>
      <w:pPr>
        <w:ind w:left="720" w:hanging="360"/>
      </w:pPr>
      <w:rPr>
        <w:rFonts w:ascii="&quot;Calibri&quot;,sans-serif" w:hAnsi="&quot;Calibri&quot;,sans-serif" w:hint="default"/>
      </w:rPr>
    </w:lvl>
    <w:lvl w:ilvl="1" w:tplc="8554728A">
      <w:start w:val="1"/>
      <w:numFmt w:val="bullet"/>
      <w:lvlText w:val="o"/>
      <w:lvlJc w:val="left"/>
      <w:pPr>
        <w:ind w:left="1440" w:hanging="360"/>
      </w:pPr>
      <w:rPr>
        <w:rFonts w:ascii="Courier New" w:hAnsi="Courier New" w:hint="default"/>
      </w:rPr>
    </w:lvl>
    <w:lvl w:ilvl="2" w:tplc="801405BA">
      <w:start w:val="1"/>
      <w:numFmt w:val="bullet"/>
      <w:lvlText w:val=""/>
      <w:lvlJc w:val="left"/>
      <w:pPr>
        <w:ind w:left="2160" w:hanging="360"/>
      </w:pPr>
      <w:rPr>
        <w:rFonts w:ascii="Wingdings" w:hAnsi="Wingdings" w:hint="default"/>
      </w:rPr>
    </w:lvl>
    <w:lvl w:ilvl="3" w:tplc="F6640710">
      <w:start w:val="1"/>
      <w:numFmt w:val="bullet"/>
      <w:lvlText w:val=""/>
      <w:lvlJc w:val="left"/>
      <w:pPr>
        <w:ind w:left="2880" w:hanging="360"/>
      </w:pPr>
      <w:rPr>
        <w:rFonts w:ascii="Symbol" w:hAnsi="Symbol" w:hint="default"/>
      </w:rPr>
    </w:lvl>
    <w:lvl w:ilvl="4" w:tplc="39723416">
      <w:start w:val="1"/>
      <w:numFmt w:val="bullet"/>
      <w:lvlText w:val="o"/>
      <w:lvlJc w:val="left"/>
      <w:pPr>
        <w:ind w:left="3600" w:hanging="360"/>
      </w:pPr>
      <w:rPr>
        <w:rFonts w:ascii="Courier New" w:hAnsi="Courier New" w:hint="default"/>
      </w:rPr>
    </w:lvl>
    <w:lvl w:ilvl="5" w:tplc="9754FADC">
      <w:start w:val="1"/>
      <w:numFmt w:val="bullet"/>
      <w:lvlText w:val=""/>
      <w:lvlJc w:val="left"/>
      <w:pPr>
        <w:ind w:left="4320" w:hanging="360"/>
      </w:pPr>
      <w:rPr>
        <w:rFonts w:ascii="Wingdings" w:hAnsi="Wingdings" w:hint="default"/>
      </w:rPr>
    </w:lvl>
    <w:lvl w:ilvl="6" w:tplc="74741396">
      <w:start w:val="1"/>
      <w:numFmt w:val="bullet"/>
      <w:lvlText w:val=""/>
      <w:lvlJc w:val="left"/>
      <w:pPr>
        <w:ind w:left="5040" w:hanging="360"/>
      </w:pPr>
      <w:rPr>
        <w:rFonts w:ascii="Symbol" w:hAnsi="Symbol" w:hint="default"/>
      </w:rPr>
    </w:lvl>
    <w:lvl w:ilvl="7" w:tplc="DBDE8C1C">
      <w:start w:val="1"/>
      <w:numFmt w:val="bullet"/>
      <w:lvlText w:val="o"/>
      <w:lvlJc w:val="left"/>
      <w:pPr>
        <w:ind w:left="5760" w:hanging="360"/>
      </w:pPr>
      <w:rPr>
        <w:rFonts w:ascii="Courier New" w:hAnsi="Courier New" w:hint="default"/>
      </w:rPr>
    </w:lvl>
    <w:lvl w:ilvl="8" w:tplc="974CB120">
      <w:start w:val="1"/>
      <w:numFmt w:val="bullet"/>
      <w:lvlText w:val=""/>
      <w:lvlJc w:val="left"/>
      <w:pPr>
        <w:ind w:left="6480" w:hanging="360"/>
      </w:pPr>
      <w:rPr>
        <w:rFonts w:ascii="Wingdings" w:hAnsi="Wingdings" w:hint="default"/>
      </w:rPr>
    </w:lvl>
  </w:abstractNum>
  <w:abstractNum w:abstractNumId="21" w15:restartNumberingAfterBreak="0">
    <w:nsid w:val="59943FB7"/>
    <w:multiLevelType w:val="multilevel"/>
    <w:tmpl w:val="0032D7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628E27B6"/>
    <w:multiLevelType w:val="hybridMultilevel"/>
    <w:tmpl w:val="A7840A18"/>
    <w:lvl w:ilvl="0" w:tplc="238E88BA">
      <w:start w:val="1"/>
      <w:numFmt w:val="decimal"/>
      <w:lvlText w:val="%1."/>
      <w:lvlJc w:val="left"/>
      <w:pPr>
        <w:ind w:left="821" w:hanging="360"/>
      </w:pPr>
      <w:rPr>
        <w:rFonts w:hint="default"/>
      </w:rPr>
    </w:lvl>
    <w:lvl w:ilvl="1" w:tplc="04090019" w:tentative="1">
      <w:start w:val="1"/>
      <w:numFmt w:val="lowerLetter"/>
      <w:lvlText w:val="%2."/>
      <w:lvlJc w:val="left"/>
      <w:pPr>
        <w:ind w:left="1541" w:hanging="360"/>
      </w:pPr>
    </w:lvl>
    <w:lvl w:ilvl="2" w:tplc="0409001B" w:tentative="1">
      <w:start w:val="1"/>
      <w:numFmt w:val="lowerRoman"/>
      <w:lvlText w:val="%3."/>
      <w:lvlJc w:val="right"/>
      <w:pPr>
        <w:ind w:left="2261" w:hanging="180"/>
      </w:pPr>
    </w:lvl>
    <w:lvl w:ilvl="3" w:tplc="0409000F" w:tentative="1">
      <w:start w:val="1"/>
      <w:numFmt w:val="decimal"/>
      <w:lvlText w:val="%4."/>
      <w:lvlJc w:val="left"/>
      <w:pPr>
        <w:ind w:left="2981" w:hanging="360"/>
      </w:pPr>
    </w:lvl>
    <w:lvl w:ilvl="4" w:tplc="04090019" w:tentative="1">
      <w:start w:val="1"/>
      <w:numFmt w:val="lowerLetter"/>
      <w:lvlText w:val="%5."/>
      <w:lvlJc w:val="left"/>
      <w:pPr>
        <w:ind w:left="3701" w:hanging="360"/>
      </w:pPr>
    </w:lvl>
    <w:lvl w:ilvl="5" w:tplc="0409001B" w:tentative="1">
      <w:start w:val="1"/>
      <w:numFmt w:val="lowerRoman"/>
      <w:lvlText w:val="%6."/>
      <w:lvlJc w:val="right"/>
      <w:pPr>
        <w:ind w:left="4421" w:hanging="180"/>
      </w:pPr>
    </w:lvl>
    <w:lvl w:ilvl="6" w:tplc="0409000F" w:tentative="1">
      <w:start w:val="1"/>
      <w:numFmt w:val="decimal"/>
      <w:lvlText w:val="%7."/>
      <w:lvlJc w:val="left"/>
      <w:pPr>
        <w:ind w:left="5141" w:hanging="360"/>
      </w:pPr>
    </w:lvl>
    <w:lvl w:ilvl="7" w:tplc="04090019" w:tentative="1">
      <w:start w:val="1"/>
      <w:numFmt w:val="lowerLetter"/>
      <w:lvlText w:val="%8."/>
      <w:lvlJc w:val="left"/>
      <w:pPr>
        <w:ind w:left="5861" w:hanging="360"/>
      </w:pPr>
    </w:lvl>
    <w:lvl w:ilvl="8" w:tplc="0409001B" w:tentative="1">
      <w:start w:val="1"/>
      <w:numFmt w:val="lowerRoman"/>
      <w:lvlText w:val="%9."/>
      <w:lvlJc w:val="right"/>
      <w:pPr>
        <w:ind w:left="6581" w:hanging="180"/>
      </w:pPr>
    </w:lvl>
  </w:abstractNum>
  <w:abstractNum w:abstractNumId="23" w15:restartNumberingAfterBreak="0">
    <w:nsid w:val="65966E7E"/>
    <w:multiLevelType w:val="hybridMultilevel"/>
    <w:tmpl w:val="67325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A546E20"/>
    <w:multiLevelType w:val="hybridMultilevel"/>
    <w:tmpl w:val="47145570"/>
    <w:lvl w:ilvl="0" w:tplc="14F4220E">
      <w:start w:val="1"/>
      <w:numFmt w:val="bullet"/>
      <w:lvlText w:val="-"/>
      <w:lvlJc w:val="left"/>
      <w:pPr>
        <w:ind w:left="720" w:hanging="360"/>
      </w:pPr>
      <w:rPr>
        <w:rFonts w:ascii="&quot;Calibri&quot;,sans-serif" w:hAnsi="&quot;Calibri&quot;,sans-serif" w:hint="default"/>
      </w:rPr>
    </w:lvl>
    <w:lvl w:ilvl="1" w:tplc="D48C9630">
      <w:start w:val="1"/>
      <w:numFmt w:val="bullet"/>
      <w:lvlText w:val="o"/>
      <w:lvlJc w:val="left"/>
      <w:pPr>
        <w:ind w:left="1440" w:hanging="360"/>
      </w:pPr>
      <w:rPr>
        <w:rFonts w:ascii="Courier New" w:hAnsi="Courier New" w:hint="default"/>
      </w:rPr>
    </w:lvl>
    <w:lvl w:ilvl="2" w:tplc="211EFF8A">
      <w:start w:val="1"/>
      <w:numFmt w:val="bullet"/>
      <w:lvlText w:val=""/>
      <w:lvlJc w:val="left"/>
      <w:pPr>
        <w:ind w:left="2160" w:hanging="360"/>
      </w:pPr>
      <w:rPr>
        <w:rFonts w:ascii="Wingdings" w:hAnsi="Wingdings" w:hint="default"/>
      </w:rPr>
    </w:lvl>
    <w:lvl w:ilvl="3" w:tplc="11926A4C">
      <w:start w:val="1"/>
      <w:numFmt w:val="bullet"/>
      <w:lvlText w:val=""/>
      <w:lvlJc w:val="left"/>
      <w:pPr>
        <w:ind w:left="2880" w:hanging="360"/>
      </w:pPr>
      <w:rPr>
        <w:rFonts w:ascii="Symbol" w:hAnsi="Symbol" w:hint="default"/>
      </w:rPr>
    </w:lvl>
    <w:lvl w:ilvl="4" w:tplc="4FF4ADA2">
      <w:start w:val="1"/>
      <w:numFmt w:val="bullet"/>
      <w:lvlText w:val="o"/>
      <w:lvlJc w:val="left"/>
      <w:pPr>
        <w:ind w:left="3600" w:hanging="360"/>
      </w:pPr>
      <w:rPr>
        <w:rFonts w:ascii="Courier New" w:hAnsi="Courier New" w:hint="default"/>
      </w:rPr>
    </w:lvl>
    <w:lvl w:ilvl="5" w:tplc="BCBCFA54">
      <w:start w:val="1"/>
      <w:numFmt w:val="bullet"/>
      <w:lvlText w:val=""/>
      <w:lvlJc w:val="left"/>
      <w:pPr>
        <w:ind w:left="4320" w:hanging="360"/>
      </w:pPr>
      <w:rPr>
        <w:rFonts w:ascii="Wingdings" w:hAnsi="Wingdings" w:hint="default"/>
      </w:rPr>
    </w:lvl>
    <w:lvl w:ilvl="6" w:tplc="F1E0B78A">
      <w:start w:val="1"/>
      <w:numFmt w:val="bullet"/>
      <w:lvlText w:val=""/>
      <w:lvlJc w:val="left"/>
      <w:pPr>
        <w:ind w:left="5040" w:hanging="360"/>
      </w:pPr>
      <w:rPr>
        <w:rFonts w:ascii="Symbol" w:hAnsi="Symbol" w:hint="default"/>
      </w:rPr>
    </w:lvl>
    <w:lvl w:ilvl="7" w:tplc="D8468CEE">
      <w:start w:val="1"/>
      <w:numFmt w:val="bullet"/>
      <w:lvlText w:val="o"/>
      <w:lvlJc w:val="left"/>
      <w:pPr>
        <w:ind w:left="5760" w:hanging="360"/>
      </w:pPr>
      <w:rPr>
        <w:rFonts w:ascii="Courier New" w:hAnsi="Courier New" w:hint="default"/>
      </w:rPr>
    </w:lvl>
    <w:lvl w:ilvl="8" w:tplc="0F22064A">
      <w:start w:val="1"/>
      <w:numFmt w:val="bullet"/>
      <w:lvlText w:val=""/>
      <w:lvlJc w:val="left"/>
      <w:pPr>
        <w:ind w:left="6480" w:hanging="360"/>
      </w:pPr>
      <w:rPr>
        <w:rFonts w:ascii="Wingdings" w:hAnsi="Wingdings" w:hint="default"/>
      </w:rPr>
    </w:lvl>
  </w:abstractNum>
  <w:abstractNum w:abstractNumId="25" w15:restartNumberingAfterBreak="0">
    <w:nsid w:val="6C4C5E1A"/>
    <w:multiLevelType w:val="multilevel"/>
    <w:tmpl w:val="96B403C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6E3F4211"/>
    <w:multiLevelType w:val="hybridMultilevel"/>
    <w:tmpl w:val="CCAEB7EA"/>
    <w:lvl w:ilvl="0" w:tplc="16DC6FC0">
      <w:start w:val="1"/>
      <w:numFmt w:val="decimal"/>
      <w:lvlText w:val="%1."/>
      <w:lvlJc w:val="left"/>
      <w:rPr>
        <w:rFonts w:ascii="Calibri" w:hAnsi="Calibri" w:cs="Calibri" w:hint="default"/>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F871300"/>
    <w:multiLevelType w:val="hybridMultilevel"/>
    <w:tmpl w:val="43AA62BE"/>
    <w:lvl w:ilvl="0" w:tplc="7506C8F4">
      <w:start w:val="1"/>
      <w:numFmt w:val="bullet"/>
      <w:lvlText w:val="-"/>
      <w:lvlJc w:val="left"/>
      <w:pPr>
        <w:ind w:left="720" w:hanging="360"/>
      </w:pPr>
      <w:rPr>
        <w:rFonts w:ascii="&quot;Calibri&quot;,sans-serif" w:hAnsi="&quot;Calibri&quot;,sans-serif" w:hint="default"/>
      </w:rPr>
    </w:lvl>
    <w:lvl w:ilvl="1" w:tplc="F5F67E80">
      <w:start w:val="1"/>
      <w:numFmt w:val="bullet"/>
      <w:lvlText w:val="o"/>
      <w:lvlJc w:val="left"/>
      <w:pPr>
        <w:ind w:left="1440" w:hanging="360"/>
      </w:pPr>
      <w:rPr>
        <w:rFonts w:ascii="Courier New" w:hAnsi="Courier New" w:hint="default"/>
      </w:rPr>
    </w:lvl>
    <w:lvl w:ilvl="2" w:tplc="73888F82">
      <w:start w:val="1"/>
      <w:numFmt w:val="bullet"/>
      <w:lvlText w:val=""/>
      <w:lvlJc w:val="left"/>
      <w:pPr>
        <w:ind w:left="2160" w:hanging="360"/>
      </w:pPr>
      <w:rPr>
        <w:rFonts w:ascii="Wingdings" w:hAnsi="Wingdings" w:hint="default"/>
      </w:rPr>
    </w:lvl>
    <w:lvl w:ilvl="3" w:tplc="0B74BBB4">
      <w:start w:val="1"/>
      <w:numFmt w:val="bullet"/>
      <w:lvlText w:val=""/>
      <w:lvlJc w:val="left"/>
      <w:pPr>
        <w:ind w:left="2880" w:hanging="360"/>
      </w:pPr>
      <w:rPr>
        <w:rFonts w:ascii="Symbol" w:hAnsi="Symbol" w:hint="default"/>
      </w:rPr>
    </w:lvl>
    <w:lvl w:ilvl="4" w:tplc="8A3A7048">
      <w:start w:val="1"/>
      <w:numFmt w:val="bullet"/>
      <w:lvlText w:val="o"/>
      <w:lvlJc w:val="left"/>
      <w:pPr>
        <w:ind w:left="3600" w:hanging="360"/>
      </w:pPr>
      <w:rPr>
        <w:rFonts w:ascii="Courier New" w:hAnsi="Courier New" w:hint="default"/>
      </w:rPr>
    </w:lvl>
    <w:lvl w:ilvl="5" w:tplc="155CDC26">
      <w:start w:val="1"/>
      <w:numFmt w:val="bullet"/>
      <w:lvlText w:val=""/>
      <w:lvlJc w:val="left"/>
      <w:pPr>
        <w:ind w:left="4320" w:hanging="360"/>
      </w:pPr>
      <w:rPr>
        <w:rFonts w:ascii="Wingdings" w:hAnsi="Wingdings" w:hint="default"/>
      </w:rPr>
    </w:lvl>
    <w:lvl w:ilvl="6" w:tplc="408A83F4">
      <w:start w:val="1"/>
      <w:numFmt w:val="bullet"/>
      <w:lvlText w:val=""/>
      <w:lvlJc w:val="left"/>
      <w:pPr>
        <w:ind w:left="5040" w:hanging="360"/>
      </w:pPr>
      <w:rPr>
        <w:rFonts w:ascii="Symbol" w:hAnsi="Symbol" w:hint="default"/>
      </w:rPr>
    </w:lvl>
    <w:lvl w:ilvl="7" w:tplc="D06C7306">
      <w:start w:val="1"/>
      <w:numFmt w:val="bullet"/>
      <w:lvlText w:val="o"/>
      <w:lvlJc w:val="left"/>
      <w:pPr>
        <w:ind w:left="5760" w:hanging="360"/>
      </w:pPr>
      <w:rPr>
        <w:rFonts w:ascii="Courier New" w:hAnsi="Courier New" w:hint="default"/>
      </w:rPr>
    </w:lvl>
    <w:lvl w:ilvl="8" w:tplc="31EEC31C">
      <w:start w:val="1"/>
      <w:numFmt w:val="bullet"/>
      <w:lvlText w:val=""/>
      <w:lvlJc w:val="left"/>
      <w:pPr>
        <w:ind w:left="6480" w:hanging="360"/>
      </w:pPr>
      <w:rPr>
        <w:rFonts w:ascii="Wingdings" w:hAnsi="Wingdings" w:hint="default"/>
      </w:rPr>
    </w:lvl>
  </w:abstractNum>
  <w:abstractNum w:abstractNumId="28" w15:restartNumberingAfterBreak="0">
    <w:nsid w:val="730838AF"/>
    <w:multiLevelType w:val="hybridMultilevel"/>
    <w:tmpl w:val="2DC2E5D2"/>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29" w15:restartNumberingAfterBreak="0">
    <w:nsid w:val="738FB0BA"/>
    <w:multiLevelType w:val="hybridMultilevel"/>
    <w:tmpl w:val="FFFFFFFF"/>
    <w:lvl w:ilvl="0" w:tplc="84704CA6">
      <w:start w:val="1"/>
      <w:numFmt w:val="bullet"/>
      <w:lvlText w:val=""/>
      <w:lvlJc w:val="left"/>
      <w:pPr>
        <w:ind w:left="720" w:hanging="360"/>
      </w:pPr>
      <w:rPr>
        <w:rFonts w:ascii="Symbol" w:hAnsi="Symbol" w:hint="default"/>
      </w:rPr>
    </w:lvl>
    <w:lvl w:ilvl="1" w:tplc="F74E0462">
      <w:start w:val="1"/>
      <w:numFmt w:val="bullet"/>
      <w:lvlText w:val="o"/>
      <w:lvlJc w:val="left"/>
      <w:pPr>
        <w:ind w:left="1440" w:hanging="360"/>
      </w:pPr>
      <w:rPr>
        <w:rFonts w:ascii="Courier New" w:hAnsi="Courier New" w:hint="default"/>
      </w:rPr>
    </w:lvl>
    <w:lvl w:ilvl="2" w:tplc="86865896">
      <w:start w:val="1"/>
      <w:numFmt w:val="bullet"/>
      <w:lvlText w:val=""/>
      <w:lvlJc w:val="left"/>
      <w:pPr>
        <w:ind w:left="2160" w:hanging="360"/>
      </w:pPr>
      <w:rPr>
        <w:rFonts w:ascii="Wingdings" w:hAnsi="Wingdings" w:hint="default"/>
      </w:rPr>
    </w:lvl>
    <w:lvl w:ilvl="3" w:tplc="EF5C3A7C">
      <w:start w:val="1"/>
      <w:numFmt w:val="bullet"/>
      <w:lvlText w:val=""/>
      <w:lvlJc w:val="left"/>
      <w:pPr>
        <w:ind w:left="2880" w:hanging="360"/>
      </w:pPr>
      <w:rPr>
        <w:rFonts w:ascii="Symbol" w:hAnsi="Symbol" w:hint="default"/>
      </w:rPr>
    </w:lvl>
    <w:lvl w:ilvl="4" w:tplc="30466A60">
      <w:start w:val="1"/>
      <w:numFmt w:val="bullet"/>
      <w:lvlText w:val="o"/>
      <w:lvlJc w:val="left"/>
      <w:pPr>
        <w:ind w:left="3600" w:hanging="360"/>
      </w:pPr>
      <w:rPr>
        <w:rFonts w:ascii="Courier New" w:hAnsi="Courier New" w:hint="default"/>
      </w:rPr>
    </w:lvl>
    <w:lvl w:ilvl="5" w:tplc="623E58B2">
      <w:start w:val="1"/>
      <w:numFmt w:val="bullet"/>
      <w:lvlText w:val=""/>
      <w:lvlJc w:val="left"/>
      <w:pPr>
        <w:ind w:left="4320" w:hanging="360"/>
      </w:pPr>
      <w:rPr>
        <w:rFonts w:ascii="Wingdings" w:hAnsi="Wingdings" w:hint="default"/>
      </w:rPr>
    </w:lvl>
    <w:lvl w:ilvl="6" w:tplc="22AA4A1E">
      <w:start w:val="1"/>
      <w:numFmt w:val="bullet"/>
      <w:lvlText w:val=""/>
      <w:lvlJc w:val="left"/>
      <w:pPr>
        <w:ind w:left="5040" w:hanging="360"/>
      </w:pPr>
      <w:rPr>
        <w:rFonts w:ascii="Symbol" w:hAnsi="Symbol" w:hint="default"/>
      </w:rPr>
    </w:lvl>
    <w:lvl w:ilvl="7" w:tplc="D6DA119A">
      <w:start w:val="1"/>
      <w:numFmt w:val="bullet"/>
      <w:lvlText w:val="o"/>
      <w:lvlJc w:val="left"/>
      <w:pPr>
        <w:ind w:left="5760" w:hanging="360"/>
      </w:pPr>
      <w:rPr>
        <w:rFonts w:ascii="Courier New" w:hAnsi="Courier New" w:hint="default"/>
      </w:rPr>
    </w:lvl>
    <w:lvl w:ilvl="8" w:tplc="88D48D56">
      <w:start w:val="1"/>
      <w:numFmt w:val="bullet"/>
      <w:lvlText w:val=""/>
      <w:lvlJc w:val="left"/>
      <w:pPr>
        <w:ind w:left="6480" w:hanging="360"/>
      </w:pPr>
      <w:rPr>
        <w:rFonts w:ascii="Wingdings" w:hAnsi="Wingdings" w:hint="default"/>
      </w:rPr>
    </w:lvl>
  </w:abstractNum>
  <w:abstractNum w:abstractNumId="30" w15:restartNumberingAfterBreak="0">
    <w:nsid w:val="74372D39"/>
    <w:multiLevelType w:val="hybridMultilevel"/>
    <w:tmpl w:val="5090F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A084A32"/>
    <w:multiLevelType w:val="hybridMultilevel"/>
    <w:tmpl w:val="E976EC22"/>
    <w:lvl w:ilvl="0" w:tplc="CD827FAE">
      <w:start w:val="1"/>
      <w:numFmt w:val="decimal"/>
      <w:lvlText w:val="%1-"/>
      <w:lvlJc w:val="left"/>
      <w:pPr>
        <w:ind w:left="821" w:hanging="360"/>
      </w:pPr>
      <w:rPr>
        <w:rFonts w:hint="default"/>
      </w:rPr>
    </w:lvl>
    <w:lvl w:ilvl="1" w:tplc="04090019" w:tentative="1">
      <w:start w:val="1"/>
      <w:numFmt w:val="lowerLetter"/>
      <w:lvlText w:val="%2."/>
      <w:lvlJc w:val="left"/>
      <w:pPr>
        <w:ind w:left="1541" w:hanging="360"/>
      </w:pPr>
    </w:lvl>
    <w:lvl w:ilvl="2" w:tplc="0409001B" w:tentative="1">
      <w:start w:val="1"/>
      <w:numFmt w:val="lowerRoman"/>
      <w:lvlText w:val="%3."/>
      <w:lvlJc w:val="right"/>
      <w:pPr>
        <w:ind w:left="2261" w:hanging="180"/>
      </w:pPr>
    </w:lvl>
    <w:lvl w:ilvl="3" w:tplc="0409000F" w:tentative="1">
      <w:start w:val="1"/>
      <w:numFmt w:val="decimal"/>
      <w:lvlText w:val="%4."/>
      <w:lvlJc w:val="left"/>
      <w:pPr>
        <w:ind w:left="2981" w:hanging="360"/>
      </w:pPr>
    </w:lvl>
    <w:lvl w:ilvl="4" w:tplc="04090019" w:tentative="1">
      <w:start w:val="1"/>
      <w:numFmt w:val="lowerLetter"/>
      <w:lvlText w:val="%5."/>
      <w:lvlJc w:val="left"/>
      <w:pPr>
        <w:ind w:left="3701" w:hanging="360"/>
      </w:pPr>
    </w:lvl>
    <w:lvl w:ilvl="5" w:tplc="0409001B" w:tentative="1">
      <w:start w:val="1"/>
      <w:numFmt w:val="lowerRoman"/>
      <w:lvlText w:val="%6."/>
      <w:lvlJc w:val="right"/>
      <w:pPr>
        <w:ind w:left="4421" w:hanging="180"/>
      </w:pPr>
    </w:lvl>
    <w:lvl w:ilvl="6" w:tplc="0409000F" w:tentative="1">
      <w:start w:val="1"/>
      <w:numFmt w:val="decimal"/>
      <w:lvlText w:val="%7."/>
      <w:lvlJc w:val="left"/>
      <w:pPr>
        <w:ind w:left="5141" w:hanging="360"/>
      </w:pPr>
    </w:lvl>
    <w:lvl w:ilvl="7" w:tplc="04090019" w:tentative="1">
      <w:start w:val="1"/>
      <w:numFmt w:val="lowerLetter"/>
      <w:lvlText w:val="%8."/>
      <w:lvlJc w:val="left"/>
      <w:pPr>
        <w:ind w:left="5861" w:hanging="360"/>
      </w:pPr>
    </w:lvl>
    <w:lvl w:ilvl="8" w:tplc="0409001B" w:tentative="1">
      <w:start w:val="1"/>
      <w:numFmt w:val="lowerRoman"/>
      <w:lvlText w:val="%9."/>
      <w:lvlJc w:val="right"/>
      <w:pPr>
        <w:ind w:left="6581" w:hanging="180"/>
      </w:pPr>
    </w:lvl>
  </w:abstractNum>
  <w:abstractNum w:abstractNumId="32" w15:restartNumberingAfterBreak="0">
    <w:nsid w:val="7A446506"/>
    <w:multiLevelType w:val="hybridMultilevel"/>
    <w:tmpl w:val="FCECA7AE"/>
    <w:lvl w:ilvl="0" w:tplc="2AA69E80">
      <w:start w:val="1"/>
      <w:numFmt w:val="decimal"/>
      <w:lvlText w:val="%1-"/>
      <w:lvlJc w:val="left"/>
      <w:pPr>
        <w:ind w:left="821" w:hanging="360"/>
      </w:pPr>
      <w:rPr>
        <w:rFonts w:hint="default"/>
      </w:rPr>
    </w:lvl>
    <w:lvl w:ilvl="1" w:tplc="04090019" w:tentative="1">
      <w:start w:val="1"/>
      <w:numFmt w:val="lowerLetter"/>
      <w:lvlText w:val="%2."/>
      <w:lvlJc w:val="left"/>
      <w:pPr>
        <w:ind w:left="1541" w:hanging="360"/>
      </w:pPr>
    </w:lvl>
    <w:lvl w:ilvl="2" w:tplc="0409001B" w:tentative="1">
      <w:start w:val="1"/>
      <w:numFmt w:val="lowerRoman"/>
      <w:lvlText w:val="%3."/>
      <w:lvlJc w:val="right"/>
      <w:pPr>
        <w:ind w:left="2261" w:hanging="180"/>
      </w:pPr>
    </w:lvl>
    <w:lvl w:ilvl="3" w:tplc="0409000F" w:tentative="1">
      <w:start w:val="1"/>
      <w:numFmt w:val="decimal"/>
      <w:lvlText w:val="%4."/>
      <w:lvlJc w:val="left"/>
      <w:pPr>
        <w:ind w:left="2981" w:hanging="360"/>
      </w:pPr>
    </w:lvl>
    <w:lvl w:ilvl="4" w:tplc="04090019" w:tentative="1">
      <w:start w:val="1"/>
      <w:numFmt w:val="lowerLetter"/>
      <w:lvlText w:val="%5."/>
      <w:lvlJc w:val="left"/>
      <w:pPr>
        <w:ind w:left="3701" w:hanging="360"/>
      </w:pPr>
    </w:lvl>
    <w:lvl w:ilvl="5" w:tplc="0409001B" w:tentative="1">
      <w:start w:val="1"/>
      <w:numFmt w:val="lowerRoman"/>
      <w:lvlText w:val="%6."/>
      <w:lvlJc w:val="right"/>
      <w:pPr>
        <w:ind w:left="4421" w:hanging="180"/>
      </w:pPr>
    </w:lvl>
    <w:lvl w:ilvl="6" w:tplc="0409000F" w:tentative="1">
      <w:start w:val="1"/>
      <w:numFmt w:val="decimal"/>
      <w:lvlText w:val="%7."/>
      <w:lvlJc w:val="left"/>
      <w:pPr>
        <w:ind w:left="5141" w:hanging="360"/>
      </w:pPr>
    </w:lvl>
    <w:lvl w:ilvl="7" w:tplc="04090019" w:tentative="1">
      <w:start w:val="1"/>
      <w:numFmt w:val="lowerLetter"/>
      <w:lvlText w:val="%8."/>
      <w:lvlJc w:val="left"/>
      <w:pPr>
        <w:ind w:left="5861" w:hanging="360"/>
      </w:pPr>
    </w:lvl>
    <w:lvl w:ilvl="8" w:tplc="0409001B" w:tentative="1">
      <w:start w:val="1"/>
      <w:numFmt w:val="lowerRoman"/>
      <w:lvlText w:val="%9."/>
      <w:lvlJc w:val="right"/>
      <w:pPr>
        <w:ind w:left="6581" w:hanging="180"/>
      </w:pPr>
    </w:lvl>
  </w:abstractNum>
  <w:num w:numId="1" w16cid:durableId="594554791">
    <w:abstractNumId w:val="7"/>
  </w:num>
  <w:num w:numId="2" w16cid:durableId="1888878735">
    <w:abstractNumId w:val="19"/>
  </w:num>
  <w:num w:numId="3" w16cid:durableId="1297951070">
    <w:abstractNumId w:val="2"/>
  </w:num>
  <w:num w:numId="4" w16cid:durableId="2001695661">
    <w:abstractNumId w:val="17"/>
  </w:num>
  <w:num w:numId="5" w16cid:durableId="1174027796">
    <w:abstractNumId w:val="11"/>
  </w:num>
  <w:num w:numId="6" w16cid:durableId="35853902">
    <w:abstractNumId w:val="27"/>
  </w:num>
  <w:num w:numId="7" w16cid:durableId="914170283">
    <w:abstractNumId w:val="16"/>
  </w:num>
  <w:num w:numId="8" w16cid:durableId="2082676100">
    <w:abstractNumId w:val="14"/>
  </w:num>
  <w:num w:numId="9" w16cid:durableId="2108848629">
    <w:abstractNumId w:val="18"/>
  </w:num>
  <w:num w:numId="10" w16cid:durableId="1567954877">
    <w:abstractNumId w:val="10"/>
  </w:num>
  <w:num w:numId="11" w16cid:durableId="1555121387">
    <w:abstractNumId w:val="12"/>
  </w:num>
  <w:num w:numId="12" w16cid:durableId="1365981147">
    <w:abstractNumId w:val="24"/>
  </w:num>
  <w:num w:numId="13" w16cid:durableId="1687246594">
    <w:abstractNumId w:val="3"/>
  </w:num>
  <w:num w:numId="14" w16cid:durableId="58595152">
    <w:abstractNumId w:val="20"/>
  </w:num>
  <w:num w:numId="15" w16cid:durableId="376200476">
    <w:abstractNumId w:val="13"/>
  </w:num>
  <w:num w:numId="16" w16cid:durableId="913441658">
    <w:abstractNumId w:val="26"/>
  </w:num>
  <w:num w:numId="17" w16cid:durableId="302926390">
    <w:abstractNumId w:val="15"/>
  </w:num>
  <w:num w:numId="18" w16cid:durableId="1964844244">
    <w:abstractNumId w:val="8"/>
  </w:num>
  <w:num w:numId="19" w16cid:durableId="657196120">
    <w:abstractNumId w:val="23"/>
  </w:num>
  <w:num w:numId="20" w16cid:durableId="1522746315">
    <w:abstractNumId w:val="30"/>
  </w:num>
  <w:num w:numId="21" w16cid:durableId="1994482099">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51511691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44285020">
    <w:abstractNumId w:val="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9129342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84616990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48173054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806006035">
    <w:abstractNumId w:val="31"/>
  </w:num>
  <w:num w:numId="28" w16cid:durableId="1401054862">
    <w:abstractNumId w:val="32"/>
  </w:num>
  <w:num w:numId="29" w16cid:durableId="637953779">
    <w:abstractNumId w:val="1"/>
  </w:num>
  <w:num w:numId="30" w16cid:durableId="963081576">
    <w:abstractNumId w:val="22"/>
  </w:num>
  <w:num w:numId="31" w16cid:durableId="1347243657">
    <w:abstractNumId w:val="29"/>
  </w:num>
  <w:num w:numId="32" w16cid:durableId="642737323">
    <w:abstractNumId w:val="0"/>
  </w:num>
  <w:num w:numId="33" w16cid:durableId="155342135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19C"/>
    <w:rsid w:val="00000323"/>
    <w:rsid w:val="000039E2"/>
    <w:rsid w:val="00004ECF"/>
    <w:rsid w:val="00005930"/>
    <w:rsid w:val="00007C31"/>
    <w:rsid w:val="0002064F"/>
    <w:rsid w:val="00027286"/>
    <w:rsid w:val="0003417E"/>
    <w:rsid w:val="00040B91"/>
    <w:rsid w:val="0004218F"/>
    <w:rsid w:val="000424D3"/>
    <w:rsid w:val="00050A45"/>
    <w:rsid w:val="00052887"/>
    <w:rsid w:val="00056DC4"/>
    <w:rsid w:val="00057629"/>
    <w:rsid w:val="00060074"/>
    <w:rsid w:val="000613E4"/>
    <w:rsid w:val="000616DC"/>
    <w:rsid w:val="00061B40"/>
    <w:rsid w:val="000637BA"/>
    <w:rsid w:val="000652D8"/>
    <w:rsid w:val="00067649"/>
    <w:rsid w:val="0008409F"/>
    <w:rsid w:val="00084393"/>
    <w:rsid w:val="00084CA3"/>
    <w:rsid w:val="00085238"/>
    <w:rsid w:val="00086009"/>
    <w:rsid w:val="000901B1"/>
    <w:rsid w:val="0009022C"/>
    <w:rsid w:val="00096A44"/>
    <w:rsid w:val="00097484"/>
    <w:rsid w:val="000975E0"/>
    <w:rsid w:val="00097759"/>
    <w:rsid w:val="000A21D8"/>
    <w:rsid w:val="000A5BC4"/>
    <w:rsid w:val="000A7006"/>
    <w:rsid w:val="000B367E"/>
    <w:rsid w:val="000B3A39"/>
    <w:rsid w:val="000B4C72"/>
    <w:rsid w:val="000B5A4D"/>
    <w:rsid w:val="000C0530"/>
    <w:rsid w:val="000C0762"/>
    <w:rsid w:val="000C41AF"/>
    <w:rsid w:val="000C5665"/>
    <w:rsid w:val="000C67D3"/>
    <w:rsid w:val="000D152F"/>
    <w:rsid w:val="000D1A0F"/>
    <w:rsid w:val="000D284E"/>
    <w:rsid w:val="000D7578"/>
    <w:rsid w:val="000E4799"/>
    <w:rsid w:val="000E558B"/>
    <w:rsid w:val="000E6111"/>
    <w:rsid w:val="000F11C4"/>
    <w:rsid w:val="000F41D7"/>
    <w:rsid w:val="00100177"/>
    <w:rsid w:val="00100D47"/>
    <w:rsid w:val="00101290"/>
    <w:rsid w:val="0011108E"/>
    <w:rsid w:val="001116F1"/>
    <w:rsid w:val="001213D1"/>
    <w:rsid w:val="001256FE"/>
    <w:rsid w:val="00125806"/>
    <w:rsid w:val="00126F7D"/>
    <w:rsid w:val="0013703D"/>
    <w:rsid w:val="00142AD0"/>
    <w:rsid w:val="00144028"/>
    <w:rsid w:val="00145117"/>
    <w:rsid w:val="00155990"/>
    <w:rsid w:val="00156057"/>
    <w:rsid w:val="00160AE8"/>
    <w:rsid w:val="00164070"/>
    <w:rsid w:val="001675B0"/>
    <w:rsid w:val="00173C75"/>
    <w:rsid w:val="001743B8"/>
    <w:rsid w:val="00175E20"/>
    <w:rsid w:val="00176B46"/>
    <w:rsid w:val="00181A58"/>
    <w:rsid w:val="00183810"/>
    <w:rsid w:val="00184F83"/>
    <w:rsid w:val="0018758B"/>
    <w:rsid w:val="00187C11"/>
    <w:rsid w:val="001952CC"/>
    <w:rsid w:val="001A031A"/>
    <w:rsid w:val="001A3ECE"/>
    <w:rsid w:val="001A74FA"/>
    <w:rsid w:val="001B284F"/>
    <w:rsid w:val="001B336B"/>
    <w:rsid w:val="001C0765"/>
    <w:rsid w:val="001C3DCF"/>
    <w:rsid w:val="001C55C1"/>
    <w:rsid w:val="001C6E8E"/>
    <w:rsid w:val="001C7E17"/>
    <w:rsid w:val="001D1157"/>
    <w:rsid w:val="001D2945"/>
    <w:rsid w:val="001D4A4B"/>
    <w:rsid w:val="001D5A73"/>
    <w:rsid w:val="001D767B"/>
    <w:rsid w:val="001E1D3E"/>
    <w:rsid w:val="001E2792"/>
    <w:rsid w:val="001F020B"/>
    <w:rsid w:val="001F282F"/>
    <w:rsid w:val="001F420A"/>
    <w:rsid w:val="001F5E4A"/>
    <w:rsid w:val="002103DB"/>
    <w:rsid w:val="002105C3"/>
    <w:rsid w:val="00211677"/>
    <w:rsid w:val="00213071"/>
    <w:rsid w:val="002137DB"/>
    <w:rsid w:val="00216D73"/>
    <w:rsid w:val="00220286"/>
    <w:rsid w:val="00236F1D"/>
    <w:rsid w:val="00237041"/>
    <w:rsid w:val="0024436B"/>
    <w:rsid w:val="00247473"/>
    <w:rsid w:val="002478F8"/>
    <w:rsid w:val="00255961"/>
    <w:rsid w:val="00256653"/>
    <w:rsid w:val="00257792"/>
    <w:rsid w:val="0026634D"/>
    <w:rsid w:val="0027143F"/>
    <w:rsid w:val="00273DD4"/>
    <w:rsid w:val="00276BD5"/>
    <w:rsid w:val="00276C28"/>
    <w:rsid w:val="002813CA"/>
    <w:rsid w:val="002820E5"/>
    <w:rsid w:val="00296120"/>
    <w:rsid w:val="002965C2"/>
    <w:rsid w:val="002A0F53"/>
    <w:rsid w:val="002B2751"/>
    <w:rsid w:val="002B284B"/>
    <w:rsid w:val="002B29DE"/>
    <w:rsid w:val="002B2D58"/>
    <w:rsid w:val="002B330F"/>
    <w:rsid w:val="002B4264"/>
    <w:rsid w:val="002B6464"/>
    <w:rsid w:val="002B6979"/>
    <w:rsid w:val="002C1CC9"/>
    <w:rsid w:val="002C33BF"/>
    <w:rsid w:val="002C3A2F"/>
    <w:rsid w:val="002C4CEF"/>
    <w:rsid w:val="002C74C6"/>
    <w:rsid w:val="002C7D6A"/>
    <w:rsid w:val="002D05AA"/>
    <w:rsid w:val="002D0C95"/>
    <w:rsid w:val="002E23F6"/>
    <w:rsid w:val="002E544F"/>
    <w:rsid w:val="002E686D"/>
    <w:rsid w:val="002E7B45"/>
    <w:rsid w:val="002E7D19"/>
    <w:rsid w:val="002F211B"/>
    <w:rsid w:val="002F30A6"/>
    <w:rsid w:val="002F7648"/>
    <w:rsid w:val="0030212C"/>
    <w:rsid w:val="00313DDA"/>
    <w:rsid w:val="00314C7E"/>
    <w:rsid w:val="00317C3A"/>
    <w:rsid w:val="00323D29"/>
    <w:rsid w:val="003254AB"/>
    <w:rsid w:val="003329D7"/>
    <w:rsid w:val="003366D7"/>
    <w:rsid w:val="00347526"/>
    <w:rsid w:val="00355B5B"/>
    <w:rsid w:val="00361A52"/>
    <w:rsid w:val="00362DDF"/>
    <w:rsid w:val="00363055"/>
    <w:rsid w:val="00364E38"/>
    <w:rsid w:val="00365442"/>
    <w:rsid w:val="00370AF3"/>
    <w:rsid w:val="00371D55"/>
    <w:rsid w:val="0038355D"/>
    <w:rsid w:val="0038D388"/>
    <w:rsid w:val="00390B85"/>
    <w:rsid w:val="00396358"/>
    <w:rsid w:val="003A7B54"/>
    <w:rsid w:val="003B1480"/>
    <w:rsid w:val="003B2403"/>
    <w:rsid w:val="003B2AD5"/>
    <w:rsid w:val="003B3EF1"/>
    <w:rsid w:val="003B70E8"/>
    <w:rsid w:val="003C29AF"/>
    <w:rsid w:val="003C2D37"/>
    <w:rsid w:val="003C7962"/>
    <w:rsid w:val="003D1DF1"/>
    <w:rsid w:val="003D2362"/>
    <w:rsid w:val="003D2707"/>
    <w:rsid w:val="003D60FD"/>
    <w:rsid w:val="003D6CBB"/>
    <w:rsid w:val="003E7002"/>
    <w:rsid w:val="003E7C7F"/>
    <w:rsid w:val="003E7F8A"/>
    <w:rsid w:val="003F14DB"/>
    <w:rsid w:val="003F3E08"/>
    <w:rsid w:val="003F40AF"/>
    <w:rsid w:val="003F5C5C"/>
    <w:rsid w:val="003F6FD9"/>
    <w:rsid w:val="003F707B"/>
    <w:rsid w:val="0040274D"/>
    <w:rsid w:val="00402C0E"/>
    <w:rsid w:val="004036C0"/>
    <w:rsid w:val="00413E87"/>
    <w:rsid w:val="0041440A"/>
    <w:rsid w:val="004241D4"/>
    <w:rsid w:val="0042587D"/>
    <w:rsid w:val="004307D7"/>
    <w:rsid w:val="00435A66"/>
    <w:rsid w:val="00436FCD"/>
    <w:rsid w:val="00446015"/>
    <w:rsid w:val="0045054B"/>
    <w:rsid w:val="00453EBA"/>
    <w:rsid w:val="00457168"/>
    <w:rsid w:val="004612F3"/>
    <w:rsid w:val="00461562"/>
    <w:rsid w:val="00470272"/>
    <w:rsid w:val="004714C5"/>
    <w:rsid w:val="004716F7"/>
    <w:rsid w:val="00477B60"/>
    <w:rsid w:val="0048152D"/>
    <w:rsid w:val="004832CA"/>
    <w:rsid w:val="00485996"/>
    <w:rsid w:val="0049162B"/>
    <w:rsid w:val="004918DA"/>
    <w:rsid w:val="00491BD1"/>
    <w:rsid w:val="004950D7"/>
    <w:rsid w:val="0049519B"/>
    <w:rsid w:val="00497C0C"/>
    <w:rsid w:val="004A04D1"/>
    <w:rsid w:val="004A6500"/>
    <w:rsid w:val="004B2825"/>
    <w:rsid w:val="004B3627"/>
    <w:rsid w:val="004B4E32"/>
    <w:rsid w:val="004B544E"/>
    <w:rsid w:val="004B6423"/>
    <w:rsid w:val="004B6D60"/>
    <w:rsid w:val="004B7132"/>
    <w:rsid w:val="004D156B"/>
    <w:rsid w:val="004D2DAA"/>
    <w:rsid w:val="004E25F7"/>
    <w:rsid w:val="004F4B95"/>
    <w:rsid w:val="004F7040"/>
    <w:rsid w:val="005023BB"/>
    <w:rsid w:val="005024AE"/>
    <w:rsid w:val="00503563"/>
    <w:rsid w:val="00506764"/>
    <w:rsid w:val="005075C0"/>
    <w:rsid w:val="00511FD7"/>
    <w:rsid w:val="00513B03"/>
    <w:rsid w:val="00513F96"/>
    <w:rsid w:val="00525A78"/>
    <w:rsid w:val="00532669"/>
    <w:rsid w:val="00535BDF"/>
    <w:rsid w:val="005425FE"/>
    <w:rsid w:val="00542B20"/>
    <w:rsid w:val="005439B6"/>
    <w:rsid w:val="00545E46"/>
    <w:rsid w:val="00547560"/>
    <w:rsid w:val="00547E2C"/>
    <w:rsid w:val="00552F9C"/>
    <w:rsid w:val="0055310E"/>
    <w:rsid w:val="0055336D"/>
    <w:rsid w:val="00560913"/>
    <w:rsid w:val="00561D18"/>
    <w:rsid w:val="00563DF3"/>
    <w:rsid w:val="00564874"/>
    <w:rsid w:val="00572210"/>
    <w:rsid w:val="00572D0F"/>
    <w:rsid w:val="00573BBD"/>
    <w:rsid w:val="00584BF2"/>
    <w:rsid w:val="0058583D"/>
    <w:rsid w:val="00585E80"/>
    <w:rsid w:val="005936C2"/>
    <w:rsid w:val="0059373E"/>
    <w:rsid w:val="00593993"/>
    <w:rsid w:val="0059519E"/>
    <w:rsid w:val="0059695F"/>
    <w:rsid w:val="005A0548"/>
    <w:rsid w:val="005A334D"/>
    <w:rsid w:val="005A5A7A"/>
    <w:rsid w:val="005A74E4"/>
    <w:rsid w:val="005A778C"/>
    <w:rsid w:val="005B102F"/>
    <w:rsid w:val="005B1031"/>
    <w:rsid w:val="005C4BAE"/>
    <w:rsid w:val="005C4D1F"/>
    <w:rsid w:val="005C5ECC"/>
    <w:rsid w:val="005C716C"/>
    <w:rsid w:val="005D0BAD"/>
    <w:rsid w:val="005D1BA4"/>
    <w:rsid w:val="005D369A"/>
    <w:rsid w:val="005E40F8"/>
    <w:rsid w:val="005E5F1F"/>
    <w:rsid w:val="005E6FF2"/>
    <w:rsid w:val="005F15B7"/>
    <w:rsid w:val="005F5268"/>
    <w:rsid w:val="005F7042"/>
    <w:rsid w:val="00601ED3"/>
    <w:rsid w:val="006033BA"/>
    <w:rsid w:val="00611B6B"/>
    <w:rsid w:val="006124D2"/>
    <w:rsid w:val="00614D1C"/>
    <w:rsid w:val="006216A9"/>
    <w:rsid w:val="00621934"/>
    <w:rsid w:val="00624C60"/>
    <w:rsid w:val="00627AB5"/>
    <w:rsid w:val="0063590B"/>
    <w:rsid w:val="006367A6"/>
    <w:rsid w:val="006403D5"/>
    <w:rsid w:val="00643A2E"/>
    <w:rsid w:val="0064462A"/>
    <w:rsid w:val="00646492"/>
    <w:rsid w:val="00650F23"/>
    <w:rsid w:val="006522DC"/>
    <w:rsid w:val="00653DF1"/>
    <w:rsid w:val="006557BC"/>
    <w:rsid w:val="00655BC6"/>
    <w:rsid w:val="0066057A"/>
    <w:rsid w:val="00661285"/>
    <w:rsid w:val="00667539"/>
    <w:rsid w:val="0067598E"/>
    <w:rsid w:val="00676D95"/>
    <w:rsid w:val="00677AE8"/>
    <w:rsid w:val="006912DE"/>
    <w:rsid w:val="00691F80"/>
    <w:rsid w:val="00694696"/>
    <w:rsid w:val="006A0CFC"/>
    <w:rsid w:val="006A1636"/>
    <w:rsid w:val="006A1C84"/>
    <w:rsid w:val="006A50FD"/>
    <w:rsid w:val="006A7065"/>
    <w:rsid w:val="006B0795"/>
    <w:rsid w:val="006B7A59"/>
    <w:rsid w:val="006C6EBC"/>
    <w:rsid w:val="006C7CE7"/>
    <w:rsid w:val="006D3075"/>
    <w:rsid w:val="006E039A"/>
    <w:rsid w:val="006E2ECC"/>
    <w:rsid w:val="006E2F97"/>
    <w:rsid w:val="006E341F"/>
    <w:rsid w:val="006E5AA3"/>
    <w:rsid w:val="006F1323"/>
    <w:rsid w:val="007038C6"/>
    <w:rsid w:val="00706560"/>
    <w:rsid w:val="007075F5"/>
    <w:rsid w:val="00714268"/>
    <w:rsid w:val="0071609E"/>
    <w:rsid w:val="00730BA8"/>
    <w:rsid w:val="00734478"/>
    <w:rsid w:val="00736DD3"/>
    <w:rsid w:val="00737F12"/>
    <w:rsid w:val="00737F40"/>
    <w:rsid w:val="0074131A"/>
    <w:rsid w:val="00744E40"/>
    <w:rsid w:val="007453D2"/>
    <w:rsid w:val="00745FFD"/>
    <w:rsid w:val="007506A2"/>
    <w:rsid w:val="00754DC8"/>
    <w:rsid w:val="00756B9C"/>
    <w:rsid w:val="007623AB"/>
    <w:rsid w:val="00763981"/>
    <w:rsid w:val="00765C72"/>
    <w:rsid w:val="00770D53"/>
    <w:rsid w:val="007765C7"/>
    <w:rsid w:val="00776D17"/>
    <w:rsid w:val="00782FF8"/>
    <w:rsid w:val="0078357E"/>
    <w:rsid w:val="00791026"/>
    <w:rsid w:val="00792A25"/>
    <w:rsid w:val="007954EB"/>
    <w:rsid w:val="007A27F5"/>
    <w:rsid w:val="007A2BB8"/>
    <w:rsid w:val="007A5C53"/>
    <w:rsid w:val="007A7101"/>
    <w:rsid w:val="007B58D1"/>
    <w:rsid w:val="007B5D1E"/>
    <w:rsid w:val="007B7845"/>
    <w:rsid w:val="007C0D91"/>
    <w:rsid w:val="007C5EC1"/>
    <w:rsid w:val="007C69C9"/>
    <w:rsid w:val="007D1CE0"/>
    <w:rsid w:val="007D4E61"/>
    <w:rsid w:val="007E391F"/>
    <w:rsid w:val="007E5998"/>
    <w:rsid w:val="007E6F11"/>
    <w:rsid w:val="007E76AB"/>
    <w:rsid w:val="007F10F9"/>
    <w:rsid w:val="007F16DA"/>
    <w:rsid w:val="007F2B94"/>
    <w:rsid w:val="007F6912"/>
    <w:rsid w:val="0080203D"/>
    <w:rsid w:val="008041A5"/>
    <w:rsid w:val="00806AD3"/>
    <w:rsid w:val="00814416"/>
    <w:rsid w:val="00814D69"/>
    <w:rsid w:val="008150B6"/>
    <w:rsid w:val="008259DF"/>
    <w:rsid w:val="00826B1A"/>
    <w:rsid w:val="00830A85"/>
    <w:rsid w:val="00831176"/>
    <w:rsid w:val="008330F9"/>
    <w:rsid w:val="00835B2D"/>
    <w:rsid w:val="008365C5"/>
    <w:rsid w:val="008369A4"/>
    <w:rsid w:val="00837A37"/>
    <w:rsid w:val="00841D34"/>
    <w:rsid w:val="00843594"/>
    <w:rsid w:val="008436F9"/>
    <w:rsid w:val="00845A16"/>
    <w:rsid w:val="0085058E"/>
    <w:rsid w:val="0085170A"/>
    <w:rsid w:val="00851A67"/>
    <w:rsid w:val="00851AB7"/>
    <w:rsid w:val="008534E7"/>
    <w:rsid w:val="008541BE"/>
    <w:rsid w:val="00854728"/>
    <w:rsid w:val="00854FFB"/>
    <w:rsid w:val="008552C5"/>
    <w:rsid w:val="008566EF"/>
    <w:rsid w:val="00857A1C"/>
    <w:rsid w:val="00857B72"/>
    <w:rsid w:val="00857F2F"/>
    <w:rsid w:val="00860197"/>
    <w:rsid w:val="00871BC0"/>
    <w:rsid w:val="00872A58"/>
    <w:rsid w:val="00880490"/>
    <w:rsid w:val="00883F24"/>
    <w:rsid w:val="008862EE"/>
    <w:rsid w:val="008908AF"/>
    <w:rsid w:val="00890B32"/>
    <w:rsid w:val="00895308"/>
    <w:rsid w:val="00896724"/>
    <w:rsid w:val="00896B4F"/>
    <w:rsid w:val="008A45FB"/>
    <w:rsid w:val="008A4EFB"/>
    <w:rsid w:val="008A59C5"/>
    <w:rsid w:val="008A5D72"/>
    <w:rsid w:val="008B1584"/>
    <w:rsid w:val="008B3601"/>
    <w:rsid w:val="008B3A71"/>
    <w:rsid w:val="008B5077"/>
    <w:rsid w:val="008B5DCD"/>
    <w:rsid w:val="008C44FC"/>
    <w:rsid w:val="008D0739"/>
    <w:rsid w:val="008D0881"/>
    <w:rsid w:val="008D4152"/>
    <w:rsid w:val="008D74AD"/>
    <w:rsid w:val="008E6AA1"/>
    <w:rsid w:val="008F0F8A"/>
    <w:rsid w:val="00910D4E"/>
    <w:rsid w:val="009111C9"/>
    <w:rsid w:val="00911479"/>
    <w:rsid w:val="009115B9"/>
    <w:rsid w:val="0091238C"/>
    <w:rsid w:val="0091484E"/>
    <w:rsid w:val="00917450"/>
    <w:rsid w:val="00922AB3"/>
    <w:rsid w:val="009266ED"/>
    <w:rsid w:val="00926C35"/>
    <w:rsid w:val="00926D6F"/>
    <w:rsid w:val="0093038B"/>
    <w:rsid w:val="00934872"/>
    <w:rsid w:val="00934F5B"/>
    <w:rsid w:val="00936222"/>
    <w:rsid w:val="00940DFB"/>
    <w:rsid w:val="00941208"/>
    <w:rsid w:val="0095157B"/>
    <w:rsid w:val="00952552"/>
    <w:rsid w:val="00960851"/>
    <w:rsid w:val="009615B6"/>
    <w:rsid w:val="00961F1C"/>
    <w:rsid w:val="009645D8"/>
    <w:rsid w:val="009659CC"/>
    <w:rsid w:val="00966D98"/>
    <w:rsid w:val="0096756B"/>
    <w:rsid w:val="00970A80"/>
    <w:rsid w:val="00972381"/>
    <w:rsid w:val="00976620"/>
    <w:rsid w:val="00976D34"/>
    <w:rsid w:val="00977AA7"/>
    <w:rsid w:val="009812EC"/>
    <w:rsid w:val="00983DE5"/>
    <w:rsid w:val="00987114"/>
    <w:rsid w:val="0099195A"/>
    <w:rsid w:val="00991F91"/>
    <w:rsid w:val="009948DB"/>
    <w:rsid w:val="009B7F8C"/>
    <w:rsid w:val="009C1FD2"/>
    <w:rsid w:val="009C45EE"/>
    <w:rsid w:val="009C5F80"/>
    <w:rsid w:val="009D5236"/>
    <w:rsid w:val="009D52EF"/>
    <w:rsid w:val="009D6330"/>
    <w:rsid w:val="009E2809"/>
    <w:rsid w:val="009F0E73"/>
    <w:rsid w:val="009F392F"/>
    <w:rsid w:val="009F4499"/>
    <w:rsid w:val="009F651F"/>
    <w:rsid w:val="009F7A6D"/>
    <w:rsid w:val="00A00D3A"/>
    <w:rsid w:val="00A0604F"/>
    <w:rsid w:val="00A06702"/>
    <w:rsid w:val="00A121C7"/>
    <w:rsid w:val="00A132CF"/>
    <w:rsid w:val="00A1463E"/>
    <w:rsid w:val="00A167EB"/>
    <w:rsid w:val="00A2495B"/>
    <w:rsid w:val="00A25D8C"/>
    <w:rsid w:val="00A27594"/>
    <w:rsid w:val="00A369E9"/>
    <w:rsid w:val="00A41BBF"/>
    <w:rsid w:val="00A42718"/>
    <w:rsid w:val="00A45000"/>
    <w:rsid w:val="00A5479E"/>
    <w:rsid w:val="00A547CA"/>
    <w:rsid w:val="00A557F7"/>
    <w:rsid w:val="00A56C7F"/>
    <w:rsid w:val="00A610B1"/>
    <w:rsid w:val="00A61406"/>
    <w:rsid w:val="00A6387A"/>
    <w:rsid w:val="00A721BA"/>
    <w:rsid w:val="00A76F13"/>
    <w:rsid w:val="00A7752D"/>
    <w:rsid w:val="00A822A0"/>
    <w:rsid w:val="00A825AA"/>
    <w:rsid w:val="00A8482D"/>
    <w:rsid w:val="00A863D3"/>
    <w:rsid w:val="00A91E49"/>
    <w:rsid w:val="00A92C62"/>
    <w:rsid w:val="00A934B9"/>
    <w:rsid w:val="00A95EF5"/>
    <w:rsid w:val="00A97B3A"/>
    <w:rsid w:val="00AA0073"/>
    <w:rsid w:val="00AA6BAB"/>
    <w:rsid w:val="00AA6F29"/>
    <w:rsid w:val="00AB3D4B"/>
    <w:rsid w:val="00AB3ED4"/>
    <w:rsid w:val="00AB6D54"/>
    <w:rsid w:val="00AB74F1"/>
    <w:rsid w:val="00AC40C1"/>
    <w:rsid w:val="00AC5E3B"/>
    <w:rsid w:val="00AD2250"/>
    <w:rsid w:val="00AD34DE"/>
    <w:rsid w:val="00AD6008"/>
    <w:rsid w:val="00AD6E40"/>
    <w:rsid w:val="00AD7877"/>
    <w:rsid w:val="00AE4D0A"/>
    <w:rsid w:val="00AE69B8"/>
    <w:rsid w:val="00AF2957"/>
    <w:rsid w:val="00AF355B"/>
    <w:rsid w:val="00B06EAD"/>
    <w:rsid w:val="00B1232F"/>
    <w:rsid w:val="00B14B9C"/>
    <w:rsid w:val="00B15D49"/>
    <w:rsid w:val="00B17C93"/>
    <w:rsid w:val="00B21AD4"/>
    <w:rsid w:val="00B2310A"/>
    <w:rsid w:val="00B27BCF"/>
    <w:rsid w:val="00B3156E"/>
    <w:rsid w:val="00B339EA"/>
    <w:rsid w:val="00B34141"/>
    <w:rsid w:val="00B3448B"/>
    <w:rsid w:val="00B4060A"/>
    <w:rsid w:val="00B4579A"/>
    <w:rsid w:val="00B4600C"/>
    <w:rsid w:val="00B460E7"/>
    <w:rsid w:val="00B53783"/>
    <w:rsid w:val="00B57281"/>
    <w:rsid w:val="00B57869"/>
    <w:rsid w:val="00B63A59"/>
    <w:rsid w:val="00B63F02"/>
    <w:rsid w:val="00B65101"/>
    <w:rsid w:val="00B6718C"/>
    <w:rsid w:val="00B705FB"/>
    <w:rsid w:val="00B711D2"/>
    <w:rsid w:val="00B80D3A"/>
    <w:rsid w:val="00B821B7"/>
    <w:rsid w:val="00B82534"/>
    <w:rsid w:val="00B867E4"/>
    <w:rsid w:val="00B86A2E"/>
    <w:rsid w:val="00B960C4"/>
    <w:rsid w:val="00BA1007"/>
    <w:rsid w:val="00BA1D88"/>
    <w:rsid w:val="00BA2437"/>
    <w:rsid w:val="00BA2701"/>
    <w:rsid w:val="00BA7556"/>
    <w:rsid w:val="00BB2B10"/>
    <w:rsid w:val="00BB7961"/>
    <w:rsid w:val="00BC1EA4"/>
    <w:rsid w:val="00BC39A9"/>
    <w:rsid w:val="00BD1DF7"/>
    <w:rsid w:val="00BD5199"/>
    <w:rsid w:val="00BE56B1"/>
    <w:rsid w:val="00BE58CB"/>
    <w:rsid w:val="00BF005D"/>
    <w:rsid w:val="00BF4609"/>
    <w:rsid w:val="00BF4D46"/>
    <w:rsid w:val="00BF5180"/>
    <w:rsid w:val="00BF542D"/>
    <w:rsid w:val="00BF6E16"/>
    <w:rsid w:val="00C02C3B"/>
    <w:rsid w:val="00C02FD5"/>
    <w:rsid w:val="00C12611"/>
    <w:rsid w:val="00C13C8E"/>
    <w:rsid w:val="00C1443D"/>
    <w:rsid w:val="00C15371"/>
    <w:rsid w:val="00C178B5"/>
    <w:rsid w:val="00C21068"/>
    <w:rsid w:val="00C23B03"/>
    <w:rsid w:val="00C37B17"/>
    <w:rsid w:val="00C423CC"/>
    <w:rsid w:val="00C4376E"/>
    <w:rsid w:val="00C4641F"/>
    <w:rsid w:val="00C47B1D"/>
    <w:rsid w:val="00C52C73"/>
    <w:rsid w:val="00C52F6B"/>
    <w:rsid w:val="00C53581"/>
    <w:rsid w:val="00C54177"/>
    <w:rsid w:val="00C55B09"/>
    <w:rsid w:val="00C563CF"/>
    <w:rsid w:val="00C57050"/>
    <w:rsid w:val="00C65BAC"/>
    <w:rsid w:val="00C66BD7"/>
    <w:rsid w:val="00C67176"/>
    <w:rsid w:val="00C7070C"/>
    <w:rsid w:val="00C70BFC"/>
    <w:rsid w:val="00C80A27"/>
    <w:rsid w:val="00C83C6B"/>
    <w:rsid w:val="00C90B67"/>
    <w:rsid w:val="00C93D73"/>
    <w:rsid w:val="00C93FEE"/>
    <w:rsid w:val="00C95048"/>
    <w:rsid w:val="00C977FF"/>
    <w:rsid w:val="00CA2E48"/>
    <w:rsid w:val="00CA3A14"/>
    <w:rsid w:val="00CA4090"/>
    <w:rsid w:val="00CA4E92"/>
    <w:rsid w:val="00CA6FE2"/>
    <w:rsid w:val="00CB379A"/>
    <w:rsid w:val="00CC025E"/>
    <w:rsid w:val="00CC1940"/>
    <w:rsid w:val="00CC3EF1"/>
    <w:rsid w:val="00CC5D0A"/>
    <w:rsid w:val="00CC5D45"/>
    <w:rsid w:val="00CC6B82"/>
    <w:rsid w:val="00CD1E61"/>
    <w:rsid w:val="00CE0201"/>
    <w:rsid w:val="00CE0CD2"/>
    <w:rsid w:val="00CE419C"/>
    <w:rsid w:val="00CF1AD6"/>
    <w:rsid w:val="00CF3E1C"/>
    <w:rsid w:val="00CF66DD"/>
    <w:rsid w:val="00CF761F"/>
    <w:rsid w:val="00D05A84"/>
    <w:rsid w:val="00D0616B"/>
    <w:rsid w:val="00D06DC1"/>
    <w:rsid w:val="00D07393"/>
    <w:rsid w:val="00D12571"/>
    <w:rsid w:val="00D13B06"/>
    <w:rsid w:val="00D17A4C"/>
    <w:rsid w:val="00D220DD"/>
    <w:rsid w:val="00D220F8"/>
    <w:rsid w:val="00D24677"/>
    <w:rsid w:val="00D24E48"/>
    <w:rsid w:val="00D25470"/>
    <w:rsid w:val="00D31CD4"/>
    <w:rsid w:val="00D3560E"/>
    <w:rsid w:val="00D405C7"/>
    <w:rsid w:val="00D40767"/>
    <w:rsid w:val="00D428CC"/>
    <w:rsid w:val="00D42FF2"/>
    <w:rsid w:val="00D43A6A"/>
    <w:rsid w:val="00D451EC"/>
    <w:rsid w:val="00D4673F"/>
    <w:rsid w:val="00D47F3E"/>
    <w:rsid w:val="00D50222"/>
    <w:rsid w:val="00D5219E"/>
    <w:rsid w:val="00D57ED8"/>
    <w:rsid w:val="00D60FFD"/>
    <w:rsid w:val="00D61EAD"/>
    <w:rsid w:val="00D61F6E"/>
    <w:rsid w:val="00D62B6A"/>
    <w:rsid w:val="00D64F33"/>
    <w:rsid w:val="00D73BD4"/>
    <w:rsid w:val="00D74796"/>
    <w:rsid w:val="00D76833"/>
    <w:rsid w:val="00D80B8A"/>
    <w:rsid w:val="00D82476"/>
    <w:rsid w:val="00D84875"/>
    <w:rsid w:val="00D8499C"/>
    <w:rsid w:val="00D8605F"/>
    <w:rsid w:val="00D9020B"/>
    <w:rsid w:val="00D905E4"/>
    <w:rsid w:val="00D9186E"/>
    <w:rsid w:val="00DA1D19"/>
    <w:rsid w:val="00DA4255"/>
    <w:rsid w:val="00DB189E"/>
    <w:rsid w:val="00DB2C71"/>
    <w:rsid w:val="00DB46F3"/>
    <w:rsid w:val="00DB47E6"/>
    <w:rsid w:val="00DB4AFC"/>
    <w:rsid w:val="00DB6353"/>
    <w:rsid w:val="00DB6D27"/>
    <w:rsid w:val="00DC064C"/>
    <w:rsid w:val="00DC1F7D"/>
    <w:rsid w:val="00DC4A54"/>
    <w:rsid w:val="00DD0F7E"/>
    <w:rsid w:val="00DE0718"/>
    <w:rsid w:val="00DE306F"/>
    <w:rsid w:val="00DE6CA9"/>
    <w:rsid w:val="00DE7DB6"/>
    <w:rsid w:val="00DF1E2C"/>
    <w:rsid w:val="00DF30C1"/>
    <w:rsid w:val="00DF3B1B"/>
    <w:rsid w:val="00DF62C5"/>
    <w:rsid w:val="00E00646"/>
    <w:rsid w:val="00E01D54"/>
    <w:rsid w:val="00E048D2"/>
    <w:rsid w:val="00E049AE"/>
    <w:rsid w:val="00E22FC2"/>
    <w:rsid w:val="00E275FE"/>
    <w:rsid w:val="00E30782"/>
    <w:rsid w:val="00E33DEC"/>
    <w:rsid w:val="00E34512"/>
    <w:rsid w:val="00E35438"/>
    <w:rsid w:val="00E40D1B"/>
    <w:rsid w:val="00E40FA2"/>
    <w:rsid w:val="00E41431"/>
    <w:rsid w:val="00E44BBF"/>
    <w:rsid w:val="00E47D48"/>
    <w:rsid w:val="00E521AA"/>
    <w:rsid w:val="00E617C1"/>
    <w:rsid w:val="00E719A0"/>
    <w:rsid w:val="00E76C71"/>
    <w:rsid w:val="00E77E24"/>
    <w:rsid w:val="00E86AE7"/>
    <w:rsid w:val="00E927C4"/>
    <w:rsid w:val="00E94291"/>
    <w:rsid w:val="00E942AB"/>
    <w:rsid w:val="00E962A7"/>
    <w:rsid w:val="00EA2946"/>
    <w:rsid w:val="00EA5C07"/>
    <w:rsid w:val="00EB1F7B"/>
    <w:rsid w:val="00EC5282"/>
    <w:rsid w:val="00EC7689"/>
    <w:rsid w:val="00ED7E60"/>
    <w:rsid w:val="00EE1519"/>
    <w:rsid w:val="00EE4BAB"/>
    <w:rsid w:val="00EE67EA"/>
    <w:rsid w:val="00EF0094"/>
    <w:rsid w:val="00EF1620"/>
    <w:rsid w:val="00EF5BC8"/>
    <w:rsid w:val="00EF70BB"/>
    <w:rsid w:val="00F01980"/>
    <w:rsid w:val="00F020A0"/>
    <w:rsid w:val="00F02A7B"/>
    <w:rsid w:val="00F0398F"/>
    <w:rsid w:val="00F065F6"/>
    <w:rsid w:val="00F06726"/>
    <w:rsid w:val="00F10B0E"/>
    <w:rsid w:val="00F1669A"/>
    <w:rsid w:val="00F20231"/>
    <w:rsid w:val="00F27BE6"/>
    <w:rsid w:val="00F329A0"/>
    <w:rsid w:val="00F3693B"/>
    <w:rsid w:val="00F37489"/>
    <w:rsid w:val="00F40DA8"/>
    <w:rsid w:val="00F417B1"/>
    <w:rsid w:val="00F46885"/>
    <w:rsid w:val="00F51951"/>
    <w:rsid w:val="00F52ED4"/>
    <w:rsid w:val="00F5414E"/>
    <w:rsid w:val="00F543E0"/>
    <w:rsid w:val="00F54AEE"/>
    <w:rsid w:val="00F6088C"/>
    <w:rsid w:val="00F62331"/>
    <w:rsid w:val="00F6523E"/>
    <w:rsid w:val="00F7365E"/>
    <w:rsid w:val="00F81B76"/>
    <w:rsid w:val="00F83C82"/>
    <w:rsid w:val="00F84BED"/>
    <w:rsid w:val="00F87738"/>
    <w:rsid w:val="00F904F2"/>
    <w:rsid w:val="00F92C5B"/>
    <w:rsid w:val="00F92C77"/>
    <w:rsid w:val="00F9306D"/>
    <w:rsid w:val="00F9496B"/>
    <w:rsid w:val="00F95722"/>
    <w:rsid w:val="00F96756"/>
    <w:rsid w:val="00F97009"/>
    <w:rsid w:val="00FA1BDC"/>
    <w:rsid w:val="00FA6558"/>
    <w:rsid w:val="00FA78F1"/>
    <w:rsid w:val="00FB04A4"/>
    <w:rsid w:val="00FB05BE"/>
    <w:rsid w:val="00FB4E8F"/>
    <w:rsid w:val="00FC1793"/>
    <w:rsid w:val="00FC23D9"/>
    <w:rsid w:val="00FC2B2D"/>
    <w:rsid w:val="00FC30F0"/>
    <w:rsid w:val="00FC3A39"/>
    <w:rsid w:val="00FD3411"/>
    <w:rsid w:val="00FD3AD2"/>
    <w:rsid w:val="00FD4194"/>
    <w:rsid w:val="00FD47E9"/>
    <w:rsid w:val="00FD5B25"/>
    <w:rsid w:val="00FD5DCD"/>
    <w:rsid w:val="00FE00B6"/>
    <w:rsid w:val="00FE3B56"/>
    <w:rsid w:val="00FE54C6"/>
    <w:rsid w:val="00FE60FE"/>
    <w:rsid w:val="00FE7196"/>
    <w:rsid w:val="00FF1333"/>
    <w:rsid w:val="00FF36E9"/>
    <w:rsid w:val="00FF5442"/>
    <w:rsid w:val="00FF58FA"/>
    <w:rsid w:val="00FF5A75"/>
    <w:rsid w:val="00FF71E4"/>
    <w:rsid w:val="00FF7FC0"/>
    <w:rsid w:val="0114819F"/>
    <w:rsid w:val="018C5E49"/>
    <w:rsid w:val="019B06FD"/>
    <w:rsid w:val="01CE60DB"/>
    <w:rsid w:val="01E8B72D"/>
    <w:rsid w:val="0252CA45"/>
    <w:rsid w:val="028B40EE"/>
    <w:rsid w:val="037121A8"/>
    <w:rsid w:val="03848126"/>
    <w:rsid w:val="03B620E4"/>
    <w:rsid w:val="041171F4"/>
    <w:rsid w:val="0429A09F"/>
    <w:rsid w:val="0436E792"/>
    <w:rsid w:val="045E13E1"/>
    <w:rsid w:val="04D8F61B"/>
    <w:rsid w:val="04D907A7"/>
    <w:rsid w:val="04DD7EA6"/>
    <w:rsid w:val="055CA057"/>
    <w:rsid w:val="057B81E3"/>
    <w:rsid w:val="0597D16E"/>
    <w:rsid w:val="05A44E18"/>
    <w:rsid w:val="05D0EA5B"/>
    <w:rsid w:val="05F710D3"/>
    <w:rsid w:val="06224086"/>
    <w:rsid w:val="0674C67C"/>
    <w:rsid w:val="06D25B55"/>
    <w:rsid w:val="07015210"/>
    <w:rsid w:val="0748342A"/>
    <w:rsid w:val="077AB4C4"/>
    <w:rsid w:val="077CABFC"/>
    <w:rsid w:val="081096DD"/>
    <w:rsid w:val="08A9A85C"/>
    <w:rsid w:val="08AE350F"/>
    <w:rsid w:val="08E4E317"/>
    <w:rsid w:val="0962A46A"/>
    <w:rsid w:val="09A618E2"/>
    <w:rsid w:val="09EC4932"/>
    <w:rsid w:val="0A736503"/>
    <w:rsid w:val="0ACC19F4"/>
    <w:rsid w:val="0B0CCED2"/>
    <w:rsid w:val="0B54CC53"/>
    <w:rsid w:val="0B575567"/>
    <w:rsid w:val="0BA49D88"/>
    <w:rsid w:val="0BA8C3EA"/>
    <w:rsid w:val="0C279AFA"/>
    <w:rsid w:val="0C3E21D0"/>
    <w:rsid w:val="0C4DD305"/>
    <w:rsid w:val="0C94A1D5"/>
    <w:rsid w:val="0CA8CE9C"/>
    <w:rsid w:val="0CB8D5D8"/>
    <w:rsid w:val="0CF1F46B"/>
    <w:rsid w:val="0DF74194"/>
    <w:rsid w:val="0F13FBD9"/>
    <w:rsid w:val="0F38C9FF"/>
    <w:rsid w:val="0F54249B"/>
    <w:rsid w:val="0F91C8E4"/>
    <w:rsid w:val="10851724"/>
    <w:rsid w:val="109D8AC8"/>
    <w:rsid w:val="10D60442"/>
    <w:rsid w:val="10E30A13"/>
    <w:rsid w:val="11C9F4A6"/>
    <w:rsid w:val="11D07CAF"/>
    <w:rsid w:val="11F7E8B5"/>
    <w:rsid w:val="12499CAA"/>
    <w:rsid w:val="124C2C65"/>
    <w:rsid w:val="1288642E"/>
    <w:rsid w:val="12E0EAEF"/>
    <w:rsid w:val="12F87D41"/>
    <w:rsid w:val="1323BCF0"/>
    <w:rsid w:val="13886CFF"/>
    <w:rsid w:val="13B5F83F"/>
    <w:rsid w:val="13E63659"/>
    <w:rsid w:val="145334E7"/>
    <w:rsid w:val="147DBCEC"/>
    <w:rsid w:val="15396A19"/>
    <w:rsid w:val="157C0DA7"/>
    <w:rsid w:val="15D94DD9"/>
    <w:rsid w:val="15DC8E7C"/>
    <w:rsid w:val="1614E94E"/>
    <w:rsid w:val="162F730B"/>
    <w:rsid w:val="165E9616"/>
    <w:rsid w:val="16BEF756"/>
    <w:rsid w:val="16D811E5"/>
    <w:rsid w:val="16EAE797"/>
    <w:rsid w:val="175E2FC9"/>
    <w:rsid w:val="17B0BB13"/>
    <w:rsid w:val="17B67945"/>
    <w:rsid w:val="17E1A4F7"/>
    <w:rsid w:val="180F8F08"/>
    <w:rsid w:val="18F4D5B3"/>
    <w:rsid w:val="1902AB8E"/>
    <w:rsid w:val="1911F803"/>
    <w:rsid w:val="1969A270"/>
    <w:rsid w:val="19A3AF2F"/>
    <w:rsid w:val="19D0208B"/>
    <w:rsid w:val="1A0A8AD9"/>
    <w:rsid w:val="1A9EC4C8"/>
    <w:rsid w:val="1AE1F7BC"/>
    <w:rsid w:val="1AE88205"/>
    <w:rsid w:val="1AEC16CA"/>
    <w:rsid w:val="1B1A4135"/>
    <w:rsid w:val="1B45D884"/>
    <w:rsid w:val="1B5338D7"/>
    <w:rsid w:val="1B6305EA"/>
    <w:rsid w:val="1BAA9979"/>
    <w:rsid w:val="1BDF4419"/>
    <w:rsid w:val="1C16A0F8"/>
    <w:rsid w:val="1C3A9529"/>
    <w:rsid w:val="1C4452D6"/>
    <w:rsid w:val="1C90FC2D"/>
    <w:rsid w:val="1C9F3F3F"/>
    <w:rsid w:val="1CD8D2DE"/>
    <w:rsid w:val="1CE59A5C"/>
    <w:rsid w:val="1CF00B37"/>
    <w:rsid w:val="1D2C8226"/>
    <w:rsid w:val="1D99C7F9"/>
    <w:rsid w:val="1DA17F6B"/>
    <w:rsid w:val="1DCD714D"/>
    <w:rsid w:val="1DE2B2CB"/>
    <w:rsid w:val="1DF177E5"/>
    <w:rsid w:val="1E3434A9"/>
    <w:rsid w:val="1E58AB0B"/>
    <w:rsid w:val="1E984897"/>
    <w:rsid w:val="1EC85287"/>
    <w:rsid w:val="1F16E4DB"/>
    <w:rsid w:val="1F257D6B"/>
    <w:rsid w:val="1F7235EB"/>
    <w:rsid w:val="1FC0B69E"/>
    <w:rsid w:val="1FD6E001"/>
    <w:rsid w:val="1FDB8040"/>
    <w:rsid w:val="1FEA1E2B"/>
    <w:rsid w:val="1FEE048D"/>
    <w:rsid w:val="200F1F01"/>
    <w:rsid w:val="201B04E4"/>
    <w:rsid w:val="204A2940"/>
    <w:rsid w:val="205A1DE4"/>
    <w:rsid w:val="20A9192A"/>
    <w:rsid w:val="210E064C"/>
    <w:rsid w:val="2128F01B"/>
    <w:rsid w:val="213BECEC"/>
    <w:rsid w:val="2190D35A"/>
    <w:rsid w:val="2201660A"/>
    <w:rsid w:val="22B623EE"/>
    <w:rsid w:val="24E0D230"/>
    <w:rsid w:val="25194B3D"/>
    <w:rsid w:val="252D69C3"/>
    <w:rsid w:val="25317C7B"/>
    <w:rsid w:val="25352819"/>
    <w:rsid w:val="2558C898"/>
    <w:rsid w:val="279A0907"/>
    <w:rsid w:val="282BA4D7"/>
    <w:rsid w:val="28C55568"/>
    <w:rsid w:val="28DFB0A2"/>
    <w:rsid w:val="2918B5F7"/>
    <w:rsid w:val="29191831"/>
    <w:rsid w:val="291A2D8A"/>
    <w:rsid w:val="291FFF37"/>
    <w:rsid w:val="298F2FEF"/>
    <w:rsid w:val="2A39439B"/>
    <w:rsid w:val="2A6D442B"/>
    <w:rsid w:val="2A76E442"/>
    <w:rsid w:val="2AF5F35F"/>
    <w:rsid w:val="2B3FEF90"/>
    <w:rsid w:val="2B8795A2"/>
    <w:rsid w:val="2BC2941F"/>
    <w:rsid w:val="2BD76BE3"/>
    <w:rsid w:val="2C50965D"/>
    <w:rsid w:val="2D2379C8"/>
    <w:rsid w:val="2D856D2F"/>
    <w:rsid w:val="2DB04BA6"/>
    <w:rsid w:val="2DEB8FA2"/>
    <w:rsid w:val="2DEC8954"/>
    <w:rsid w:val="2EBF3664"/>
    <w:rsid w:val="2EC7240C"/>
    <w:rsid w:val="2F8EA811"/>
    <w:rsid w:val="2F9F8B46"/>
    <w:rsid w:val="2FE91D7F"/>
    <w:rsid w:val="303CC86A"/>
    <w:rsid w:val="31354597"/>
    <w:rsid w:val="322761C0"/>
    <w:rsid w:val="326E0C91"/>
    <w:rsid w:val="334C1CA5"/>
    <w:rsid w:val="339B9399"/>
    <w:rsid w:val="34469D18"/>
    <w:rsid w:val="34BE64DE"/>
    <w:rsid w:val="34D97534"/>
    <w:rsid w:val="352D7131"/>
    <w:rsid w:val="3554A2FD"/>
    <w:rsid w:val="3589CED2"/>
    <w:rsid w:val="359DA2A2"/>
    <w:rsid w:val="35CA3B7D"/>
    <w:rsid w:val="36A15D0F"/>
    <w:rsid w:val="36DFC0F9"/>
    <w:rsid w:val="3706DFC9"/>
    <w:rsid w:val="372F7DDC"/>
    <w:rsid w:val="376444F2"/>
    <w:rsid w:val="3781837C"/>
    <w:rsid w:val="3799B9F6"/>
    <w:rsid w:val="38AC85BE"/>
    <w:rsid w:val="39B49E4B"/>
    <w:rsid w:val="39C19FE9"/>
    <w:rsid w:val="39E22D23"/>
    <w:rsid w:val="39F1A5A1"/>
    <w:rsid w:val="3A3FAA47"/>
    <w:rsid w:val="3ABF532E"/>
    <w:rsid w:val="3AC7B4CA"/>
    <w:rsid w:val="3B6A2742"/>
    <w:rsid w:val="3C33854C"/>
    <w:rsid w:val="3CA74FE8"/>
    <w:rsid w:val="3CAE0A44"/>
    <w:rsid w:val="3CD17088"/>
    <w:rsid w:val="3CEEA8B3"/>
    <w:rsid w:val="3D1F5AB9"/>
    <w:rsid w:val="3DABE64D"/>
    <w:rsid w:val="3DACB45A"/>
    <w:rsid w:val="3DF86C93"/>
    <w:rsid w:val="3E40E577"/>
    <w:rsid w:val="3E6D40E9"/>
    <w:rsid w:val="3E716EFE"/>
    <w:rsid w:val="3F246653"/>
    <w:rsid w:val="3F3FFC4F"/>
    <w:rsid w:val="3FA7C93E"/>
    <w:rsid w:val="3FD40171"/>
    <w:rsid w:val="3FD57EB5"/>
    <w:rsid w:val="40BBFA52"/>
    <w:rsid w:val="40EF2FD3"/>
    <w:rsid w:val="41A46804"/>
    <w:rsid w:val="41BF3917"/>
    <w:rsid w:val="41F7D19C"/>
    <w:rsid w:val="4243B71D"/>
    <w:rsid w:val="43881720"/>
    <w:rsid w:val="43A32D94"/>
    <w:rsid w:val="43B7F454"/>
    <w:rsid w:val="43D413FD"/>
    <w:rsid w:val="43D4C21C"/>
    <w:rsid w:val="44AD6079"/>
    <w:rsid w:val="44F4BBB0"/>
    <w:rsid w:val="45A28B95"/>
    <w:rsid w:val="45A9265F"/>
    <w:rsid w:val="46189130"/>
    <w:rsid w:val="462BEA1C"/>
    <w:rsid w:val="46E082C5"/>
    <w:rsid w:val="47A21BE1"/>
    <w:rsid w:val="47B197F6"/>
    <w:rsid w:val="48045BA9"/>
    <w:rsid w:val="48227F7A"/>
    <w:rsid w:val="4824AAD9"/>
    <w:rsid w:val="48EA31AC"/>
    <w:rsid w:val="491639A1"/>
    <w:rsid w:val="4A2648B7"/>
    <w:rsid w:val="4B22380B"/>
    <w:rsid w:val="4B51936D"/>
    <w:rsid w:val="4B6A5F44"/>
    <w:rsid w:val="4B6CC884"/>
    <w:rsid w:val="4BA59857"/>
    <w:rsid w:val="4BB0A32A"/>
    <w:rsid w:val="4C112848"/>
    <w:rsid w:val="4D29359C"/>
    <w:rsid w:val="4D4C4D56"/>
    <w:rsid w:val="4D5BF2C6"/>
    <w:rsid w:val="4DDACFCA"/>
    <w:rsid w:val="4E0543D1"/>
    <w:rsid w:val="4E4C0EFD"/>
    <w:rsid w:val="4E5850DF"/>
    <w:rsid w:val="4F0FAFC9"/>
    <w:rsid w:val="4FA33136"/>
    <w:rsid w:val="4FCC4F86"/>
    <w:rsid w:val="4FF3DEA2"/>
    <w:rsid w:val="4FFDAE8E"/>
    <w:rsid w:val="50428DA3"/>
    <w:rsid w:val="5077BBC9"/>
    <w:rsid w:val="507CB700"/>
    <w:rsid w:val="5117311B"/>
    <w:rsid w:val="527B29D4"/>
    <w:rsid w:val="52B64F94"/>
    <w:rsid w:val="52EE1DC5"/>
    <w:rsid w:val="53DD60C8"/>
    <w:rsid w:val="546BDA35"/>
    <w:rsid w:val="54AE0A4D"/>
    <w:rsid w:val="54C6C58F"/>
    <w:rsid w:val="54E55BCB"/>
    <w:rsid w:val="554984A5"/>
    <w:rsid w:val="557FE47A"/>
    <w:rsid w:val="55B74D9E"/>
    <w:rsid w:val="56849705"/>
    <w:rsid w:val="569EDC4C"/>
    <w:rsid w:val="56CC6356"/>
    <w:rsid w:val="5763CC38"/>
    <w:rsid w:val="5782F2BB"/>
    <w:rsid w:val="57F79F98"/>
    <w:rsid w:val="583F9400"/>
    <w:rsid w:val="58812567"/>
    <w:rsid w:val="588DD4DB"/>
    <w:rsid w:val="5895602E"/>
    <w:rsid w:val="58B86601"/>
    <w:rsid w:val="59D47883"/>
    <w:rsid w:val="5A31308F"/>
    <w:rsid w:val="5A9B2CF0"/>
    <w:rsid w:val="5A9E33F7"/>
    <w:rsid w:val="5B632CF2"/>
    <w:rsid w:val="5B792DFB"/>
    <w:rsid w:val="5BA1411C"/>
    <w:rsid w:val="5C7CFBE4"/>
    <w:rsid w:val="5D6B9B18"/>
    <w:rsid w:val="5DE60FB4"/>
    <w:rsid w:val="5E40635F"/>
    <w:rsid w:val="5E406F5F"/>
    <w:rsid w:val="5EBBE3F2"/>
    <w:rsid w:val="5FB3C913"/>
    <w:rsid w:val="5FDBE054"/>
    <w:rsid w:val="5FDFAD73"/>
    <w:rsid w:val="5FEA783A"/>
    <w:rsid w:val="6002E44E"/>
    <w:rsid w:val="6039E150"/>
    <w:rsid w:val="608BBD22"/>
    <w:rsid w:val="60D19E97"/>
    <w:rsid w:val="60F9E40F"/>
    <w:rsid w:val="616330DD"/>
    <w:rsid w:val="6181998B"/>
    <w:rsid w:val="618527AB"/>
    <w:rsid w:val="61CD9BA7"/>
    <w:rsid w:val="62265E91"/>
    <w:rsid w:val="627ED453"/>
    <w:rsid w:val="62C17022"/>
    <w:rsid w:val="62DAD0B1"/>
    <w:rsid w:val="62FCE334"/>
    <w:rsid w:val="6358C971"/>
    <w:rsid w:val="6380454D"/>
    <w:rsid w:val="63A07E29"/>
    <w:rsid w:val="63F7FC35"/>
    <w:rsid w:val="64B79B01"/>
    <w:rsid w:val="65174F2C"/>
    <w:rsid w:val="65FB25D4"/>
    <w:rsid w:val="66393C4E"/>
    <w:rsid w:val="66BBA4B5"/>
    <w:rsid w:val="674071CA"/>
    <w:rsid w:val="675806F2"/>
    <w:rsid w:val="67D50CAF"/>
    <w:rsid w:val="67D62981"/>
    <w:rsid w:val="67DE00EC"/>
    <w:rsid w:val="682C3A94"/>
    <w:rsid w:val="68322EE1"/>
    <w:rsid w:val="6850D225"/>
    <w:rsid w:val="68BCF3C8"/>
    <w:rsid w:val="68CEE3BC"/>
    <w:rsid w:val="69373A70"/>
    <w:rsid w:val="694F76DB"/>
    <w:rsid w:val="6979D14D"/>
    <w:rsid w:val="69F4B96A"/>
    <w:rsid w:val="69FA734C"/>
    <w:rsid w:val="6A8263EE"/>
    <w:rsid w:val="6A86F915"/>
    <w:rsid w:val="6AB1290A"/>
    <w:rsid w:val="6ABAD610"/>
    <w:rsid w:val="6AD9B48F"/>
    <w:rsid w:val="6B35EFB5"/>
    <w:rsid w:val="6B37507B"/>
    <w:rsid w:val="6BD18659"/>
    <w:rsid w:val="6C32E55D"/>
    <w:rsid w:val="6C3D9BED"/>
    <w:rsid w:val="6C93A3A4"/>
    <w:rsid w:val="6CBDF32D"/>
    <w:rsid w:val="6D114BCC"/>
    <w:rsid w:val="6D161C25"/>
    <w:rsid w:val="6D4A96F3"/>
    <w:rsid w:val="6E4CEC42"/>
    <w:rsid w:val="6ECB28EE"/>
    <w:rsid w:val="6EFCF1E0"/>
    <w:rsid w:val="6F218ECC"/>
    <w:rsid w:val="6FCAE67B"/>
    <w:rsid w:val="6FD6FF43"/>
    <w:rsid w:val="70264473"/>
    <w:rsid w:val="704DBCE7"/>
    <w:rsid w:val="70557A09"/>
    <w:rsid w:val="707FA45C"/>
    <w:rsid w:val="70FEE2D0"/>
    <w:rsid w:val="71069AB3"/>
    <w:rsid w:val="716090F1"/>
    <w:rsid w:val="71757AAE"/>
    <w:rsid w:val="719E7A86"/>
    <w:rsid w:val="72592F8E"/>
    <w:rsid w:val="728D4684"/>
    <w:rsid w:val="72D63066"/>
    <w:rsid w:val="7365B4B0"/>
    <w:rsid w:val="7370F3E0"/>
    <w:rsid w:val="73980DA8"/>
    <w:rsid w:val="73EBC7F7"/>
    <w:rsid w:val="742BA338"/>
    <w:rsid w:val="74BC83F4"/>
    <w:rsid w:val="752221F5"/>
    <w:rsid w:val="762668AD"/>
    <w:rsid w:val="767D0224"/>
    <w:rsid w:val="7734178F"/>
    <w:rsid w:val="77704F63"/>
    <w:rsid w:val="77F424B6"/>
    <w:rsid w:val="782FECDC"/>
    <w:rsid w:val="78615637"/>
    <w:rsid w:val="788CDF26"/>
    <w:rsid w:val="78FBF090"/>
    <w:rsid w:val="798DBF70"/>
    <w:rsid w:val="79991D72"/>
    <w:rsid w:val="79E61C45"/>
    <w:rsid w:val="79FD2698"/>
    <w:rsid w:val="7A7C3293"/>
    <w:rsid w:val="7A9A84F4"/>
    <w:rsid w:val="7AA65C8E"/>
    <w:rsid w:val="7C7E0ECB"/>
    <w:rsid w:val="7C960348"/>
    <w:rsid w:val="7D16542F"/>
    <w:rsid w:val="7D23BE59"/>
    <w:rsid w:val="7D3D63F9"/>
    <w:rsid w:val="7D993C32"/>
    <w:rsid w:val="7DCB6720"/>
    <w:rsid w:val="7E45B439"/>
    <w:rsid w:val="7EF29492"/>
    <w:rsid w:val="7F0A6F5E"/>
    <w:rsid w:val="7F165786"/>
    <w:rsid w:val="7F3B9BC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21BA0"/>
  <w15:chartTrackingRefBased/>
  <w15:docId w15:val="{80006827-F288-403E-8E04-1C066C33D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5D0A"/>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MediumGrid3">
    <w:name w:val="Medium Grid 3"/>
    <w:basedOn w:val="TableNormal"/>
    <w:uiPriority w:val="69"/>
    <w:semiHidden/>
    <w:unhideWhenUsed/>
    <w:rsid w:val="00CC5D0A"/>
    <w:pPr>
      <w:spacing w:after="0" w:line="240" w:lineRule="auto"/>
    </w:pPr>
    <w:rPr>
      <w:lang w:val="en-GB"/>
    </w:rPr>
    <w:tblPr>
      <w:tblStyleRowBandSize w:val="1"/>
      <w:tblStyleColBandSize w:val="1"/>
      <w:tblInd w:w="0" w:type="nil"/>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paragraph" w:styleId="Header">
    <w:name w:val="header"/>
    <w:basedOn w:val="Normal"/>
    <w:link w:val="HeaderChar"/>
    <w:uiPriority w:val="99"/>
    <w:rsid w:val="00C13C8E"/>
    <w:pPr>
      <w:widowControl w:val="0"/>
      <w:tabs>
        <w:tab w:val="center" w:pos="4320"/>
        <w:tab w:val="right" w:pos="8640"/>
      </w:tabs>
      <w:spacing w:after="0" w:line="240" w:lineRule="auto"/>
    </w:pPr>
    <w:rPr>
      <w:rFonts w:ascii="Times New Roman" w:eastAsia="Times New Roman" w:hAnsi="Times New Roman" w:cs="Times New Roman"/>
      <w:snapToGrid w:val="0"/>
      <w:szCs w:val="20"/>
      <w:lang w:val="ru-RU" w:eastAsia="ru-RU"/>
    </w:rPr>
  </w:style>
  <w:style w:type="character" w:customStyle="1" w:styleId="HeaderChar">
    <w:name w:val="Header Char"/>
    <w:basedOn w:val="DefaultParagraphFont"/>
    <w:link w:val="Header"/>
    <w:uiPriority w:val="99"/>
    <w:rsid w:val="00C13C8E"/>
    <w:rPr>
      <w:rFonts w:ascii="Times New Roman" w:eastAsia="Times New Roman" w:hAnsi="Times New Roman" w:cs="Times New Roman"/>
      <w:snapToGrid w:val="0"/>
      <w:szCs w:val="20"/>
      <w:lang w:val="ru-RU" w:eastAsia="ru-RU"/>
    </w:rPr>
  </w:style>
  <w:style w:type="paragraph" w:styleId="ListParagraph">
    <w:name w:val="List Paragraph"/>
    <w:aliases w:val="Resume Title,Citation List,heading 4,Don't Use,First Level Outline,Heading Italic,Primus H 3,Dot pt,F5 List Paragraph,List Paragraph Char Char Char,Indicator Text,Numbered Para 1,Bullet Points,List Paragraph2,MAIN CONTENT,Normal numbered"/>
    <w:basedOn w:val="Normal"/>
    <w:link w:val="ListParagraphChar"/>
    <w:uiPriority w:val="34"/>
    <w:qFormat/>
    <w:rsid w:val="00C13C8E"/>
    <w:pPr>
      <w:spacing w:after="0" w:line="240" w:lineRule="auto"/>
      <w:ind w:left="720"/>
    </w:pPr>
    <w:rPr>
      <w:rFonts w:ascii="Times New Roman" w:eastAsia="Times New Roman" w:hAnsi="Times New Roman" w:cs="Times New Roman"/>
      <w:sz w:val="24"/>
      <w:szCs w:val="24"/>
      <w:lang w:val="ru-RU" w:eastAsia="ru-RU"/>
    </w:rPr>
  </w:style>
  <w:style w:type="paragraph" w:styleId="NoSpacing">
    <w:name w:val="No Spacing"/>
    <w:uiPriority w:val="1"/>
    <w:qFormat/>
    <w:rsid w:val="00C13C8E"/>
    <w:pPr>
      <w:spacing w:after="0" w:line="240" w:lineRule="auto"/>
    </w:pPr>
    <w:rPr>
      <w:rFonts w:ascii="Calibri" w:eastAsia="Calibri" w:hAnsi="Calibri" w:cs="Times New Roman"/>
    </w:rPr>
  </w:style>
  <w:style w:type="character" w:customStyle="1" w:styleId="ListParagraphChar">
    <w:name w:val="List Paragraph Char"/>
    <w:aliases w:val="Resume Title Char,Citation List Char,heading 4 Char,Don't Use Char,First Level Outline Char,Heading Italic Char,Primus H 3 Char,Dot pt Char,F5 List Paragraph Char,List Paragraph Char Char Char Char,Indicator Text Char"/>
    <w:link w:val="ListParagraph"/>
    <w:uiPriority w:val="34"/>
    <w:locked/>
    <w:rsid w:val="00C13C8E"/>
    <w:rPr>
      <w:rFonts w:ascii="Times New Roman" w:eastAsia="Times New Roman" w:hAnsi="Times New Roman" w:cs="Times New Roman"/>
      <w:sz w:val="24"/>
      <w:szCs w:val="24"/>
      <w:lang w:val="ru-RU" w:eastAsia="ru-RU"/>
    </w:rPr>
  </w:style>
  <w:style w:type="paragraph" w:customStyle="1" w:styleId="m6655468721687868373msolistparagraph">
    <w:name w:val="m_6655468721687868373msolistparagraph"/>
    <w:basedOn w:val="Normal"/>
    <w:rsid w:val="000D284E"/>
    <w:pPr>
      <w:spacing w:before="100" w:beforeAutospacing="1" w:after="100" w:afterAutospacing="1" w:line="240" w:lineRule="auto"/>
    </w:pPr>
    <w:rPr>
      <w:rFonts w:ascii="Calibri" w:hAnsi="Calibri" w:cs="Calibri"/>
      <w:lang w:val="en-US"/>
    </w:rPr>
  </w:style>
  <w:style w:type="paragraph" w:styleId="Revision">
    <w:name w:val="Revision"/>
    <w:hidden/>
    <w:uiPriority w:val="99"/>
    <w:semiHidden/>
    <w:rsid w:val="00BF6E16"/>
    <w:pPr>
      <w:spacing w:after="0" w:line="240" w:lineRule="auto"/>
    </w:pPr>
    <w:rPr>
      <w:lang w:val="en-GB"/>
    </w:rPr>
  </w:style>
  <w:style w:type="character" w:customStyle="1" w:styleId="normaltextrun">
    <w:name w:val="normaltextrun"/>
    <w:basedOn w:val="DefaultParagraphFont"/>
    <w:rsid w:val="009659CC"/>
  </w:style>
  <w:style w:type="character" w:customStyle="1" w:styleId="eop">
    <w:name w:val="eop"/>
    <w:basedOn w:val="DefaultParagraphFont"/>
    <w:rsid w:val="00DC1F7D"/>
  </w:style>
  <w:style w:type="paragraph" w:customStyle="1" w:styleId="paragraph">
    <w:name w:val="paragraph"/>
    <w:basedOn w:val="Normal"/>
    <w:rsid w:val="003D1DF1"/>
    <w:pPr>
      <w:spacing w:before="100" w:beforeAutospacing="1" w:after="100" w:afterAutospacing="1" w:line="240" w:lineRule="auto"/>
    </w:pPr>
    <w:rPr>
      <w:rFonts w:ascii="Times New Roman" w:eastAsia="Times New Roman" w:hAnsi="Times New Roman" w:cs="Times New Roman"/>
      <w:sz w:val="24"/>
      <w:szCs w:val="24"/>
      <w:lang w:val="en-US"/>
    </w:rPr>
  </w:style>
  <w:style w:type="table" w:styleId="TableGrid">
    <w:name w:val="Table Grid"/>
    <w:basedOn w:val="TableNormal"/>
    <w:uiPriority w:val="59"/>
    <w:rsid w:val="003329D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ext2">
    <w:name w:val="Text_2"/>
    <w:basedOn w:val="Normal"/>
    <w:uiPriority w:val="1"/>
    <w:qFormat/>
    <w:rsid w:val="7AA65C8E"/>
    <w:pPr>
      <w:spacing w:after="0"/>
      <w:ind w:left="29"/>
      <w:jc w:val="both"/>
    </w:pPr>
    <w:rPr>
      <w:rFonts w:ascii="Calibri" w:eastAsia="Times New Roman" w:hAnsi="Calibri" w:cs="Calibri"/>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24646">
      <w:bodyDiv w:val="1"/>
      <w:marLeft w:val="0"/>
      <w:marRight w:val="0"/>
      <w:marTop w:val="0"/>
      <w:marBottom w:val="0"/>
      <w:divBdr>
        <w:top w:val="none" w:sz="0" w:space="0" w:color="auto"/>
        <w:left w:val="none" w:sz="0" w:space="0" w:color="auto"/>
        <w:bottom w:val="none" w:sz="0" w:space="0" w:color="auto"/>
        <w:right w:val="none" w:sz="0" w:space="0" w:color="auto"/>
      </w:divBdr>
    </w:div>
    <w:div w:id="34237684">
      <w:bodyDiv w:val="1"/>
      <w:marLeft w:val="0"/>
      <w:marRight w:val="0"/>
      <w:marTop w:val="0"/>
      <w:marBottom w:val="0"/>
      <w:divBdr>
        <w:top w:val="none" w:sz="0" w:space="0" w:color="auto"/>
        <w:left w:val="none" w:sz="0" w:space="0" w:color="auto"/>
        <w:bottom w:val="none" w:sz="0" w:space="0" w:color="auto"/>
        <w:right w:val="none" w:sz="0" w:space="0" w:color="auto"/>
      </w:divBdr>
    </w:div>
    <w:div w:id="62526856">
      <w:bodyDiv w:val="1"/>
      <w:marLeft w:val="0"/>
      <w:marRight w:val="0"/>
      <w:marTop w:val="0"/>
      <w:marBottom w:val="0"/>
      <w:divBdr>
        <w:top w:val="none" w:sz="0" w:space="0" w:color="auto"/>
        <w:left w:val="none" w:sz="0" w:space="0" w:color="auto"/>
        <w:bottom w:val="none" w:sz="0" w:space="0" w:color="auto"/>
        <w:right w:val="none" w:sz="0" w:space="0" w:color="auto"/>
      </w:divBdr>
    </w:div>
    <w:div w:id="222107911">
      <w:bodyDiv w:val="1"/>
      <w:marLeft w:val="0"/>
      <w:marRight w:val="0"/>
      <w:marTop w:val="0"/>
      <w:marBottom w:val="0"/>
      <w:divBdr>
        <w:top w:val="none" w:sz="0" w:space="0" w:color="auto"/>
        <w:left w:val="none" w:sz="0" w:space="0" w:color="auto"/>
        <w:bottom w:val="none" w:sz="0" w:space="0" w:color="auto"/>
        <w:right w:val="none" w:sz="0" w:space="0" w:color="auto"/>
      </w:divBdr>
    </w:div>
    <w:div w:id="228006614">
      <w:bodyDiv w:val="1"/>
      <w:marLeft w:val="0"/>
      <w:marRight w:val="0"/>
      <w:marTop w:val="0"/>
      <w:marBottom w:val="0"/>
      <w:divBdr>
        <w:top w:val="none" w:sz="0" w:space="0" w:color="auto"/>
        <w:left w:val="none" w:sz="0" w:space="0" w:color="auto"/>
        <w:bottom w:val="none" w:sz="0" w:space="0" w:color="auto"/>
        <w:right w:val="none" w:sz="0" w:space="0" w:color="auto"/>
      </w:divBdr>
    </w:div>
    <w:div w:id="321081834">
      <w:bodyDiv w:val="1"/>
      <w:marLeft w:val="0"/>
      <w:marRight w:val="0"/>
      <w:marTop w:val="0"/>
      <w:marBottom w:val="0"/>
      <w:divBdr>
        <w:top w:val="none" w:sz="0" w:space="0" w:color="auto"/>
        <w:left w:val="none" w:sz="0" w:space="0" w:color="auto"/>
        <w:bottom w:val="none" w:sz="0" w:space="0" w:color="auto"/>
        <w:right w:val="none" w:sz="0" w:space="0" w:color="auto"/>
      </w:divBdr>
    </w:div>
    <w:div w:id="475609554">
      <w:bodyDiv w:val="1"/>
      <w:marLeft w:val="0"/>
      <w:marRight w:val="0"/>
      <w:marTop w:val="0"/>
      <w:marBottom w:val="0"/>
      <w:divBdr>
        <w:top w:val="none" w:sz="0" w:space="0" w:color="auto"/>
        <w:left w:val="none" w:sz="0" w:space="0" w:color="auto"/>
        <w:bottom w:val="none" w:sz="0" w:space="0" w:color="auto"/>
        <w:right w:val="none" w:sz="0" w:space="0" w:color="auto"/>
      </w:divBdr>
    </w:div>
    <w:div w:id="540745713">
      <w:bodyDiv w:val="1"/>
      <w:marLeft w:val="0"/>
      <w:marRight w:val="0"/>
      <w:marTop w:val="0"/>
      <w:marBottom w:val="0"/>
      <w:divBdr>
        <w:top w:val="none" w:sz="0" w:space="0" w:color="auto"/>
        <w:left w:val="none" w:sz="0" w:space="0" w:color="auto"/>
        <w:bottom w:val="none" w:sz="0" w:space="0" w:color="auto"/>
        <w:right w:val="none" w:sz="0" w:space="0" w:color="auto"/>
      </w:divBdr>
    </w:div>
    <w:div w:id="761411305">
      <w:bodyDiv w:val="1"/>
      <w:marLeft w:val="0"/>
      <w:marRight w:val="0"/>
      <w:marTop w:val="0"/>
      <w:marBottom w:val="0"/>
      <w:divBdr>
        <w:top w:val="none" w:sz="0" w:space="0" w:color="auto"/>
        <w:left w:val="none" w:sz="0" w:space="0" w:color="auto"/>
        <w:bottom w:val="none" w:sz="0" w:space="0" w:color="auto"/>
        <w:right w:val="none" w:sz="0" w:space="0" w:color="auto"/>
      </w:divBdr>
    </w:div>
    <w:div w:id="795371910">
      <w:bodyDiv w:val="1"/>
      <w:marLeft w:val="0"/>
      <w:marRight w:val="0"/>
      <w:marTop w:val="0"/>
      <w:marBottom w:val="0"/>
      <w:divBdr>
        <w:top w:val="none" w:sz="0" w:space="0" w:color="auto"/>
        <w:left w:val="none" w:sz="0" w:space="0" w:color="auto"/>
        <w:bottom w:val="none" w:sz="0" w:space="0" w:color="auto"/>
        <w:right w:val="none" w:sz="0" w:space="0" w:color="auto"/>
      </w:divBdr>
    </w:div>
    <w:div w:id="827940797">
      <w:bodyDiv w:val="1"/>
      <w:marLeft w:val="0"/>
      <w:marRight w:val="0"/>
      <w:marTop w:val="0"/>
      <w:marBottom w:val="0"/>
      <w:divBdr>
        <w:top w:val="none" w:sz="0" w:space="0" w:color="auto"/>
        <w:left w:val="none" w:sz="0" w:space="0" w:color="auto"/>
        <w:bottom w:val="none" w:sz="0" w:space="0" w:color="auto"/>
        <w:right w:val="none" w:sz="0" w:space="0" w:color="auto"/>
      </w:divBdr>
    </w:div>
    <w:div w:id="830439330">
      <w:bodyDiv w:val="1"/>
      <w:marLeft w:val="0"/>
      <w:marRight w:val="0"/>
      <w:marTop w:val="0"/>
      <w:marBottom w:val="0"/>
      <w:divBdr>
        <w:top w:val="none" w:sz="0" w:space="0" w:color="auto"/>
        <w:left w:val="none" w:sz="0" w:space="0" w:color="auto"/>
        <w:bottom w:val="none" w:sz="0" w:space="0" w:color="auto"/>
        <w:right w:val="none" w:sz="0" w:space="0" w:color="auto"/>
      </w:divBdr>
    </w:div>
    <w:div w:id="970398798">
      <w:bodyDiv w:val="1"/>
      <w:marLeft w:val="0"/>
      <w:marRight w:val="0"/>
      <w:marTop w:val="0"/>
      <w:marBottom w:val="0"/>
      <w:divBdr>
        <w:top w:val="none" w:sz="0" w:space="0" w:color="auto"/>
        <w:left w:val="none" w:sz="0" w:space="0" w:color="auto"/>
        <w:bottom w:val="none" w:sz="0" w:space="0" w:color="auto"/>
        <w:right w:val="none" w:sz="0" w:space="0" w:color="auto"/>
      </w:divBdr>
    </w:div>
    <w:div w:id="1032073930">
      <w:bodyDiv w:val="1"/>
      <w:marLeft w:val="0"/>
      <w:marRight w:val="0"/>
      <w:marTop w:val="0"/>
      <w:marBottom w:val="0"/>
      <w:divBdr>
        <w:top w:val="none" w:sz="0" w:space="0" w:color="auto"/>
        <w:left w:val="none" w:sz="0" w:space="0" w:color="auto"/>
        <w:bottom w:val="none" w:sz="0" w:space="0" w:color="auto"/>
        <w:right w:val="none" w:sz="0" w:space="0" w:color="auto"/>
      </w:divBdr>
    </w:div>
    <w:div w:id="1112826318">
      <w:bodyDiv w:val="1"/>
      <w:marLeft w:val="0"/>
      <w:marRight w:val="0"/>
      <w:marTop w:val="0"/>
      <w:marBottom w:val="0"/>
      <w:divBdr>
        <w:top w:val="none" w:sz="0" w:space="0" w:color="auto"/>
        <w:left w:val="none" w:sz="0" w:space="0" w:color="auto"/>
        <w:bottom w:val="none" w:sz="0" w:space="0" w:color="auto"/>
        <w:right w:val="none" w:sz="0" w:space="0" w:color="auto"/>
      </w:divBdr>
    </w:div>
    <w:div w:id="1134176176">
      <w:bodyDiv w:val="1"/>
      <w:marLeft w:val="0"/>
      <w:marRight w:val="0"/>
      <w:marTop w:val="0"/>
      <w:marBottom w:val="0"/>
      <w:divBdr>
        <w:top w:val="none" w:sz="0" w:space="0" w:color="auto"/>
        <w:left w:val="none" w:sz="0" w:space="0" w:color="auto"/>
        <w:bottom w:val="none" w:sz="0" w:space="0" w:color="auto"/>
        <w:right w:val="none" w:sz="0" w:space="0" w:color="auto"/>
      </w:divBdr>
    </w:div>
    <w:div w:id="1143740448">
      <w:bodyDiv w:val="1"/>
      <w:marLeft w:val="0"/>
      <w:marRight w:val="0"/>
      <w:marTop w:val="0"/>
      <w:marBottom w:val="0"/>
      <w:divBdr>
        <w:top w:val="none" w:sz="0" w:space="0" w:color="auto"/>
        <w:left w:val="none" w:sz="0" w:space="0" w:color="auto"/>
        <w:bottom w:val="none" w:sz="0" w:space="0" w:color="auto"/>
        <w:right w:val="none" w:sz="0" w:space="0" w:color="auto"/>
      </w:divBdr>
    </w:div>
    <w:div w:id="1194809694">
      <w:bodyDiv w:val="1"/>
      <w:marLeft w:val="0"/>
      <w:marRight w:val="0"/>
      <w:marTop w:val="0"/>
      <w:marBottom w:val="0"/>
      <w:divBdr>
        <w:top w:val="none" w:sz="0" w:space="0" w:color="auto"/>
        <w:left w:val="none" w:sz="0" w:space="0" w:color="auto"/>
        <w:bottom w:val="none" w:sz="0" w:space="0" w:color="auto"/>
        <w:right w:val="none" w:sz="0" w:space="0" w:color="auto"/>
      </w:divBdr>
    </w:div>
    <w:div w:id="1216429264">
      <w:bodyDiv w:val="1"/>
      <w:marLeft w:val="0"/>
      <w:marRight w:val="0"/>
      <w:marTop w:val="0"/>
      <w:marBottom w:val="0"/>
      <w:divBdr>
        <w:top w:val="none" w:sz="0" w:space="0" w:color="auto"/>
        <w:left w:val="none" w:sz="0" w:space="0" w:color="auto"/>
        <w:bottom w:val="none" w:sz="0" w:space="0" w:color="auto"/>
        <w:right w:val="none" w:sz="0" w:space="0" w:color="auto"/>
      </w:divBdr>
    </w:div>
    <w:div w:id="1372151312">
      <w:bodyDiv w:val="1"/>
      <w:marLeft w:val="0"/>
      <w:marRight w:val="0"/>
      <w:marTop w:val="0"/>
      <w:marBottom w:val="0"/>
      <w:divBdr>
        <w:top w:val="none" w:sz="0" w:space="0" w:color="auto"/>
        <w:left w:val="none" w:sz="0" w:space="0" w:color="auto"/>
        <w:bottom w:val="none" w:sz="0" w:space="0" w:color="auto"/>
        <w:right w:val="none" w:sz="0" w:space="0" w:color="auto"/>
      </w:divBdr>
    </w:div>
    <w:div w:id="1398092444">
      <w:bodyDiv w:val="1"/>
      <w:marLeft w:val="0"/>
      <w:marRight w:val="0"/>
      <w:marTop w:val="0"/>
      <w:marBottom w:val="0"/>
      <w:divBdr>
        <w:top w:val="none" w:sz="0" w:space="0" w:color="auto"/>
        <w:left w:val="none" w:sz="0" w:space="0" w:color="auto"/>
        <w:bottom w:val="none" w:sz="0" w:space="0" w:color="auto"/>
        <w:right w:val="none" w:sz="0" w:space="0" w:color="auto"/>
      </w:divBdr>
    </w:div>
    <w:div w:id="1455828421">
      <w:bodyDiv w:val="1"/>
      <w:marLeft w:val="0"/>
      <w:marRight w:val="0"/>
      <w:marTop w:val="0"/>
      <w:marBottom w:val="0"/>
      <w:divBdr>
        <w:top w:val="none" w:sz="0" w:space="0" w:color="auto"/>
        <w:left w:val="none" w:sz="0" w:space="0" w:color="auto"/>
        <w:bottom w:val="none" w:sz="0" w:space="0" w:color="auto"/>
        <w:right w:val="none" w:sz="0" w:space="0" w:color="auto"/>
      </w:divBdr>
    </w:div>
    <w:div w:id="1474253131">
      <w:bodyDiv w:val="1"/>
      <w:marLeft w:val="0"/>
      <w:marRight w:val="0"/>
      <w:marTop w:val="0"/>
      <w:marBottom w:val="0"/>
      <w:divBdr>
        <w:top w:val="none" w:sz="0" w:space="0" w:color="auto"/>
        <w:left w:val="none" w:sz="0" w:space="0" w:color="auto"/>
        <w:bottom w:val="none" w:sz="0" w:space="0" w:color="auto"/>
        <w:right w:val="none" w:sz="0" w:space="0" w:color="auto"/>
      </w:divBdr>
    </w:div>
    <w:div w:id="1528178662">
      <w:bodyDiv w:val="1"/>
      <w:marLeft w:val="0"/>
      <w:marRight w:val="0"/>
      <w:marTop w:val="0"/>
      <w:marBottom w:val="0"/>
      <w:divBdr>
        <w:top w:val="none" w:sz="0" w:space="0" w:color="auto"/>
        <w:left w:val="none" w:sz="0" w:space="0" w:color="auto"/>
        <w:bottom w:val="none" w:sz="0" w:space="0" w:color="auto"/>
        <w:right w:val="none" w:sz="0" w:space="0" w:color="auto"/>
      </w:divBdr>
    </w:div>
    <w:div w:id="1552497306">
      <w:bodyDiv w:val="1"/>
      <w:marLeft w:val="0"/>
      <w:marRight w:val="0"/>
      <w:marTop w:val="0"/>
      <w:marBottom w:val="0"/>
      <w:divBdr>
        <w:top w:val="none" w:sz="0" w:space="0" w:color="auto"/>
        <w:left w:val="none" w:sz="0" w:space="0" w:color="auto"/>
        <w:bottom w:val="none" w:sz="0" w:space="0" w:color="auto"/>
        <w:right w:val="none" w:sz="0" w:space="0" w:color="auto"/>
      </w:divBdr>
    </w:div>
    <w:div w:id="1566842093">
      <w:bodyDiv w:val="1"/>
      <w:marLeft w:val="0"/>
      <w:marRight w:val="0"/>
      <w:marTop w:val="0"/>
      <w:marBottom w:val="0"/>
      <w:divBdr>
        <w:top w:val="none" w:sz="0" w:space="0" w:color="auto"/>
        <w:left w:val="none" w:sz="0" w:space="0" w:color="auto"/>
        <w:bottom w:val="none" w:sz="0" w:space="0" w:color="auto"/>
        <w:right w:val="none" w:sz="0" w:space="0" w:color="auto"/>
      </w:divBdr>
    </w:div>
    <w:div w:id="1572616672">
      <w:bodyDiv w:val="1"/>
      <w:marLeft w:val="0"/>
      <w:marRight w:val="0"/>
      <w:marTop w:val="0"/>
      <w:marBottom w:val="0"/>
      <w:divBdr>
        <w:top w:val="none" w:sz="0" w:space="0" w:color="auto"/>
        <w:left w:val="none" w:sz="0" w:space="0" w:color="auto"/>
        <w:bottom w:val="none" w:sz="0" w:space="0" w:color="auto"/>
        <w:right w:val="none" w:sz="0" w:space="0" w:color="auto"/>
      </w:divBdr>
    </w:div>
    <w:div w:id="1597785229">
      <w:bodyDiv w:val="1"/>
      <w:marLeft w:val="0"/>
      <w:marRight w:val="0"/>
      <w:marTop w:val="0"/>
      <w:marBottom w:val="0"/>
      <w:divBdr>
        <w:top w:val="none" w:sz="0" w:space="0" w:color="auto"/>
        <w:left w:val="none" w:sz="0" w:space="0" w:color="auto"/>
        <w:bottom w:val="none" w:sz="0" w:space="0" w:color="auto"/>
        <w:right w:val="none" w:sz="0" w:space="0" w:color="auto"/>
      </w:divBdr>
    </w:div>
    <w:div w:id="1622179090">
      <w:bodyDiv w:val="1"/>
      <w:marLeft w:val="0"/>
      <w:marRight w:val="0"/>
      <w:marTop w:val="0"/>
      <w:marBottom w:val="0"/>
      <w:divBdr>
        <w:top w:val="none" w:sz="0" w:space="0" w:color="auto"/>
        <w:left w:val="none" w:sz="0" w:space="0" w:color="auto"/>
        <w:bottom w:val="none" w:sz="0" w:space="0" w:color="auto"/>
        <w:right w:val="none" w:sz="0" w:space="0" w:color="auto"/>
      </w:divBdr>
    </w:div>
    <w:div w:id="1647198516">
      <w:bodyDiv w:val="1"/>
      <w:marLeft w:val="0"/>
      <w:marRight w:val="0"/>
      <w:marTop w:val="0"/>
      <w:marBottom w:val="0"/>
      <w:divBdr>
        <w:top w:val="none" w:sz="0" w:space="0" w:color="auto"/>
        <w:left w:val="none" w:sz="0" w:space="0" w:color="auto"/>
        <w:bottom w:val="none" w:sz="0" w:space="0" w:color="auto"/>
        <w:right w:val="none" w:sz="0" w:space="0" w:color="auto"/>
      </w:divBdr>
    </w:div>
    <w:div w:id="1719086665">
      <w:bodyDiv w:val="1"/>
      <w:marLeft w:val="0"/>
      <w:marRight w:val="0"/>
      <w:marTop w:val="0"/>
      <w:marBottom w:val="0"/>
      <w:divBdr>
        <w:top w:val="none" w:sz="0" w:space="0" w:color="auto"/>
        <w:left w:val="none" w:sz="0" w:space="0" w:color="auto"/>
        <w:bottom w:val="none" w:sz="0" w:space="0" w:color="auto"/>
        <w:right w:val="none" w:sz="0" w:space="0" w:color="auto"/>
      </w:divBdr>
    </w:div>
    <w:div w:id="1740442657">
      <w:bodyDiv w:val="1"/>
      <w:marLeft w:val="0"/>
      <w:marRight w:val="0"/>
      <w:marTop w:val="0"/>
      <w:marBottom w:val="0"/>
      <w:divBdr>
        <w:top w:val="none" w:sz="0" w:space="0" w:color="auto"/>
        <w:left w:val="none" w:sz="0" w:space="0" w:color="auto"/>
        <w:bottom w:val="none" w:sz="0" w:space="0" w:color="auto"/>
        <w:right w:val="none" w:sz="0" w:space="0" w:color="auto"/>
      </w:divBdr>
    </w:div>
    <w:div w:id="1764182429">
      <w:bodyDiv w:val="1"/>
      <w:marLeft w:val="0"/>
      <w:marRight w:val="0"/>
      <w:marTop w:val="0"/>
      <w:marBottom w:val="0"/>
      <w:divBdr>
        <w:top w:val="none" w:sz="0" w:space="0" w:color="auto"/>
        <w:left w:val="none" w:sz="0" w:space="0" w:color="auto"/>
        <w:bottom w:val="none" w:sz="0" w:space="0" w:color="auto"/>
        <w:right w:val="none" w:sz="0" w:space="0" w:color="auto"/>
      </w:divBdr>
    </w:div>
    <w:div w:id="2009625608">
      <w:bodyDiv w:val="1"/>
      <w:marLeft w:val="0"/>
      <w:marRight w:val="0"/>
      <w:marTop w:val="0"/>
      <w:marBottom w:val="0"/>
      <w:divBdr>
        <w:top w:val="none" w:sz="0" w:space="0" w:color="auto"/>
        <w:left w:val="none" w:sz="0" w:space="0" w:color="auto"/>
        <w:bottom w:val="none" w:sz="0" w:space="0" w:color="auto"/>
        <w:right w:val="none" w:sz="0" w:space="0" w:color="auto"/>
      </w:divBdr>
      <w:divsChild>
        <w:div w:id="33896345">
          <w:marLeft w:val="0"/>
          <w:marRight w:val="0"/>
          <w:marTop w:val="0"/>
          <w:marBottom w:val="0"/>
          <w:divBdr>
            <w:top w:val="none" w:sz="0" w:space="0" w:color="auto"/>
            <w:left w:val="none" w:sz="0" w:space="0" w:color="auto"/>
            <w:bottom w:val="none" w:sz="0" w:space="0" w:color="auto"/>
            <w:right w:val="none" w:sz="0" w:space="0" w:color="auto"/>
          </w:divBdr>
        </w:div>
        <w:div w:id="477184114">
          <w:marLeft w:val="0"/>
          <w:marRight w:val="0"/>
          <w:marTop w:val="0"/>
          <w:marBottom w:val="0"/>
          <w:divBdr>
            <w:top w:val="none" w:sz="0" w:space="0" w:color="auto"/>
            <w:left w:val="none" w:sz="0" w:space="0" w:color="auto"/>
            <w:bottom w:val="none" w:sz="0" w:space="0" w:color="auto"/>
            <w:right w:val="none" w:sz="0" w:space="0" w:color="auto"/>
          </w:divBdr>
        </w:div>
        <w:div w:id="894967384">
          <w:marLeft w:val="0"/>
          <w:marRight w:val="0"/>
          <w:marTop w:val="0"/>
          <w:marBottom w:val="0"/>
          <w:divBdr>
            <w:top w:val="none" w:sz="0" w:space="0" w:color="auto"/>
            <w:left w:val="none" w:sz="0" w:space="0" w:color="auto"/>
            <w:bottom w:val="none" w:sz="0" w:space="0" w:color="auto"/>
            <w:right w:val="none" w:sz="0" w:space="0" w:color="auto"/>
          </w:divBdr>
        </w:div>
        <w:div w:id="2031956145">
          <w:marLeft w:val="0"/>
          <w:marRight w:val="0"/>
          <w:marTop w:val="0"/>
          <w:marBottom w:val="0"/>
          <w:divBdr>
            <w:top w:val="none" w:sz="0" w:space="0" w:color="auto"/>
            <w:left w:val="none" w:sz="0" w:space="0" w:color="auto"/>
            <w:bottom w:val="none" w:sz="0" w:space="0" w:color="auto"/>
            <w:right w:val="none" w:sz="0" w:space="0" w:color="auto"/>
          </w:divBdr>
        </w:div>
        <w:div w:id="2100179893">
          <w:marLeft w:val="0"/>
          <w:marRight w:val="0"/>
          <w:marTop w:val="0"/>
          <w:marBottom w:val="0"/>
          <w:divBdr>
            <w:top w:val="none" w:sz="0" w:space="0" w:color="auto"/>
            <w:left w:val="none" w:sz="0" w:space="0" w:color="auto"/>
            <w:bottom w:val="none" w:sz="0" w:space="0" w:color="auto"/>
            <w:right w:val="none" w:sz="0" w:space="0" w:color="auto"/>
          </w:divBdr>
        </w:div>
      </w:divsChild>
    </w:div>
    <w:div w:id="2038702642">
      <w:bodyDiv w:val="1"/>
      <w:marLeft w:val="0"/>
      <w:marRight w:val="0"/>
      <w:marTop w:val="0"/>
      <w:marBottom w:val="0"/>
      <w:divBdr>
        <w:top w:val="none" w:sz="0" w:space="0" w:color="auto"/>
        <w:left w:val="none" w:sz="0" w:space="0" w:color="auto"/>
        <w:bottom w:val="none" w:sz="0" w:space="0" w:color="auto"/>
        <w:right w:val="none" w:sz="0" w:space="0" w:color="auto"/>
      </w:divBdr>
    </w:div>
    <w:div w:id="2050034074">
      <w:bodyDiv w:val="1"/>
      <w:marLeft w:val="0"/>
      <w:marRight w:val="0"/>
      <w:marTop w:val="0"/>
      <w:marBottom w:val="0"/>
      <w:divBdr>
        <w:top w:val="none" w:sz="0" w:space="0" w:color="auto"/>
        <w:left w:val="none" w:sz="0" w:space="0" w:color="auto"/>
        <w:bottom w:val="none" w:sz="0" w:space="0" w:color="auto"/>
        <w:right w:val="none" w:sz="0" w:space="0" w:color="auto"/>
      </w:divBdr>
      <w:divsChild>
        <w:div w:id="315840786">
          <w:marLeft w:val="0"/>
          <w:marRight w:val="0"/>
          <w:marTop w:val="0"/>
          <w:marBottom w:val="0"/>
          <w:divBdr>
            <w:top w:val="none" w:sz="0" w:space="0" w:color="auto"/>
            <w:left w:val="none" w:sz="0" w:space="0" w:color="auto"/>
            <w:bottom w:val="none" w:sz="0" w:space="0" w:color="auto"/>
            <w:right w:val="none" w:sz="0" w:space="0" w:color="auto"/>
          </w:divBdr>
        </w:div>
        <w:div w:id="519857858">
          <w:marLeft w:val="0"/>
          <w:marRight w:val="0"/>
          <w:marTop w:val="0"/>
          <w:marBottom w:val="0"/>
          <w:divBdr>
            <w:top w:val="none" w:sz="0" w:space="0" w:color="auto"/>
            <w:left w:val="none" w:sz="0" w:space="0" w:color="auto"/>
            <w:bottom w:val="none" w:sz="0" w:space="0" w:color="auto"/>
            <w:right w:val="none" w:sz="0" w:space="0" w:color="auto"/>
          </w:divBdr>
        </w:div>
        <w:div w:id="641689721">
          <w:marLeft w:val="0"/>
          <w:marRight w:val="0"/>
          <w:marTop w:val="0"/>
          <w:marBottom w:val="0"/>
          <w:divBdr>
            <w:top w:val="none" w:sz="0" w:space="0" w:color="auto"/>
            <w:left w:val="none" w:sz="0" w:space="0" w:color="auto"/>
            <w:bottom w:val="none" w:sz="0" w:space="0" w:color="auto"/>
            <w:right w:val="none" w:sz="0" w:space="0" w:color="auto"/>
          </w:divBdr>
        </w:div>
        <w:div w:id="846166077">
          <w:marLeft w:val="0"/>
          <w:marRight w:val="0"/>
          <w:marTop w:val="0"/>
          <w:marBottom w:val="0"/>
          <w:divBdr>
            <w:top w:val="none" w:sz="0" w:space="0" w:color="auto"/>
            <w:left w:val="none" w:sz="0" w:space="0" w:color="auto"/>
            <w:bottom w:val="none" w:sz="0" w:space="0" w:color="auto"/>
            <w:right w:val="none" w:sz="0" w:space="0" w:color="auto"/>
          </w:divBdr>
        </w:div>
        <w:div w:id="1131943419">
          <w:marLeft w:val="0"/>
          <w:marRight w:val="0"/>
          <w:marTop w:val="0"/>
          <w:marBottom w:val="0"/>
          <w:divBdr>
            <w:top w:val="none" w:sz="0" w:space="0" w:color="auto"/>
            <w:left w:val="none" w:sz="0" w:space="0" w:color="auto"/>
            <w:bottom w:val="none" w:sz="0" w:space="0" w:color="auto"/>
            <w:right w:val="none" w:sz="0" w:space="0" w:color="auto"/>
          </w:divBdr>
        </w:div>
        <w:div w:id="1239439808">
          <w:marLeft w:val="0"/>
          <w:marRight w:val="0"/>
          <w:marTop w:val="0"/>
          <w:marBottom w:val="0"/>
          <w:divBdr>
            <w:top w:val="none" w:sz="0" w:space="0" w:color="auto"/>
            <w:left w:val="none" w:sz="0" w:space="0" w:color="auto"/>
            <w:bottom w:val="none" w:sz="0" w:space="0" w:color="auto"/>
            <w:right w:val="none" w:sz="0" w:space="0" w:color="auto"/>
          </w:divBdr>
        </w:div>
      </w:divsChild>
    </w:div>
    <w:div w:id="2075078671">
      <w:bodyDiv w:val="1"/>
      <w:marLeft w:val="0"/>
      <w:marRight w:val="0"/>
      <w:marTop w:val="0"/>
      <w:marBottom w:val="0"/>
      <w:divBdr>
        <w:top w:val="none" w:sz="0" w:space="0" w:color="auto"/>
        <w:left w:val="none" w:sz="0" w:space="0" w:color="auto"/>
        <w:bottom w:val="none" w:sz="0" w:space="0" w:color="auto"/>
        <w:right w:val="none" w:sz="0" w:space="0" w:color="auto"/>
      </w:divBdr>
    </w:div>
    <w:div w:id="2126998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68F7D666B8C474CA59E147D095F2624" ma:contentTypeVersion="18" ma:contentTypeDescription="Create a new document." ma:contentTypeScope="" ma:versionID="334f5f46223370a73f2d760789c8ee31">
  <xsd:schema xmlns:xsd="http://www.w3.org/2001/XMLSchema" xmlns:xs="http://www.w3.org/2001/XMLSchema" xmlns:p="http://schemas.microsoft.com/office/2006/metadata/properties" xmlns:ns2="8246a0a2-e1ed-41de-a95c-7b35b3c62f49" xmlns:ns3="1bc5f031-f147-497b-9bb1-32630cbe4dcb" targetNamespace="http://schemas.microsoft.com/office/2006/metadata/properties" ma:root="true" ma:fieldsID="d5ff9b79cf2645aecc7962558db8e6a8" ns2:_="" ns3:_="">
    <xsd:import namespace="8246a0a2-e1ed-41de-a95c-7b35b3c62f49"/>
    <xsd:import namespace="1bc5f031-f147-497b-9bb1-32630cbe4d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46a0a2-e1ed-41de-a95c-7b35b3c62f4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7ba157c-4f1d-48cb-8088-243f9cd7ed00}" ma:internalName="TaxCatchAll" ma:showField="CatchAllData" ma:web="8246a0a2-e1ed-41de-a95c-7b35b3c62f4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bc5f031-f147-497b-9bb1-32630cbe4d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3e14187-b4d4-4fc9-8c4a-20dc3ccbfd5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bc5f031-f147-497b-9bb1-32630cbe4dcb">
      <Terms xmlns="http://schemas.microsoft.com/office/infopath/2007/PartnerControls"/>
    </lcf76f155ced4ddcb4097134ff3c332f>
    <TaxCatchAll xmlns="8246a0a2-e1ed-41de-a95c-7b35b3c62f49" xsi:nil="true"/>
    <SharedWithUsers xmlns="8246a0a2-e1ed-41de-a95c-7b35b3c62f49">
      <UserInfo>
        <DisplayName>Thomas O'Callaghan</DisplayName>
        <AccountId>2059</AccountId>
        <AccountType/>
      </UserInfo>
      <UserInfo>
        <DisplayName>Andriy Fedosyeyev</DisplayName>
        <AccountId>2400</AccountId>
        <AccountType/>
      </UserInfo>
      <UserInfo>
        <DisplayName>Danyl Buzunov</DisplayName>
        <AccountId>3189</AccountId>
        <AccountType/>
      </UserInfo>
      <UserInfo>
        <DisplayName>Artur Perel</DisplayName>
        <AccountId>3275</AccountId>
        <AccountType/>
      </UserInfo>
      <UserInfo>
        <DisplayName>Rekha Lal</DisplayName>
        <AccountId>3147</AccountId>
        <AccountType/>
      </UserInfo>
      <UserInfo>
        <DisplayName>Oleksandra Obraztsova</DisplayName>
        <AccountId>2517</AccountId>
        <AccountType/>
      </UserInfo>
    </SharedWithUsers>
  </documentManagement>
</p:properties>
</file>

<file path=customXml/itemProps1.xml><?xml version="1.0" encoding="utf-8"?>
<ds:datastoreItem xmlns:ds="http://schemas.openxmlformats.org/officeDocument/2006/customXml" ds:itemID="{A2563A23-0DC9-4044-AC0D-4449A387A4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46a0a2-e1ed-41de-a95c-7b35b3c62f49"/>
    <ds:schemaRef ds:uri="1bc5f031-f147-497b-9bb1-32630cbe4d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6FAF578-1EDF-4F32-8B21-F2E0A5083D56}">
  <ds:schemaRefs>
    <ds:schemaRef ds:uri="http://schemas.openxmlformats.org/officeDocument/2006/bibliography"/>
  </ds:schemaRefs>
</ds:datastoreItem>
</file>

<file path=customXml/itemProps3.xml><?xml version="1.0" encoding="utf-8"?>
<ds:datastoreItem xmlns:ds="http://schemas.openxmlformats.org/officeDocument/2006/customXml" ds:itemID="{60C2CDD9-B467-4CA1-8930-F59DFE505F95}">
  <ds:schemaRefs>
    <ds:schemaRef ds:uri="http://schemas.microsoft.com/sharepoint/v3/contenttype/forms"/>
  </ds:schemaRefs>
</ds:datastoreItem>
</file>

<file path=customXml/itemProps4.xml><?xml version="1.0" encoding="utf-8"?>
<ds:datastoreItem xmlns:ds="http://schemas.openxmlformats.org/officeDocument/2006/customXml" ds:itemID="{5B43D5C0-8D5F-48A7-AA91-D02989242750}">
  <ds:schemaRefs>
    <ds:schemaRef ds:uri="http://schemas.microsoft.com/office/2006/metadata/properties"/>
    <ds:schemaRef ds:uri="http://schemas.microsoft.com/office/infopath/2007/PartnerControls"/>
    <ds:schemaRef ds:uri="1bc5f031-f147-497b-9bb1-32630cbe4dcb"/>
    <ds:schemaRef ds:uri="8246a0a2-e1ed-41de-a95c-7b35b3c62f49"/>
  </ds:schemaRefs>
</ds:datastoreItem>
</file>

<file path=docMetadata/LabelInfo.xml><?xml version="1.0" encoding="utf-8"?>
<clbl:labelList xmlns:clbl="http://schemas.microsoft.com/office/2020/mipLabelMetadata">
  <clbl:label id="{7107113d-e20b-4c20-a4ce-553cabbf686d}" enabled="0" method="" siteId="{7107113d-e20b-4c20-a4ce-553cabbf686d}" removed="1"/>
</clbl:labelList>
</file>

<file path=docProps/app.xml><?xml version="1.0" encoding="utf-8"?>
<Properties xmlns="http://schemas.openxmlformats.org/officeDocument/2006/extended-properties" xmlns:vt="http://schemas.openxmlformats.org/officeDocument/2006/docPropsVTypes">
  <Template>Normal.dotm</Template>
  <TotalTime>7</TotalTime>
  <Pages>3</Pages>
  <Words>1247</Words>
  <Characters>7114</Characters>
  <Application>Microsoft Office Word</Application>
  <DocSecurity>0</DocSecurity>
  <Lines>59</Lines>
  <Paragraphs>16</Paragraphs>
  <ScaleCrop>false</ScaleCrop>
  <Company/>
  <LinksUpToDate>false</LinksUpToDate>
  <CharactersWithSpaces>8345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Ivanova</dc:creator>
  <cp:keywords/>
  <dc:description/>
  <cp:lastModifiedBy>Volodymyr Levkovych</cp:lastModifiedBy>
  <cp:revision>67</cp:revision>
  <dcterms:created xsi:type="dcterms:W3CDTF">2024-05-03T09:00:00Z</dcterms:created>
  <dcterms:modified xsi:type="dcterms:W3CDTF">2024-05-03T13:15:00Z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0x010100A68F7D666B8C474CA59E147D095F2624</vt:lpwstr>
  </property>
  <property fmtid="{D5CDD505-2E9C-101B-9397-08002B2CF9AE}" pid="3" name="MediaServiceImageTags">
    <vt:lpwstr/>
  </property>
</Properties>
</file>