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left="-566.9291338582677" w:right="-726.2598425196836" w:firstLine="0"/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ind w:left="-566.9291338582677" w:right="-72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Додаток А. Тендерна форма</w:t>
      </w:r>
    </w:p>
    <w:p w:rsidR="00000000" w:rsidDel="00000000" w:rsidP="00000000" w:rsidRDefault="00000000" w:rsidRPr="00000000" w14:paraId="00000003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ind w:left="-708.6614173228347" w:right="-749.527559055116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Особа, що підписалася нижче, ознайомившись з умовами та положеннями цього Тендеру, в рамках цього документу пропонує надати послуги тренера/ки із сексуальної просвіти  для дітей та підлітків у просторах в Рівному, Ірпені, Полтаві, вказані в умовах та положеннях, що містяться в запрошенні до участі у тендері. 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1042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40.999999999999"/>
        <w:gridCol w:w="4784.000000000001"/>
        <w:tblGridChange w:id="0">
          <w:tblGrid>
            <w:gridCol w:w="5640.999999999999"/>
            <w:gridCol w:w="4784.000000000001"/>
          </w:tblGrid>
        </w:tblGridChange>
      </w:tblGrid>
      <w:tr>
        <w:trPr>
          <w:cantSplit w:val="0"/>
          <w:trHeight w:val="540" w:hRule="atLeast"/>
          <w:tblHeader w:val="0"/>
        </w:trPr>
        <w:tc>
          <w:tcPr>
            <w:gridSpan w:val="2"/>
            <w:shd w:fill="efdee6" w:val="clear"/>
            <w:vAlign w:val="center"/>
          </w:tcPr>
          <w:p w:rsidR="00000000" w:rsidDel="00000000" w:rsidP="00000000" w:rsidRDefault="00000000" w:rsidRPr="00000000" w14:paraId="00000006">
            <w:pPr>
              <w:spacing w:line="240" w:lineRule="auto"/>
              <w:ind w:left="-283.46456692913387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shd w:fill="efdee6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shd w:fill="efdee6" w:val="clear"/>
                <w:rtl w:val="0"/>
              </w:rPr>
              <w:t xml:space="preserve">Інформація про учасника тендеру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№KNH 43041/6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Назва учасника тендеру: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keepLines w:val="1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ПІБ представника учасника тендеру: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Юридична адреса учасника тендеру: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ЄДРПОУ учасника тендеру: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Контактний номер телефону: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Email:</w:t>
            </w:r>
          </w:p>
        </w:tc>
      </w:tr>
      <w:tr>
        <w:trPr>
          <w:cantSplit w:val="0"/>
          <w:trHeight w:val="540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Номер банківського рахунку:</w:t>
            </w:r>
          </w:p>
        </w:tc>
      </w:tr>
      <w:tr>
        <w:trPr>
          <w:cantSplit w:val="0"/>
          <w:trHeight w:val="810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Регіон надання послуг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highlight w:val="white"/>
                <w:rtl w:val="0"/>
              </w:rPr>
              <w:t xml:space="preserve">м. Рівне, м.Ірпінь або м.Полтава):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7.9296875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Наявний в учасника тендеру КВЕД, який дозволяє здійснювати відповідну діяльність:</w:t>
            </w:r>
          </w:p>
        </w:tc>
      </w:tr>
      <w:tr>
        <w:trPr>
          <w:cantSplit w:val="0"/>
          <w:trHeight w:val="93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Штамп та підпис учасника тендеру:</w:t>
            </w:r>
          </w:p>
        </w:tc>
      </w:tr>
      <w:tr>
        <w:trPr>
          <w:cantSplit w:val="0"/>
          <w:trHeight w:val="390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Дата:</w:t>
            </w:r>
          </w:p>
        </w:tc>
      </w:tr>
    </w:tbl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tabs>
        <w:tab w:val="center" w:leader="none" w:pos="4844"/>
        <w:tab w:val="right" w:leader="none" w:pos="9689"/>
      </w:tabs>
      <w:spacing w:line="240" w:lineRule="auto"/>
      <w:ind w:right="-749.5275590551165"/>
      <w:jc w:val="right"/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 xml:space="preserve">ГО «ДІВЧАТА»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-628647</wp:posOffset>
          </wp:positionH>
          <wp:positionV relativeFrom="paragraph">
            <wp:posOffset>-257172</wp:posOffset>
          </wp:positionV>
          <wp:extent cx="1585913" cy="1162050"/>
          <wp:effectExtent b="0" l="0" r="0" t="0"/>
          <wp:wrapNone/>
          <wp:docPr id="1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85913" cy="11620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1">
    <w:pPr>
      <w:tabs>
        <w:tab w:val="center" w:leader="none" w:pos="4844"/>
        <w:tab w:val="right" w:leader="none" w:pos="9689"/>
      </w:tabs>
      <w:spacing w:line="240" w:lineRule="auto"/>
      <w:ind w:right="-749.5275590551165"/>
      <w:jc w:val="right"/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ab/>
      <w:t xml:space="preserve">           </w:t>
    </w:r>
    <w:hyperlink r:id="rId2">
      <w:r w:rsidDel="00000000" w:rsidR="00000000" w:rsidRPr="00000000">
        <w:rPr>
          <w:rFonts w:ascii="Times New Roman" w:cs="Times New Roman" w:eastAsia="Times New Roman" w:hAnsi="Times New Roman"/>
          <w:color w:val="0563c1"/>
          <w:u w:val="single"/>
          <w:rtl w:val="0"/>
        </w:rPr>
        <w:t xml:space="preserve">www.divchata.org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spacing w:after="160" w:line="256" w:lineRule="auto"/>
      <w:ind w:left="1440" w:right="-749.5275590551165" w:firstLine="720"/>
      <w:jc w:val="right"/>
      <w:rPr>
        <w:rFonts w:ascii="Calibri" w:cs="Calibri" w:eastAsia="Calibri" w:hAnsi="Calibri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 xml:space="preserve">                  Facebook: ГО Дівчата</w:t>
      <w:br w:type="textWrapping"/>
      <w:tab/>
      <w:tab/>
      <w:t xml:space="preserve">go@divchata.org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tabs>
        <w:tab w:val="center" w:leader="none" w:pos="4844"/>
        <w:tab w:val="right" w:leader="none" w:pos="9689"/>
      </w:tabs>
      <w:spacing w:line="240" w:lineRule="auto"/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spacing w:line="240" w:lineRule="auto"/>
      <w:ind w:left="-566.9291338582677" w:right="-726.2598425196836" w:firstLine="0"/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://www.divchat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5hMDEBPhNl1ii0Dkmiw/SesiKQ==">CgMxLjA4AHIhMTE3YUE0ZnpYODVrR0M5ZmFuMDlZLVlaX05pWVppeWdP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